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2763"/>
        <w:gridCol w:w="6959"/>
      </w:tblGrid>
      <w:tr>
        <w:trPr/>
        <w:tc>
          <w:tcPr>
            <w:tcW w:w="483" w:type="dxa"/>
            <w:tcBorders/>
            <w:vAlign w:val="center"/>
          </w:tcPr>
          <w:p>
            <w:pPr>
              <w:pStyle w:val="TableHeading"/>
              <w:suppressLineNumbers/>
              <w:bidi w:val="0"/>
              <w:spacing w:before="0" w:after="283"/>
              <w:jc w:val="center"/>
              <w:rPr/>
            </w:pPr>
            <w:r>
              <w:rPr/>
              <w:t xml:space="preserve">Ei. </w:t>
            </w:r>
          </w:p>
        </w:tc>
        <w:tc>
          <w:tcPr>
            <w:tcW w:w="2763" w:type="dxa"/>
            <w:tcBorders/>
            <w:vAlign w:val="center"/>
          </w:tcPr>
          <w:p>
            <w:pPr>
              <w:pStyle w:val="TableHeading"/>
              <w:suppressLineNumbers/>
              <w:bidi w:val="0"/>
              <w:spacing w:before="0" w:after="283"/>
              <w:jc w:val="center"/>
              <w:rPr/>
            </w:pPr>
            <w:r>
              <w:rPr/>
              <w:t xml:space="preserve">Otsikko </w:t>
            </w:r>
          </w:p>
        </w:tc>
        <w:tc>
          <w:tcPr>
            <w:tcW w:w="6959" w:type="dxa"/>
            <w:tcBorders/>
            <w:vAlign w:val="center"/>
          </w:tcPr>
          <w:p>
            <w:pPr>
              <w:pStyle w:val="TableHeading"/>
              <w:suppressLineNumbers/>
              <w:bidi w:val="0"/>
              <w:spacing w:before="0" w:after="283"/>
              <w:jc w:val="center"/>
              <w:rPr/>
            </w:pPr>
            <w:r>
              <w:rPr/>
              <w:t xml:space="preserve">Alkuperäinen lähetyspäivä </w:t>
            </w:r>
          </w:p>
        </w:tc>
      </w:tr>
      <w:tr>
        <w:trPr/>
        <w:tc>
          <w:tcPr>
            <w:tcW w:w="483" w:type="dxa"/>
            <w:tcBorders/>
            <w:vAlign w:val="center"/>
          </w:tcPr>
          <w:p>
            <w:pPr>
              <w:pStyle w:val="TableHeading"/>
              <w:bidi w:val="0"/>
              <w:spacing w:before="0" w:after="283"/>
              <w:rPr>
                <w:sz w:val="4"/>
                <w:szCs w:val="4"/>
              </w:rPr>
            </w:pPr>
            <w:r>
              <w:rPr>
                <w:sz w:val="4"/>
                <w:szCs w:val="4"/>
              </w:rPr>
            </w:r>
          </w:p>
        </w:tc>
        <w:tc>
          <w:tcPr>
            <w:tcW w:w="2763" w:type="dxa"/>
            <w:tcBorders/>
            <w:vAlign w:val="center"/>
          </w:tcPr>
          <w:p>
            <w:pPr>
              <w:pStyle w:val="TableContents"/>
              <w:bidi w:val="0"/>
              <w:spacing w:before="0" w:after="283"/>
              <w:jc w:val="left"/>
              <w:rPr/>
            </w:pPr>
            <w:r>
              <w:rPr/>
              <w:t xml:space="preserve">``Sielun resonanssi -- Tuleeko Soul Eaterista kuoleman viikatemies?'' ``Tamashii no Kyōmei 〜 </w:t>
            </w:r>
            <w:r>
              <w:rPr/>
              <w:t xml:space="preserve">Sōru Ītā, Desu Saizu ni Naru? </w:t>
            </w:r>
            <w:r>
              <w:rPr/>
              <w:t xml:space="preserve">〜'' </w:t>
            </w:r>
            <w:r>
              <w:rPr/>
              <w:t xml:space="preserve">(魂 の 共鳴 〜 ソウル </w:t>
            </w:r>
            <w:r>
              <w:rPr/>
              <w:t xml:space="preserve">= </w:t>
            </w:r>
            <w:r>
              <w:rPr/>
              <w:t xml:space="preserve">イーター 、 デス サイズ に </w:t>
            </w:r>
            <w:r>
              <w:rPr/>
              <w:t xml:space="preserve">なる? </w:t>
            </w:r>
            <w:r>
              <w:rPr/>
              <w:t xml:space="preserve">〜) </w:t>
            </w:r>
          </w:p>
        </w:tc>
        <w:tc>
          <w:tcPr>
            <w:tcW w:w="6959" w:type="dxa"/>
            <w:tcBorders/>
            <w:vAlign w:val="center"/>
          </w:tcPr>
          <w:p>
            <w:pPr>
              <w:pStyle w:val="TableContents"/>
              <w:bidi w:val="0"/>
              <w:spacing w:before="0" w:after="283"/>
              <w:jc w:val="left"/>
              <w:rPr/>
            </w:pPr>
            <w:r>
              <w:rPr/>
              <w:t xml:space="preserve">7. huhtikuuta 2008 Meister Maka Albarn ja hänen asekumppaninsa Soul Eater ovat keränneet 99 kishin-sielua, sellaisten aseiden mestareiden ja kuoleman viikatteiden sieluja, jotka ovat syöneet ihmisten sieluja, jolloin heidän sielunsa turmeltuvat ja muuttuvat sellaisiksi, joita he kutsuvat kishiniksi, ja tarvitsevat vain noitien sielun muuttaakseen sielun kuoleman viikatteeksi. He etsivät noita Blairin, joka usein pääsee yli ja yrittää vietellä Soulin. Taistelun aikana Soul huijaa Blairia uskomaan, että tämä haluaa hylätä Makan ja ryhtyä hänen aseekseen, jolloin Maka voi ottaa hänen sielunsa. Valitettavasti mitään ei tapahdu, kun Soul syö sen, sillä Blair osoittautuu noituuden sijaan taikakissaksi, joka oli vain menettänyt yhden yhdeksästä sielustaan. Rangaistuksena tästä virheestä lordi Kuolema takavarikoi kaikki heidän keräämänsä sielut ja pakottaa heidät aloittamaan alusta. </w:t>
            </w:r>
          </w:p>
        </w:tc>
      </w:tr>
      <w:tr>
        <w:trPr/>
        <w:tc>
          <w:tcPr>
            <w:tcW w:w="483" w:type="dxa"/>
            <w:tcBorders/>
            <w:vAlign w:val="center"/>
          </w:tcPr>
          <w:p>
            <w:pPr>
              <w:pStyle w:val="TableHeading"/>
              <w:bidi w:val="0"/>
              <w:spacing w:before="0" w:after="283"/>
              <w:rPr>
                <w:sz w:val="4"/>
                <w:szCs w:val="4"/>
              </w:rPr>
            </w:pPr>
            <w:r>
              <w:rPr>
                <w:sz w:val="4"/>
                <w:szCs w:val="4"/>
              </w:rPr>
            </w:r>
          </w:p>
        </w:tc>
        <w:tc>
          <w:tcPr>
            <w:tcW w:w="2763" w:type="dxa"/>
            <w:tcBorders/>
            <w:vAlign w:val="center"/>
          </w:tcPr>
          <w:p>
            <w:pPr>
              <w:pStyle w:val="TableContents"/>
              <w:bidi w:val="0"/>
              <w:spacing w:before="0" w:after="283"/>
              <w:jc w:val="left"/>
              <w:rPr/>
            </w:pPr>
            <w:r>
              <w:rPr/>
              <w:t xml:space="preserve">"Minä olen tähti! The Big Man Is Showing Up Here?'' ``Ore koso Sutā da! </w:t>
            </w:r>
            <w:r>
              <w:rPr/>
              <w:t xml:space="preserve">〜 </w:t>
            </w:r>
            <w:r>
              <w:rPr/>
              <w:t xml:space="preserve">Mottomo Biggu na Otoko, Koko ni Arawaru? </w:t>
            </w:r>
            <w:r>
              <w:rPr/>
              <w:t xml:space="preserve">〜'' </w:t>
            </w:r>
            <w:r>
              <w:rPr/>
              <w:t xml:space="preserve">(俺 こそ スター </w:t>
            </w:r>
            <w:r>
              <w:rPr/>
              <w:t xml:space="preserve">だ! </w:t>
            </w:r>
            <w:r>
              <w:rPr/>
              <w:t xml:space="preserve">〜 最も ビッグ な 男 、 ここ に 現 </w:t>
            </w:r>
            <w:r>
              <w:rPr/>
              <w:t xml:space="preserve">る? </w:t>
            </w:r>
            <w:r>
              <w:rPr/>
              <w:t xml:space="preserve">〜) </w:t>
            </w:r>
          </w:p>
        </w:tc>
        <w:tc>
          <w:tcPr>
            <w:tcW w:w="6959" w:type="dxa"/>
            <w:tcBorders/>
            <w:vAlign w:val="center"/>
          </w:tcPr>
          <w:p>
            <w:pPr>
              <w:pStyle w:val="TableContents"/>
              <w:bidi w:val="0"/>
              <w:spacing w:before="0" w:after="283"/>
              <w:jc w:val="left"/>
              <w:rPr/>
            </w:pPr>
            <w:r>
              <w:rPr/>
              <w:t xml:space="preserve">14. huhtikuuta 2008 Epäonnistuneen yrityksen jälkeen kerätä mafioso Al Caponen ja hänen miehiensä 99 sielua salamurhaaja Black Star ja hänen aseensa Tsubaki jäljittävät heidät noita Angelan asunnolle, mutta huomaavat, että Angelan henkivartija Mifune on tappanut heidät kaikki. Black Star taistelee Mifunea vastaan, mutta häviää helposti, koska hänellä ei ole taitoja salamurhaajana. Kun Mifune kuitenkin loukkaa häntä, Black Star syyttää häntä siitä, että hän yritti tehdä hänestä huijausta, ja käyttää menestyksekkäästi yllätyshyökkäystä, joka voittaa hänet. Black Star päättää kuitenkin olla tappamatta häntä tai Angelaa, kun hän huomaa noidan olevan avuton nuori tyttö. Lisäksi hän kieltäytyy keräämästä mafiosojen sieluja, koska hän ei itse voittanut heitä. </w:t>
            </w:r>
          </w:p>
        </w:tc>
      </w:tr>
      <w:tr>
        <w:trPr/>
        <w:tc>
          <w:tcPr>
            <w:tcW w:w="483" w:type="dxa"/>
            <w:tcBorders/>
            <w:vAlign w:val="center"/>
          </w:tcPr>
          <w:p>
            <w:pPr>
              <w:pStyle w:val="TableHeading"/>
              <w:bidi w:val="0"/>
              <w:spacing w:before="0" w:after="283"/>
              <w:rPr>
                <w:sz w:val="4"/>
                <w:szCs w:val="4"/>
              </w:rPr>
            </w:pPr>
            <w:r>
              <w:rPr>
                <w:sz w:val="4"/>
                <w:szCs w:val="4"/>
              </w:rPr>
            </w:r>
          </w:p>
        </w:tc>
        <w:tc>
          <w:tcPr>
            <w:tcW w:w="2763" w:type="dxa"/>
            <w:tcBorders/>
            <w:vAlign w:val="center"/>
          </w:tcPr>
          <w:p>
            <w:pPr>
              <w:pStyle w:val="TableContents"/>
              <w:bidi w:val="0"/>
              <w:spacing w:before="0" w:after="283"/>
              <w:jc w:val="left"/>
              <w:rPr/>
            </w:pPr>
            <w:r>
              <w:rPr/>
              <w:t xml:space="preserve">``Täydellinen poika -- Kuoleman pojan upea tehtävä?'' ``Kanpeki naru Shōnen 〜 </w:t>
            </w:r>
            <w:r>
              <w:rPr/>
              <w:t xml:space="preserve">Desu za Kiddo no Karei naru Misshon? </w:t>
            </w:r>
            <w:r>
              <w:rPr/>
              <w:t xml:space="preserve">〜'' </w:t>
            </w:r>
            <w:r>
              <w:rPr/>
              <w:t xml:space="preserve">(完璧 なる 少年 〜 デス ・ ザ ・ キッド の 華麗 なる </w:t>
            </w:r>
            <w:r>
              <w:rPr/>
              <w:t xml:space="preserve">ミッション? </w:t>
            </w:r>
            <w:r>
              <w:rPr/>
              <w:t xml:space="preserve">〜) </w:t>
            </w:r>
          </w:p>
        </w:tc>
        <w:tc>
          <w:tcPr>
            <w:tcW w:w="6959" w:type="dxa"/>
            <w:tcBorders/>
            <w:vAlign w:val="center"/>
          </w:tcPr>
          <w:p>
            <w:pPr>
              <w:pStyle w:val="TableContents"/>
              <w:bidi w:val="0"/>
              <w:spacing w:before="0" w:after="283"/>
              <w:jc w:val="left"/>
              <w:rPr/>
            </w:pPr>
            <w:r>
              <w:rPr/>
              <w:t xml:space="preserve">21. huhtikuuta 2008 Lordi Kuoleman poika, Kuolema Kid, päättää lähteä sieluja metsästämään egyptiläiseen Anubiksen pyramidiin, jossa noita luo muumioita herättääkseen henkiin pahan faaraon. Kid kuitenkin harhautuu helposti symmetriapakkomielteensä vuoksi, ja hänen aseidensa Liz ja Patty Thompson joutuvat keräämään muumioiden sielut yksin. Kohdatessaan faaraon Kid ei pysty tappamaan häntä, sillä hän hyökkää täydellisen symmetrisestä sarkofagistaan. Mutta kun faarao nousee esiin ja paljastaa todellisen, epäsymmetrisen minänsä, Kid tuhoaa hänet armottomasti. Valitettavasti pyramidi tuhoutuu hyökkäyksessä, ja Kid joutuu luovuttamaan keräämänsä sielut rangaistukseksi. </w:t>
            </w:r>
          </w:p>
        </w:tc>
      </w:tr>
      <w:tr>
        <w:trPr/>
        <w:tc>
          <w:tcPr>
            <w:tcW w:w="483" w:type="dxa"/>
            <w:tcBorders/>
            <w:vAlign w:val="center"/>
          </w:tcPr>
          <w:p>
            <w:pPr>
              <w:pStyle w:val="TableHeading"/>
              <w:bidi w:val="0"/>
              <w:spacing w:before="0" w:after="283"/>
              <w:rPr>
                <w:sz w:val="4"/>
                <w:szCs w:val="4"/>
              </w:rPr>
            </w:pPr>
            <w:r>
              <w:rPr>
                <w:sz w:val="4"/>
                <w:szCs w:val="4"/>
              </w:rPr>
            </w:r>
          </w:p>
        </w:tc>
        <w:tc>
          <w:tcPr>
            <w:tcW w:w="2763" w:type="dxa"/>
            <w:tcBorders/>
            <w:vAlign w:val="center"/>
          </w:tcPr>
          <w:p>
            <w:pPr>
              <w:pStyle w:val="TableContents"/>
              <w:bidi w:val="0"/>
              <w:spacing w:before="0" w:after="283"/>
              <w:jc w:val="left"/>
              <w:rPr/>
            </w:pPr>
            <w:r>
              <w:rPr/>
              <w:t xml:space="preserve">"Ottakaa noitametsästäjä mukaan! Korjaava oppitunti hautausmaalla?'' ``Majo Gari Hatsudō! 〜</w:t>
            </w:r>
            <w:r>
              <w:rPr/>
              <w:t xml:space="preserve"> D</w:t>
            </w:r>
            <w:r>
              <w:rPr/>
              <w:t xml:space="preserve">okidoki Hakaba no Hoshū Jugyō? </w:t>
            </w:r>
            <w:r>
              <w:rPr/>
              <w:t xml:space="preserve">〜'' </w:t>
            </w:r>
            <w:r>
              <w:rPr/>
              <w:t xml:space="preserve">(魔女 狩り </w:t>
            </w:r>
            <w:r>
              <w:rPr/>
              <w:t xml:space="preserve">発動! 〜 </w:t>
            </w:r>
            <w:r>
              <w:rPr/>
              <w:t xml:space="preserve">ドキドキ 墓場 の 補習 </w:t>
            </w:r>
            <w:r>
              <w:rPr/>
              <w:t xml:space="preserve">授業? </w:t>
            </w:r>
            <w:r>
              <w:rPr/>
              <w:t xml:space="preserve">〜) </w:t>
            </w:r>
          </w:p>
        </w:tc>
        <w:tc>
          <w:tcPr>
            <w:tcW w:w="6959" w:type="dxa"/>
            <w:tcBorders/>
            <w:vAlign w:val="center"/>
          </w:tcPr>
          <w:p>
            <w:pPr>
              <w:pStyle w:val="TableContents"/>
              <w:bidi w:val="0"/>
              <w:spacing w:before="0" w:after="283"/>
              <w:jc w:val="left"/>
              <w:rPr/>
            </w:pPr>
            <w:r>
              <w:rPr/>
              <w:t xml:space="preserve">28. huhtikuuta 2008 Korvatakseen sielut, joita he eivät onnistuneet keräämään, Maka, Soul, Black Star ja Tsubaki osallistuvat yhdessä tukiopetukseen uhalla, että heidät erotetaan, jos he epäonnistuvat. Heidät lähetetään hautausmaalle taistelemaan Sid Barrettia vastaan, joka on heidän entinen opettajansa ja zombiksi muuttunut voimakas meisteri. Maka ja Soul yrittävät esittää sieluresonanssiaan, ``Noitajahtijaa'', mutta eivät pysty hallitsemaan sitä kunnolla, ja Black Starin tehtäväksi jää nujertaa Sid Tsubakin ketjulla. Kun Sid on vangittu, Lordi Kuolema paljastaa Sidin zombiksi muuttaneen tohtori Franken Steinin, joka on voimakkain Kuoleman Aseiden Mestariakatemiasta valmistunut mestari. </w:t>
            </w:r>
          </w:p>
        </w:tc>
      </w:tr>
      <w:tr>
        <w:trPr/>
        <w:tc>
          <w:tcPr>
            <w:tcW w:w="483" w:type="dxa"/>
            <w:tcBorders/>
            <w:vAlign w:val="center"/>
          </w:tcPr>
          <w:p>
            <w:pPr>
              <w:pStyle w:val="TableHeading"/>
              <w:suppressLineNumbers/>
              <w:bidi w:val="0"/>
              <w:spacing w:before="0" w:after="283"/>
              <w:jc w:val="center"/>
              <w:rPr/>
            </w:pPr>
            <w:r>
              <w:rPr/>
              <w:t xml:space="preserve">5 </w:t>
            </w:r>
          </w:p>
        </w:tc>
        <w:tc>
          <w:tcPr>
            <w:tcW w:w="2763" w:type="dxa"/>
            <w:tcBorders/>
            <w:vAlign w:val="center"/>
          </w:tcPr>
          <w:p>
            <w:pPr>
              <w:pStyle w:val="TableContents"/>
              <w:bidi w:val="0"/>
              <w:spacing w:before="0" w:after="283"/>
              <w:jc w:val="left"/>
              <w:rPr/>
            </w:pPr>
            <w:r>
              <w:rPr/>
              <w:t xml:space="preserve">``Sielun muoto - astu sisään perimmäiseen Meister Steiniin?'' ``Tamashii no Katachi 〜 </w:t>
            </w:r>
            <w:r>
              <w:rPr/>
              <w:t xml:space="preserve">Saikyō Shokunin Shutain Tōjō? </w:t>
            </w:r>
            <w:r>
              <w:rPr/>
              <w:t xml:space="preserve">〜'' </w:t>
            </w:r>
            <w:r>
              <w:rPr/>
              <w:t xml:space="preserve">(魂 の かたち 〜 最強 職人 シュタイン </w:t>
            </w:r>
            <w:r>
              <w:rPr/>
              <w:t xml:space="preserve">登場? </w:t>
            </w:r>
            <w:r>
              <w:rPr/>
              <w:t xml:space="preserve">〜) </w:t>
            </w:r>
          </w:p>
        </w:tc>
        <w:tc>
          <w:tcPr>
            <w:tcW w:w="6959" w:type="dxa"/>
            <w:tcBorders/>
            <w:vAlign w:val="center"/>
          </w:tcPr>
          <w:p>
            <w:pPr>
              <w:pStyle w:val="TableContents"/>
              <w:bidi w:val="0"/>
              <w:spacing w:before="0" w:after="283"/>
              <w:jc w:val="left"/>
              <w:rPr/>
            </w:pPr>
            <w:r>
              <w:rPr/>
              <w:t xml:space="preserve">5. toukokuuta 2008 Maka, Soul, Black Star ja Tsubaki kohtaavat tohtori Steinin, joka osoittaa nopeasti taitavuutensa taistelussa ja melkein tappaa Black Starin. Black Starin tappion jälkeen Maka näkee Steinin valtavan sielun sielunhavaintokykynsä avulla ja on epätoivoinen siitä, että Steinin voima ylittää huomattavasti hänen omansa. Sielu vakuuttaa hänet jatkamaan taistelua, ja he suorittavat sieluresonanssinsa täydellisesti, mutta se ei riitä Steinin kukistamiseen. Jälkeenpäin Stein paljastaa, että Lord Death oli järjestänyt koko taistelun korjauskurssia varten, jonka he läpäisevät. Steinista tulee myöhemmin DWMA:n uusi opettaja oppilaiden kauhuksi. </w:t>
            </w:r>
          </w:p>
        </w:tc>
      </w:tr>
      <w:tr>
        <w:trPr/>
        <w:tc>
          <w:tcPr>
            <w:tcW w:w="483" w:type="dxa"/>
            <w:tcBorders/>
            <w:vAlign w:val="center"/>
          </w:tcPr>
          <w:p>
            <w:pPr>
              <w:pStyle w:val="TableHeading"/>
              <w:suppressLineNumbers/>
              <w:bidi w:val="0"/>
              <w:spacing w:before="0" w:after="283"/>
              <w:jc w:val="center"/>
              <w:rPr/>
            </w:pPr>
            <w:r>
              <w:rPr/>
              <w:t xml:space="preserve">6 </w:t>
            </w:r>
          </w:p>
        </w:tc>
        <w:tc>
          <w:tcPr>
            <w:tcW w:w="2763" w:type="dxa"/>
            <w:tcBorders/>
            <w:vAlign w:val="center"/>
          </w:tcPr>
          <w:p>
            <w:pPr>
              <w:pStyle w:val="TableContents"/>
              <w:bidi w:val="0"/>
              <w:spacing w:before="0" w:after="283"/>
              <w:jc w:val="left"/>
              <w:rPr/>
            </w:pPr>
            <w:r>
              <w:rPr/>
              <w:t xml:space="preserve">``Uusi oppilas -- lapsen ensimmäinen päivä akatemiassa, tuleeko siitä ikimuistoinen?'' "Uwasa no Shinnyūsei! </w:t>
            </w:r>
            <w:r>
              <w:rPr/>
              <w:t xml:space="preserve">〜 </w:t>
            </w:r>
            <w:r>
              <w:rPr/>
              <w:t xml:space="preserve">Omoide Ippai, Kiddo no Shibusen Hatsu Tōkō? </w:t>
            </w:r>
            <w:r>
              <w:rPr/>
              <w:t xml:space="preserve">〜'' </w:t>
            </w:r>
            <w:r>
              <w:rPr/>
              <w:t xml:space="preserve">(噂 の </w:t>
            </w:r>
            <w:r>
              <w:rPr/>
              <w:t xml:space="preserve">新入生! 〜 </w:t>
            </w:r>
            <w:r>
              <w:rPr/>
              <w:t xml:space="preserve">想い出 いっぱい 、 キッド の 死 武専初 </w:t>
            </w:r>
            <w:r>
              <w:rPr/>
              <w:t xml:space="preserve">登校? </w:t>
            </w:r>
            <w:r>
              <w:rPr/>
              <w:t xml:space="preserve">〜) </w:t>
            </w:r>
          </w:p>
        </w:tc>
        <w:tc>
          <w:tcPr>
            <w:tcW w:w="6959" w:type="dxa"/>
            <w:tcBorders/>
            <w:vAlign w:val="center"/>
          </w:tcPr>
          <w:p>
            <w:pPr>
              <w:pStyle w:val="TableContents"/>
              <w:bidi w:val="0"/>
              <w:spacing w:before="0" w:after="283"/>
              <w:jc w:val="left"/>
              <w:rPr/>
            </w:pPr>
            <w:r>
              <w:rPr/>
              <w:t xml:space="preserve">Toukokuu 12, 2008 Death the Kid ja Thompsonin siskokset ilmoittautuvat DWMA:han, ja Soul ja Black Star liittoutuvat taistellakseen heitä vastaan ensimmäisenä koulupäivänä. Taistelu osoittautuu hyvin yksipuoliseksi, sillä Kidin poikkeukselliset taistelukyvyt ovat enemmän kuin tasoa Soulille ja Black Starille, jotka eivät pysty synkronoimaan sieluaallonpituuksiaan toistensa kanssa. Juuri kun näyttää siltä, että Soul ja Black Star ovat täysin lyötyjä Kidin tuhoisan sielunresonanssin "Kuolemantykin" takia, Kid pyörtyy Soulin aikaisemman hyökkäyksen seurauksena, joka päätyi leikkelemään Kidin hiuksia, pilaten niiden symmetrian ja antaen Soulille ja Black Starille voiton takaa-ajoasemasta. </w:t>
            </w:r>
          </w:p>
        </w:tc>
      </w:tr>
      <w:tr>
        <w:trPr/>
        <w:tc>
          <w:tcPr>
            <w:tcW w:w="483" w:type="dxa"/>
            <w:tcBorders/>
            <w:vAlign w:val="center"/>
          </w:tcPr>
          <w:p>
            <w:pPr>
              <w:pStyle w:val="TableHeading"/>
              <w:suppressLineNumbers/>
              <w:bidi w:val="0"/>
              <w:spacing w:before="0" w:after="283"/>
              <w:jc w:val="center"/>
              <w:rPr/>
            </w:pPr>
            <w:r>
              <w:rPr/>
              <w:t xml:space="preserve">7 </w:t>
            </w:r>
          </w:p>
        </w:tc>
        <w:tc>
          <w:tcPr>
            <w:tcW w:w="2763" w:type="dxa"/>
            <w:tcBorders/>
            <w:vAlign w:val="center"/>
          </w:tcPr>
          <w:p>
            <w:pPr>
              <w:pStyle w:val="TableContents"/>
              <w:bidi w:val="0"/>
              <w:spacing w:before="0" w:after="283"/>
              <w:jc w:val="left"/>
              <w:rPr/>
            </w:pPr>
            <w:r>
              <w:rPr/>
              <w:t xml:space="preserve">"Mustaverinen kauhu - Cronan sisällä on ase? ``Kokketsu no Kyōfu 〜 </w:t>
            </w:r>
            <w:r>
              <w:rPr/>
              <w:t xml:space="preserve">Kurona no Naka ni Buki ga Iru? </w:t>
            </w:r>
            <w:r>
              <w:rPr/>
              <w:t xml:space="preserve">〜'' </w:t>
            </w:r>
            <w:r>
              <w:rPr/>
              <w:t xml:space="preserve">(黒 血 の 恐怖 〜 クロナ の 中 に 武器 が </w:t>
            </w:r>
            <w:r>
              <w:rPr/>
              <w:t xml:space="preserve">いる? </w:t>
            </w:r>
            <w:r>
              <w:rPr/>
              <w:t xml:space="preserve">〜) </w:t>
            </w:r>
          </w:p>
        </w:tc>
        <w:tc>
          <w:tcPr>
            <w:tcW w:w="6959" w:type="dxa"/>
            <w:tcBorders/>
            <w:vAlign w:val="center"/>
          </w:tcPr>
          <w:p>
            <w:pPr>
              <w:pStyle w:val="TableContents"/>
              <w:bidi w:val="0"/>
              <w:spacing w:before="0" w:after="283"/>
              <w:jc w:val="left"/>
              <w:rPr/>
            </w:pPr>
            <w:r>
              <w:rPr/>
              <w:t xml:space="preserve">19. toukokuuta 2008 Maka ja Soul lähtevät Italiaan lisätunnille keräämään toista pahaa sielua. Kun he ovat saaneet tehtävänsä päätökseen, Maka aistii voimakasta sielun toimintaa kirkosta ja päättää tutkia asiaa. Hän ja Soul kohtaavat Cronan, Demon Sword Ragnarokin mestarin, joka asuu Cronan kehossa mustan veren muodossa. Cronan veri kovettuu puolustautuakseen kaikkia Makan hyökkäyksiä vastaan, kun taas Maka ei pysty suojautumaan Cronan hyökkäyksiltä, sillä Ragnarok voi vahingoittaa Soulia asemuodossaan. Peläten satuttavansa kumppaniaan Maka yrittää paeta, mutta Soul saa kovan iskun suojellakseen meisteriaan. </w:t>
            </w:r>
          </w:p>
        </w:tc>
      </w:tr>
      <w:tr>
        <w:trPr/>
        <w:tc>
          <w:tcPr>
            <w:tcW w:w="483" w:type="dxa"/>
            <w:tcBorders/>
            <w:vAlign w:val="center"/>
          </w:tcPr>
          <w:p>
            <w:pPr>
              <w:pStyle w:val="TableHeading"/>
              <w:suppressLineNumbers/>
              <w:bidi w:val="0"/>
              <w:spacing w:before="0" w:after="283"/>
              <w:jc w:val="center"/>
              <w:rPr/>
            </w:pPr>
            <w:r>
              <w:rPr/>
              <w:t xml:space="preserve">8 </w:t>
            </w:r>
          </w:p>
        </w:tc>
        <w:tc>
          <w:tcPr>
            <w:tcW w:w="2763" w:type="dxa"/>
            <w:tcBorders/>
            <w:vAlign w:val="center"/>
          </w:tcPr>
          <w:p>
            <w:pPr>
              <w:pStyle w:val="TableContents"/>
              <w:bidi w:val="0"/>
              <w:spacing w:before="0" w:after="283"/>
              <w:jc w:val="left"/>
              <w:rPr/>
            </w:pPr>
            <w:r>
              <w:rPr/>
              <w:t xml:space="preserve">"Noita Medusa - Suuren kauhean sielun kantaja? ``Majo Medyūsa 〜 </w:t>
            </w:r>
            <w:r>
              <w:rPr/>
              <w:t xml:space="preserve">Ōinaru Waruki Tamashii o Motsu Mono? </w:t>
            </w:r>
            <w:r>
              <w:rPr/>
              <w:t xml:space="preserve">〜'' </w:t>
            </w:r>
            <w:r>
              <w:rPr/>
              <w:t xml:space="preserve">(魔女 メデューサ 〜 大いなる 凶 き 魂 を 持つ </w:t>
            </w:r>
            <w:r>
              <w:rPr/>
              <w:t xml:space="preserve">者? </w:t>
            </w:r>
            <w:r>
              <w:rPr/>
              <w:t xml:space="preserve">〜) </w:t>
            </w:r>
          </w:p>
        </w:tc>
        <w:tc>
          <w:tcPr>
            <w:tcW w:w="6959" w:type="dxa"/>
            <w:tcBorders/>
            <w:vAlign w:val="center"/>
          </w:tcPr>
          <w:p>
            <w:pPr>
              <w:pStyle w:val="TableContents"/>
              <w:bidi w:val="0"/>
              <w:spacing w:before="0" w:after="283"/>
              <w:jc w:val="left"/>
              <w:rPr/>
            </w:pPr>
            <w:r>
              <w:rPr/>
              <w:t xml:space="preserve">26. toukokuuta 2008 Juuri kun Crona on tappamassa Makan ja Soulin, Stein ja Makan isä, Death Scythe, ilmestyvät pelastamaan heidät. Heillä on hieman vaikeuksia Ragnarokin kykyä vastaan, joka pystyy muuttamaan jokaisen Cronan veren rippeen aseeksi, mutta he yhdistävät voimansa ja kukistavat Cronan, jonka noita Medusa, Cronan mestari, joka oli tarkkaillut taistelua, hakee takaisin. Soul saa leikkauksen vammansa vuoksi ja Stein kertoo Makalle toipuvansa, mutta tunnustaa salaa Death Scytheelle, että hänen kehonsa on saanut tartunnan Ragnarokin verestä. Maka vannoo tulevansa vahvemmaksi ja saa lohdutusta koulun sairaanhoitajalta tietämättä, että hän on itse asiassa noita, joka oli hyökännyt heidän kimppuunsa. </w:t>
            </w:r>
          </w:p>
        </w:tc>
      </w:tr>
      <w:tr>
        <w:trPr/>
        <w:tc>
          <w:tcPr>
            <w:tcW w:w="483" w:type="dxa"/>
            <w:tcBorders/>
            <w:vAlign w:val="center"/>
          </w:tcPr>
          <w:p>
            <w:pPr>
              <w:pStyle w:val="TableHeading"/>
              <w:suppressLineNumbers/>
              <w:bidi w:val="0"/>
              <w:spacing w:before="0" w:after="283"/>
              <w:jc w:val="center"/>
              <w:rPr/>
            </w:pPr>
            <w:r>
              <w:rPr/>
              <w:t xml:space="preserve">9 </w:t>
            </w:r>
          </w:p>
        </w:tc>
        <w:tc>
          <w:tcPr>
            <w:tcW w:w="2763" w:type="dxa"/>
            <w:tcBorders/>
            <w:vAlign w:val="center"/>
          </w:tcPr>
          <w:p>
            <w:pPr>
              <w:pStyle w:val="TableContents"/>
              <w:bidi w:val="0"/>
              <w:spacing w:before="0" w:after="283"/>
              <w:jc w:val="left"/>
              <w:rPr/>
            </w:pPr>
            <w:r>
              <w:rPr/>
              <w:t xml:space="preserve">``Pyhän miekan legenda -- Kid ja Black ☆ Star's Great Adventure?'' ``Seiken Densetsu 〜 </w:t>
            </w:r>
            <w:r>
              <w:rPr/>
              <w:t xml:space="preserve">Kiddo to Burakku Sutā no Daibōken? </w:t>
            </w:r>
            <w:r>
              <w:rPr/>
              <w:t xml:space="preserve">〜'' </w:t>
            </w:r>
            <w:r>
              <w:rPr/>
              <w:t xml:space="preserve">(聖 剣 伝説 〜 キッド と ブラック ☆ スター の 大 </w:t>
            </w:r>
            <w:r>
              <w:rPr/>
              <w:t xml:space="preserve">冒険? </w:t>
            </w:r>
            <w:r>
              <w:rPr/>
              <w:t xml:space="preserve">〜) </w:t>
            </w:r>
          </w:p>
        </w:tc>
        <w:tc>
          <w:tcPr>
            <w:tcW w:w="6959" w:type="dxa"/>
            <w:tcBorders/>
            <w:vAlign w:val="center"/>
          </w:tcPr>
          <w:p>
            <w:pPr>
              <w:pStyle w:val="TableContents"/>
              <w:bidi w:val="0"/>
              <w:spacing w:before="0" w:after="283"/>
              <w:jc w:val="left"/>
              <w:rPr/>
            </w:pPr>
            <w:r>
              <w:rPr/>
              <w:t xml:space="preserve">2. kesäkuuta 2008 Black Star ja Kid saavat tietää Excaliburista, pyhästä miekasta, jonka legendaaristen voimien sanotaan ylittävän kaikkien muiden aseiden voimat ja lupaavan ikuisen kunnian sille, joka sitä käyttää. He päättävät etsiä Excaliburia, mutta kun he löytävät hänet, he eivät kestä hänen sietämätöntä persoonallisuuttaan ja päätyvät hylkäämään hänet. Sillä välin Death Scythe yrittää piristää Makaa, joka on yhä huolissaan Soulista, ja selittää hänelle Demon Swordin alkuperän kuvaillen sitä aseeksi, joka on ahminut ihmissieluja ja uhkaa muuttua kishiniksi, minkä estämiseksi DWMA perustettiin. </w:t>
            </w:r>
          </w:p>
        </w:tc>
      </w:tr>
      <w:tr>
        <w:trPr/>
        <w:tc>
          <w:tcPr>
            <w:tcW w:w="483" w:type="dxa"/>
            <w:tcBorders/>
            <w:vAlign w:val="center"/>
          </w:tcPr>
          <w:p>
            <w:pPr>
              <w:pStyle w:val="TableHeading"/>
              <w:suppressLineNumbers/>
              <w:bidi w:val="0"/>
              <w:spacing w:before="0" w:after="283"/>
              <w:jc w:val="center"/>
              <w:rPr/>
            </w:pPr>
            <w:r>
              <w:rPr/>
              <w:t xml:space="preserve">10 </w:t>
            </w:r>
          </w:p>
        </w:tc>
        <w:tc>
          <w:tcPr>
            <w:tcW w:w="2763" w:type="dxa"/>
            <w:tcBorders/>
            <w:vAlign w:val="center"/>
          </w:tcPr>
          <w:p>
            <w:pPr>
              <w:pStyle w:val="TableContents"/>
              <w:bidi w:val="0"/>
              <w:spacing w:before="0" w:after="283"/>
              <w:jc w:val="left"/>
              <w:rPr/>
            </w:pPr>
            <w:r>
              <w:rPr/>
              <w:t xml:space="preserve">"Lumottu miekka Masamune - Murra sielunomistus. A Heart Sings in the Rain?'' ``Yōtō Masamune 〜 </w:t>
            </w:r>
            <w:r>
              <w:rPr/>
              <w:t xml:space="preserve">Yabure Tamashii Hyōi, Ame ni Utau Kokoro? </w:t>
            </w:r>
            <w:r>
              <w:rPr/>
              <w:t xml:space="preserve">〜'' </w:t>
            </w:r>
            <w:r>
              <w:rPr/>
              <w:t xml:space="preserve">(妖刀 マサムネ 〜 破れ 魂 憑依 、 雨 に 詠う </w:t>
            </w:r>
            <w:r>
              <w:rPr/>
              <w:t xml:space="preserve">心? </w:t>
            </w:r>
            <w:r>
              <w:rPr/>
              <w:t xml:space="preserve">〜) </w:t>
            </w:r>
          </w:p>
        </w:tc>
        <w:tc>
          <w:tcPr>
            <w:tcW w:w="6959" w:type="dxa"/>
            <w:tcBorders/>
            <w:vAlign w:val="center"/>
          </w:tcPr>
          <w:p>
            <w:pPr>
              <w:pStyle w:val="TableContents"/>
              <w:bidi w:val="0"/>
              <w:spacing w:before="0" w:after="283"/>
              <w:jc w:val="left"/>
              <w:rPr/>
            </w:pPr>
            <w:r>
              <w:rPr/>
              <w:t xml:space="preserve">9. kesäkuuta 2008 Black Star ja Tsubaki saavat tehtäväkseen jäljittää ja kukistaa Masamune, Lumottu miekka, joka on syönyt ihmissieluja. Kun he saapuvat kylään, jossa Lumottu miekka viimeksi nähtiin, he kohtaavat kyläläisten vihamielisyyden, koska Mustatähti on peräisin murhaavasta Tähtiklaanista. Myöhemmin Masamune ilmestyy ja ottaa haltuunsa nuoren pojan ruumiin, mutta Musta Tähti vapauttaa pojan Lumotun Miekan hallinnasta. Omasta pyynnöstään Tsubaki lähettää sielunsa Lumoavaan miekkaan kohdatakseen Masamunen sielun, joka itse asiassa on hänen isoveljensä. </w:t>
            </w:r>
          </w:p>
        </w:tc>
      </w:tr>
      <w:tr>
        <w:trPr/>
        <w:tc>
          <w:tcPr>
            <w:tcW w:w="483" w:type="dxa"/>
            <w:tcBorders/>
            <w:vAlign w:val="center"/>
          </w:tcPr>
          <w:p>
            <w:pPr>
              <w:pStyle w:val="TableHeading"/>
              <w:suppressLineNumbers/>
              <w:bidi w:val="0"/>
              <w:spacing w:before="0" w:after="283"/>
              <w:jc w:val="center"/>
              <w:rPr/>
            </w:pPr>
            <w:r>
              <w:rPr/>
              <w:t xml:space="preserve">11 </w:t>
            </w:r>
          </w:p>
        </w:tc>
        <w:tc>
          <w:tcPr>
            <w:tcW w:w="2763" w:type="dxa"/>
            <w:tcBorders/>
            <w:vAlign w:val="center"/>
          </w:tcPr>
          <w:p>
            <w:pPr>
              <w:pStyle w:val="TableContents"/>
              <w:bidi w:val="0"/>
              <w:spacing w:before="0" w:after="283"/>
              <w:jc w:val="left"/>
              <w:rPr/>
            </w:pPr>
            <w:r>
              <w:rPr/>
              <w:t xml:space="preserve">``Tsubaki, kameliankukka -- Mitä surun takana on?'' ``Tsubaki no Hana 〜 </w:t>
            </w:r>
            <w:r>
              <w:rPr/>
              <w:t xml:space="preserve">Kanashimi o Koeta Saki ni Aru Mono? </w:t>
            </w:r>
            <w:r>
              <w:rPr/>
              <w:t xml:space="preserve">〜'' </w:t>
            </w:r>
            <w:r>
              <w:rPr/>
              <w:t xml:space="preserve">(椿 の 花 〜 悲しみ を 越え た 先 に ある </w:t>
            </w:r>
            <w:r>
              <w:rPr/>
              <w:t xml:space="preserve">もの? </w:t>
            </w:r>
            <w:r>
              <w:rPr/>
              <w:t xml:space="preserve">〜) </w:t>
            </w:r>
          </w:p>
        </w:tc>
        <w:tc>
          <w:tcPr>
            <w:tcW w:w="6959" w:type="dxa"/>
            <w:tcBorders/>
            <w:vAlign w:val="center"/>
          </w:tcPr>
          <w:p>
            <w:pPr>
              <w:pStyle w:val="TableContents"/>
              <w:bidi w:val="0"/>
              <w:spacing w:before="0" w:after="283"/>
              <w:jc w:val="left"/>
              <w:rPr/>
            </w:pPr>
            <w:r>
              <w:rPr/>
              <w:t xml:space="preserve">16. kesäkuuta 2008 Tsubaki taistelee Masamunea vastaan Lumotun miekan sisällä, mutta häviää helposti. Masamune väittää, että Tsubakin perimä heidän perheensä asemuodot johtivat hänet pahaksi, ja Masamune on tuskissaan Tsubakin säälistä. Juuri kun Masamune on imemässä Tsubakin sielun, Black Starin ääni tavoittaa hänet, ja hän saa tahdon voittaa veljensä ja imee samalla ensimmäisen sielunsa. Masamunen sielu antaa Tsubakille myös voiman muuttua Lumotuksi miekaksi, vaikka sen voima on Black Starille liikaa. </w:t>
            </w:r>
          </w:p>
        </w:tc>
      </w:tr>
      <w:tr>
        <w:trPr/>
        <w:tc>
          <w:tcPr>
            <w:tcW w:w="483" w:type="dxa"/>
            <w:tcBorders/>
            <w:vAlign w:val="center"/>
          </w:tcPr>
          <w:p>
            <w:pPr>
              <w:pStyle w:val="TableHeading"/>
              <w:suppressLineNumbers/>
              <w:bidi w:val="0"/>
              <w:spacing w:before="0" w:after="283"/>
              <w:jc w:val="center"/>
              <w:rPr/>
            </w:pPr>
            <w:r>
              <w:rPr/>
              <w:t xml:space="preserve">12 </w:t>
            </w:r>
          </w:p>
        </w:tc>
        <w:tc>
          <w:tcPr>
            <w:tcW w:w="2763" w:type="dxa"/>
            <w:tcBorders/>
            <w:vAlign w:val="center"/>
          </w:tcPr>
          <w:p>
            <w:pPr>
              <w:pStyle w:val="TableContents"/>
              <w:bidi w:val="0"/>
              <w:spacing w:before="0" w:after="283"/>
              <w:jc w:val="left"/>
              <w:rPr/>
            </w:pPr>
            <w:r>
              <w:rPr/>
              <w:t xml:space="preserve">"Rohkeus, joka voittaa pelon - Maka Albarnin suuri päätös? ``Kyōfu ni Makenai Yūki 〜 </w:t>
            </w:r>
            <w:r>
              <w:rPr/>
              <w:t xml:space="preserve">Maka Arubān no Ichidai Kesshin? </w:t>
            </w:r>
            <w:r>
              <w:rPr/>
              <w:t xml:space="preserve">〜'' </w:t>
            </w:r>
            <w:r>
              <w:rPr/>
              <w:t xml:space="preserve">(恐怖 に 負け ない 勇気 〜 マカ </w:t>
            </w:r>
            <w:r>
              <w:rPr/>
              <w:t xml:space="preserve">= </w:t>
            </w:r>
            <w:r>
              <w:rPr/>
              <w:t xml:space="preserve">アルバーン の 一 大 </w:t>
            </w:r>
            <w:r>
              <w:rPr/>
              <w:t xml:space="preserve">決心? </w:t>
            </w:r>
            <w:r>
              <w:rPr/>
              <w:t xml:space="preserve">〜) </w:t>
            </w:r>
          </w:p>
        </w:tc>
        <w:tc>
          <w:tcPr>
            <w:tcW w:w="6959" w:type="dxa"/>
            <w:tcBorders/>
            <w:vAlign w:val="center"/>
          </w:tcPr>
          <w:p>
            <w:pPr>
              <w:pStyle w:val="TableContents"/>
              <w:bidi w:val="0"/>
              <w:spacing w:before="0" w:after="283"/>
              <w:jc w:val="left"/>
              <w:rPr/>
            </w:pPr>
            <w:r>
              <w:rPr/>
              <w:t xml:space="preserve">23. kesäkuuta 2008 Lääkärintarkastuksen aikana Soul kertoo Medusalle toistuvasta unesta, jossa Pikkudemoni yllyttää häntä saamaan valtaa hulluuden avulla, ja painajaismaisesta kohtauksesta, jossa hän nousee esiin Makan vatsasta, minkä Medusa katsoo olevan Ragnarokin mustan veren vaikutusta. Maka, jota Sielun loukkaantuminen vaivaa edelleen, on päättänyt kasvaa vahvemmaksi ja voittaa tarpeen olla aina Sielun suojeluksessa, mutta hän tajuaa, että hänen on ensin kohdattava pelkonsa Sielun loukkaantumisesta uudelleen. Samaan aikaan Medusan suunnitelmat ovat herättäneet kahden muun noidan, Eruka Frogin ja Mizunen, raivon, ja he hyökkäävät Medusan kimppuun ja yrittävät tappaa hänet. He kuitenkin tajuavat, että Medusa oli asettanut heidän kehoonsa taikakäärmeitä, kun hän oli uhkaillut heitä aiemmin, jotka tappavat Mizunen. Eruka pakenee hengissä, mutta Medusa jäljittää hänet ja pakottaa hänet murtautumaan noitavankilaan ja vapauttamaan vangin, joka oli varastanut noitien johtajan silmän, jota Medusa aikoo käyttää kokeessa Soulilla. </w:t>
            </w:r>
          </w:p>
        </w:tc>
      </w:tr>
      <w:tr>
        <w:trPr/>
        <w:tc>
          <w:tcPr>
            <w:tcW w:w="483" w:type="dxa"/>
            <w:tcBorders/>
            <w:vAlign w:val="center"/>
          </w:tcPr>
          <w:p>
            <w:pPr>
              <w:pStyle w:val="TableHeading"/>
              <w:suppressLineNumbers/>
              <w:bidi w:val="0"/>
              <w:spacing w:before="0" w:after="283"/>
              <w:jc w:val="center"/>
              <w:rPr/>
            </w:pPr>
            <w:r>
              <w:rPr/>
              <w:t xml:space="preserve">13 </w:t>
            </w:r>
          </w:p>
        </w:tc>
        <w:tc>
          <w:tcPr>
            <w:tcW w:w="2763" w:type="dxa"/>
            <w:tcBorders/>
            <w:vAlign w:val="center"/>
          </w:tcPr>
          <w:p>
            <w:pPr>
              <w:pStyle w:val="TableContents"/>
              <w:bidi w:val="0"/>
              <w:spacing w:before="0" w:after="283"/>
              <w:jc w:val="left"/>
              <w:rPr/>
            </w:pPr>
            <w:r>
              <w:rPr/>
              <w:t xml:space="preserve">``Mies, jolla on taikasilmä -- Sielun ja Makan eroava sielun aallonpituus?'' ``Magan no Otoko 〜 </w:t>
            </w:r>
            <w:r>
              <w:rPr/>
              <w:t xml:space="preserve">Sōru to Maka, Zure Yuku Tamashii no Hachō? </w:t>
            </w:r>
            <w:r>
              <w:rPr/>
              <w:t xml:space="preserve">〜'' </w:t>
            </w:r>
            <w:r>
              <w:rPr/>
              <w:t xml:space="preserve">(魔 眼 の 男 〜 ソウル と マカ 、 ズレ ゆく 魂 の </w:t>
            </w:r>
            <w:r>
              <w:rPr/>
              <w:t xml:space="preserve">波長? </w:t>
            </w:r>
            <w:r>
              <w:rPr/>
              <w:t xml:space="preserve">〜) </w:t>
            </w:r>
          </w:p>
        </w:tc>
        <w:tc>
          <w:tcPr>
            <w:tcW w:w="6959" w:type="dxa"/>
            <w:tcBorders/>
            <w:vAlign w:val="center"/>
          </w:tcPr>
          <w:p>
            <w:pPr>
              <w:pStyle w:val="TableContents"/>
              <w:bidi w:val="0"/>
              <w:spacing w:before="0" w:after="283"/>
              <w:jc w:val="left"/>
              <w:rPr/>
            </w:pPr>
            <w:r>
              <w:rPr/>
              <w:t xml:space="preserve">30. kesäkuuta 2008 Maka ja Soul käyvät Steinin johdolla erityiskoulutuksen osoittamalla toistensa puutteita tunne-elämän stimulanttien vaikutuksen alaisena, mikä johtaa heidän väliseen riitaan, joka uhkaa pysyvästi estää heidän sielujaan resonoimasta toistensa kanssa. Myöhemmin he osallistuvat Black Starin ja Tsubakin kanssa Lontoossa järjestettävälle lisäkurssille, jossa he kohtaavat Freen, kuolemattoman ihmissuden, jolla on taikasilmä ja jonka Eruka oli vapauttanut noitavankilasta Medusan puolesta. Taistelussa Freea vastaan riippusillalla Black Star sammuu nopeasti käytettyään Tsubakin Lumottu miekka -tilaa, jolloin Maka ja Soul jäävät taistelemaan yksin. Heidän sielujensa aallonpituudet ovat kuitenkin jo eronneet toisistaan siinä määrin, että Soul polttaa Makan kädet asemuodossaan, mikä tekee hänestä raskasliikkeisen. He alkavat taas riidellä, kunnes Tsubaki suostuttelee heidät jättämään erimielisyytensä syrjään ja hyväksymään toisensa, jolloin heidän sielunsa resonoivat voimakkaammin kuin koskaan, vaikka se saa Soulin mustan veren hulluuden voimistumaan ja uhkaa kuluttaa Makan sielun. Maka pystyy kuitenkin käyttämään Witch Hunteriaan Freea vastaan ja pakottaa hänet vastikään henkiin herätetyn Black Starin avustuksella alas sillalta. Taistelun jälkeen Maka yskii mustaa verta käteensä. </w:t>
            </w:r>
          </w:p>
        </w:tc>
      </w:tr>
      <w:tr>
        <w:trPr/>
        <w:tc>
          <w:tcPr>
            <w:tcW w:w="483" w:type="dxa"/>
            <w:tcBorders/>
            <w:vAlign w:val="center"/>
          </w:tcPr>
          <w:p>
            <w:pPr>
              <w:pStyle w:val="TableHeading"/>
              <w:suppressLineNumbers/>
              <w:bidi w:val="0"/>
              <w:spacing w:before="0" w:after="283"/>
              <w:jc w:val="center"/>
              <w:rPr/>
            </w:pPr>
            <w:r>
              <w:rPr/>
              <w:t xml:space="preserve">14 </w:t>
            </w:r>
          </w:p>
        </w:tc>
        <w:tc>
          <w:tcPr>
            <w:tcW w:w="2763" w:type="dxa"/>
            <w:tcBorders/>
            <w:vAlign w:val="center"/>
          </w:tcPr>
          <w:p>
            <w:pPr>
              <w:pStyle w:val="TableContents"/>
              <w:bidi w:val="0"/>
              <w:spacing w:before="0" w:after="283"/>
              <w:jc w:val="left"/>
              <w:rPr/>
            </w:pPr>
            <w:r>
              <w:rPr/>
              <w:t xml:space="preserve">"Super-kirjallinen koe - sydäntä hakkaava, pyörryttävä ja levoton. Pilailetko?'' ``Chō Hikkishiken 〜 </w:t>
            </w:r>
            <w:r>
              <w:rPr/>
              <w:t xml:space="preserve">Dokidoki, Wakuwaku, Sowasowa, Usōn? </w:t>
            </w:r>
            <w:r>
              <w:rPr/>
              <w:t xml:space="preserve">〜'' </w:t>
            </w:r>
            <w:r>
              <w:rPr/>
              <w:t xml:space="preserve">(超 筆記 試験 〜 ドキドキ 、 ワクワク 、 ソワソワ 、 ウソーン</w:t>
            </w:r>
            <w:r>
              <w:rPr/>
              <w:t xml:space="preserve">? </w:t>
            </w:r>
            <w:r>
              <w:rPr/>
              <w:t xml:space="preserve">〜) </w:t>
            </w:r>
          </w:p>
        </w:tc>
        <w:tc>
          <w:tcPr>
            <w:tcW w:w="6959" w:type="dxa"/>
            <w:tcBorders/>
            <w:vAlign w:val="center"/>
          </w:tcPr>
          <w:p>
            <w:pPr>
              <w:pStyle w:val="TableContents"/>
              <w:bidi w:val="0"/>
              <w:spacing w:before="0" w:after="283"/>
              <w:jc w:val="left"/>
              <w:rPr/>
            </w:pPr>
            <w:r>
              <w:rPr/>
              <w:t xml:space="preserve">7. heinäkuuta 2008 Suuri koe on tulossa, ja DWMA:n opiskelijat opiskelevat sitä varten tavalla tai toisella. Maka tuntee, että hänen on oltava luokan paras, kuten hänen äitinsä oli, ja pyrkii ohittamaan luokkakilpailijansa Ox Fordin. Death the Kid uskoi tietävänsä kaikki kokeen vastaukset ja vietti aikaa symmetristen kasvojen piirtämiseen. Liz käyttää aikansa murehtimalla ulkonäköään, jonka Patty torkahtaa iloisesti. Black Star yritettyään toivottomasti opiskella yritti varastaa kokeen vastaukset, jolloin Stein jäi kiinni ja rankaisi häntä. Lisäksi Sielu oli varustanut vaatteensa huijauslomakkeilla, mutta jäi nopeasti Sidin kiinni. Kid viettää koko kokeen kirjoittamalla nimeään, kun taas Patty tekee kokeesta origami-kirahvin. Lopulta Maka saa luokkansa parhaat pisteet. </w:t>
            </w:r>
          </w:p>
        </w:tc>
      </w:tr>
      <w:tr>
        <w:trPr/>
        <w:tc>
          <w:tcPr>
            <w:tcW w:w="483" w:type="dxa"/>
            <w:tcBorders/>
            <w:vAlign w:val="center"/>
          </w:tcPr>
          <w:p>
            <w:pPr>
              <w:pStyle w:val="TableHeading"/>
              <w:suppressLineNumbers/>
              <w:bidi w:val="0"/>
              <w:spacing w:before="0" w:after="283"/>
              <w:jc w:val="center"/>
              <w:rPr/>
            </w:pPr>
            <w:r>
              <w:rPr/>
              <w:t xml:space="preserve">15 </w:t>
            </w:r>
          </w:p>
        </w:tc>
        <w:tc>
          <w:tcPr>
            <w:tcW w:w="2763" w:type="dxa"/>
            <w:tcBorders/>
            <w:vAlign w:val="center"/>
          </w:tcPr>
          <w:p>
            <w:pPr>
              <w:pStyle w:val="TableContents"/>
              <w:bidi w:val="0"/>
              <w:spacing w:before="0" w:after="283"/>
              <w:jc w:val="left"/>
              <w:rPr/>
            </w:pPr>
            <w:r>
              <w:rPr/>
              <w:t xml:space="preserve">"Sielua syövä musta lohikäärme - pelkuri Liz ja hänen iloiset ystävänsä? ``Tamashii o Kū Kuroki Ryū 〜 </w:t>
            </w:r>
            <w:r>
              <w:rPr/>
              <w:t xml:space="preserve">Okubyō Rizu to Yukai na Nakama-tachi?''? </w:t>
            </w:r>
            <w:r>
              <w:rPr/>
              <w:t xml:space="preserve">〜'' </w:t>
            </w:r>
            <w:r>
              <w:rPr/>
              <w:t xml:space="preserve">(魂 を 食う 黒き 龍 〜 臆病 リズ と 愉快 な 仲間 </w:t>
            </w:r>
            <w:r>
              <w:rPr/>
              <w:t xml:space="preserve">たち? </w:t>
            </w:r>
            <w:r>
              <w:rPr/>
              <w:t xml:space="preserve">〜) </w:t>
            </w:r>
          </w:p>
        </w:tc>
        <w:tc>
          <w:tcPr>
            <w:tcW w:w="6959" w:type="dxa"/>
            <w:tcBorders/>
            <w:vAlign w:val="center"/>
          </w:tcPr>
          <w:p>
            <w:pPr>
              <w:pStyle w:val="TableContents"/>
              <w:bidi w:val="0"/>
              <w:spacing w:before="0" w:after="283"/>
              <w:jc w:val="left"/>
              <w:rPr/>
            </w:pPr>
            <w:r>
              <w:rPr/>
              <w:t xml:space="preserve">14. heinäkuuta 2008 Kid ja hänen aseensa tutkivat Mustaa lohikäärmettä, joka on terrorisoinut Itämerta viime aikoina. Tutkimukset johtavat heidät Nidhogg-nimisen aluksen ja sitä hallitsevan pahan sielun luo. Kun he löytävät pahan sielun, hän lähettää Lizin laivan runkoon. Siellä hän kohtaa ihmishenkiä, jotka opastavat hänet laivan kannelle, jossa hän tapaa Kidin ja Pattyn. Liz ja Patty muuttuvat käsiaseiksi auttaakseen Kidiä pahan hengen kukistamisessa. Crona kuitenkin saapuu paikalle, katkaisee pahan hengen pään ja kutsuu Ragnarokin valmistautumaan tulevaan taisteluun. </w:t>
            </w:r>
          </w:p>
        </w:tc>
      </w:tr>
      <w:tr>
        <w:trPr/>
        <w:tc>
          <w:tcPr>
            <w:tcW w:w="483" w:type="dxa"/>
            <w:tcBorders/>
            <w:vAlign w:val="center"/>
          </w:tcPr>
          <w:p>
            <w:pPr>
              <w:pStyle w:val="TableHeading"/>
              <w:suppressLineNumbers/>
              <w:bidi w:val="0"/>
              <w:spacing w:before="0" w:after="283"/>
              <w:jc w:val="center"/>
              <w:rPr/>
            </w:pPr>
            <w:r>
              <w:rPr/>
              <w:t xml:space="preserve">16 </w:t>
            </w:r>
          </w:p>
        </w:tc>
        <w:tc>
          <w:tcPr>
            <w:tcW w:w="2763" w:type="dxa"/>
            <w:tcBorders/>
            <w:vAlign w:val="center"/>
          </w:tcPr>
          <w:p>
            <w:pPr>
              <w:pStyle w:val="TableContents"/>
              <w:bidi w:val="0"/>
              <w:spacing w:before="0" w:after="283"/>
              <w:jc w:val="left"/>
              <w:rPr/>
            </w:pPr>
            <w:r>
              <w:rPr/>
              <w:t xml:space="preserve">``Kovaa taistelua aavelaivalla -- helvetti pääni sisällä?'' ``Gekitō! Yūreisen 〜 </w:t>
            </w:r>
            <w:r>
              <w:rPr/>
              <w:t xml:space="preserve">Boku no Atama no Naka no Jigoku?". </w:t>
            </w:r>
            <w:r>
              <w:rPr/>
              <w:t xml:space="preserve">〜'' </w:t>
            </w:r>
            <w:r>
              <w:rPr/>
              <w:t xml:space="preserve">(</w:t>
            </w:r>
            <w:r>
              <w:rPr/>
              <w:t xml:space="preserve">激闘! </w:t>
            </w:r>
            <w:r>
              <w:rPr/>
              <w:t xml:space="preserve">幽霊 船 〜 ボク の 頭 の 中 の </w:t>
            </w:r>
            <w:r>
              <w:rPr/>
              <w:t xml:space="preserve">地獄? </w:t>
            </w:r>
            <w:r>
              <w:rPr/>
              <w:t xml:space="preserve">〜) </w:t>
            </w:r>
          </w:p>
        </w:tc>
        <w:tc>
          <w:tcPr>
            <w:tcW w:w="6959" w:type="dxa"/>
            <w:tcBorders/>
            <w:vAlign w:val="center"/>
          </w:tcPr>
          <w:p>
            <w:pPr>
              <w:pStyle w:val="TableContents"/>
              <w:bidi w:val="0"/>
              <w:spacing w:before="0" w:after="283"/>
              <w:jc w:val="left"/>
              <w:rPr/>
            </w:pPr>
            <w:r>
              <w:rPr/>
              <w:t xml:space="preserve">21. heinäkuuta 2008 Kid jatkaa taistelua Cronaa vastaan. Kid alkaa hyökätä holtittomasti Cronan kimppuun, mutta Crona onnistuu kuitenkin selviytymään. Silloin Crona käyttää Screaming Resonancea, jolloin alus halkeaa kahtia. Kid alkaa jahdata Cronaa meren poikki, mutta antaa Cronan paeta symmetriapakkomielteensä vuoksi. Sillä välin Maka vierailee Medusan luona ja selittää hänelle yskineensä mustaa verta. Vastauksena Medusa määrää Makalle pussillisen pillereitä, jotka tehostavat mustan veren esiintymistä, vaikka Maka ei ole siitä tietoinen. Myös Stein käy Medusan luona, tutkiskelee pillereitä ja on lopulta vakuuttunut siitä, että Medusa on noita. Siksi hän lähettää Sidin ja Mila Naigusin Meduusan talolle tutkimaan asiaa tarkemmin ja selvittämään totuuden Meduusan pahasta suunnitelmasta mustan veren suhteen. He jäävät kuitenkin kiinni Erukan toimesta, jonka Medusa lähetti hakemaan mustaa verta sisältävää salkkua suunnitelman toteuttamiseksi. Kid palaa DWMA:han ja kysyy isältään kysymyksen, joka koskee kishinien läsnäoloa akatemiassa. </w:t>
            </w:r>
          </w:p>
        </w:tc>
      </w:tr>
      <w:tr>
        <w:trPr/>
        <w:tc>
          <w:tcPr>
            <w:tcW w:w="483" w:type="dxa"/>
            <w:tcBorders/>
            <w:vAlign w:val="center"/>
          </w:tcPr>
          <w:p>
            <w:pPr>
              <w:pStyle w:val="TableHeading"/>
              <w:suppressLineNumbers/>
              <w:bidi w:val="0"/>
              <w:spacing w:before="0" w:after="283"/>
              <w:jc w:val="center"/>
              <w:rPr/>
            </w:pPr>
            <w:r>
              <w:rPr/>
              <w:t xml:space="preserve">17 </w:t>
            </w:r>
          </w:p>
        </w:tc>
        <w:tc>
          <w:tcPr>
            <w:tcW w:w="2763" w:type="dxa"/>
            <w:tcBorders/>
            <w:vAlign w:val="center"/>
          </w:tcPr>
          <w:p>
            <w:pPr>
              <w:pStyle w:val="TableContents"/>
              <w:bidi w:val="0"/>
              <w:spacing w:before="0" w:after="283"/>
              <w:jc w:val="left"/>
              <w:rPr/>
            </w:pPr>
            <w:r>
              <w:rPr/>
              <w:t xml:space="preserve">``Legend of the Holy Sword 2 -- Wanna Go Drinking, Gambling, and Playing?'' ``Seiken Densetsu Tsū 〜 </w:t>
            </w:r>
            <w:r>
              <w:rPr/>
              <w:t xml:space="preserve">Nomu, Utsu, Kau, Ittoku? </w:t>
            </w:r>
            <w:r>
              <w:rPr/>
              <w:t xml:space="preserve">〜'' </w:t>
            </w:r>
            <w:r>
              <w:rPr/>
              <w:t xml:space="preserve">(聖 剣 伝説 </w:t>
            </w:r>
            <w:r>
              <w:rPr/>
              <w:t xml:space="preserve">2 〜 </w:t>
            </w:r>
            <w:r>
              <w:rPr/>
              <w:t xml:space="preserve">飲む 、 打つ 、 買う 、 いっ </w:t>
            </w:r>
            <w:r>
              <w:rPr/>
              <w:t xml:space="preserve">とく? </w:t>
            </w:r>
            <w:r>
              <w:rPr/>
              <w:t xml:space="preserve">〜) </w:t>
            </w:r>
          </w:p>
        </w:tc>
        <w:tc>
          <w:tcPr>
            <w:tcW w:w="6959" w:type="dxa"/>
            <w:tcBorders/>
            <w:vAlign w:val="center"/>
          </w:tcPr>
          <w:p>
            <w:pPr>
              <w:pStyle w:val="TableContents"/>
              <w:bidi w:val="0"/>
              <w:spacing w:before="0" w:after="283"/>
              <w:jc w:val="left"/>
              <w:rPr/>
            </w:pPr>
            <w:r>
              <w:rPr/>
              <w:t xml:space="preserve">28. heinäkuuta 2008 Ox etsii legendaarista miekkaa Excaliburia kirjoittaakseen siitä raportin. Tavatessaan hänet hän kuitenkin huomaa, että pyhä miekka ei olekaan aivan sitä, mitä hän odotti, ja joutuu kuuntelemaan miekan tuhannen säännöksen lisäksi myös hänen tarinoitaan. Excalibur kertoo ajoistaan, jolloin hän asui gettokaupungissa, esiintyi oopperatalossa, ratkaisi virheellisesti rikostapauksen, saattoi retkikunnan taisteluun ja kärsi sydänsurun ensirakkaudestaan. Excalibur päätyy laulamaan laulun itsestään ja antoi myöhemmin Oxille mahdollisuuden olla hänen kumppaninsa. Ox kuitenkin päättää hylätä hänet ja kommentoi negatiivisesti hänen persoonallisuuttaan. </w:t>
            </w:r>
          </w:p>
        </w:tc>
      </w:tr>
      <w:tr>
        <w:trPr/>
        <w:tc>
          <w:tcPr>
            <w:tcW w:w="483" w:type="dxa"/>
            <w:tcBorders/>
            <w:vAlign w:val="center"/>
          </w:tcPr>
          <w:p>
            <w:pPr>
              <w:pStyle w:val="TableHeading"/>
              <w:suppressLineNumbers/>
              <w:bidi w:val="0"/>
              <w:spacing w:before="0" w:after="283"/>
              <w:jc w:val="center"/>
              <w:rPr/>
            </w:pPr>
            <w:r>
              <w:rPr/>
              <w:t xml:space="preserve">18 </w:t>
            </w:r>
          </w:p>
        </w:tc>
        <w:tc>
          <w:tcPr>
            <w:tcW w:w="2763" w:type="dxa"/>
            <w:tcBorders/>
            <w:vAlign w:val="center"/>
          </w:tcPr>
          <w:p>
            <w:pPr>
              <w:pStyle w:val="TableContents"/>
              <w:bidi w:val="0"/>
              <w:spacing w:before="0" w:after="283"/>
              <w:jc w:val="left"/>
              <w:rPr/>
            </w:pPr>
            <w:r>
              <w:rPr/>
              <w:t xml:space="preserve">"Aattojuhlien painajainen - Ja niin esirippu nousee? ``Zenyasai no Akumu 〜 </w:t>
            </w:r>
            <w:r>
              <w:rPr/>
              <w:t xml:space="preserve">Soshite Maku wa Agatta? </w:t>
            </w:r>
            <w:r>
              <w:rPr/>
              <w:t xml:space="preserve">〜'' </w:t>
            </w:r>
            <w:r>
              <w:rPr/>
              <w:t xml:space="preserve">(前夜祭 の 悪夢 〜 そして 幕 は 上がっ </w:t>
            </w:r>
            <w:r>
              <w:rPr/>
              <w:t xml:space="preserve">た? </w:t>
            </w:r>
            <w:r>
              <w:rPr/>
              <w:t xml:space="preserve">〜) </w:t>
            </w:r>
          </w:p>
        </w:tc>
        <w:tc>
          <w:tcPr>
            <w:tcW w:w="6959" w:type="dxa"/>
            <w:tcBorders/>
            <w:vAlign w:val="center"/>
          </w:tcPr>
          <w:p>
            <w:pPr>
              <w:pStyle w:val="TableContents"/>
              <w:bidi w:val="0"/>
              <w:spacing w:before="0" w:after="283"/>
              <w:jc w:val="left"/>
              <w:rPr/>
            </w:pPr>
            <w:r>
              <w:rPr/>
              <w:t xml:space="preserve">4. elokuuta 2008 DWMA:n opiskelijat ja henkilökunta, mukaan lukien itse lordi Kuolema, kokoontuvat juhliin juhlimaan akatemian perustamisen vuosipäivää, mikä antaa Medusalle täydellisen tilaisuuden toteuttaa lopullinen suunnitelmansa, eli herättää henkiin akatemian alla nukkuva kishin. Juhlallisuuksien aikana Stein kohtaa Medusan selvittääkseen hänen juonensa, ennen kuin Sid saapuu varoittamaan kaikkia hänen ansastaan. Medusa pakenee ja aloittaa hyökkäyksen koko Death Cityyn kätyriensä avustuksella. Free vangitsee kaikki itsenäiseen kuutioonsa. Sid päästää kuitenkin Makan, Black Starin, Kidin ja heidän asekumppaninsa sekä Steinin pakenemaan. Sankariryhmä seuraa Medusaa kaupungin alle, jossa he tekevät viimeiset valmistelut hänen pysäyttämisekseen. </w:t>
            </w:r>
          </w:p>
        </w:tc>
      </w:tr>
      <w:tr>
        <w:trPr/>
        <w:tc>
          <w:tcPr>
            <w:tcW w:w="483" w:type="dxa"/>
            <w:tcBorders/>
            <w:vAlign w:val="center"/>
          </w:tcPr>
          <w:p>
            <w:pPr>
              <w:pStyle w:val="TableHeading"/>
              <w:suppressLineNumbers/>
              <w:bidi w:val="0"/>
              <w:spacing w:before="0" w:after="283"/>
              <w:jc w:val="center"/>
              <w:rPr/>
            </w:pPr>
            <w:r>
              <w:rPr/>
              <w:t xml:space="preserve">19 </w:t>
            </w:r>
          </w:p>
        </w:tc>
        <w:tc>
          <w:tcPr>
            <w:tcW w:w="2763" w:type="dxa"/>
            <w:tcBorders/>
            <w:vAlign w:val="center"/>
          </w:tcPr>
          <w:p>
            <w:pPr>
              <w:pStyle w:val="TableContents"/>
              <w:bidi w:val="0"/>
              <w:spacing w:before="0" w:after="283"/>
              <w:jc w:val="left"/>
              <w:rPr/>
            </w:pPr>
            <w:r>
              <w:rPr/>
              <w:t xml:space="preserve">"Maanalainen taistelu alkaa - Medusan vektorinuolen läpi? ``Kaishi, Chika Kōbōsen 〜 </w:t>
            </w:r>
            <w:r>
              <w:rPr/>
              <w:t xml:space="preserve">Toppaseyo, Medyūsa no Bekutoru Arō? </w:t>
            </w:r>
            <w:r>
              <w:rPr/>
              <w:t xml:space="preserve">〜'' </w:t>
            </w:r>
            <w:r>
              <w:rPr/>
              <w:t xml:space="preserve">(開始 、 地下 攻防 戦 〜 突破 せよ 、 メデューサ の ベクトル </w:t>
            </w:r>
            <w:r>
              <w:rPr/>
              <w:t xml:space="preserve">アロー? </w:t>
            </w:r>
            <w:r>
              <w:rPr/>
              <w:t xml:space="preserve">〜) </w:t>
            </w:r>
          </w:p>
        </w:tc>
        <w:tc>
          <w:tcPr>
            <w:tcW w:w="6959" w:type="dxa"/>
            <w:tcBorders/>
            <w:vAlign w:val="center"/>
          </w:tcPr>
          <w:p>
            <w:pPr>
              <w:pStyle w:val="TableContents"/>
              <w:bidi w:val="0"/>
              <w:spacing w:before="0" w:after="283"/>
              <w:jc w:val="left"/>
              <w:rPr/>
            </w:pPr>
            <w:r>
              <w:rPr/>
              <w:t xml:space="preserve">11. elokuuta 2008 Medusa pysäyttää sankariryhmän, ja Medusa päästää tappavat Vector-nuolensa heidän kimppuunsa. Maka, Black Star ja Kid pääsevät hyökkäyksen ohi, kun Stein jää jäljelle Death Scythen kanssa pitämään Medusan kiireisenä. Kid menee kauemmas jahdatakseen Freetä ja Erukaa, joilla on mustaa verta, jonka tarkoituksena on herättää kishin Asura. Black Star yrittää taistella Cronan kanssa, mutta Maka, joka haluaa kostaa, vakuuttaa Black Starin saavuttavan ja auttavan Kidiä, kun tämä taistelee Cronaa vastaan. </w:t>
            </w:r>
          </w:p>
        </w:tc>
      </w:tr>
      <w:tr>
        <w:trPr/>
        <w:tc>
          <w:tcPr>
            <w:tcW w:w="483" w:type="dxa"/>
            <w:tcBorders/>
            <w:vAlign w:val="center"/>
          </w:tcPr>
          <w:p>
            <w:pPr>
              <w:pStyle w:val="TableHeading"/>
              <w:suppressLineNumbers/>
              <w:bidi w:val="0"/>
              <w:spacing w:before="0" w:after="283"/>
              <w:jc w:val="center"/>
              <w:rPr/>
            </w:pPr>
            <w:r>
              <w:rPr/>
              <w:t xml:space="preserve">20 </w:t>
            </w:r>
          </w:p>
        </w:tc>
        <w:tc>
          <w:tcPr>
            <w:tcW w:w="2763" w:type="dxa"/>
            <w:tcBorders/>
            <w:vAlign w:val="center"/>
          </w:tcPr>
          <w:p>
            <w:pPr>
              <w:pStyle w:val="TableContents"/>
              <w:bidi w:val="0"/>
              <w:spacing w:before="0" w:after="283"/>
              <w:jc w:val="left"/>
              <w:rPr/>
            </w:pPr>
            <w:r>
              <w:rPr/>
              <w:t xml:space="preserve">"Mustan veren resonanssitaistelu! -- Pienen sielun suuri taistelu pelkoa vastaan?'' ``Koketsu no Kyōmei Sen! </w:t>
            </w:r>
            <w:r>
              <w:rPr/>
              <w:t xml:space="preserve">〜 </w:t>
            </w:r>
            <w:r>
              <w:rPr/>
              <w:t xml:space="preserve">Kyōfu ni Hamukau Chiisana Tamashii no Taifuntō? </w:t>
            </w:r>
            <w:r>
              <w:rPr/>
              <w:t xml:space="preserve">〜'' </w:t>
            </w:r>
            <w:r>
              <w:rPr/>
              <w:t xml:space="preserve">(黒 血 の 共鳴 </w:t>
            </w:r>
            <w:r>
              <w:rPr/>
              <w:t xml:space="preserve">戦! </w:t>
            </w:r>
            <w:r>
              <w:rPr/>
              <w:t xml:space="preserve">〜 恐怖 に 刃向かう 小さな 魂 の 大 </w:t>
            </w:r>
            <w:r>
              <w:rPr/>
              <w:t xml:space="preserve">奮闘? </w:t>
            </w:r>
            <w:r>
              <w:rPr/>
              <w:t xml:space="preserve">〜) </w:t>
            </w:r>
          </w:p>
        </w:tc>
        <w:tc>
          <w:tcPr>
            <w:tcW w:w="6959" w:type="dxa"/>
            <w:tcBorders/>
            <w:vAlign w:val="center"/>
          </w:tcPr>
          <w:p>
            <w:pPr>
              <w:pStyle w:val="TableContents"/>
              <w:bidi w:val="0"/>
              <w:spacing w:before="0" w:after="283"/>
              <w:jc w:val="left"/>
              <w:rPr/>
            </w:pPr>
            <w:r>
              <w:rPr/>
              <w:t xml:space="preserve">18. elokuuta 2008 Soulin musta veri osoittautuu vaaralliseksi sekä hänelle että Makalle heidän taistelussaan Cronaa ja Ragnarokia vastaan. Ennen kuin Maka voidaan voittaa uudelleen, Soul kohtaa itsessään olevan Pikkudemonin ja kohtaa Makan, jonka tietoisuuden demoni toi Soulin tietoisuuteen yrittäessään viedä heidän molempien sielut. Maka keskustelee vastahakoisen Soulin kanssa aikomuksestaan käyttää mustan veren voimaa ja saada sama hulluus, joka Cronalla on, toivoen, että se antaisi hänelle mahdollisuuden saavuttaa jonkinlaista ymmärrystä Cronan aaltopituudesta. Sielu taipuu ja antaa Makan liukua hulluuteen ja lupaa vetää hänet sieltä pois ennen kuin on liian myöhäistä. </w:t>
            </w:r>
          </w:p>
        </w:tc>
      </w:tr>
      <w:tr>
        <w:trPr/>
        <w:tc>
          <w:tcPr>
            <w:tcW w:w="483" w:type="dxa"/>
            <w:tcBorders/>
            <w:vAlign w:val="center"/>
          </w:tcPr>
          <w:p>
            <w:pPr>
              <w:pStyle w:val="TableHeading"/>
              <w:suppressLineNumbers/>
              <w:bidi w:val="0"/>
              <w:spacing w:before="0" w:after="283"/>
              <w:jc w:val="center"/>
              <w:rPr/>
            </w:pPr>
            <w:r>
              <w:rPr/>
              <w:t xml:space="preserve">21 </w:t>
            </w:r>
          </w:p>
        </w:tc>
        <w:tc>
          <w:tcPr>
            <w:tcW w:w="2763" w:type="dxa"/>
            <w:tcBorders/>
            <w:vAlign w:val="center"/>
          </w:tcPr>
          <w:p>
            <w:pPr>
              <w:pStyle w:val="TableContents"/>
              <w:bidi w:val="0"/>
              <w:spacing w:before="0" w:after="283"/>
              <w:jc w:val="left"/>
              <w:rPr/>
            </w:pPr>
            <w:r>
              <w:rPr/>
              <w:t xml:space="preserve">"Saako sieluni tavoittaa sinut -- kuiva sydän sietämättömässä eristyksessä? ``Todoke, Watashi no Tamashii 〜 </w:t>
            </w:r>
            <w:r>
              <w:rPr/>
              <w:t xml:space="preserve">Kawaita Kokoro, Tamaranai Kodoku no Naka de ...?? </w:t>
            </w:r>
            <w:r>
              <w:rPr/>
              <w:t xml:space="preserve">〜'' </w:t>
            </w:r>
            <w:r>
              <w:rPr/>
              <w:t xml:space="preserve">(届け 、 私 の 魂 〜 乾い た 心 、 たまらない 孤独 の 中 で </w:t>
            </w:r>
            <w:r>
              <w:rPr/>
              <w:t xml:space="preserve">...? </w:t>
            </w:r>
            <w:r>
              <w:rPr/>
              <w:t xml:space="preserve">〜) </w:t>
            </w:r>
          </w:p>
        </w:tc>
        <w:tc>
          <w:tcPr>
            <w:tcW w:w="6959" w:type="dxa"/>
            <w:tcBorders/>
            <w:vAlign w:val="center"/>
          </w:tcPr>
          <w:p>
            <w:pPr>
              <w:pStyle w:val="TableContents"/>
              <w:bidi w:val="0"/>
              <w:spacing w:before="0" w:after="283"/>
              <w:jc w:val="left"/>
              <w:rPr/>
            </w:pPr>
            <w:r>
              <w:rPr/>
              <w:t xml:space="preserve">25. elokuuta 2008 Maka joutuu hulluuden valtaan, minkä ansiosta hän voi voittaa Cronan, mutta myös sovittaa sielunsa aallonpituuden Cronan aallonpituuteen ja nähdä Cronan todellisen tahdon. Maka selvittää, että Cronan hulluuden taustalla on laiminlyönti, jota hän kärsi lapsena Medusan alaisuudessa, mikä sai Cronan vetäytymään muista ihmisistä. Makan kosketus Cronan tahtoon heittää Cronan sielun kaaokseen, ja Sielu vetää Makan onnistuneesti pois hulluudestaan. Tämän jälkeen Maka lohduttaa Cronaa, puhdistaa Cronan sielun ja ystävystyy Cronan kanssa. </w:t>
            </w:r>
          </w:p>
        </w:tc>
      </w:tr>
      <w:tr>
        <w:trPr/>
        <w:tc>
          <w:tcPr>
            <w:tcW w:w="483" w:type="dxa"/>
            <w:tcBorders/>
            <w:vAlign w:val="center"/>
          </w:tcPr>
          <w:p>
            <w:pPr>
              <w:pStyle w:val="TableHeading"/>
              <w:suppressLineNumbers/>
              <w:bidi w:val="0"/>
              <w:spacing w:before="0" w:after="283"/>
              <w:jc w:val="center"/>
              <w:rPr/>
            </w:pPr>
            <w:r>
              <w:rPr/>
              <w:t xml:space="preserve">22 </w:t>
            </w:r>
          </w:p>
        </w:tc>
        <w:tc>
          <w:tcPr>
            <w:tcW w:w="2763" w:type="dxa"/>
            <w:tcBorders/>
            <w:vAlign w:val="center"/>
          </w:tcPr>
          <w:p>
            <w:pPr>
              <w:pStyle w:val="TableContents"/>
              <w:bidi w:val="0"/>
              <w:spacing w:before="0" w:after="283"/>
              <w:jc w:val="left"/>
              <w:rPr/>
            </w:pPr>
            <w:r>
              <w:rPr/>
              <w:t xml:space="preserve">"Sinettipyhäkkö -- kuolemattoman miehen temppuja? ``Fūin no Yashiro 〜 </w:t>
            </w:r>
            <w:r>
              <w:rPr/>
              <w:t xml:space="preserve">Fujimi no Otoko ga Shikaketa Karakuri? </w:t>
            </w:r>
            <w:r>
              <w:rPr/>
              <w:t xml:space="preserve">〜'' </w:t>
            </w:r>
            <w:r>
              <w:rPr/>
              <w:t xml:space="preserve">(封印 の 社 〜 不死身 の 男 が 仕掛け た </w:t>
            </w:r>
            <w:r>
              <w:rPr/>
              <w:t xml:space="preserve">からくり? </w:t>
            </w:r>
            <w:r>
              <w:rPr/>
              <w:t xml:space="preserve">〜) </w:t>
            </w:r>
          </w:p>
        </w:tc>
        <w:tc>
          <w:tcPr>
            <w:tcW w:w="6959" w:type="dxa"/>
            <w:tcBorders/>
            <w:vAlign w:val="center"/>
          </w:tcPr>
          <w:p>
            <w:pPr>
              <w:pStyle w:val="TableContents"/>
              <w:bidi w:val="0"/>
              <w:spacing w:before="0" w:after="283"/>
              <w:jc w:val="left"/>
              <w:rPr/>
            </w:pPr>
            <w:r>
              <w:rPr/>
              <w:t xml:space="preserve">1. syyskuuta 2008 Kid jatkaa kohteidensa jahtaamista, kunnes hän yhtäkkiä kohtaa Freen ja hyökkää häntä vastaan, jolloin hän huomaa, että mikään hänen omista hyökkäyksistään ei ole tehokas. Black Starin oikea-aikaisen väliintulon ansiosta Kid kuitenkin päättelee, että Free, jota vastaan he taistelevat, on itse asiassa harhainen Free, joka heijastaa itseään, sillä todellinen Free yrittää hankkia hänelle ja Erukalle tarpeeksi aikaa päästä kishinin pyhäkköön. He menevät sisään ja huomaavat uppoutuvansa kishinin hulluuden aaltopituuteen, mikä saa heidät hallusinoimaan ja melkein tekemään itsemurhan, mutta he pääsevät ajoissa tajuihinsa paljastaakseen nukkuvan kishinin. </w:t>
            </w:r>
          </w:p>
        </w:tc>
      </w:tr>
      <w:tr>
        <w:trPr/>
        <w:tc>
          <w:tcPr>
            <w:tcW w:w="483" w:type="dxa"/>
            <w:tcBorders/>
            <w:vAlign w:val="center"/>
          </w:tcPr>
          <w:p>
            <w:pPr>
              <w:pStyle w:val="TableHeading"/>
              <w:suppressLineNumbers/>
              <w:bidi w:val="0"/>
              <w:spacing w:before="0" w:after="283"/>
              <w:jc w:val="center"/>
              <w:rPr/>
            </w:pPr>
            <w:r>
              <w:rPr/>
              <w:t xml:space="preserve">23 </w:t>
            </w:r>
          </w:p>
        </w:tc>
        <w:tc>
          <w:tcPr>
            <w:tcW w:w="2763" w:type="dxa"/>
            <w:tcBorders/>
            <w:vAlign w:val="center"/>
          </w:tcPr>
          <w:p>
            <w:pPr>
              <w:pStyle w:val="TableContents"/>
              <w:bidi w:val="0"/>
              <w:spacing w:before="0" w:after="283"/>
              <w:jc w:val="left"/>
              <w:rPr/>
            </w:pPr>
            <w:r>
              <w:rPr/>
              <w:t xml:space="preserve">``Kuollut vai elossa -- herätyksen ja häikäisyn välimaastossa?'' ``Deddo oa Araibu! </w:t>
            </w:r>
            <w:r>
              <w:rPr/>
              <w:t xml:space="preserve">〜 </w:t>
            </w:r>
            <w:r>
              <w:rPr/>
              <w:t xml:space="preserve">Fukkatsu to Genkaku no Hazama de? </w:t>
            </w:r>
            <w:r>
              <w:rPr/>
              <w:t xml:space="preserve">〜'' </w:t>
            </w:r>
            <w:r>
              <w:rPr/>
              <w:t xml:space="preserve">(デッド オア </w:t>
            </w:r>
            <w:r>
              <w:rPr/>
              <w:t xml:space="preserve">アライブ! 〜 </w:t>
            </w:r>
            <w:r>
              <w:rPr/>
              <w:t xml:space="preserve">復活 と 幻覚 の 狭間 </w:t>
            </w:r>
            <w:r>
              <w:rPr/>
              <w:t xml:space="preserve">で? </w:t>
            </w:r>
            <w:r>
              <w:rPr/>
              <w:t xml:space="preserve">〜) </w:t>
            </w:r>
          </w:p>
        </w:tc>
        <w:tc>
          <w:tcPr>
            <w:tcW w:w="6959" w:type="dxa"/>
            <w:tcBorders/>
            <w:vAlign w:val="center"/>
          </w:tcPr>
          <w:p>
            <w:pPr>
              <w:pStyle w:val="TableContents"/>
              <w:bidi w:val="0"/>
              <w:spacing w:before="0" w:after="283"/>
              <w:jc w:val="left"/>
              <w:rPr/>
            </w:pPr>
            <w:r>
              <w:rPr/>
              <w:t xml:space="preserve">8. syyskuuta 2008 Stein yrittää saada taistelunsa Medusan kanssa päätökseen mahdollisimman nopeasti, kun taas Medusa yrittää pitkittää sitä, mikä johtaa pattitilanteeseen. Sillä välin Kid ja Black Star saavuttavat vihdoin Freen ja Erukan kishinin pyhäkössä. Kid pitää Freen loitolla, kun Black Star jahtaa Erukaa, joka pistää mustaa verta sisältävän ruiskun nukkuvaan kishiniin. Viimeisessä epätoivoisessa hyökkäyksessään Black Star onnistuu näennäisesti tuhoamaan ruiskun ennen mustan veren ruiskuttamista, mutta huomaa, että hänen voittonsa oli vain kishinin hulluuden aallonpituuden aiheuttama hallusinaatio. Stein kaataa Medusan, joka ilmaisee iloaan, mutta se ei estä kishin Asuran heräämistä. </w:t>
            </w:r>
          </w:p>
        </w:tc>
      </w:tr>
      <w:tr>
        <w:trPr/>
        <w:tc>
          <w:tcPr>
            <w:tcW w:w="483" w:type="dxa"/>
            <w:tcBorders/>
            <w:vAlign w:val="center"/>
          </w:tcPr>
          <w:p>
            <w:pPr>
              <w:pStyle w:val="TableHeading"/>
              <w:suppressLineNumbers/>
              <w:bidi w:val="0"/>
              <w:spacing w:before="0" w:after="283"/>
              <w:jc w:val="center"/>
              <w:rPr/>
            </w:pPr>
            <w:r>
              <w:rPr/>
              <w:t xml:space="preserve">24 </w:t>
            </w:r>
          </w:p>
        </w:tc>
        <w:tc>
          <w:tcPr>
            <w:tcW w:w="2763" w:type="dxa"/>
            <w:tcBorders/>
            <w:vAlign w:val="center"/>
          </w:tcPr>
          <w:p>
            <w:pPr>
              <w:pStyle w:val="TableContents"/>
              <w:bidi w:val="0"/>
              <w:spacing w:before="0" w:after="283"/>
              <w:jc w:val="left"/>
              <w:rPr/>
            </w:pPr>
            <w:r>
              <w:rPr/>
              <w:t xml:space="preserve">"Jumalten taistelu -- Kuoleman kaupunki romahduksen partaalla? "Kamigami no Tatakai 〜 </w:t>
            </w:r>
            <w:r>
              <w:rPr/>
              <w:t xml:space="preserve">Desu Shitī Hōkai no Kiki ni? </w:t>
            </w:r>
            <w:r>
              <w:rPr/>
              <w:t xml:space="preserve">〜'' </w:t>
            </w:r>
            <w:r>
              <w:rPr/>
              <w:t xml:space="preserve">(神々 の 闘い 〜 デス ・ シティー 崩壊 の 危機 </w:t>
            </w:r>
            <w:r>
              <w:rPr/>
              <w:t xml:space="preserve">に? </w:t>
            </w:r>
            <w:r>
              <w:rPr/>
              <w:t xml:space="preserve">〜) </w:t>
            </w:r>
          </w:p>
        </w:tc>
        <w:tc>
          <w:tcPr>
            <w:tcW w:w="6959" w:type="dxa"/>
            <w:tcBorders/>
            <w:vAlign w:val="center"/>
          </w:tcPr>
          <w:p>
            <w:pPr>
              <w:pStyle w:val="TableContents"/>
              <w:bidi w:val="0"/>
              <w:spacing w:before="0" w:after="283"/>
              <w:jc w:val="left"/>
              <w:rPr/>
            </w:pPr>
            <w:r>
              <w:rPr/>
              <w:t xml:space="preserve">15. syyskuuta 2008 Maka, Black Star ja Kid ovat kaikki toimintakyvyttömiä, kun Asura nousee maan alta, mutta Lord Death, joka on nyt vapaa Independent Cubesta, kohtaa vasta heränneen kishinin. Nämä kaksi jumalaa ottavat yhteen eeppisessä taistelussa Death Cityn yllä, mutta ilman asetta Lord Deathilla ei valitettavasti ole tarvittavaa voimaa taistella Asuraa vastaan, joka pakenee levittääkseen hulluuttaan koko maailmaan. Lordi Kuolema käskee kutsua eri puolilta maailmaa erilaisia Kuoleman Viikatteita taistelemaan uutta vihollista vastaan, ja Medusa näennäisesti kuolee taistelunsa jälkeen Steinin kanssa. Käärmeen nähdään kuitenkin nousevan esiin viemäreistä. </w:t>
            </w:r>
          </w:p>
        </w:tc>
      </w:tr>
      <w:tr>
        <w:trPr/>
        <w:tc>
          <w:tcPr>
            <w:tcW w:w="483" w:type="dxa"/>
            <w:tcBorders/>
            <w:vAlign w:val="center"/>
          </w:tcPr>
          <w:p>
            <w:pPr>
              <w:pStyle w:val="TableHeading"/>
              <w:suppressLineNumbers/>
              <w:bidi w:val="0"/>
              <w:spacing w:before="0" w:after="283"/>
              <w:jc w:val="center"/>
              <w:rPr/>
            </w:pPr>
            <w:r>
              <w:rPr/>
              <w:t xml:space="preserve">25 </w:t>
            </w:r>
          </w:p>
        </w:tc>
        <w:tc>
          <w:tcPr>
            <w:tcW w:w="2763" w:type="dxa"/>
            <w:tcBorders/>
            <w:vAlign w:val="center"/>
          </w:tcPr>
          <w:p>
            <w:pPr>
              <w:pStyle w:val="TableContents"/>
              <w:bidi w:val="0"/>
              <w:spacing w:before="0" w:after="283"/>
              <w:jc w:val="left"/>
              <w:rPr/>
            </w:pPr>
            <w:r>
              <w:rPr/>
              <w:t xml:space="preserve">"Kuoleman viikatteet kokoontuvat - pysäyttäkää isän henkilökunnan siirto!? ``Shōshū! Desu Saizusu 〜 </w:t>
            </w:r>
            <w:r>
              <w:rPr/>
              <w:t xml:space="preserve">Fusege Papa no Jinjiidō!!?!? </w:t>
            </w:r>
            <w:r>
              <w:rPr/>
              <w:t xml:space="preserve">〜'' </w:t>
            </w:r>
            <w:r>
              <w:rPr/>
              <w:t xml:space="preserve">(</w:t>
            </w:r>
            <w:r>
              <w:rPr/>
              <w:t xml:space="preserve">召集! </w:t>
            </w:r>
            <w:r>
              <w:rPr/>
              <w:t xml:space="preserve">デスサイズス 〜 ふせげ パパ の 人事 </w:t>
            </w:r>
            <w:r>
              <w:rPr/>
              <w:t xml:space="preserve">異動!!? </w:t>
            </w:r>
            <w:r>
              <w:rPr/>
              <w:t xml:space="preserve">〜) </w:t>
            </w:r>
          </w:p>
        </w:tc>
        <w:tc>
          <w:tcPr>
            <w:tcW w:w="6959" w:type="dxa"/>
            <w:tcBorders/>
            <w:vAlign w:val="center"/>
          </w:tcPr>
          <w:p>
            <w:pPr>
              <w:pStyle w:val="TableContents"/>
              <w:bidi w:val="0"/>
              <w:spacing w:before="0" w:after="283"/>
              <w:jc w:val="left"/>
              <w:rPr/>
            </w:pPr>
            <w:r>
              <w:rPr/>
              <w:t xml:space="preserve">22. syyskuuta 2008 Lordi Kuolema kutsuu koolle Death Scythen, Marie Mjolnirin, Yumi Azusan ja Justin Law'n keskustelemaan Asuran uudesta uhasta, vaikka Death Scythe pelkää, että se tarkoittaa myös hänen alennustaan. Death Scythen onneksi hän pysyy Lord Deathin aseena, kun taas Mariesta tulee Steinin kumppani. Azusa etsii Asuraa Justinin jäädessä valmiustilaan. Tapaamisen jälkeen Lordi Kuolema keskustelee Death Scythen kanssa huolistaan siitä, että Stein saattaa palata vanhoihin tapoihinsa, mielenvikaisuuteensa. Sillä välin lordi Kuolema ottaa Cronan palvelukseensa antauduttuaan DWMA:lle. </w:t>
            </w:r>
          </w:p>
        </w:tc>
      </w:tr>
      <w:tr>
        <w:trPr/>
        <w:tc>
          <w:tcPr>
            <w:tcW w:w="483" w:type="dxa"/>
            <w:tcBorders/>
            <w:vAlign w:val="center"/>
          </w:tcPr>
          <w:p>
            <w:pPr>
              <w:pStyle w:val="TableHeading"/>
              <w:suppressLineNumbers/>
              <w:bidi w:val="0"/>
              <w:spacing w:before="0" w:after="283"/>
              <w:jc w:val="center"/>
              <w:rPr/>
            </w:pPr>
            <w:r>
              <w:rPr/>
              <w:t xml:space="preserve">26 </w:t>
            </w:r>
          </w:p>
        </w:tc>
        <w:tc>
          <w:tcPr>
            <w:tcW w:w="2763" w:type="dxa"/>
            <w:tcBorders/>
            <w:vAlign w:val="center"/>
          </w:tcPr>
          <w:p>
            <w:pPr>
              <w:pStyle w:val="TableContents"/>
              <w:bidi w:val="0"/>
              <w:spacing w:before="0" w:after="283"/>
              <w:jc w:val="left"/>
              <w:rPr/>
            </w:pPr>
            <w:r>
              <w:rPr/>
              <w:t xml:space="preserve">``Jännittävä ja kiusallinen koe-ilmoittautuminen! DWMA:n uuden elämäntyylin tukimessut ovat avoinna?'' ``Ureshi Hazukashi Taiken Nyūgaku! </w:t>
            </w:r>
            <w:r>
              <w:rPr/>
              <w:t xml:space="preserve">〜 </w:t>
            </w:r>
            <w:r>
              <w:rPr/>
              <w:t xml:space="preserve">Shibusen Shinseikatsu Ōen Fea Kaisaichū? </w:t>
            </w:r>
            <w:r>
              <w:rPr/>
              <w:t xml:space="preserve">〜'' </w:t>
            </w:r>
            <w:r>
              <w:rPr/>
              <w:t xml:space="preserve">(嬉し 恥ずかし 体験 </w:t>
            </w:r>
            <w:r>
              <w:rPr/>
              <w:t xml:space="preserve">入学! </w:t>
            </w:r>
            <w:r>
              <w:rPr/>
              <w:t xml:space="preserve">〜 死 武 専 新 生活 応援 フェア 開催 中</w:t>
            </w:r>
            <w:r>
              <w:rPr/>
              <w:t xml:space="preserve">? </w:t>
            </w:r>
            <w:r>
              <w:rPr/>
              <w:t xml:space="preserve">〜) </w:t>
            </w:r>
          </w:p>
        </w:tc>
        <w:tc>
          <w:tcPr>
            <w:tcW w:w="6959" w:type="dxa"/>
            <w:tcBorders/>
            <w:vAlign w:val="center"/>
          </w:tcPr>
          <w:p>
            <w:pPr>
              <w:pStyle w:val="TableContents"/>
              <w:bidi w:val="0"/>
              <w:spacing w:before="0" w:after="283"/>
              <w:jc w:val="left"/>
              <w:rPr/>
            </w:pPr>
            <w:r>
              <w:rPr/>
              <w:t xml:space="preserve">29. syyskuuta 2008 Maka ja Marie yrittävät auttaa Cronaa sopeutumaan elämään DWMA-opiskelijana, mutta huonolla menestyksellä. Myöhemmin lordi Kuolema antaa Makalle ja Cronalle tehtäväksi tutkia tšekkiläisessä kylässä sattunutta välikohtausta, johon liittyy raivostunut golem. He kohtaavat Giriko-nimisen miehen, joka osoittautuu golemin kanssa tekemisissä olevaksi mielipuoliseksi aseeksi. Giriko ja golem melkein kukistavat Makan, kunnes Crona astuu hänen avukseen. </w:t>
            </w:r>
          </w:p>
        </w:tc>
      </w:tr>
      <w:tr>
        <w:trPr/>
        <w:tc>
          <w:tcPr>
            <w:tcW w:w="483" w:type="dxa"/>
            <w:tcBorders/>
            <w:vAlign w:val="center"/>
          </w:tcPr>
          <w:p>
            <w:pPr>
              <w:pStyle w:val="TableHeading"/>
              <w:suppressLineNumbers/>
              <w:bidi w:val="0"/>
              <w:spacing w:before="0" w:after="283"/>
              <w:jc w:val="center"/>
              <w:rPr/>
            </w:pPr>
            <w:r>
              <w:rPr/>
              <w:t xml:space="preserve">27 </w:t>
            </w:r>
          </w:p>
        </w:tc>
        <w:tc>
          <w:tcPr>
            <w:tcW w:w="2763" w:type="dxa"/>
            <w:tcBorders/>
            <w:vAlign w:val="center"/>
          </w:tcPr>
          <w:p>
            <w:pPr>
              <w:pStyle w:val="TableContents"/>
              <w:bidi w:val="0"/>
              <w:spacing w:before="0" w:after="283"/>
              <w:jc w:val="left"/>
              <w:rPr/>
            </w:pPr>
            <w:r>
              <w:rPr/>
              <w:t xml:space="preserve">``800 vuotta verenhimoa - harhaoppisen noidan tuleminen?'' ``Happyuku-nen no Satsui 〜 </w:t>
            </w:r>
            <w:r>
              <w:rPr/>
              <w:t xml:space="preserve">Itan no Majo Kōrin? </w:t>
            </w:r>
            <w:r>
              <w:rPr/>
              <w:t xml:space="preserve">〜'' (800 </w:t>
            </w:r>
            <w:r>
              <w:rPr/>
              <w:t xml:space="preserve">年 の 殺意 〜 異端 の 魔女 </w:t>
            </w:r>
            <w:r>
              <w:rPr/>
              <w:t xml:space="preserve">降臨? </w:t>
            </w:r>
            <w:r>
              <w:rPr/>
              <w:t xml:space="preserve">〜) </w:t>
            </w:r>
          </w:p>
        </w:tc>
        <w:tc>
          <w:tcPr>
            <w:tcW w:w="6959" w:type="dxa"/>
            <w:tcBorders/>
            <w:vAlign w:val="center"/>
          </w:tcPr>
          <w:p>
            <w:pPr>
              <w:pStyle w:val="TableContents"/>
              <w:bidi w:val="0"/>
              <w:spacing w:before="0" w:after="283"/>
              <w:jc w:val="left"/>
              <w:rPr/>
            </w:pPr>
            <w:r>
              <w:rPr/>
              <w:t xml:space="preserve">6. lokakuuta 2008 Kun Maka ja Crona taistelevat Girikoa ja golemia vastaan, Stein saa selville, että golemin sisällä on eräs harhaoppinen sielu. Sielu paljastuu Arachneksi, noidaksi, jonka lordi Kuolema kukisti aiemmin ja jonka oli piilouduttava samaan golemiin. Kun Giriko lyö helposti Cronan ja on valmis lopettamaan heidät, Justin ilmestyy ja kohtaa hänet, jolloin Arachnelle ei jää muuta vaihtoehtoa kuin paeta Girikon kanssa. Golem jää hidastamaan heitä, mutta Justin tappaa sen helposti. Pieni mies, nimeltään Mosquito, vie Arachnen ja Girikon pieneen piilopaikkaan, jossa Arachne vannoo kaikkien kätyriensä kanssa voittavansa Lord Deathin. </w:t>
            </w:r>
          </w:p>
        </w:tc>
      </w:tr>
      <w:tr>
        <w:trPr/>
        <w:tc>
          <w:tcPr>
            <w:tcW w:w="483" w:type="dxa"/>
            <w:tcBorders/>
            <w:vAlign w:val="center"/>
          </w:tcPr>
          <w:p>
            <w:pPr>
              <w:pStyle w:val="TableHeading"/>
              <w:suppressLineNumbers/>
              <w:bidi w:val="0"/>
              <w:spacing w:before="0" w:after="283"/>
              <w:jc w:val="center"/>
              <w:rPr/>
            </w:pPr>
            <w:r>
              <w:rPr/>
              <w:t xml:space="preserve">28 </w:t>
            </w:r>
          </w:p>
        </w:tc>
        <w:tc>
          <w:tcPr>
            <w:tcW w:w="2763" w:type="dxa"/>
            <w:tcBorders/>
            <w:vAlign w:val="center"/>
          </w:tcPr>
          <w:p>
            <w:pPr>
              <w:pStyle w:val="TableContents"/>
              <w:bidi w:val="0"/>
              <w:spacing w:before="0" w:after="283"/>
              <w:jc w:val="left"/>
              <w:rPr/>
            </w:pPr>
            <w:r>
              <w:rPr/>
              <w:t xml:space="preserve">``Miekka-Jumala nousee -- onko se makean vai suolaisen makuista?'' ``Kenshi Tatsu 〜 </w:t>
            </w:r>
            <w:r>
              <w:rPr/>
              <w:t xml:space="preserve">Aji wa Amai ka Shoppai ka? </w:t>
            </w:r>
            <w:r>
              <w:rPr/>
              <w:t xml:space="preserve">〜'' </w:t>
            </w:r>
            <w:r>
              <w:rPr/>
              <w:t xml:space="preserve">(剣 神 立つ 〜 味 は 甘い か しょっぱい </w:t>
            </w:r>
            <w:r>
              <w:rPr/>
              <w:t xml:space="preserve">か? </w:t>
            </w:r>
            <w:r>
              <w:rPr/>
              <w:t xml:space="preserve">〜) </w:t>
            </w:r>
          </w:p>
        </w:tc>
        <w:tc>
          <w:tcPr>
            <w:tcW w:w="6959" w:type="dxa"/>
            <w:tcBorders/>
            <w:vAlign w:val="center"/>
          </w:tcPr>
          <w:p>
            <w:pPr>
              <w:pStyle w:val="TableContents"/>
              <w:bidi w:val="0"/>
              <w:spacing w:before="0" w:after="283"/>
              <w:jc w:val="left"/>
              <w:rPr/>
            </w:pPr>
            <w:r>
              <w:rPr/>
              <w:t xml:space="preserve">13. lokakuuta 2008 Kun Maka toipuu, Sid saa Azusalta uuden raportin Arachnophobian laboratorion sijainnista, jossa Mosquito kehittää taikavälinettä, joka sekoittaa ihmisten moraalin. Samalla kun he laativat suunnitelman sen tuhoamiseksi, Black Star seuraa heitä ja hyökkää myös laitokseen, ja päätyy kohtaamaan Arachnon uuden henkivartijan, Mifunen. Vaikka hän käyttää kaiken, mitä hänellä on, hän ei silti pysty voittamaan Angelan henkivartijaa, mutta Sidin, Naigusin ja Asuzan järjestämä väijytys antaa hänelle mahdollisuuden paeta. Lopulta Black Star antaa Makalle karkkia, jonka Mifune antoi hänelle lohduttaakseen häntä. </w:t>
            </w:r>
          </w:p>
        </w:tc>
      </w:tr>
      <w:tr>
        <w:trPr/>
        <w:tc>
          <w:tcPr>
            <w:tcW w:w="483" w:type="dxa"/>
            <w:tcBorders/>
            <w:vAlign w:val="center"/>
          </w:tcPr>
          <w:p>
            <w:pPr>
              <w:pStyle w:val="TableHeading"/>
              <w:suppressLineNumbers/>
              <w:bidi w:val="0"/>
              <w:spacing w:before="0" w:after="283"/>
              <w:jc w:val="center"/>
              <w:rPr/>
            </w:pPr>
            <w:r>
              <w:rPr/>
              <w:t xml:space="preserve">29 </w:t>
            </w:r>
          </w:p>
        </w:tc>
        <w:tc>
          <w:tcPr>
            <w:tcW w:w="2763" w:type="dxa"/>
            <w:tcBorders/>
            <w:vAlign w:val="center"/>
          </w:tcPr>
          <w:p>
            <w:pPr>
              <w:pStyle w:val="TableContents"/>
              <w:bidi w:val="0"/>
              <w:spacing w:before="0" w:after="283"/>
              <w:jc w:val="left"/>
              <w:rPr/>
            </w:pPr>
            <w:r>
              <w:rPr/>
              <w:t xml:space="preserve">``Medusan herätys! Hämähäkin ja käärmeen kohtalokas jälleennäkeminen?'' "Fukkatsu no Medyūsa! </w:t>
            </w:r>
            <w:r>
              <w:rPr/>
              <w:t xml:space="preserve">〜 </w:t>
            </w:r>
            <w:r>
              <w:rPr/>
              <w:t xml:space="preserve">Kumo to Hebi, Innen no Saikai?''. </w:t>
            </w:r>
            <w:r>
              <w:rPr/>
              <w:t xml:space="preserve">〜'' </w:t>
            </w:r>
            <w:r>
              <w:rPr/>
              <w:t xml:space="preserve">(剣 復活 の </w:t>
            </w:r>
            <w:r>
              <w:rPr/>
              <w:t xml:space="preserve">メデューサ! 〜 </w:t>
            </w:r>
            <w:r>
              <w:rPr/>
              <w:t xml:space="preserve">蜘蛛 と 蛇 、 因縁 の </w:t>
            </w:r>
            <w:r>
              <w:rPr/>
              <w:t xml:space="preserve">再会? </w:t>
            </w:r>
            <w:r>
              <w:rPr/>
              <w:t xml:space="preserve">〜) </w:t>
            </w:r>
          </w:p>
        </w:tc>
        <w:tc>
          <w:tcPr>
            <w:tcW w:w="6959" w:type="dxa"/>
            <w:tcBorders/>
            <w:vAlign w:val="center"/>
          </w:tcPr>
          <w:p>
            <w:pPr>
              <w:pStyle w:val="TableContents"/>
              <w:bidi w:val="0"/>
              <w:spacing w:before="0" w:after="283"/>
              <w:jc w:val="left"/>
              <w:rPr/>
            </w:pPr>
            <w:r>
              <w:rPr/>
              <w:t xml:space="preserve">20. lokakuuta 2008 Medusan käärme valtaa Rachel-nimisen pikkutytön. Hän alkaa käyttäytyä oudosti ja lähtee lopulta kotoa äitinsä epätoivoksi. Medusa saapuu uudessa lapsimuodossaan Baba Yagan linnaan, Arachnen valtakuntaan. Arachne, Giriko ja Mosquito kuitenkin hylkäävät hänet. Hän lähtee linnasta naamioituneen Erukan kanssa ja vannoo ottavansa jotain, jonka hän jätti Kuolemankaupunkiin. Sillä välin Stein on päättänyt opettaa oppilailleen kaksintaistelutaitoja, joissa he saavat selville, miten he voivat resonoida tiiminä. Hän ilmoittaa vapaaehtoisiksi Makan ja Soulin, Oxin ja Harvar de Éclairin sekä Black Starin ilman Tsubakia, mutta näkee heidän epäonnistuvan yrityksessään. </w:t>
            </w:r>
          </w:p>
        </w:tc>
      </w:tr>
      <w:tr>
        <w:trPr/>
        <w:tc>
          <w:tcPr>
            <w:tcW w:w="483" w:type="dxa"/>
            <w:tcBorders/>
            <w:vAlign w:val="center"/>
          </w:tcPr>
          <w:p>
            <w:pPr>
              <w:pStyle w:val="TableHeading"/>
              <w:suppressLineNumbers/>
              <w:bidi w:val="0"/>
              <w:spacing w:before="0" w:after="283"/>
              <w:jc w:val="center"/>
              <w:rPr/>
            </w:pPr>
            <w:r>
              <w:rPr/>
              <w:t xml:space="preserve">30 </w:t>
            </w:r>
          </w:p>
        </w:tc>
        <w:tc>
          <w:tcPr>
            <w:tcW w:w="2763" w:type="dxa"/>
            <w:tcBorders/>
            <w:vAlign w:val="center"/>
          </w:tcPr>
          <w:p>
            <w:pPr>
              <w:pStyle w:val="TableContents"/>
              <w:bidi w:val="0"/>
              <w:spacing w:before="0" w:after="283"/>
              <w:jc w:val="left"/>
              <w:rPr/>
            </w:pPr>
            <w:r>
              <w:rPr/>
              <w:t xml:space="preserve">"Red Hot Runaway Express - Suuren velhon jälkeensä jättämä taikaväline?'' ``Shakunetsu no Bōsō Tokkyū! 〜</w:t>
            </w:r>
            <w:r>
              <w:rPr/>
              <w:t xml:space="preserve"> D</w:t>
            </w:r>
            <w:r>
              <w:rPr/>
              <w:t xml:space="preserve">aima Dōshi ga Nokoshita Madōgu"? </w:t>
            </w:r>
            <w:r>
              <w:rPr/>
              <w:t xml:space="preserve">〜'' </w:t>
            </w:r>
            <w:r>
              <w:rPr/>
              <w:t xml:space="preserve">(灼熱 の 暴走 </w:t>
            </w:r>
            <w:r>
              <w:rPr/>
              <w:t xml:space="preserve">特急! </w:t>
            </w:r>
            <w:r>
              <w:rPr/>
              <w:t xml:space="preserve">〜 大 魔 導師 が 残し た 魔 </w:t>
            </w:r>
            <w:r>
              <w:rPr/>
              <w:t xml:space="preserve">道具? </w:t>
            </w:r>
            <w:r>
              <w:rPr/>
              <w:t xml:space="preserve">〜) </w:t>
            </w:r>
          </w:p>
        </w:tc>
        <w:tc>
          <w:tcPr>
            <w:tcW w:w="6959" w:type="dxa"/>
            <w:tcBorders/>
            <w:vAlign w:val="center"/>
          </w:tcPr>
          <w:p>
            <w:pPr>
              <w:pStyle w:val="TableContents"/>
              <w:bidi w:val="0"/>
              <w:spacing w:before="0" w:after="283"/>
              <w:jc w:val="left"/>
              <w:rPr/>
            </w:pPr>
            <w:r>
              <w:rPr/>
              <w:t xml:space="preserve">27. lokakuuta 2008 Kid ja Thompsonin siskokset lähtevät Saharan autiomaassa sijaitsevalle rautatieasemalle tutkimaan mahdollista taikavälinettä, joka on pysäyttämättömän junan, Runaway Expressin, voimanlähde. He joutuvat kohtaamaan nuorimman Mizunen ja Kalastajakuninkaan, araknofobian salamurhaajan, jotka myös haluavat ottaa työkalun haltuunsa. Voitettuaan Kalastajakuninkaan Kid saa selville, että hänen isällään oli jotain tekemistä junan luomisen kanssa yhdessä suuren velhon Eibonin kanssa. Ennen kuin Kalastajakuningas ehtii kertoa tarkemmin, Sid tappaa hänet, ja Mizune pakenee. Kirjastossa tehdessään tutkimuksia Kid huomaa, että ainoa Eibonia koskeva kirja oli lainattu sinä päivänä, kun Asura herätettiin henkiin, ja päättelee, että Medusa oli vastuussa kirjan lainaamisesta. </w:t>
            </w:r>
          </w:p>
        </w:tc>
      </w:tr>
      <w:tr>
        <w:trPr/>
        <w:tc>
          <w:tcPr>
            <w:tcW w:w="483" w:type="dxa"/>
            <w:tcBorders/>
            <w:vAlign w:val="center"/>
          </w:tcPr>
          <w:p>
            <w:pPr>
              <w:pStyle w:val="TableHeading"/>
              <w:suppressLineNumbers/>
              <w:bidi w:val="0"/>
              <w:spacing w:before="0" w:after="283"/>
              <w:jc w:val="center"/>
              <w:rPr/>
            </w:pPr>
            <w:r>
              <w:rPr/>
              <w:t xml:space="preserve">31 </w:t>
            </w:r>
          </w:p>
        </w:tc>
        <w:tc>
          <w:tcPr>
            <w:tcW w:w="2763" w:type="dxa"/>
            <w:tcBorders/>
            <w:vAlign w:val="center"/>
          </w:tcPr>
          <w:p>
            <w:pPr>
              <w:pStyle w:val="TableContents"/>
              <w:bidi w:val="0"/>
              <w:spacing w:before="0" w:after="283"/>
              <w:jc w:val="left"/>
              <w:rPr/>
            </w:pPr>
            <w:r>
              <w:rPr/>
              <w:t xml:space="preserve">``Kuivaa onnea! Kenen kyyneleet kimaltelevat kuunvalossa?'' ``Kareta Shiawase </w:t>
            </w:r>
            <w:r>
              <w:rPr/>
              <w:t xml:space="preserve">〜 </w:t>
            </w:r>
            <w:r>
              <w:rPr/>
              <w:t xml:space="preserve">Tsukiakari ni Hikaru no wa Dare no Namida? </w:t>
            </w:r>
            <w:r>
              <w:rPr/>
              <w:t xml:space="preserve">〜'' </w:t>
            </w:r>
            <w:r>
              <w:rPr/>
              <w:t xml:space="preserve">(涸れ た 幸福 </w:t>
            </w:r>
            <w:r>
              <w:rPr/>
              <w:t xml:space="preserve">(</w:t>
            </w:r>
            <w:r>
              <w:rPr/>
              <w:t xml:space="preserve">しあわせ) </w:t>
            </w:r>
            <w:r>
              <w:rPr/>
              <w:t xml:space="preserve">〜 月明かり に 光る の は 誰 の </w:t>
            </w:r>
            <w:r>
              <w:rPr/>
              <w:t xml:space="preserve">涙? </w:t>
            </w:r>
            <w:r>
              <w:rPr/>
              <w:t xml:space="preserve">〜) </w:t>
            </w:r>
          </w:p>
        </w:tc>
        <w:tc>
          <w:tcPr>
            <w:tcW w:w="6959" w:type="dxa"/>
            <w:tcBorders/>
            <w:vAlign w:val="center"/>
          </w:tcPr>
          <w:p>
            <w:pPr>
              <w:pStyle w:val="TableContents"/>
              <w:bidi w:val="0"/>
              <w:spacing w:before="0" w:after="283"/>
              <w:jc w:val="left"/>
              <w:rPr/>
            </w:pPr>
            <w:r>
              <w:rPr/>
              <w:t xml:space="preserve">3. marraskuuta 2008 Crona kokee uutta elämää DWMA:ssa ja päätyy juhliin Makan, Black Starin ja Kidin kanssa. Crona tapaa vastikään henkiin herätetyn Medusan, joka kehottaa etsimään DWMA:sta holvia. Crona tekee niin, ja Marie löytää hänet nopeasti. Marie johdattaa Cronan Cronan huoneeseen, ja Crona tapaa pian Erukan. Medusa, joka lähettää lähetyksen Erukan kautta, käskee Cronaa tiputtamaan nestettä Marien juomaan, ja kun tämä tekee niin, he pystyvät kuulemaan Marien ja Steinin. Crona menee Steinin talolle puhumaan Marien kanssa ja lisää nesteen Marien juomaan. </w:t>
            </w:r>
          </w:p>
        </w:tc>
      </w:tr>
      <w:tr>
        <w:trPr/>
        <w:tc>
          <w:tcPr>
            <w:tcW w:w="483" w:type="dxa"/>
            <w:tcBorders/>
            <w:vAlign w:val="center"/>
          </w:tcPr>
          <w:p>
            <w:pPr>
              <w:pStyle w:val="TableHeading"/>
              <w:suppressLineNumbers/>
              <w:bidi w:val="0"/>
              <w:spacing w:before="0" w:after="283"/>
              <w:jc w:val="center"/>
              <w:rPr/>
            </w:pPr>
            <w:r>
              <w:rPr/>
              <w:t xml:space="preserve">32 </w:t>
            </w:r>
          </w:p>
        </w:tc>
        <w:tc>
          <w:tcPr>
            <w:tcW w:w="2763" w:type="dxa"/>
            <w:tcBorders/>
            <w:vAlign w:val="center"/>
          </w:tcPr>
          <w:p>
            <w:pPr>
              <w:pStyle w:val="TableContents"/>
              <w:bidi w:val="0"/>
              <w:spacing w:before="0" w:after="283"/>
              <w:jc w:val="left"/>
              <w:rPr/>
            </w:pPr>
            <w:r>
              <w:rPr/>
              <w:t xml:space="preserve">Pyhän miekan legenda 3 -- Akatemian jenginjohtajan tarina?'' ``Seiken Densetsu Surī 〜 </w:t>
            </w:r>
            <w:r>
              <w:rPr/>
              <w:t xml:space="preserve">Shibusen Banchō Monogatari? </w:t>
            </w:r>
            <w:r>
              <w:rPr/>
              <w:t xml:space="preserve">〜'' </w:t>
            </w:r>
            <w:r>
              <w:rPr/>
              <w:t xml:space="preserve">(聖 剣 伝説 </w:t>
            </w:r>
            <w:r>
              <w:rPr/>
              <w:t xml:space="preserve">3 〜 </w:t>
            </w:r>
            <w:r>
              <w:rPr/>
              <w:t xml:space="preserve">死 武 専 番長 </w:t>
            </w:r>
            <w:r>
              <w:rPr/>
              <w:t xml:space="preserve">物語? </w:t>
            </w:r>
            <w:r>
              <w:rPr/>
              <w:t xml:space="preserve">〜) </w:t>
            </w:r>
          </w:p>
        </w:tc>
        <w:tc>
          <w:tcPr>
            <w:tcW w:w="6959" w:type="dxa"/>
            <w:tcBorders/>
            <w:vAlign w:val="center"/>
          </w:tcPr>
          <w:p>
            <w:pPr>
              <w:pStyle w:val="TableContents"/>
              <w:bidi w:val="0"/>
              <w:spacing w:before="0" w:after="283"/>
              <w:jc w:val="left"/>
              <w:rPr/>
            </w:pPr>
            <w:r>
              <w:rPr/>
              <w:t xml:space="preserve">10. marraskuuta 2008 Hiro, tavallinen DWMA-oppilas, jota luokkatoverit aina komentelevat, kuulee Excaliburin legendasta ja päättää hakea sen takaisin tullakseen todelliseksi sankariksi. DWMA:n oppilaat yllättyvät, kun he saavat tietää, että Hiro todellakin onnistui tekemään Excaliburista aseensa. Mutta vaikka Black Star Tsubakin kanssa, Kid Thompsonin sisarusten kanssa ja Kilik Rung Tulen ja Ukkosen ruukkujen kanssa päättävät haastaa hänet yhdessä, he kaikki häviävät yhdellä iskulla. Jatkaakseen Excaliburin mestarina Hiro onnistuu suorittamaan menestyksekkäästi hänen määräämänsä 1000 pyyntöä, mutta päättää hylätä hänet ja palata entiseen elämäänsä, koska ei voinut sietää juuri tämän ärsyttävää aivastelua. </w:t>
            </w:r>
          </w:p>
        </w:tc>
      </w:tr>
      <w:tr>
        <w:trPr/>
        <w:tc>
          <w:tcPr>
            <w:tcW w:w="483" w:type="dxa"/>
            <w:tcBorders/>
            <w:vAlign w:val="center"/>
          </w:tcPr>
          <w:p>
            <w:pPr>
              <w:pStyle w:val="TableHeading"/>
              <w:suppressLineNumbers/>
              <w:bidi w:val="0"/>
              <w:spacing w:before="0" w:after="283"/>
              <w:jc w:val="center"/>
              <w:rPr/>
            </w:pPr>
            <w:r>
              <w:rPr/>
              <w:t xml:space="preserve">33 </w:t>
            </w:r>
          </w:p>
        </w:tc>
        <w:tc>
          <w:tcPr>
            <w:tcW w:w="2763" w:type="dxa"/>
            <w:tcBorders/>
            <w:vAlign w:val="center"/>
          </w:tcPr>
          <w:p>
            <w:pPr>
              <w:pStyle w:val="TableContents"/>
              <w:bidi w:val="0"/>
              <w:spacing w:before="0" w:after="283"/>
              <w:jc w:val="left"/>
              <w:rPr/>
            </w:pPr>
            <w:r>
              <w:rPr/>
              <w:t xml:space="preserve">"Resonanssilinkki - Soita sielujen melodiaa? ``Kyōmei Rensa 〜 </w:t>
            </w:r>
            <w:r>
              <w:rPr/>
              <w:t xml:space="preserve">Kanadero, Tamashii Tachi no Senritsu? </w:t>
            </w:r>
            <w:r>
              <w:rPr/>
              <w:t xml:space="preserve">〜'' </w:t>
            </w:r>
            <w:r>
              <w:rPr/>
              <w:t xml:space="preserve">(共鳴 連鎖 〜 奏で ろ 、 魂 たち の </w:t>
            </w:r>
            <w:r>
              <w:rPr/>
              <w:t xml:space="preserve">旋律? </w:t>
            </w:r>
            <w:r>
              <w:rPr/>
              <w:t xml:space="preserve">〜) </w:t>
            </w:r>
          </w:p>
        </w:tc>
        <w:tc>
          <w:tcPr>
            <w:tcW w:w="6959" w:type="dxa"/>
            <w:tcBorders/>
            <w:vAlign w:val="center"/>
          </w:tcPr>
          <w:p>
            <w:pPr>
              <w:pStyle w:val="TableContents"/>
              <w:bidi w:val="0"/>
              <w:spacing w:before="0" w:after="283"/>
              <w:jc w:val="left"/>
              <w:rPr/>
            </w:pPr>
            <w:r>
              <w:rPr/>
              <w:t xml:space="preserve">17. marraskuuta 2008 Steinilla on edelleen mielenvikaisia hetkiä, jotka johtuvat Asuran heräämisestä ja Medusan taikuuden aiheuttamasta lisähäiriöstä Marien sisällä, mikä saa Lord Deathin huolestumaan. Samaan aikaan Musta Tähti resonoi Lumotun Miekan, jättiläismäisen peuran kaltaisen olennon, sielun kanssa, joka varoittaa Mustaa Tähteä hänen laskeutumisestaan demoniksi. Stein ja Kuolema keskustelevat aiheesta ``Pannu'', jossa DWMA ja Arachnophobia todennäköisesti kohtaavat taistelussa, ja Lordi Kuolema ohjeistaa Steinia nopeuttamaan oppilaiden kaksintaistelutaitojen opettelua, jotta he voisivat hyökätä enemmän. Maka, Black Star ja Kid muodostetaan joukkueeksi aseineen. Monien epäonnistuneiden yritysten jälkeen Maka syyttää Mustaa Tähteä heidän epäonnistumisestaan, mikä saa heidät riitelemään vahingosta. Lopulta keskusteltuaan Tsubakin kanssa Maka alkaa hyväksyä Black Starin sellaisena kuin hän on, mikä johtaa kaksintaistelutaitojen saavuttamiseen näiden kolmen kesken. </w:t>
            </w:r>
          </w:p>
        </w:tc>
      </w:tr>
      <w:tr>
        <w:trPr/>
        <w:tc>
          <w:tcPr>
            <w:tcW w:w="483" w:type="dxa"/>
            <w:tcBorders/>
            <w:vAlign w:val="center"/>
          </w:tcPr>
          <w:p>
            <w:pPr>
              <w:pStyle w:val="TableHeading"/>
              <w:suppressLineNumbers/>
              <w:bidi w:val="0"/>
              <w:spacing w:before="0" w:after="283"/>
              <w:jc w:val="center"/>
              <w:rPr/>
            </w:pPr>
            <w:r>
              <w:rPr/>
              <w:t xml:space="preserve">34 </w:t>
            </w:r>
          </w:p>
        </w:tc>
        <w:tc>
          <w:tcPr>
            <w:tcW w:w="2763" w:type="dxa"/>
            <w:tcBorders/>
            <w:vAlign w:val="center"/>
          </w:tcPr>
          <w:p>
            <w:pPr>
              <w:pStyle w:val="TableContents"/>
              <w:bidi w:val="0"/>
              <w:spacing w:before="0" w:after="283"/>
              <w:jc w:val="left"/>
              <w:rPr/>
            </w:pPr>
            <w:r>
              <w:rPr/>
              <w:t xml:space="preserve">"Taistelu panimosta - Clash: DWMA vs. araknofobia? ``Buryū Sōdatsusen! </w:t>
            </w:r>
            <w:r>
              <w:rPr/>
              <w:t xml:space="preserve">〜 </w:t>
            </w:r>
            <w:r>
              <w:rPr/>
              <w:t xml:space="preserve">Gekitotsu, Shibusen bāsesu Arakunofobia?". </w:t>
            </w:r>
            <w:r>
              <w:rPr/>
              <w:t xml:space="preserve">〜'' (BREW </w:t>
            </w:r>
            <w:r>
              <w:rPr/>
              <w:t xml:space="preserve">争奪 </w:t>
            </w:r>
            <w:r>
              <w:rPr/>
              <w:t xml:space="preserve">戦! 〜 </w:t>
            </w:r>
            <w:r>
              <w:rPr/>
              <w:t xml:space="preserve">激突 、 死 武 専 </w:t>
            </w:r>
            <w:r>
              <w:rPr/>
              <w:t xml:space="preserve">vs </w:t>
            </w:r>
            <w:r>
              <w:rPr/>
              <w:t xml:space="preserve">アラクノ </w:t>
            </w:r>
            <w:r>
              <w:rPr/>
              <w:t xml:space="preserve">フォビア? </w:t>
            </w:r>
            <w:r>
              <w:rPr/>
              <w:t xml:space="preserve">〜) </w:t>
            </w:r>
          </w:p>
        </w:tc>
        <w:tc>
          <w:tcPr>
            <w:tcW w:w="6959" w:type="dxa"/>
            <w:tcBorders/>
            <w:vAlign w:val="center"/>
          </w:tcPr>
          <w:p>
            <w:pPr>
              <w:pStyle w:val="TableContents"/>
              <w:bidi w:val="0"/>
              <w:spacing w:before="0" w:after="283"/>
              <w:jc w:val="left"/>
              <w:rPr/>
            </w:pPr>
            <w:r>
              <w:rPr/>
              <w:t xml:space="preserve">24. marraskuuta 2008 DWMA ja Arachnophobia joutuvat pian taisteluun taikavälineestä ``Brew''. Sid ja hänen tiiminsä pitävät Arachnophobian kurissa, kun taas Stein ja hänen ryhmänsä yrittävät saada ``Brew'' takaisin. Pian maihinnousun jälkeen Mifunen Arachnophobia-joukko väijyy Sidin tiimiä, ja Sid ja Azusa ottavat yhteen Mifunen kanssa. Justin kohtaa Girikon. Stein ja Marie astuvat voimakkaaseen magneettikenttään muiden odottaessa takana, mutta Maka kadottaa lopulta Steinin ja Marien sielun aallonpituuden. Ox, Kilik ja Kim Diehl sekä heidän aseensa Harvar, Fire and Thunder ja Jacqueline O'Lantern Dupré pitävät vihollisia loitolla, kun Maka, Black Star ja Kid menevät magneettikenttään etsimään Steiniä ja Marieta, mutta löytävät kuitenkin hämmentävän kuvan vanhasta Lord Deathista ja Arachnesta ja huomaavat näkevänsä menneisyyttä. Sillä välin Eruka lähettää Mizunesit magneettikenttään. </w:t>
            </w:r>
          </w:p>
        </w:tc>
      </w:tr>
      <w:tr>
        <w:trPr/>
        <w:tc>
          <w:tcPr>
            <w:tcW w:w="483" w:type="dxa"/>
            <w:tcBorders/>
            <w:vAlign w:val="center"/>
          </w:tcPr>
          <w:p>
            <w:pPr>
              <w:pStyle w:val="TableHeading"/>
              <w:suppressLineNumbers/>
              <w:bidi w:val="0"/>
              <w:spacing w:before="0" w:after="283"/>
              <w:jc w:val="center"/>
              <w:rPr/>
            </w:pPr>
            <w:r>
              <w:rPr/>
              <w:t xml:space="preserve">35 </w:t>
            </w:r>
          </w:p>
        </w:tc>
        <w:tc>
          <w:tcPr>
            <w:tcW w:w="2763" w:type="dxa"/>
            <w:tcBorders/>
            <w:vAlign w:val="center"/>
          </w:tcPr>
          <w:p>
            <w:pPr>
              <w:pStyle w:val="TableContents"/>
              <w:bidi w:val="0"/>
              <w:spacing w:before="0" w:after="283"/>
              <w:jc w:val="left"/>
              <w:rPr/>
            </w:pPr>
            <w:r>
              <w:rPr/>
              <w:t xml:space="preserve">"Mosquiton myrsky! Kymmenen minuuttia taistelua menneisyyden maailmassa?'' ``Arashi no Mosukīto! </w:t>
            </w:r>
            <w:r>
              <w:rPr/>
              <w:t xml:space="preserve">〜 </w:t>
            </w:r>
            <w:r>
              <w:rPr/>
              <w:t xml:space="preserve">Arishi hi no Sekai, Seigen Jikan wa Jū-pun? </w:t>
            </w:r>
            <w:r>
              <w:rPr/>
              <w:t xml:space="preserve">〜'' </w:t>
            </w:r>
            <w:r>
              <w:rPr/>
              <w:t xml:space="preserve">(嵐 の </w:t>
            </w:r>
            <w:r>
              <w:rPr/>
              <w:t xml:space="preserve">モスキート! 〜 </w:t>
            </w:r>
            <w:r>
              <w:rPr/>
              <w:t xml:space="preserve">在りし 日 の 世界 、 制限 時間 は </w:t>
            </w:r>
            <w:r>
              <w:rPr/>
              <w:t xml:space="preserve">10 </w:t>
            </w:r>
            <w:r>
              <w:rPr/>
              <w:t xml:space="preserve">分? </w:t>
            </w:r>
            <w:r>
              <w:rPr/>
              <w:t xml:space="preserve">〜) </w:t>
            </w:r>
          </w:p>
        </w:tc>
        <w:tc>
          <w:tcPr>
            <w:tcW w:w="6959" w:type="dxa"/>
            <w:tcBorders/>
            <w:vAlign w:val="center"/>
          </w:tcPr>
          <w:p>
            <w:pPr>
              <w:pStyle w:val="TableContents"/>
              <w:bidi w:val="0"/>
              <w:spacing w:before="0" w:after="283"/>
              <w:jc w:val="left"/>
              <w:rPr/>
            </w:pPr>
            <w:r>
              <w:rPr/>
              <w:t xml:space="preserve">1. joulukuuta 2008 Kentän ulkopuolella DWMA:n ja Arachnophobian välinen kahakka päättyy, kun Kim antaa merkin vetäytyä ohjeiden mukaisesti. Sillä välin Maka, Black Star ja Kid kohtaavat kentän sisällä Marien ja raivostuneen Steinin. Koska heidän kehonsa ovat saavuttaneet rajansa, Stein ja Marie joutuvat poistumaan kentältä muiden etsiessä ``Brew''. He kohtaavat Mosquiton, joka väittää, että ``Brew'' on hänen hallussaan. Sitten hän palauttaa ruumiinsa vahvempaan muotoonsa, joka on peräisin vuosisadan takaa, mutta ennen kuin he alkavat taistella, Eibon ilmestyy, jolloin Kid on väliaikaisesti poissa tolaltaan, kunnes Black Star ja Maka alkavat hyökätä Mosquiton kimppuun. Samaan aikaan kentän ulkopuolella Kim saapuu vetäytymispaikalle vain löytääkseen Sidin, Niagusin ja Azusan, eikä kukaan hänen seuralaisistaan ole palannut. Samaan aikaan Ox ja Kilik ovat voittaneet kaikki Arachnophobian joukot kentän lähellä, mutta huomattuaan vain Steinin ja Marien poistuvan kentältä, he menevät kentälle auttaakseen ystäviään. Samaan aikaan Mosquito voittaa helposti Makan, Black Starin ja Kidin, kunnes Little Demon yllyttää Sielua soittamaan pianoa sielullaan ja johtamaan kaksintaistelutaitojen resonanssilinkkiä. </w:t>
            </w:r>
          </w:p>
        </w:tc>
      </w:tr>
      <w:tr>
        <w:trPr/>
        <w:tc>
          <w:tcPr>
            <w:tcW w:w="483" w:type="dxa"/>
            <w:tcBorders/>
            <w:vAlign w:val="center"/>
          </w:tcPr>
          <w:p>
            <w:pPr>
              <w:pStyle w:val="TableHeading"/>
              <w:suppressLineNumbers/>
              <w:bidi w:val="0"/>
              <w:spacing w:before="0" w:after="283"/>
              <w:jc w:val="center"/>
              <w:rPr/>
            </w:pPr>
            <w:r>
              <w:rPr/>
              <w:t xml:space="preserve">36 </w:t>
            </w:r>
          </w:p>
        </w:tc>
        <w:tc>
          <w:tcPr>
            <w:tcW w:w="2763" w:type="dxa"/>
            <w:tcBorders/>
            <w:vAlign w:val="center"/>
          </w:tcPr>
          <w:p>
            <w:pPr>
              <w:pStyle w:val="TableContents"/>
              <w:bidi w:val="0"/>
              <w:spacing w:before="0" w:after="283"/>
              <w:jc w:val="left"/>
              <w:rPr/>
            </w:pPr>
            <w:r>
              <w:rPr/>
              <w:t xml:space="preserve">"Vapauta Seiskan resonanssilinkki! Tuhon ja luomisen esitys? "Hanate, Shichi-nin no Kyōmei Rensa! </w:t>
            </w:r>
            <w:r>
              <w:rPr/>
              <w:t xml:space="preserve">〜 </w:t>
            </w:r>
            <w:r>
              <w:rPr/>
              <w:t xml:space="preserve">Hakai to Sōzō no Ensōkai?". </w:t>
            </w:r>
            <w:r>
              <w:rPr/>
              <w:t xml:space="preserve">〜'' </w:t>
            </w:r>
            <w:r>
              <w:rPr/>
              <w:t xml:space="preserve">(放 て 、 </w:t>
            </w:r>
            <w:r>
              <w:rPr/>
              <w:t xml:space="preserve">7 </w:t>
            </w:r>
            <w:r>
              <w:rPr/>
              <w:t xml:space="preserve">人 の 共鳴 </w:t>
            </w:r>
            <w:r>
              <w:rPr/>
              <w:t xml:space="preserve">連鎖! </w:t>
            </w:r>
            <w:r>
              <w:rPr/>
              <w:t xml:space="preserve">〜 破壊 と 創造 の 演奏 </w:t>
            </w:r>
            <w:r>
              <w:rPr/>
              <w:t xml:space="preserve">会? </w:t>
            </w:r>
            <w:r>
              <w:rPr/>
              <w:t xml:space="preserve">〜) </w:t>
            </w:r>
          </w:p>
        </w:tc>
        <w:tc>
          <w:tcPr>
            <w:tcW w:w="6959" w:type="dxa"/>
            <w:tcBorders/>
            <w:vAlign w:val="center"/>
          </w:tcPr>
          <w:p>
            <w:pPr>
              <w:pStyle w:val="TableContents"/>
              <w:bidi w:val="0"/>
              <w:spacing w:before="0" w:after="283"/>
              <w:jc w:val="left"/>
              <w:rPr/>
            </w:pPr>
            <w:r>
              <w:rPr/>
              <w:t xml:space="preserve">8. joulukuuta 2008 Giriko taistelee Justinia vastaan, mutta hän vetäytyy saatuaan osuman Justinin lainkuuliaiseen hopeiseen aseeseen. Sillä välin Mizunes poistuu magneettikentästä. Sillä välin Maka, Black Star ja Kid saavat liiallisen määrän voimaa, koska Soul soittaa pianoa Little Demonille, ja ovat saaneet valmiiksi kaksintaitojen resonanssilinkin. Käännettyään pöydän Mosquitoa vastaan he kaikki lopettavat hänet sielun resonansseillaan: ensin Black Star käyttää ``Shadow Staria: Checkmate Slash'', toiseksi Kid käyttää ``Death Cannonia'', ja lopuksi Maka käyttää uutta hyökkäystä nimeltä ``Genie Hunter''. Mosquito onnistuu kuitenkin pakenemaan, jolloin DWMA:n tehtävä epäonnistuu. Mosquito kuitenkin ilmoittaa, että ``Brew'' on rikki, mutta Arachne luottaa siihen, että se toimii heidän edukseen, koska DWMA ei tiedä tästä. Eruka ja Mizunes toimittavat kuitenkin oikean ``Brew'' Medusalle, joka myös paljastaa, että Marien sisään istutettu käärme nopeuttaa Steinin hulluutta. </w:t>
            </w:r>
          </w:p>
        </w:tc>
      </w:tr>
      <w:tr>
        <w:trPr/>
        <w:tc>
          <w:tcPr>
            <w:tcW w:w="483" w:type="dxa"/>
            <w:tcBorders/>
            <w:vAlign w:val="center"/>
          </w:tcPr>
          <w:p>
            <w:pPr>
              <w:pStyle w:val="TableHeading"/>
              <w:suppressLineNumbers/>
              <w:bidi w:val="0"/>
              <w:spacing w:before="0" w:after="283"/>
              <w:jc w:val="center"/>
              <w:rPr/>
            </w:pPr>
            <w:r>
              <w:rPr/>
              <w:t xml:space="preserve">37 </w:t>
            </w:r>
          </w:p>
        </w:tc>
        <w:tc>
          <w:tcPr>
            <w:tcW w:w="2763" w:type="dxa"/>
            <w:tcBorders/>
            <w:vAlign w:val="center"/>
          </w:tcPr>
          <w:p>
            <w:pPr>
              <w:pStyle w:val="TableContents"/>
              <w:bidi w:val="0"/>
              <w:spacing w:before="0" w:after="283"/>
              <w:jc w:val="left"/>
              <w:rPr/>
            </w:pPr>
            <w:r>
              <w:rPr/>
              <w:t xml:space="preserve">"Etsivän ensimmäinen tapaus - lapsi paljastaa DWMA:n salaisuuden? ``Meitantei Daiichi no Jiken 〜 </w:t>
            </w:r>
            <w:r>
              <w:rPr/>
              <w:t xml:space="preserve">Kiddo ga Abaku Shibusen no Himitsu? </w:t>
            </w:r>
            <w:r>
              <w:rPr/>
              <w:t xml:space="preserve">〜'' </w:t>
            </w:r>
            <w:r>
              <w:rPr/>
              <w:t xml:space="preserve">(名 探偵 第 一 の 事件 〜 キッド が 暴く 死 武 専 の </w:t>
            </w:r>
            <w:r>
              <w:rPr/>
              <w:t xml:space="preserve">秘密? </w:t>
            </w:r>
            <w:r>
              <w:rPr/>
              <w:t xml:space="preserve">〜) </w:t>
            </w:r>
          </w:p>
        </w:tc>
        <w:tc>
          <w:tcPr>
            <w:tcW w:w="6959" w:type="dxa"/>
            <w:tcBorders/>
            <w:vAlign w:val="center"/>
          </w:tcPr>
          <w:p>
            <w:pPr>
              <w:pStyle w:val="TableContents"/>
              <w:bidi w:val="0"/>
              <w:spacing w:before="0" w:after="283"/>
              <w:jc w:val="left"/>
              <w:rPr/>
            </w:pPr>
            <w:r>
              <w:rPr/>
              <w:t xml:space="preserve">15. joulukuuta 2008 Arachne jatkaa suunnitelmiaan. Sillä välin DWMA:ssa kaikki ``Brew''-tehtävään määrätyt ovat masentuneita tappiostaan Arachnofobiaa vastaan. Kid pohtii kuitenkin Lord Deathin yhteyttä Eiboniin ja kuulustelee myöhemmin Steinia siitä, mikä ``Brew'' on ja miksi Lord Death halusi sen haltuunsa, mutta heidän keskustelunsa muuttuu riidaksi Lord Deathin ja Kidin oikeutetuista toimista. Myöhemmin Maka kyseenalaistaa kykynsä käyttää ``Genie Hunteria'' taistellessaan Mosquitoa vastaan ja keskustelee asiasta Lord Deathin kanssa, joka kertoo hänelle, että kyseessä on hänen äitinsä käyttämä tekniikka; Maka ja Soul yrittävät määrätietoisesti käyttää ``Genie Hunteria'' uudelleen, mutta epäonnistuvat siinä. Sillä välin Crona saa tietää Steinin hulluuden tilasta ja tuntee syyllisyyttä sen aiheuttamisesta. Lopulta mies nimeltä Joe Buttataki saapuu Death Cityyn Lord Deathin pyynnöstä. </w:t>
            </w:r>
          </w:p>
        </w:tc>
      </w:tr>
      <w:tr>
        <w:trPr/>
        <w:tc>
          <w:tcPr>
            <w:tcW w:w="483" w:type="dxa"/>
            <w:tcBorders/>
            <w:vAlign w:val="center"/>
          </w:tcPr>
          <w:p>
            <w:pPr>
              <w:pStyle w:val="TableHeading"/>
              <w:suppressLineNumbers/>
              <w:bidi w:val="0"/>
              <w:spacing w:before="0" w:after="283"/>
              <w:jc w:val="center"/>
              <w:rPr/>
            </w:pPr>
            <w:r>
              <w:rPr/>
              <w:t xml:space="preserve">38 </w:t>
            </w:r>
          </w:p>
        </w:tc>
        <w:tc>
          <w:tcPr>
            <w:tcW w:w="2763" w:type="dxa"/>
            <w:tcBorders/>
            <w:vAlign w:val="center"/>
          </w:tcPr>
          <w:p>
            <w:pPr>
              <w:pStyle w:val="TableContents"/>
              <w:bidi w:val="0"/>
              <w:spacing w:before="0" w:after="283"/>
              <w:jc w:val="left"/>
              <w:rPr/>
            </w:pPr>
            <w:r>
              <w:rPr/>
              <w:t xml:space="preserve">``Asuran houkutus - Ison miehen hillitön ärtymys?'' ``Shura e no Yūwaku 〜 </w:t>
            </w:r>
            <w:r>
              <w:rPr/>
              <w:t xml:space="preserve">Biggu na Otoko no Osaerarenai Iradachi? </w:t>
            </w:r>
            <w:r>
              <w:rPr/>
              <w:t xml:space="preserve">〜'' </w:t>
            </w:r>
            <w:r>
              <w:rPr/>
              <w:t xml:space="preserve">(修羅 へ の 誘惑 〜 ビッグ な 男 の 抑え られ ない </w:t>
            </w:r>
            <w:r>
              <w:rPr/>
              <w:t xml:space="preserve">苛立ち? </w:t>
            </w:r>
            <w:r>
              <w:rPr/>
              <w:t xml:space="preserve">〜) </w:t>
            </w:r>
          </w:p>
        </w:tc>
        <w:tc>
          <w:tcPr>
            <w:tcW w:w="6959" w:type="dxa"/>
            <w:tcBorders/>
            <w:vAlign w:val="center"/>
          </w:tcPr>
          <w:p>
            <w:pPr>
              <w:pStyle w:val="TableContents"/>
              <w:bidi w:val="0"/>
              <w:spacing w:before="0" w:after="283"/>
              <w:jc w:val="left"/>
              <w:rPr/>
            </w:pPr>
            <w:r>
              <w:rPr/>
              <w:t xml:space="preserve">22. joulukuuta 2008 Saavuttuaan DWMA:han Joe aloittaa projektinsa käyttämällä lordi Kuoleman hallussa olevia taikavälineitä. Samaan aikaan Black Starin itseluottamus alkaa horjua hänen viimeaikaisten tappioidensa vuoksi. Kun Tsubaki kertoo, että Naigus pyysi häntä lopettamaan Enchanted Sword Moden käytön, Black Star päättää haastaa Kidin kaksintaisteluun, mutta hänen sieluvoimahyökkäyksensä ei aktivoidu. Kid voittaa lopulta taistelun, ja Black Star aloittaa taas harjoittelun. Samaan aikaan Medusa kokee, ettei Crona ole enää tarpeeksi hyödyllinen, jotta häntä voitaisiin pitää hengissä, ja Arachne löytää Asuran piilopaikan. </w:t>
            </w:r>
          </w:p>
        </w:tc>
      </w:tr>
      <w:tr>
        <w:trPr/>
        <w:tc>
          <w:tcPr>
            <w:tcW w:w="483" w:type="dxa"/>
            <w:tcBorders/>
            <w:vAlign w:val="center"/>
          </w:tcPr>
          <w:p>
            <w:pPr>
              <w:pStyle w:val="TableHeading"/>
              <w:suppressLineNumbers/>
              <w:bidi w:val="0"/>
              <w:spacing w:before="0" w:after="283"/>
              <w:jc w:val="center"/>
              <w:rPr/>
            </w:pPr>
            <w:r>
              <w:rPr/>
              <w:t xml:space="preserve">39 </w:t>
            </w:r>
          </w:p>
        </w:tc>
        <w:tc>
          <w:tcPr>
            <w:tcW w:w="2763" w:type="dxa"/>
            <w:tcBorders/>
            <w:vAlign w:val="center"/>
          </w:tcPr>
          <w:p>
            <w:pPr>
              <w:pStyle w:val="TableContents"/>
              <w:bidi w:val="0"/>
              <w:spacing w:before="0" w:after="283"/>
              <w:jc w:val="left"/>
              <w:rPr/>
            </w:pPr>
            <w:r>
              <w:rPr/>
              <w:t xml:space="preserve">``Cronan pako -- Näytä minulle hymysi, ole kiltti?'' ``Kurona, Tōbō 〜 </w:t>
            </w:r>
            <w:r>
              <w:rPr/>
              <w:t xml:space="preserve">Kudasai, Kimi no Hohoemi? </w:t>
            </w:r>
            <w:r>
              <w:rPr/>
              <w:t xml:space="preserve">〜'' </w:t>
            </w:r>
            <w:r>
              <w:rPr/>
              <w:t xml:space="preserve">(クロナ 、 逃亡 〜 ください 、 君 の </w:t>
            </w:r>
            <w:r>
              <w:rPr/>
              <w:t xml:space="preserve">微笑み? </w:t>
            </w:r>
            <w:r>
              <w:rPr/>
              <w:t xml:space="preserve">〜) </w:t>
            </w:r>
          </w:p>
        </w:tc>
        <w:tc>
          <w:tcPr>
            <w:tcW w:w="6959" w:type="dxa"/>
            <w:tcBorders/>
            <w:vAlign w:val="center"/>
          </w:tcPr>
          <w:p>
            <w:pPr>
              <w:pStyle w:val="TableContents"/>
              <w:bidi w:val="0"/>
              <w:spacing w:before="0" w:after="283"/>
              <w:jc w:val="left"/>
              <w:rPr/>
            </w:pPr>
            <w:r>
              <w:rPr/>
              <w:t xml:space="preserve">5. tammikuuta 2009 Eruka vierailee jälleen Cronan luona ja kehottaa häntä palaamaan takaisin Medusan luo. Samaan aikaan Arachne käy yksin Asuran luona vuorilla pyytääkseen liittoa DWMA:ta vastaan, mutta Asura hakkaa hänet. Maka ja Soul alkavat etsiä Cronaa sen jälkeen, kun Death Scythe ilmoittaa heille, että Crona on kadonnut; paljastuu, että Crona on DWMA:n ulkopuolella kävelemässä aavikon hiekassa, jossa Crona sitten putoaa kuoppaan ja istuu siellä yrittäen piiloutua kaikilta. Takaisin Arachnophobiassa Asura on lopulta liittoutunut Arachnen kanssa. Maka ja Soul löytävät Cronan kuopasta, jossa Crona tunnustaa laittaneensa Medusan käärmeen Marien teehen. Lordi Kuolema keskustelee Death Scythen ja Makan kanssa Cronan petoksesta, kun Sid yhtäkkiä ilmoittaa Medusan tulleen DWMA:n luo antautumaan. </w:t>
            </w:r>
          </w:p>
        </w:tc>
      </w:tr>
      <w:tr>
        <w:trPr/>
        <w:tc>
          <w:tcPr>
            <w:tcW w:w="483" w:type="dxa"/>
            <w:tcBorders/>
            <w:vAlign w:val="center"/>
          </w:tcPr>
          <w:p>
            <w:pPr>
              <w:pStyle w:val="TableHeading"/>
              <w:suppressLineNumbers/>
              <w:bidi w:val="0"/>
              <w:spacing w:before="0" w:after="283"/>
              <w:jc w:val="center"/>
              <w:rPr/>
            </w:pPr>
            <w:r>
              <w:rPr/>
              <w:t xml:space="preserve">40 </w:t>
            </w:r>
          </w:p>
        </w:tc>
        <w:tc>
          <w:tcPr>
            <w:tcW w:w="2763" w:type="dxa"/>
            <w:tcBorders/>
            <w:vAlign w:val="center"/>
          </w:tcPr>
          <w:p>
            <w:pPr>
              <w:pStyle w:val="TableContents"/>
              <w:bidi w:val="0"/>
              <w:spacing w:before="0" w:after="283"/>
              <w:jc w:val="left"/>
              <w:rPr/>
            </w:pPr>
            <w:r>
              <w:rPr/>
              <w:t xml:space="preserve">"Kortit on leikattu - Medusa antautuu DWMA:lle? ``Kirareta Kādo 〜 </w:t>
            </w:r>
            <w:r>
              <w:rPr/>
              <w:t xml:space="preserve">Medyūsa, Shibusen ni Tōkō Suru? </w:t>
            </w:r>
            <w:r>
              <w:rPr/>
              <w:t xml:space="preserve">〜'' </w:t>
            </w:r>
            <w:r>
              <w:rPr/>
              <w:t xml:space="preserve">(切 られ た カード 〜 メデューサ 、 死 武 専 に 投降 </w:t>
            </w:r>
            <w:r>
              <w:rPr/>
              <w:t xml:space="preserve">する? </w:t>
            </w:r>
            <w:r>
              <w:rPr/>
              <w:t xml:space="preserve">〜) </w:t>
            </w:r>
          </w:p>
        </w:tc>
        <w:tc>
          <w:tcPr>
            <w:tcW w:w="6959" w:type="dxa"/>
            <w:tcBorders/>
            <w:vAlign w:val="center"/>
          </w:tcPr>
          <w:p>
            <w:pPr>
              <w:pStyle w:val="TableContents"/>
              <w:bidi w:val="0"/>
              <w:spacing w:before="0" w:after="283"/>
              <w:jc w:val="left"/>
              <w:rPr/>
            </w:pPr>
            <w:r>
              <w:rPr/>
              <w:t xml:space="preserve">12. tammikuuta 2009 Voittaakseen DWMA:n luottamuksen Medusa paljastaa oikean ``Brew'n'' sijainnin ja ehdottaa, että hän antaisi tietoja Asuran olinpaikasta vastineeksi vapaudestaan ja vertaistensa suojelusta. Kun Arachne jatkaa suunnitelmaansa levittää Asuran hulluutta koko maailmaan, Lordi Kuolema päättää hyväksyä sopimuksen. Meduusan käveleminen vapaaksi järkyttää kaikkia DWMA:n opiskelijoita. Myöhemmin Marie huomaa, ettei Steinia löydy mistään. </w:t>
            </w:r>
          </w:p>
        </w:tc>
      </w:tr>
      <w:tr>
        <w:trPr/>
        <w:tc>
          <w:tcPr>
            <w:tcW w:w="483" w:type="dxa"/>
            <w:tcBorders/>
            <w:vAlign w:val="center"/>
          </w:tcPr>
          <w:p>
            <w:pPr>
              <w:pStyle w:val="TableHeading"/>
              <w:suppressLineNumbers/>
              <w:bidi w:val="0"/>
              <w:spacing w:before="0" w:after="283"/>
              <w:jc w:val="center"/>
              <w:rPr/>
            </w:pPr>
            <w:r>
              <w:rPr/>
              <w:t xml:space="preserve">41 </w:t>
            </w:r>
          </w:p>
        </w:tc>
        <w:tc>
          <w:tcPr>
            <w:tcW w:w="2763" w:type="dxa"/>
            <w:tcBorders/>
            <w:vAlign w:val="center"/>
          </w:tcPr>
          <w:p>
            <w:pPr>
              <w:pStyle w:val="TableContents"/>
              <w:bidi w:val="0"/>
              <w:spacing w:before="0" w:after="283"/>
              <w:jc w:val="left"/>
              <w:rPr/>
            </w:pPr>
            <w:r>
              <w:rPr/>
              <w:t xml:space="preserve">``Twirl' Round and' Round -- Uusi maailma jossa tohtori tanssii?'' ``Kurukuru Kururu 〜 </w:t>
            </w:r>
            <w:r>
              <w:rPr/>
              <w:t xml:space="preserve">Hakase wa Odoru, Atarashiki Sekai? </w:t>
            </w:r>
            <w:r>
              <w:rPr/>
              <w:t xml:space="preserve">〜'' </w:t>
            </w:r>
            <w:r>
              <w:rPr/>
              <w:t xml:space="preserve">(クルクルクル ル 〜 博士 は 踊る 、 新しき </w:t>
            </w:r>
            <w:r>
              <w:rPr/>
              <w:t xml:space="preserve">世界? </w:t>
            </w:r>
            <w:r>
              <w:rPr/>
              <w:t xml:space="preserve">〜) </w:t>
            </w:r>
          </w:p>
        </w:tc>
        <w:tc>
          <w:tcPr>
            <w:tcW w:w="6959" w:type="dxa"/>
            <w:tcBorders/>
            <w:vAlign w:val="center"/>
          </w:tcPr>
          <w:p>
            <w:pPr>
              <w:pStyle w:val="TableContents"/>
              <w:bidi w:val="0"/>
              <w:spacing w:before="0" w:after="283"/>
              <w:jc w:val="left"/>
              <w:rPr/>
            </w:pPr>
            <w:r>
              <w:rPr/>
              <w:t xml:space="preserve">19. tammikuuta 2009 Hullu Stein kamppailee päättäessään, mitä tietä hänen pitäisi kulkea. Samaan aikaan Joe löytää Eibonin kirjasta salaisen sivun, josta käy ilmi, että ``Pavun'' käyttämiseen tarvitaan vielä yksi taikaväline. Crona ja Marie päättävät etsiä Medusaa ja tuoda Steinin takaisin. Maka, Black Star ja Kid, jotka epäilevät DWMA:ta, pysyvät lujina taistelussa ja Asuran kukistamisessa. Lopulta Steinin kulkema polku johtaa hänet Medusan luo. </w:t>
            </w:r>
          </w:p>
        </w:tc>
      </w:tr>
      <w:tr>
        <w:trPr/>
        <w:tc>
          <w:tcPr>
            <w:tcW w:w="483" w:type="dxa"/>
            <w:tcBorders/>
            <w:vAlign w:val="center"/>
          </w:tcPr>
          <w:p>
            <w:pPr>
              <w:pStyle w:val="TableHeading"/>
              <w:suppressLineNumbers/>
              <w:bidi w:val="0"/>
              <w:spacing w:before="0" w:after="283"/>
              <w:jc w:val="center"/>
              <w:rPr/>
            </w:pPr>
            <w:r>
              <w:rPr/>
              <w:t xml:space="preserve">42 </w:t>
            </w:r>
          </w:p>
        </w:tc>
        <w:tc>
          <w:tcPr>
            <w:tcW w:w="2763" w:type="dxa"/>
            <w:tcBorders/>
            <w:vAlign w:val="center"/>
          </w:tcPr>
          <w:p>
            <w:pPr>
              <w:pStyle w:val="TableContents"/>
              <w:bidi w:val="0"/>
              <w:spacing w:before="0" w:after="283"/>
              <w:jc w:val="left"/>
              <w:rPr/>
            </w:pPr>
            <w:r>
              <w:rPr/>
              <w:t xml:space="preserve">"Hyökätkää Baba Yagan linnaan! Things Are Kind of Gloomy?'' ``Shingeki! Baba Yagā no Shiro 〜 </w:t>
            </w:r>
            <w:r>
              <w:rPr/>
              <w:t xml:space="preserve">Nanka Moyamoya Suru?". </w:t>
            </w:r>
            <w:r>
              <w:rPr/>
              <w:t xml:space="preserve">〜'' </w:t>
            </w:r>
            <w:r>
              <w:rPr/>
              <w:t xml:space="preserve">(</w:t>
            </w:r>
            <w:r>
              <w:rPr/>
              <w:t xml:space="preserve">進撃! </w:t>
            </w:r>
            <w:r>
              <w:rPr/>
              <w:t xml:space="preserve">ババ ・ ヤガー の 城 〜 なんか モヤモヤ </w:t>
            </w:r>
            <w:r>
              <w:rPr/>
              <w:t xml:space="preserve">する? </w:t>
            </w:r>
            <w:r>
              <w:rPr/>
              <w:t xml:space="preserve">〜) </w:t>
            </w:r>
          </w:p>
        </w:tc>
        <w:tc>
          <w:tcPr>
            <w:tcW w:w="6959" w:type="dxa"/>
            <w:tcBorders/>
            <w:vAlign w:val="center"/>
          </w:tcPr>
          <w:p>
            <w:pPr>
              <w:pStyle w:val="TableContents"/>
              <w:bidi w:val="0"/>
              <w:spacing w:before="0" w:after="283"/>
              <w:jc w:val="left"/>
              <w:rPr/>
            </w:pPr>
            <w:r>
              <w:rPr/>
              <w:t xml:space="preserve">26. tammikuuta 2009 Maka on hämmentynyt DWMA:n hiljattain tekemien päätösten vuoksi, sillä DWMA valmistautuu valtavaan taisteluun Arachnophobiaa vastaan voittaakseen sen yhdessä Asuran kanssa ja tuhoten kuusi hulluuden vahvistinta. Sid ilmoittaa myöhemmin Makalle, että Crona ja Marie ovat lähteneet kukistamaan Medusaa ja toteaa, että Cronan maanpakolaisuus ja Marien irtisanoutuminen toimivat porsaanreikänä Medusan ja Lord Deathin välisessä sopimuksessa. Kun tehtävä alkaa, Maka, Soul, Black Star, Tsubaki ja Sid painuvat Baba Yagan linnaan, mutta joutuvat Arachnen joukkojen väijytykseen. Samaan aikaan Justin aloittaa taistelun Girikoa vastaan. Kun Soul on saanut Makan vakuuttuneeksi siitä, että hän seuraa vakaumustaan, hän jättää Black Starin ja lähtee Cronan perään. Sillä välin Kid on matkalla hakemaan uusinta taikavälinettä. </w:t>
            </w:r>
          </w:p>
        </w:tc>
      </w:tr>
      <w:tr>
        <w:trPr/>
        <w:tc>
          <w:tcPr>
            <w:tcW w:w="483" w:type="dxa"/>
            <w:tcBorders/>
            <w:vAlign w:val="center"/>
          </w:tcPr>
          <w:p>
            <w:pPr>
              <w:pStyle w:val="TableHeading"/>
              <w:suppressLineNumbers/>
              <w:bidi w:val="0"/>
              <w:spacing w:before="0" w:after="283"/>
              <w:jc w:val="center"/>
              <w:rPr/>
            </w:pPr>
            <w:r>
              <w:rPr/>
              <w:t xml:space="preserve">43 </w:t>
            </w:r>
          </w:p>
        </w:tc>
        <w:tc>
          <w:tcPr>
            <w:tcW w:w="2763" w:type="dxa"/>
            <w:tcBorders/>
            <w:vAlign w:val="center"/>
          </w:tcPr>
          <w:p>
            <w:pPr>
              <w:pStyle w:val="TableContents"/>
              <w:bidi w:val="0"/>
              <w:spacing w:before="0" w:after="283"/>
              <w:jc w:val="left"/>
              <w:rPr/>
            </w:pPr>
            <w:r>
              <w:rPr/>
              <w:t xml:space="preserve">``Viimeinen taikaväline - Mahdoton tehtävä aseettomalle lapselle?'' ``Saigo no Madōgu 〜 </w:t>
            </w:r>
            <w:r>
              <w:rPr/>
              <w:t xml:space="preserve">Buki Nashi Kiddo no Misshon Inposshiburu? </w:t>
            </w:r>
            <w:r>
              <w:rPr/>
              <w:t xml:space="preserve">〜'' </w:t>
            </w:r>
            <w:r>
              <w:rPr/>
              <w:t xml:space="preserve">(最後 の 魔 道具 〜 武器 無し キッド の ミッション </w:t>
            </w:r>
            <w:r>
              <w:rPr/>
              <w:t xml:space="preserve">インポッシブル? </w:t>
            </w:r>
            <w:r>
              <w:rPr/>
              <w:t xml:space="preserve">〜) </w:t>
            </w:r>
          </w:p>
        </w:tc>
        <w:tc>
          <w:tcPr>
            <w:tcW w:w="6959" w:type="dxa"/>
            <w:tcBorders/>
            <w:vAlign w:val="center"/>
          </w:tcPr>
          <w:p>
            <w:pPr>
              <w:pStyle w:val="TableContents"/>
              <w:bidi w:val="0"/>
              <w:spacing w:before="0" w:after="283"/>
              <w:jc w:val="left"/>
              <w:rPr/>
            </w:pPr>
            <w:r>
              <w:rPr/>
              <w:t xml:space="preserve">2. helmikuuta 2009 Taistelu DWMA:ta ja araknofobiaa vastaan jatkuu. Kid, Liz ja Patty saapuvat määränpäähänsä, kaupunkiin nimeltä Sarkofagi, jonka asukkaat olivat kadonneet salaperäisesti kaksikymmentä vuotta aiemmin. Kumppaniensa vuoksi Kid päättää mennä kylään yksin. Sisään päästyään hän löytää taikavälineen helposti, mutta hänen kimppuunsa hyökkää outo klovni, joka kertoo, että se söi kyläläiset, kun nämä löysivät taikavälineen. Samaan aikaan eksynyt Maka tajuaa, että hänen on käytettävä sielunhavainnointikykyään löytääkseen Cronan. Kid joutuu klovnin jahtaamaksi, ja pian hänen seuraansa liittyy toinen klovni. Identtisten klovnien symmetristen hyökkäysten vuoksi Kid ei pysty vastaamaan, kunnes Liz ja Patty saapuvat apuun ja kukistavat heidät onnistuneesti. Pian taistelun jälkeen kukistetun robottiklovnin salaperäinen ääni varoittaa Kidiä tuhoisista seurauksista, jos väärä henkilö käyttää työkalua, minkä vuoksi hän päättää olla antamatta taikavälinettä Lord Deathille vielä. </w:t>
            </w:r>
          </w:p>
        </w:tc>
      </w:tr>
      <w:tr>
        <w:trPr/>
        <w:tc>
          <w:tcPr>
            <w:tcW w:w="483" w:type="dxa"/>
            <w:tcBorders/>
            <w:vAlign w:val="center"/>
          </w:tcPr>
          <w:p>
            <w:pPr>
              <w:pStyle w:val="TableHeading"/>
              <w:suppressLineNumbers/>
              <w:bidi w:val="0"/>
              <w:spacing w:before="0" w:after="283"/>
              <w:jc w:val="center"/>
              <w:rPr/>
            </w:pPr>
            <w:r>
              <w:rPr/>
              <w:t xml:space="preserve">44 </w:t>
            </w:r>
          </w:p>
        </w:tc>
        <w:tc>
          <w:tcPr>
            <w:tcW w:w="2763" w:type="dxa"/>
            <w:tcBorders/>
            <w:vAlign w:val="center"/>
          </w:tcPr>
          <w:p>
            <w:pPr>
              <w:pStyle w:val="TableContents"/>
              <w:bidi w:val="0"/>
              <w:spacing w:before="0" w:after="283"/>
              <w:jc w:val="left"/>
              <w:rPr/>
            </w:pPr>
            <w:r>
              <w:rPr/>
              <w:t xml:space="preserve">"Heikentää Cronan päättäväisyyttä - sinun vuoksesi, koska olet aina ollut rinnallani? "Yowamushi Kurona no Ketsui 〜 </w:t>
            </w:r>
            <w:r>
              <w:rPr/>
              <w:t xml:space="preserve">Itsumo Soba ni Ite Kureta Kimi ni? </w:t>
            </w:r>
            <w:r>
              <w:rPr/>
              <w:t xml:space="preserve">〜'' </w:t>
            </w:r>
            <w:r>
              <w:rPr/>
              <w:t xml:space="preserve">(弱虫 クロナ の 決意 〜 いつも そば に いて くれ た 君 </w:t>
            </w:r>
            <w:r>
              <w:rPr/>
              <w:t xml:space="preserve">に? </w:t>
            </w:r>
            <w:r>
              <w:rPr/>
              <w:t xml:space="preserve">〜) </w:t>
            </w:r>
          </w:p>
        </w:tc>
        <w:tc>
          <w:tcPr>
            <w:tcW w:w="6959" w:type="dxa"/>
            <w:tcBorders/>
            <w:vAlign w:val="center"/>
          </w:tcPr>
          <w:p>
            <w:pPr>
              <w:pStyle w:val="TableContents"/>
              <w:bidi w:val="0"/>
              <w:spacing w:before="0" w:after="283"/>
              <w:jc w:val="left"/>
              <w:rPr/>
            </w:pPr>
            <w:r>
              <w:rPr/>
              <w:t xml:space="preserve">9. helmikuuta 2009 Maka käyttää Soul Perception -kykyään löytääkseen Cronan. Black Star jatkaa etenemistä Baba Yagan linnaan. Sillä välin Crona ja Marie onnistuvat löytämään Medusan piilopaikan ja taistelevat Medusan ja hullun Steinin kanssa. Crona kamppailee Medusan kanssa, mutta kun hän aikoo antaa tappavan iskun, Maka saapuu viime hetkellä estämään hyökkäyksen. </w:t>
            </w:r>
          </w:p>
        </w:tc>
      </w:tr>
      <w:tr>
        <w:trPr/>
        <w:tc>
          <w:tcPr>
            <w:tcW w:w="483" w:type="dxa"/>
            <w:tcBorders/>
            <w:vAlign w:val="center"/>
          </w:tcPr>
          <w:p>
            <w:pPr>
              <w:pStyle w:val="TableHeading"/>
              <w:suppressLineNumbers/>
              <w:bidi w:val="0"/>
              <w:spacing w:before="0" w:after="283"/>
              <w:jc w:val="center"/>
              <w:rPr/>
            </w:pPr>
            <w:r>
              <w:rPr/>
              <w:t xml:space="preserve">45 </w:t>
            </w:r>
          </w:p>
        </w:tc>
        <w:tc>
          <w:tcPr>
            <w:tcW w:w="2763" w:type="dxa"/>
            <w:tcBorders/>
            <w:vAlign w:val="center"/>
          </w:tcPr>
          <w:p>
            <w:pPr>
              <w:pStyle w:val="TableContents"/>
              <w:bidi w:val="0"/>
              <w:spacing w:before="0" w:after="283"/>
              <w:jc w:val="left"/>
              <w:rPr/>
            </w:pPr>
            <w:r>
              <w:rPr/>
              <w:t xml:space="preserve">``Taikuuden vastainen aallonpituus -- hurja hyökkäys, vihantäyteinen hengenmetsästäjä?'' ``Taima no Hachō 〜 </w:t>
            </w:r>
            <w:r>
              <w:rPr/>
              <w:t xml:space="preserve">Mōkō, Ikari no Majin Gari? </w:t>
            </w:r>
            <w:r>
              <w:rPr/>
              <w:t xml:space="preserve">〜'' </w:t>
            </w:r>
            <w:r>
              <w:rPr/>
              <w:t xml:space="preserve">(退 魔 の 波長 〜 猛攻 、 怒り の 魔 人 </w:t>
            </w:r>
            <w:r>
              <w:rPr/>
              <w:t xml:space="preserve">狩り? </w:t>
            </w:r>
            <w:r>
              <w:rPr/>
              <w:t xml:space="preserve">〜) </w:t>
            </w:r>
          </w:p>
        </w:tc>
        <w:tc>
          <w:tcPr>
            <w:tcW w:w="6959" w:type="dxa"/>
            <w:tcBorders/>
            <w:vAlign w:val="center"/>
          </w:tcPr>
          <w:p>
            <w:pPr>
              <w:pStyle w:val="TableContents"/>
              <w:bidi w:val="0"/>
              <w:spacing w:before="0" w:after="283"/>
              <w:jc w:val="left"/>
              <w:rPr/>
            </w:pPr>
            <w:r>
              <w:rPr/>
              <w:t xml:space="preserve">16. helmikuuta 2009 Maka, Crona ja Marie jatkavat taistelua Medusaa ja Steinia vastaan, mutta heidät on voitettu. Marie pyytää Makaa keskittymään Steiniin, jolloin hänellä on mahdollisuus käyttää Healing Wavelengthia, mutta tämä epäonnistuu. Medusa siirtyy sitten hoitelemaan Makaa, mutta Crona työntää hänet pois tieltä ja saa Medusan Vector Bladen koko voiman, jolloin Crona loukkaantuu pahasti ja näyttää kuolevan. Ystävänsä ilmeisestä kuolemasta raivostunut Maka joutuu hulluuden valtaan ja hyökkää Medusan kimppuun raivoissaan, mutta Stein tulee hänen puolustukseensa. Marie käyttää tilaisuutta hyväkseen ja käyttää Healing Wavelengthia Steiniin ja Makaan pelastaen heidät hulluudestaan. Stein ja Marie harhauttavat Medusaa, kun taas Maka ja Soul käyttävät tilaisuutta hyväkseen hyökätäkseen Genie Hunterilla Medusan kimppuun, pelastaen Rachelin ja kukistaen Medusan samalla. Kun Medusa hajoaa, hän varoittaa heitä, että Genie Hunter ei riitä Asuran kukistamiseen, mutta Stein kertoo Makalle muuta. Stein kertoo sitten Makalle, että Crona ei ole kuollut ja toipuu täysin, ja lähtee sitten viemään tajuttoman takaisin Death Cityyn, kun Maka jatkaa taisteluaan Arachnafobiaa vastaan. Sillä välin Black Star pääsee vihdoin Baba Yagan linnaan taistelemaan Mifunea vastaan. </w:t>
            </w:r>
          </w:p>
        </w:tc>
      </w:tr>
      <w:tr>
        <w:trPr/>
        <w:tc>
          <w:tcPr>
            <w:tcW w:w="483" w:type="dxa"/>
            <w:tcBorders/>
            <w:vAlign w:val="center"/>
          </w:tcPr>
          <w:p>
            <w:pPr>
              <w:pStyle w:val="TableHeading"/>
              <w:suppressLineNumbers/>
              <w:bidi w:val="0"/>
              <w:spacing w:before="0" w:after="283"/>
              <w:jc w:val="center"/>
              <w:rPr/>
            </w:pPr>
            <w:r>
              <w:rPr/>
              <w:t xml:space="preserve">46 </w:t>
            </w:r>
          </w:p>
        </w:tc>
        <w:tc>
          <w:tcPr>
            <w:tcW w:w="2763" w:type="dxa"/>
            <w:tcBorders/>
            <w:vAlign w:val="center"/>
          </w:tcPr>
          <w:p>
            <w:pPr>
              <w:pStyle w:val="TableContents"/>
              <w:bidi w:val="0"/>
              <w:spacing w:before="0" w:after="283"/>
              <w:jc w:val="left"/>
              <w:rPr/>
            </w:pPr>
            <w:r>
              <w:rPr/>
              <w:t xml:space="preserve">``Soturi vai teurastaja? Showdown: Mifune vs. Black ☆ Star?'' ``Bu ka Shura ka 〜 </w:t>
            </w:r>
            <w:r>
              <w:rPr/>
              <w:t xml:space="preserve">Kessen, Mifune bāsesu Burakku Sutā? </w:t>
            </w:r>
            <w:r>
              <w:rPr/>
              <w:t xml:space="preserve">〜'' </w:t>
            </w:r>
            <w:r>
              <w:rPr/>
              <w:t xml:space="preserve">(武 か 修羅 か 〜 決戦 、 ミフネ </w:t>
            </w:r>
            <w:r>
              <w:rPr/>
              <w:t xml:space="preserve">vs </w:t>
            </w:r>
            <w:r>
              <w:rPr/>
              <w:t xml:space="preserve">ブラック ☆ </w:t>
            </w:r>
            <w:r>
              <w:rPr/>
              <w:t xml:space="preserve">スター? </w:t>
            </w:r>
            <w:r>
              <w:rPr/>
              <w:t xml:space="preserve">〜) </w:t>
            </w:r>
          </w:p>
        </w:tc>
        <w:tc>
          <w:tcPr>
            <w:tcW w:w="6959" w:type="dxa"/>
            <w:tcBorders/>
            <w:vAlign w:val="center"/>
          </w:tcPr>
          <w:p>
            <w:pPr>
              <w:pStyle w:val="TableContents"/>
              <w:bidi w:val="0"/>
              <w:spacing w:before="0" w:after="283"/>
              <w:jc w:val="left"/>
              <w:rPr/>
            </w:pPr>
            <w:r>
              <w:rPr/>
              <w:t xml:space="preserve">23. helmikuuta 2009 Kun Mifune taistelee Black Starin kanssa, hän kysyy tältä, seuraako hän soturin vai demonin polkua, ja kertoo, kuinka Black Starin isä, White Star, valitsi demonin väärän polun ja Mifunen oli pakko tappaa hänet. Sillä välin Kid palaa Kuoleman kaupunkiin ja lordi Kuolema on nyt valmis selittämään taikavälineen tarkoituksen ja paljastaa, että viimeinen työkalu sisältää Eibonin sielun, jota tarvitaan ``Pavun'' käyttämiseen, ja että Eibon palveli aikoinaan yhtenä kahdeksasta lordi Kuoleman soturista menneisyydessä. Lordi Kuoleman selittäessä, että Eibon käytti taikavälineitä osana tutkimusta suuremman hyvän puolesta, paikalle saapuu Excalibur, joka haluaa seurata tapahtumia, ja paljastaa, että Eibonilla oli pakkomielle kuolemattomuudesta eikä hän löytänyt keinoa kuoleman ylittämiseen, kunnes Arachne tarjosi auttavan käden. Sillä välin, kun DWMA on lähellä Baba Yagan linnaa, Mosquito käyttää joukkotuhoasetta. Taisteluun palattuaan Black Star kieltäytyy kuuntelemasta Mifunea, joka ei näe vastustajassaan mitään mahdollisuutta muutokseen ja päättää viimeistellä hänet tappavalla iskulla. Eibon ottaa vihdoin ``Pannun'' toiminnon käyttöön ja avaa sen voiman. </w:t>
            </w:r>
          </w:p>
        </w:tc>
      </w:tr>
      <w:tr>
        <w:trPr/>
        <w:tc>
          <w:tcPr>
            <w:tcW w:w="483" w:type="dxa"/>
            <w:tcBorders/>
            <w:vAlign w:val="center"/>
          </w:tcPr>
          <w:p>
            <w:pPr>
              <w:pStyle w:val="TableHeading"/>
              <w:suppressLineNumbers/>
              <w:bidi w:val="0"/>
              <w:spacing w:before="0" w:after="283"/>
              <w:jc w:val="center"/>
              <w:rPr/>
            </w:pPr>
            <w:r>
              <w:rPr/>
              <w:t xml:space="preserve">47 </w:t>
            </w:r>
          </w:p>
        </w:tc>
        <w:tc>
          <w:tcPr>
            <w:tcW w:w="2763" w:type="dxa"/>
            <w:tcBorders/>
            <w:vAlign w:val="center"/>
          </w:tcPr>
          <w:p>
            <w:pPr>
              <w:pStyle w:val="TableContents"/>
              <w:bidi w:val="0"/>
              <w:spacing w:before="0" w:after="283"/>
              <w:jc w:val="left"/>
              <w:rPr/>
            </w:pPr>
            <w:r>
              <w:rPr/>
              <w:t xml:space="preserve">"Ihmeellinen kahvipöydän kääntö - Fly, Kuolemankaupunkimme robotti? ``Kiseki no Chabudaigaeshi 〜 </w:t>
            </w:r>
            <w:r>
              <w:rPr/>
              <w:t xml:space="preserve">Bokura no Desu Shitī Robo? </w:t>
            </w:r>
            <w:r>
              <w:rPr/>
              <w:t xml:space="preserve">〜'' </w:t>
            </w:r>
            <w:r>
              <w:rPr/>
              <w:t xml:space="preserve">(奇跡 の ちゃぶ台 返し 〜 僕ら の デス ・ シティー </w:t>
            </w:r>
            <w:r>
              <w:rPr/>
              <w:t xml:space="preserve">ロボ? </w:t>
            </w:r>
            <w:r>
              <w:rPr/>
              <w:t xml:space="preserve">〜) </w:t>
            </w:r>
          </w:p>
        </w:tc>
        <w:tc>
          <w:tcPr>
            <w:tcW w:w="6959" w:type="dxa"/>
            <w:tcBorders/>
            <w:vAlign w:val="center"/>
          </w:tcPr>
          <w:p>
            <w:pPr>
              <w:pStyle w:val="TableContents"/>
              <w:bidi w:val="0"/>
              <w:spacing w:before="0" w:after="283"/>
              <w:jc w:val="left"/>
              <w:rPr/>
            </w:pPr>
            <w:r>
              <w:rPr/>
              <w:t xml:space="preserve">2. maaliskuuta 2009 Otettuaan Mifunen kuolettavan iskun Musta Tähti löytää itsensä syvältä Lumotun miekan sielusta, jossa terän kaatamat sielut syövät hänet. Sen sijaan Black Star ottaa vastaan Lumotun miekan tappamien ihmisten taakat ja vannoo taistelevansa heidän puolestaan, hallitsee lopulta aseensa ja voittaa Mifunen julistamalla, että hän ei kulje soturin eikä demonin polkua, vaan omansa. Sen jälkeen Black Star säästää Mifunen ja kutsuu hänet edelleen DWMA:n opettajaksi, ja pian he lähtevät etsimään Angelaa. Sillä välin Free, Eruka ja Mizune pakenevat Baba Yagan linnasta aavistettuaan Medusan kuoleman. Sillä välin Eibon haluaa katua Arachnen auttamista, ja hän käyttää omasta sielustaan luotua avainta aktivoidakseen ``Brew'n'', jonka on paljastunut täyttävän sen käyttäjän toiveet. Lordi Kuolema käyttää Taikavälinettä muuttaakseen Kuolemankaupungin jättimäiseksi robotiksi, haluten itse taistella muiden puolesta, ja astuu nopeasti taisteluun. Baba Yagan linna tulee välittömästi liikkeelle ja taistelee Kuoleman kaupunkia vastaan, mutta Kuoleman kaupunki onnistuu lopulta murtautumaan linnaan, nappaa Asuran, vetää hänet ulos avoimeen tilaan ja kuluttaa hänet, ilmeisesti vangiten hänet kaupungin sisälle. </w:t>
            </w:r>
          </w:p>
        </w:tc>
      </w:tr>
      <w:tr>
        <w:trPr/>
        <w:tc>
          <w:tcPr>
            <w:tcW w:w="483" w:type="dxa"/>
            <w:tcBorders/>
            <w:vAlign w:val="center"/>
          </w:tcPr>
          <w:p>
            <w:pPr>
              <w:pStyle w:val="TableHeading"/>
              <w:suppressLineNumbers/>
              <w:bidi w:val="0"/>
              <w:spacing w:before="0" w:after="283"/>
              <w:jc w:val="center"/>
              <w:rPr/>
            </w:pPr>
            <w:r>
              <w:rPr/>
              <w:t xml:space="preserve">48 </w:t>
            </w:r>
          </w:p>
        </w:tc>
        <w:tc>
          <w:tcPr>
            <w:tcW w:w="2763" w:type="dxa"/>
            <w:tcBorders/>
            <w:vAlign w:val="center"/>
          </w:tcPr>
          <w:p>
            <w:pPr>
              <w:pStyle w:val="TableContents"/>
              <w:bidi w:val="0"/>
              <w:spacing w:before="0" w:after="283"/>
              <w:jc w:val="left"/>
              <w:rPr/>
            </w:pPr>
            <w:r>
              <w:rPr/>
              <w:t xml:space="preserve">``Lordi Kuolema heiluttaa kuoleman viikatetta -- vain askeleen päässä täydellisestä pimeydestä?'' ``Desusaizu o Motta Shinigami-sama 〜 </w:t>
            </w:r>
            <w:r>
              <w:rPr/>
              <w:t xml:space="preserve">Chotto Saki wa Yami Darake?''? </w:t>
            </w:r>
            <w:r>
              <w:rPr/>
              <w:t xml:space="preserve">〜'' </w:t>
            </w:r>
            <w:r>
              <w:rPr/>
              <w:t xml:space="preserve">(武器 </w:t>
            </w:r>
            <w:r>
              <w:rPr/>
              <w:t xml:space="preserve">(デス </w:t>
            </w:r>
            <w:r>
              <w:rPr/>
              <w:t xml:space="preserve">サイズ) </w:t>
            </w:r>
            <w:r>
              <w:rPr/>
              <w:t xml:space="preserve">を 持っ た 死 神様 〜 一寸 先 は ヤミ </w:t>
            </w:r>
            <w:r>
              <w:rPr/>
              <w:t xml:space="preserve">だらけ? </w:t>
            </w:r>
            <w:r>
              <w:rPr/>
              <w:t xml:space="preserve">〜) </w:t>
            </w:r>
          </w:p>
        </w:tc>
        <w:tc>
          <w:tcPr>
            <w:tcW w:w="6959" w:type="dxa"/>
            <w:tcBorders/>
            <w:vAlign w:val="center"/>
          </w:tcPr>
          <w:p>
            <w:pPr>
              <w:pStyle w:val="TableContents"/>
              <w:bidi w:val="0"/>
              <w:spacing w:before="0" w:after="283"/>
              <w:jc w:val="left"/>
              <w:rPr/>
            </w:pPr>
            <w:r>
              <w:rPr/>
              <w:t xml:space="preserve">9. maaliskuuta 2009 Kun liikkeelle lähtenyt Kuoleman kaupunki on syönyt Asuran, hän laskeutuu Kuoleman huoneeseen, jossa Lordi Kuolema ja Kuoleman viikatemies kohtaavat hänet. Samaan aikaan Black Star, Tsubaki ja loukkaantunut Mifune löytävät Angelan Baba Yagan linnasta. Lordi Kuolema ja Asura alkavat taistella, kun Kid, Azusa ja Excalibur tarkkailevat. Taistellessaan Asura alkaa selittää elämän tarkoitustaan, sillä hän uskoo, että pelko on ihmisten mielikuvituksen tulosta, ja aikoo lopettaa kaiken pelon levittämällä hulluutta ja estämällä ihmisiä kuvittelemasta uudelleen, mutta Lordi Kuolema on eri mieltä ja julistaa olevansa maailman vartija. Lordi Kuolema näyttää olevan ylivoimainen, kunnes Asura ampuu Vajrasta suuren räjähdyksen Kidiä ja Azusaa kohti, jolloin Lordi Kuolema joutuu torjumaan räjähdyksen kehollaan, jolloin hän loukkaantuu vakavasti. Excalibur nuhtelee Asuraa, joka seisoo Lordi Kuoleman yllä, kunnes tämä alkaa saada outoja kouristuksia ja palaa takaisin Arachneen. Kun Arachne syleilee Asuraa, tämä murhaa Arachnen ja ahmii tämän sielun pelosta häntä kohtaan. </w:t>
            </w:r>
          </w:p>
        </w:tc>
      </w:tr>
      <w:tr>
        <w:trPr/>
        <w:tc>
          <w:tcPr>
            <w:tcW w:w="483" w:type="dxa"/>
            <w:tcBorders/>
            <w:vAlign w:val="center"/>
          </w:tcPr>
          <w:p>
            <w:pPr>
              <w:pStyle w:val="TableHeading"/>
              <w:suppressLineNumbers/>
              <w:bidi w:val="0"/>
              <w:spacing w:before="0" w:after="283"/>
              <w:jc w:val="center"/>
              <w:rPr/>
            </w:pPr>
            <w:r>
              <w:rPr/>
              <w:t xml:space="preserve">49 </w:t>
            </w:r>
          </w:p>
        </w:tc>
        <w:tc>
          <w:tcPr>
            <w:tcW w:w="2763" w:type="dxa"/>
            <w:tcBorders/>
            <w:vAlign w:val="center"/>
          </w:tcPr>
          <w:p>
            <w:pPr>
              <w:pStyle w:val="TableContents"/>
              <w:bidi w:val="0"/>
              <w:spacing w:before="0" w:after="283"/>
              <w:jc w:val="left"/>
              <w:rPr/>
            </w:pPr>
            <w:r>
              <w:rPr/>
              <w:t xml:space="preserve">``Asura herää -- maailman loppuun?'' "Asura Kakusei 〜 </w:t>
            </w:r>
            <w:r>
              <w:rPr/>
              <w:t xml:space="preserve">Sekai no Ikitsuku Hate e? </w:t>
            </w:r>
            <w:r>
              <w:rPr/>
              <w:t xml:space="preserve">〜'' </w:t>
            </w:r>
            <w:r>
              <w:rPr/>
              <w:t xml:space="preserve">(阿修羅 覚醒 〜 世界 の 行き着く 果て </w:t>
            </w:r>
            <w:r>
              <w:rPr/>
              <w:t xml:space="preserve">へ? </w:t>
            </w:r>
            <w:r>
              <w:rPr/>
              <w:t xml:space="preserve">〜) </w:t>
            </w:r>
          </w:p>
        </w:tc>
        <w:tc>
          <w:tcPr>
            <w:tcW w:w="6959" w:type="dxa"/>
            <w:tcBorders/>
            <w:vAlign w:val="center"/>
          </w:tcPr>
          <w:p>
            <w:pPr>
              <w:pStyle w:val="TableContents"/>
              <w:bidi w:val="0"/>
              <w:spacing w:before="0" w:after="283"/>
              <w:jc w:val="left"/>
              <w:rPr/>
            </w:pPr>
            <w:r>
              <w:rPr/>
              <w:t xml:space="preserve">16. maaliskuuta 2009 Asura, joka on loukkaantunut taistelussa Lord Deathin kanssa, alkaa pystyttää ympärilleen esteen valmistautuessaan syvään uneen. Ennen kuin este sulkeutuu, Maka, Black Star, Kid ja heidän aseensa ovat ainoat, jotka pääsevät sisälle ja he lopettavat kauan sitten alkaneen hulluuden. Ahmittuaan Arachnen sielun Asura kasvaa kuitenkin valtavasti kooltaan ja voimiltaan, mutta vaikka ne eivät näytä vahingoittavan häntä, Kid luulee niin, sillä este heikkenee. Sielu kuitenkin ponnistaa vahingossa liian pitkälle ja joutuu Pikkudemonin mustan veren ahmimaksi. Soulin, joka on ainoa, joka voi auttaa heitä tekemään kaksintaistelutaitojen resonanssilinkin, ollessa maassa, Maka lähtee hakemaan Soulia takaisin Mustan Tähden ja Kidin suojellessa häntä, ja ylitettyään pitkän käytävän hän löytää ``Soulin'', joka sulkee oven takanaan. Samaan aikaan Crona toipuu edellisen taistelun vammoista, Justin saa Girikon perääntymään, ja kaikki muut esteen ulkopuolella joutuvat vain panemaan toivonsa Makaan, Black Stariin ja Kidiin. </w:t>
            </w:r>
          </w:p>
        </w:tc>
      </w:tr>
      <w:tr>
        <w:trPr/>
        <w:tc>
          <w:tcPr>
            <w:tcW w:w="483" w:type="dxa"/>
            <w:tcBorders/>
            <w:vAlign w:val="center"/>
          </w:tcPr>
          <w:p>
            <w:pPr>
              <w:pStyle w:val="TableHeading"/>
              <w:suppressLineNumbers/>
              <w:bidi w:val="0"/>
              <w:spacing w:before="0" w:after="283"/>
              <w:jc w:val="center"/>
              <w:rPr/>
            </w:pPr>
            <w:r>
              <w:rPr/>
              <w:t xml:space="preserve">50 </w:t>
            </w:r>
          </w:p>
        </w:tc>
        <w:tc>
          <w:tcPr>
            <w:tcW w:w="2763" w:type="dxa"/>
            <w:tcBorders/>
            <w:vAlign w:val="center"/>
          </w:tcPr>
          <w:p>
            <w:pPr>
              <w:pStyle w:val="TableContents"/>
              <w:bidi w:val="0"/>
              <w:spacing w:before="0" w:after="283"/>
              <w:jc w:val="left"/>
              <w:rPr/>
            </w:pPr>
            <w:r>
              <w:rPr/>
              <w:t xml:space="preserve">"Uppoa vai ui?! Miehet, jotka ylittävät jumalat?'' "Ichi ka Bachi ka?! </w:t>
            </w:r>
            <w:r>
              <w:rPr/>
              <w:t xml:space="preserve">〜 </w:t>
            </w:r>
            <w:r>
              <w:rPr/>
              <w:t xml:space="preserve">Kami o Koeru Otokotachi? </w:t>
            </w:r>
            <w:r>
              <w:rPr/>
              <w:t xml:space="preserve">〜'' </w:t>
            </w:r>
            <w:r>
              <w:rPr/>
              <w:t xml:space="preserve">(イチ か バチ </w:t>
            </w:r>
            <w:r>
              <w:rPr/>
              <w:t xml:space="preserve">か?! </w:t>
            </w:r>
            <w:r>
              <w:rPr/>
              <w:t xml:space="preserve">〜 神 を 超える 男 </w:t>
            </w:r>
            <w:r>
              <w:rPr/>
              <w:t xml:space="preserve">たち? </w:t>
            </w:r>
            <w:r>
              <w:rPr/>
              <w:t xml:space="preserve">〜) </w:t>
            </w:r>
          </w:p>
        </w:tc>
        <w:tc>
          <w:tcPr>
            <w:tcW w:w="6959" w:type="dxa"/>
            <w:tcBorders/>
            <w:vAlign w:val="center"/>
          </w:tcPr>
          <w:p>
            <w:pPr>
              <w:pStyle w:val="TableContents"/>
              <w:bidi w:val="0"/>
              <w:spacing w:before="0" w:after="283"/>
              <w:jc w:val="left"/>
              <w:rPr/>
            </w:pPr>
            <w:r>
              <w:rPr/>
              <w:t xml:space="preserve">23. maaliskuuta 2009 Kun kaikki esteen ulkopuolella voivat vain istua ja odottaa levottomina, Death Scythe toipuu, ja Black Star ja Kid jatkavat taistelua Asuraa vastaan lähes tuloksetta. Kid on päättänyt kostaa isänsä puolesta ja suojella maailmaa, ja hän yrittää hyökätä, mutta Asura iskee häntä ja Kid kaatuu maahan. Näennäisesti kuolleen Kidin silmät täyttyvät yhtäkkiä sinisestä valosta, kun Sanzun linjat, valkoiset raidat Kidin hiuksissa, aktivoituvat ja hänen sielustaan tulee erittäin voimakas, kun hänen Kuolemantykkinsä voimistuu. Asuran ollessa hajamielinen Black Star käyttää tilaisuuden hyväkseen ja kaataa Asuran, jolloin voimaantunut Kid pääsee hyökkäämään. Kid kuitenkin pyörtyy ja Asura kutistuu normaaliksi. Samaan aikaan Maka on lukittuna huoneeseen ``Soulin'' kanssa, joka käskee häntä avaamaan laatikon, joka sisältää hänen rohkeutensa, jolloin Soulin ääni tulee laatikosta ja väittää olevansa oikea Soul, joka sinetöi itsensä estääkseen hulluutta pääsemästä häneen. Maka, joka tuntee kumppaninsa liian hyvin, tietää kuitenkin, että hänen kanssaan oleva ``Soul'' on itse asiassa Little Demon, joka väittää olevansa nyt osa Soulia. Ottaen riskin joutua mustan veren nielaisemaksi, kun hän lupaa pelastaa hänet, hän päättää avata lukitun laatikon ja pelastaa hänet onnistuneesti pimeydestä. Menetettyään tilanteen hallinnan Little Demon kutistuu, jolloin Soul, joka hyväksyy mustan veren osaksi itseään, voi syödä hänet yhdellä kulauksella. He palaavat taisteluun ja huomaavat, että kaikki muut ovat tajuttomina ja Asura on yhä voittamaton. </w:t>
            </w:r>
          </w:p>
        </w:tc>
      </w:tr>
      <w:tr>
        <w:trPr/>
        <w:tc>
          <w:tcPr>
            <w:tcW w:w="483" w:type="dxa"/>
            <w:tcBorders/>
            <w:vAlign w:val="center"/>
          </w:tcPr>
          <w:p>
            <w:pPr>
              <w:pStyle w:val="TableHeading"/>
              <w:suppressLineNumbers/>
              <w:bidi w:val="0"/>
              <w:spacing w:before="0" w:after="283"/>
              <w:jc w:val="center"/>
              <w:rPr/>
            </w:pPr>
            <w:r>
              <w:rPr/>
              <w:t xml:space="preserve">51 </w:t>
            </w:r>
          </w:p>
        </w:tc>
        <w:tc>
          <w:tcPr>
            <w:tcW w:w="2763" w:type="dxa"/>
            <w:tcBorders/>
            <w:vAlign w:val="center"/>
          </w:tcPr>
          <w:p>
            <w:pPr>
              <w:pStyle w:val="TableContents"/>
              <w:bidi w:val="0"/>
              <w:spacing w:before="0" w:after="283"/>
              <w:jc w:val="left"/>
              <w:rPr/>
            </w:pPr>
            <w:r>
              <w:rPr/>
              <w:t xml:space="preserve">"</w:t>
            </w:r>
            <w:r>
              <w:rPr>
                <w:color w:val="A9A9A9"/>
              </w:rPr>
              <w:t xml:space="preserve">Sana on rohkeus! </w:t>
            </w:r>
            <w:r>
              <w:rPr/>
              <w:t xml:space="preserve">``Aikotoba wa Yūki!'' </w:t>
            </w:r>
            <w:r>
              <w:rPr/>
              <w:t xml:space="preserve">(合言葉 は </w:t>
            </w:r>
            <w:r>
              <w:rPr/>
              <w:t xml:space="preserve">勇気!) </w:t>
            </w:r>
          </w:p>
        </w:tc>
        <w:tc>
          <w:tcPr>
            <w:tcW w:w="6959" w:type="dxa"/>
            <w:tcBorders/>
            <w:vAlign w:val="center"/>
          </w:tcPr>
          <w:p>
            <w:pPr>
              <w:pStyle w:val="TableContents"/>
              <w:bidi w:val="0"/>
              <w:spacing w:before="0" w:after="283"/>
              <w:jc w:val="left"/>
              <w:rPr/>
            </w:pPr>
            <w:r>
              <w:rPr/>
              <w:t xml:space="preserve">30. maaliskuuta 2009 Maka ja Soul ovat ainoat, jotka ovat jäljellä Asuraa vastaan. Uskomalla, että Makan Genie Hunter on ainoa, joka voi taistella Asuraa vastaan, hänen voimansa ja päättäväisyytensä parantavat hänen lopullisen hyökkäyksensä Kishin Hunteriksi, mutta Asura murskaa hyökkäyksen helposti ja regeneroituu siitä, ja jatkaa omia hyökkäyksiään, joista Soul torjuu yhden ja joista Maka ottaa täyden osuman suojellakseen Soulin tajutonta kehoa. Kun Asura uskoo Makan olevan vihdoin lyöty, hänen aseverensä herää ja jatkaa tajuttomana hyökkäystä, mutta Asura kaataa hänet silti helposti ja pakottaa aseveren myöntymään herättämällä hänet tuskasta. Sillä välin Crona kertoo kaikille, että Makan todellinen voima tulee hänen sydämestään eikä tekniikasta, ja Lord Death toipuu. Kun Asura kertoo Makalle, että kaikki toivo hänen kohdallaan on menetetty, hän ja muut, jotka toipuvat tajuttomuudestaan, vastaavat, että todellinen voima tulee rohkeudesta. Asura, joka ei ymmärrä, mitä rohkeus on, alkaa sitten alistua pelolle. Peloissaan Asura yrittää heikosti kieltää Makan lähentelyt, mutta hänen yrityksensä ovat turhia, kun Maka lyö häntä suoraan kasvoihin. Kun Asura tajuaa, että rohkeus on yhtä kuin hulluus, hän räjähtää ja puhdistaa maailman hulluudestaan. Kid pelkää kuitenkin toisen kishinin uudelleensyntymistä. Maka pysyy luottavaisena, sillä kaikilla on rohkeutta sydämessään.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soul eaterin viimeinen jakso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Osittaiset boksit (vain DVD) </w:t>
      </w:r>
    </w:p>
    <w:tbl>
      <w:tblPr>
        <w:tblW w:w="4774" w:type="dxa"/>
        <w:jc w:val="left"/>
        <w:tblInd w:w="0" w:type="dxa"/>
        <w:tblLayout w:type="fixed"/>
        <w:tblCellMar>
          <w:top w:w="28" w:type="dxa"/>
          <w:left w:w="28" w:type="dxa"/>
          <w:bottom w:w="28" w:type="dxa"/>
          <w:right w:w="28" w:type="dxa"/>
        </w:tblCellMar>
      </w:tblPr>
      <w:tblGrid>
        <w:gridCol w:w="1171"/>
        <w:gridCol w:w="1801"/>
        <w:gridCol w:w="691"/>
        <w:gridCol w:w="1111"/>
      </w:tblGrid>
      <w:tr>
        <w:trPr/>
        <w:tc>
          <w:tcPr>
            <w:tcW w:w="1171" w:type="dxa"/>
            <w:tcBorders/>
            <w:vAlign w:val="center"/>
          </w:tcPr>
          <w:p>
            <w:pPr>
              <w:pStyle w:val="TableHeading"/>
              <w:suppressLineNumbers/>
              <w:bidi w:val="0"/>
              <w:spacing w:before="0" w:after="283"/>
              <w:jc w:val="center"/>
              <w:rPr/>
            </w:pPr>
            <w:r>
              <w:rPr/>
              <w:t xml:space="preserve">Nimi </w:t>
            </w:r>
          </w:p>
        </w:tc>
        <w:tc>
          <w:tcPr>
            <w:tcW w:w="1801" w:type="dxa"/>
            <w:tcBorders/>
            <w:vAlign w:val="center"/>
          </w:tcPr>
          <w:p>
            <w:pPr>
              <w:pStyle w:val="TableHeading"/>
              <w:suppressLineNumbers/>
              <w:bidi w:val="0"/>
              <w:spacing w:before="0" w:after="283"/>
              <w:jc w:val="center"/>
              <w:rPr/>
            </w:pPr>
            <w:r>
              <w:rPr/>
              <w:t xml:space="preserve">Julkaisupäivä </w:t>
            </w:r>
          </w:p>
        </w:tc>
        <w:tc>
          <w:tcPr>
            <w:tcW w:w="691" w:type="dxa"/>
            <w:tcBorders/>
            <w:vAlign w:val="center"/>
          </w:tcPr>
          <w:p>
            <w:pPr>
              <w:pStyle w:val="TableHeading"/>
              <w:suppressLineNumbers/>
              <w:bidi w:val="0"/>
              <w:spacing w:before="0" w:after="283"/>
              <w:jc w:val="center"/>
              <w:rPr/>
            </w:pPr>
            <w:r>
              <w:rPr/>
              <w:t xml:space="preserve">Levyt </w:t>
            </w:r>
          </w:p>
        </w:tc>
        <w:tc>
          <w:tcPr>
            <w:tcW w:w="1111" w:type="dxa"/>
            <w:tcBorders/>
            <w:vAlign w:val="center"/>
          </w:tcPr>
          <w:p>
            <w:pPr>
              <w:pStyle w:val="TableHeading"/>
              <w:suppressLineNumbers/>
              <w:bidi w:val="0"/>
              <w:spacing w:before="0" w:after="283"/>
              <w:jc w:val="center"/>
              <w:rPr/>
            </w:pPr>
            <w:r>
              <w:rPr/>
              <w:t xml:space="preserve">Jaksot </w:t>
            </w:r>
          </w:p>
        </w:tc>
      </w:tr>
      <w:tr>
        <w:trPr/>
        <w:tc>
          <w:tcPr>
            <w:tcW w:w="1171" w:type="dxa"/>
            <w:tcBorders/>
            <w:vAlign w:val="center"/>
          </w:tcPr>
          <w:p>
            <w:pPr>
              <w:pStyle w:val="TableContents"/>
              <w:bidi w:val="0"/>
              <w:spacing w:before="0" w:after="283"/>
              <w:jc w:val="left"/>
              <w:rPr/>
            </w:pPr>
            <w:r>
              <w:rPr/>
              <w:t xml:space="preserve">Ensimmäinen osa </w:t>
            </w:r>
          </w:p>
        </w:tc>
        <w:tc>
          <w:tcPr>
            <w:tcW w:w="1801" w:type="dxa"/>
            <w:tcBorders/>
            <w:vAlign w:val="center"/>
          </w:tcPr>
          <w:p>
            <w:pPr>
              <w:pStyle w:val="TableContents"/>
              <w:bidi w:val="0"/>
              <w:spacing w:before="0" w:after="283"/>
              <w:jc w:val="left"/>
              <w:rPr/>
            </w:pPr>
            <w:r>
              <w:rPr/>
              <w:t xml:space="preserve">helmikuu 9, 2010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1-13 </w:t>
            </w:r>
          </w:p>
        </w:tc>
      </w:tr>
      <w:tr>
        <w:trPr/>
        <w:tc>
          <w:tcPr>
            <w:tcW w:w="1171" w:type="dxa"/>
            <w:tcBorders/>
            <w:vAlign w:val="center"/>
          </w:tcPr>
          <w:p>
            <w:pPr>
              <w:pStyle w:val="TableContents"/>
              <w:bidi w:val="0"/>
              <w:spacing w:before="0" w:after="283"/>
              <w:jc w:val="left"/>
              <w:rPr/>
            </w:pPr>
            <w:r>
              <w:rPr/>
              <w:t xml:space="preserve">Toinen osa </w:t>
            </w:r>
          </w:p>
        </w:tc>
        <w:tc>
          <w:tcPr>
            <w:tcW w:w="1801" w:type="dxa"/>
            <w:tcBorders/>
            <w:vAlign w:val="center"/>
          </w:tcPr>
          <w:p>
            <w:pPr>
              <w:pStyle w:val="TableContents"/>
              <w:bidi w:val="0"/>
              <w:spacing w:before="0" w:after="283"/>
              <w:jc w:val="left"/>
              <w:rPr/>
            </w:pPr>
            <w:r>
              <w:rPr/>
              <w:t xml:space="preserve">maaliskuu 30, 2010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14-26 </w:t>
            </w:r>
          </w:p>
        </w:tc>
      </w:tr>
      <w:tr>
        <w:trPr/>
        <w:tc>
          <w:tcPr>
            <w:tcW w:w="1171" w:type="dxa"/>
            <w:tcBorders/>
            <w:vAlign w:val="center"/>
          </w:tcPr>
          <w:p>
            <w:pPr>
              <w:pStyle w:val="TableContents"/>
              <w:bidi w:val="0"/>
              <w:spacing w:before="0" w:after="283"/>
              <w:jc w:val="left"/>
              <w:rPr/>
            </w:pPr>
            <w:r>
              <w:rPr/>
              <w:t xml:space="preserve">Kolmas osa </w:t>
            </w:r>
          </w:p>
        </w:tc>
        <w:tc>
          <w:tcPr>
            <w:tcW w:w="1801" w:type="dxa"/>
            <w:tcBorders/>
            <w:vAlign w:val="center"/>
          </w:tcPr>
          <w:p>
            <w:pPr>
              <w:pStyle w:val="TableContents"/>
              <w:bidi w:val="0"/>
              <w:spacing w:before="0" w:after="283"/>
              <w:jc w:val="left"/>
              <w:rPr/>
            </w:pPr>
            <w:r>
              <w:rPr/>
              <w:t xml:space="preserve">1. kesäkuuta 2010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27-39 </w:t>
            </w:r>
          </w:p>
        </w:tc>
      </w:tr>
      <w:tr>
        <w:trPr/>
        <w:tc>
          <w:tcPr>
            <w:tcW w:w="1171" w:type="dxa"/>
            <w:tcBorders/>
            <w:vAlign w:val="center"/>
          </w:tcPr>
          <w:p>
            <w:pPr>
              <w:pStyle w:val="TableContents"/>
              <w:bidi w:val="0"/>
              <w:spacing w:before="0" w:after="283"/>
              <w:jc w:val="left"/>
              <w:rPr/>
            </w:pPr>
            <w:r>
              <w:rPr/>
              <w:t xml:space="preserve">Neljäs osa </w:t>
            </w:r>
          </w:p>
        </w:tc>
        <w:tc>
          <w:tcPr>
            <w:tcW w:w="1801" w:type="dxa"/>
            <w:tcBorders/>
            <w:vAlign w:val="center"/>
          </w:tcPr>
          <w:p>
            <w:pPr>
              <w:pStyle w:val="TableContents"/>
              <w:bidi w:val="0"/>
              <w:spacing w:before="0" w:after="283"/>
              <w:jc w:val="left"/>
              <w:rPr/>
            </w:pPr>
            <w:r>
              <w:rPr/>
              <w:t xml:space="preserve">27. heinäkuuta 2010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40-51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soul eater kausi 1</w:t>
      </w:r>
    </w:p>
    <w:p>
      <w:pPr>
        <w:pStyle w:val="TextBody"/>
        <w:bidi w:val="0"/>
        <w:jc w:val="left"/>
        <w:rPr>
          <w:b/>
          <w:u w:val="single"/>
          <w:shd w:val="clear" w:fill="FFFF00"/>
        </w:rPr>
      </w:pPr>
      <w:r>
        <w:rPr>
          <w:b/>
          <w:u w:val="single"/>
          <w:shd w:val="clear" w:fill="FFFF00"/>
        </w:rPr>
        <w:t xml:space="preserve">Asiakirjan numero 40643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w:t>
      </w:r>
      <w:r>
        <w:rPr>
          <w:color w:val="A9A9A9"/>
        </w:rPr>
        <w:t xml:space="preserve">Haadesta pidettiin </w:t>
      </w:r>
      <w:r>
        <w:rPr/>
        <w:t xml:space="preserve">Kronoksen ja Rhean vanhimpana poikana, vaikka hän olikin isänsä viimeisenä poikana. Hän ja hänen veljensä Zeus ja Poseidon kukistivat isänsä jumalasukupolven, titaanit, ja vaativat itselleen kosmoksen hallinnan. Haades sai alamaailman, Zeus taivaan ja Poseidon meren, ja kiinteä maa - joka oli pitkään Gaian aluetta - oli kaikkien kolmen käytettävissä samanaikaisesti. Haades kuvattiin usein kolmipäisen vartijakoiransa Cerberoksen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Zeus Poseidonista ja Hadesista?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Haades </w:t>
      </w:r>
      <w:r>
        <w:rPr/>
        <w:t xml:space="preserve">(/ ˈheɪdiːz /; kreik. ᾍδης Háidēs) oli antiikin kreikkalainen alamaailman ktoninen jumala, joka lopulta otti hänen 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kreikkalaisen mytologian alamaailman jumala?</w:t>
      </w:r>
    </w:p>
    <w:p>
      <w:pPr>
        <w:pStyle w:val="TextBody"/>
        <w:bidi w:val="0"/>
        <w:jc w:val="left"/>
        <w:rPr>
          <w:b/>
          <w:u w:val="single"/>
          <w:shd w:val="clear" w:fill="FFFF00"/>
        </w:rPr>
      </w:pPr>
      <w:r>
        <w:rPr>
          <w:b/>
          <w:u w:val="single"/>
          <w:shd w:val="clear" w:fill="FFFF00"/>
        </w:rPr>
        <w:t xml:space="preserve">Asiakirjan numero 40644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Selousin riistansuojelualue on </w:t>
      </w:r>
      <w:r>
        <w:rPr/>
        <w:t xml:space="preserve">yksi maailman suurimmista eläinsuojelualueista, joka sijaitsee Tansanian eteläosassa. Se on nimetty englantilaisen Sir Frederick Selousin mukaan, joka oli kuuluisa suurriistan metsästäjä ja varhainen luonnonsuojelija ja joka kuoli Beho Behossa tällä alueella vuonna 1917 taistellessaan saksalaisia vastaan ensimmäisen maailmansodan aikana. Skotlantilainen tutkimusmatkailija ja kartografi Keith Johnston oli kuollut Beho Behossa vuonna 1879 johtaessaan Royal Geographical Societyn retkikuntaa Afrikan suurille järville Joseph Thomsonin kanssa. Selousin riistansuojelualue nimettiin Unescon maailmanperintökohteeksi vuonna 1982 sen monimuotoisen eläimistön ja häiriöttömän luonnon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Tansaniassa sijaitsevan riistansuojelualueen nimi?</w:t>
      </w:r>
    </w:p>
    <w:p>
      <w:pPr>
        <w:pStyle w:val="TextBody"/>
        <w:bidi w:val="0"/>
        <w:jc w:val="left"/>
        <w:rPr>
          <w:b/>
          <w:u w:val="single"/>
          <w:shd w:val="clear" w:fill="FFFF00"/>
        </w:rPr>
      </w:pPr>
      <w:r>
        <w:rPr>
          <w:b/>
          <w:u w:val="single"/>
          <w:shd w:val="clear" w:fill="FFFF00"/>
        </w:rPr>
        <w:t xml:space="preserve">Asiakirjan numero 40645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uShaka Marine World on 16 hehtaarin (40 hehtaarin) teemapuisto, joka avattiin 30. huhtikuuta 2004 Durbanissa, KwaZulu-Natalissa, Etelä-Afrikassa. Siihen kuuluu 8 osastoa: uShaka Sea World, uShaka Wet' n Wild, uShaka Sea Animal Encounters Island, uShaka Beach, uShaka Village Walk, uShaka Kids World, uShaka Dangerous Creatures ja Chimp &amp; Zee. Se sijaitsee </w:t>
      </w:r>
      <w:r>
        <w:rPr>
          <w:color w:val="A9A9A9"/>
        </w:rPr>
        <w:t xml:space="preserve">rannan ja sataman välisellä maakaistaleella</w:t>
      </w:r>
      <w:r>
        <w:rPr/>
        <w:t xml:space="preserve">. Se oli Durban Pointin saneerauksen ensimmäinen vaihe.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ushaka marine world durbanissa?</w:t>
      </w:r>
    </w:p>
    <w:p>
      <w:pPr>
        <w:pStyle w:val="TextBody"/>
        <w:bidi w:val="0"/>
        <w:jc w:val="left"/>
        <w:rPr>
          <w:b/>
          <w:u w:val="single"/>
          <w:shd w:val="clear" w:fill="FFFF00"/>
        </w:rPr>
      </w:pPr>
      <w:r>
        <w:rPr>
          <w:b/>
          <w:u w:val="single"/>
          <w:shd w:val="clear" w:fill="FFFF00"/>
        </w:rPr>
        <w:t xml:space="preserve">Asiakirjan numero 40646</w:t>
      </w:r>
    </w:p>
    <w:p>
      <w:pPr>
        <w:pStyle w:val="TextBody"/>
        <w:bidi w:val="0"/>
        <w:jc w:val="left"/>
        <w:rPr>
          <w:b/>
          <w:shd w:val="clear" w:fill="FFFF00"/>
        </w:rPr>
      </w:pPr>
      <w:r>
        <w:rPr>
          <w:b/>
          <w:shd w:val="clear" w:fill="FFFF00"/>
        </w:rPr>
        <w:t xml:space="preserve">Tekstin numero 0</w:t>
      </w:r>
    </w:p>
    <w:tbl>
      <w:tblPr>
        <w:tblW w:w="10556" w:type="dxa"/>
        <w:jc w:val="left"/>
        <w:tblInd w:w="0" w:type="dxa"/>
        <w:tblLayout w:type="fixed"/>
        <w:tblCellMar>
          <w:top w:w="28" w:type="dxa"/>
          <w:left w:w="28" w:type="dxa"/>
          <w:bottom w:w="28" w:type="dxa"/>
          <w:right w:w="28" w:type="dxa"/>
        </w:tblCellMar>
      </w:tblPr>
      <w:tblGrid>
        <w:gridCol w:w="691"/>
        <w:gridCol w:w="796"/>
        <w:gridCol w:w="1276"/>
        <w:gridCol w:w="811"/>
        <w:gridCol w:w="811"/>
        <w:gridCol w:w="1111"/>
        <w:gridCol w:w="676"/>
        <w:gridCol w:w="1276"/>
        <w:gridCol w:w="1111"/>
        <w:gridCol w:w="676"/>
        <w:gridCol w:w="1321"/>
      </w:tblGrid>
      <w:tr>
        <w:trPr/>
        <w:tc>
          <w:tcPr>
            <w:tcW w:w="691" w:type="dxa"/>
            <w:tcBorders/>
            <w:vAlign w:val="center"/>
          </w:tcPr>
          <w:p>
            <w:pPr>
              <w:pStyle w:val="TableHeading"/>
              <w:suppressLineNumbers/>
              <w:bidi w:val="0"/>
              <w:spacing w:before="0" w:after="283"/>
              <w:jc w:val="center"/>
              <w:rPr/>
            </w:pPr>
            <w:r>
              <w:rPr/>
              <w:t xml:space="preserve">Sijoitus </w:t>
            </w:r>
          </w:p>
        </w:tc>
        <w:tc>
          <w:tcPr>
            <w:tcW w:w="796" w:type="dxa"/>
            <w:tcBorders/>
            <w:vAlign w:val="center"/>
          </w:tcPr>
          <w:p>
            <w:pPr>
              <w:pStyle w:val="TableHeading"/>
              <w:suppressLineNumbers/>
              <w:bidi w:val="0"/>
              <w:spacing w:before="0" w:after="283"/>
              <w:jc w:val="center"/>
              <w:rPr/>
            </w:pPr>
            <w:r>
              <w:rPr/>
              <w:t xml:space="preserve">Pelit </w:t>
            </w:r>
          </w:p>
        </w:tc>
        <w:tc>
          <w:tcPr>
            <w:tcW w:w="1276" w:type="dxa"/>
            <w:tcBorders/>
            <w:vAlign w:val="center"/>
          </w:tcPr>
          <w:p>
            <w:pPr>
              <w:pStyle w:val="TableHeading"/>
              <w:suppressLineNumbers/>
              <w:bidi w:val="0"/>
              <w:spacing w:before="0" w:after="283"/>
              <w:jc w:val="center"/>
              <w:rPr/>
            </w:pPr>
            <w:r>
              <w:rPr/>
              <w:t xml:space="preserve">Joukkue </w:t>
            </w:r>
          </w:p>
        </w:tc>
        <w:tc>
          <w:tcPr>
            <w:tcW w:w="811" w:type="dxa"/>
            <w:tcBorders/>
            <w:vAlign w:val="center"/>
          </w:tcPr>
          <w:p>
            <w:pPr>
              <w:pStyle w:val="TableHeading"/>
              <w:suppressLineNumbers/>
              <w:bidi w:val="0"/>
              <w:spacing w:before="0" w:after="283"/>
              <w:jc w:val="center"/>
              <w:rPr/>
            </w:pPr>
            <w:r>
              <w:rPr/>
              <w:t xml:space="preserve">Kausi (s) </w:t>
            </w:r>
          </w:p>
        </w:tc>
        <w:tc>
          <w:tcPr>
            <w:tcW w:w="811" w:type="dxa"/>
            <w:tcBorders/>
            <w:vAlign w:val="center"/>
          </w:tcPr>
          <w:p>
            <w:pPr>
              <w:pStyle w:val="TableHeading"/>
              <w:suppressLineNumbers/>
              <w:bidi w:val="0"/>
              <w:spacing w:before="0" w:after="283"/>
              <w:jc w:val="center"/>
              <w:rPr/>
            </w:pPr>
            <w:r>
              <w:rPr/>
              <w:t xml:space="preserve">Kausi ennätys (s) </w:t>
            </w:r>
          </w:p>
        </w:tc>
        <w:tc>
          <w:tcPr>
            <w:tcW w:w="1111" w:type="dxa"/>
            <w:tcBorders/>
            <w:vAlign w:val="center"/>
          </w:tcPr>
          <w:p>
            <w:pPr>
              <w:pStyle w:val="TableHeading"/>
              <w:suppressLineNumbers/>
              <w:bidi w:val="0"/>
              <w:spacing w:before="0" w:after="283"/>
              <w:jc w:val="center"/>
              <w:rPr/>
            </w:pPr>
            <w:r>
              <w:rPr/>
              <w:t xml:space="preserve">Päivämäärä </w:t>
            </w:r>
          </w:p>
        </w:tc>
        <w:tc>
          <w:tcPr>
            <w:tcW w:w="676" w:type="dxa"/>
            <w:tcBorders/>
            <w:vAlign w:val="center"/>
          </w:tcPr>
          <w:p>
            <w:pPr>
              <w:pStyle w:val="TableHeading"/>
              <w:suppressLineNumbers/>
              <w:bidi w:val="0"/>
              <w:spacing w:before="0" w:after="283"/>
              <w:jc w:val="center"/>
              <w:rPr/>
            </w:pPr>
            <w:r>
              <w:rPr/>
              <w:t xml:space="preserve">Pisteet </w:t>
            </w:r>
          </w:p>
        </w:tc>
        <w:tc>
          <w:tcPr>
            <w:tcW w:w="1276" w:type="dxa"/>
            <w:tcBorders/>
            <w:vAlign w:val="center"/>
          </w:tcPr>
          <w:p>
            <w:pPr>
              <w:pStyle w:val="TableHeading"/>
              <w:suppressLineNumbers/>
              <w:bidi w:val="0"/>
              <w:spacing w:before="0" w:after="283"/>
              <w:jc w:val="center"/>
              <w:rPr/>
            </w:pPr>
            <w:r>
              <w:rPr/>
              <w:t xml:space="preserve">Vastustaja </w:t>
            </w:r>
          </w:p>
        </w:tc>
        <w:tc>
          <w:tcPr>
            <w:tcW w:w="1111" w:type="dxa"/>
            <w:tcBorders/>
            <w:vAlign w:val="center"/>
          </w:tcPr>
          <w:p>
            <w:pPr>
              <w:pStyle w:val="TableHeading"/>
              <w:suppressLineNumbers/>
              <w:bidi w:val="0"/>
              <w:spacing w:before="0" w:after="283"/>
              <w:jc w:val="center"/>
              <w:rPr/>
            </w:pPr>
            <w:r>
              <w:rPr/>
              <w:t xml:space="preserve">Päivämäärä </w:t>
            </w:r>
          </w:p>
        </w:tc>
        <w:tc>
          <w:tcPr>
            <w:tcW w:w="676" w:type="dxa"/>
            <w:tcBorders/>
            <w:vAlign w:val="center"/>
          </w:tcPr>
          <w:p>
            <w:pPr>
              <w:pStyle w:val="TableHeading"/>
              <w:suppressLineNumbers/>
              <w:bidi w:val="0"/>
              <w:spacing w:before="0" w:after="283"/>
              <w:jc w:val="center"/>
              <w:rPr/>
            </w:pPr>
            <w:r>
              <w:rPr/>
              <w:t xml:space="preserve">Pisteet </w:t>
            </w:r>
          </w:p>
        </w:tc>
        <w:tc>
          <w:tcPr>
            <w:tcW w:w="1321" w:type="dxa"/>
            <w:tcBorders/>
            <w:vAlign w:val="center"/>
          </w:tcPr>
          <w:p>
            <w:pPr>
              <w:pStyle w:val="TableHeading"/>
              <w:suppressLineNumbers/>
              <w:bidi w:val="0"/>
              <w:spacing w:before="0" w:after="283"/>
              <w:jc w:val="center"/>
              <w:rPr/>
            </w:pPr>
            <w:r>
              <w:rPr/>
              <w:t xml:space="preserve">Vastustaja Alku (ensimmäinen tappio) Loppu (ensimmäinen voitto tai tasapeli)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29 </w:t>
            </w:r>
          </w:p>
        </w:tc>
        <w:tc>
          <w:tcPr>
            <w:tcW w:w="1276" w:type="dxa"/>
            <w:tcBorders/>
            <w:vAlign w:val="center"/>
          </w:tcPr>
          <w:p>
            <w:pPr>
              <w:pStyle w:val="TableContents"/>
              <w:bidi w:val="0"/>
              <w:spacing w:before="0" w:after="283"/>
              <w:jc w:val="left"/>
              <w:rPr/>
            </w:pPr>
            <w:r>
              <w:rPr>
                <w:color w:val="A9A9A9"/>
              </w:rPr>
              <w:t xml:space="preserve">Chicago Cardinals</w:t>
            </w:r>
            <w:r>
              <w:rPr/>
              <w:t xml:space="preserve"> ^ </w:t>
            </w:r>
          </w:p>
        </w:tc>
        <w:tc>
          <w:tcPr>
            <w:tcW w:w="811" w:type="dxa"/>
            <w:tcBorders/>
            <w:vAlign w:val="center"/>
          </w:tcPr>
          <w:p>
            <w:pPr>
              <w:pStyle w:val="TableContents"/>
              <w:bidi w:val="0"/>
              <w:spacing w:before="0" w:after="283"/>
              <w:jc w:val="left"/>
              <w:rPr/>
            </w:pPr>
            <w:r>
              <w:rPr/>
              <w:t xml:space="preserve">1942 1943 1944 1945 </w:t>
            </w:r>
          </w:p>
        </w:tc>
        <w:tc>
          <w:tcPr>
            <w:tcW w:w="811" w:type="dxa"/>
            <w:tcBorders/>
            <w:vAlign w:val="center"/>
          </w:tcPr>
          <w:p>
            <w:pPr>
              <w:pStyle w:val="TableContents"/>
              <w:bidi w:val="0"/>
              <w:spacing w:before="0" w:after="283"/>
              <w:jc w:val="left"/>
              <w:rPr/>
            </w:pPr>
            <w:r>
              <w:rPr/>
              <w:t xml:space="preserve">3 -- 8 0 -- 10 0 -- 10 1 -- 9 </w:t>
            </w:r>
          </w:p>
        </w:tc>
        <w:tc>
          <w:tcPr>
            <w:tcW w:w="1111" w:type="dxa"/>
            <w:tcBorders/>
            <w:vAlign w:val="center"/>
          </w:tcPr>
          <w:p>
            <w:pPr>
              <w:pStyle w:val="TableContents"/>
              <w:bidi w:val="0"/>
              <w:spacing w:before="0" w:after="283"/>
              <w:jc w:val="left"/>
              <w:rPr/>
            </w:pPr>
            <w:r>
              <w:rPr/>
              <w:t xml:space="preserve">25. lokakuuta 1942 </w:t>
            </w:r>
          </w:p>
        </w:tc>
        <w:tc>
          <w:tcPr>
            <w:tcW w:w="676" w:type="dxa"/>
            <w:tcBorders/>
            <w:vAlign w:val="center"/>
          </w:tcPr>
          <w:p>
            <w:pPr>
              <w:pStyle w:val="TableContents"/>
              <w:bidi w:val="0"/>
              <w:spacing w:before="0" w:after="283"/>
              <w:jc w:val="left"/>
              <w:rPr/>
            </w:pPr>
            <w:r>
              <w:rPr/>
              <w:t xml:space="preserve">3 -- 7 </w:t>
            </w:r>
          </w:p>
        </w:tc>
        <w:tc>
          <w:tcPr>
            <w:tcW w:w="1276" w:type="dxa"/>
            <w:tcBorders/>
            <w:vAlign w:val="center"/>
          </w:tcPr>
          <w:p>
            <w:pPr>
              <w:pStyle w:val="TableContents"/>
              <w:bidi w:val="0"/>
              <w:spacing w:before="0" w:after="283"/>
              <w:jc w:val="left"/>
              <w:rPr/>
            </w:pPr>
            <w:r>
              <w:rPr/>
              <w:t xml:space="preserve">Cleveland Rams </w:t>
            </w:r>
          </w:p>
        </w:tc>
        <w:tc>
          <w:tcPr>
            <w:tcW w:w="1111" w:type="dxa"/>
            <w:tcBorders/>
            <w:vAlign w:val="center"/>
          </w:tcPr>
          <w:p>
            <w:pPr>
              <w:pStyle w:val="TableContents"/>
              <w:bidi w:val="0"/>
              <w:spacing w:before="0" w:after="283"/>
              <w:jc w:val="left"/>
              <w:rPr/>
            </w:pPr>
            <w:r>
              <w:rPr/>
              <w:t xml:space="preserve">14. lokakuuta 1945 </w:t>
            </w:r>
          </w:p>
        </w:tc>
        <w:tc>
          <w:tcPr>
            <w:tcW w:w="676" w:type="dxa"/>
            <w:tcBorders/>
            <w:vAlign w:val="center"/>
          </w:tcPr>
          <w:p>
            <w:pPr>
              <w:pStyle w:val="TableContents"/>
              <w:bidi w:val="0"/>
              <w:spacing w:before="0" w:after="283"/>
              <w:jc w:val="left"/>
              <w:rPr/>
            </w:pPr>
            <w:r>
              <w:rPr/>
              <w:t xml:space="preserve">16 -- 7 </w:t>
            </w:r>
          </w:p>
        </w:tc>
        <w:tc>
          <w:tcPr>
            <w:tcW w:w="1321" w:type="dxa"/>
            <w:tcBorders/>
            <w:vAlign w:val="center"/>
          </w:tcPr>
          <w:p>
            <w:pPr>
              <w:pStyle w:val="TableContents"/>
              <w:bidi w:val="0"/>
              <w:spacing w:before="0" w:after="283"/>
              <w:jc w:val="left"/>
              <w:rPr/>
            </w:pPr>
            <w:r>
              <w:rPr/>
              <w:t xml:space="preserve">Chicago Bears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pPr>
            <w:r>
              <w:rPr/>
              <w:t xml:space="preserve">Tampa Bay Buccaneers </w:t>
            </w:r>
          </w:p>
        </w:tc>
        <w:tc>
          <w:tcPr>
            <w:tcW w:w="811" w:type="dxa"/>
            <w:tcBorders/>
            <w:vAlign w:val="center"/>
          </w:tcPr>
          <w:p>
            <w:pPr>
              <w:pStyle w:val="TableContents"/>
              <w:bidi w:val="0"/>
              <w:spacing w:before="0" w:after="283"/>
              <w:jc w:val="left"/>
              <w:rPr/>
            </w:pPr>
            <w:r>
              <w:rPr/>
              <w:t xml:space="preserve">1976 1977 </w:t>
            </w:r>
          </w:p>
        </w:tc>
        <w:tc>
          <w:tcPr>
            <w:tcW w:w="811" w:type="dxa"/>
            <w:tcBorders/>
            <w:vAlign w:val="center"/>
          </w:tcPr>
          <w:p>
            <w:pPr>
              <w:pStyle w:val="TableContents"/>
              <w:bidi w:val="0"/>
              <w:spacing w:before="0" w:after="283"/>
              <w:jc w:val="left"/>
              <w:rPr/>
            </w:pPr>
            <w:r>
              <w:rPr/>
              <w:t xml:space="preserve">0 -- 14 2 -- 12 </w:t>
            </w:r>
          </w:p>
        </w:tc>
        <w:tc>
          <w:tcPr>
            <w:tcW w:w="1111" w:type="dxa"/>
            <w:tcBorders/>
            <w:vAlign w:val="center"/>
          </w:tcPr>
          <w:p>
            <w:pPr>
              <w:pStyle w:val="TableContents"/>
              <w:bidi w:val="0"/>
              <w:spacing w:before="0" w:after="283"/>
              <w:jc w:val="left"/>
              <w:rPr/>
            </w:pPr>
            <w:r>
              <w:rPr/>
              <w:t xml:space="preserve">12. syyskuuta 1976 </w:t>
            </w:r>
          </w:p>
        </w:tc>
        <w:tc>
          <w:tcPr>
            <w:tcW w:w="676" w:type="dxa"/>
            <w:tcBorders/>
            <w:vAlign w:val="center"/>
          </w:tcPr>
          <w:p>
            <w:pPr>
              <w:pStyle w:val="TableContents"/>
              <w:bidi w:val="0"/>
              <w:spacing w:before="0" w:after="283"/>
              <w:jc w:val="left"/>
              <w:rPr/>
            </w:pPr>
            <w:r>
              <w:rPr/>
              <w:t xml:space="preserve">0 -- 20 </w:t>
            </w:r>
          </w:p>
        </w:tc>
        <w:tc>
          <w:tcPr>
            <w:tcW w:w="1276" w:type="dxa"/>
            <w:tcBorders/>
            <w:vAlign w:val="center"/>
          </w:tcPr>
          <w:p>
            <w:pPr>
              <w:pStyle w:val="TableContents"/>
              <w:bidi w:val="0"/>
              <w:spacing w:before="0" w:after="283"/>
              <w:jc w:val="left"/>
              <w:rPr/>
            </w:pPr>
            <w:r>
              <w:rPr/>
              <w:t xml:space="preserve">Houston Oilers </w:t>
            </w:r>
          </w:p>
        </w:tc>
        <w:tc>
          <w:tcPr>
            <w:tcW w:w="1111" w:type="dxa"/>
            <w:tcBorders/>
            <w:vAlign w:val="center"/>
          </w:tcPr>
          <w:p>
            <w:pPr>
              <w:pStyle w:val="TableContents"/>
              <w:bidi w:val="0"/>
              <w:spacing w:before="0" w:after="283"/>
              <w:jc w:val="left"/>
              <w:rPr/>
            </w:pPr>
            <w:r>
              <w:rPr/>
              <w:t xml:space="preserve">11. joulukuuta 1977 </w:t>
            </w:r>
          </w:p>
        </w:tc>
        <w:tc>
          <w:tcPr>
            <w:tcW w:w="676" w:type="dxa"/>
            <w:tcBorders/>
            <w:vAlign w:val="center"/>
          </w:tcPr>
          <w:p>
            <w:pPr>
              <w:pStyle w:val="TableContents"/>
              <w:bidi w:val="0"/>
              <w:spacing w:before="0" w:after="283"/>
              <w:jc w:val="left"/>
              <w:rPr/>
            </w:pPr>
            <w:r>
              <w:rPr/>
              <w:t xml:space="preserve">33 -- 14 </w:t>
            </w:r>
          </w:p>
        </w:tc>
        <w:tc>
          <w:tcPr>
            <w:tcW w:w="1321" w:type="dxa"/>
            <w:tcBorders/>
            <w:vAlign w:val="center"/>
          </w:tcPr>
          <w:p>
            <w:pPr>
              <w:pStyle w:val="TableContents"/>
              <w:bidi w:val="0"/>
              <w:spacing w:before="0" w:after="283"/>
              <w:jc w:val="left"/>
              <w:rPr/>
            </w:pPr>
            <w:r>
              <w:rPr/>
              <w:t xml:space="preserve">New Orleans Saints </w:t>
            </w:r>
          </w:p>
        </w:tc>
      </w:tr>
      <w:tr>
        <w:trPr/>
        <w:tc>
          <w:tcPr>
            <w:tcW w:w="691" w:type="dxa"/>
            <w:tcBorders/>
            <w:vAlign w:val="center"/>
          </w:tcPr>
          <w:p>
            <w:pPr>
              <w:pStyle w:val="TableContents"/>
              <w:bidi w:val="0"/>
              <w:spacing w:before="0" w:after="283"/>
              <w:jc w:val="left"/>
              <w:rPr/>
            </w:pPr>
            <w:r>
              <w:rPr/>
              <w:t xml:space="preserve">T3 </w:t>
            </w:r>
          </w:p>
        </w:tc>
        <w:tc>
          <w:tcPr>
            <w:tcW w:w="796"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Oakland Raiders ^ </w:t>
            </w:r>
          </w:p>
        </w:tc>
        <w:tc>
          <w:tcPr>
            <w:tcW w:w="811" w:type="dxa"/>
            <w:tcBorders/>
            <w:vAlign w:val="center"/>
          </w:tcPr>
          <w:p>
            <w:pPr>
              <w:pStyle w:val="TableContents"/>
              <w:bidi w:val="0"/>
              <w:spacing w:before="0" w:after="283"/>
              <w:jc w:val="left"/>
              <w:rPr/>
            </w:pPr>
            <w:r>
              <w:rPr/>
              <w:t xml:space="preserve">1961 1962 </w:t>
            </w:r>
          </w:p>
        </w:tc>
        <w:tc>
          <w:tcPr>
            <w:tcW w:w="811" w:type="dxa"/>
            <w:tcBorders/>
            <w:vAlign w:val="center"/>
          </w:tcPr>
          <w:p>
            <w:pPr>
              <w:pStyle w:val="TableContents"/>
              <w:bidi w:val="0"/>
              <w:spacing w:before="0" w:after="283"/>
              <w:jc w:val="left"/>
              <w:rPr/>
            </w:pPr>
            <w:r>
              <w:rPr/>
              <w:t xml:space="preserve">2 -- 12 1 -- 13 </w:t>
            </w:r>
          </w:p>
        </w:tc>
        <w:tc>
          <w:tcPr>
            <w:tcW w:w="1111" w:type="dxa"/>
            <w:tcBorders/>
            <w:vAlign w:val="center"/>
          </w:tcPr>
          <w:p>
            <w:pPr>
              <w:pStyle w:val="TableContents"/>
              <w:bidi w:val="0"/>
              <w:spacing w:before="0" w:after="283"/>
              <w:jc w:val="left"/>
              <w:rPr/>
            </w:pPr>
            <w:r>
              <w:rPr/>
              <w:t xml:space="preserve">11. marraskuuta 1961 </w:t>
            </w:r>
          </w:p>
        </w:tc>
        <w:tc>
          <w:tcPr>
            <w:tcW w:w="676" w:type="dxa"/>
            <w:tcBorders/>
            <w:vAlign w:val="center"/>
          </w:tcPr>
          <w:p>
            <w:pPr>
              <w:pStyle w:val="TableContents"/>
              <w:bidi w:val="0"/>
              <w:spacing w:before="0" w:after="283"/>
              <w:jc w:val="left"/>
              <w:rPr/>
            </w:pPr>
            <w:r>
              <w:rPr/>
              <w:t xml:space="preserve">12 -- 23 </w:t>
            </w:r>
          </w:p>
        </w:tc>
        <w:tc>
          <w:tcPr>
            <w:tcW w:w="1276" w:type="dxa"/>
            <w:tcBorders/>
            <w:vAlign w:val="center"/>
          </w:tcPr>
          <w:p>
            <w:pPr>
              <w:pStyle w:val="TableContents"/>
              <w:bidi w:val="0"/>
              <w:spacing w:before="0" w:after="283"/>
              <w:jc w:val="left"/>
              <w:rPr/>
            </w:pPr>
            <w:r>
              <w:rPr/>
              <w:t xml:space="preserve">New York Titans </w:t>
            </w:r>
          </w:p>
        </w:tc>
        <w:tc>
          <w:tcPr>
            <w:tcW w:w="1111" w:type="dxa"/>
            <w:tcBorders/>
            <w:vAlign w:val="center"/>
          </w:tcPr>
          <w:p>
            <w:pPr>
              <w:pStyle w:val="TableContents"/>
              <w:bidi w:val="0"/>
              <w:spacing w:before="0" w:after="283"/>
              <w:jc w:val="left"/>
              <w:rPr/>
            </w:pPr>
            <w:r>
              <w:rPr/>
              <w:t xml:space="preserve">16. joulukuuta 1962 </w:t>
            </w:r>
          </w:p>
        </w:tc>
        <w:tc>
          <w:tcPr>
            <w:tcW w:w="676" w:type="dxa"/>
            <w:tcBorders/>
            <w:vAlign w:val="center"/>
          </w:tcPr>
          <w:p>
            <w:pPr>
              <w:pStyle w:val="TableContents"/>
              <w:bidi w:val="0"/>
              <w:spacing w:before="0" w:after="283"/>
              <w:jc w:val="left"/>
              <w:rPr/>
            </w:pPr>
            <w:r>
              <w:rPr/>
              <w:t xml:space="preserve">20 -- 0 </w:t>
            </w:r>
          </w:p>
        </w:tc>
        <w:tc>
          <w:tcPr>
            <w:tcW w:w="1321" w:type="dxa"/>
            <w:tcBorders/>
            <w:vAlign w:val="center"/>
          </w:tcPr>
          <w:p>
            <w:pPr>
              <w:pStyle w:val="TableContents"/>
              <w:bidi w:val="0"/>
              <w:spacing w:before="0" w:after="283"/>
              <w:jc w:val="left"/>
              <w:rPr/>
            </w:pPr>
            <w:r>
              <w:rPr/>
              <w:t xml:space="preserve">Boston Patriots </w:t>
            </w:r>
          </w:p>
        </w:tc>
      </w:tr>
      <w:tr>
        <w:trPr/>
        <w:tc>
          <w:tcPr>
            <w:tcW w:w="691" w:type="dxa"/>
            <w:tcBorders/>
            <w:vAlign w:val="center"/>
          </w:tcPr>
          <w:p>
            <w:pPr>
              <w:pStyle w:val="TableContents"/>
              <w:bidi w:val="0"/>
              <w:spacing w:before="0" w:after="283"/>
              <w:jc w:val="left"/>
              <w:rPr/>
            </w:pPr>
            <w:r>
              <w:rPr/>
              <w:t xml:space="preserve">T3 </w:t>
            </w:r>
          </w:p>
        </w:tc>
        <w:tc>
          <w:tcPr>
            <w:tcW w:w="796"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Detroit Lions </w:t>
            </w:r>
          </w:p>
        </w:tc>
        <w:tc>
          <w:tcPr>
            <w:tcW w:w="811" w:type="dxa"/>
            <w:tcBorders/>
            <w:vAlign w:val="center"/>
          </w:tcPr>
          <w:p>
            <w:pPr>
              <w:pStyle w:val="TableContents"/>
              <w:bidi w:val="0"/>
              <w:spacing w:before="0" w:after="283"/>
              <w:jc w:val="left"/>
              <w:rPr/>
            </w:pPr>
            <w:r>
              <w:rPr/>
              <w:t xml:space="preserve">2007 2008 2009 </w:t>
            </w:r>
          </w:p>
        </w:tc>
        <w:tc>
          <w:tcPr>
            <w:tcW w:w="811" w:type="dxa"/>
            <w:tcBorders/>
            <w:vAlign w:val="center"/>
          </w:tcPr>
          <w:p>
            <w:pPr>
              <w:pStyle w:val="TableContents"/>
              <w:bidi w:val="0"/>
              <w:spacing w:before="0" w:after="283"/>
              <w:jc w:val="left"/>
              <w:rPr/>
            </w:pPr>
            <w:r>
              <w:rPr/>
              <w:t xml:space="preserve">7 -- 9 0 -- 16 2 -- 14 </w:t>
            </w:r>
          </w:p>
        </w:tc>
        <w:tc>
          <w:tcPr>
            <w:tcW w:w="1111" w:type="dxa"/>
            <w:tcBorders/>
            <w:vAlign w:val="center"/>
          </w:tcPr>
          <w:p>
            <w:pPr>
              <w:pStyle w:val="TableContents"/>
              <w:bidi w:val="0"/>
              <w:spacing w:before="0" w:after="283"/>
              <w:jc w:val="left"/>
              <w:rPr/>
            </w:pPr>
            <w:r>
              <w:rPr/>
              <w:t xml:space="preserve">joulukuu 30, 2007 </w:t>
            </w:r>
          </w:p>
        </w:tc>
        <w:tc>
          <w:tcPr>
            <w:tcW w:w="676" w:type="dxa"/>
            <w:tcBorders/>
            <w:vAlign w:val="center"/>
          </w:tcPr>
          <w:p>
            <w:pPr>
              <w:pStyle w:val="TableContents"/>
              <w:bidi w:val="0"/>
              <w:spacing w:before="0" w:after="283"/>
              <w:jc w:val="left"/>
              <w:rPr/>
            </w:pPr>
            <w:r>
              <w:rPr/>
              <w:t xml:space="preserve">13 -- 34 </w:t>
            </w:r>
          </w:p>
        </w:tc>
        <w:tc>
          <w:tcPr>
            <w:tcW w:w="1276" w:type="dxa"/>
            <w:tcBorders/>
            <w:vAlign w:val="center"/>
          </w:tcPr>
          <w:p>
            <w:pPr>
              <w:pStyle w:val="TableContents"/>
              <w:bidi w:val="0"/>
              <w:spacing w:before="0" w:after="283"/>
              <w:jc w:val="left"/>
              <w:rPr/>
            </w:pPr>
            <w:r>
              <w:rPr/>
              <w:t xml:space="preserve">Green Bay Packers </w:t>
            </w:r>
          </w:p>
        </w:tc>
        <w:tc>
          <w:tcPr>
            <w:tcW w:w="1111" w:type="dxa"/>
            <w:tcBorders/>
            <w:vAlign w:val="center"/>
          </w:tcPr>
          <w:p>
            <w:pPr>
              <w:pStyle w:val="TableContents"/>
              <w:bidi w:val="0"/>
              <w:spacing w:before="0" w:after="283"/>
              <w:jc w:val="left"/>
              <w:rPr/>
            </w:pPr>
            <w:r>
              <w:rPr/>
              <w:t xml:space="preserve">27. syyskuuta 2009 </w:t>
            </w:r>
          </w:p>
        </w:tc>
        <w:tc>
          <w:tcPr>
            <w:tcW w:w="676" w:type="dxa"/>
            <w:tcBorders/>
            <w:vAlign w:val="center"/>
          </w:tcPr>
          <w:p>
            <w:pPr>
              <w:pStyle w:val="TableContents"/>
              <w:bidi w:val="0"/>
              <w:spacing w:before="0" w:after="283"/>
              <w:jc w:val="left"/>
              <w:rPr/>
            </w:pPr>
            <w:r>
              <w:rPr/>
              <w:t xml:space="preserve">19 -- 14 </w:t>
            </w:r>
          </w:p>
        </w:tc>
        <w:tc>
          <w:tcPr>
            <w:tcW w:w="1321" w:type="dxa"/>
            <w:tcBorders/>
            <w:vAlign w:val="center"/>
          </w:tcPr>
          <w:p>
            <w:pPr>
              <w:pStyle w:val="TableContents"/>
              <w:bidi w:val="0"/>
              <w:spacing w:before="0" w:after="283"/>
              <w:jc w:val="left"/>
              <w:rPr/>
            </w:pPr>
            <w:r>
              <w:rPr/>
              <w:t xml:space="preserve">Washington Redskins </w:t>
            </w:r>
          </w:p>
        </w:tc>
      </w:tr>
      <w:tr>
        <w:trPr/>
        <w:tc>
          <w:tcPr>
            <w:tcW w:w="691" w:type="dxa"/>
            <w:tcBorders/>
            <w:vAlign w:val="center"/>
          </w:tcPr>
          <w:p>
            <w:pPr>
              <w:pStyle w:val="TableContents"/>
              <w:bidi w:val="0"/>
              <w:spacing w:before="0" w:after="283"/>
              <w:jc w:val="left"/>
              <w:rPr/>
            </w:pPr>
            <w:r>
              <w:rPr/>
              <w:t xml:space="preserve">5 </w:t>
            </w:r>
          </w:p>
        </w:tc>
        <w:tc>
          <w:tcPr>
            <w:tcW w:w="796"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Houston Oilers </w:t>
            </w:r>
          </w:p>
        </w:tc>
        <w:tc>
          <w:tcPr>
            <w:tcW w:w="811" w:type="dxa"/>
            <w:tcBorders/>
            <w:vAlign w:val="center"/>
          </w:tcPr>
          <w:p>
            <w:pPr>
              <w:pStyle w:val="TableContents"/>
              <w:bidi w:val="0"/>
              <w:spacing w:before="0" w:after="283"/>
              <w:jc w:val="left"/>
              <w:rPr/>
            </w:pPr>
            <w:r>
              <w:rPr/>
              <w:t xml:space="preserve">1972 1973 </w:t>
            </w:r>
          </w:p>
        </w:tc>
        <w:tc>
          <w:tcPr>
            <w:tcW w:w="811" w:type="dxa"/>
            <w:tcBorders/>
            <w:vAlign w:val="center"/>
          </w:tcPr>
          <w:p>
            <w:pPr>
              <w:pStyle w:val="TableContents"/>
              <w:bidi w:val="0"/>
              <w:spacing w:before="0" w:after="283"/>
              <w:jc w:val="left"/>
              <w:rPr/>
            </w:pPr>
            <w:r>
              <w:rPr/>
              <w:t xml:space="preserve">1 -- 13 1 -- 13 </w:t>
            </w:r>
          </w:p>
        </w:tc>
        <w:tc>
          <w:tcPr>
            <w:tcW w:w="1111" w:type="dxa"/>
            <w:tcBorders/>
            <w:vAlign w:val="center"/>
          </w:tcPr>
          <w:p>
            <w:pPr>
              <w:pStyle w:val="TableContents"/>
              <w:bidi w:val="0"/>
              <w:spacing w:before="0" w:after="283"/>
              <w:jc w:val="left"/>
              <w:rPr/>
            </w:pPr>
            <w:r>
              <w:rPr/>
              <w:t xml:space="preserve">9. lokakuuta 1972 </w:t>
            </w:r>
          </w:p>
        </w:tc>
        <w:tc>
          <w:tcPr>
            <w:tcW w:w="676" w:type="dxa"/>
            <w:tcBorders/>
            <w:vAlign w:val="center"/>
          </w:tcPr>
          <w:p>
            <w:pPr>
              <w:pStyle w:val="TableContents"/>
              <w:bidi w:val="0"/>
              <w:spacing w:before="0" w:after="283"/>
              <w:jc w:val="left"/>
              <w:rPr/>
            </w:pPr>
            <w:r>
              <w:rPr/>
              <w:t xml:space="preserve">0 -- 34 </w:t>
            </w:r>
          </w:p>
        </w:tc>
        <w:tc>
          <w:tcPr>
            <w:tcW w:w="1276" w:type="dxa"/>
            <w:tcBorders/>
            <w:vAlign w:val="center"/>
          </w:tcPr>
          <w:p>
            <w:pPr>
              <w:pStyle w:val="TableContents"/>
              <w:bidi w:val="0"/>
              <w:spacing w:before="0" w:after="283"/>
              <w:jc w:val="left"/>
              <w:rPr/>
            </w:pPr>
            <w:r>
              <w:rPr/>
              <w:t xml:space="preserve">Oakland Raiders </w:t>
            </w:r>
          </w:p>
        </w:tc>
        <w:tc>
          <w:tcPr>
            <w:tcW w:w="1111" w:type="dxa"/>
            <w:tcBorders/>
            <w:vAlign w:val="center"/>
          </w:tcPr>
          <w:p>
            <w:pPr>
              <w:pStyle w:val="TableContents"/>
              <w:bidi w:val="0"/>
              <w:spacing w:before="0" w:after="283"/>
              <w:jc w:val="left"/>
              <w:rPr/>
            </w:pPr>
            <w:r>
              <w:rPr/>
              <w:t xml:space="preserve">4. marraskuuta 1973 </w:t>
            </w:r>
          </w:p>
        </w:tc>
        <w:tc>
          <w:tcPr>
            <w:tcW w:w="676" w:type="dxa"/>
            <w:tcBorders/>
            <w:vAlign w:val="center"/>
          </w:tcPr>
          <w:p>
            <w:pPr>
              <w:pStyle w:val="TableContents"/>
              <w:bidi w:val="0"/>
              <w:spacing w:before="0" w:after="283"/>
              <w:jc w:val="left"/>
              <w:rPr/>
            </w:pPr>
            <w:r>
              <w:rPr/>
              <w:t xml:space="preserve">31 -- 27 </w:t>
            </w:r>
          </w:p>
        </w:tc>
        <w:tc>
          <w:tcPr>
            <w:tcW w:w="1321" w:type="dxa"/>
            <w:tcBorders/>
            <w:vAlign w:val="center"/>
          </w:tcPr>
          <w:p>
            <w:pPr>
              <w:pStyle w:val="TableContents"/>
              <w:bidi w:val="0"/>
              <w:spacing w:before="0" w:after="283"/>
              <w:jc w:val="left"/>
              <w:rPr/>
            </w:pPr>
            <w:r>
              <w:rPr/>
              <w:t xml:space="preserve">Baltimore Colts </w:t>
            </w:r>
          </w:p>
        </w:tc>
      </w:tr>
      <w:tr>
        <w:trPr/>
        <w:tc>
          <w:tcPr>
            <w:tcW w:w="691" w:type="dxa"/>
            <w:tcBorders/>
            <w:vAlign w:val="center"/>
          </w:tcPr>
          <w:p>
            <w:pPr>
              <w:pStyle w:val="TableContents"/>
              <w:bidi w:val="0"/>
              <w:spacing w:before="0" w:after="283"/>
              <w:jc w:val="left"/>
              <w:rPr/>
            </w:pPr>
            <w:r>
              <w:rPr/>
              <w:t xml:space="preserve">T6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Daytonin kolmiot ^ </w:t>
            </w:r>
          </w:p>
        </w:tc>
        <w:tc>
          <w:tcPr>
            <w:tcW w:w="811" w:type="dxa"/>
            <w:tcBorders/>
            <w:vAlign w:val="center"/>
          </w:tcPr>
          <w:p>
            <w:pPr>
              <w:pStyle w:val="TableContents"/>
              <w:bidi w:val="0"/>
              <w:spacing w:before="0" w:after="283"/>
              <w:jc w:val="left"/>
              <w:rPr/>
            </w:pPr>
            <w:r>
              <w:rPr/>
              <w:t xml:space="preserve">1927 1928 1929 </w:t>
            </w:r>
          </w:p>
        </w:tc>
        <w:tc>
          <w:tcPr>
            <w:tcW w:w="811" w:type="dxa"/>
            <w:tcBorders/>
            <w:vAlign w:val="center"/>
          </w:tcPr>
          <w:p>
            <w:pPr>
              <w:pStyle w:val="TableContents"/>
              <w:bidi w:val="0"/>
              <w:spacing w:before="0" w:after="283"/>
              <w:jc w:val="left"/>
              <w:rPr/>
            </w:pPr>
            <w:r>
              <w:rPr/>
              <w:t xml:space="preserve">1 -- 6 -- 1 0 -- 7 0 -- 6 </w:t>
            </w:r>
          </w:p>
        </w:tc>
        <w:tc>
          <w:tcPr>
            <w:tcW w:w="1111" w:type="dxa"/>
            <w:tcBorders/>
            <w:vAlign w:val="center"/>
          </w:tcPr>
          <w:p>
            <w:pPr>
              <w:pStyle w:val="TableContents"/>
              <w:bidi w:val="0"/>
              <w:spacing w:before="0" w:after="283"/>
              <w:jc w:val="left"/>
              <w:rPr/>
            </w:pPr>
            <w:r>
              <w:rPr/>
              <w:t xml:space="preserve">9. lokakuuta 1927 </w:t>
            </w:r>
          </w:p>
        </w:tc>
        <w:tc>
          <w:tcPr>
            <w:tcW w:w="676" w:type="dxa"/>
            <w:tcBorders/>
            <w:vAlign w:val="center"/>
          </w:tcPr>
          <w:p>
            <w:pPr>
              <w:pStyle w:val="TableContents"/>
              <w:bidi w:val="0"/>
              <w:spacing w:before="0" w:after="283"/>
              <w:jc w:val="left"/>
              <w:rPr/>
            </w:pPr>
            <w:r>
              <w:rPr/>
              <w:t xml:space="preserve">0 -- 7 </w:t>
            </w:r>
          </w:p>
        </w:tc>
        <w:tc>
          <w:tcPr>
            <w:tcW w:w="1276" w:type="dxa"/>
            <w:tcBorders/>
            <w:vAlign w:val="center"/>
          </w:tcPr>
          <w:p>
            <w:pPr>
              <w:pStyle w:val="TableContents"/>
              <w:bidi w:val="0"/>
              <w:spacing w:before="0" w:after="283"/>
              <w:jc w:val="left"/>
              <w:rPr/>
            </w:pPr>
            <w:r>
              <w:rPr/>
              <w:t xml:space="preserve">Chicago Cardinals -joukkue lopetti toimintansa kauden 1929 jälkeen </w:t>
            </w:r>
          </w:p>
        </w:tc>
        <w:tc>
          <w:tcPr>
            <w:tcW w:w="3108" w:type="dxa"/>
            <w:gridSpan w:val="3"/>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T6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Washington Redskins ^ </w:t>
            </w:r>
          </w:p>
        </w:tc>
        <w:tc>
          <w:tcPr>
            <w:tcW w:w="811" w:type="dxa"/>
            <w:tcBorders/>
            <w:vAlign w:val="center"/>
          </w:tcPr>
          <w:p>
            <w:pPr>
              <w:pStyle w:val="TableContents"/>
              <w:bidi w:val="0"/>
              <w:spacing w:before="0" w:after="283"/>
              <w:jc w:val="left"/>
              <w:rPr/>
            </w:pPr>
            <w:r>
              <w:rPr/>
              <w:t xml:space="preserve">1960 1961 </w:t>
            </w:r>
          </w:p>
        </w:tc>
        <w:tc>
          <w:tcPr>
            <w:tcW w:w="811" w:type="dxa"/>
            <w:tcBorders/>
            <w:vAlign w:val="center"/>
          </w:tcPr>
          <w:p>
            <w:pPr>
              <w:pStyle w:val="TableContents"/>
              <w:bidi w:val="0"/>
              <w:spacing w:before="0" w:after="283"/>
              <w:jc w:val="left"/>
              <w:rPr/>
            </w:pPr>
            <w:r>
              <w:rPr/>
              <w:t xml:space="preserve">1 -- 9 -- 2 1 -- 12 -- 1 </w:t>
            </w:r>
          </w:p>
        </w:tc>
        <w:tc>
          <w:tcPr>
            <w:tcW w:w="1111" w:type="dxa"/>
            <w:tcBorders/>
            <w:vAlign w:val="center"/>
          </w:tcPr>
          <w:p>
            <w:pPr>
              <w:pStyle w:val="TableContents"/>
              <w:bidi w:val="0"/>
              <w:spacing w:before="0" w:after="283"/>
              <w:jc w:val="left"/>
              <w:rPr/>
            </w:pPr>
            <w:r>
              <w:rPr/>
              <w:t xml:space="preserve">30. lokakuuta 1960 </w:t>
            </w:r>
          </w:p>
        </w:tc>
        <w:tc>
          <w:tcPr>
            <w:tcW w:w="676" w:type="dxa"/>
            <w:tcBorders/>
            <w:vAlign w:val="center"/>
          </w:tcPr>
          <w:p>
            <w:pPr>
              <w:pStyle w:val="TableContents"/>
              <w:bidi w:val="0"/>
              <w:spacing w:before="0" w:after="283"/>
              <w:jc w:val="left"/>
              <w:rPr/>
            </w:pPr>
            <w:r>
              <w:rPr/>
              <w:t xml:space="preserve">10 -- 31 </w:t>
            </w:r>
          </w:p>
        </w:tc>
        <w:tc>
          <w:tcPr>
            <w:tcW w:w="1276" w:type="dxa"/>
            <w:tcBorders/>
            <w:vAlign w:val="center"/>
          </w:tcPr>
          <w:p>
            <w:pPr>
              <w:pStyle w:val="TableContents"/>
              <w:bidi w:val="0"/>
              <w:spacing w:before="0" w:after="283"/>
              <w:jc w:val="left"/>
              <w:rPr/>
            </w:pPr>
            <w:r>
              <w:rPr/>
              <w:t xml:space="preserve">Cleveland Browns </w:t>
            </w:r>
          </w:p>
        </w:tc>
        <w:tc>
          <w:tcPr>
            <w:tcW w:w="1111" w:type="dxa"/>
            <w:tcBorders/>
            <w:vAlign w:val="center"/>
          </w:tcPr>
          <w:p>
            <w:pPr>
              <w:pStyle w:val="TableContents"/>
              <w:bidi w:val="0"/>
              <w:spacing w:before="0" w:after="283"/>
              <w:jc w:val="left"/>
              <w:rPr/>
            </w:pPr>
            <w:r>
              <w:rPr/>
              <w:t xml:space="preserve">19. marraskuuta 1961 </w:t>
            </w:r>
          </w:p>
        </w:tc>
        <w:tc>
          <w:tcPr>
            <w:tcW w:w="676" w:type="dxa"/>
            <w:tcBorders/>
            <w:vAlign w:val="center"/>
          </w:tcPr>
          <w:p>
            <w:pPr>
              <w:pStyle w:val="TableContents"/>
              <w:bidi w:val="0"/>
              <w:spacing w:before="0" w:after="283"/>
              <w:jc w:val="left"/>
              <w:rPr/>
            </w:pPr>
            <w:r>
              <w:rPr/>
              <w:t xml:space="preserve">28 -- 28 </w:t>
            </w:r>
          </w:p>
        </w:tc>
        <w:tc>
          <w:tcPr>
            <w:tcW w:w="1321" w:type="dxa"/>
            <w:tcBorders/>
            <w:vAlign w:val="center"/>
          </w:tcPr>
          <w:p>
            <w:pPr>
              <w:pStyle w:val="TableContents"/>
              <w:bidi w:val="0"/>
              <w:spacing w:before="0" w:after="283"/>
              <w:jc w:val="left"/>
              <w:rPr/>
            </w:pPr>
            <w:r>
              <w:rPr/>
              <w:t xml:space="preserve">Dallas Cowboys </w:t>
            </w:r>
          </w:p>
        </w:tc>
      </w:tr>
      <w:tr>
        <w:trPr/>
        <w:tc>
          <w:tcPr>
            <w:tcW w:w="691" w:type="dxa"/>
            <w:tcBorders/>
            <w:vAlign w:val="center"/>
          </w:tcPr>
          <w:p>
            <w:pPr>
              <w:pStyle w:val="TableContents"/>
              <w:bidi w:val="0"/>
              <w:spacing w:before="0" w:after="283"/>
              <w:jc w:val="left"/>
              <w:rPr/>
            </w:pPr>
            <w:r>
              <w:rPr/>
              <w:t xml:space="preserve">T6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Houston Oilers </w:t>
            </w:r>
          </w:p>
        </w:tc>
        <w:tc>
          <w:tcPr>
            <w:tcW w:w="811" w:type="dxa"/>
            <w:tcBorders/>
            <w:vAlign w:val="center"/>
          </w:tcPr>
          <w:p>
            <w:pPr>
              <w:pStyle w:val="TableContents"/>
              <w:bidi w:val="0"/>
              <w:spacing w:before="0" w:after="283"/>
              <w:jc w:val="left"/>
              <w:rPr/>
            </w:pPr>
            <w:r>
              <w:rPr/>
              <w:t xml:space="preserve">1982 </w:t>
            </w:r>
          </w:p>
        </w:tc>
        <w:tc>
          <w:tcPr>
            <w:tcW w:w="811" w:type="dxa"/>
            <w:tcBorders/>
            <w:vAlign w:val="center"/>
          </w:tcPr>
          <w:p>
            <w:pPr>
              <w:pStyle w:val="TableContents"/>
              <w:bidi w:val="0"/>
              <w:spacing w:before="0" w:after="283"/>
              <w:jc w:val="left"/>
              <w:rPr/>
            </w:pPr>
            <w:r>
              <w:rPr/>
              <w:t xml:space="preserve">1 -- 8 2 -- 14 </w:t>
            </w:r>
          </w:p>
        </w:tc>
        <w:tc>
          <w:tcPr>
            <w:tcW w:w="1111" w:type="dxa"/>
            <w:tcBorders/>
            <w:vAlign w:val="center"/>
          </w:tcPr>
          <w:p>
            <w:pPr>
              <w:pStyle w:val="TableContents"/>
              <w:bidi w:val="0"/>
              <w:spacing w:before="0" w:after="283"/>
              <w:jc w:val="left"/>
              <w:rPr/>
            </w:pPr>
            <w:r>
              <w:rPr/>
              <w:t xml:space="preserve">21. marraskuuta 1982 </w:t>
            </w:r>
          </w:p>
        </w:tc>
        <w:tc>
          <w:tcPr>
            <w:tcW w:w="676" w:type="dxa"/>
            <w:tcBorders/>
            <w:vAlign w:val="center"/>
          </w:tcPr>
          <w:p>
            <w:pPr>
              <w:pStyle w:val="TableContents"/>
              <w:bidi w:val="0"/>
              <w:spacing w:before="0" w:after="283"/>
              <w:jc w:val="left"/>
              <w:rPr/>
            </w:pPr>
            <w:r>
              <w:rPr/>
              <w:t xml:space="preserve">10 -- 24 </w:t>
            </w:r>
          </w:p>
        </w:tc>
        <w:tc>
          <w:tcPr>
            <w:tcW w:w="1276" w:type="dxa"/>
            <w:tcBorders/>
            <w:vAlign w:val="center"/>
          </w:tcPr>
          <w:p>
            <w:pPr>
              <w:pStyle w:val="TableContents"/>
              <w:bidi w:val="0"/>
              <w:spacing w:before="0" w:after="283"/>
              <w:jc w:val="left"/>
              <w:rPr/>
            </w:pPr>
            <w:r>
              <w:rPr/>
              <w:t xml:space="preserve">Pittsburgh Steelers </w:t>
            </w:r>
          </w:p>
        </w:tc>
        <w:tc>
          <w:tcPr>
            <w:tcW w:w="1111" w:type="dxa"/>
            <w:tcBorders/>
            <w:vAlign w:val="center"/>
          </w:tcPr>
          <w:p>
            <w:pPr>
              <w:pStyle w:val="TableContents"/>
              <w:bidi w:val="0"/>
              <w:spacing w:before="0" w:after="283"/>
              <w:jc w:val="left"/>
              <w:rPr/>
            </w:pPr>
            <w:r>
              <w:rPr/>
              <w:t xml:space="preserve">13. marraskuuta 1983 </w:t>
            </w:r>
          </w:p>
        </w:tc>
        <w:tc>
          <w:tcPr>
            <w:tcW w:w="676" w:type="dxa"/>
            <w:tcBorders/>
            <w:vAlign w:val="center"/>
          </w:tcPr>
          <w:p>
            <w:pPr>
              <w:pStyle w:val="TableContents"/>
              <w:bidi w:val="0"/>
              <w:spacing w:before="0" w:after="283"/>
              <w:jc w:val="left"/>
              <w:rPr/>
            </w:pPr>
            <w:r>
              <w:rPr/>
              <w:t xml:space="preserve">27 -- 17 </w:t>
            </w:r>
          </w:p>
        </w:tc>
        <w:tc>
          <w:tcPr>
            <w:tcW w:w="1321" w:type="dxa"/>
            <w:tcBorders/>
            <w:vAlign w:val="center"/>
          </w:tcPr>
          <w:p>
            <w:pPr>
              <w:pStyle w:val="TableContents"/>
              <w:bidi w:val="0"/>
              <w:spacing w:before="0" w:after="283"/>
              <w:jc w:val="left"/>
              <w:rPr/>
            </w:pPr>
            <w:r>
              <w:rPr/>
              <w:t xml:space="preserve">Detroit Lions </w:t>
            </w:r>
          </w:p>
        </w:tc>
      </w:tr>
      <w:tr>
        <w:trPr/>
        <w:tc>
          <w:tcPr>
            <w:tcW w:w="691" w:type="dxa"/>
            <w:tcBorders/>
            <w:vAlign w:val="center"/>
          </w:tcPr>
          <w:p>
            <w:pPr>
              <w:pStyle w:val="TableContents"/>
              <w:bidi w:val="0"/>
              <w:spacing w:before="0" w:after="283"/>
              <w:jc w:val="left"/>
              <w:rPr/>
            </w:pPr>
            <w:r>
              <w:rPr/>
              <w:t xml:space="preserve">T6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St. Louis Rams </w:t>
            </w:r>
          </w:p>
        </w:tc>
        <w:tc>
          <w:tcPr>
            <w:tcW w:w="811" w:type="dxa"/>
            <w:tcBorders/>
            <w:vAlign w:val="center"/>
          </w:tcPr>
          <w:p>
            <w:pPr>
              <w:pStyle w:val="TableContents"/>
              <w:bidi w:val="0"/>
              <w:spacing w:before="0" w:after="283"/>
              <w:jc w:val="left"/>
              <w:rPr/>
            </w:pPr>
            <w:r>
              <w:rPr/>
              <w:t xml:space="preserve">2008 2009 </w:t>
            </w:r>
          </w:p>
        </w:tc>
        <w:tc>
          <w:tcPr>
            <w:tcW w:w="811" w:type="dxa"/>
            <w:tcBorders/>
            <w:vAlign w:val="center"/>
          </w:tcPr>
          <w:p>
            <w:pPr>
              <w:pStyle w:val="TableContents"/>
              <w:bidi w:val="0"/>
              <w:spacing w:before="0" w:after="283"/>
              <w:jc w:val="left"/>
              <w:rPr/>
            </w:pPr>
            <w:r>
              <w:rPr/>
              <w:t xml:space="preserve">2 -- 14 1 -- 15 </w:t>
            </w:r>
          </w:p>
        </w:tc>
        <w:tc>
          <w:tcPr>
            <w:tcW w:w="1111" w:type="dxa"/>
            <w:tcBorders/>
            <w:vAlign w:val="center"/>
          </w:tcPr>
          <w:p>
            <w:pPr>
              <w:pStyle w:val="TableContents"/>
              <w:bidi w:val="0"/>
              <w:spacing w:before="0" w:after="283"/>
              <w:jc w:val="left"/>
              <w:rPr/>
            </w:pPr>
            <w:r>
              <w:rPr/>
              <w:t xml:space="preserve">26. lokakuuta 2008 </w:t>
            </w:r>
          </w:p>
        </w:tc>
        <w:tc>
          <w:tcPr>
            <w:tcW w:w="676" w:type="dxa"/>
            <w:tcBorders/>
            <w:vAlign w:val="center"/>
          </w:tcPr>
          <w:p>
            <w:pPr>
              <w:pStyle w:val="TableContents"/>
              <w:bidi w:val="0"/>
              <w:spacing w:before="0" w:after="283"/>
              <w:jc w:val="left"/>
              <w:rPr/>
            </w:pPr>
            <w:r>
              <w:rPr/>
              <w:t xml:space="preserve">16 -- 23 </w:t>
            </w:r>
          </w:p>
        </w:tc>
        <w:tc>
          <w:tcPr>
            <w:tcW w:w="1276" w:type="dxa"/>
            <w:tcBorders/>
            <w:vAlign w:val="center"/>
          </w:tcPr>
          <w:p>
            <w:pPr>
              <w:pStyle w:val="TableContents"/>
              <w:bidi w:val="0"/>
              <w:spacing w:before="0" w:after="283"/>
              <w:jc w:val="left"/>
              <w:rPr/>
            </w:pPr>
            <w:r>
              <w:rPr/>
              <w:t xml:space="preserve">New England Patriots </w:t>
            </w:r>
          </w:p>
        </w:tc>
        <w:tc>
          <w:tcPr>
            <w:tcW w:w="1111" w:type="dxa"/>
            <w:tcBorders/>
            <w:vAlign w:val="center"/>
          </w:tcPr>
          <w:p>
            <w:pPr>
              <w:pStyle w:val="TableContents"/>
              <w:bidi w:val="0"/>
              <w:spacing w:before="0" w:after="283"/>
              <w:jc w:val="left"/>
              <w:rPr/>
            </w:pPr>
            <w:r>
              <w:rPr/>
              <w:t xml:space="preserve">1. marraskuuta 2009 </w:t>
            </w:r>
          </w:p>
        </w:tc>
        <w:tc>
          <w:tcPr>
            <w:tcW w:w="676" w:type="dxa"/>
            <w:tcBorders/>
            <w:vAlign w:val="center"/>
          </w:tcPr>
          <w:p>
            <w:pPr>
              <w:pStyle w:val="TableContents"/>
              <w:bidi w:val="0"/>
              <w:spacing w:before="0" w:after="283"/>
              <w:jc w:val="left"/>
              <w:rPr/>
            </w:pPr>
            <w:r>
              <w:rPr/>
              <w:t xml:space="preserve">17 -- 10 </w:t>
            </w:r>
          </w:p>
        </w:tc>
        <w:tc>
          <w:tcPr>
            <w:tcW w:w="1321" w:type="dxa"/>
            <w:tcBorders/>
            <w:vAlign w:val="center"/>
          </w:tcPr>
          <w:p>
            <w:pPr>
              <w:pStyle w:val="TableContents"/>
              <w:bidi w:val="0"/>
              <w:spacing w:before="0" w:after="283"/>
              <w:jc w:val="left"/>
              <w:rPr/>
            </w:pPr>
            <w:r>
              <w:rPr/>
              <w:t xml:space="preserve">Detroit Lions </w:t>
            </w:r>
          </w:p>
        </w:tc>
      </w:tr>
      <w:tr>
        <w:trPr/>
        <w:tc>
          <w:tcPr>
            <w:tcW w:w="691" w:type="dxa"/>
            <w:tcBorders/>
            <w:vAlign w:val="center"/>
          </w:tcPr>
          <w:p>
            <w:pPr>
              <w:pStyle w:val="TableContents"/>
              <w:bidi w:val="0"/>
              <w:spacing w:before="0" w:after="283"/>
              <w:jc w:val="left"/>
              <w:rPr/>
            </w:pPr>
            <w:r>
              <w:rPr/>
              <w:t xml:space="preserve">T6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Cleveland Browns </w:t>
            </w:r>
          </w:p>
        </w:tc>
        <w:tc>
          <w:tcPr>
            <w:tcW w:w="811" w:type="dxa"/>
            <w:tcBorders/>
            <w:vAlign w:val="center"/>
          </w:tcPr>
          <w:p>
            <w:pPr>
              <w:pStyle w:val="TableContents"/>
              <w:bidi w:val="0"/>
              <w:spacing w:before="0" w:after="283"/>
              <w:jc w:val="left"/>
              <w:rPr/>
            </w:pPr>
            <w:r>
              <w:rPr/>
              <w:t xml:space="preserve">2015 2016 </w:t>
            </w:r>
          </w:p>
        </w:tc>
        <w:tc>
          <w:tcPr>
            <w:tcW w:w="811" w:type="dxa"/>
            <w:tcBorders/>
            <w:vAlign w:val="center"/>
          </w:tcPr>
          <w:p>
            <w:pPr>
              <w:pStyle w:val="TableContents"/>
              <w:bidi w:val="0"/>
              <w:spacing w:before="0" w:after="283"/>
              <w:jc w:val="left"/>
              <w:rPr/>
            </w:pPr>
            <w:r>
              <w:rPr/>
              <w:t xml:space="preserve">3 -- 13 1 -- 15 </w:t>
            </w:r>
          </w:p>
        </w:tc>
        <w:tc>
          <w:tcPr>
            <w:tcW w:w="1111" w:type="dxa"/>
            <w:tcBorders/>
            <w:vAlign w:val="center"/>
          </w:tcPr>
          <w:p>
            <w:pPr>
              <w:pStyle w:val="TableContents"/>
              <w:bidi w:val="0"/>
              <w:spacing w:before="0" w:after="283"/>
              <w:jc w:val="left"/>
              <w:rPr/>
            </w:pPr>
            <w:r>
              <w:rPr/>
              <w:t xml:space="preserve">joulukuu 20, 2015 </w:t>
            </w:r>
          </w:p>
        </w:tc>
        <w:tc>
          <w:tcPr>
            <w:tcW w:w="676" w:type="dxa"/>
            <w:tcBorders/>
            <w:vAlign w:val="center"/>
          </w:tcPr>
          <w:p>
            <w:pPr>
              <w:pStyle w:val="TableContents"/>
              <w:bidi w:val="0"/>
              <w:spacing w:before="0" w:after="283"/>
              <w:jc w:val="left"/>
              <w:rPr/>
            </w:pPr>
            <w:r>
              <w:rPr/>
              <w:t xml:space="preserve">13 -- 30 </w:t>
            </w:r>
          </w:p>
        </w:tc>
        <w:tc>
          <w:tcPr>
            <w:tcW w:w="1276" w:type="dxa"/>
            <w:tcBorders/>
            <w:vAlign w:val="center"/>
          </w:tcPr>
          <w:p>
            <w:pPr>
              <w:pStyle w:val="TableContents"/>
              <w:bidi w:val="0"/>
              <w:spacing w:before="0" w:after="283"/>
              <w:jc w:val="left"/>
              <w:rPr/>
            </w:pPr>
            <w:r>
              <w:rPr/>
              <w:t xml:space="preserve">Seattle Seahawks </w:t>
            </w:r>
          </w:p>
        </w:tc>
        <w:tc>
          <w:tcPr>
            <w:tcW w:w="1111" w:type="dxa"/>
            <w:tcBorders/>
            <w:vAlign w:val="center"/>
          </w:tcPr>
          <w:p>
            <w:pPr>
              <w:pStyle w:val="TableContents"/>
              <w:bidi w:val="0"/>
              <w:spacing w:before="0" w:after="283"/>
              <w:jc w:val="left"/>
              <w:rPr/>
            </w:pPr>
            <w:r>
              <w:rPr/>
              <w:t xml:space="preserve">joulukuu 24, 2016 </w:t>
            </w:r>
          </w:p>
        </w:tc>
        <w:tc>
          <w:tcPr>
            <w:tcW w:w="676" w:type="dxa"/>
            <w:tcBorders/>
            <w:vAlign w:val="center"/>
          </w:tcPr>
          <w:p>
            <w:pPr>
              <w:pStyle w:val="TableContents"/>
              <w:bidi w:val="0"/>
              <w:spacing w:before="0" w:after="283"/>
              <w:jc w:val="left"/>
              <w:rPr/>
            </w:pPr>
            <w:r>
              <w:rPr/>
              <w:t xml:space="preserve">20 -- 17 </w:t>
            </w:r>
          </w:p>
        </w:tc>
        <w:tc>
          <w:tcPr>
            <w:tcW w:w="1321" w:type="dxa"/>
            <w:tcBorders/>
            <w:vAlign w:val="center"/>
          </w:tcPr>
          <w:p>
            <w:pPr>
              <w:pStyle w:val="TableContents"/>
              <w:bidi w:val="0"/>
              <w:spacing w:before="0" w:after="283"/>
              <w:jc w:val="left"/>
              <w:rPr/>
            </w:pPr>
            <w:r>
              <w:rPr/>
              <w:t xml:space="preserve">San Diego Chargers </w:t>
            </w:r>
          </w:p>
        </w:tc>
      </w:tr>
      <w:tr>
        <w:trPr/>
        <w:tc>
          <w:tcPr>
            <w:tcW w:w="691" w:type="dxa"/>
            <w:tcBorders/>
            <w:vAlign w:val="center"/>
          </w:tcPr>
          <w:p>
            <w:pPr>
              <w:pStyle w:val="TableContents"/>
              <w:bidi w:val="0"/>
              <w:spacing w:before="0" w:after="283"/>
              <w:jc w:val="left"/>
              <w:rPr/>
            </w:pPr>
            <w:r>
              <w:rPr/>
              <w:t xml:space="preserve">T6 </w:t>
            </w:r>
          </w:p>
        </w:tc>
        <w:tc>
          <w:tcPr>
            <w:tcW w:w="79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Cleveland Browns </w:t>
            </w:r>
          </w:p>
        </w:tc>
        <w:tc>
          <w:tcPr>
            <w:tcW w:w="811" w:type="dxa"/>
            <w:tcBorders/>
            <w:vAlign w:val="center"/>
          </w:tcPr>
          <w:p>
            <w:pPr>
              <w:pStyle w:val="TableContents"/>
              <w:bidi w:val="0"/>
              <w:spacing w:before="0" w:after="283"/>
              <w:jc w:val="left"/>
              <w:rPr/>
            </w:pPr>
            <w:r>
              <w:rPr/>
              <w:t xml:space="preserve">2016 2017 </w:t>
            </w:r>
          </w:p>
        </w:tc>
        <w:tc>
          <w:tcPr>
            <w:tcW w:w="811" w:type="dxa"/>
            <w:tcBorders/>
            <w:vAlign w:val="center"/>
          </w:tcPr>
          <w:p>
            <w:pPr>
              <w:pStyle w:val="TableContents"/>
              <w:bidi w:val="0"/>
              <w:spacing w:before="0" w:after="283"/>
              <w:jc w:val="left"/>
              <w:rPr/>
            </w:pPr>
            <w:r>
              <w:rPr/>
              <w:t xml:space="preserve">1 -- 15 0 -- 16 </w:t>
            </w:r>
          </w:p>
        </w:tc>
        <w:tc>
          <w:tcPr>
            <w:tcW w:w="1111" w:type="dxa"/>
            <w:tcBorders/>
            <w:vAlign w:val="center"/>
          </w:tcPr>
          <w:p>
            <w:pPr>
              <w:pStyle w:val="TableContents"/>
              <w:bidi w:val="0"/>
              <w:spacing w:before="0" w:after="283"/>
              <w:jc w:val="left"/>
              <w:rPr/>
            </w:pPr>
            <w:r>
              <w:rPr/>
              <w:t xml:space="preserve">1. tammikuuta 2017 </w:t>
            </w:r>
          </w:p>
        </w:tc>
        <w:tc>
          <w:tcPr>
            <w:tcW w:w="676" w:type="dxa"/>
            <w:tcBorders/>
            <w:vAlign w:val="center"/>
          </w:tcPr>
          <w:p>
            <w:pPr>
              <w:pStyle w:val="TableContents"/>
              <w:bidi w:val="0"/>
              <w:spacing w:before="0" w:after="283"/>
              <w:jc w:val="left"/>
              <w:rPr/>
            </w:pPr>
            <w:r>
              <w:rPr/>
              <w:t xml:space="preserve">24 -- 27 </w:t>
            </w:r>
          </w:p>
        </w:tc>
        <w:tc>
          <w:tcPr>
            <w:tcW w:w="1276" w:type="dxa"/>
            <w:tcBorders/>
            <w:vAlign w:val="center"/>
          </w:tcPr>
          <w:p>
            <w:pPr>
              <w:pStyle w:val="TableContents"/>
              <w:bidi w:val="0"/>
              <w:spacing w:before="0" w:after="283"/>
              <w:jc w:val="left"/>
              <w:rPr/>
            </w:pPr>
            <w:r>
              <w:rPr/>
              <w:t xml:space="preserve">Pittsburgh Steelers </w:t>
            </w:r>
          </w:p>
        </w:tc>
        <w:tc>
          <w:tcPr>
            <w:tcW w:w="1111" w:type="dxa"/>
            <w:tcBorders/>
            <w:vAlign w:val="center"/>
          </w:tcPr>
          <w:p>
            <w:pPr>
              <w:pStyle w:val="TableContents"/>
              <w:bidi w:val="0"/>
              <w:spacing w:before="0" w:after="283"/>
              <w:jc w:val="left"/>
              <w:rPr/>
            </w:pPr>
            <w:r>
              <w:rPr/>
              <w:t xml:space="preserve">9. syyskuuta 2018 </w:t>
            </w:r>
          </w:p>
        </w:tc>
        <w:tc>
          <w:tcPr>
            <w:tcW w:w="676" w:type="dxa"/>
            <w:tcBorders/>
            <w:vAlign w:val="center"/>
          </w:tcPr>
          <w:p>
            <w:pPr>
              <w:pStyle w:val="TableContents"/>
              <w:bidi w:val="0"/>
              <w:spacing w:before="0" w:after="283"/>
              <w:jc w:val="left"/>
              <w:rPr/>
            </w:pPr>
            <w:r>
              <w:rPr/>
              <w:t xml:space="preserve">21 -- 21 </w:t>
            </w:r>
          </w:p>
        </w:tc>
        <w:tc>
          <w:tcPr>
            <w:tcW w:w="1321" w:type="dxa"/>
            <w:tcBorders/>
            <w:vAlign w:val="center"/>
          </w:tcPr>
          <w:p>
            <w:pPr>
              <w:pStyle w:val="TableContents"/>
              <w:bidi w:val="0"/>
              <w:spacing w:before="0" w:after="283"/>
              <w:jc w:val="left"/>
              <w:rPr/>
            </w:pPr>
            <w:r>
              <w:rPr/>
              <w:t xml:space="preserve">Pittsburgh Steelers </w:t>
            </w:r>
          </w:p>
        </w:tc>
      </w:tr>
      <w:tr>
        <w:trPr/>
        <w:tc>
          <w:tcPr>
            <w:tcW w:w="691" w:type="dxa"/>
            <w:tcBorders/>
            <w:vAlign w:val="center"/>
          </w:tcPr>
          <w:p>
            <w:pPr>
              <w:pStyle w:val="TableContents"/>
              <w:bidi w:val="0"/>
              <w:spacing w:before="0" w:after="283"/>
              <w:jc w:val="left"/>
              <w:rPr/>
            </w:pPr>
            <w:r>
              <w:rPr/>
              <w:t xml:space="preserve">T12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Rochester Jeffersons ^ </w:t>
            </w:r>
          </w:p>
        </w:tc>
        <w:tc>
          <w:tcPr>
            <w:tcW w:w="811" w:type="dxa"/>
            <w:tcBorders/>
            <w:vAlign w:val="center"/>
          </w:tcPr>
          <w:p>
            <w:pPr>
              <w:pStyle w:val="TableContents"/>
              <w:bidi w:val="0"/>
              <w:spacing w:before="0" w:after="283"/>
              <w:jc w:val="left"/>
              <w:rPr/>
            </w:pPr>
            <w:r>
              <w:rPr/>
              <w:t xml:space="preserve">1922 1923 1924 1925 </w:t>
            </w:r>
          </w:p>
        </w:tc>
        <w:tc>
          <w:tcPr>
            <w:tcW w:w="811" w:type="dxa"/>
            <w:tcBorders/>
            <w:vAlign w:val="center"/>
          </w:tcPr>
          <w:p>
            <w:pPr>
              <w:pStyle w:val="TableContents"/>
              <w:bidi w:val="0"/>
              <w:spacing w:before="0" w:after="283"/>
              <w:jc w:val="left"/>
              <w:rPr/>
            </w:pPr>
            <w:r>
              <w:rPr/>
              <w:t xml:space="preserve">0 -- 4 -- 1 0 -- 4 0 -- 7 0 -- 6 -- 1 </w:t>
            </w:r>
          </w:p>
        </w:tc>
        <w:tc>
          <w:tcPr>
            <w:tcW w:w="1111" w:type="dxa"/>
            <w:tcBorders/>
            <w:vAlign w:val="center"/>
          </w:tcPr>
          <w:p>
            <w:pPr>
              <w:pStyle w:val="TableContents"/>
              <w:bidi w:val="0"/>
              <w:spacing w:before="0" w:after="283"/>
              <w:jc w:val="left"/>
              <w:rPr/>
            </w:pPr>
            <w:r>
              <w:rPr/>
              <w:t xml:space="preserve">15. lokakuuta 1922 </w:t>
            </w:r>
          </w:p>
        </w:tc>
        <w:tc>
          <w:tcPr>
            <w:tcW w:w="676" w:type="dxa"/>
            <w:tcBorders/>
            <w:vAlign w:val="center"/>
          </w:tcPr>
          <w:p>
            <w:pPr>
              <w:pStyle w:val="TableContents"/>
              <w:bidi w:val="0"/>
              <w:spacing w:before="0" w:after="283"/>
              <w:jc w:val="left"/>
              <w:rPr/>
            </w:pPr>
            <w:r>
              <w:rPr/>
              <w:t xml:space="preserve">0 -- 7 </w:t>
            </w:r>
          </w:p>
        </w:tc>
        <w:tc>
          <w:tcPr>
            <w:tcW w:w="1276" w:type="dxa"/>
            <w:tcBorders/>
            <w:vAlign w:val="center"/>
          </w:tcPr>
          <w:p>
            <w:pPr>
              <w:pStyle w:val="TableContents"/>
              <w:bidi w:val="0"/>
              <w:spacing w:before="0" w:after="283"/>
              <w:jc w:val="left"/>
              <w:rPr/>
            </w:pPr>
            <w:r>
              <w:rPr/>
              <w:t xml:space="preserve">Chicago Bears </w:t>
            </w:r>
          </w:p>
        </w:tc>
        <w:tc>
          <w:tcPr>
            <w:tcW w:w="1111" w:type="dxa"/>
            <w:tcBorders/>
            <w:vAlign w:val="center"/>
          </w:tcPr>
          <w:p>
            <w:pPr>
              <w:pStyle w:val="TableContents"/>
              <w:bidi w:val="0"/>
              <w:spacing w:before="0" w:after="283"/>
              <w:jc w:val="left"/>
              <w:rPr/>
            </w:pPr>
            <w:r>
              <w:rPr/>
              <w:t xml:space="preserve">4. lokakuuta 1925 </w:t>
            </w:r>
          </w:p>
        </w:tc>
        <w:tc>
          <w:tcPr>
            <w:tcW w:w="676" w:type="dxa"/>
            <w:tcBorders/>
            <w:vAlign w:val="center"/>
          </w:tcPr>
          <w:p>
            <w:pPr>
              <w:pStyle w:val="TableContents"/>
              <w:bidi w:val="0"/>
              <w:spacing w:before="0" w:after="283"/>
              <w:jc w:val="left"/>
              <w:rPr/>
            </w:pPr>
            <w:r>
              <w:rPr/>
              <w:t xml:space="preserve">0 -- 0 </w:t>
            </w:r>
          </w:p>
        </w:tc>
        <w:tc>
          <w:tcPr>
            <w:tcW w:w="1321" w:type="dxa"/>
            <w:tcBorders/>
            <w:vAlign w:val="center"/>
          </w:tcPr>
          <w:p>
            <w:pPr>
              <w:pStyle w:val="TableContents"/>
              <w:bidi w:val="0"/>
              <w:spacing w:before="0" w:after="283"/>
              <w:jc w:val="left"/>
              <w:rPr/>
            </w:pPr>
            <w:r>
              <w:rPr/>
              <w:t xml:space="preserve">Buffalo Bisons </w:t>
            </w:r>
          </w:p>
        </w:tc>
      </w:tr>
      <w:tr>
        <w:trPr/>
        <w:tc>
          <w:tcPr>
            <w:tcW w:w="691" w:type="dxa"/>
            <w:tcBorders/>
            <w:vAlign w:val="center"/>
          </w:tcPr>
          <w:p>
            <w:pPr>
              <w:pStyle w:val="TableContents"/>
              <w:bidi w:val="0"/>
              <w:spacing w:before="0" w:after="283"/>
              <w:jc w:val="left"/>
              <w:rPr/>
            </w:pPr>
            <w:r>
              <w:rPr/>
              <w:t xml:space="preserve">T12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Pittsburgh Steelers ^ </w:t>
            </w:r>
          </w:p>
        </w:tc>
        <w:tc>
          <w:tcPr>
            <w:tcW w:w="811" w:type="dxa"/>
            <w:tcBorders/>
            <w:vAlign w:val="center"/>
          </w:tcPr>
          <w:p>
            <w:pPr>
              <w:pStyle w:val="TableContents"/>
              <w:bidi w:val="0"/>
              <w:spacing w:before="0" w:after="283"/>
              <w:jc w:val="left"/>
              <w:rPr/>
            </w:pPr>
            <w:r>
              <w:rPr/>
              <w:t xml:space="preserve">1969 1970 </w:t>
            </w:r>
          </w:p>
        </w:tc>
        <w:tc>
          <w:tcPr>
            <w:tcW w:w="811" w:type="dxa"/>
            <w:tcBorders/>
            <w:vAlign w:val="center"/>
          </w:tcPr>
          <w:p>
            <w:pPr>
              <w:pStyle w:val="TableContents"/>
              <w:bidi w:val="0"/>
              <w:spacing w:before="0" w:after="283"/>
              <w:jc w:val="left"/>
              <w:rPr/>
            </w:pPr>
            <w:r>
              <w:rPr/>
              <w:t xml:space="preserve">1 -- 13 5 -- 9 </w:t>
            </w:r>
          </w:p>
        </w:tc>
        <w:tc>
          <w:tcPr>
            <w:tcW w:w="1111" w:type="dxa"/>
            <w:tcBorders/>
            <w:vAlign w:val="center"/>
          </w:tcPr>
          <w:p>
            <w:pPr>
              <w:pStyle w:val="TableContents"/>
              <w:bidi w:val="0"/>
              <w:spacing w:before="0" w:after="283"/>
              <w:jc w:val="left"/>
              <w:rPr/>
            </w:pPr>
            <w:r>
              <w:rPr/>
              <w:t xml:space="preserve">28. syyskuuta 1969 </w:t>
            </w:r>
          </w:p>
        </w:tc>
        <w:tc>
          <w:tcPr>
            <w:tcW w:w="676" w:type="dxa"/>
            <w:tcBorders/>
            <w:vAlign w:val="center"/>
          </w:tcPr>
          <w:p>
            <w:pPr>
              <w:pStyle w:val="TableContents"/>
              <w:bidi w:val="0"/>
              <w:spacing w:before="0" w:after="283"/>
              <w:jc w:val="left"/>
              <w:rPr/>
            </w:pPr>
            <w:r>
              <w:rPr/>
              <w:t xml:space="preserve">27 -- 41 </w:t>
            </w:r>
          </w:p>
        </w:tc>
        <w:tc>
          <w:tcPr>
            <w:tcW w:w="1276" w:type="dxa"/>
            <w:tcBorders/>
            <w:vAlign w:val="center"/>
          </w:tcPr>
          <w:p>
            <w:pPr>
              <w:pStyle w:val="TableContents"/>
              <w:bidi w:val="0"/>
              <w:spacing w:before="0" w:after="283"/>
              <w:jc w:val="left"/>
              <w:rPr/>
            </w:pPr>
            <w:r>
              <w:rPr/>
              <w:t xml:space="preserve">Philadelphia Eagles </w:t>
            </w:r>
          </w:p>
        </w:tc>
        <w:tc>
          <w:tcPr>
            <w:tcW w:w="1111" w:type="dxa"/>
            <w:tcBorders/>
            <w:vAlign w:val="center"/>
          </w:tcPr>
          <w:p>
            <w:pPr>
              <w:pStyle w:val="TableContents"/>
              <w:bidi w:val="0"/>
              <w:spacing w:before="0" w:after="283"/>
              <w:jc w:val="left"/>
              <w:rPr/>
            </w:pPr>
            <w:r>
              <w:rPr/>
              <w:t xml:space="preserve">11. lokakuuta 1970 </w:t>
            </w:r>
          </w:p>
        </w:tc>
        <w:tc>
          <w:tcPr>
            <w:tcW w:w="676" w:type="dxa"/>
            <w:tcBorders/>
            <w:vAlign w:val="center"/>
          </w:tcPr>
          <w:p>
            <w:pPr>
              <w:pStyle w:val="TableContents"/>
              <w:bidi w:val="0"/>
              <w:spacing w:before="0" w:after="283"/>
              <w:jc w:val="left"/>
              <w:rPr/>
            </w:pPr>
            <w:r>
              <w:rPr/>
              <w:t xml:space="preserve">23 -- 10 </w:t>
            </w:r>
          </w:p>
        </w:tc>
        <w:tc>
          <w:tcPr>
            <w:tcW w:w="1321" w:type="dxa"/>
            <w:tcBorders/>
            <w:vAlign w:val="center"/>
          </w:tcPr>
          <w:p>
            <w:pPr>
              <w:pStyle w:val="TableContents"/>
              <w:bidi w:val="0"/>
              <w:spacing w:before="0" w:after="283"/>
              <w:jc w:val="left"/>
              <w:rPr/>
            </w:pPr>
            <w:r>
              <w:rPr/>
              <w:t xml:space="preserve">Buffalo Bills </w:t>
            </w:r>
          </w:p>
        </w:tc>
      </w:tr>
      <w:tr>
        <w:trPr/>
        <w:tc>
          <w:tcPr>
            <w:tcW w:w="691" w:type="dxa"/>
            <w:tcBorders/>
            <w:vAlign w:val="center"/>
          </w:tcPr>
          <w:p>
            <w:pPr>
              <w:pStyle w:val="TableContents"/>
              <w:bidi w:val="0"/>
              <w:spacing w:before="0" w:after="283"/>
              <w:jc w:val="left"/>
              <w:rPr/>
            </w:pPr>
            <w:r>
              <w:rPr/>
              <w:t xml:space="preserve">T12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Miami Dolphins </w:t>
            </w:r>
          </w:p>
        </w:tc>
        <w:tc>
          <w:tcPr>
            <w:tcW w:w="811" w:type="dxa"/>
            <w:tcBorders/>
            <w:vAlign w:val="center"/>
          </w:tcPr>
          <w:p>
            <w:pPr>
              <w:pStyle w:val="TableContents"/>
              <w:bidi w:val="0"/>
              <w:spacing w:before="0" w:after="283"/>
              <w:jc w:val="left"/>
              <w:rPr/>
            </w:pPr>
            <w:r>
              <w:rPr/>
              <w:t xml:space="preserve">2006 2007 </w:t>
            </w:r>
          </w:p>
        </w:tc>
        <w:tc>
          <w:tcPr>
            <w:tcW w:w="811" w:type="dxa"/>
            <w:tcBorders/>
            <w:vAlign w:val="center"/>
          </w:tcPr>
          <w:p>
            <w:pPr>
              <w:pStyle w:val="TableContents"/>
              <w:bidi w:val="0"/>
              <w:spacing w:before="0" w:after="283"/>
              <w:jc w:val="left"/>
              <w:rPr/>
            </w:pPr>
            <w:r>
              <w:rPr/>
              <w:t xml:space="preserve">6 -- 10 1 -- 15 </w:t>
            </w:r>
          </w:p>
        </w:tc>
        <w:tc>
          <w:tcPr>
            <w:tcW w:w="1111" w:type="dxa"/>
            <w:tcBorders/>
            <w:vAlign w:val="center"/>
          </w:tcPr>
          <w:p>
            <w:pPr>
              <w:pStyle w:val="TableContents"/>
              <w:bidi w:val="0"/>
              <w:spacing w:before="0" w:after="283"/>
              <w:jc w:val="left"/>
              <w:rPr/>
            </w:pPr>
            <w:r>
              <w:rPr/>
              <w:t xml:space="preserve">17. joulukuuta 2006 </w:t>
            </w:r>
          </w:p>
        </w:tc>
        <w:tc>
          <w:tcPr>
            <w:tcW w:w="676" w:type="dxa"/>
            <w:tcBorders/>
            <w:vAlign w:val="center"/>
          </w:tcPr>
          <w:p>
            <w:pPr>
              <w:pStyle w:val="TableContents"/>
              <w:bidi w:val="0"/>
              <w:spacing w:before="0" w:after="283"/>
              <w:jc w:val="left"/>
              <w:rPr/>
            </w:pPr>
            <w:r>
              <w:rPr/>
              <w:t xml:space="preserve">0 -- 21 </w:t>
            </w:r>
          </w:p>
        </w:tc>
        <w:tc>
          <w:tcPr>
            <w:tcW w:w="1276" w:type="dxa"/>
            <w:tcBorders/>
            <w:vAlign w:val="center"/>
          </w:tcPr>
          <w:p>
            <w:pPr>
              <w:pStyle w:val="TableContents"/>
              <w:bidi w:val="0"/>
              <w:spacing w:before="0" w:after="283"/>
              <w:jc w:val="left"/>
              <w:rPr/>
            </w:pPr>
            <w:r>
              <w:rPr/>
              <w:t xml:space="preserve">Buffalo Bills </w:t>
            </w:r>
          </w:p>
        </w:tc>
        <w:tc>
          <w:tcPr>
            <w:tcW w:w="1111" w:type="dxa"/>
            <w:tcBorders/>
            <w:vAlign w:val="center"/>
          </w:tcPr>
          <w:p>
            <w:pPr>
              <w:pStyle w:val="TableContents"/>
              <w:bidi w:val="0"/>
              <w:spacing w:before="0" w:after="283"/>
              <w:jc w:val="left"/>
              <w:rPr/>
            </w:pPr>
            <w:r>
              <w:rPr/>
              <w:t xml:space="preserve">16. joulukuuta 2007 </w:t>
            </w:r>
          </w:p>
        </w:tc>
        <w:tc>
          <w:tcPr>
            <w:tcW w:w="676" w:type="dxa"/>
            <w:tcBorders/>
            <w:vAlign w:val="center"/>
          </w:tcPr>
          <w:p>
            <w:pPr>
              <w:pStyle w:val="TableContents"/>
              <w:bidi w:val="0"/>
              <w:spacing w:before="0" w:after="283"/>
              <w:jc w:val="left"/>
              <w:rPr/>
            </w:pPr>
            <w:r>
              <w:rPr/>
              <w:t xml:space="preserve">22 -- 16 </w:t>
            </w:r>
          </w:p>
        </w:tc>
        <w:tc>
          <w:tcPr>
            <w:tcW w:w="1321" w:type="dxa"/>
            <w:tcBorders/>
            <w:vAlign w:val="center"/>
          </w:tcPr>
          <w:p>
            <w:pPr>
              <w:pStyle w:val="TableContents"/>
              <w:bidi w:val="0"/>
              <w:spacing w:before="0" w:after="283"/>
              <w:jc w:val="left"/>
              <w:rPr/>
            </w:pPr>
            <w:r>
              <w:rPr/>
              <w:t xml:space="preserve">Baltimore Ravens </w:t>
            </w:r>
          </w:p>
        </w:tc>
      </w:tr>
      <w:tr>
        <w:trPr/>
        <w:tc>
          <w:tcPr>
            <w:tcW w:w="691" w:type="dxa"/>
            <w:tcBorders/>
            <w:vAlign w:val="center"/>
          </w:tcPr>
          <w:p>
            <w:pPr>
              <w:pStyle w:val="TableContents"/>
              <w:bidi w:val="0"/>
              <w:spacing w:before="0" w:after="283"/>
              <w:jc w:val="left"/>
              <w:rPr/>
            </w:pPr>
            <w:r>
              <w:rPr/>
              <w:t xml:space="preserve">T12 </w:t>
            </w:r>
          </w:p>
        </w:tc>
        <w:tc>
          <w:tcPr>
            <w:tcW w:w="79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Oakland Raiders </w:t>
            </w:r>
          </w:p>
        </w:tc>
        <w:tc>
          <w:tcPr>
            <w:tcW w:w="811" w:type="dxa"/>
            <w:tcBorders/>
            <w:vAlign w:val="center"/>
          </w:tcPr>
          <w:p>
            <w:pPr>
              <w:pStyle w:val="TableContents"/>
              <w:bidi w:val="0"/>
              <w:spacing w:before="0" w:after="283"/>
              <w:jc w:val="left"/>
              <w:rPr/>
            </w:pPr>
            <w:r>
              <w:rPr/>
              <w:t xml:space="preserve">2013 2014 </w:t>
            </w:r>
          </w:p>
        </w:tc>
        <w:tc>
          <w:tcPr>
            <w:tcW w:w="811" w:type="dxa"/>
            <w:tcBorders/>
            <w:vAlign w:val="center"/>
          </w:tcPr>
          <w:p>
            <w:pPr>
              <w:pStyle w:val="TableContents"/>
              <w:bidi w:val="0"/>
              <w:spacing w:before="0" w:after="283"/>
              <w:jc w:val="left"/>
              <w:rPr/>
            </w:pPr>
            <w:r>
              <w:rPr/>
              <w:t xml:space="preserve">4 -- 12 3 -- 13 </w:t>
            </w:r>
          </w:p>
        </w:tc>
        <w:tc>
          <w:tcPr>
            <w:tcW w:w="1111" w:type="dxa"/>
            <w:tcBorders/>
            <w:vAlign w:val="center"/>
          </w:tcPr>
          <w:p>
            <w:pPr>
              <w:pStyle w:val="TableContents"/>
              <w:bidi w:val="0"/>
              <w:spacing w:before="0" w:after="283"/>
              <w:jc w:val="left"/>
              <w:rPr/>
            </w:pPr>
            <w:r>
              <w:rPr/>
              <w:t xml:space="preserve">24. marraskuuta 2013 </w:t>
            </w:r>
          </w:p>
        </w:tc>
        <w:tc>
          <w:tcPr>
            <w:tcW w:w="676" w:type="dxa"/>
            <w:tcBorders/>
            <w:vAlign w:val="center"/>
          </w:tcPr>
          <w:p>
            <w:pPr>
              <w:pStyle w:val="TableContents"/>
              <w:bidi w:val="0"/>
              <w:spacing w:before="0" w:after="283"/>
              <w:jc w:val="left"/>
              <w:rPr/>
            </w:pPr>
            <w:r>
              <w:rPr/>
              <w:t xml:space="preserve">19 -- 23 </w:t>
            </w:r>
          </w:p>
        </w:tc>
        <w:tc>
          <w:tcPr>
            <w:tcW w:w="1276" w:type="dxa"/>
            <w:tcBorders/>
            <w:vAlign w:val="center"/>
          </w:tcPr>
          <w:p>
            <w:pPr>
              <w:pStyle w:val="TableContents"/>
              <w:bidi w:val="0"/>
              <w:spacing w:before="0" w:after="283"/>
              <w:jc w:val="left"/>
              <w:rPr/>
            </w:pPr>
            <w:r>
              <w:rPr/>
              <w:t xml:space="preserve">Houston Texans </w:t>
            </w:r>
          </w:p>
        </w:tc>
        <w:tc>
          <w:tcPr>
            <w:tcW w:w="1111" w:type="dxa"/>
            <w:tcBorders/>
            <w:vAlign w:val="center"/>
          </w:tcPr>
          <w:p>
            <w:pPr>
              <w:pStyle w:val="TableContents"/>
              <w:bidi w:val="0"/>
              <w:spacing w:before="0" w:after="283"/>
              <w:jc w:val="left"/>
              <w:rPr/>
            </w:pPr>
            <w:r>
              <w:rPr/>
              <w:t xml:space="preserve">20. marraskuuta 2014 </w:t>
            </w:r>
          </w:p>
        </w:tc>
        <w:tc>
          <w:tcPr>
            <w:tcW w:w="676" w:type="dxa"/>
            <w:tcBorders/>
            <w:vAlign w:val="center"/>
          </w:tcPr>
          <w:p>
            <w:pPr>
              <w:pStyle w:val="TableContents"/>
              <w:bidi w:val="0"/>
              <w:spacing w:before="0" w:after="283"/>
              <w:jc w:val="left"/>
              <w:rPr/>
            </w:pPr>
            <w:r>
              <w:rPr/>
              <w:t xml:space="preserve">24 -- 20 </w:t>
            </w:r>
          </w:p>
        </w:tc>
        <w:tc>
          <w:tcPr>
            <w:tcW w:w="1321" w:type="dxa"/>
            <w:tcBorders/>
            <w:vAlign w:val="center"/>
          </w:tcPr>
          <w:p>
            <w:pPr>
              <w:pStyle w:val="TableContents"/>
              <w:bidi w:val="0"/>
              <w:spacing w:before="0" w:after="283"/>
              <w:jc w:val="left"/>
              <w:rPr/>
            </w:pPr>
            <w:r>
              <w:rPr/>
              <w:t xml:space="preserve">Kansas City Chiefs </w:t>
            </w:r>
          </w:p>
        </w:tc>
      </w:tr>
      <w:tr>
        <w:trPr/>
        <w:tc>
          <w:tcPr>
            <w:tcW w:w="691" w:type="dxa"/>
            <w:tcBorders/>
            <w:vAlign w:val="center"/>
          </w:tcPr>
          <w:p>
            <w:pPr>
              <w:pStyle w:val="TableContents"/>
              <w:bidi w:val="0"/>
              <w:spacing w:before="0" w:after="283"/>
              <w:jc w:val="left"/>
              <w:rPr/>
            </w:pPr>
            <w:r>
              <w:rPr/>
              <w:t xml:space="preserve">T16 </w:t>
            </w:r>
          </w:p>
        </w:tc>
        <w:tc>
          <w:tcPr>
            <w:tcW w:w="796"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Buffalo Bills </w:t>
            </w:r>
          </w:p>
        </w:tc>
        <w:tc>
          <w:tcPr>
            <w:tcW w:w="811" w:type="dxa"/>
            <w:tcBorders/>
            <w:vAlign w:val="center"/>
          </w:tcPr>
          <w:p>
            <w:pPr>
              <w:pStyle w:val="TableContents"/>
              <w:bidi w:val="0"/>
              <w:spacing w:before="0" w:after="283"/>
              <w:jc w:val="left"/>
              <w:rPr/>
            </w:pPr>
            <w:r>
              <w:rPr/>
              <w:t xml:space="preserve">1970 1971 </w:t>
            </w:r>
          </w:p>
        </w:tc>
        <w:tc>
          <w:tcPr>
            <w:tcW w:w="811" w:type="dxa"/>
            <w:tcBorders/>
            <w:vAlign w:val="center"/>
          </w:tcPr>
          <w:p>
            <w:pPr>
              <w:pStyle w:val="TableContents"/>
              <w:bidi w:val="0"/>
              <w:spacing w:before="0" w:after="283"/>
              <w:jc w:val="left"/>
              <w:rPr/>
            </w:pPr>
            <w:r>
              <w:rPr/>
              <w:t xml:space="preserve">3 -- 10 -- 1 1 -- 13 </w:t>
            </w:r>
          </w:p>
        </w:tc>
        <w:tc>
          <w:tcPr>
            <w:tcW w:w="1111" w:type="dxa"/>
            <w:tcBorders/>
            <w:vAlign w:val="center"/>
          </w:tcPr>
          <w:p>
            <w:pPr>
              <w:pStyle w:val="TableContents"/>
              <w:bidi w:val="0"/>
              <w:spacing w:before="0" w:after="283"/>
              <w:jc w:val="left"/>
              <w:rPr/>
            </w:pPr>
            <w:r>
              <w:rPr/>
              <w:t xml:space="preserve">22. marraskuuta 1970 </w:t>
            </w:r>
          </w:p>
        </w:tc>
        <w:tc>
          <w:tcPr>
            <w:tcW w:w="676" w:type="dxa"/>
            <w:tcBorders/>
            <w:vAlign w:val="center"/>
          </w:tcPr>
          <w:p>
            <w:pPr>
              <w:pStyle w:val="TableContents"/>
              <w:bidi w:val="0"/>
              <w:spacing w:before="0" w:after="283"/>
              <w:jc w:val="left"/>
              <w:rPr/>
            </w:pPr>
            <w:r>
              <w:rPr/>
              <w:t xml:space="preserve">13 -- 31 </w:t>
            </w:r>
          </w:p>
        </w:tc>
        <w:tc>
          <w:tcPr>
            <w:tcW w:w="1276" w:type="dxa"/>
            <w:tcBorders/>
            <w:vAlign w:val="center"/>
          </w:tcPr>
          <w:p>
            <w:pPr>
              <w:pStyle w:val="TableContents"/>
              <w:bidi w:val="0"/>
              <w:spacing w:before="0" w:after="283"/>
              <w:jc w:val="left"/>
              <w:rPr/>
            </w:pPr>
            <w:r>
              <w:rPr/>
              <w:t xml:space="preserve">Chicago Bears </w:t>
            </w:r>
          </w:p>
        </w:tc>
        <w:tc>
          <w:tcPr>
            <w:tcW w:w="1111" w:type="dxa"/>
            <w:tcBorders/>
            <w:vAlign w:val="center"/>
          </w:tcPr>
          <w:p>
            <w:pPr>
              <w:pStyle w:val="TableContents"/>
              <w:bidi w:val="0"/>
              <w:spacing w:before="0" w:after="283"/>
              <w:jc w:val="left"/>
              <w:rPr/>
            </w:pPr>
            <w:r>
              <w:rPr/>
              <w:t xml:space="preserve">28. marraskuuta 1971 </w:t>
            </w:r>
          </w:p>
        </w:tc>
        <w:tc>
          <w:tcPr>
            <w:tcW w:w="676" w:type="dxa"/>
            <w:tcBorders/>
            <w:vAlign w:val="center"/>
          </w:tcPr>
          <w:p>
            <w:pPr>
              <w:pStyle w:val="TableContents"/>
              <w:bidi w:val="0"/>
              <w:spacing w:before="0" w:after="283"/>
              <w:jc w:val="left"/>
              <w:rPr/>
            </w:pPr>
            <w:r>
              <w:rPr/>
              <w:t xml:space="preserve">27 -- 20 </w:t>
            </w:r>
          </w:p>
        </w:tc>
        <w:tc>
          <w:tcPr>
            <w:tcW w:w="1321" w:type="dxa"/>
            <w:tcBorders/>
            <w:vAlign w:val="center"/>
          </w:tcPr>
          <w:p>
            <w:pPr>
              <w:pStyle w:val="TableContents"/>
              <w:bidi w:val="0"/>
              <w:spacing w:before="0" w:after="283"/>
              <w:jc w:val="left"/>
              <w:rPr/>
            </w:pPr>
            <w:r>
              <w:rPr/>
              <w:t xml:space="preserve">New England Patriots </w:t>
            </w:r>
          </w:p>
        </w:tc>
      </w:tr>
      <w:tr>
        <w:trPr/>
        <w:tc>
          <w:tcPr>
            <w:tcW w:w="691" w:type="dxa"/>
            <w:tcBorders/>
            <w:vAlign w:val="center"/>
          </w:tcPr>
          <w:p>
            <w:pPr>
              <w:pStyle w:val="TableContents"/>
              <w:bidi w:val="0"/>
              <w:spacing w:before="0" w:after="283"/>
              <w:jc w:val="left"/>
              <w:rPr/>
            </w:pPr>
            <w:r>
              <w:rPr/>
              <w:t xml:space="preserve">T16 </w:t>
            </w:r>
          </w:p>
        </w:tc>
        <w:tc>
          <w:tcPr>
            <w:tcW w:w="796"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Carolina Panthers </w:t>
            </w:r>
          </w:p>
        </w:tc>
        <w:tc>
          <w:tcPr>
            <w:tcW w:w="811" w:type="dxa"/>
            <w:tcBorders/>
            <w:vAlign w:val="center"/>
          </w:tcPr>
          <w:p>
            <w:pPr>
              <w:pStyle w:val="TableContents"/>
              <w:bidi w:val="0"/>
              <w:spacing w:before="0" w:after="283"/>
              <w:jc w:val="left"/>
              <w:rPr/>
            </w:pPr>
            <w:r>
              <w:rPr/>
              <w:t xml:space="preserve">2001 </w:t>
            </w:r>
          </w:p>
        </w:tc>
        <w:tc>
          <w:tcPr>
            <w:tcW w:w="811" w:type="dxa"/>
            <w:tcBorders/>
            <w:vAlign w:val="center"/>
          </w:tcPr>
          <w:p>
            <w:pPr>
              <w:pStyle w:val="TableContents"/>
              <w:bidi w:val="0"/>
              <w:spacing w:before="0" w:after="283"/>
              <w:jc w:val="left"/>
              <w:rPr/>
            </w:pPr>
            <w:r>
              <w:rPr/>
              <w:t xml:space="preserve">1 -- 15 </w:t>
            </w:r>
          </w:p>
        </w:tc>
        <w:tc>
          <w:tcPr>
            <w:tcW w:w="1111" w:type="dxa"/>
            <w:tcBorders/>
            <w:vAlign w:val="center"/>
          </w:tcPr>
          <w:p>
            <w:pPr>
              <w:pStyle w:val="TableContents"/>
              <w:bidi w:val="0"/>
              <w:spacing w:before="0" w:after="283"/>
              <w:jc w:val="left"/>
              <w:rPr/>
            </w:pPr>
            <w:r>
              <w:rPr/>
              <w:t xml:space="preserve">23. syyskuuta 2001 </w:t>
            </w:r>
          </w:p>
        </w:tc>
        <w:tc>
          <w:tcPr>
            <w:tcW w:w="676" w:type="dxa"/>
            <w:tcBorders/>
            <w:vAlign w:val="center"/>
          </w:tcPr>
          <w:p>
            <w:pPr>
              <w:pStyle w:val="TableContents"/>
              <w:bidi w:val="0"/>
              <w:spacing w:before="0" w:after="283"/>
              <w:jc w:val="left"/>
              <w:rPr/>
            </w:pPr>
            <w:r>
              <w:rPr/>
              <w:t xml:space="preserve">16 -- 24 </w:t>
            </w:r>
          </w:p>
        </w:tc>
        <w:tc>
          <w:tcPr>
            <w:tcW w:w="1276" w:type="dxa"/>
            <w:tcBorders/>
            <w:vAlign w:val="center"/>
          </w:tcPr>
          <w:p>
            <w:pPr>
              <w:pStyle w:val="TableContents"/>
              <w:bidi w:val="0"/>
              <w:spacing w:before="0" w:after="283"/>
              <w:jc w:val="left"/>
              <w:rPr/>
            </w:pPr>
            <w:r>
              <w:rPr/>
              <w:t xml:space="preserve">Atlanta Falcons </w:t>
            </w:r>
          </w:p>
        </w:tc>
        <w:tc>
          <w:tcPr>
            <w:tcW w:w="1111" w:type="dxa"/>
            <w:tcBorders/>
            <w:vAlign w:val="center"/>
          </w:tcPr>
          <w:p>
            <w:pPr>
              <w:pStyle w:val="TableContents"/>
              <w:bidi w:val="0"/>
              <w:spacing w:before="0" w:after="283"/>
              <w:jc w:val="left"/>
              <w:rPr/>
            </w:pPr>
            <w:r>
              <w:rPr/>
              <w:t xml:space="preserve">8. syyskuuta 2002 </w:t>
            </w:r>
          </w:p>
        </w:tc>
        <w:tc>
          <w:tcPr>
            <w:tcW w:w="676" w:type="dxa"/>
            <w:tcBorders/>
            <w:vAlign w:val="center"/>
          </w:tcPr>
          <w:p>
            <w:pPr>
              <w:pStyle w:val="TableContents"/>
              <w:bidi w:val="0"/>
              <w:spacing w:before="0" w:after="283"/>
              <w:jc w:val="left"/>
              <w:rPr/>
            </w:pPr>
            <w:r>
              <w:rPr/>
              <w:t xml:space="preserve">10 -- 7 </w:t>
            </w:r>
          </w:p>
        </w:tc>
        <w:tc>
          <w:tcPr>
            <w:tcW w:w="1321" w:type="dxa"/>
            <w:tcBorders/>
            <w:vAlign w:val="center"/>
          </w:tcPr>
          <w:p>
            <w:pPr>
              <w:pStyle w:val="TableContents"/>
              <w:bidi w:val="0"/>
              <w:spacing w:before="0" w:after="283"/>
              <w:jc w:val="left"/>
              <w:rPr/>
            </w:pPr>
            <w:r>
              <w:rPr/>
              <w:t xml:space="preserve">Baltimore Ravens </w:t>
            </w:r>
          </w:p>
        </w:tc>
      </w:tr>
      <w:tr>
        <w:trPr/>
        <w:tc>
          <w:tcPr>
            <w:tcW w:w="691" w:type="dxa"/>
            <w:tcBorders/>
            <w:vAlign w:val="center"/>
          </w:tcPr>
          <w:p>
            <w:pPr>
              <w:pStyle w:val="TableContents"/>
              <w:bidi w:val="0"/>
              <w:spacing w:before="0" w:after="283"/>
              <w:jc w:val="left"/>
              <w:rPr/>
            </w:pPr>
            <w:r>
              <w:rPr/>
              <w:t xml:space="preserve">T18 </w:t>
            </w:r>
          </w:p>
        </w:tc>
        <w:tc>
          <w:tcPr>
            <w:tcW w:w="796" w:type="dxa"/>
            <w:tcBorders/>
            <w:vAlign w:val="center"/>
          </w:tcPr>
          <w:p>
            <w:pPr>
              <w:pStyle w:val="TableContents"/>
              <w:bidi w:val="0"/>
              <w:spacing w:before="0" w:after="283"/>
              <w:jc w:val="left"/>
              <w:rPr/>
            </w:pPr>
            <w:r>
              <w:rPr/>
              <w:t xml:space="preserve">14 </w:t>
            </w:r>
          </w:p>
        </w:tc>
        <w:tc>
          <w:tcPr>
            <w:tcW w:w="1276" w:type="dxa"/>
            <w:tcBorders/>
            <w:vAlign w:val="center"/>
          </w:tcPr>
          <w:p>
            <w:pPr>
              <w:pStyle w:val="TableContents"/>
              <w:bidi w:val="0"/>
              <w:spacing w:before="0" w:after="283"/>
              <w:jc w:val="left"/>
              <w:rPr/>
            </w:pPr>
            <w:r>
              <w:rPr/>
              <w:t xml:space="preserve">Philadelphia Eagles ^ </w:t>
            </w:r>
          </w:p>
        </w:tc>
        <w:tc>
          <w:tcPr>
            <w:tcW w:w="811" w:type="dxa"/>
            <w:tcBorders/>
            <w:vAlign w:val="center"/>
          </w:tcPr>
          <w:p>
            <w:pPr>
              <w:pStyle w:val="TableContents"/>
              <w:bidi w:val="0"/>
              <w:spacing w:before="0" w:after="283"/>
              <w:jc w:val="left"/>
              <w:rPr/>
            </w:pPr>
            <w:r>
              <w:rPr/>
              <w:t xml:space="preserve">1936 1937 </w:t>
            </w:r>
          </w:p>
        </w:tc>
        <w:tc>
          <w:tcPr>
            <w:tcW w:w="811" w:type="dxa"/>
            <w:tcBorders/>
            <w:vAlign w:val="center"/>
          </w:tcPr>
          <w:p>
            <w:pPr>
              <w:pStyle w:val="TableContents"/>
              <w:bidi w:val="0"/>
              <w:spacing w:before="0" w:after="283"/>
              <w:jc w:val="left"/>
              <w:rPr/>
            </w:pPr>
            <w:r>
              <w:rPr/>
              <w:t xml:space="preserve">1 -- 11 2 -- 8 -- 1 </w:t>
            </w:r>
          </w:p>
        </w:tc>
        <w:tc>
          <w:tcPr>
            <w:tcW w:w="1111" w:type="dxa"/>
            <w:tcBorders/>
            <w:vAlign w:val="center"/>
          </w:tcPr>
          <w:p>
            <w:pPr>
              <w:pStyle w:val="TableContents"/>
              <w:bidi w:val="0"/>
              <w:spacing w:before="0" w:after="283"/>
              <w:jc w:val="left"/>
              <w:rPr/>
            </w:pPr>
            <w:r>
              <w:rPr/>
              <w:t xml:space="preserve">20. syyskuuta 1936 </w:t>
            </w:r>
          </w:p>
        </w:tc>
        <w:tc>
          <w:tcPr>
            <w:tcW w:w="676" w:type="dxa"/>
            <w:tcBorders/>
            <w:vAlign w:val="center"/>
          </w:tcPr>
          <w:p>
            <w:pPr>
              <w:pStyle w:val="TableContents"/>
              <w:bidi w:val="0"/>
              <w:spacing w:before="0" w:after="283"/>
              <w:jc w:val="left"/>
              <w:rPr/>
            </w:pPr>
            <w:r>
              <w:rPr/>
              <w:t xml:space="preserve">3 -- 26 </w:t>
            </w:r>
          </w:p>
        </w:tc>
        <w:tc>
          <w:tcPr>
            <w:tcW w:w="1276" w:type="dxa"/>
            <w:tcBorders/>
            <w:vAlign w:val="center"/>
          </w:tcPr>
          <w:p>
            <w:pPr>
              <w:pStyle w:val="TableContents"/>
              <w:bidi w:val="0"/>
              <w:spacing w:before="0" w:after="283"/>
              <w:jc w:val="left"/>
              <w:rPr/>
            </w:pPr>
            <w:r>
              <w:rPr/>
              <w:t xml:space="preserve">Boston Redskins </w:t>
            </w:r>
          </w:p>
        </w:tc>
        <w:tc>
          <w:tcPr>
            <w:tcW w:w="1111" w:type="dxa"/>
            <w:tcBorders/>
            <w:vAlign w:val="center"/>
          </w:tcPr>
          <w:p>
            <w:pPr>
              <w:pStyle w:val="TableContents"/>
              <w:bidi w:val="0"/>
              <w:spacing w:before="0" w:after="283"/>
              <w:jc w:val="left"/>
              <w:rPr/>
            </w:pPr>
            <w:r>
              <w:rPr/>
              <w:t xml:space="preserve">26. syyskuuta 1937 </w:t>
            </w:r>
          </w:p>
        </w:tc>
        <w:tc>
          <w:tcPr>
            <w:tcW w:w="676" w:type="dxa"/>
            <w:tcBorders/>
            <w:vAlign w:val="center"/>
          </w:tcPr>
          <w:p>
            <w:pPr>
              <w:pStyle w:val="TableContents"/>
              <w:bidi w:val="0"/>
              <w:spacing w:before="0" w:after="283"/>
              <w:jc w:val="left"/>
              <w:rPr/>
            </w:pPr>
            <w:r>
              <w:rPr/>
              <w:t xml:space="preserve">6 -- 6 </w:t>
            </w:r>
          </w:p>
        </w:tc>
        <w:tc>
          <w:tcPr>
            <w:tcW w:w="1321" w:type="dxa"/>
            <w:tcBorders/>
            <w:vAlign w:val="center"/>
          </w:tcPr>
          <w:p>
            <w:pPr>
              <w:pStyle w:val="TableContents"/>
              <w:bidi w:val="0"/>
              <w:spacing w:before="0" w:after="283"/>
              <w:jc w:val="left"/>
              <w:rPr/>
            </w:pPr>
            <w:r>
              <w:rPr/>
              <w:t xml:space="preserve">Chicago Cardinals </w:t>
            </w:r>
          </w:p>
        </w:tc>
      </w:tr>
      <w:tr>
        <w:trPr/>
        <w:tc>
          <w:tcPr>
            <w:tcW w:w="691" w:type="dxa"/>
            <w:tcBorders/>
            <w:vAlign w:val="center"/>
          </w:tcPr>
          <w:p>
            <w:pPr>
              <w:pStyle w:val="TableContents"/>
              <w:bidi w:val="0"/>
              <w:spacing w:before="0" w:after="283"/>
              <w:jc w:val="left"/>
              <w:rPr/>
            </w:pPr>
            <w:r>
              <w:rPr/>
              <w:t xml:space="preserve">T18 </w:t>
            </w:r>
          </w:p>
        </w:tc>
        <w:tc>
          <w:tcPr>
            <w:tcW w:w="796" w:type="dxa"/>
            <w:tcBorders/>
            <w:vAlign w:val="center"/>
          </w:tcPr>
          <w:p>
            <w:pPr>
              <w:pStyle w:val="TableContents"/>
              <w:bidi w:val="0"/>
              <w:spacing w:before="0" w:after="283"/>
              <w:jc w:val="left"/>
              <w:rPr/>
            </w:pPr>
            <w:r>
              <w:rPr/>
              <w:t xml:space="preserve">14 </w:t>
            </w:r>
          </w:p>
        </w:tc>
        <w:tc>
          <w:tcPr>
            <w:tcW w:w="1276" w:type="dxa"/>
            <w:tcBorders/>
            <w:vAlign w:val="center"/>
          </w:tcPr>
          <w:p>
            <w:pPr>
              <w:pStyle w:val="TableContents"/>
              <w:bidi w:val="0"/>
              <w:spacing w:before="0" w:after="283"/>
              <w:jc w:val="left"/>
              <w:rPr/>
            </w:pPr>
            <w:r>
              <w:rPr/>
              <w:t xml:space="preserve">Buffalo Bills </w:t>
            </w:r>
          </w:p>
        </w:tc>
        <w:tc>
          <w:tcPr>
            <w:tcW w:w="811" w:type="dxa"/>
            <w:tcBorders/>
            <w:vAlign w:val="center"/>
          </w:tcPr>
          <w:p>
            <w:pPr>
              <w:pStyle w:val="TableContents"/>
              <w:bidi w:val="0"/>
              <w:spacing w:before="0" w:after="283"/>
              <w:jc w:val="left"/>
              <w:rPr/>
            </w:pPr>
            <w:r>
              <w:rPr/>
              <w:t xml:space="preserve">1976 1977 </w:t>
            </w:r>
          </w:p>
        </w:tc>
        <w:tc>
          <w:tcPr>
            <w:tcW w:w="811" w:type="dxa"/>
            <w:tcBorders/>
            <w:vAlign w:val="center"/>
          </w:tcPr>
          <w:p>
            <w:pPr>
              <w:pStyle w:val="TableContents"/>
              <w:bidi w:val="0"/>
              <w:spacing w:before="0" w:after="283"/>
              <w:jc w:val="left"/>
              <w:rPr/>
            </w:pPr>
            <w:r>
              <w:rPr/>
              <w:t xml:space="preserve">2 -- 12 3 -- 11 </w:t>
            </w:r>
          </w:p>
        </w:tc>
        <w:tc>
          <w:tcPr>
            <w:tcW w:w="1111" w:type="dxa"/>
            <w:tcBorders/>
            <w:vAlign w:val="center"/>
          </w:tcPr>
          <w:p>
            <w:pPr>
              <w:pStyle w:val="TableContents"/>
              <w:bidi w:val="0"/>
              <w:spacing w:before="0" w:after="283"/>
              <w:jc w:val="left"/>
              <w:rPr/>
            </w:pPr>
            <w:r>
              <w:rPr/>
              <w:t xml:space="preserve">10. lokakuuta 1976 </w:t>
            </w:r>
          </w:p>
        </w:tc>
        <w:tc>
          <w:tcPr>
            <w:tcW w:w="676" w:type="dxa"/>
            <w:tcBorders/>
            <w:vAlign w:val="center"/>
          </w:tcPr>
          <w:p>
            <w:pPr>
              <w:pStyle w:val="TableContents"/>
              <w:bidi w:val="0"/>
              <w:spacing w:before="0" w:after="283"/>
              <w:jc w:val="left"/>
              <w:rPr/>
            </w:pPr>
            <w:r>
              <w:rPr/>
              <w:t xml:space="preserve">14 -- 17 </w:t>
            </w:r>
          </w:p>
        </w:tc>
        <w:tc>
          <w:tcPr>
            <w:tcW w:w="1276" w:type="dxa"/>
            <w:tcBorders/>
            <w:vAlign w:val="center"/>
          </w:tcPr>
          <w:p>
            <w:pPr>
              <w:pStyle w:val="TableContents"/>
              <w:bidi w:val="0"/>
              <w:spacing w:before="0" w:after="283"/>
              <w:jc w:val="left"/>
              <w:rPr/>
            </w:pPr>
            <w:r>
              <w:rPr/>
              <w:t xml:space="preserve">New York Jets </w:t>
            </w:r>
          </w:p>
        </w:tc>
        <w:tc>
          <w:tcPr>
            <w:tcW w:w="1111" w:type="dxa"/>
            <w:tcBorders/>
            <w:vAlign w:val="center"/>
          </w:tcPr>
          <w:p>
            <w:pPr>
              <w:pStyle w:val="TableContents"/>
              <w:bidi w:val="0"/>
              <w:spacing w:before="0" w:after="283"/>
              <w:jc w:val="left"/>
              <w:rPr/>
            </w:pPr>
            <w:r>
              <w:rPr/>
              <w:t xml:space="preserve">16. lokakuuta 1977 </w:t>
            </w:r>
          </w:p>
        </w:tc>
        <w:tc>
          <w:tcPr>
            <w:tcW w:w="676" w:type="dxa"/>
            <w:tcBorders/>
            <w:vAlign w:val="center"/>
          </w:tcPr>
          <w:p>
            <w:pPr>
              <w:pStyle w:val="TableContents"/>
              <w:bidi w:val="0"/>
              <w:spacing w:before="0" w:after="283"/>
              <w:jc w:val="left"/>
              <w:rPr/>
            </w:pPr>
            <w:r>
              <w:rPr/>
              <w:t xml:space="preserve">3 -- 0 </w:t>
            </w:r>
          </w:p>
        </w:tc>
        <w:tc>
          <w:tcPr>
            <w:tcW w:w="1321" w:type="dxa"/>
            <w:tcBorders/>
            <w:vAlign w:val="center"/>
          </w:tcPr>
          <w:p>
            <w:pPr>
              <w:pStyle w:val="TableContents"/>
              <w:bidi w:val="0"/>
              <w:spacing w:before="0" w:after="283"/>
              <w:jc w:val="left"/>
              <w:rPr/>
            </w:pPr>
            <w:r>
              <w:rPr/>
              <w:t xml:space="preserve">Philadelphia Eagles </w:t>
            </w:r>
          </w:p>
        </w:tc>
      </w:tr>
      <w:tr>
        <w:trPr/>
        <w:tc>
          <w:tcPr>
            <w:tcW w:w="691" w:type="dxa"/>
            <w:tcBorders/>
            <w:vAlign w:val="center"/>
          </w:tcPr>
          <w:p>
            <w:pPr>
              <w:pStyle w:val="TableContents"/>
              <w:bidi w:val="0"/>
              <w:spacing w:before="0" w:after="283"/>
              <w:jc w:val="left"/>
              <w:rPr/>
            </w:pPr>
            <w:r>
              <w:rPr/>
              <w:t xml:space="preserve">T18 </w:t>
            </w:r>
          </w:p>
        </w:tc>
        <w:tc>
          <w:tcPr>
            <w:tcW w:w="796" w:type="dxa"/>
            <w:tcBorders/>
            <w:vAlign w:val="center"/>
          </w:tcPr>
          <w:p>
            <w:pPr>
              <w:pStyle w:val="TableContents"/>
              <w:bidi w:val="0"/>
              <w:spacing w:before="0" w:after="283"/>
              <w:jc w:val="left"/>
              <w:rPr/>
            </w:pPr>
            <w:r>
              <w:rPr/>
              <w:t xml:space="preserve">14 </w:t>
            </w:r>
          </w:p>
        </w:tc>
        <w:tc>
          <w:tcPr>
            <w:tcW w:w="1276" w:type="dxa"/>
            <w:tcBorders/>
            <w:vAlign w:val="center"/>
          </w:tcPr>
          <w:p>
            <w:pPr>
              <w:pStyle w:val="TableContents"/>
              <w:bidi w:val="0"/>
              <w:spacing w:before="0" w:after="283"/>
              <w:jc w:val="left"/>
              <w:rPr/>
            </w:pPr>
            <w:r>
              <w:rPr/>
              <w:t xml:space="preserve">New Orleans Saints </w:t>
            </w:r>
          </w:p>
        </w:tc>
        <w:tc>
          <w:tcPr>
            <w:tcW w:w="811" w:type="dxa"/>
            <w:tcBorders/>
            <w:vAlign w:val="center"/>
          </w:tcPr>
          <w:p>
            <w:pPr>
              <w:pStyle w:val="TableContents"/>
              <w:bidi w:val="0"/>
              <w:spacing w:before="0" w:after="283"/>
              <w:jc w:val="left"/>
              <w:rPr/>
            </w:pPr>
            <w:r>
              <w:rPr/>
              <w:t xml:space="preserve">1980 </w:t>
            </w:r>
          </w:p>
        </w:tc>
        <w:tc>
          <w:tcPr>
            <w:tcW w:w="811" w:type="dxa"/>
            <w:tcBorders/>
            <w:vAlign w:val="center"/>
          </w:tcPr>
          <w:p>
            <w:pPr>
              <w:pStyle w:val="TableContents"/>
              <w:bidi w:val="0"/>
              <w:spacing w:before="0" w:after="283"/>
              <w:jc w:val="left"/>
              <w:rPr/>
            </w:pPr>
            <w:r>
              <w:rPr/>
              <w:t xml:space="preserve">1 -- 15 </w:t>
            </w:r>
          </w:p>
        </w:tc>
        <w:tc>
          <w:tcPr>
            <w:tcW w:w="1111" w:type="dxa"/>
            <w:tcBorders/>
            <w:vAlign w:val="center"/>
          </w:tcPr>
          <w:p>
            <w:pPr>
              <w:pStyle w:val="TableContents"/>
              <w:bidi w:val="0"/>
              <w:spacing w:before="0" w:after="283"/>
              <w:jc w:val="left"/>
              <w:rPr/>
            </w:pPr>
            <w:r>
              <w:rPr/>
              <w:t xml:space="preserve">7. syyskuuta 1980 </w:t>
            </w:r>
          </w:p>
        </w:tc>
        <w:tc>
          <w:tcPr>
            <w:tcW w:w="676" w:type="dxa"/>
            <w:tcBorders/>
            <w:vAlign w:val="center"/>
          </w:tcPr>
          <w:p>
            <w:pPr>
              <w:pStyle w:val="TableContents"/>
              <w:bidi w:val="0"/>
              <w:spacing w:before="0" w:after="283"/>
              <w:jc w:val="left"/>
              <w:rPr/>
            </w:pPr>
            <w:r>
              <w:rPr/>
              <w:t xml:space="preserve">23 -- 26 </w:t>
            </w:r>
          </w:p>
        </w:tc>
        <w:tc>
          <w:tcPr>
            <w:tcW w:w="1276" w:type="dxa"/>
            <w:tcBorders/>
            <w:vAlign w:val="center"/>
          </w:tcPr>
          <w:p>
            <w:pPr>
              <w:pStyle w:val="TableContents"/>
              <w:bidi w:val="0"/>
              <w:spacing w:before="0" w:after="283"/>
              <w:jc w:val="left"/>
              <w:rPr/>
            </w:pPr>
            <w:r>
              <w:rPr/>
              <w:t xml:space="preserve">San Francisco 49ers </w:t>
            </w:r>
          </w:p>
        </w:tc>
        <w:tc>
          <w:tcPr>
            <w:tcW w:w="1111" w:type="dxa"/>
            <w:tcBorders/>
            <w:vAlign w:val="center"/>
          </w:tcPr>
          <w:p>
            <w:pPr>
              <w:pStyle w:val="TableContents"/>
              <w:bidi w:val="0"/>
              <w:spacing w:before="0" w:after="283"/>
              <w:jc w:val="left"/>
              <w:rPr/>
            </w:pPr>
            <w:r>
              <w:rPr/>
              <w:t xml:space="preserve">14. joulukuuta 1980 </w:t>
            </w:r>
          </w:p>
        </w:tc>
        <w:tc>
          <w:tcPr>
            <w:tcW w:w="676" w:type="dxa"/>
            <w:tcBorders/>
            <w:vAlign w:val="center"/>
          </w:tcPr>
          <w:p>
            <w:pPr>
              <w:pStyle w:val="TableContents"/>
              <w:bidi w:val="0"/>
              <w:spacing w:before="0" w:after="283"/>
              <w:jc w:val="left"/>
              <w:rPr/>
            </w:pPr>
            <w:r>
              <w:rPr/>
              <w:t xml:space="preserve">21 -- 20 </w:t>
            </w:r>
          </w:p>
        </w:tc>
        <w:tc>
          <w:tcPr>
            <w:tcW w:w="1321" w:type="dxa"/>
            <w:tcBorders/>
            <w:vAlign w:val="center"/>
          </w:tcPr>
          <w:p>
            <w:pPr>
              <w:pStyle w:val="TableContents"/>
              <w:bidi w:val="0"/>
              <w:spacing w:before="0" w:after="283"/>
              <w:jc w:val="left"/>
              <w:rPr/>
            </w:pPr>
            <w:r>
              <w:rPr/>
              <w:t xml:space="preserve">New York Jets </w:t>
            </w:r>
          </w:p>
        </w:tc>
      </w:tr>
      <w:tr>
        <w:trPr/>
        <w:tc>
          <w:tcPr>
            <w:tcW w:w="691" w:type="dxa"/>
            <w:tcBorders/>
            <w:vAlign w:val="center"/>
          </w:tcPr>
          <w:p>
            <w:pPr>
              <w:pStyle w:val="TableContents"/>
              <w:bidi w:val="0"/>
              <w:spacing w:before="0" w:after="283"/>
              <w:jc w:val="left"/>
              <w:rPr/>
            </w:pPr>
            <w:r>
              <w:rPr/>
              <w:t xml:space="preserve">T18 </w:t>
            </w:r>
          </w:p>
        </w:tc>
        <w:tc>
          <w:tcPr>
            <w:tcW w:w="796" w:type="dxa"/>
            <w:tcBorders/>
            <w:vAlign w:val="center"/>
          </w:tcPr>
          <w:p>
            <w:pPr>
              <w:pStyle w:val="TableContents"/>
              <w:bidi w:val="0"/>
              <w:spacing w:before="0" w:after="283"/>
              <w:jc w:val="left"/>
              <w:rPr/>
            </w:pPr>
            <w:r>
              <w:rPr/>
              <w:t xml:space="preserve">14 </w:t>
            </w:r>
          </w:p>
        </w:tc>
        <w:tc>
          <w:tcPr>
            <w:tcW w:w="1276" w:type="dxa"/>
            <w:tcBorders/>
            <w:vAlign w:val="center"/>
          </w:tcPr>
          <w:p>
            <w:pPr>
              <w:pStyle w:val="TableContents"/>
              <w:bidi w:val="0"/>
              <w:spacing w:before="0" w:after="283"/>
              <w:jc w:val="left"/>
              <w:rPr/>
            </w:pPr>
            <w:r>
              <w:rPr/>
              <w:t xml:space="preserve">Baltimore Colts </w:t>
            </w:r>
          </w:p>
        </w:tc>
        <w:tc>
          <w:tcPr>
            <w:tcW w:w="811" w:type="dxa"/>
            <w:tcBorders/>
            <w:vAlign w:val="center"/>
          </w:tcPr>
          <w:p>
            <w:pPr>
              <w:pStyle w:val="TableContents"/>
              <w:bidi w:val="0"/>
              <w:spacing w:before="0" w:after="283"/>
              <w:jc w:val="left"/>
              <w:rPr/>
            </w:pPr>
            <w:r>
              <w:rPr/>
              <w:t xml:space="preserve">1981 </w:t>
            </w:r>
          </w:p>
        </w:tc>
        <w:tc>
          <w:tcPr>
            <w:tcW w:w="811" w:type="dxa"/>
            <w:tcBorders/>
            <w:vAlign w:val="center"/>
          </w:tcPr>
          <w:p>
            <w:pPr>
              <w:pStyle w:val="TableContents"/>
              <w:bidi w:val="0"/>
              <w:spacing w:before="0" w:after="283"/>
              <w:jc w:val="left"/>
              <w:rPr/>
            </w:pPr>
            <w:r>
              <w:rPr/>
              <w:t xml:space="preserve">2 -- 14 </w:t>
            </w:r>
          </w:p>
        </w:tc>
        <w:tc>
          <w:tcPr>
            <w:tcW w:w="1111" w:type="dxa"/>
            <w:tcBorders/>
            <w:vAlign w:val="center"/>
          </w:tcPr>
          <w:p>
            <w:pPr>
              <w:pStyle w:val="TableContents"/>
              <w:bidi w:val="0"/>
              <w:spacing w:before="0" w:after="283"/>
              <w:jc w:val="left"/>
              <w:rPr/>
            </w:pPr>
            <w:r>
              <w:rPr/>
              <w:t xml:space="preserve">13. syyskuuta 1981 </w:t>
            </w:r>
          </w:p>
        </w:tc>
        <w:tc>
          <w:tcPr>
            <w:tcW w:w="676" w:type="dxa"/>
            <w:tcBorders/>
            <w:vAlign w:val="center"/>
          </w:tcPr>
          <w:p>
            <w:pPr>
              <w:pStyle w:val="TableContents"/>
              <w:bidi w:val="0"/>
              <w:spacing w:before="0" w:after="283"/>
              <w:jc w:val="left"/>
              <w:rPr/>
            </w:pPr>
            <w:r>
              <w:rPr/>
              <w:t xml:space="preserve">3 -- 35 </w:t>
            </w:r>
          </w:p>
        </w:tc>
        <w:tc>
          <w:tcPr>
            <w:tcW w:w="1276" w:type="dxa"/>
            <w:tcBorders/>
            <w:vAlign w:val="center"/>
          </w:tcPr>
          <w:p>
            <w:pPr>
              <w:pStyle w:val="TableContents"/>
              <w:bidi w:val="0"/>
              <w:spacing w:before="0" w:after="283"/>
              <w:jc w:val="left"/>
              <w:rPr/>
            </w:pPr>
            <w:r>
              <w:rPr/>
              <w:t xml:space="preserve">Buffalo Bills </w:t>
            </w:r>
          </w:p>
        </w:tc>
        <w:tc>
          <w:tcPr>
            <w:tcW w:w="1111" w:type="dxa"/>
            <w:tcBorders/>
            <w:vAlign w:val="center"/>
          </w:tcPr>
          <w:p>
            <w:pPr>
              <w:pStyle w:val="TableContents"/>
              <w:bidi w:val="0"/>
              <w:spacing w:before="0" w:after="283"/>
              <w:jc w:val="left"/>
              <w:rPr/>
            </w:pPr>
            <w:r>
              <w:rPr/>
              <w:t xml:space="preserve">20. joulukuuta 1981 </w:t>
            </w:r>
          </w:p>
        </w:tc>
        <w:tc>
          <w:tcPr>
            <w:tcW w:w="676" w:type="dxa"/>
            <w:tcBorders/>
            <w:vAlign w:val="center"/>
          </w:tcPr>
          <w:p>
            <w:pPr>
              <w:pStyle w:val="TableContents"/>
              <w:bidi w:val="0"/>
              <w:spacing w:before="0" w:after="283"/>
              <w:jc w:val="left"/>
              <w:rPr/>
            </w:pPr>
            <w:r>
              <w:rPr/>
              <w:t xml:space="preserve">23 -- 21 </w:t>
            </w:r>
          </w:p>
        </w:tc>
        <w:tc>
          <w:tcPr>
            <w:tcW w:w="1321" w:type="dxa"/>
            <w:tcBorders/>
            <w:vAlign w:val="center"/>
          </w:tcPr>
          <w:p>
            <w:pPr>
              <w:pStyle w:val="TableContents"/>
              <w:bidi w:val="0"/>
              <w:spacing w:before="0" w:after="283"/>
              <w:jc w:val="left"/>
              <w:rPr/>
            </w:pPr>
            <w:r>
              <w:rPr/>
              <w:t xml:space="preserve">New England Patriots </w:t>
            </w:r>
          </w:p>
        </w:tc>
      </w:tr>
      <w:tr>
        <w:trPr/>
        <w:tc>
          <w:tcPr>
            <w:tcW w:w="691" w:type="dxa"/>
            <w:tcBorders/>
            <w:vAlign w:val="center"/>
          </w:tcPr>
          <w:p>
            <w:pPr>
              <w:pStyle w:val="TableContents"/>
              <w:bidi w:val="0"/>
              <w:spacing w:before="0" w:after="283"/>
              <w:jc w:val="left"/>
              <w:rPr/>
            </w:pPr>
            <w:r>
              <w:rPr/>
              <w:t xml:space="preserve">T18 </w:t>
            </w:r>
          </w:p>
        </w:tc>
        <w:tc>
          <w:tcPr>
            <w:tcW w:w="796" w:type="dxa"/>
            <w:tcBorders/>
            <w:vAlign w:val="center"/>
          </w:tcPr>
          <w:p>
            <w:pPr>
              <w:pStyle w:val="TableContents"/>
              <w:bidi w:val="0"/>
              <w:spacing w:before="0" w:after="283"/>
              <w:jc w:val="left"/>
              <w:rPr/>
            </w:pPr>
            <w:r>
              <w:rPr/>
              <w:t xml:space="preserve">14 </w:t>
            </w:r>
          </w:p>
        </w:tc>
        <w:tc>
          <w:tcPr>
            <w:tcW w:w="1276" w:type="dxa"/>
            <w:tcBorders/>
            <w:vAlign w:val="center"/>
          </w:tcPr>
          <w:p>
            <w:pPr>
              <w:pStyle w:val="TableContents"/>
              <w:bidi w:val="0"/>
              <w:spacing w:before="0" w:after="283"/>
              <w:jc w:val="left"/>
              <w:rPr/>
            </w:pPr>
            <w:r>
              <w:rPr/>
              <w:t xml:space="preserve">New England Patriots </w:t>
            </w:r>
          </w:p>
        </w:tc>
        <w:tc>
          <w:tcPr>
            <w:tcW w:w="811" w:type="dxa"/>
            <w:tcBorders/>
            <w:vAlign w:val="center"/>
          </w:tcPr>
          <w:p>
            <w:pPr>
              <w:pStyle w:val="TableContents"/>
              <w:bidi w:val="0"/>
              <w:spacing w:before="0" w:after="283"/>
              <w:jc w:val="left"/>
              <w:rPr/>
            </w:pPr>
            <w:r>
              <w:rPr/>
              <w:t xml:space="preserve">1990 </w:t>
            </w:r>
          </w:p>
        </w:tc>
        <w:tc>
          <w:tcPr>
            <w:tcW w:w="811" w:type="dxa"/>
            <w:tcBorders/>
            <w:vAlign w:val="center"/>
          </w:tcPr>
          <w:p>
            <w:pPr>
              <w:pStyle w:val="TableContents"/>
              <w:bidi w:val="0"/>
              <w:spacing w:before="0" w:after="283"/>
              <w:jc w:val="left"/>
              <w:rPr/>
            </w:pPr>
            <w:r>
              <w:rPr/>
              <w:t xml:space="preserve">1 -- 15 </w:t>
            </w:r>
          </w:p>
        </w:tc>
        <w:tc>
          <w:tcPr>
            <w:tcW w:w="1111" w:type="dxa"/>
            <w:tcBorders/>
            <w:vAlign w:val="center"/>
          </w:tcPr>
          <w:p>
            <w:pPr>
              <w:pStyle w:val="TableContents"/>
              <w:bidi w:val="0"/>
              <w:spacing w:before="0" w:after="283"/>
              <w:jc w:val="left"/>
              <w:rPr/>
            </w:pPr>
            <w:r>
              <w:rPr/>
              <w:t xml:space="preserve">23. syyskuuta 1990 </w:t>
            </w:r>
          </w:p>
        </w:tc>
        <w:tc>
          <w:tcPr>
            <w:tcW w:w="676" w:type="dxa"/>
            <w:tcBorders/>
            <w:vAlign w:val="center"/>
          </w:tcPr>
          <w:p>
            <w:pPr>
              <w:pStyle w:val="TableContents"/>
              <w:bidi w:val="0"/>
              <w:spacing w:before="0" w:after="283"/>
              <w:jc w:val="left"/>
              <w:rPr/>
            </w:pPr>
            <w:r>
              <w:rPr/>
              <w:t xml:space="preserve">7 -- 41 </w:t>
            </w:r>
          </w:p>
        </w:tc>
        <w:tc>
          <w:tcPr>
            <w:tcW w:w="1276" w:type="dxa"/>
            <w:tcBorders/>
            <w:vAlign w:val="center"/>
          </w:tcPr>
          <w:p>
            <w:pPr>
              <w:pStyle w:val="TableContents"/>
              <w:bidi w:val="0"/>
              <w:spacing w:before="0" w:after="283"/>
              <w:jc w:val="left"/>
              <w:rPr/>
            </w:pPr>
            <w:r>
              <w:rPr/>
              <w:t xml:space="preserve">Cincinnati Bengals </w:t>
            </w:r>
          </w:p>
        </w:tc>
        <w:tc>
          <w:tcPr>
            <w:tcW w:w="1111" w:type="dxa"/>
            <w:tcBorders/>
            <w:vAlign w:val="center"/>
          </w:tcPr>
          <w:p>
            <w:pPr>
              <w:pStyle w:val="TableContents"/>
              <w:bidi w:val="0"/>
              <w:spacing w:before="0" w:after="283"/>
              <w:jc w:val="left"/>
              <w:rPr/>
            </w:pPr>
            <w:r>
              <w:rPr/>
              <w:t xml:space="preserve">1. syyskuuta 1991 </w:t>
            </w:r>
          </w:p>
        </w:tc>
        <w:tc>
          <w:tcPr>
            <w:tcW w:w="676" w:type="dxa"/>
            <w:tcBorders/>
            <w:vAlign w:val="center"/>
          </w:tcPr>
          <w:p>
            <w:pPr>
              <w:pStyle w:val="TableContents"/>
              <w:bidi w:val="0"/>
              <w:spacing w:before="0" w:after="283"/>
              <w:jc w:val="left"/>
              <w:rPr/>
            </w:pPr>
            <w:r>
              <w:rPr/>
              <w:t xml:space="preserve">16 -- 7 </w:t>
            </w:r>
          </w:p>
        </w:tc>
        <w:tc>
          <w:tcPr>
            <w:tcW w:w="1321" w:type="dxa"/>
            <w:tcBorders/>
            <w:vAlign w:val="center"/>
          </w:tcPr>
          <w:p>
            <w:pPr>
              <w:pStyle w:val="TableContents"/>
              <w:bidi w:val="0"/>
              <w:spacing w:before="0" w:after="283"/>
              <w:jc w:val="left"/>
              <w:rPr/>
            </w:pPr>
            <w:r>
              <w:rPr/>
              <w:t xml:space="preserve">Indianapolis Colts </w:t>
            </w:r>
          </w:p>
        </w:tc>
      </w:tr>
      <w:tr>
        <w:trPr/>
        <w:tc>
          <w:tcPr>
            <w:tcW w:w="691" w:type="dxa"/>
            <w:tcBorders/>
            <w:vAlign w:val="center"/>
          </w:tcPr>
          <w:p>
            <w:pPr>
              <w:pStyle w:val="TableContents"/>
              <w:bidi w:val="0"/>
              <w:spacing w:before="0" w:after="283"/>
              <w:jc w:val="left"/>
              <w:rPr/>
            </w:pPr>
            <w:r>
              <w:rPr/>
              <w:t xml:space="preserve">T18 </w:t>
            </w:r>
          </w:p>
        </w:tc>
        <w:tc>
          <w:tcPr>
            <w:tcW w:w="796" w:type="dxa"/>
            <w:tcBorders/>
            <w:vAlign w:val="center"/>
          </w:tcPr>
          <w:p>
            <w:pPr>
              <w:pStyle w:val="TableContents"/>
              <w:bidi w:val="0"/>
              <w:spacing w:before="0" w:after="283"/>
              <w:jc w:val="left"/>
              <w:rPr/>
            </w:pPr>
            <w:r>
              <w:rPr/>
              <w:t xml:space="preserve">14 </w:t>
            </w:r>
          </w:p>
        </w:tc>
        <w:tc>
          <w:tcPr>
            <w:tcW w:w="1276" w:type="dxa"/>
            <w:tcBorders/>
            <w:vAlign w:val="center"/>
          </w:tcPr>
          <w:p>
            <w:pPr>
              <w:pStyle w:val="TableContents"/>
              <w:bidi w:val="0"/>
              <w:spacing w:before="0" w:after="283"/>
              <w:jc w:val="left"/>
              <w:rPr/>
            </w:pPr>
            <w:r>
              <w:rPr/>
              <w:t xml:space="preserve">Houston Texans </w:t>
            </w:r>
          </w:p>
        </w:tc>
        <w:tc>
          <w:tcPr>
            <w:tcW w:w="811" w:type="dxa"/>
            <w:tcBorders/>
            <w:vAlign w:val="center"/>
          </w:tcPr>
          <w:p>
            <w:pPr>
              <w:pStyle w:val="TableContents"/>
              <w:bidi w:val="0"/>
              <w:spacing w:before="0" w:after="283"/>
              <w:jc w:val="left"/>
              <w:rPr/>
            </w:pPr>
            <w:r>
              <w:rPr/>
              <w:t xml:space="preserve">2013 </w:t>
            </w:r>
          </w:p>
        </w:tc>
        <w:tc>
          <w:tcPr>
            <w:tcW w:w="811" w:type="dxa"/>
            <w:tcBorders/>
            <w:vAlign w:val="center"/>
          </w:tcPr>
          <w:p>
            <w:pPr>
              <w:pStyle w:val="TableContents"/>
              <w:bidi w:val="0"/>
              <w:spacing w:before="0" w:after="283"/>
              <w:jc w:val="left"/>
              <w:rPr/>
            </w:pPr>
            <w:r>
              <w:rPr/>
              <w:t xml:space="preserve">2 -- 14 </w:t>
            </w:r>
          </w:p>
        </w:tc>
        <w:tc>
          <w:tcPr>
            <w:tcW w:w="1111" w:type="dxa"/>
            <w:tcBorders/>
            <w:vAlign w:val="center"/>
          </w:tcPr>
          <w:p>
            <w:pPr>
              <w:pStyle w:val="TableContents"/>
              <w:bidi w:val="0"/>
              <w:spacing w:before="0" w:after="283"/>
              <w:jc w:val="left"/>
              <w:rPr/>
            </w:pPr>
            <w:r>
              <w:rPr/>
              <w:t xml:space="preserve">Syyskuu 22, 2013 </w:t>
            </w:r>
          </w:p>
        </w:tc>
        <w:tc>
          <w:tcPr>
            <w:tcW w:w="676" w:type="dxa"/>
            <w:tcBorders/>
            <w:vAlign w:val="center"/>
          </w:tcPr>
          <w:p>
            <w:pPr>
              <w:pStyle w:val="TableContents"/>
              <w:bidi w:val="0"/>
              <w:spacing w:before="0" w:after="283"/>
              <w:jc w:val="left"/>
              <w:rPr/>
            </w:pPr>
            <w:r>
              <w:rPr/>
              <w:t xml:space="preserve">9 -- 30 </w:t>
            </w:r>
          </w:p>
        </w:tc>
        <w:tc>
          <w:tcPr>
            <w:tcW w:w="1276" w:type="dxa"/>
            <w:tcBorders/>
            <w:vAlign w:val="center"/>
          </w:tcPr>
          <w:p>
            <w:pPr>
              <w:pStyle w:val="TableContents"/>
              <w:bidi w:val="0"/>
              <w:spacing w:before="0" w:after="283"/>
              <w:jc w:val="left"/>
              <w:rPr/>
            </w:pPr>
            <w:r>
              <w:rPr/>
              <w:t xml:space="preserve">Baltimore Ravens </w:t>
            </w:r>
          </w:p>
        </w:tc>
        <w:tc>
          <w:tcPr>
            <w:tcW w:w="1111" w:type="dxa"/>
            <w:tcBorders/>
            <w:vAlign w:val="center"/>
          </w:tcPr>
          <w:p>
            <w:pPr>
              <w:pStyle w:val="TableContents"/>
              <w:bidi w:val="0"/>
              <w:spacing w:before="0" w:after="283"/>
              <w:jc w:val="left"/>
              <w:rPr/>
            </w:pPr>
            <w:r>
              <w:rPr/>
              <w:t xml:space="preserve">7. syyskuuta 2014 </w:t>
            </w:r>
          </w:p>
        </w:tc>
        <w:tc>
          <w:tcPr>
            <w:tcW w:w="676" w:type="dxa"/>
            <w:tcBorders/>
            <w:vAlign w:val="center"/>
          </w:tcPr>
          <w:p>
            <w:pPr>
              <w:pStyle w:val="TableContents"/>
              <w:bidi w:val="0"/>
              <w:spacing w:before="0" w:after="283"/>
              <w:jc w:val="left"/>
              <w:rPr/>
            </w:pPr>
            <w:r>
              <w:rPr/>
              <w:t xml:space="preserve">17 -- 6 </w:t>
            </w:r>
          </w:p>
        </w:tc>
        <w:tc>
          <w:tcPr>
            <w:tcW w:w="1321" w:type="dxa"/>
            <w:tcBorders/>
            <w:vAlign w:val="center"/>
          </w:tcPr>
          <w:p>
            <w:pPr>
              <w:pStyle w:val="TableContents"/>
              <w:bidi w:val="0"/>
              <w:spacing w:before="0" w:after="283"/>
              <w:jc w:val="left"/>
              <w:rPr/>
            </w:pPr>
            <w:r>
              <w:rPr/>
              <w:t xml:space="preserve">Washington Redskins </w:t>
            </w:r>
          </w:p>
        </w:tc>
      </w:tr>
      <w:tr>
        <w:trPr/>
        <w:tc>
          <w:tcPr>
            <w:tcW w:w="691" w:type="dxa"/>
            <w:tcBorders/>
            <w:vAlign w:val="center"/>
          </w:tcPr>
          <w:p>
            <w:pPr>
              <w:pStyle w:val="TableContents"/>
              <w:bidi w:val="0"/>
              <w:spacing w:before="0" w:after="283"/>
              <w:jc w:val="left"/>
              <w:rPr/>
            </w:pPr>
            <w:r>
              <w:rPr/>
              <w:t xml:space="preserve">T24 </w:t>
            </w:r>
          </w:p>
        </w:tc>
        <w:tc>
          <w:tcPr>
            <w:tcW w:w="796"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Buffalo Bills </w:t>
            </w:r>
          </w:p>
        </w:tc>
        <w:tc>
          <w:tcPr>
            <w:tcW w:w="811" w:type="dxa"/>
            <w:tcBorders/>
            <w:vAlign w:val="center"/>
          </w:tcPr>
          <w:p>
            <w:pPr>
              <w:pStyle w:val="TableContents"/>
              <w:bidi w:val="0"/>
              <w:spacing w:before="0" w:after="283"/>
              <w:jc w:val="left"/>
              <w:rPr/>
            </w:pPr>
            <w:r>
              <w:rPr/>
              <w:t xml:space="preserve">1984 </w:t>
            </w:r>
          </w:p>
        </w:tc>
        <w:tc>
          <w:tcPr>
            <w:tcW w:w="811" w:type="dxa"/>
            <w:tcBorders/>
            <w:vAlign w:val="center"/>
          </w:tcPr>
          <w:p>
            <w:pPr>
              <w:pStyle w:val="TableContents"/>
              <w:bidi w:val="0"/>
              <w:spacing w:before="0" w:after="283"/>
              <w:jc w:val="left"/>
              <w:rPr/>
            </w:pPr>
            <w:r>
              <w:rPr/>
              <w:t xml:space="preserve">8 -- 8 2 -- 14 </w:t>
            </w:r>
          </w:p>
        </w:tc>
        <w:tc>
          <w:tcPr>
            <w:tcW w:w="1111" w:type="dxa"/>
            <w:tcBorders/>
            <w:vAlign w:val="center"/>
          </w:tcPr>
          <w:p>
            <w:pPr>
              <w:pStyle w:val="TableContents"/>
              <w:bidi w:val="0"/>
              <w:spacing w:before="0" w:after="283"/>
              <w:jc w:val="left"/>
              <w:rPr/>
            </w:pPr>
            <w:r>
              <w:rPr/>
              <w:t xml:space="preserve">11. joulukuuta 1983 </w:t>
            </w:r>
          </w:p>
        </w:tc>
        <w:tc>
          <w:tcPr>
            <w:tcW w:w="676" w:type="dxa"/>
            <w:tcBorders/>
            <w:vAlign w:val="center"/>
          </w:tcPr>
          <w:p>
            <w:pPr>
              <w:pStyle w:val="TableContents"/>
              <w:bidi w:val="0"/>
              <w:spacing w:before="0" w:after="283"/>
              <w:jc w:val="left"/>
              <w:rPr/>
            </w:pPr>
            <w:r>
              <w:rPr/>
              <w:t xml:space="preserve">10 -- 23 </w:t>
            </w:r>
          </w:p>
        </w:tc>
        <w:tc>
          <w:tcPr>
            <w:tcW w:w="1276" w:type="dxa"/>
            <w:tcBorders/>
            <w:vAlign w:val="center"/>
          </w:tcPr>
          <w:p>
            <w:pPr>
              <w:pStyle w:val="TableContents"/>
              <w:bidi w:val="0"/>
              <w:spacing w:before="0" w:after="283"/>
              <w:jc w:val="left"/>
              <w:rPr/>
            </w:pPr>
            <w:r>
              <w:rPr/>
              <w:t xml:space="preserve">San Francisco 49ers </w:t>
            </w:r>
          </w:p>
        </w:tc>
        <w:tc>
          <w:tcPr>
            <w:tcW w:w="1111" w:type="dxa"/>
            <w:tcBorders/>
            <w:vAlign w:val="center"/>
          </w:tcPr>
          <w:p>
            <w:pPr>
              <w:pStyle w:val="TableContents"/>
              <w:bidi w:val="0"/>
              <w:spacing w:before="0" w:after="283"/>
              <w:jc w:val="left"/>
              <w:rPr/>
            </w:pPr>
            <w:r>
              <w:rPr/>
              <w:t xml:space="preserve">18. marraskuuta 1984 </w:t>
            </w:r>
          </w:p>
        </w:tc>
        <w:tc>
          <w:tcPr>
            <w:tcW w:w="676" w:type="dxa"/>
            <w:tcBorders/>
            <w:vAlign w:val="center"/>
          </w:tcPr>
          <w:p>
            <w:pPr>
              <w:pStyle w:val="TableContents"/>
              <w:bidi w:val="0"/>
              <w:spacing w:before="0" w:after="283"/>
              <w:jc w:val="left"/>
              <w:rPr/>
            </w:pPr>
            <w:r>
              <w:rPr/>
              <w:t xml:space="preserve">14 -- 3 </w:t>
            </w:r>
          </w:p>
        </w:tc>
        <w:tc>
          <w:tcPr>
            <w:tcW w:w="1321" w:type="dxa"/>
            <w:tcBorders/>
            <w:vAlign w:val="center"/>
          </w:tcPr>
          <w:p>
            <w:pPr>
              <w:pStyle w:val="TableContents"/>
              <w:bidi w:val="0"/>
              <w:spacing w:before="0" w:after="283"/>
              <w:jc w:val="left"/>
              <w:rPr/>
            </w:pPr>
            <w:r>
              <w:rPr/>
              <w:t xml:space="preserve">Dallas Cowboys </w:t>
            </w:r>
          </w:p>
        </w:tc>
      </w:tr>
      <w:tr>
        <w:trPr/>
        <w:tc>
          <w:tcPr>
            <w:tcW w:w="691" w:type="dxa"/>
            <w:tcBorders/>
            <w:vAlign w:val="center"/>
          </w:tcPr>
          <w:p>
            <w:pPr>
              <w:pStyle w:val="TableContents"/>
              <w:bidi w:val="0"/>
              <w:spacing w:before="0" w:after="283"/>
              <w:jc w:val="left"/>
              <w:rPr/>
            </w:pPr>
            <w:r>
              <w:rPr/>
              <w:t xml:space="preserve">T24 </w:t>
            </w:r>
          </w:p>
        </w:tc>
        <w:tc>
          <w:tcPr>
            <w:tcW w:w="796"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Indianapolis Colts </w:t>
            </w:r>
          </w:p>
        </w:tc>
        <w:tc>
          <w:tcPr>
            <w:tcW w:w="811" w:type="dxa"/>
            <w:tcBorders/>
            <w:vAlign w:val="center"/>
          </w:tcPr>
          <w:p>
            <w:pPr>
              <w:pStyle w:val="TableContents"/>
              <w:bidi w:val="0"/>
              <w:spacing w:before="0" w:after="283"/>
              <w:jc w:val="left"/>
              <w:rPr/>
            </w:pPr>
            <w:r>
              <w:rPr/>
              <w:t xml:space="preserve">1986 </w:t>
            </w:r>
          </w:p>
        </w:tc>
        <w:tc>
          <w:tcPr>
            <w:tcW w:w="811" w:type="dxa"/>
            <w:tcBorders/>
            <w:vAlign w:val="center"/>
          </w:tcPr>
          <w:p>
            <w:pPr>
              <w:pStyle w:val="TableContents"/>
              <w:bidi w:val="0"/>
              <w:spacing w:before="0" w:after="283"/>
              <w:jc w:val="left"/>
              <w:rPr/>
            </w:pPr>
            <w:r>
              <w:rPr/>
              <w:t xml:space="preserve">3 -- 13 </w:t>
            </w:r>
          </w:p>
        </w:tc>
        <w:tc>
          <w:tcPr>
            <w:tcW w:w="1111" w:type="dxa"/>
            <w:tcBorders/>
            <w:vAlign w:val="center"/>
          </w:tcPr>
          <w:p>
            <w:pPr>
              <w:pStyle w:val="TableContents"/>
              <w:bidi w:val="0"/>
              <w:spacing w:before="0" w:after="283"/>
              <w:jc w:val="left"/>
              <w:rPr/>
            </w:pPr>
            <w:r>
              <w:rPr/>
              <w:t xml:space="preserve">7. syyskuuta 1986 </w:t>
            </w:r>
          </w:p>
        </w:tc>
        <w:tc>
          <w:tcPr>
            <w:tcW w:w="676" w:type="dxa"/>
            <w:tcBorders/>
            <w:vAlign w:val="center"/>
          </w:tcPr>
          <w:p>
            <w:pPr>
              <w:pStyle w:val="TableContents"/>
              <w:bidi w:val="0"/>
              <w:spacing w:before="0" w:after="283"/>
              <w:jc w:val="left"/>
              <w:rPr/>
            </w:pPr>
            <w:r>
              <w:rPr/>
              <w:t xml:space="preserve">3 -- 33 </w:t>
            </w:r>
          </w:p>
        </w:tc>
        <w:tc>
          <w:tcPr>
            <w:tcW w:w="1276" w:type="dxa"/>
            <w:tcBorders/>
            <w:vAlign w:val="center"/>
          </w:tcPr>
          <w:p>
            <w:pPr>
              <w:pStyle w:val="TableContents"/>
              <w:bidi w:val="0"/>
              <w:spacing w:before="0" w:after="283"/>
              <w:jc w:val="left"/>
              <w:rPr/>
            </w:pPr>
            <w:r>
              <w:rPr/>
              <w:t xml:space="preserve">New England Patriots </w:t>
            </w:r>
          </w:p>
        </w:tc>
        <w:tc>
          <w:tcPr>
            <w:tcW w:w="1111" w:type="dxa"/>
            <w:tcBorders/>
            <w:vAlign w:val="center"/>
          </w:tcPr>
          <w:p>
            <w:pPr>
              <w:pStyle w:val="TableContents"/>
              <w:bidi w:val="0"/>
              <w:spacing w:before="0" w:after="283"/>
              <w:jc w:val="left"/>
              <w:rPr/>
            </w:pPr>
            <w:r>
              <w:rPr/>
              <w:t xml:space="preserve">7. joulukuuta 1986 </w:t>
            </w:r>
          </w:p>
        </w:tc>
        <w:tc>
          <w:tcPr>
            <w:tcW w:w="676" w:type="dxa"/>
            <w:tcBorders/>
            <w:vAlign w:val="center"/>
          </w:tcPr>
          <w:p>
            <w:pPr>
              <w:pStyle w:val="TableContents"/>
              <w:bidi w:val="0"/>
              <w:spacing w:before="0" w:after="283"/>
              <w:jc w:val="left"/>
              <w:rPr/>
            </w:pPr>
            <w:r>
              <w:rPr/>
              <w:t xml:space="preserve">28 -- 13 </w:t>
            </w:r>
          </w:p>
        </w:tc>
        <w:tc>
          <w:tcPr>
            <w:tcW w:w="1321" w:type="dxa"/>
            <w:tcBorders/>
            <w:vAlign w:val="center"/>
          </w:tcPr>
          <w:p>
            <w:pPr>
              <w:pStyle w:val="TableContents"/>
              <w:bidi w:val="0"/>
              <w:spacing w:before="0" w:after="283"/>
              <w:jc w:val="left"/>
              <w:rPr/>
            </w:pPr>
            <w:r>
              <w:rPr/>
              <w:t xml:space="preserve">Atlanta Falcons </w:t>
            </w:r>
          </w:p>
        </w:tc>
      </w:tr>
      <w:tr>
        <w:trPr/>
        <w:tc>
          <w:tcPr>
            <w:tcW w:w="691" w:type="dxa"/>
            <w:tcBorders/>
            <w:vAlign w:val="center"/>
          </w:tcPr>
          <w:p>
            <w:pPr>
              <w:pStyle w:val="TableContents"/>
              <w:bidi w:val="0"/>
              <w:spacing w:before="0" w:after="283"/>
              <w:jc w:val="left"/>
              <w:rPr/>
            </w:pPr>
            <w:r>
              <w:rPr/>
              <w:t xml:space="preserve">T24 </w:t>
            </w:r>
          </w:p>
        </w:tc>
        <w:tc>
          <w:tcPr>
            <w:tcW w:w="796"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Detroit Lions </w:t>
            </w:r>
          </w:p>
        </w:tc>
        <w:tc>
          <w:tcPr>
            <w:tcW w:w="811" w:type="dxa"/>
            <w:tcBorders/>
            <w:vAlign w:val="center"/>
          </w:tcPr>
          <w:p>
            <w:pPr>
              <w:pStyle w:val="TableContents"/>
              <w:bidi w:val="0"/>
              <w:spacing w:before="0" w:after="283"/>
              <w:jc w:val="left"/>
              <w:rPr/>
            </w:pPr>
            <w:r>
              <w:rPr/>
              <w:t xml:space="preserve">2000 2001 </w:t>
            </w:r>
          </w:p>
        </w:tc>
        <w:tc>
          <w:tcPr>
            <w:tcW w:w="811" w:type="dxa"/>
            <w:tcBorders/>
            <w:vAlign w:val="center"/>
          </w:tcPr>
          <w:p>
            <w:pPr>
              <w:pStyle w:val="TableContents"/>
              <w:bidi w:val="0"/>
              <w:spacing w:before="0" w:after="283"/>
              <w:jc w:val="left"/>
              <w:rPr/>
            </w:pPr>
            <w:r>
              <w:rPr/>
              <w:t xml:space="preserve">9 -- 7 2 -- 14 </w:t>
            </w:r>
          </w:p>
        </w:tc>
        <w:tc>
          <w:tcPr>
            <w:tcW w:w="1111" w:type="dxa"/>
            <w:tcBorders/>
            <w:vAlign w:val="center"/>
          </w:tcPr>
          <w:p>
            <w:pPr>
              <w:pStyle w:val="TableContents"/>
              <w:bidi w:val="0"/>
              <w:spacing w:before="0" w:after="283"/>
              <w:jc w:val="left"/>
              <w:rPr/>
            </w:pPr>
            <w:r>
              <w:rPr/>
              <w:t xml:space="preserve">24. joulukuuta 2000 </w:t>
            </w:r>
          </w:p>
        </w:tc>
        <w:tc>
          <w:tcPr>
            <w:tcW w:w="676" w:type="dxa"/>
            <w:tcBorders/>
            <w:vAlign w:val="center"/>
          </w:tcPr>
          <w:p>
            <w:pPr>
              <w:pStyle w:val="TableContents"/>
              <w:bidi w:val="0"/>
              <w:spacing w:before="0" w:after="283"/>
              <w:jc w:val="left"/>
              <w:rPr/>
            </w:pPr>
            <w:r>
              <w:rPr/>
              <w:t xml:space="preserve">20 -- 23 </w:t>
            </w:r>
          </w:p>
        </w:tc>
        <w:tc>
          <w:tcPr>
            <w:tcW w:w="1276" w:type="dxa"/>
            <w:tcBorders/>
            <w:vAlign w:val="center"/>
          </w:tcPr>
          <w:p>
            <w:pPr>
              <w:pStyle w:val="TableContents"/>
              <w:bidi w:val="0"/>
              <w:spacing w:before="0" w:after="283"/>
              <w:jc w:val="left"/>
              <w:rPr/>
            </w:pPr>
            <w:r>
              <w:rPr/>
              <w:t xml:space="preserve">Chicago Bears </w:t>
            </w:r>
          </w:p>
        </w:tc>
        <w:tc>
          <w:tcPr>
            <w:tcW w:w="1111" w:type="dxa"/>
            <w:tcBorders/>
            <w:vAlign w:val="center"/>
          </w:tcPr>
          <w:p>
            <w:pPr>
              <w:pStyle w:val="TableContents"/>
              <w:bidi w:val="0"/>
              <w:spacing w:before="0" w:after="283"/>
              <w:jc w:val="left"/>
              <w:rPr/>
            </w:pPr>
            <w:r>
              <w:rPr/>
              <w:t xml:space="preserve">16. joulukuuta 2001 </w:t>
            </w:r>
          </w:p>
        </w:tc>
        <w:tc>
          <w:tcPr>
            <w:tcW w:w="676" w:type="dxa"/>
            <w:tcBorders/>
            <w:vAlign w:val="center"/>
          </w:tcPr>
          <w:p>
            <w:pPr>
              <w:pStyle w:val="TableContents"/>
              <w:bidi w:val="0"/>
              <w:spacing w:before="0" w:after="283"/>
              <w:jc w:val="left"/>
              <w:rPr/>
            </w:pPr>
            <w:r>
              <w:rPr/>
              <w:t xml:space="preserve">27 -- 24 </w:t>
            </w:r>
          </w:p>
        </w:tc>
        <w:tc>
          <w:tcPr>
            <w:tcW w:w="1321" w:type="dxa"/>
            <w:tcBorders/>
            <w:vAlign w:val="center"/>
          </w:tcPr>
          <w:p>
            <w:pPr>
              <w:pStyle w:val="TableContents"/>
              <w:bidi w:val="0"/>
              <w:spacing w:before="0" w:after="283"/>
              <w:jc w:val="left"/>
              <w:rPr/>
            </w:pPr>
            <w:r>
              <w:rPr/>
              <w:t xml:space="preserve">Minnesota Vikings </w:t>
            </w:r>
          </w:p>
        </w:tc>
      </w:tr>
      <w:tr>
        <w:trPr/>
        <w:tc>
          <w:tcPr>
            <w:tcW w:w="691" w:type="dxa"/>
            <w:tcBorders/>
            <w:vAlign w:val="center"/>
          </w:tcPr>
          <w:p>
            <w:pPr>
              <w:pStyle w:val="TableContents"/>
              <w:bidi w:val="0"/>
              <w:spacing w:before="0" w:after="283"/>
              <w:jc w:val="left"/>
              <w:rPr/>
            </w:pPr>
            <w:r>
              <w:rPr/>
              <w:t xml:space="preserve">T24 </w:t>
            </w:r>
          </w:p>
        </w:tc>
        <w:tc>
          <w:tcPr>
            <w:tcW w:w="796"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Indianapolis Colts </w:t>
            </w:r>
          </w:p>
        </w:tc>
        <w:tc>
          <w:tcPr>
            <w:tcW w:w="811" w:type="dxa"/>
            <w:tcBorders/>
            <w:vAlign w:val="center"/>
          </w:tcPr>
          <w:p>
            <w:pPr>
              <w:pStyle w:val="TableContents"/>
              <w:bidi w:val="0"/>
              <w:spacing w:before="0" w:after="283"/>
              <w:jc w:val="left"/>
              <w:rPr/>
            </w:pPr>
            <w:r>
              <w:rPr/>
              <w:t xml:space="preserve">2011 </w:t>
            </w:r>
          </w:p>
        </w:tc>
        <w:tc>
          <w:tcPr>
            <w:tcW w:w="811" w:type="dxa"/>
            <w:tcBorders/>
            <w:vAlign w:val="center"/>
          </w:tcPr>
          <w:p>
            <w:pPr>
              <w:pStyle w:val="TableContents"/>
              <w:bidi w:val="0"/>
              <w:spacing w:before="0" w:after="283"/>
              <w:jc w:val="left"/>
              <w:rPr/>
            </w:pPr>
            <w:r>
              <w:rPr/>
              <w:t xml:space="preserve">2 -- 14 </w:t>
            </w:r>
          </w:p>
        </w:tc>
        <w:tc>
          <w:tcPr>
            <w:tcW w:w="1111" w:type="dxa"/>
            <w:tcBorders/>
            <w:vAlign w:val="center"/>
          </w:tcPr>
          <w:p>
            <w:pPr>
              <w:pStyle w:val="TableContents"/>
              <w:bidi w:val="0"/>
              <w:spacing w:before="0" w:after="283"/>
              <w:jc w:val="left"/>
              <w:rPr/>
            </w:pPr>
            <w:r>
              <w:rPr/>
              <w:t xml:space="preserve">11. syyskuuta 2011 </w:t>
            </w:r>
          </w:p>
        </w:tc>
        <w:tc>
          <w:tcPr>
            <w:tcW w:w="676" w:type="dxa"/>
            <w:tcBorders/>
            <w:vAlign w:val="center"/>
          </w:tcPr>
          <w:p>
            <w:pPr>
              <w:pStyle w:val="TableContents"/>
              <w:bidi w:val="0"/>
              <w:spacing w:before="0" w:after="283"/>
              <w:jc w:val="left"/>
              <w:rPr/>
            </w:pPr>
            <w:r>
              <w:rPr/>
              <w:t xml:space="preserve">7 -- 34 </w:t>
            </w:r>
          </w:p>
        </w:tc>
        <w:tc>
          <w:tcPr>
            <w:tcW w:w="1276" w:type="dxa"/>
            <w:tcBorders/>
            <w:vAlign w:val="center"/>
          </w:tcPr>
          <w:p>
            <w:pPr>
              <w:pStyle w:val="TableContents"/>
              <w:bidi w:val="0"/>
              <w:spacing w:before="0" w:after="283"/>
              <w:jc w:val="left"/>
              <w:rPr/>
            </w:pPr>
            <w:r>
              <w:rPr/>
              <w:t xml:space="preserve">Houston Texans </w:t>
            </w:r>
          </w:p>
        </w:tc>
        <w:tc>
          <w:tcPr>
            <w:tcW w:w="1111" w:type="dxa"/>
            <w:tcBorders/>
            <w:vAlign w:val="center"/>
          </w:tcPr>
          <w:p>
            <w:pPr>
              <w:pStyle w:val="TableContents"/>
              <w:bidi w:val="0"/>
              <w:spacing w:before="0" w:after="283"/>
              <w:jc w:val="left"/>
              <w:rPr/>
            </w:pPr>
            <w:r>
              <w:rPr/>
              <w:t xml:space="preserve">joulukuu 18, 2011 </w:t>
            </w:r>
          </w:p>
        </w:tc>
        <w:tc>
          <w:tcPr>
            <w:tcW w:w="676" w:type="dxa"/>
            <w:tcBorders/>
            <w:vAlign w:val="center"/>
          </w:tcPr>
          <w:p>
            <w:pPr>
              <w:pStyle w:val="TableContents"/>
              <w:bidi w:val="0"/>
              <w:spacing w:before="0" w:after="283"/>
              <w:jc w:val="left"/>
              <w:rPr/>
            </w:pPr>
            <w:r>
              <w:rPr/>
              <w:t xml:space="preserve">27 -- 13 </w:t>
            </w:r>
          </w:p>
        </w:tc>
        <w:tc>
          <w:tcPr>
            <w:tcW w:w="1321" w:type="dxa"/>
            <w:tcBorders/>
            <w:vAlign w:val="center"/>
          </w:tcPr>
          <w:p>
            <w:pPr>
              <w:pStyle w:val="TableContents"/>
              <w:bidi w:val="0"/>
              <w:spacing w:before="0" w:after="283"/>
              <w:jc w:val="left"/>
              <w:rPr/>
            </w:pPr>
            <w:r>
              <w:rPr/>
              <w:t xml:space="preserve">Tennessee Titans </w:t>
            </w:r>
          </w:p>
        </w:tc>
      </w:tr>
      <w:tr>
        <w:trPr/>
        <w:tc>
          <w:tcPr>
            <w:tcW w:w="691" w:type="dxa"/>
            <w:tcBorders/>
            <w:vAlign w:val="center"/>
          </w:tcPr>
          <w:p>
            <w:pPr>
              <w:pStyle w:val="TableContents"/>
              <w:bidi w:val="0"/>
              <w:spacing w:before="0" w:after="283"/>
              <w:jc w:val="left"/>
              <w:rPr/>
            </w:pPr>
            <w:r>
              <w:rPr/>
              <w:t xml:space="preserve">T24 </w:t>
            </w:r>
          </w:p>
        </w:tc>
        <w:tc>
          <w:tcPr>
            <w:tcW w:w="796"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Jacksonville Jaguars </w:t>
            </w:r>
          </w:p>
        </w:tc>
        <w:tc>
          <w:tcPr>
            <w:tcW w:w="811" w:type="dxa"/>
            <w:tcBorders/>
            <w:vAlign w:val="center"/>
          </w:tcPr>
          <w:p>
            <w:pPr>
              <w:pStyle w:val="TableContents"/>
              <w:bidi w:val="0"/>
              <w:spacing w:before="0" w:after="283"/>
              <w:jc w:val="left"/>
              <w:rPr/>
            </w:pPr>
            <w:r>
              <w:rPr/>
              <w:t xml:space="preserve">2012 2013 </w:t>
            </w:r>
          </w:p>
        </w:tc>
        <w:tc>
          <w:tcPr>
            <w:tcW w:w="811" w:type="dxa"/>
            <w:tcBorders/>
            <w:vAlign w:val="center"/>
          </w:tcPr>
          <w:p>
            <w:pPr>
              <w:pStyle w:val="TableContents"/>
              <w:bidi w:val="0"/>
              <w:spacing w:before="0" w:after="283"/>
              <w:jc w:val="left"/>
              <w:rPr/>
            </w:pPr>
            <w:r>
              <w:rPr/>
              <w:t xml:space="preserve">2 -- 14 4 -- 12 </w:t>
            </w:r>
          </w:p>
        </w:tc>
        <w:tc>
          <w:tcPr>
            <w:tcW w:w="1111" w:type="dxa"/>
            <w:tcBorders/>
            <w:vAlign w:val="center"/>
          </w:tcPr>
          <w:p>
            <w:pPr>
              <w:pStyle w:val="TableContents"/>
              <w:bidi w:val="0"/>
              <w:spacing w:before="0" w:after="283"/>
              <w:jc w:val="left"/>
              <w:rPr/>
            </w:pPr>
            <w:r>
              <w:rPr/>
              <w:t xml:space="preserve">joulukuu 2, 2012 </w:t>
            </w:r>
          </w:p>
        </w:tc>
        <w:tc>
          <w:tcPr>
            <w:tcW w:w="676" w:type="dxa"/>
            <w:tcBorders/>
            <w:vAlign w:val="center"/>
          </w:tcPr>
          <w:p>
            <w:pPr>
              <w:pStyle w:val="TableContents"/>
              <w:bidi w:val="0"/>
              <w:spacing w:before="0" w:after="283"/>
              <w:jc w:val="left"/>
              <w:rPr/>
            </w:pPr>
            <w:r>
              <w:rPr/>
              <w:t xml:space="preserve">18 -- 34 </w:t>
            </w:r>
          </w:p>
        </w:tc>
        <w:tc>
          <w:tcPr>
            <w:tcW w:w="1276" w:type="dxa"/>
            <w:tcBorders/>
            <w:vAlign w:val="center"/>
          </w:tcPr>
          <w:p>
            <w:pPr>
              <w:pStyle w:val="TableContents"/>
              <w:bidi w:val="0"/>
              <w:spacing w:before="0" w:after="283"/>
              <w:jc w:val="left"/>
              <w:rPr/>
            </w:pPr>
            <w:r>
              <w:rPr/>
              <w:t xml:space="preserve">Buffalo Bills </w:t>
            </w:r>
          </w:p>
        </w:tc>
        <w:tc>
          <w:tcPr>
            <w:tcW w:w="1111" w:type="dxa"/>
            <w:tcBorders/>
            <w:vAlign w:val="center"/>
          </w:tcPr>
          <w:p>
            <w:pPr>
              <w:pStyle w:val="TableContents"/>
              <w:bidi w:val="0"/>
              <w:spacing w:before="0" w:after="283"/>
              <w:jc w:val="left"/>
              <w:rPr/>
            </w:pPr>
            <w:r>
              <w:rPr/>
              <w:t xml:space="preserve">10. marraskuuta 2013 </w:t>
            </w:r>
          </w:p>
        </w:tc>
        <w:tc>
          <w:tcPr>
            <w:tcW w:w="676" w:type="dxa"/>
            <w:tcBorders/>
            <w:vAlign w:val="center"/>
          </w:tcPr>
          <w:p>
            <w:pPr>
              <w:pStyle w:val="TableContents"/>
              <w:bidi w:val="0"/>
              <w:spacing w:before="0" w:after="283"/>
              <w:jc w:val="left"/>
              <w:rPr/>
            </w:pPr>
            <w:r>
              <w:rPr/>
              <w:t xml:space="preserve">29 -- 27 </w:t>
            </w:r>
          </w:p>
        </w:tc>
        <w:tc>
          <w:tcPr>
            <w:tcW w:w="1321" w:type="dxa"/>
            <w:tcBorders/>
            <w:vAlign w:val="center"/>
          </w:tcPr>
          <w:p>
            <w:pPr>
              <w:pStyle w:val="TableContents"/>
              <w:bidi w:val="0"/>
              <w:spacing w:before="0" w:after="283"/>
              <w:jc w:val="left"/>
              <w:rPr/>
            </w:pPr>
            <w:r>
              <w:rPr/>
              <w:t xml:space="preserve">Tennessee Titans </w:t>
            </w:r>
          </w:p>
        </w:tc>
      </w:tr>
      <w:tr>
        <w:trPr/>
        <w:tc>
          <w:tcPr>
            <w:tcW w:w="691" w:type="dxa"/>
            <w:tcBorders/>
            <w:vAlign w:val="center"/>
          </w:tcPr>
          <w:p>
            <w:pPr>
              <w:pStyle w:val="TableContents"/>
              <w:bidi w:val="0"/>
              <w:spacing w:before="0" w:after="283"/>
              <w:jc w:val="left"/>
              <w:rPr/>
            </w:pPr>
            <w:r>
              <w:rPr/>
              <w:t xml:space="preserve">T24 </w:t>
            </w:r>
          </w:p>
        </w:tc>
        <w:tc>
          <w:tcPr>
            <w:tcW w:w="796"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San Francisco 49ers </w:t>
            </w:r>
          </w:p>
        </w:tc>
        <w:tc>
          <w:tcPr>
            <w:tcW w:w="811"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pPr>
            <w:r>
              <w:rPr/>
              <w:t xml:space="preserve">2 -- 14 </w:t>
            </w:r>
          </w:p>
        </w:tc>
        <w:tc>
          <w:tcPr>
            <w:tcW w:w="1111" w:type="dxa"/>
            <w:tcBorders/>
            <w:vAlign w:val="center"/>
          </w:tcPr>
          <w:p>
            <w:pPr>
              <w:pStyle w:val="TableContents"/>
              <w:bidi w:val="0"/>
              <w:spacing w:before="0" w:after="283"/>
              <w:jc w:val="left"/>
              <w:rPr/>
            </w:pPr>
            <w:r>
              <w:rPr/>
              <w:t xml:space="preserve">syyskuu 18, 2016 </w:t>
            </w:r>
          </w:p>
        </w:tc>
        <w:tc>
          <w:tcPr>
            <w:tcW w:w="676" w:type="dxa"/>
            <w:tcBorders/>
            <w:vAlign w:val="center"/>
          </w:tcPr>
          <w:p>
            <w:pPr>
              <w:pStyle w:val="TableContents"/>
              <w:bidi w:val="0"/>
              <w:spacing w:before="0" w:after="283"/>
              <w:jc w:val="left"/>
              <w:rPr/>
            </w:pPr>
            <w:r>
              <w:rPr/>
              <w:t xml:space="preserve">27 -- 46 </w:t>
            </w:r>
          </w:p>
        </w:tc>
        <w:tc>
          <w:tcPr>
            <w:tcW w:w="1276" w:type="dxa"/>
            <w:tcBorders/>
            <w:vAlign w:val="center"/>
          </w:tcPr>
          <w:p>
            <w:pPr>
              <w:pStyle w:val="TableContents"/>
              <w:bidi w:val="0"/>
              <w:spacing w:before="0" w:after="283"/>
              <w:jc w:val="left"/>
              <w:rPr/>
            </w:pPr>
            <w:r>
              <w:rPr/>
              <w:t xml:space="preserve">Carolina Panthers </w:t>
            </w:r>
          </w:p>
        </w:tc>
        <w:tc>
          <w:tcPr>
            <w:tcW w:w="1111" w:type="dxa"/>
            <w:tcBorders/>
            <w:vAlign w:val="center"/>
          </w:tcPr>
          <w:p>
            <w:pPr>
              <w:pStyle w:val="TableContents"/>
              <w:bidi w:val="0"/>
              <w:spacing w:before="0" w:after="283"/>
              <w:jc w:val="left"/>
              <w:rPr/>
            </w:pPr>
            <w:r>
              <w:rPr/>
              <w:t xml:space="preserve">joulukuu 24, 2016 </w:t>
            </w:r>
          </w:p>
        </w:tc>
        <w:tc>
          <w:tcPr>
            <w:tcW w:w="676" w:type="dxa"/>
            <w:tcBorders/>
            <w:vAlign w:val="center"/>
          </w:tcPr>
          <w:p>
            <w:pPr>
              <w:pStyle w:val="TableContents"/>
              <w:bidi w:val="0"/>
              <w:spacing w:before="0" w:after="283"/>
              <w:jc w:val="left"/>
              <w:rPr/>
            </w:pPr>
            <w:r>
              <w:rPr/>
              <w:t xml:space="preserve">22 -- 21 </w:t>
            </w:r>
          </w:p>
        </w:tc>
        <w:tc>
          <w:tcPr>
            <w:tcW w:w="1321" w:type="dxa"/>
            <w:tcBorders/>
            <w:vAlign w:val="center"/>
          </w:tcPr>
          <w:p>
            <w:pPr>
              <w:pStyle w:val="TableContents"/>
              <w:bidi w:val="0"/>
              <w:spacing w:before="0" w:after="283"/>
              <w:jc w:val="left"/>
              <w:rPr/>
            </w:pPr>
            <w:r>
              <w:rPr/>
              <w:t xml:space="preserve">Los Angeles Rams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peräkkäisiä tappioita nfl:ssä?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Tampa Bay Buccaneersin tappioputki vuosina 1976-77 oli pisin sitten National Football Leaguen (NFL) fuusion vuonna 1970, kun joukkue </w:t>
      </w:r>
      <w:r>
        <w:rPr/>
        <w:t xml:space="preserve">hävisi </w:t>
      </w:r>
      <w:r>
        <w:rPr>
          <w:color w:val="A9A9A9"/>
        </w:rPr>
        <w:t xml:space="preserve">26 kertaa </w:t>
      </w:r>
      <w:r>
        <w:rPr/>
        <w:t xml:space="preserve">peräkkäin. Chicago Cardinalsin ennätys on pisin tappioputki ennen fuusiota, sillä se hävisi 29 ottelua vuosina 1942-1945.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tappioita peräkkäin nfl-historiassa</w:t>
      </w:r>
    </w:p>
    <w:p>
      <w:pPr>
        <w:pStyle w:val="TextBody"/>
        <w:bidi w:val="0"/>
        <w:jc w:val="left"/>
        <w:rPr>
          <w:b/>
          <w:u w:val="single"/>
          <w:shd w:val="clear" w:fill="FFFF00"/>
        </w:rPr>
      </w:pPr>
      <w:r>
        <w:rPr>
          <w:b/>
          <w:u w:val="single"/>
          <w:shd w:val="clear" w:fill="FFFF00"/>
        </w:rPr>
        <w:t xml:space="preserve">Asiakirjan numero 40647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Kanadan </w:t>
      </w:r>
      <w:r>
        <w:rPr/>
        <w:t xml:space="preserve">historia maana alkaa vuoden 1867 Brittiläisen Pohjois-Amerikan laista, joka tuli voimaan </w:t>
      </w:r>
      <w:r>
        <w:rPr>
          <w:color w:val="DCDCDC"/>
        </w:rPr>
        <w:t xml:space="preserve">1. heinäkuuta 1867</w:t>
      </w:r>
      <w:r>
        <w:rPr/>
        <w:t xml:space="preserve">. Kanadaa ei kuitenkaan perustettu täysin itsenäiseksi, sillä Yhdistynyt kuningaskunta säilytti Kanadan lainsäädäntövalvonnan ja Kanadan ulkopolitiikan täyden valvonnan. Kanadalla ei ollut ulkomaisia suurlähetystöjä ennen kuin ensimmäinen lähetystö perustettiin Washingtoniin vuonna 1931. Vuoteen 1949 asti muutoksia Britannian Pohjois-Amerikkaa koskeviin lakeihin saattoi tehdä vain Britannian parlamentti. Vuoden 1949 British North America (No. 2) Act antoi Kanadan parlamentille valtuudet tehdä rajoitettuja muutoksia perustuslakiin, mutta täysi kanadalainen määräysvalta perustuslakiin saavutettiin vasta vuoden 1982 Canada Act -lain hyväksymisen jälkeen. Tämä pitkä viive johtui suurelta osin siitä, että perustuslain muuttamista varten ei kyetty sopimaan menettelystä, jonka kaikki provinssit, erityisesti Quebecin provinssi, olisivat voineet hyväksyä.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Britannian Pohjois-Amerikan laki toteutettiin?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brittien Pohjois-Amerikkaa koskeva laki tuli voimaan?</w:t>
      </w:r>
    </w:p>
    <w:p>
      <w:pPr>
        <w:pStyle w:val="TextBody"/>
        <w:bidi w:val="0"/>
        <w:jc w:val="left"/>
        <w:rPr>
          <w:b/>
          <w:u w:val="single"/>
          <w:shd w:val="clear" w:fill="FFFF00"/>
        </w:rPr>
      </w:pPr>
      <w:r>
        <w:rPr>
          <w:b/>
          <w:u w:val="single"/>
          <w:shd w:val="clear" w:fill="FFFF00"/>
        </w:rPr>
        <w:t xml:space="preserve">Asiakirjan numero 40648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08"/>
        <w:gridCol w:w="1116"/>
        <w:gridCol w:w="1105"/>
        <w:gridCol w:w="1022"/>
        <w:gridCol w:w="807"/>
        <w:gridCol w:w="1047"/>
        <w:gridCol w:w="1778"/>
        <w:gridCol w:w="2122"/>
      </w:tblGrid>
      <w:tr>
        <w:trPr/>
        <w:tc>
          <w:tcPr>
            <w:tcW w:w="1208" w:type="dxa"/>
            <w:tcBorders/>
            <w:vAlign w:val="center"/>
          </w:tcPr>
          <w:p>
            <w:pPr>
              <w:pStyle w:val="TableHeading"/>
              <w:suppressLineNumbers/>
              <w:bidi w:val="0"/>
              <w:spacing w:before="0" w:after="283"/>
              <w:jc w:val="center"/>
              <w:rPr/>
            </w:pPr>
            <w:r>
              <w:rPr/>
              <w:t xml:space="preserve">Seremonia </w:t>
            </w:r>
          </w:p>
        </w:tc>
        <w:tc>
          <w:tcPr>
            <w:tcW w:w="1116" w:type="dxa"/>
            <w:tcBorders/>
            <w:vAlign w:val="center"/>
          </w:tcPr>
          <w:p>
            <w:pPr>
              <w:pStyle w:val="TableHeading"/>
              <w:suppressLineNumbers/>
              <w:bidi w:val="0"/>
              <w:spacing w:before="0" w:after="283"/>
              <w:jc w:val="center"/>
              <w:rPr/>
            </w:pPr>
            <w:r>
              <w:rPr/>
              <w:t xml:space="preserve">Päivämäärä </w:t>
            </w:r>
          </w:p>
        </w:tc>
        <w:tc>
          <w:tcPr>
            <w:tcW w:w="1105" w:type="dxa"/>
            <w:tcBorders/>
            <w:vAlign w:val="center"/>
          </w:tcPr>
          <w:p>
            <w:pPr>
              <w:pStyle w:val="TableHeading"/>
              <w:suppressLineNumbers/>
              <w:bidi w:val="0"/>
              <w:spacing w:before="0" w:after="283"/>
              <w:jc w:val="center"/>
              <w:rPr/>
            </w:pPr>
            <w:r>
              <w:rPr/>
              <w:t xml:space="preserve">MVP-voittaja </w:t>
            </w:r>
          </w:p>
        </w:tc>
        <w:tc>
          <w:tcPr>
            <w:tcW w:w="1022" w:type="dxa"/>
            <w:tcBorders/>
            <w:vAlign w:val="center"/>
          </w:tcPr>
          <w:p>
            <w:pPr>
              <w:pStyle w:val="TableHeading"/>
              <w:suppressLineNumbers/>
              <w:bidi w:val="0"/>
              <w:spacing w:before="0" w:after="283"/>
              <w:jc w:val="center"/>
              <w:rPr/>
            </w:pPr>
            <w:r>
              <w:rPr/>
              <w:t xml:space="preserve">Katsojat </w:t>
            </w:r>
          </w:p>
        </w:tc>
        <w:tc>
          <w:tcPr>
            <w:tcW w:w="807" w:type="dxa"/>
            <w:tcBorders/>
            <w:vAlign w:val="center"/>
          </w:tcPr>
          <w:p>
            <w:pPr>
              <w:pStyle w:val="TableHeading"/>
              <w:suppressLineNumbers/>
              <w:bidi w:val="0"/>
              <w:spacing w:before="0" w:after="283"/>
              <w:jc w:val="center"/>
              <w:rPr/>
            </w:pPr>
            <w:r>
              <w:rPr/>
              <w:t xml:space="preserve">Luokitus </w:t>
            </w:r>
          </w:p>
        </w:tc>
        <w:tc>
          <w:tcPr>
            <w:tcW w:w="1047" w:type="dxa"/>
            <w:tcBorders/>
            <w:vAlign w:val="center"/>
          </w:tcPr>
          <w:p>
            <w:pPr>
              <w:pStyle w:val="TableHeading"/>
              <w:suppressLineNumbers/>
              <w:bidi w:val="0"/>
              <w:spacing w:before="0" w:after="283"/>
              <w:jc w:val="center"/>
              <w:rPr/>
            </w:pPr>
            <w:r>
              <w:rPr/>
              <w:t xml:space="preserve">TV-verkko </w:t>
            </w:r>
          </w:p>
        </w:tc>
        <w:tc>
          <w:tcPr>
            <w:tcW w:w="1778" w:type="dxa"/>
            <w:tcBorders/>
            <w:vAlign w:val="center"/>
          </w:tcPr>
          <w:p>
            <w:pPr>
              <w:pStyle w:val="TableHeading"/>
              <w:suppressLineNumbers/>
              <w:bidi w:val="0"/>
              <w:spacing w:before="0" w:after="283"/>
              <w:jc w:val="center"/>
              <w:rPr/>
            </w:pPr>
            <w:r>
              <w:rPr/>
              <w:t xml:space="preserve">Isäntä </w:t>
            </w:r>
          </w:p>
        </w:tc>
        <w:tc>
          <w:tcPr>
            <w:tcW w:w="2122" w:type="dxa"/>
            <w:tcBorders/>
            <w:vAlign w:val="center"/>
          </w:tcPr>
          <w:p>
            <w:pPr>
              <w:pStyle w:val="TableHeading"/>
              <w:suppressLineNumbers/>
              <w:bidi w:val="0"/>
              <w:spacing w:before="0" w:after="283"/>
              <w:jc w:val="center"/>
              <w:rPr/>
            </w:pPr>
            <w:r>
              <w:rPr/>
              <w:t xml:space="preserve">Tapahtumapaikka </w:t>
            </w:r>
          </w:p>
        </w:tc>
      </w:tr>
      <w:tr>
        <w:trPr/>
        <w:tc>
          <w:tcPr>
            <w:tcW w:w="1208" w:type="dxa"/>
            <w:tcBorders/>
            <w:vAlign w:val="center"/>
          </w:tcPr>
          <w:p>
            <w:pPr>
              <w:pStyle w:val="TableContents"/>
              <w:bidi w:val="0"/>
              <w:spacing w:before="0" w:after="283"/>
              <w:jc w:val="left"/>
              <w:rPr/>
            </w:pPr>
            <w:r>
              <w:rPr/>
              <w:t xml:space="preserve">1. vuosittainen </w:t>
            </w:r>
          </w:p>
        </w:tc>
        <w:tc>
          <w:tcPr>
            <w:tcW w:w="1116" w:type="dxa"/>
            <w:tcBorders/>
            <w:vAlign w:val="center"/>
          </w:tcPr>
          <w:p>
            <w:pPr>
              <w:pStyle w:val="TableContents"/>
              <w:bidi w:val="0"/>
              <w:spacing w:before="0" w:after="283"/>
              <w:jc w:val="left"/>
              <w:rPr/>
            </w:pPr>
            <w:r>
              <w:rPr/>
              <w:t xml:space="preserve">4. helmikuuta 2012 </w:t>
            </w:r>
          </w:p>
        </w:tc>
        <w:tc>
          <w:tcPr>
            <w:tcW w:w="1105" w:type="dxa"/>
            <w:tcBorders/>
            <w:vAlign w:val="center"/>
          </w:tcPr>
          <w:p>
            <w:pPr>
              <w:pStyle w:val="TableContents"/>
              <w:bidi w:val="0"/>
              <w:spacing w:before="0" w:after="283"/>
              <w:jc w:val="left"/>
              <w:rPr/>
            </w:pPr>
            <w:r>
              <w:rPr/>
              <w:t xml:space="preserve">Aaron Rodgers </w:t>
            </w:r>
          </w:p>
        </w:tc>
        <w:tc>
          <w:tcPr>
            <w:tcW w:w="1022" w:type="dxa"/>
            <w:tcBorders/>
            <w:vAlign w:val="center"/>
          </w:tcPr>
          <w:p>
            <w:pPr>
              <w:pStyle w:val="TableContents"/>
              <w:bidi w:val="0"/>
              <w:spacing w:before="0" w:after="283"/>
              <w:jc w:val="left"/>
              <w:rPr/>
            </w:pPr>
            <w:r>
              <w:rPr/>
              <w:t xml:space="preserve">3,524 miljoonaa </w:t>
            </w:r>
          </w:p>
        </w:tc>
        <w:tc>
          <w:tcPr>
            <w:tcW w:w="807"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NBC </w:t>
            </w:r>
          </w:p>
        </w:tc>
        <w:tc>
          <w:tcPr>
            <w:tcW w:w="1778" w:type="dxa"/>
            <w:tcBorders/>
            <w:vAlign w:val="center"/>
          </w:tcPr>
          <w:p>
            <w:pPr>
              <w:pStyle w:val="TableContents"/>
              <w:bidi w:val="0"/>
              <w:spacing w:before="0" w:after="283"/>
              <w:jc w:val="left"/>
              <w:rPr/>
            </w:pPr>
            <w:r>
              <w:rPr/>
              <w:t xml:space="preserve">Alec Baldwin </w:t>
            </w:r>
          </w:p>
        </w:tc>
        <w:tc>
          <w:tcPr>
            <w:tcW w:w="2122" w:type="dxa"/>
            <w:tcBorders/>
            <w:vAlign w:val="center"/>
          </w:tcPr>
          <w:p>
            <w:pPr>
              <w:pStyle w:val="TableContents"/>
              <w:bidi w:val="0"/>
              <w:spacing w:before="0" w:after="283"/>
              <w:jc w:val="left"/>
              <w:rPr/>
            </w:pPr>
            <w:r>
              <w:rPr/>
              <w:t xml:space="preserve">Murat-teatteri, Old National Centre, Indianapolis, Indiana </w:t>
            </w:r>
          </w:p>
        </w:tc>
      </w:tr>
      <w:tr>
        <w:trPr/>
        <w:tc>
          <w:tcPr>
            <w:tcW w:w="1208" w:type="dxa"/>
            <w:tcBorders/>
            <w:vAlign w:val="center"/>
          </w:tcPr>
          <w:p>
            <w:pPr>
              <w:pStyle w:val="TableContents"/>
              <w:bidi w:val="0"/>
              <w:spacing w:before="0" w:after="283"/>
              <w:jc w:val="left"/>
              <w:rPr/>
            </w:pPr>
            <w:r>
              <w:rPr/>
              <w:t xml:space="preserve">2. vuosittainen </w:t>
            </w:r>
          </w:p>
        </w:tc>
        <w:tc>
          <w:tcPr>
            <w:tcW w:w="1116" w:type="dxa"/>
            <w:tcBorders/>
            <w:vAlign w:val="center"/>
          </w:tcPr>
          <w:p>
            <w:pPr>
              <w:pStyle w:val="TableContents"/>
              <w:bidi w:val="0"/>
              <w:spacing w:before="0" w:after="283"/>
              <w:jc w:val="left"/>
              <w:rPr/>
            </w:pPr>
            <w:r>
              <w:rPr/>
              <w:t xml:space="preserve">helmikuu 2, 2013 </w:t>
            </w:r>
          </w:p>
        </w:tc>
        <w:tc>
          <w:tcPr>
            <w:tcW w:w="1105" w:type="dxa"/>
            <w:tcBorders/>
            <w:vAlign w:val="center"/>
          </w:tcPr>
          <w:p>
            <w:pPr>
              <w:pStyle w:val="TableContents"/>
              <w:bidi w:val="0"/>
              <w:spacing w:before="0" w:after="283"/>
              <w:jc w:val="left"/>
              <w:rPr/>
            </w:pPr>
            <w:r>
              <w:rPr/>
              <w:t xml:space="preserve">Adrian Peterson </w:t>
            </w:r>
          </w:p>
        </w:tc>
        <w:tc>
          <w:tcPr>
            <w:tcW w:w="1022" w:type="dxa"/>
            <w:tcBorders/>
            <w:vAlign w:val="center"/>
          </w:tcPr>
          <w:p>
            <w:pPr>
              <w:pStyle w:val="TableContents"/>
              <w:bidi w:val="0"/>
              <w:spacing w:before="0" w:after="283"/>
              <w:jc w:val="left"/>
              <w:rPr/>
            </w:pPr>
            <w:r>
              <w:rPr/>
              <w:t xml:space="preserve">3,8 miljoonaa </w:t>
            </w:r>
          </w:p>
        </w:tc>
        <w:tc>
          <w:tcPr>
            <w:tcW w:w="807" w:type="dxa"/>
            <w:tcBorders/>
            <w:vAlign w:val="center"/>
          </w:tcPr>
          <w:p>
            <w:pPr>
              <w:pStyle w:val="TableContents"/>
              <w:bidi w:val="0"/>
              <w:spacing w:before="0" w:after="283"/>
              <w:jc w:val="left"/>
              <w:rPr/>
            </w:pPr>
            <w:r>
              <w:rPr/>
              <w:t xml:space="preserve">0.9 </w:t>
            </w:r>
          </w:p>
        </w:tc>
        <w:tc>
          <w:tcPr>
            <w:tcW w:w="1047" w:type="dxa"/>
            <w:tcBorders/>
            <w:vAlign w:val="center"/>
          </w:tcPr>
          <w:p>
            <w:pPr>
              <w:pStyle w:val="TableContents"/>
              <w:bidi w:val="0"/>
              <w:spacing w:before="0" w:after="283"/>
              <w:jc w:val="left"/>
              <w:rPr/>
            </w:pPr>
            <w:r>
              <w:rPr/>
              <w:t xml:space="preserve">CBS </w:t>
            </w:r>
          </w:p>
        </w:tc>
        <w:tc>
          <w:tcPr>
            <w:tcW w:w="1778" w:type="dxa"/>
            <w:tcBorders/>
            <w:vAlign w:val="center"/>
          </w:tcPr>
          <w:p>
            <w:pPr>
              <w:pStyle w:val="TableContents"/>
              <w:bidi w:val="0"/>
              <w:spacing w:before="0" w:after="283"/>
              <w:jc w:val="left"/>
              <w:rPr/>
            </w:pPr>
            <w:r>
              <w:rPr/>
              <w:t xml:space="preserve">Alec Baldwin </w:t>
            </w:r>
          </w:p>
        </w:tc>
        <w:tc>
          <w:tcPr>
            <w:tcW w:w="2122" w:type="dxa"/>
            <w:tcBorders/>
            <w:vAlign w:val="center"/>
          </w:tcPr>
          <w:p>
            <w:pPr>
              <w:pStyle w:val="TableContents"/>
              <w:bidi w:val="0"/>
              <w:spacing w:before="0" w:after="283"/>
              <w:jc w:val="left"/>
              <w:rPr/>
            </w:pPr>
            <w:r>
              <w:rPr/>
              <w:t xml:space="preserve">Mahalia Jackson Theater, New Orleans, Louisiana </w:t>
            </w:r>
          </w:p>
        </w:tc>
      </w:tr>
      <w:tr>
        <w:trPr/>
        <w:tc>
          <w:tcPr>
            <w:tcW w:w="1208" w:type="dxa"/>
            <w:tcBorders/>
            <w:vAlign w:val="center"/>
          </w:tcPr>
          <w:p>
            <w:pPr>
              <w:pStyle w:val="TableContents"/>
              <w:bidi w:val="0"/>
              <w:spacing w:before="0" w:after="283"/>
              <w:jc w:val="left"/>
              <w:rPr/>
            </w:pPr>
            <w:r>
              <w:rPr/>
              <w:t xml:space="preserve">3. vuosittainen </w:t>
            </w:r>
          </w:p>
        </w:tc>
        <w:tc>
          <w:tcPr>
            <w:tcW w:w="1116" w:type="dxa"/>
            <w:tcBorders/>
            <w:vAlign w:val="center"/>
          </w:tcPr>
          <w:p>
            <w:pPr>
              <w:pStyle w:val="TableContents"/>
              <w:bidi w:val="0"/>
              <w:spacing w:before="0" w:after="283"/>
              <w:jc w:val="left"/>
              <w:rPr/>
            </w:pPr>
            <w:r>
              <w:rPr/>
              <w:t xml:space="preserve">helmikuu 1, 2014 </w:t>
            </w:r>
          </w:p>
        </w:tc>
        <w:tc>
          <w:tcPr>
            <w:tcW w:w="1105" w:type="dxa"/>
            <w:tcBorders/>
            <w:vAlign w:val="center"/>
          </w:tcPr>
          <w:p>
            <w:pPr>
              <w:pStyle w:val="TableContents"/>
              <w:bidi w:val="0"/>
              <w:spacing w:before="0" w:after="283"/>
              <w:jc w:val="left"/>
              <w:rPr/>
            </w:pPr>
            <w:r>
              <w:rPr/>
              <w:t xml:space="preserve">Peyton Manning </w:t>
            </w:r>
          </w:p>
        </w:tc>
        <w:tc>
          <w:tcPr>
            <w:tcW w:w="1022" w:type="dxa"/>
            <w:tcBorders/>
            <w:vAlign w:val="center"/>
          </w:tcPr>
          <w:p>
            <w:pPr>
              <w:pStyle w:val="TableContents"/>
              <w:bidi w:val="0"/>
              <w:spacing w:before="0" w:after="283"/>
              <w:jc w:val="left"/>
              <w:rPr/>
            </w:pPr>
            <w:r>
              <w:rPr/>
              <w:t xml:space="preserve">3,15 miljoonaa </w:t>
            </w:r>
          </w:p>
        </w:tc>
        <w:tc>
          <w:tcPr>
            <w:tcW w:w="807" w:type="dxa"/>
            <w:tcBorders/>
            <w:vAlign w:val="center"/>
          </w:tcPr>
          <w:p>
            <w:pPr>
              <w:pStyle w:val="TableContents"/>
              <w:bidi w:val="0"/>
              <w:spacing w:before="0" w:after="283"/>
              <w:jc w:val="left"/>
              <w:rPr/>
            </w:pPr>
            <w:r>
              <w:rPr/>
              <w:t xml:space="preserve">0.9 </w:t>
            </w:r>
          </w:p>
        </w:tc>
        <w:tc>
          <w:tcPr>
            <w:tcW w:w="1047" w:type="dxa"/>
            <w:tcBorders/>
            <w:vAlign w:val="center"/>
          </w:tcPr>
          <w:p>
            <w:pPr>
              <w:pStyle w:val="TableContents"/>
              <w:bidi w:val="0"/>
              <w:spacing w:before="0" w:after="283"/>
              <w:jc w:val="left"/>
              <w:rPr/>
            </w:pPr>
            <w:r>
              <w:rPr/>
              <w:t xml:space="preserve">Kettu </w:t>
            </w:r>
          </w:p>
        </w:tc>
        <w:tc>
          <w:tcPr>
            <w:tcW w:w="1778" w:type="dxa"/>
            <w:tcBorders/>
            <w:vAlign w:val="center"/>
          </w:tcPr>
          <w:p>
            <w:pPr>
              <w:pStyle w:val="TableContents"/>
              <w:bidi w:val="0"/>
              <w:spacing w:before="0" w:after="283"/>
              <w:jc w:val="left"/>
              <w:rPr/>
            </w:pPr>
            <w:r>
              <w:rPr/>
              <w:t xml:space="preserve">Alec Baldwin </w:t>
            </w:r>
          </w:p>
        </w:tc>
        <w:tc>
          <w:tcPr>
            <w:tcW w:w="2122" w:type="dxa"/>
            <w:tcBorders/>
            <w:vAlign w:val="center"/>
          </w:tcPr>
          <w:p>
            <w:pPr>
              <w:pStyle w:val="TableContents"/>
              <w:bidi w:val="0"/>
              <w:spacing w:before="0" w:after="283"/>
              <w:jc w:val="left"/>
              <w:rPr/>
            </w:pPr>
            <w:r>
              <w:rPr/>
              <w:t xml:space="preserve">Radio City Music Hall, New York City </w:t>
            </w:r>
          </w:p>
        </w:tc>
      </w:tr>
      <w:tr>
        <w:trPr/>
        <w:tc>
          <w:tcPr>
            <w:tcW w:w="1208" w:type="dxa"/>
            <w:tcBorders/>
            <w:vAlign w:val="center"/>
          </w:tcPr>
          <w:p>
            <w:pPr>
              <w:pStyle w:val="TableContents"/>
              <w:bidi w:val="0"/>
              <w:spacing w:before="0" w:after="283"/>
              <w:jc w:val="left"/>
              <w:rPr/>
            </w:pPr>
            <w:r>
              <w:rPr/>
              <w:t xml:space="preserve">4. vuosittainen </w:t>
            </w:r>
          </w:p>
        </w:tc>
        <w:tc>
          <w:tcPr>
            <w:tcW w:w="1116" w:type="dxa"/>
            <w:tcBorders/>
            <w:vAlign w:val="center"/>
          </w:tcPr>
          <w:p>
            <w:pPr>
              <w:pStyle w:val="TableContents"/>
              <w:bidi w:val="0"/>
              <w:spacing w:before="0" w:after="283"/>
              <w:jc w:val="left"/>
              <w:rPr/>
            </w:pPr>
            <w:r>
              <w:rPr/>
              <w:t xml:space="preserve">tammikuu 31, 2015 </w:t>
            </w:r>
          </w:p>
        </w:tc>
        <w:tc>
          <w:tcPr>
            <w:tcW w:w="1105" w:type="dxa"/>
            <w:tcBorders/>
            <w:vAlign w:val="center"/>
          </w:tcPr>
          <w:p>
            <w:pPr>
              <w:pStyle w:val="TableContents"/>
              <w:bidi w:val="0"/>
              <w:spacing w:before="0" w:after="283"/>
              <w:jc w:val="left"/>
              <w:rPr/>
            </w:pPr>
            <w:r>
              <w:rPr/>
              <w:t xml:space="preserve">Aaron Rodgers </w:t>
            </w:r>
          </w:p>
        </w:tc>
        <w:tc>
          <w:tcPr>
            <w:tcW w:w="1022" w:type="dxa"/>
            <w:tcBorders/>
            <w:vAlign w:val="center"/>
          </w:tcPr>
          <w:p>
            <w:pPr>
              <w:pStyle w:val="TableContents"/>
              <w:bidi w:val="0"/>
              <w:spacing w:before="0" w:after="283"/>
              <w:jc w:val="left"/>
              <w:rPr/>
            </w:pPr>
            <w:r>
              <w:rPr/>
              <w:t xml:space="preserve">4,70 miljoonaa </w:t>
            </w:r>
          </w:p>
        </w:tc>
        <w:tc>
          <w:tcPr>
            <w:tcW w:w="807"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NBC </w:t>
            </w:r>
          </w:p>
        </w:tc>
        <w:tc>
          <w:tcPr>
            <w:tcW w:w="1778" w:type="dxa"/>
            <w:tcBorders/>
            <w:vAlign w:val="center"/>
          </w:tcPr>
          <w:p>
            <w:pPr>
              <w:pStyle w:val="TableContents"/>
              <w:bidi w:val="0"/>
              <w:spacing w:before="0" w:after="283"/>
              <w:jc w:val="left"/>
              <w:rPr/>
            </w:pPr>
            <w:r>
              <w:rPr/>
              <w:t xml:space="preserve">Seth Meyers </w:t>
            </w:r>
          </w:p>
        </w:tc>
        <w:tc>
          <w:tcPr>
            <w:tcW w:w="2122" w:type="dxa"/>
            <w:tcBorders/>
            <w:vAlign w:val="center"/>
          </w:tcPr>
          <w:p>
            <w:pPr>
              <w:pStyle w:val="TableContents"/>
              <w:bidi w:val="0"/>
              <w:spacing w:before="0" w:after="283"/>
              <w:jc w:val="left"/>
              <w:rPr/>
            </w:pPr>
            <w:r>
              <w:rPr/>
              <w:t xml:space="preserve">Phoenix Symphony Hall, Phoenix, Arizona </w:t>
            </w:r>
          </w:p>
        </w:tc>
      </w:tr>
      <w:tr>
        <w:trPr/>
        <w:tc>
          <w:tcPr>
            <w:tcW w:w="1208" w:type="dxa"/>
            <w:tcBorders/>
            <w:vAlign w:val="center"/>
          </w:tcPr>
          <w:p>
            <w:pPr>
              <w:pStyle w:val="TableContents"/>
              <w:bidi w:val="0"/>
              <w:spacing w:before="0" w:after="283"/>
              <w:jc w:val="left"/>
              <w:rPr/>
            </w:pPr>
            <w:r>
              <w:rPr/>
              <w:t xml:space="preserve">5. vuosittainen </w:t>
            </w:r>
          </w:p>
        </w:tc>
        <w:tc>
          <w:tcPr>
            <w:tcW w:w="1116" w:type="dxa"/>
            <w:tcBorders/>
            <w:vAlign w:val="center"/>
          </w:tcPr>
          <w:p>
            <w:pPr>
              <w:pStyle w:val="TableContents"/>
              <w:bidi w:val="0"/>
              <w:spacing w:before="0" w:after="283"/>
              <w:jc w:val="left"/>
              <w:rPr/>
            </w:pPr>
            <w:r>
              <w:rPr/>
              <w:t xml:space="preserve">helmikuu 6, 2016 </w:t>
            </w:r>
          </w:p>
        </w:tc>
        <w:tc>
          <w:tcPr>
            <w:tcW w:w="1105" w:type="dxa"/>
            <w:tcBorders/>
            <w:vAlign w:val="center"/>
          </w:tcPr>
          <w:p>
            <w:pPr>
              <w:pStyle w:val="TableContents"/>
              <w:bidi w:val="0"/>
              <w:spacing w:before="0" w:after="283"/>
              <w:jc w:val="left"/>
              <w:rPr/>
            </w:pPr>
            <w:r>
              <w:rPr/>
              <w:t xml:space="preserve">Cam Newton </w:t>
            </w:r>
          </w:p>
        </w:tc>
        <w:tc>
          <w:tcPr>
            <w:tcW w:w="1022" w:type="dxa"/>
            <w:tcBorders/>
            <w:vAlign w:val="center"/>
          </w:tcPr>
          <w:p>
            <w:pPr>
              <w:pStyle w:val="TableContents"/>
              <w:bidi w:val="0"/>
              <w:spacing w:before="0" w:after="283"/>
              <w:jc w:val="left"/>
              <w:rPr/>
            </w:pPr>
            <w:r>
              <w:rPr/>
              <w:t xml:space="preserve">4,58 miljoonaa </w:t>
            </w:r>
          </w:p>
        </w:tc>
        <w:tc>
          <w:tcPr>
            <w:tcW w:w="807"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CBS </w:t>
            </w:r>
          </w:p>
        </w:tc>
        <w:tc>
          <w:tcPr>
            <w:tcW w:w="1778" w:type="dxa"/>
            <w:tcBorders/>
            <w:vAlign w:val="center"/>
          </w:tcPr>
          <w:p>
            <w:pPr>
              <w:pStyle w:val="TableContents"/>
              <w:bidi w:val="0"/>
              <w:spacing w:before="0" w:after="283"/>
              <w:jc w:val="left"/>
              <w:rPr/>
            </w:pPr>
            <w:r>
              <w:rPr/>
              <w:t xml:space="preserve">Conan O'Brien </w:t>
            </w:r>
          </w:p>
        </w:tc>
        <w:tc>
          <w:tcPr>
            <w:tcW w:w="2122" w:type="dxa"/>
            <w:tcBorders/>
            <w:vAlign w:val="center"/>
          </w:tcPr>
          <w:p>
            <w:pPr>
              <w:pStyle w:val="TableContents"/>
              <w:bidi w:val="0"/>
              <w:spacing w:before="0" w:after="283"/>
              <w:jc w:val="left"/>
              <w:rPr/>
            </w:pPr>
            <w:r>
              <w:rPr/>
              <w:t xml:space="preserve">Bill Graham Civic Auditorium, San Francisco, Kalifornia </w:t>
            </w:r>
          </w:p>
        </w:tc>
      </w:tr>
      <w:tr>
        <w:trPr/>
        <w:tc>
          <w:tcPr>
            <w:tcW w:w="1208" w:type="dxa"/>
            <w:tcBorders/>
            <w:vAlign w:val="center"/>
          </w:tcPr>
          <w:p>
            <w:pPr>
              <w:pStyle w:val="TableContents"/>
              <w:bidi w:val="0"/>
              <w:spacing w:before="0" w:after="283"/>
              <w:jc w:val="left"/>
              <w:rPr/>
            </w:pPr>
            <w:r>
              <w:rPr/>
              <w:t xml:space="preserve">6. vuosittainen </w:t>
            </w:r>
          </w:p>
        </w:tc>
        <w:tc>
          <w:tcPr>
            <w:tcW w:w="1116" w:type="dxa"/>
            <w:tcBorders/>
            <w:vAlign w:val="center"/>
          </w:tcPr>
          <w:p>
            <w:pPr>
              <w:pStyle w:val="TableContents"/>
              <w:bidi w:val="0"/>
              <w:spacing w:before="0" w:after="283"/>
              <w:jc w:val="left"/>
              <w:rPr/>
            </w:pPr>
            <w:r>
              <w:rPr/>
              <w:t xml:space="preserve">helmikuu 4, 2017 </w:t>
            </w:r>
          </w:p>
        </w:tc>
        <w:tc>
          <w:tcPr>
            <w:tcW w:w="1105" w:type="dxa"/>
            <w:tcBorders/>
            <w:vAlign w:val="center"/>
          </w:tcPr>
          <w:p>
            <w:pPr>
              <w:pStyle w:val="TableContents"/>
              <w:bidi w:val="0"/>
              <w:spacing w:before="0" w:after="283"/>
              <w:jc w:val="left"/>
              <w:rPr/>
            </w:pPr>
            <w:r>
              <w:rPr/>
              <w:t xml:space="preserve">Matt Ryan </w:t>
            </w:r>
          </w:p>
        </w:tc>
        <w:tc>
          <w:tcPr>
            <w:tcW w:w="1022" w:type="dxa"/>
            <w:tcBorders/>
            <w:vAlign w:val="center"/>
          </w:tcPr>
          <w:p>
            <w:pPr>
              <w:pStyle w:val="TableContents"/>
              <w:bidi w:val="0"/>
              <w:spacing w:before="0" w:after="283"/>
              <w:jc w:val="left"/>
              <w:rPr/>
            </w:pPr>
            <w:r>
              <w:rPr/>
              <w:t xml:space="preserve">3,2 miljoonaa </w:t>
            </w:r>
          </w:p>
        </w:tc>
        <w:tc>
          <w:tcPr>
            <w:tcW w:w="807" w:type="dxa"/>
            <w:tcBorders/>
            <w:vAlign w:val="center"/>
          </w:tcPr>
          <w:p>
            <w:pPr>
              <w:pStyle w:val="TableContents"/>
              <w:bidi w:val="0"/>
              <w:spacing w:before="0" w:after="283"/>
              <w:jc w:val="left"/>
              <w:rPr/>
            </w:pPr>
            <w:r>
              <w:rPr/>
              <w:t xml:space="preserve">TBD </w:t>
            </w:r>
          </w:p>
        </w:tc>
        <w:tc>
          <w:tcPr>
            <w:tcW w:w="1047" w:type="dxa"/>
            <w:tcBorders/>
            <w:vAlign w:val="center"/>
          </w:tcPr>
          <w:p>
            <w:pPr>
              <w:pStyle w:val="TableContents"/>
              <w:bidi w:val="0"/>
              <w:spacing w:before="0" w:after="283"/>
              <w:jc w:val="left"/>
              <w:rPr/>
            </w:pPr>
            <w:r>
              <w:rPr/>
              <w:t xml:space="preserve">Kettu </w:t>
            </w:r>
          </w:p>
        </w:tc>
        <w:tc>
          <w:tcPr>
            <w:tcW w:w="1778" w:type="dxa"/>
            <w:tcBorders/>
            <w:vAlign w:val="center"/>
          </w:tcPr>
          <w:p>
            <w:pPr>
              <w:pStyle w:val="TableContents"/>
              <w:bidi w:val="0"/>
              <w:spacing w:before="0" w:after="283"/>
              <w:jc w:val="left"/>
              <w:rPr/>
            </w:pPr>
            <w:r>
              <w:rPr/>
              <w:t xml:space="preserve">Keegan-Michael Key </w:t>
            </w:r>
          </w:p>
        </w:tc>
        <w:tc>
          <w:tcPr>
            <w:tcW w:w="2122" w:type="dxa"/>
            <w:tcBorders/>
            <w:vAlign w:val="center"/>
          </w:tcPr>
          <w:p>
            <w:pPr>
              <w:pStyle w:val="TableContents"/>
              <w:bidi w:val="0"/>
              <w:spacing w:before="0" w:after="283"/>
              <w:jc w:val="left"/>
              <w:rPr/>
            </w:pPr>
            <w:r>
              <w:rPr/>
              <w:t xml:space="preserve">Wortham Theater, Houston, Texas </w:t>
            </w:r>
          </w:p>
        </w:tc>
      </w:tr>
      <w:tr>
        <w:trPr/>
        <w:tc>
          <w:tcPr>
            <w:tcW w:w="1208" w:type="dxa"/>
            <w:tcBorders/>
            <w:vAlign w:val="center"/>
          </w:tcPr>
          <w:p>
            <w:pPr>
              <w:pStyle w:val="TableContents"/>
              <w:bidi w:val="0"/>
              <w:spacing w:before="0" w:after="283"/>
              <w:jc w:val="left"/>
              <w:rPr/>
            </w:pPr>
            <w:r>
              <w:rPr/>
              <w:t xml:space="preserve">Seitsemäs vuosittainen </w:t>
            </w:r>
          </w:p>
        </w:tc>
        <w:tc>
          <w:tcPr>
            <w:tcW w:w="1116" w:type="dxa"/>
            <w:tcBorders/>
            <w:vAlign w:val="center"/>
          </w:tcPr>
          <w:p>
            <w:pPr>
              <w:pStyle w:val="TableContents"/>
              <w:bidi w:val="0"/>
              <w:spacing w:before="0" w:after="283"/>
              <w:jc w:val="left"/>
              <w:rPr/>
            </w:pPr>
            <w:r>
              <w:rPr/>
              <w:t xml:space="preserve">helmikuu 3, 2018 </w:t>
            </w:r>
          </w:p>
        </w:tc>
        <w:tc>
          <w:tcPr>
            <w:tcW w:w="1105" w:type="dxa"/>
            <w:tcBorders/>
            <w:vAlign w:val="center"/>
          </w:tcPr>
          <w:p>
            <w:pPr>
              <w:pStyle w:val="TableContents"/>
              <w:bidi w:val="0"/>
              <w:spacing w:before="0" w:after="283"/>
              <w:jc w:val="left"/>
              <w:rPr/>
            </w:pPr>
            <w:r>
              <w:rPr/>
              <w:t xml:space="preserve">Tom Brady </w:t>
            </w:r>
          </w:p>
        </w:tc>
        <w:tc>
          <w:tcPr>
            <w:tcW w:w="1022" w:type="dxa"/>
            <w:tcBorders/>
            <w:vAlign w:val="center"/>
          </w:tcPr>
          <w:p>
            <w:pPr>
              <w:pStyle w:val="TableContents"/>
              <w:bidi w:val="0"/>
              <w:spacing w:before="0" w:after="283"/>
              <w:jc w:val="left"/>
              <w:rPr/>
            </w:pPr>
            <w:r>
              <w:rPr/>
              <w:t xml:space="preserve">TBD </w:t>
            </w:r>
          </w:p>
        </w:tc>
        <w:tc>
          <w:tcPr>
            <w:tcW w:w="807" w:type="dxa"/>
            <w:tcBorders/>
            <w:vAlign w:val="center"/>
          </w:tcPr>
          <w:p>
            <w:pPr>
              <w:pStyle w:val="TableContents"/>
              <w:bidi w:val="0"/>
              <w:spacing w:before="0" w:after="283"/>
              <w:jc w:val="left"/>
              <w:rPr/>
            </w:pPr>
            <w:r>
              <w:rPr/>
              <w:t xml:space="preserve">TBD </w:t>
            </w:r>
          </w:p>
        </w:tc>
        <w:tc>
          <w:tcPr>
            <w:tcW w:w="1047" w:type="dxa"/>
            <w:tcBorders/>
            <w:vAlign w:val="center"/>
          </w:tcPr>
          <w:p>
            <w:pPr>
              <w:pStyle w:val="TableContents"/>
              <w:bidi w:val="0"/>
              <w:spacing w:before="0" w:after="283"/>
              <w:jc w:val="left"/>
              <w:rPr/>
            </w:pPr>
            <w:r>
              <w:rPr/>
              <w:t xml:space="preserve">NBC </w:t>
            </w:r>
          </w:p>
        </w:tc>
        <w:tc>
          <w:tcPr>
            <w:tcW w:w="1778" w:type="dxa"/>
            <w:tcBorders/>
            <w:vAlign w:val="center"/>
          </w:tcPr>
          <w:p>
            <w:pPr>
              <w:pStyle w:val="TableContents"/>
              <w:bidi w:val="0"/>
              <w:spacing w:before="0" w:after="283"/>
              <w:jc w:val="left"/>
              <w:rPr/>
            </w:pPr>
            <w:r>
              <w:rPr>
                <w:color w:val="A9A9A9"/>
              </w:rPr>
              <w:t xml:space="preserve">Rob Riggle </w:t>
            </w:r>
          </w:p>
        </w:tc>
        <w:tc>
          <w:tcPr>
            <w:tcW w:w="2122" w:type="dxa"/>
            <w:tcBorders/>
            <w:vAlign w:val="center"/>
          </w:tcPr>
          <w:p>
            <w:pPr>
              <w:pStyle w:val="TableContents"/>
              <w:bidi w:val="0"/>
              <w:spacing w:before="0" w:after="283"/>
              <w:jc w:val="left"/>
              <w:rPr/>
            </w:pPr>
            <w:r>
              <w:rPr/>
              <w:t xml:space="preserve">Northrop Auditorium, Minneapolis, Minnesota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mc nfl kunnianosoitukset</w:t>
      </w:r>
    </w:p>
    <w:p>
      <w:pPr>
        <w:pStyle w:val="TextBody"/>
        <w:bidi w:val="0"/>
        <w:jc w:val="left"/>
        <w:rPr>
          <w:b/>
          <w:u w:val="single"/>
          <w:shd w:val="clear" w:fill="FFFF00"/>
        </w:rPr>
      </w:pPr>
      <w:r>
        <w:rPr>
          <w:b/>
          <w:u w:val="single"/>
          <w:shd w:val="clear" w:fill="FFFF00"/>
        </w:rPr>
        <w:t xml:space="preserve">Asiakirjan numero 40649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VM (usein: VM/CMS) on </w:t>
      </w:r>
      <w:r>
        <w:rPr/>
        <w:t xml:space="preserve">IBM:n virtuaalikoneiden käyttöjärjestelmäperhe, jota käytetään IBM:n suurkoneissa System/370, System/390, zSeries, System z ja yhteensopivissa järjestelmissä, mukaan lukien Hercules-emulaattori henkilökohtaisille tietokoneille. Ensimmäinen, vuonna 1972 julkaistu versio oli VM / 370 eli virallisesti Virtual Machine Facility / 370. Se oli System / 370:n uudelleen toteutettu versio aiemmasta CP / CMS -käyttöjärjestelmästä. Virstanpylväsversiot sisälsivät VM / SP. Nykyinen versio, z / VM, on edelleen laajalti käytössä yhtenä tärkeimmistä täysvirtualisointiratkaisuista suurtietokonemarkkinoilla.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nimi virtuaalikone, että mainframe nimeltään oli ollut</w:t>
      </w:r>
    </w:p>
    <w:p>
      <w:pPr>
        <w:pStyle w:val="TextBody"/>
        <w:bidi w:val="0"/>
        <w:jc w:val="left"/>
        <w:rPr>
          <w:b/>
          <w:u w:val="single"/>
          <w:shd w:val="clear" w:fill="FFFF00"/>
        </w:rPr>
      </w:pPr>
      <w:r>
        <w:rPr>
          <w:b/>
          <w:u w:val="single"/>
          <w:shd w:val="clear" w:fill="FFFF00"/>
        </w:rPr>
        <w:t xml:space="preserve">Asiakirjan numero 40650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Yhdistynyt kuningaskunta kuului "viiden suuren joukkoon" (Ranska, Saksa, Italia, Espanja ja Yhdistynyt kuningaskunta), se kilpaili suoraan 23. toukokuuta 2015 järjestetyssä loppuottelussa, eikä sen tarvinnut karsia jompaankumpaan 19. toukokuuta ja 21. toukokuuta järjestetyistä välieristä. Yhdistynyt kuningaskunta oli kuitenkin velvollinen äänestämään toisessa välierässä. Yhdistyneen kuningaskunnan viidenneksikymmentäkahdeksannessa euroviisuesiintymisessä 23. toukokuuta ``Still in Love with You'' sijoittui </w:t>
      </w:r>
      <w:r>
        <w:rPr>
          <w:color w:val="A9A9A9"/>
        </w:rPr>
        <w:t xml:space="preserve">27 kilpailussa olleesta kappaleesta kahdeskymmenenneljännekseksi viidellä pisteellä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Yhdistynyt kuningaskunta sijoittui euroviisuissa 2015?</w:t>
      </w:r>
    </w:p>
    <w:p>
      <w:pPr>
        <w:pStyle w:val="TextBody"/>
        <w:bidi w:val="0"/>
        <w:jc w:val="left"/>
        <w:rPr>
          <w:b/>
          <w:u w:val="single"/>
          <w:shd w:val="clear" w:fill="FFFF00"/>
        </w:rPr>
      </w:pPr>
      <w:r>
        <w:rPr>
          <w:b/>
          <w:u w:val="single"/>
          <w:shd w:val="clear" w:fill="FFFF00"/>
        </w:rPr>
        <w:t xml:space="preserve">Asiakirjan numero 40651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Utrikkeli eli utriculus (lat. utriculus, diminutiivi sanasta uter, joka tarkoittaa "nahkapussia") on yhdessä sacculuksen kanssa toinen selkärankaisten sisäkorvassa sijaitsevista kahdesta otoliittielimestä. Utricle ja saccule ovat tasapainoelimen (kalvomainen labyrintti) osia, jotka sijaitsevat luisen labyrintin eteisessä (pieni soikea kammio). Ne käyttävät pieniä kiviä ja viskoosia nestettä stimuloimaan karvasoluja </w:t>
      </w:r>
      <w:r>
        <w:rPr>
          <w:color w:val="A9A9A9"/>
        </w:rPr>
        <w:t xml:space="preserve">liikkeen ja orientaation havaitsemiseksi</w:t>
      </w:r>
      <w:r>
        <w:rPr/>
        <w:t xml:space="preserve">. Utrikkeli havaitsee lineaariset kiihtyvyydet ja pään kallistukset vaakatasossa.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eteisen suulakihalkion ja sacculeen tärkein tehtävä on</w:t>
      </w:r>
    </w:p>
    <w:p>
      <w:pPr>
        <w:pStyle w:val="TextBody"/>
        <w:bidi w:val="0"/>
        <w:jc w:val="left"/>
        <w:rPr>
          <w:b/>
          <w:u w:val="single"/>
          <w:shd w:val="clear" w:fill="FFFF00"/>
        </w:rPr>
      </w:pPr>
      <w:r>
        <w:rPr>
          <w:b/>
          <w:u w:val="single"/>
          <w:shd w:val="clear" w:fill="FFFF00"/>
        </w:rPr>
        <w:t xml:space="preserve">Asiakirjan numero 40652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1861 käytiin paljon lyhyempi toinen Cortinan sota. Yhdysvaltain sisällissota oli juuri alkanut, ja Cortina, joka oli liittoutunut Yhdysvaltain liittohallituksen kanssa, hyökkäsi Zapatan piirikuntaan. Konfederaation </w:t>
      </w:r>
      <w:r>
        <w:rPr>
          <w:color w:val="A9A9A9"/>
        </w:rPr>
        <w:t xml:space="preserve">kapteeni Santos Benavides </w:t>
      </w:r>
      <w:r>
        <w:rPr/>
        <w:t xml:space="preserve">kukisti hänet </w:t>
      </w:r>
      <w:r>
        <w:rPr/>
        <w:t xml:space="preserve">Carrizon taistelussa ja vetäytyi Meksikoon menetettyään kahdeksantoista miestä. Cortina ei enää tehnyt laajamittaisia sotilaallisia hyökkäyksiä Yhdysvaltojen alueelle, vaikka syytöksiä sissitoiminnan edistämisestä alueen rikkaampia teksasilaisia maanomistajia vastaan esitettiinkin seuraavina vuosina lukuisia.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tejanojen liittovaltion joukkoja Cortinaa vastaan vuonna 1861 -</w:t>
      </w:r>
    </w:p>
    <w:p>
      <w:pPr>
        <w:pStyle w:val="TextBody"/>
        <w:bidi w:val="0"/>
        <w:jc w:val="left"/>
        <w:rPr>
          <w:b/>
          <w:u w:val="single"/>
          <w:shd w:val="clear" w:fill="FFFF00"/>
        </w:rPr>
      </w:pPr>
      <w:r>
        <w:rPr>
          <w:b/>
          <w:u w:val="single"/>
          <w:shd w:val="clear" w:fill="FFFF00"/>
        </w:rPr>
        <w:t xml:space="preserve">Asiakirjan numero 40653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Entsit ovat </w:t>
      </w:r>
      <w:r>
        <w:rPr/>
        <w:t xml:space="preserve">J. R. R. R. Tolkienin fantasiamaailmassa Keski-Maassa esiintyvä olentojen rotu, joka muistuttaa läheisesti puita. Ne muistuttavat puhuvia puita, joita esiintyy kansanperinteessä ympäri maailmaa. Heidän nimensä on johdettu anglosaksisesta sanasta, joka tarkoittaa jättiläistä.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puiden nimet renkaiden herrasta -elokuvassa</w:t>
      </w:r>
    </w:p>
    <w:p>
      <w:pPr>
        <w:pStyle w:val="TextBody"/>
        <w:bidi w:val="0"/>
        <w:jc w:val="left"/>
        <w:rPr>
          <w:b/>
          <w:u w:val="single"/>
          <w:shd w:val="clear" w:fill="FFFF00"/>
        </w:rPr>
      </w:pPr>
      <w:r>
        <w:rPr>
          <w:b/>
          <w:u w:val="single"/>
          <w:shd w:val="clear" w:fill="FFFF00"/>
        </w:rPr>
        <w:t xml:space="preserve">Asiakirjan numero 40654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w:t>
      </w:r>
      <w:r>
        <w:rPr>
          <w:color w:val="A9A9A9"/>
        </w:rPr>
        <w:t xml:space="preserve">Charles Napierin</w:t>
      </w:r>
      <w:r>
        <w:rPr/>
        <w:t xml:space="preserve"> äänellä</w:t>
      </w:r>
      <w:r>
        <w:rPr/>
        <w:t xml:space="preserve">, kunnes </w:t>
      </w:r>
      <w:r>
        <w:rPr>
          <w:color w:val="DCDCDC"/>
        </w:rPr>
        <w:t xml:space="preserve">Bobby Ellerbee </w:t>
      </w:r>
      <w:r>
        <w:rPr/>
        <w:t xml:space="preserve">otti roolin haltuunsa elokuvassa ``Butt Trouble'', seriffi esiintyy lähes jokaisessa jaksossa. Sheriffi on ystävällinen, jopa herttainen mies. Hänellä on läheinen, ystävällinen suhde Cuylerin perheeseen, vaikka - tai ehkä juuri siksi - hän joutui pidättämään Earlyn toistuvasti. Suurin osa hänen roolistaan sheriffinä pyörii Cuylerin perheen suojelemisessa heidän omilta tuhoisilta taipumuksiltaan, sillä hänellä on vannoutunut velvollisuus säilyttää viimeisetkin ``Appalachian mutakalmarin'' yksilöt, jotta tulevat sukupolvet voivat arvostaa ``mitä ikinä ne tekevätkään''. Hänet esitetään ketjupolttajana, ja oikeassa elämässä Ellerbee on sitä myös. Virkatehtäviensä ohella sheriffi näyttää todella välittävän Earlystä, ja hän menee niin pitkälle, että järjestää pariterapiaa itselleen ja ongelmalliselle kalmarikaverilleen. Ajoittain Sheriffi on esiintynyt alastomana, Speedo-takissa, ballerinamekossa ja dragissa.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seriffin ääntä Squidbilliesissa?</w:t>
      </w:r>
    </w:p>
    <w:p>
      <w:pPr>
        <w:pStyle w:val="TextBody"/>
        <w:bidi w:val="0"/>
        <w:jc w:val="left"/>
        <w:rPr>
          <w:b/>
          <w:u w:val="single"/>
          <w:shd w:val="clear" w:fill="FFFF00"/>
        </w:rPr>
      </w:pPr>
      <w:r>
        <w:rPr>
          <w:b/>
          <w:u w:val="single"/>
          <w:shd w:val="clear" w:fill="FFFF00"/>
        </w:rPr>
        <w:t xml:space="preserve">Asiakirjan numero 40655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2000-luvulla Dr. Martensia myytiin yksinomaan AirWair-nimellä, ja niitä oli kymmeniä eri malleja, kuten perinteisiä mustia kenkiä, sandaaleita ja teräskärkisiä saappaita. AirWair Internationalin liikevaihto laski 412 miljoonasta Yhdysvaltain dollarista vuonna 1999 127 miljoonaan dollariin vuonna 2006. Vuonna </w:t>
      </w:r>
      <w:r>
        <w:rPr>
          <w:color w:val="A9A9A9"/>
        </w:rPr>
        <w:t xml:space="preserve">2003 </w:t>
      </w:r>
      <w:r>
        <w:rPr/>
        <w:t xml:space="preserve">Dr. Martens -yritys oli lähellä konkurssia. Saman vuoden huhtikuun 1. päivänä yritys lopetti laskevan myynnin paineessa kenkien valmistuksen Yhdistyneessä kuningaskunnassa ja siirsi kaiken tuotannon Kiinaan ja Thaimaahan. Päätöksen seurauksena Yhdistyneessä kuningaskunnassa suljettiin viisi tehdasta ja kaksi myymälää, ja yli 1 000 yrityksen työntekijää menetti työpaikkansa. Sulkemisten jälkeen R. Griggsin palveluksessa Yhdistyneessä kuningaskunnassa oli vain 20 henkilöä, jotka kaikki työskentelivät yrityksen pääkonttorissa. Dr. Martens -merkkisiä jalkineita myytiin 5 miljoonaa paria vuonna 2003, mikä oli puolet vähemmän kuin 1990-luvun vuosimyynti.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Doc Martensin valmistus Englannissa lopetettiin?</w:t>
      </w:r>
    </w:p>
    <w:p>
      <w:pPr>
        <w:pStyle w:val="TextBody"/>
        <w:bidi w:val="0"/>
        <w:jc w:val="left"/>
        <w:rPr>
          <w:b/>
          <w:u w:val="single"/>
          <w:shd w:val="clear" w:fill="FFFF00"/>
        </w:rPr>
      </w:pPr>
      <w:r>
        <w:rPr>
          <w:b/>
          <w:u w:val="single"/>
          <w:shd w:val="clear" w:fill="FFFF00"/>
        </w:rPr>
        <w:t xml:space="preserve">Asiakirjan numero 40656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Roswell, New Mexico City Main Street Roswellin keskustassa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 (t): ``All America City-Alien City'' Sijainti Chavesin piirikunnassa New Mexicon osavaltiossa Roswell, New Mexico Sijainti Yhdysvalloissa Koordinaatit: 33 ° 23 ′ 14'' N 104 ° 31 ′ 41'' W </w:t>
      </w:r>
      <w:r>
        <w:rPr/>
        <w:t xml:space="preserve">/ </w:t>
      </w:r>
      <w:r>
        <w:rPr/>
        <w:t xml:space="preserve">33.38722 ° N 104.52806 ° W </w:t>
      </w:r>
      <w:r>
        <w:rPr/>
        <w:t xml:space="preserve">/ 33.38722;-104.52806 Koordinaatit: </w:t>
      </w:r>
      <w:r>
        <w:rPr/>
        <w:t xml:space="preserve">33 ° 23 ′ 14'' N 104 ° 31 ′ 41'' W </w:t>
      </w:r>
      <w:r>
        <w:rPr/>
        <w:t xml:space="preserve">/ </w:t>
      </w:r>
      <w:r>
        <w:rPr/>
        <w:t xml:space="preserve">33.38722 ° N 104.52806 ° W </w:t>
      </w:r>
      <w:r>
        <w:rPr/>
        <w:t xml:space="preserve">/ 33.38722;-104.52806 Koordinaatit: 33 </w:t>
      </w:r>
      <w:r>
        <w:rPr/>
        <w:t xml:space="preserve">° 23 ′ 14'' N 104 ° 31 ′ 41'' W: 33 </w:t>
      </w:r>
      <w:r>
        <w:rPr/>
        <w:t xml:space="preserve">° 23 ′ 14'' N 104 ° 31 ′ 41'' W </w:t>
      </w:r>
      <w:r>
        <w:rPr/>
        <w:t xml:space="preserve">/ </w:t>
      </w:r>
      <w:r>
        <w:rPr/>
        <w:t xml:space="preserve">33.38722 ° N 104.52806 ° W </w:t>
      </w:r>
      <w:r>
        <w:rPr/>
        <w:t xml:space="preserve">/ 33.38722;-104.52806 Valtio Yhdysvallat Valtio New Mexico County Chaves Hallitus Pormestari Dennis Kintigh Pinta-ala Yhteensä 29.9 sq mi (77.5 km) Maa 29.8 sq mi (77.3 km) Vesi 0.04 sq mi (0.1 km) Korkeus merenpinnasta </w:t>
      </w:r>
      <w:r>
        <w:rPr>
          <w:color w:val="A9A9A9"/>
        </w:rPr>
        <w:t xml:space="preserve">3 573 ft (1 089 m) </w:t>
      </w:r>
      <w:r>
        <w:rPr/>
        <w:t xml:space="preserve">Väestö (2010) Yhteensä 48 411 Arvio (2016) 48 184 Tiheys 1 600 / sq mi (620 / km) Aikavyöhyke Mountain (UTC - 7) Kesä (DST) DST (UTC - 6) Postinumerot 88201-88203 Suuntanumero(t) 575 FIPS-koodi 35-64930 GNIS-tietokanta 0894171 Verkkosivu www.roswell-nm.gov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Roswellin korkeus merenpinnasta Meksikossa?</w:t>
      </w:r>
    </w:p>
    <w:p>
      <w:pPr>
        <w:pStyle w:val="TextBody"/>
        <w:bidi w:val="0"/>
        <w:jc w:val="left"/>
        <w:rPr>
          <w:b/>
          <w:u w:val="single"/>
          <w:shd w:val="clear" w:fill="FFFF00"/>
        </w:rPr>
      </w:pPr>
      <w:r>
        <w:rPr>
          <w:b/>
          <w:u w:val="single"/>
          <w:shd w:val="clear" w:fill="FFFF00"/>
        </w:rPr>
        <w:t xml:space="preserve">Asiakirjan numero 40657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Nenäverenvuodot johtuvat </w:t>
      </w:r>
      <w:r>
        <w:rPr>
          <w:color w:val="A9A9A9"/>
        </w:rPr>
        <w:t xml:space="preserve">verisuonen repeämisestä runsaasti perfusoituneella nenän limakalvolla</w:t>
      </w:r>
      <w:r>
        <w:rPr/>
        <w:t xml:space="preserve">. Repeämä voi olla spontaani tai trauman aiheuttama. Nenäverenvuotoja esiintyy jopa 60 prosentilla väestöstä, ja niitä esiintyy eniten alle kymmenvuotiailla ja yli 50-vuotiailla, ja niitä näyttää esiintyvän miehillä enemmän kuin naisilla. Verenpaineen nousu (esim. yleisen verenpainetaudin vuoksi) yleensä pidentää spontaanin epistaxiksen kestoa. Antikoagulanttilääkitys ja veren hyytymishäiriöt voivat edistää ja pitkittää verenvuotoa. Spontaani epistaxis on yleisempää iäkkäillä, koska nenän limakalvo (limakalvo) kuivuu ja ohenee ja verenpaine on yleensä korkeampi. Iäkkäät ovat myös alttiimpia pitkittyneille nenäverenvuodoille, koska heidän verisuontensa kyky supistua ja hallita verenvuotoa on heikompi.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veri tulee nenäverenvuodosta?</w:t>
      </w:r>
    </w:p>
    <w:p>
      <w:pPr>
        <w:pStyle w:val="TextBody"/>
        <w:bidi w:val="0"/>
        <w:jc w:val="left"/>
        <w:rPr>
          <w:b/>
          <w:u w:val="single"/>
          <w:shd w:val="clear" w:fill="FFFF00"/>
        </w:rPr>
      </w:pPr>
      <w:r>
        <w:rPr>
          <w:b/>
          <w:u w:val="single"/>
          <w:shd w:val="clear" w:fill="FFFF00"/>
        </w:rPr>
        <w:t xml:space="preserve">Asiakirjan numero 40658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Yuyutsu </w:t>
      </w:r>
      <w:r>
        <w:rPr/>
        <w:t xml:space="preserve">(sanskrit: </w:t>
      </w:r>
      <w:r>
        <w:rPr/>
        <w:t xml:space="preserve">युयुत्सु) hindueepoksessa Mahabharatassa oli Dhritarashtran poika Sughadan / Sauvalin, hänen vaimonsa Gandharin piian kanssa. Hän oli Gandharin lasten isänpuoleinen puolisisarus: Duryodhanan ja loput 99 Kurun veljestä sekä heidän sisarensa Dushalan. Lopulta hän oli Dhritarashtran ainoa poika, joka selvisi hengissä Kurukshetran sodasta.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ainoa kaurava, joka selvisi Kurukshetran sodasta?</w:t>
      </w:r>
    </w:p>
    <w:p>
      <w:pPr>
        <w:pStyle w:val="TextBody"/>
        <w:bidi w:val="0"/>
        <w:jc w:val="left"/>
        <w:rPr>
          <w:b/>
          <w:u w:val="single"/>
          <w:shd w:val="clear" w:fill="FFFF00"/>
        </w:rPr>
      </w:pPr>
      <w:r>
        <w:rPr>
          <w:b/>
          <w:u w:val="single"/>
          <w:shd w:val="clear" w:fill="FFFF00"/>
        </w:rPr>
        <w:t xml:space="preserve">Asiakirjan numero 40659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Lippert yritti valaa Michael Rennietä ja Rick Jasonia André Delambren rooliin, ennen kuin päätyi tuolloin enimmäkseen tuntemattomaan </w:t>
      </w:r>
      <w:r>
        <w:rPr>
          <w:color w:val="A9A9A9"/>
        </w:rPr>
        <w:t xml:space="preserve">David Hedisoniin (joka </w:t>
      </w:r>
      <w:r>
        <w:rPr/>
        <w:t xml:space="preserve">näytöksessä esiintyi nimellä ``Al Hedison''.) Hedisonin ``Kärpäsen'' puvussa oli parinkymmenen kilon painoinen kärpäsen pää, josta hän sanoi: "Näytteleminen siinä oli kuin yrittäisi soittaa pianoa nyrkkeilyhanskat kädessä". Hedison ei ollut koskaan tyytyväinen maskeeraukseen, mutta maskeerauksen johtaja Ben Nye Sr. suhtautui hänen työhönsä hyvin myönteisesti ja kirjoitti vuosia myöhemmin, että vaikka hän teki monia myöhempiä tieteiselokuvia, ``En ole koskaan tehnyt mitään niin hienostunutta tai omaperäistä kuin Kärpänen''.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kärpästä alkuperäisessä elokuvassa</w:t>
      </w:r>
    </w:p>
    <w:p>
      <w:pPr>
        <w:pStyle w:val="TextBody"/>
        <w:bidi w:val="0"/>
        <w:jc w:val="left"/>
        <w:rPr>
          <w:b/>
          <w:u w:val="single"/>
          <w:shd w:val="clear" w:fill="FFFF00"/>
        </w:rPr>
      </w:pPr>
      <w:r>
        <w:rPr>
          <w:b/>
          <w:u w:val="single"/>
          <w:shd w:val="clear" w:fill="FFFF00"/>
        </w:rPr>
        <w:t xml:space="preserve">Asiakirjan numero 40660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Länsimaisessa musiikinteoriassa kadenssi (lat. cadentia, ``putoaminen'') on ``melodinen tai harmoninen kokoonpano, joka luo ratkaisun (lopullisuuden tai tauon) tunteen''. Harmoninen kadenssi on (vähintään) kahden soinnun muodostama eteneminen, joka </w:t>
      </w:r>
      <w:r>
        <w:rPr>
          <w:color w:val="A9A9A9"/>
        </w:rPr>
        <w:t xml:space="preserve">päättää fraasin, jakson tai musiikkikappaleen</w:t>
      </w:r>
      <w:r>
        <w:rPr/>
        <w:t xml:space="preserve">. Rytminen kadenssi on tyypillinen rytminen kuvio, joka ilmaisee fraasin lopun. Kadenssi merkitään enemmän tai vähemmän "heikoksi" tai "vahvaksi" riippuen sen lopullisuuden tunteesta. Vaikka kadensseja luokitellaan yleensä tiettyjen sointu- tai melodiajaksojen mukaan, tällaisten jaksojen käyttö ei välttämättä ole kadenssi - kadenssissa on oltava päättyneisyyden tunne, kuten fraasin lopussa. Harmonisella rytmillä on tärkeä rooli määriteltäessä, missä kadenssi esiintyy.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kadenssi esiintyy musiikkikappaleessa?</w:t>
      </w:r>
    </w:p>
    <w:p>
      <w:pPr>
        <w:pStyle w:val="TextBody"/>
        <w:bidi w:val="0"/>
        <w:jc w:val="left"/>
        <w:rPr>
          <w:b/>
          <w:u w:val="single"/>
          <w:shd w:val="clear" w:fill="FFFF00"/>
        </w:rPr>
      </w:pPr>
      <w:r>
        <w:rPr>
          <w:b/>
          <w:u w:val="single"/>
          <w:shd w:val="clear" w:fill="FFFF00"/>
        </w:rPr>
        <w:t xml:space="preserve">Asiakirjan numero 40661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Fremantle lähti </w:t>
      </w:r>
      <w:r>
        <w:rPr/>
        <w:t xml:space="preserve">kauteen 2013 hävittyään Adelaidelle välierissä edellisvuoden finaalisarjassa. Voitettuaan kauden kaksi ensimmäistä otteluaan 28 pisteellä, Dockers hävisi peräkkäiset ottelut Essendonia ja Hawthornia vastaan ja oli 4. kierroksen jälkeen tappiolla 2 -- 2. Tämä oli ainoa kerta, kun se hävisi peräkkäisiä otteluita kauden aikana. Fremantle saavutti kaikkien aikojen suurimman voittonsa kukistaessaan Greater Western Sydneyn 20. kierroksella, mutta sitten, kun finaalipaikka oli taattu, Ross Lyon lepuutti puolet runkopelaajistaan ennen viimeistä runkosarjan ottelua St Kildaa vastaan; tuloksena oli 71 pisteen tappio, joka oli Lyonin valmentajauran pahin tappio. Joukkue sijoittui kolmanneksi koti- ja vierasottelukauden päätteeksi, ja sen seuran paras ennätys oli 16 -- 5 -- 1. Joukkue voitti yllättäen Geelongin Geelongissa 15 pisteellä loppuotteluiden ensimmäisellä viikolla (monien mielestä tämä oli edelleen joukkueen historian suurin voitto), mikä toi joukkueelle viikon vapaa-ajan ja kotiottelun alustavaan loppuotteluun. Fremantle voitti hallitsevan mestarin, Sydneyn, 25 pisteellä ennakkofinaalissa. Ottelu oli Fremantlen historian ensimmäinen suuri finaali.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satamapelaajat pelasivat loppuottelussa...</w:t>
      </w:r>
    </w:p>
    <w:p>
      <w:pPr>
        <w:pStyle w:val="TextBody"/>
        <w:bidi w:val="0"/>
        <w:jc w:val="left"/>
        <w:rPr>
          <w:b/>
          <w:u w:val="single"/>
          <w:shd w:val="clear" w:fill="FFFF00"/>
        </w:rPr>
      </w:pPr>
      <w:r>
        <w:rPr>
          <w:b/>
          <w:u w:val="single"/>
          <w:shd w:val="clear" w:fill="FFFF00"/>
        </w:rPr>
        <w:t xml:space="preserve">Asiakirjan numero 40662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Walt Disney Company Walt Disney Studiosin pääkonttori Burbankissa, Kaliforniassa. </w:t>
      </w:r>
    </w:p>
    <w:tbl>
      <w:tblPr>
        <w:tblW w:w="10205" w:type="dxa"/>
        <w:jc w:val="left"/>
        <w:tblInd w:w="0" w:type="dxa"/>
        <w:tblLayout w:type="fixed"/>
        <w:tblCellMar>
          <w:top w:w="28" w:type="dxa"/>
          <w:left w:w="28" w:type="dxa"/>
          <w:bottom w:w="28" w:type="dxa"/>
          <w:right w:w="28" w:type="dxa"/>
        </w:tblCellMar>
      </w:tblPr>
      <w:tblGrid>
        <w:gridCol w:w="2113"/>
        <w:gridCol w:w="8092"/>
      </w:tblGrid>
      <w:tr>
        <w:trPr/>
        <w:tc>
          <w:tcPr>
            <w:tcW w:w="2113" w:type="dxa"/>
            <w:tcBorders/>
            <w:vAlign w:val="center"/>
          </w:tcPr>
          <w:p>
            <w:pPr>
              <w:pStyle w:val="TableHeading"/>
              <w:suppressLineNumbers/>
              <w:bidi w:val="0"/>
              <w:spacing w:before="0" w:after="283"/>
              <w:jc w:val="center"/>
              <w:rPr/>
            </w:pPr>
            <w:r>
              <w:rPr/>
              <w:t xml:space="preserve">Aiemmin </w:t>
            </w:r>
          </w:p>
        </w:tc>
        <w:tc>
          <w:tcPr>
            <w:tcW w:w="8092"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Disney Brothers Cartoon Studio (1923 -- 1929) </w:t>
            </w:r>
          </w:p>
          <w:p>
            <w:pPr>
              <w:pStyle w:val="TableContents"/>
              <w:numPr>
                <w:ilvl w:val="0"/>
                <w:numId w:val="2"/>
              </w:numPr>
              <w:tabs>
                <w:tab w:val="clear" w:pos="1134"/>
                <w:tab w:val="left" w:leader="none" w:pos="707"/>
              </w:tabs>
              <w:bidi w:val="0"/>
              <w:spacing w:before="0" w:after="0"/>
              <w:ind w:start="707" w:hanging="283"/>
              <w:jc w:val="left"/>
              <w:rPr/>
            </w:pPr>
            <w:r>
              <w:rPr/>
              <w:t xml:space="preserve">Walt Disney Studio (1929 -- 1940) </w:t>
            </w:r>
          </w:p>
          <w:p>
            <w:pPr>
              <w:pStyle w:val="TableContents"/>
              <w:numPr>
                <w:ilvl w:val="0"/>
                <w:numId w:val="2"/>
              </w:numPr>
              <w:tabs>
                <w:tab w:val="clear" w:pos="1134"/>
                <w:tab w:val="left" w:leader="none" w:pos="707"/>
              </w:tabs>
              <w:bidi w:val="0"/>
              <w:spacing w:before="0" w:after="283"/>
              <w:ind w:start="707" w:hanging="283"/>
              <w:jc w:val="left"/>
              <w:rPr/>
            </w:pPr>
            <w:r>
              <w:rPr/>
              <w:t xml:space="preserve">Walt Disney Productions (1940 -- 1986) </w:t>
            </w:r>
          </w:p>
        </w:tc>
      </w:tr>
      <w:tr>
        <w:trPr/>
        <w:tc>
          <w:tcPr>
            <w:tcW w:w="2113" w:type="dxa"/>
            <w:tcBorders/>
            <w:vAlign w:val="center"/>
          </w:tcPr>
          <w:p>
            <w:pPr>
              <w:pStyle w:val="TableHeading"/>
              <w:suppressLineNumbers/>
              <w:bidi w:val="0"/>
              <w:spacing w:before="0" w:after="283"/>
              <w:jc w:val="center"/>
              <w:rPr/>
            </w:pPr>
            <w:r>
              <w:rPr/>
              <w:t xml:space="preserve">Tyyppi </w:t>
            </w:r>
          </w:p>
        </w:tc>
        <w:tc>
          <w:tcPr>
            <w:tcW w:w="8092" w:type="dxa"/>
            <w:tcBorders/>
            <w:vAlign w:val="center"/>
          </w:tcPr>
          <w:p>
            <w:pPr>
              <w:pStyle w:val="TableContents"/>
              <w:bidi w:val="0"/>
              <w:spacing w:before="0" w:after="283"/>
              <w:jc w:val="left"/>
              <w:rPr/>
            </w:pPr>
            <w:r>
              <w:rPr/>
              <w:t xml:space="preserve">Julkinen </w:t>
            </w:r>
          </w:p>
        </w:tc>
      </w:tr>
      <w:tr>
        <w:trPr/>
        <w:tc>
          <w:tcPr>
            <w:tcW w:w="2113" w:type="dxa"/>
            <w:tcBorders/>
            <w:vAlign w:val="center"/>
          </w:tcPr>
          <w:p>
            <w:pPr>
              <w:pStyle w:val="TableHeading"/>
              <w:suppressLineNumbers/>
              <w:bidi w:val="0"/>
              <w:spacing w:before="0" w:after="283"/>
              <w:jc w:val="center"/>
              <w:rPr/>
            </w:pPr>
            <w:r>
              <w:rPr/>
              <w:t xml:space="preserve">Kaupattu nimellä </w:t>
            </w:r>
          </w:p>
        </w:tc>
        <w:tc>
          <w:tcPr>
            <w:tcW w:w="8092"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NYSE: DIS </w:t>
            </w:r>
          </w:p>
          <w:p>
            <w:pPr>
              <w:pStyle w:val="TableContents"/>
              <w:numPr>
                <w:ilvl w:val="0"/>
                <w:numId w:val="3"/>
              </w:numPr>
              <w:tabs>
                <w:tab w:val="clear" w:pos="1134"/>
                <w:tab w:val="left" w:leader="none" w:pos="707"/>
              </w:tabs>
              <w:bidi w:val="0"/>
              <w:spacing w:before="0" w:after="0"/>
              <w:ind w:start="707" w:hanging="283"/>
              <w:jc w:val="left"/>
              <w:rPr/>
            </w:pPr>
            <w:r>
              <w:rPr/>
              <w:t xml:space="preserve">DJIA Komponentti </w:t>
            </w:r>
          </w:p>
          <w:p>
            <w:pPr>
              <w:pStyle w:val="TableContents"/>
              <w:numPr>
                <w:ilvl w:val="0"/>
                <w:numId w:val="3"/>
              </w:numPr>
              <w:tabs>
                <w:tab w:val="clear" w:pos="1134"/>
                <w:tab w:val="left" w:leader="none" w:pos="707"/>
              </w:tabs>
              <w:bidi w:val="0"/>
              <w:spacing w:before="0" w:after="0"/>
              <w:ind w:start="707" w:hanging="283"/>
              <w:jc w:val="left"/>
              <w:rPr/>
            </w:pPr>
            <w:r>
              <w:rPr/>
              <w:t xml:space="preserve">S&amp;P 100 komponentti </w:t>
            </w:r>
          </w:p>
          <w:p>
            <w:pPr>
              <w:pStyle w:val="TableContents"/>
              <w:numPr>
                <w:ilvl w:val="0"/>
                <w:numId w:val="3"/>
              </w:numPr>
              <w:tabs>
                <w:tab w:val="clear" w:pos="1134"/>
                <w:tab w:val="left" w:leader="none" w:pos="707"/>
              </w:tabs>
              <w:bidi w:val="0"/>
              <w:spacing w:before="0" w:after="283"/>
              <w:ind w:start="707" w:hanging="283"/>
              <w:jc w:val="left"/>
              <w:rPr/>
            </w:pPr>
            <w:r>
              <w:rPr/>
              <w:t xml:space="preserve">S&amp;P 500 komponentti </w:t>
            </w:r>
          </w:p>
        </w:tc>
      </w:tr>
      <w:tr>
        <w:trPr/>
        <w:tc>
          <w:tcPr>
            <w:tcW w:w="2113" w:type="dxa"/>
            <w:tcBorders/>
            <w:vAlign w:val="center"/>
          </w:tcPr>
          <w:p>
            <w:pPr>
              <w:pStyle w:val="TableHeading"/>
              <w:suppressLineNumbers/>
              <w:bidi w:val="0"/>
              <w:spacing w:before="0" w:after="283"/>
              <w:jc w:val="center"/>
              <w:rPr/>
            </w:pPr>
            <w:r>
              <w:rPr/>
              <w:t xml:space="preserve">Teollisuus </w:t>
            </w:r>
          </w:p>
        </w:tc>
        <w:tc>
          <w:tcPr>
            <w:tcW w:w="8092"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Joukkotiedotusvälineet </w:t>
            </w:r>
          </w:p>
          <w:p>
            <w:pPr>
              <w:pStyle w:val="TableContents"/>
              <w:numPr>
                <w:ilvl w:val="0"/>
                <w:numId w:val="4"/>
              </w:numPr>
              <w:tabs>
                <w:tab w:val="clear" w:pos="1134"/>
                <w:tab w:val="left" w:leader="none" w:pos="707"/>
              </w:tabs>
              <w:bidi w:val="0"/>
              <w:spacing w:before="0" w:after="283"/>
              <w:ind w:start="707" w:hanging="283"/>
              <w:jc w:val="left"/>
              <w:rPr/>
            </w:pPr>
            <w:r>
              <w:rPr/>
              <w:t xml:space="preserve">Viihde </w:t>
            </w:r>
          </w:p>
        </w:tc>
      </w:tr>
      <w:tr>
        <w:trPr/>
        <w:tc>
          <w:tcPr>
            <w:tcW w:w="2113" w:type="dxa"/>
            <w:tcBorders/>
            <w:vAlign w:val="center"/>
          </w:tcPr>
          <w:p>
            <w:pPr>
              <w:pStyle w:val="TableHeading"/>
              <w:suppressLineNumbers/>
              <w:bidi w:val="0"/>
              <w:spacing w:before="0" w:after="283"/>
              <w:jc w:val="center"/>
              <w:rPr/>
            </w:pPr>
            <w:r>
              <w:rPr/>
              <w:t xml:space="preserve">Edeltäjä </w:t>
            </w:r>
          </w:p>
        </w:tc>
        <w:tc>
          <w:tcPr>
            <w:tcW w:w="8092" w:type="dxa"/>
            <w:tcBorders/>
            <w:vAlign w:val="center"/>
          </w:tcPr>
          <w:p>
            <w:pPr>
              <w:pStyle w:val="TableContents"/>
              <w:bidi w:val="0"/>
              <w:spacing w:before="0" w:after="283"/>
              <w:jc w:val="left"/>
              <w:rPr/>
            </w:pPr>
            <w:r>
              <w:rPr/>
              <w:t xml:space="preserve">Laugh-O-Gram Studio </w:t>
            </w:r>
          </w:p>
        </w:tc>
      </w:tr>
      <w:tr>
        <w:trPr/>
        <w:tc>
          <w:tcPr>
            <w:tcW w:w="2113" w:type="dxa"/>
            <w:tcBorders/>
            <w:vAlign w:val="center"/>
          </w:tcPr>
          <w:p>
            <w:pPr>
              <w:pStyle w:val="TableHeading"/>
              <w:suppressLineNumbers/>
              <w:bidi w:val="0"/>
              <w:spacing w:before="0" w:after="283"/>
              <w:jc w:val="center"/>
              <w:rPr/>
            </w:pPr>
            <w:r>
              <w:rPr/>
              <w:t xml:space="preserve">Perustettu </w:t>
            </w:r>
          </w:p>
        </w:tc>
        <w:tc>
          <w:tcPr>
            <w:tcW w:w="8092" w:type="dxa"/>
            <w:tcBorders/>
            <w:vAlign w:val="center"/>
          </w:tcPr>
          <w:p>
            <w:pPr>
              <w:pStyle w:val="TableContents"/>
              <w:bidi w:val="0"/>
              <w:spacing w:before="0" w:after="283"/>
              <w:jc w:val="left"/>
              <w:rPr/>
            </w:pPr>
            <w:r>
              <w:rPr/>
              <w:t xml:space="preserve">16. lokakuuta 1923; 94 vuotta sitten (1923-10-16) </w:t>
            </w:r>
          </w:p>
        </w:tc>
      </w:tr>
      <w:tr>
        <w:trPr/>
        <w:tc>
          <w:tcPr>
            <w:tcW w:w="2113" w:type="dxa"/>
            <w:tcBorders/>
            <w:vAlign w:val="center"/>
          </w:tcPr>
          <w:p>
            <w:pPr>
              <w:pStyle w:val="TableHeading"/>
              <w:suppressLineNumbers/>
              <w:bidi w:val="0"/>
              <w:spacing w:before="0" w:after="283"/>
              <w:jc w:val="center"/>
              <w:rPr/>
            </w:pPr>
            <w:r>
              <w:rPr/>
              <w:t xml:space="preserve">Perustajat </w:t>
            </w:r>
          </w:p>
        </w:tc>
        <w:tc>
          <w:tcPr>
            <w:tcW w:w="8092"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Walt Disney </w:t>
            </w:r>
          </w:p>
          <w:p>
            <w:pPr>
              <w:pStyle w:val="TableContents"/>
              <w:numPr>
                <w:ilvl w:val="0"/>
                <w:numId w:val="5"/>
              </w:numPr>
              <w:tabs>
                <w:tab w:val="clear" w:pos="1134"/>
                <w:tab w:val="left" w:leader="none" w:pos="707"/>
              </w:tabs>
              <w:bidi w:val="0"/>
              <w:spacing w:before="0" w:after="283"/>
              <w:ind w:start="707" w:hanging="283"/>
              <w:jc w:val="left"/>
              <w:rPr/>
            </w:pPr>
            <w:r>
              <w:rPr/>
              <w:t xml:space="preserve">Roy O. Disney </w:t>
            </w:r>
          </w:p>
        </w:tc>
      </w:tr>
      <w:tr>
        <w:trPr/>
        <w:tc>
          <w:tcPr>
            <w:tcW w:w="2113" w:type="dxa"/>
            <w:tcBorders/>
            <w:vAlign w:val="center"/>
          </w:tcPr>
          <w:p>
            <w:pPr>
              <w:pStyle w:val="TableHeading"/>
              <w:suppressLineNumbers/>
              <w:bidi w:val="0"/>
              <w:spacing w:before="0" w:after="283"/>
              <w:jc w:val="center"/>
              <w:rPr/>
            </w:pPr>
            <w:r>
              <w:rPr/>
              <w:t xml:space="preserve">Päämaja </w:t>
            </w:r>
          </w:p>
        </w:tc>
        <w:tc>
          <w:tcPr>
            <w:tcW w:w="8092" w:type="dxa"/>
            <w:tcBorders/>
            <w:vAlign w:val="center"/>
          </w:tcPr>
          <w:p>
            <w:pPr>
              <w:pStyle w:val="TableContents"/>
              <w:bidi w:val="0"/>
              <w:spacing w:before="0" w:after="283"/>
              <w:jc w:val="left"/>
              <w:rPr/>
            </w:pPr>
            <w:r>
              <w:rPr/>
              <w:t xml:space="preserve">500 South Buena Vista Street, Burbank, Kalifornia, Yhdysvallat </w:t>
            </w:r>
          </w:p>
        </w:tc>
      </w:tr>
      <w:tr>
        <w:trPr/>
        <w:tc>
          <w:tcPr>
            <w:tcW w:w="2113" w:type="dxa"/>
            <w:tcBorders/>
            <w:vAlign w:val="center"/>
          </w:tcPr>
          <w:p>
            <w:pPr>
              <w:pStyle w:val="TableHeading"/>
              <w:suppressLineNumbers/>
              <w:bidi w:val="0"/>
              <w:spacing w:before="0" w:after="283"/>
              <w:jc w:val="center"/>
              <w:rPr/>
            </w:pPr>
            <w:r>
              <w:rPr/>
              <w:t xml:space="preserve">Palvelualue </w:t>
            </w:r>
          </w:p>
        </w:tc>
        <w:tc>
          <w:tcPr>
            <w:tcW w:w="8092" w:type="dxa"/>
            <w:tcBorders/>
            <w:vAlign w:val="center"/>
          </w:tcPr>
          <w:p>
            <w:pPr>
              <w:pStyle w:val="TableContents"/>
              <w:bidi w:val="0"/>
              <w:spacing w:before="0" w:after="283"/>
              <w:jc w:val="left"/>
              <w:rPr/>
            </w:pPr>
            <w:r>
              <w:rPr/>
              <w:t xml:space="preserve">Maailmanlaajuinen </w:t>
            </w:r>
          </w:p>
        </w:tc>
      </w:tr>
      <w:tr>
        <w:trPr/>
        <w:tc>
          <w:tcPr>
            <w:tcW w:w="2113" w:type="dxa"/>
            <w:tcBorders/>
            <w:vAlign w:val="center"/>
          </w:tcPr>
          <w:p>
            <w:pPr>
              <w:pStyle w:val="TableHeading"/>
              <w:suppressLineNumbers/>
              <w:bidi w:val="0"/>
              <w:spacing w:before="0" w:after="283"/>
              <w:jc w:val="center"/>
              <w:rPr/>
            </w:pPr>
            <w:r>
              <w:rPr/>
              <w:t xml:space="preserve">Avainhenkilöt </w:t>
            </w:r>
          </w:p>
        </w:tc>
        <w:tc>
          <w:tcPr>
            <w:tcW w:w="8092" w:type="dxa"/>
            <w:tcBorders/>
            <w:vAlign w:val="center"/>
          </w:tcPr>
          <w:p>
            <w:pPr>
              <w:pStyle w:val="TableContents"/>
              <w:bidi w:val="0"/>
              <w:spacing w:before="0" w:after="283"/>
              <w:jc w:val="left"/>
              <w:rPr/>
            </w:pPr>
            <w:r>
              <w:rPr>
                <w:color w:val="A9A9A9"/>
              </w:rPr>
              <w:t xml:space="preserve">Bob Iger </w:t>
            </w:r>
            <w:r>
              <w:rPr/>
              <w:t xml:space="preserve">(puheenjohtaja ja toimitusjohtaja) </w:t>
            </w:r>
          </w:p>
        </w:tc>
      </w:tr>
      <w:tr>
        <w:trPr/>
        <w:tc>
          <w:tcPr>
            <w:tcW w:w="2113" w:type="dxa"/>
            <w:tcBorders/>
            <w:vAlign w:val="center"/>
          </w:tcPr>
          <w:p>
            <w:pPr>
              <w:pStyle w:val="TableHeading"/>
              <w:suppressLineNumbers/>
              <w:bidi w:val="0"/>
              <w:spacing w:before="0" w:after="283"/>
              <w:jc w:val="center"/>
              <w:rPr/>
            </w:pPr>
            <w:r>
              <w:rPr/>
              <w:t xml:space="preserve">Tuotteet </w:t>
            </w:r>
          </w:p>
        </w:tc>
        <w:tc>
          <w:tcPr>
            <w:tcW w:w="8092" w:type="dxa"/>
            <w:tcBorders/>
            <w:vAlign w:val="center"/>
          </w:tcPr>
          <w:p>
            <w:pPr>
              <w:pStyle w:val="TableContents"/>
              <w:bidi w:val="0"/>
              <w:spacing w:before="0" w:after="283"/>
              <w:jc w:val="left"/>
              <w:rPr/>
            </w:pPr>
            <w:r>
              <w:rPr/>
              <w:t xml:space="preserve">Kaapelitelevisio, kustannustoiminta, elokuvat, musiikki, videopelit, huvipuistot, yleisradiotoiminta, radio, verkkoportaalit. </w:t>
            </w:r>
          </w:p>
        </w:tc>
      </w:tr>
      <w:tr>
        <w:trPr/>
        <w:tc>
          <w:tcPr>
            <w:tcW w:w="2113" w:type="dxa"/>
            <w:tcBorders/>
            <w:vAlign w:val="center"/>
          </w:tcPr>
          <w:p>
            <w:pPr>
              <w:pStyle w:val="TableHeading"/>
              <w:suppressLineNumbers/>
              <w:bidi w:val="0"/>
              <w:spacing w:before="0" w:after="283"/>
              <w:jc w:val="center"/>
              <w:rPr/>
            </w:pPr>
            <w:r>
              <w:rPr/>
              <w:t xml:space="preserve">Palvelut </w:t>
            </w:r>
          </w:p>
        </w:tc>
        <w:tc>
          <w:tcPr>
            <w:tcW w:w="8092" w:type="dxa"/>
            <w:tcBorders/>
            <w:vAlign w:val="center"/>
          </w:tcPr>
          <w:p>
            <w:pPr>
              <w:pStyle w:val="TableContents"/>
              <w:bidi w:val="0"/>
              <w:spacing w:before="0" w:after="283"/>
              <w:jc w:val="left"/>
              <w:rPr/>
            </w:pPr>
            <w:r>
              <w:rPr/>
              <w:t xml:space="preserve">Lisensointi </w:t>
            </w:r>
          </w:p>
        </w:tc>
      </w:tr>
      <w:tr>
        <w:trPr/>
        <w:tc>
          <w:tcPr>
            <w:tcW w:w="2113" w:type="dxa"/>
            <w:tcBorders/>
            <w:vAlign w:val="center"/>
          </w:tcPr>
          <w:p>
            <w:pPr>
              <w:pStyle w:val="TableHeading"/>
              <w:suppressLineNumbers/>
              <w:bidi w:val="0"/>
              <w:spacing w:before="0" w:after="283"/>
              <w:jc w:val="center"/>
              <w:rPr/>
            </w:pPr>
            <w:r>
              <w:rPr/>
              <w:t xml:space="preserve">Tulot </w:t>
            </w:r>
          </w:p>
        </w:tc>
        <w:tc>
          <w:tcPr>
            <w:tcW w:w="8092" w:type="dxa"/>
            <w:tcBorders/>
            <w:vAlign w:val="center"/>
          </w:tcPr>
          <w:p>
            <w:pPr>
              <w:pStyle w:val="TableContents"/>
              <w:bidi w:val="0"/>
              <w:spacing w:before="0" w:after="283"/>
              <w:jc w:val="left"/>
              <w:rPr/>
            </w:pPr>
            <w:r>
              <w:rPr/>
              <w:t xml:space="preserve">55,137 miljardia Yhdysvaltain dollaria (2017) </w:t>
            </w:r>
          </w:p>
        </w:tc>
      </w:tr>
      <w:tr>
        <w:trPr/>
        <w:tc>
          <w:tcPr>
            <w:tcW w:w="2113" w:type="dxa"/>
            <w:tcBorders/>
            <w:vAlign w:val="center"/>
          </w:tcPr>
          <w:p>
            <w:pPr>
              <w:pStyle w:val="TableHeading"/>
              <w:suppressLineNumbers/>
              <w:bidi w:val="0"/>
              <w:spacing w:before="0" w:after="283"/>
              <w:jc w:val="center"/>
              <w:rPr/>
            </w:pPr>
            <w:r>
              <w:rPr/>
              <w:t xml:space="preserve">Liikevoitto </w:t>
            </w:r>
          </w:p>
        </w:tc>
        <w:tc>
          <w:tcPr>
            <w:tcW w:w="8092" w:type="dxa"/>
            <w:tcBorders/>
            <w:vAlign w:val="center"/>
          </w:tcPr>
          <w:p>
            <w:pPr>
              <w:pStyle w:val="TableContents"/>
              <w:bidi w:val="0"/>
              <w:spacing w:before="0" w:after="283"/>
              <w:jc w:val="left"/>
              <w:rPr/>
            </w:pPr>
            <w:r>
              <w:rPr/>
              <w:t xml:space="preserve">14,775 miljardia Yhdysvaltain dollaria (2017). </w:t>
            </w:r>
          </w:p>
        </w:tc>
      </w:tr>
      <w:tr>
        <w:trPr/>
        <w:tc>
          <w:tcPr>
            <w:tcW w:w="2113" w:type="dxa"/>
            <w:tcBorders/>
            <w:vAlign w:val="center"/>
          </w:tcPr>
          <w:p>
            <w:pPr>
              <w:pStyle w:val="TableHeading"/>
              <w:suppressLineNumbers/>
              <w:bidi w:val="0"/>
              <w:spacing w:before="0" w:after="283"/>
              <w:jc w:val="center"/>
              <w:rPr/>
            </w:pPr>
            <w:r>
              <w:rPr/>
              <w:t xml:space="preserve">Nettotulos </w:t>
            </w:r>
          </w:p>
        </w:tc>
        <w:tc>
          <w:tcPr>
            <w:tcW w:w="8092" w:type="dxa"/>
            <w:tcBorders/>
            <w:vAlign w:val="center"/>
          </w:tcPr>
          <w:p>
            <w:pPr>
              <w:pStyle w:val="TableContents"/>
              <w:bidi w:val="0"/>
              <w:spacing w:before="0" w:after="283"/>
              <w:jc w:val="left"/>
              <w:rPr/>
            </w:pPr>
            <w:r>
              <w:rPr/>
              <w:t xml:space="preserve">8,980 miljardia Yhdysvaltain dollaria (2017) </w:t>
            </w:r>
          </w:p>
        </w:tc>
      </w:tr>
      <w:tr>
        <w:trPr/>
        <w:tc>
          <w:tcPr>
            <w:tcW w:w="2113" w:type="dxa"/>
            <w:tcBorders/>
            <w:vAlign w:val="center"/>
          </w:tcPr>
          <w:p>
            <w:pPr>
              <w:pStyle w:val="TableHeading"/>
              <w:suppressLineNumbers/>
              <w:bidi w:val="0"/>
              <w:spacing w:before="0" w:after="283"/>
              <w:jc w:val="center"/>
              <w:rPr/>
            </w:pPr>
            <w:r>
              <w:rPr/>
              <w:t xml:space="preserve">Varat yhteensä </w:t>
            </w:r>
          </w:p>
        </w:tc>
        <w:tc>
          <w:tcPr>
            <w:tcW w:w="8092" w:type="dxa"/>
            <w:tcBorders/>
            <w:vAlign w:val="center"/>
          </w:tcPr>
          <w:p>
            <w:pPr>
              <w:pStyle w:val="TableContents"/>
              <w:bidi w:val="0"/>
              <w:spacing w:before="0" w:after="283"/>
              <w:jc w:val="left"/>
              <w:rPr/>
            </w:pPr>
            <w:r>
              <w:rPr/>
              <w:t xml:space="preserve">95,789 miljardia Yhdysvaltain dollaria (2017). </w:t>
            </w:r>
          </w:p>
        </w:tc>
      </w:tr>
      <w:tr>
        <w:trPr/>
        <w:tc>
          <w:tcPr>
            <w:tcW w:w="2113" w:type="dxa"/>
            <w:tcBorders/>
            <w:vAlign w:val="center"/>
          </w:tcPr>
          <w:p>
            <w:pPr>
              <w:pStyle w:val="TableHeading"/>
              <w:suppressLineNumbers/>
              <w:bidi w:val="0"/>
              <w:spacing w:before="0" w:after="283"/>
              <w:jc w:val="center"/>
              <w:rPr/>
            </w:pPr>
            <w:r>
              <w:rPr/>
              <w:t xml:space="preserve">Oma pääoma yhteensä </w:t>
            </w:r>
          </w:p>
        </w:tc>
        <w:tc>
          <w:tcPr>
            <w:tcW w:w="8092" w:type="dxa"/>
            <w:tcBorders/>
            <w:vAlign w:val="center"/>
          </w:tcPr>
          <w:p>
            <w:pPr>
              <w:pStyle w:val="TableContents"/>
              <w:bidi w:val="0"/>
              <w:spacing w:before="0" w:after="283"/>
              <w:jc w:val="left"/>
              <w:rPr/>
            </w:pPr>
            <w:r>
              <w:rPr/>
              <w:t xml:space="preserve">45,004 miljardia Yhdysvaltain dollaria (2017). </w:t>
            </w:r>
          </w:p>
        </w:tc>
      </w:tr>
      <w:tr>
        <w:trPr/>
        <w:tc>
          <w:tcPr>
            <w:tcW w:w="2113" w:type="dxa"/>
            <w:tcBorders/>
            <w:vAlign w:val="center"/>
          </w:tcPr>
          <w:p>
            <w:pPr>
              <w:pStyle w:val="TableHeading"/>
              <w:suppressLineNumbers/>
              <w:bidi w:val="0"/>
              <w:spacing w:before="0" w:after="283"/>
              <w:jc w:val="center"/>
              <w:rPr/>
            </w:pPr>
            <w:r>
              <w:rPr/>
              <w:t xml:space="preserve">Työntekijöiden lukumäärä </w:t>
            </w:r>
          </w:p>
        </w:tc>
        <w:tc>
          <w:tcPr>
            <w:tcW w:w="8092" w:type="dxa"/>
            <w:tcBorders/>
            <w:vAlign w:val="center"/>
          </w:tcPr>
          <w:p>
            <w:pPr>
              <w:pStyle w:val="TableContents"/>
              <w:bidi w:val="0"/>
              <w:spacing w:before="0" w:after="283"/>
              <w:jc w:val="left"/>
              <w:rPr/>
            </w:pPr>
            <w:r>
              <w:rPr/>
              <w:t xml:space="preserve">199 000 (30. syyskuuta 2017) </w:t>
            </w:r>
          </w:p>
        </w:tc>
      </w:tr>
      <w:tr>
        <w:trPr/>
        <w:tc>
          <w:tcPr>
            <w:tcW w:w="2113" w:type="dxa"/>
            <w:tcBorders/>
            <w:vAlign w:val="center"/>
          </w:tcPr>
          <w:p>
            <w:pPr>
              <w:pStyle w:val="TableHeading"/>
              <w:suppressLineNumbers/>
              <w:bidi w:val="0"/>
              <w:spacing w:before="0" w:after="283"/>
              <w:jc w:val="center"/>
              <w:rPr/>
            </w:pPr>
            <w:r>
              <w:rPr/>
              <w:t xml:space="preserve">Divisioonat </w:t>
            </w:r>
          </w:p>
        </w:tc>
        <w:tc>
          <w:tcPr>
            <w:tcW w:w="8092"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Walt Disney Studios </w:t>
            </w:r>
          </w:p>
          <w:p>
            <w:pPr>
              <w:pStyle w:val="TableContents"/>
              <w:numPr>
                <w:ilvl w:val="0"/>
                <w:numId w:val="6"/>
              </w:numPr>
              <w:tabs>
                <w:tab w:val="clear" w:pos="1134"/>
                <w:tab w:val="left" w:leader="none" w:pos="707"/>
              </w:tabs>
              <w:bidi w:val="0"/>
              <w:spacing w:before="0" w:after="0"/>
              <w:ind w:start="707" w:hanging="283"/>
              <w:jc w:val="left"/>
              <w:rPr/>
            </w:pPr>
            <w:r>
              <w:rPr/>
              <w:t xml:space="preserve">Disney Media Networks </w:t>
            </w:r>
          </w:p>
          <w:p>
            <w:pPr>
              <w:pStyle w:val="TableContents"/>
              <w:numPr>
                <w:ilvl w:val="0"/>
                <w:numId w:val="6"/>
              </w:numPr>
              <w:tabs>
                <w:tab w:val="clear" w:pos="1134"/>
                <w:tab w:val="left" w:leader="none" w:pos="707"/>
              </w:tabs>
              <w:bidi w:val="0"/>
              <w:spacing w:before="0" w:after="0"/>
              <w:ind w:start="707" w:hanging="283"/>
              <w:jc w:val="left"/>
              <w:rPr/>
            </w:pPr>
            <w:r>
              <w:rPr/>
              <w:t xml:space="preserve">Walt Disneyn puistot, elämykset ja kuluttajatuotteet </w:t>
            </w:r>
          </w:p>
          <w:p>
            <w:pPr>
              <w:pStyle w:val="TableContents"/>
              <w:numPr>
                <w:ilvl w:val="0"/>
                <w:numId w:val="6"/>
              </w:numPr>
              <w:tabs>
                <w:tab w:val="clear" w:pos="1134"/>
                <w:tab w:val="left" w:leader="none" w:pos="707"/>
              </w:tabs>
              <w:bidi w:val="0"/>
              <w:spacing w:before="0" w:after="283"/>
              <w:ind w:start="707" w:hanging="283"/>
              <w:jc w:val="left"/>
              <w:rPr/>
            </w:pPr>
            <w:r>
              <w:rPr/>
              <w:t xml:space="preserve">Walt Disney Suoraan kuluttajille ja kansainvälisesti </w:t>
            </w:r>
          </w:p>
        </w:tc>
      </w:tr>
      <w:tr>
        <w:trPr/>
        <w:tc>
          <w:tcPr>
            <w:tcW w:w="2113" w:type="dxa"/>
            <w:tcBorders/>
            <w:vAlign w:val="center"/>
          </w:tcPr>
          <w:p>
            <w:pPr>
              <w:pStyle w:val="TableHeading"/>
              <w:suppressLineNumbers/>
              <w:bidi w:val="0"/>
              <w:spacing w:before="0" w:after="283"/>
              <w:jc w:val="center"/>
              <w:rPr/>
            </w:pPr>
            <w:r>
              <w:rPr/>
              <w:t xml:space="preserve">Tytäryhtiöt </w:t>
            </w:r>
          </w:p>
        </w:tc>
        <w:tc>
          <w:tcPr>
            <w:tcW w:w="8092" w:type="dxa"/>
            <w:tcBorders/>
            <w:vAlign w:val="center"/>
          </w:tcPr>
          <w:p>
            <w:pPr>
              <w:pStyle w:val="TableContents"/>
              <w:bidi w:val="0"/>
              <w:spacing w:before="0" w:after="283"/>
              <w:jc w:val="left"/>
              <w:rPr/>
            </w:pPr>
            <w:r>
              <w:rPr/>
              <w:t xml:space="preserve">Marvel Entertainment </w:t>
            </w:r>
          </w:p>
        </w:tc>
      </w:tr>
      <w:tr>
        <w:trPr/>
        <w:tc>
          <w:tcPr>
            <w:tcW w:w="2113" w:type="dxa"/>
            <w:tcBorders/>
            <w:vAlign w:val="center"/>
          </w:tcPr>
          <w:p>
            <w:pPr>
              <w:pStyle w:val="TableHeading"/>
              <w:suppressLineNumbers/>
              <w:bidi w:val="0"/>
              <w:spacing w:before="0" w:after="283"/>
              <w:jc w:val="center"/>
              <w:rPr/>
            </w:pPr>
            <w:r>
              <w:rPr/>
              <w:t xml:space="preserve">Verkkosivusto </w:t>
            </w:r>
          </w:p>
        </w:tc>
        <w:tc>
          <w:tcPr>
            <w:tcW w:w="8092" w:type="dxa"/>
            <w:tcBorders/>
            <w:vAlign w:val="center"/>
          </w:tcPr>
          <w:p>
            <w:pPr>
              <w:pStyle w:val="TableContents"/>
              <w:bidi w:val="0"/>
              <w:spacing w:before="0" w:after="283"/>
              <w:jc w:val="left"/>
              <w:rPr/>
            </w:pPr>
            <w:r>
              <w:rPr/>
              <w:t xml:space="preserve">www.thewaltdisneycompany.com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Walt Disney -yhtiön?</w:t>
      </w:r>
    </w:p>
    <w:p>
      <w:pPr>
        <w:pStyle w:val="TextBody"/>
        <w:bidi w:val="0"/>
        <w:jc w:val="left"/>
        <w:rPr>
          <w:b/>
          <w:u w:val="single"/>
          <w:shd w:val="clear" w:fill="FFFF00"/>
        </w:rPr>
      </w:pPr>
      <w:r>
        <w:rPr>
          <w:b/>
          <w:u w:val="single"/>
          <w:shd w:val="clear" w:fill="FFFF00"/>
        </w:rPr>
        <w:t xml:space="preserve">Asiakirjan numero 40663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Dennis Haskins </w:t>
      </w:r>
      <w:r>
        <w:rPr/>
        <w:t xml:space="preserve">(s. 18. marraskuuta 1950) on yhdysvaltalainen näyttelijä, joka tunnetaan roolistaan Richard Beldingina teinisarjassa Saved by the Bell, joka pyöri NBC:llä vuosina 1989-1993. Sen jälkeen hän jatkoi Saved by the Bellin pääosassa: The New Class, joka esitettiin vuosina 1993-2000. Hän näytteli myös vakioroolia Good Morning, Miss Bliss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rehtoria pelastusohjelmassa Pelastettu kellon toimesta.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rehtori pelasti kello -elokuvassa.</w:t>
      </w:r>
    </w:p>
    <w:p>
      <w:pPr>
        <w:pStyle w:val="TextBody"/>
        <w:bidi w:val="0"/>
        <w:jc w:val="left"/>
        <w:rPr>
          <w:b/>
          <w:u w:val="single"/>
          <w:shd w:val="clear" w:fill="FFFF00"/>
        </w:rPr>
      </w:pPr>
      <w:r>
        <w:rPr>
          <w:b/>
          <w:u w:val="single"/>
          <w:shd w:val="clear" w:fill="FFFF00"/>
        </w:rPr>
        <w:t xml:space="preserve">Asiakirjan numero 40664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 päätyttyä Wilsonin hallintoa vaivasivat lukuisat ongelmat, kuten: 1) suuri kannatus presidentti Wilsonin tukea vastaan Yhdysvaltojen jäsenyydelle Kansainliitossa (jota amerikkalainen yleisö piti järjestönä, joka olisi voinut luoda saksalais-amerikkalaiset suhteet), 2) vuoden 1919 massiivinen teräslakko, 3) rotumellakat ja 4) maahanmuuton vähentämisen kasvava kannatus amerikkalaisen yleisön keskuudessa, joka nyt pelkäsi kommunistien soluttautuvan maahan. Tämän </w:t>
      </w:r>
      <w:r>
        <w:rPr/>
        <w:t xml:space="preserve">seurauksena </w:t>
      </w:r>
      <w:r>
        <w:rPr>
          <w:color w:val="A9A9A9"/>
        </w:rPr>
        <w:t xml:space="preserve">republikaaninen puolue </w:t>
      </w:r>
      <w:r>
        <w:rPr/>
        <w:t xml:space="preserve">saisi vuoden 1920 kongressivaaleissa vankemman enemmistön molempiin kongressin kamareihin ja voittaisi raskaasti myös vuoden 1920 Yhdysvaltain presidentinvaalit; republikaanien presidenttiehdokas Warren Harding, konservatiivinen laissez faire -mielipiteen kannattaja, saisi myös ennätyksellisen suuren prosenttiosuuden kansanäänistä. Hardingin hallinto ei kuitenkaan kyennyt palauttamaan taloutta normaaliksi. Vaikka republikaanit pystyivät säilyttämään kongressin molempien huoneiden hallinnan, konservatiiviset republikaanit (joita Harding tuki) kärsivät suuria tappioita.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poliittinen puolue hallitsi 1920-luvulla presidentin virkaa ja kongressia?</w:t>
      </w:r>
    </w:p>
    <w:p>
      <w:pPr>
        <w:pStyle w:val="TextBody"/>
        <w:bidi w:val="0"/>
        <w:jc w:val="left"/>
        <w:rPr>
          <w:b/>
          <w:u w:val="single"/>
          <w:shd w:val="clear" w:fill="FFFF00"/>
        </w:rPr>
      </w:pPr>
      <w:r>
        <w:rPr>
          <w:b/>
          <w:u w:val="single"/>
          <w:shd w:val="clear" w:fill="FFFF00"/>
        </w:rPr>
        <w:t xml:space="preserve">Asiakirjan numero 40665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``Sorry Seems to Be the Hardest Word'' on </w:t>
      </w:r>
      <w:r>
        <w:rPr>
          <w:color w:val="A9A9A9"/>
        </w:rPr>
        <w:t xml:space="preserve">Elton Johnin </w:t>
      </w:r>
      <w:r>
        <w:rPr/>
        <w:t xml:space="preserve">ja </w:t>
      </w:r>
      <w:r>
        <w:rPr>
          <w:color w:val="DCDCDC"/>
        </w:rPr>
        <w:t xml:space="preserve">Bernie Taupinin </w:t>
      </w:r>
      <w:r>
        <w:rPr/>
        <w:t xml:space="preserve">kirjoittama kappale</w:t>
      </w:r>
      <w:r>
        <w:rPr/>
        <w:t xml:space="preserve">. Elton John levytti sen ja julkaisi sen vuonna 1976 sekä singlenä että osana Blue Moves -albumia. Se oli Johnin toinen The Rocket Record Companyn julkaisema single. Kappale on surumielinen balladi romanttisesta suhteesta, joka on hajoamassa. Kappale on sävellajiltaan g-molli melodinen molli ja g-harmoninen molli.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anteeksi tuntuu olevan vaikein sana, -</w:t>
      </w:r>
    </w:p>
    <w:p>
      <w:pPr>
        <w:pStyle w:val="TextBody"/>
        <w:bidi w:val="0"/>
        <w:jc w:val="left"/>
        <w:rPr>
          <w:b/>
          <w:u w:val="single"/>
          <w:shd w:val="clear" w:fill="FFFF00"/>
        </w:rPr>
      </w:pPr>
      <w:r>
        <w:rPr>
          <w:b/>
          <w:u w:val="single"/>
          <w:shd w:val="clear" w:fill="FFFF00"/>
        </w:rPr>
        <w:t xml:space="preserve">Asiakirjan numero 40666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Plasseyn (tai Palashin) taistelua pidetään yleisesti käännekohtana mantereen historiassa, ja se avasi tien Britannian lopulliselle herruudelle. Siraj-ud-Daulahin vallattua Kalkutan britit lähettivät Madrasista uusia joukkoja valloittamaan linnoituksen takaisin ja kostamaan hyökkäyksen. Perääntyvä Siraj-ud-Daulah kohtasi britit Plasseyssa. Hän joutui leiriytymään 27 kilometrin päähän Murshidabadista. Kesäkuun 23. päivänä 1757 Siraj-ud-Daulah kutsui Mir Jafarin luokseen, koska hän oli surullinen Mir Mardanin äkillisestä kaatumisesta, sillä hän oli Sirajin rakas taistelutoveri. Nawab pyysi apua Mir Jafarilta. Mir Jafar neuvoi Sirajia vetäytymään siltä päivältä. Nawab teki virheen antaessaan käskyn lopettaa taistelu. Hänen käskystään Nawabin sotilaat palasivat leiriinsä. Tuolloin Robert Clive hyökkäsi sotilaiden kimppuun armeijansa kanssa. Tällaisen äkillisen hyökkäyksen johdosta Sirajin armeija muuttui kurittomaksi eikä keksinyt mitään keinoa taistella. Niinpä kaikki pakenivat tällaisessa tilanteessa. </w:t>
      </w:r>
      <w:r>
        <w:rPr>
          <w:color w:val="A9A9A9"/>
        </w:rPr>
        <w:t xml:space="preserve">Jagat Sethin</w:t>
      </w:r>
      <w:r>
        <w:rPr/>
        <w:t xml:space="preserve">, </w:t>
      </w:r>
      <w:r>
        <w:rPr>
          <w:color w:val="DCDCDC"/>
        </w:rPr>
        <w:t xml:space="preserve">Mir Jafarin</w:t>
      </w:r>
      <w:r>
        <w:rPr/>
        <w:t xml:space="preserve">, </w:t>
      </w:r>
      <w:r>
        <w:rPr>
          <w:color w:val="2F4F4F"/>
        </w:rPr>
        <w:t xml:space="preserve">Krishna Chandran</w:t>
      </w:r>
      <w:r>
        <w:rPr/>
        <w:t xml:space="preserve">, </w:t>
      </w:r>
      <w:r>
        <w:rPr>
          <w:color w:val="556B2F"/>
        </w:rPr>
        <w:t xml:space="preserve">Omichundin </w:t>
      </w:r>
      <w:r>
        <w:rPr/>
        <w:t xml:space="preserve">ja muiden </w:t>
      </w:r>
      <w:r>
        <w:rPr/>
        <w:t xml:space="preserve">juonitteleman salaliiton pettämänä </w:t>
      </w:r>
      <w:r>
        <w:rPr/>
        <w:t xml:space="preserve">hän hävisi taistelun ja joutui pakenemaan. Hän meni ensin Murshidabadiin ja sitten Patnaan veneellä, mutta Mir Jafarin sotilaat pidättivät hänet lopulta.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petti Siraj ud Daulan Plasseyn taistelussa vuonna 1757...</w:t>
      </w:r>
    </w:p>
    <w:p>
      <w:pPr>
        <w:pStyle w:val="TextBody"/>
        <w:bidi w:val="0"/>
        <w:jc w:val="left"/>
        <w:rPr>
          <w:b/>
          <w:u w:val="single"/>
          <w:shd w:val="clear" w:fill="FFFF00"/>
        </w:rPr>
      </w:pPr>
      <w:r>
        <w:rPr>
          <w:b/>
          <w:u w:val="single"/>
          <w:shd w:val="clear" w:fill="FFFF00"/>
        </w:rPr>
        <w:t xml:space="preserve">Asiakirjan numero 40667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Matteuksen </w:t>
      </w:r>
      <w:r>
        <w:rPr/>
        <w:t xml:space="preserve">evankeliumin viidennen luvun neljäkymmentäviides jae on osa vuorisaarnaa. Se on viimeinen jae viimeisestä antiteesistä, joka koskee käskyä: ``Rakasta lähimmäistäsi niin kuin itseäsi''. Jeesus selittää tässä, miksi vihamiehiään pitää rakastaa.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Raamatun jae sade lankeaa vanhurskaiden ja vääräuskoisten päälle</w:t>
      </w:r>
    </w:p>
    <w:p>
      <w:pPr>
        <w:pStyle w:val="TextBody"/>
        <w:bidi w:val="0"/>
        <w:jc w:val="left"/>
        <w:rPr>
          <w:b/>
          <w:u w:val="single"/>
          <w:shd w:val="clear" w:fill="FFFF00"/>
        </w:rPr>
      </w:pPr>
      <w:r>
        <w:rPr>
          <w:b/>
          <w:u w:val="single"/>
          <w:shd w:val="clear" w:fill="FFFF00"/>
        </w:rPr>
        <w:t xml:space="preserve">Asiakirjan numero 40668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sodanjulistus Saksalle 6. huhtikuuta 1917 perustui siihen, että Saksa oli rikkonut puolueettomuuttaan hyökkäämällä kansainväliseen merenkulkuun ja Meksikoon lähetettyyn Zimmermannin sähkeeseen. Se julisti sodan Itävalta-Unkarille joulukuussa 1917. Yhdysvallat </w:t>
      </w:r>
      <w:r>
        <w:rPr/>
        <w:t xml:space="preserve">astui sotaan </w:t>
      </w:r>
      <w:r>
        <w:rPr>
          <w:color w:val="A9A9A9"/>
        </w:rPr>
        <w:t xml:space="preserve">"assosioituneena valtana" </w:t>
      </w:r>
      <w:r>
        <w:rPr/>
        <w:t xml:space="preserve">eikä Ranskan ja Yhdistyneen kuningaskunnan virallisena liittolaisena välttääkseen "ulkomaan sotkujen" syntymistä.</w:t>
      </w:r>
      <w:r>
        <w:rPr/>
        <w:t xml:space="preserve"> Vaikka Osmanien valtakunta ja Bulgaria katkaisivat suhteet Yhdysvaltoihin, kumpikaan ei julistanut 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puolella Yhdysvallat oli sodassa?</w:t>
      </w:r>
    </w:p>
    <w:p>
      <w:pPr>
        <w:pStyle w:val="TextBody"/>
        <w:bidi w:val="0"/>
        <w:jc w:val="left"/>
        <w:rPr>
          <w:b/>
          <w:u w:val="single"/>
          <w:shd w:val="clear" w:fill="FFFF00"/>
        </w:rPr>
      </w:pPr>
      <w:r>
        <w:rPr>
          <w:b/>
          <w:u w:val="single"/>
          <w:shd w:val="clear" w:fill="FFFF00"/>
        </w:rPr>
        <w:t xml:space="preserve">Asiakirjan numero 40669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 Donaghy (</w:t>
      </w:r>
      <w:r>
        <w:rPr>
          <w:color w:val="A9A9A9"/>
        </w:rPr>
        <w:t xml:space="preserve">Alec Baldwin) </w:t>
      </w:r>
      <w:r>
        <w:rPr/>
        <w:t xml:space="preserve">joutuu yhtäkkiä New Yorkin naurunalaiseksi, eikä hän tiedä miksi. Lopulta hän tajuaa, että ihmiset nauravat hänelle, koska Tracy Jordan (Tracy Morgan) on tehnyt hänestä roiston uudessa ``Täti Phatso'' -elokuvassaan. Jack kohtaa Tracyn elokuvasta, ja Tracy raivostuu, koska Jack ei anna hänelle tarpeeksi kunnioitusta. Sitten Tracy lahjoittaa suuren summan rahaa New Yorkin filharmonikoille, jotta he soittaisivat Sanford and Sonin teemaa (``The Streetbeater'') neljä tuntia putkeen, mikä pilaa konsertin Jackille, joka osallistuu konserttiin sinä iltana. Seuraavana aamuna Jack uhkaa haastaa Tracyn oikeuteen, mutta Tracy osoittaa hänelle, että Jack on itse tehnyt oikeassa elämässä jokaisen teon ja repliikin, jonka Jackin esitetään elokuvassa esittävän, lukuun ottamatta kohtausta, jossa Jack sulkee orpokodin. Jack tajuaa lopulta, ettei hän voi sulkea elokuvaa sulkematta oikeaa orpokotia, koska elokuvan rahoitus on sidoksissa oikean orpokodin rahoitukseen. Jack luovuttaa ja Tracy voittaa.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 Donaghya tv-elokuvassa -</w:t>
      </w:r>
    </w:p>
    <w:p>
      <w:pPr>
        <w:pStyle w:val="TextBody"/>
        <w:bidi w:val="0"/>
        <w:jc w:val="left"/>
        <w:rPr>
          <w:b/>
          <w:u w:val="single"/>
          <w:shd w:val="clear" w:fill="FFFF00"/>
        </w:rPr>
      </w:pPr>
      <w:r>
        <w:rPr>
          <w:b/>
          <w:u w:val="single"/>
          <w:shd w:val="clear" w:fill="FFFF00"/>
        </w:rPr>
        <w:t xml:space="preserve">Asiakirjan numero 40670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huomattava, että kirjallisuudessa ei ole lopullista yksimielisyyttä joidenkin Markov-prosessien erikoistapauksia kuvaavien termien käytöstä. Yleensä termi ``Markovin ketju'' on varattu prosessille, jolla on diskreetti joukko aikoja, eli </w:t>
      </w:r>
      <w:r>
        <w:rPr>
          <w:color w:val="A9A9A9"/>
        </w:rPr>
        <w:t xml:space="preserve">diskreettiaikaiselle Markovin ketjulle (DTMC)</w:t>
      </w:r>
      <w:r>
        <w:rPr/>
        <w:t xml:space="preserve">, mutta muutamat kirjoittajat käyttävät termiä ``Markovin prosessi'' viittaamaan jatkuva-aikaiseen Markovin ketjuun (CTMC) ilman nimenomaista mainintaa. Lisäksi on olemassa muita Markov-prosessien laajennuksia, joihin viitataan sellaisina, mutta jotka eivät välttämättä kuulu mihinkään näistä neljästä kategoriasta (ks. Markov-malli). Aikaindeksin ei myöskään tarvitse välttämättä olla reaaliarvoinen; kuten tilaavaruuden kohdalla, on olemassa ajateltavissa prosesseja, jotka liikkuvat indeksijoukoissa muilla matemaattisilla konstruktioilla. Huomaa, että yleinen tilaavaruuden jatkuva-aikainen Markovin ketju on siinä määrin yleinen, että sillä ei ole nimettyä termiä.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markovin ketjut, joilla on äärellinen ja laskettavissa oleva tila-avaruus</w:t>
      </w:r>
    </w:p>
    <w:p>
      <w:pPr>
        <w:pStyle w:val="TextBody"/>
        <w:bidi w:val="0"/>
        <w:jc w:val="left"/>
        <w:rPr>
          <w:b/>
          <w:u w:val="single"/>
          <w:shd w:val="clear" w:fill="FFFF00"/>
        </w:rPr>
      </w:pPr>
      <w:r>
        <w:rPr>
          <w:b/>
          <w:u w:val="single"/>
          <w:shd w:val="clear" w:fill="FFFF00"/>
        </w:rPr>
        <w:t xml:space="preserve">Asiakirjan numero 40671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Ocean City (OC tai OCMD), virallisesti Ocean Cityn kaupunki, on Atlantin puoleinen lomakohde Worcesterin piirikunnassa, Marylandissa. Ocean City on laajalti tunnettu Yhdysvaltojen Keski-Atlantin alueella, ja se on usein kyseisen alueen lomailijoiden matkakohde. Asukasluku oli </w:t>
      </w:r>
      <w:r>
        <w:rPr>
          <w:color w:val="A9A9A9"/>
        </w:rPr>
        <w:t xml:space="preserve">7 102 vuoden 2010 Yhdysvaltain väestönlaskennassa</w:t>
      </w:r>
      <w:r>
        <w:rPr/>
        <w:t xml:space="preserve">, vaikka kesäviikonloppuisin kaupungissa vierailee 320 000-345 000 lomailijaa ja jopa 8 miljoonaa kävijää vuosittain. Kesäisin Ocean Citystä tulee Marylandin toiseksi väkirikkain kunta Baltimoren jälkeen. Se on osa Salisburyn suurkaupunkialuetta.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Ocean City Marylandin väkiluku?</w:t>
      </w:r>
    </w:p>
    <w:p>
      <w:pPr>
        <w:pStyle w:val="TextBody"/>
        <w:bidi w:val="0"/>
        <w:jc w:val="left"/>
        <w:rPr>
          <w:b/>
          <w:u w:val="single"/>
          <w:shd w:val="clear" w:fill="FFFF00"/>
        </w:rPr>
      </w:pPr>
      <w:r>
        <w:rPr>
          <w:b/>
          <w:u w:val="single"/>
          <w:shd w:val="clear" w:fill="FFFF00"/>
        </w:rPr>
        <w:t xml:space="preserve">Asiakirjan numero 40672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Suur-Antillit on </w:t>
      </w:r>
      <w:r>
        <w:rPr>
          <w:color w:val="A9A9A9"/>
        </w:rPr>
        <w:t xml:space="preserve">Karibianmeren </w:t>
      </w:r>
      <w:r>
        <w:rPr/>
        <w:t xml:space="preserve">suurten saarten ryhmä</w:t>
      </w:r>
      <w:r>
        <w:rPr/>
        <w:t xml:space="preserve">: Kuuba, Hispaniola (johon kuuluvat Haiti ja Dominikaaninen tasavalta), Puerto Rico, Jamaika ja Caymansaaret.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Suur-Antillit kartalla</w:t>
      </w:r>
    </w:p>
    <w:p>
      <w:pPr>
        <w:pStyle w:val="TextBody"/>
        <w:bidi w:val="0"/>
        <w:jc w:val="left"/>
        <w:rPr>
          <w:b/>
          <w:u w:val="single"/>
          <w:shd w:val="clear" w:fill="FFFF00"/>
        </w:rPr>
      </w:pPr>
      <w:r>
        <w:rPr>
          <w:b/>
          <w:u w:val="single"/>
          <w:shd w:val="clear" w:fill="FFFF00"/>
        </w:rPr>
        <w:t xml:space="preserve">Asiakirjan numero 40673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35"/>
        <w:gridCol w:w="1167"/>
        <w:gridCol w:w="1368"/>
        <w:gridCol w:w="2269"/>
        <w:gridCol w:w="1569"/>
        <w:gridCol w:w="1212"/>
        <w:gridCol w:w="1185"/>
      </w:tblGrid>
      <w:tr>
        <w:trPr/>
        <w:tc>
          <w:tcPr>
            <w:tcW w:w="1435" w:type="dxa"/>
            <w:tcBorders/>
            <w:vAlign w:val="center"/>
          </w:tcPr>
          <w:p>
            <w:pPr>
              <w:pStyle w:val="TableHeading"/>
              <w:suppressLineNumbers/>
              <w:bidi w:val="0"/>
              <w:spacing w:before="0" w:after="283"/>
              <w:jc w:val="center"/>
              <w:rPr/>
            </w:pPr>
            <w:r>
              <w:rPr/>
              <w:t xml:space="preserve">Sijoitus </w:t>
            </w:r>
          </w:p>
        </w:tc>
        <w:tc>
          <w:tcPr>
            <w:tcW w:w="1167" w:type="dxa"/>
            <w:tcBorders/>
            <w:vAlign w:val="center"/>
          </w:tcPr>
          <w:p>
            <w:pPr>
              <w:pStyle w:val="TableHeading"/>
              <w:suppressLineNumbers/>
              <w:bidi w:val="0"/>
              <w:spacing w:before="0" w:after="283"/>
              <w:jc w:val="center"/>
              <w:rPr/>
            </w:pPr>
            <w:r>
              <w:rPr/>
              <w:t xml:space="preserve">Suoritukset </w:t>
            </w:r>
          </w:p>
        </w:tc>
        <w:tc>
          <w:tcPr>
            <w:tcW w:w="1368" w:type="dxa"/>
            <w:tcBorders/>
            <w:vAlign w:val="center"/>
          </w:tcPr>
          <w:p>
            <w:pPr>
              <w:pStyle w:val="TableHeading"/>
              <w:suppressLineNumbers/>
              <w:bidi w:val="0"/>
              <w:spacing w:before="0" w:after="283"/>
              <w:jc w:val="center"/>
              <w:rPr/>
            </w:pPr>
            <w:r>
              <w:rPr/>
              <w:t xml:space="preserve">Pelaaja </w:t>
            </w:r>
          </w:p>
        </w:tc>
        <w:tc>
          <w:tcPr>
            <w:tcW w:w="2269" w:type="dxa"/>
            <w:tcBorders/>
            <w:vAlign w:val="center"/>
          </w:tcPr>
          <w:p>
            <w:pPr>
              <w:pStyle w:val="TableHeading"/>
              <w:suppressLineNumbers/>
              <w:bidi w:val="0"/>
              <w:spacing w:before="0" w:after="283"/>
              <w:jc w:val="center"/>
              <w:rPr/>
            </w:pPr>
            <w:r>
              <w:rPr/>
              <w:t xml:space="preserve">Joukkue </w:t>
            </w:r>
          </w:p>
        </w:tc>
        <w:tc>
          <w:tcPr>
            <w:tcW w:w="1569" w:type="dxa"/>
            <w:tcBorders/>
            <w:vAlign w:val="center"/>
          </w:tcPr>
          <w:p>
            <w:pPr>
              <w:pStyle w:val="TableHeading"/>
              <w:suppressLineNumbers/>
              <w:bidi w:val="0"/>
              <w:spacing w:before="0" w:after="283"/>
              <w:jc w:val="center"/>
              <w:rPr/>
            </w:pPr>
            <w:r>
              <w:rPr/>
              <w:t xml:space="preserve">Vastustajat </w:t>
            </w:r>
          </w:p>
        </w:tc>
        <w:tc>
          <w:tcPr>
            <w:tcW w:w="1212" w:type="dxa"/>
            <w:tcBorders/>
            <w:vAlign w:val="center"/>
          </w:tcPr>
          <w:p>
            <w:pPr>
              <w:pStyle w:val="TableHeading"/>
              <w:suppressLineNumbers/>
              <w:bidi w:val="0"/>
              <w:spacing w:before="0" w:after="283"/>
              <w:jc w:val="center"/>
              <w:rPr/>
            </w:pPr>
            <w:r>
              <w:rPr/>
              <w:t xml:space="preserve">Tapahtumapaikka </w:t>
            </w:r>
          </w:p>
        </w:tc>
        <w:tc>
          <w:tcPr>
            <w:tcW w:w="1185" w:type="dxa"/>
            <w:tcBorders/>
            <w:vAlign w:val="center"/>
          </w:tcPr>
          <w:p>
            <w:pPr>
              <w:pStyle w:val="TableHeading"/>
              <w:suppressLineNumbers/>
              <w:bidi w:val="0"/>
              <w:spacing w:before="0" w:after="283"/>
              <w:jc w:val="center"/>
              <w:rPr/>
            </w:pPr>
            <w:r>
              <w:rPr/>
              <w:t xml:space="preserve">Päivämäärä </w:t>
            </w:r>
          </w:p>
        </w:tc>
      </w:tr>
      <w:tr>
        <w:trPr/>
        <w:tc>
          <w:tcPr>
            <w:tcW w:w="1435"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color w:val="A9A9A9"/>
              </w:rPr>
              <w:t xml:space="preserve">175 </w:t>
            </w:r>
            <w:r>
              <w:rPr/>
              <w:t xml:space="preserve">* </w:t>
            </w:r>
          </w:p>
        </w:tc>
        <w:tc>
          <w:tcPr>
            <w:tcW w:w="1368" w:type="dxa"/>
            <w:tcBorders/>
            <w:vAlign w:val="center"/>
          </w:tcPr>
          <w:p>
            <w:pPr>
              <w:pStyle w:val="TableContents"/>
              <w:bidi w:val="0"/>
              <w:spacing w:before="0" w:after="283"/>
              <w:jc w:val="left"/>
              <w:rPr/>
            </w:pPr>
            <w:r>
              <w:rPr/>
              <w:t xml:space="preserve">Chris Gayle </w:t>
            </w:r>
          </w:p>
        </w:tc>
        <w:tc>
          <w:tcPr>
            <w:tcW w:w="2269" w:type="dxa"/>
            <w:tcBorders/>
            <w:vAlign w:val="center"/>
          </w:tcPr>
          <w:p>
            <w:pPr>
              <w:pStyle w:val="TableContents"/>
              <w:bidi w:val="0"/>
              <w:spacing w:before="0" w:after="283"/>
              <w:jc w:val="left"/>
              <w:rPr/>
            </w:pPr>
            <w:r>
              <w:rPr/>
              <w:t xml:space="preserve">Royal Challengers Bangalore </w:t>
            </w:r>
          </w:p>
        </w:tc>
        <w:tc>
          <w:tcPr>
            <w:tcW w:w="1569" w:type="dxa"/>
            <w:tcBorders/>
            <w:vAlign w:val="center"/>
          </w:tcPr>
          <w:p>
            <w:pPr>
              <w:pStyle w:val="TableContents"/>
              <w:bidi w:val="0"/>
              <w:spacing w:before="0" w:after="283"/>
              <w:jc w:val="left"/>
              <w:rPr/>
            </w:pPr>
            <w:r>
              <w:rPr/>
              <w:t xml:space="preserve">Pune Warriors Intia </w:t>
            </w:r>
          </w:p>
        </w:tc>
        <w:tc>
          <w:tcPr>
            <w:tcW w:w="1212" w:type="dxa"/>
            <w:tcBorders/>
            <w:vAlign w:val="center"/>
          </w:tcPr>
          <w:p>
            <w:pPr>
              <w:pStyle w:val="TableContents"/>
              <w:bidi w:val="0"/>
              <w:spacing w:before="0" w:after="283"/>
              <w:jc w:val="left"/>
              <w:rPr/>
            </w:pPr>
            <w:r>
              <w:rPr/>
              <w:t xml:space="preserve">Bangalore </w:t>
            </w:r>
          </w:p>
        </w:tc>
        <w:tc>
          <w:tcPr>
            <w:tcW w:w="1185" w:type="dxa"/>
            <w:tcBorders/>
            <w:vAlign w:val="center"/>
          </w:tcPr>
          <w:p>
            <w:pPr>
              <w:pStyle w:val="TableContents"/>
              <w:bidi w:val="0"/>
              <w:spacing w:before="0" w:after="283"/>
              <w:jc w:val="left"/>
              <w:rPr/>
            </w:pPr>
            <w:r>
              <w:rPr/>
              <w:t xml:space="preserve">23. huhtikuuta 2013 </w:t>
            </w:r>
          </w:p>
        </w:tc>
      </w:tr>
      <w:tr>
        <w:trPr/>
        <w:tc>
          <w:tcPr>
            <w:tcW w:w="1435"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162 * </w:t>
            </w:r>
          </w:p>
        </w:tc>
        <w:tc>
          <w:tcPr>
            <w:tcW w:w="1368" w:type="dxa"/>
            <w:tcBorders/>
            <w:vAlign w:val="center"/>
          </w:tcPr>
          <w:p>
            <w:pPr>
              <w:pStyle w:val="TableContents"/>
              <w:bidi w:val="0"/>
              <w:spacing w:before="0" w:after="283"/>
              <w:jc w:val="left"/>
              <w:rPr/>
            </w:pPr>
            <w:r>
              <w:rPr/>
              <w:t xml:space="preserve">Hamilton Masakadza </w:t>
            </w:r>
          </w:p>
        </w:tc>
        <w:tc>
          <w:tcPr>
            <w:tcW w:w="2269" w:type="dxa"/>
            <w:tcBorders/>
            <w:vAlign w:val="center"/>
          </w:tcPr>
          <w:p>
            <w:pPr>
              <w:pStyle w:val="TableContents"/>
              <w:bidi w:val="0"/>
              <w:spacing w:before="0" w:after="283"/>
              <w:jc w:val="left"/>
              <w:rPr/>
            </w:pPr>
            <w:r>
              <w:rPr/>
              <w:t xml:space="preserve">Mountaineers </w:t>
            </w:r>
          </w:p>
        </w:tc>
        <w:tc>
          <w:tcPr>
            <w:tcW w:w="1569" w:type="dxa"/>
            <w:tcBorders/>
            <w:vAlign w:val="center"/>
          </w:tcPr>
          <w:p>
            <w:pPr>
              <w:pStyle w:val="TableContents"/>
              <w:bidi w:val="0"/>
              <w:spacing w:before="0" w:after="283"/>
              <w:jc w:val="left"/>
              <w:rPr/>
            </w:pPr>
            <w:r>
              <w:rPr/>
              <w:t xml:space="preserve">Eagles </w:t>
            </w:r>
          </w:p>
        </w:tc>
        <w:tc>
          <w:tcPr>
            <w:tcW w:w="1212" w:type="dxa"/>
            <w:tcBorders/>
            <w:vAlign w:val="center"/>
          </w:tcPr>
          <w:p>
            <w:pPr>
              <w:pStyle w:val="TableContents"/>
              <w:bidi w:val="0"/>
              <w:spacing w:before="0" w:after="283"/>
              <w:jc w:val="left"/>
              <w:rPr/>
            </w:pPr>
            <w:r>
              <w:rPr/>
              <w:t xml:space="preserve">Bulawayo </w:t>
            </w:r>
          </w:p>
        </w:tc>
        <w:tc>
          <w:tcPr>
            <w:tcW w:w="1185" w:type="dxa"/>
            <w:tcBorders/>
            <w:vAlign w:val="center"/>
          </w:tcPr>
          <w:p>
            <w:pPr>
              <w:pStyle w:val="TableContents"/>
              <w:bidi w:val="0"/>
              <w:spacing w:before="0" w:after="283"/>
              <w:jc w:val="left"/>
              <w:rPr/>
            </w:pPr>
            <w:r>
              <w:rPr/>
              <w:t xml:space="preserve">11. helmikuuta 2016 </w:t>
            </w:r>
          </w:p>
        </w:tc>
      </w:tr>
      <w:tr>
        <w:trPr/>
        <w:tc>
          <w:tcPr>
            <w:tcW w:w="1435"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161 </w:t>
            </w:r>
          </w:p>
        </w:tc>
        <w:tc>
          <w:tcPr>
            <w:tcW w:w="1368" w:type="dxa"/>
            <w:tcBorders/>
            <w:vAlign w:val="center"/>
          </w:tcPr>
          <w:p>
            <w:pPr>
              <w:pStyle w:val="TableContents"/>
              <w:bidi w:val="0"/>
              <w:spacing w:before="0" w:after="283"/>
              <w:jc w:val="left"/>
              <w:rPr/>
            </w:pPr>
            <w:r>
              <w:rPr/>
              <w:t xml:space="preserve">Adam Lyth </w:t>
            </w:r>
          </w:p>
        </w:tc>
        <w:tc>
          <w:tcPr>
            <w:tcW w:w="2269" w:type="dxa"/>
            <w:tcBorders/>
            <w:vAlign w:val="center"/>
          </w:tcPr>
          <w:p>
            <w:pPr>
              <w:pStyle w:val="TableContents"/>
              <w:bidi w:val="0"/>
              <w:spacing w:before="0" w:after="283"/>
              <w:jc w:val="left"/>
              <w:rPr/>
            </w:pPr>
            <w:r>
              <w:rPr/>
              <w:t xml:space="preserve">Yorkshiren viikingit </w:t>
            </w:r>
          </w:p>
        </w:tc>
        <w:tc>
          <w:tcPr>
            <w:tcW w:w="1569" w:type="dxa"/>
            <w:tcBorders/>
            <w:vAlign w:val="center"/>
          </w:tcPr>
          <w:p>
            <w:pPr>
              <w:pStyle w:val="TableContents"/>
              <w:bidi w:val="0"/>
              <w:spacing w:before="0" w:after="283"/>
              <w:jc w:val="left"/>
              <w:rPr/>
            </w:pPr>
            <w:r>
              <w:rPr/>
              <w:t xml:space="preserve">Northants Steelbacks </w:t>
            </w:r>
          </w:p>
        </w:tc>
        <w:tc>
          <w:tcPr>
            <w:tcW w:w="1212" w:type="dxa"/>
            <w:tcBorders/>
            <w:vAlign w:val="center"/>
          </w:tcPr>
          <w:p>
            <w:pPr>
              <w:pStyle w:val="TableContents"/>
              <w:bidi w:val="0"/>
              <w:spacing w:before="0" w:after="283"/>
              <w:jc w:val="left"/>
              <w:rPr/>
            </w:pPr>
            <w:r>
              <w:rPr/>
              <w:t xml:space="preserve">Headingley </w:t>
            </w:r>
          </w:p>
        </w:tc>
        <w:tc>
          <w:tcPr>
            <w:tcW w:w="1185" w:type="dxa"/>
            <w:tcBorders/>
            <w:vAlign w:val="center"/>
          </w:tcPr>
          <w:p>
            <w:pPr>
              <w:pStyle w:val="TableContents"/>
              <w:bidi w:val="0"/>
              <w:spacing w:before="0" w:after="283"/>
              <w:jc w:val="left"/>
              <w:rPr/>
            </w:pPr>
            <w:r>
              <w:rPr/>
              <w:t xml:space="preserve">17 elokuuta 2017 </w:t>
            </w:r>
          </w:p>
        </w:tc>
      </w:tr>
      <w:tr>
        <w:trPr/>
        <w:tc>
          <w:tcPr>
            <w:tcW w:w="1435"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158 * </w:t>
            </w:r>
          </w:p>
        </w:tc>
        <w:tc>
          <w:tcPr>
            <w:tcW w:w="1368" w:type="dxa"/>
            <w:tcBorders/>
            <w:vAlign w:val="center"/>
          </w:tcPr>
          <w:p>
            <w:pPr>
              <w:pStyle w:val="TableContents"/>
              <w:bidi w:val="0"/>
              <w:spacing w:before="0" w:after="283"/>
              <w:jc w:val="left"/>
              <w:rPr/>
            </w:pPr>
            <w:r>
              <w:rPr/>
              <w:t xml:space="preserve">Brendon McCullum </w:t>
            </w:r>
          </w:p>
        </w:tc>
        <w:tc>
          <w:tcPr>
            <w:tcW w:w="2269" w:type="dxa"/>
            <w:tcBorders/>
            <w:vAlign w:val="center"/>
          </w:tcPr>
          <w:p>
            <w:pPr>
              <w:pStyle w:val="TableContents"/>
              <w:bidi w:val="0"/>
              <w:spacing w:before="0" w:after="283"/>
              <w:jc w:val="left"/>
              <w:rPr/>
            </w:pPr>
            <w:r>
              <w:rPr/>
              <w:t xml:space="preserve">Kolkata Knight Riders </w:t>
            </w:r>
          </w:p>
        </w:tc>
        <w:tc>
          <w:tcPr>
            <w:tcW w:w="1569" w:type="dxa"/>
            <w:tcBorders/>
            <w:vAlign w:val="center"/>
          </w:tcPr>
          <w:p>
            <w:pPr>
              <w:pStyle w:val="TableContents"/>
              <w:bidi w:val="0"/>
              <w:spacing w:before="0" w:after="283"/>
              <w:jc w:val="left"/>
              <w:rPr/>
            </w:pPr>
            <w:r>
              <w:rPr/>
              <w:t xml:space="preserve">Royal Challengers Bangalore </w:t>
            </w:r>
          </w:p>
        </w:tc>
        <w:tc>
          <w:tcPr>
            <w:tcW w:w="1212" w:type="dxa"/>
            <w:tcBorders/>
            <w:vAlign w:val="center"/>
          </w:tcPr>
          <w:p>
            <w:pPr>
              <w:pStyle w:val="TableContents"/>
              <w:bidi w:val="0"/>
              <w:spacing w:before="0" w:after="283"/>
              <w:jc w:val="left"/>
              <w:rPr/>
            </w:pPr>
            <w:r>
              <w:rPr/>
              <w:t xml:space="preserve">Bangalore </w:t>
            </w:r>
          </w:p>
        </w:tc>
        <w:tc>
          <w:tcPr>
            <w:tcW w:w="1185" w:type="dxa"/>
            <w:tcBorders/>
            <w:vAlign w:val="center"/>
          </w:tcPr>
          <w:p>
            <w:pPr>
              <w:pStyle w:val="TableContents"/>
              <w:bidi w:val="0"/>
              <w:spacing w:before="0" w:after="283"/>
              <w:jc w:val="left"/>
              <w:rPr/>
            </w:pPr>
            <w:r>
              <w:rPr/>
              <w:t xml:space="preserve">18. huhtikuuta 2008 </w:t>
            </w:r>
          </w:p>
        </w:tc>
      </w:tr>
      <w:tr>
        <w:trPr/>
        <w:tc>
          <w:tcPr>
            <w:tcW w:w="1435" w:type="dxa"/>
            <w:tcBorders/>
            <w:vAlign w:val="center"/>
          </w:tcPr>
          <w:p>
            <w:pPr>
              <w:pStyle w:val="TableContents"/>
              <w:bidi w:val="0"/>
              <w:spacing w:before="0" w:after="283"/>
              <w:jc w:val="left"/>
              <w:rPr/>
            </w:pPr>
            <w:r>
              <w:rPr/>
              <w:t xml:space="preserve">Birmingham Bears </w:t>
            </w:r>
          </w:p>
        </w:tc>
        <w:tc>
          <w:tcPr>
            <w:tcW w:w="1167" w:type="dxa"/>
            <w:tcBorders/>
            <w:vAlign w:val="center"/>
          </w:tcPr>
          <w:p>
            <w:pPr>
              <w:pStyle w:val="TableContents"/>
              <w:bidi w:val="0"/>
              <w:spacing w:before="0" w:after="283"/>
              <w:jc w:val="left"/>
              <w:rPr/>
            </w:pPr>
            <w:r>
              <w:rPr/>
              <w:t xml:space="preserve">Derbyshire </w:t>
            </w:r>
          </w:p>
        </w:tc>
        <w:tc>
          <w:tcPr>
            <w:tcW w:w="1368" w:type="dxa"/>
            <w:tcBorders/>
            <w:vAlign w:val="center"/>
          </w:tcPr>
          <w:p>
            <w:pPr>
              <w:pStyle w:val="TableContents"/>
              <w:bidi w:val="0"/>
              <w:spacing w:before="0" w:after="283"/>
              <w:jc w:val="left"/>
              <w:rPr/>
            </w:pPr>
            <w:r>
              <w:rPr/>
              <w:t xml:space="preserve">Edgbaston </w:t>
            </w:r>
          </w:p>
        </w:tc>
        <w:tc>
          <w:tcPr>
            <w:tcW w:w="2269" w:type="dxa"/>
            <w:tcBorders/>
            <w:vAlign w:val="center"/>
          </w:tcPr>
          <w:p>
            <w:pPr>
              <w:pStyle w:val="TableContents"/>
              <w:bidi w:val="0"/>
              <w:spacing w:before="0" w:after="283"/>
              <w:jc w:val="left"/>
              <w:rPr/>
            </w:pPr>
            <w:r>
              <w:rPr/>
              <w:t xml:space="preserve">3. heinäkuuta 2015 Lähde: Tilastokeskus: ESPNcricinfo (päivitetty 1. maaliskuuta 2018). </w:t>
            </w:r>
          </w:p>
        </w:tc>
        <w:tc>
          <w:tcPr>
            <w:tcW w:w="396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pelaajan korkein pistemäärä t20-ottelussa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28"/>
        <w:gridCol w:w="1167"/>
        <w:gridCol w:w="1357"/>
        <w:gridCol w:w="2180"/>
        <w:gridCol w:w="1550"/>
        <w:gridCol w:w="1348"/>
        <w:gridCol w:w="1175"/>
      </w:tblGrid>
      <w:tr>
        <w:trPr/>
        <w:tc>
          <w:tcPr>
            <w:tcW w:w="1428" w:type="dxa"/>
            <w:tcBorders/>
            <w:vAlign w:val="center"/>
          </w:tcPr>
          <w:p>
            <w:pPr>
              <w:pStyle w:val="TableHeading"/>
              <w:suppressLineNumbers/>
              <w:bidi w:val="0"/>
              <w:spacing w:before="0" w:after="283"/>
              <w:jc w:val="center"/>
              <w:rPr/>
            </w:pPr>
            <w:r>
              <w:rPr/>
              <w:t xml:space="preserve">Sijoitus </w:t>
            </w:r>
          </w:p>
        </w:tc>
        <w:tc>
          <w:tcPr>
            <w:tcW w:w="1167" w:type="dxa"/>
            <w:tcBorders/>
            <w:vAlign w:val="center"/>
          </w:tcPr>
          <w:p>
            <w:pPr>
              <w:pStyle w:val="TableHeading"/>
              <w:suppressLineNumbers/>
              <w:bidi w:val="0"/>
              <w:spacing w:before="0" w:after="283"/>
              <w:jc w:val="center"/>
              <w:rPr/>
            </w:pPr>
            <w:r>
              <w:rPr/>
              <w:t xml:space="preserve">Suoritukset </w:t>
            </w:r>
          </w:p>
        </w:tc>
        <w:tc>
          <w:tcPr>
            <w:tcW w:w="1357" w:type="dxa"/>
            <w:tcBorders/>
            <w:vAlign w:val="center"/>
          </w:tcPr>
          <w:p>
            <w:pPr>
              <w:pStyle w:val="TableHeading"/>
              <w:suppressLineNumbers/>
              <w:bidi w:val="0"/>
              <w:spacing w:before="0" w:after="283"/>
              <w:jc w:val="center"/>
              <w:rPr/>
            </w:pPr>
            <w:r>
              <w:rPr/>
              <w:t xml:space="preserve">Pelaaja </w:t>
            </w:r>
          </w:p>
        </w:tc>
        <w:tc>
          <w:tcPr>
            <w:tcW w:w="2180" w:type="dxa"/>
            <w:tcBorders/>
            <w:vAlign w:val="center"/>
          </w:tcPr>
          <w:p>
            <w:pPr>
              <w:pStyle w:val="TableHeading"/>
              <w:suppressLineNumbers/>
              <w:bidi w:val="0"/>
              <w:spacing w:before="0" w:after="283"/>
              <w:jc w:val="center"/>
              <w:rPr/>
            </w:pPr>
            <w:r>
              <w:rPr/>
              <w:t xml:space="preserve">Joukkue </w:t>
            </w:r>
          </w:p>
        </w:tc>
        <w:tc>
          <w:tcPr>
            <w:tcW w:w="1550" w:type="dxa"/>
            <w:tcBorders/>
            <w:vAlign w:val="center"/>
          </w:tcPr>
          <w:p>
            <w:pPr>
              <w:pStyle w:val="TableHeading"/>
              <w:suppressLineNumbers/>
              <w:bidi w:val="0"/>
              <w:spacing w:before="0" w:after="283"/>
              <w:jc w:val="center"/>
              <w:rPr/>
            </w:pPr>
            <w:r>
              <w:rPr/>
              <w:t xml:space="preserve">Vastustajat </w:t>
            </w:r>
          </w:p>
        </w:tc>
        <w:tc>
          <w:tcPr>
            <w:tcW w:w="1348" w:type="dxa"/>
            <w:tcBorders/>
            <w:vAlign w:val="center"/>
          </w:tcPr>
          <w:p>
            <w:pPr>
              <w:pStyle w:val="TableHeading"/>
              <w:suppressLineNumbers/>
              <w:bidi w:val="0"/>
              <w:spacing w:before="0" w:after="283"/>
              <w:jc w:val="center"/>
              <w:rPr/>
            </w:pPr>
            <w:r>
              <w:rPr/>
              <w:t xml:space="preserve">Tapahtumapaikka </w:t>
            </w:r>
          </w:p>
        </w:tc>
        <w:tc>
          <w:tcPr>
            <w:tcW w:w="1175" w:type="dxa"/>
            <w:tcBorders/>
            <w:vAlign w:val="center"/>
          </w:tcPr>
          <w:p>
            <w:pPr>
              <w:pStyle w:val="TableHeading"/>
              <w:suppressLineNumbers/>
              <w:bidi w:val="0"/>
              <w:spacing w:before="0" w:after="283"/>
              <w:jc w:val="center"/>
              <w:rPr/>
            </w:pPr>
            <w:r>
              <w:rPr/>
              <w:t xml:space="preserve">Päivämäärä </w:t>
            </w:r>
          </w:p>
        </w:tc>
      </w:tr>
      <w:tr>
        <w:trPr/>
        <w:tc>
          <w:tcPr>
            <w:tcW w:w="1428"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175 * </w:t>
            </w:r>
          </w:p>
        </w:tc>
        <w:tc>
          <w:tcPr>
            <w:tcW w:w="1357" w:type="dxa"/>
            <w:tcBorders/>
            <w:vAlign w:val="center"/>
          </w:tcPr>
          <w:p>
            <w:pPr>
              <w:pStyle w:val="TableContents"/>
              <w:bidi w:val="0"/>
              <w:spacing w:before="0" w:after="283"/>
              <w:jc w:val="left"/>
              <w:rPr/>
            </w:pPr>
            <w:r>
              <w:rPr>
                <w:color w:val="A9A9A9"/>
              </w:rPr>
              <w:t xml:space="preserve">Chris Gayle </w:t>
            </w:r>
          </w:p>
        </w:tc>
        <w:tc>
          <w:tcPr>
            <w:tcW w:w="2180" w:type="dxa"/>
            <w:tcBorders/>
            <w:vAlign w:val="center"/>
          </w:tcPr>
          <w:p>
            <w:pPr>
              <w:pStyle w:val="TableContents"/>
              <w:bidi w:val="0"/>
              <w:spacing w:before="0" w:after="283"/>
              <w:jc w:val="left"/>
              <w:rPr/>
            </w:pPr>
            <w:r>
              <w:rPr/>
              <w:t xml:space="preserve">Royal Challengers Bangalore </w:t>
            </w:r>
          </w:p>
        </w:tc>
        <w:tc>
          <w:tcPr>
            <w:tcW w:w="1550" w:type="dxa"/>
            <w:tcBorders/>
            <w:vAlign w:val="center"/>
          </w:tcPr>
          <w:p>
            <w:pPr>
              <w:pStyle w:val="TableContents"/>
              <w:bidi w:val="0"/>
              <w:spacing w:before="0" w:after="283"/>
              <w:jc w:val="left"/>
              <w:rPr/>
            </w:pPr>
            <w:r>
              <w:rPr/>
              <w:t xml:space="preserve">Pune Warriors Intia </w:t>
            </w:r>
          </w:p>
        </w:tc>
        <w:tc>
          <w:tcPr>
            <w:tcW w:w="1348" w:type="dxa"/>
            <w:tcBorders/>
            <w:vAlign w:val="center"/>
          </w:tcPr>
          <w:p>
            <w:pPr>
              <w:pStyle w:val="TableContents"/>
              <w:bidi w:val="0"/>
              <w:spacing w:before="0" w:after="283"/>
              <w:jc w:val="left"/>
              <w:rPr/>
            </w:pPr>
            <w:r>
              <w:rPr/>
              <w:t xml:space="preserve">Bangalore </w:t>
            </w:r>
          </w:p>
        </w:tc>
        <w:tc>
          <w:tcPr>
            <w:tcW w:w="1175" w:type="dxa"/>
            <w:tcBorders/>
            <w:vAlign w:val="center"/>
          </w:tcPr>
          <w:p>
            <w:pPr>
              <w:pStyle w:val="TableContents"/>
              <w:bidi w:val="0"/>
              <w:spacing w:before="0" w:after="283"/>
              <w:jc w:val="left"/>
              <w:rPr/>
            </w:pPr>
            <w:r>
              <w:rPr/>
              <w:t xml:space="preserve">23. huhtikuuta 2013 </w:t>
            </w:r>
          </w:p>
        </w:tc>
      </w:tr>
      <w:tr>
        <w:trPr/>
        <w:tc>
          <w:tcPr>
            <w:tcW w:w="1428"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172 </w:t>
            </w:r>
          </w:p>
        </w:tc>
        <w:tc>
          <w:tcPr>
            <w:tcW w:w="1357" w:type="dxa"/>
            <w:tcBorders/>
            <w:vAlign w:val="center"/>
          </w:tcPr>
          <w:p>
            <w:pPr>
              <w:pStyle w:val="TableContents"/>
              <w:bidi w:val="0"/>
              <w:spacing w:before="0" w:after="283"/>
              <w:jc w:val="left"/>
              <w:rPr/>
            </w:pPr>
            <w:r>
              <w:rPr/>
              <w:t xml:space="preserve">Aaron Finch </w:t>
            </w:r>
          </w:p>
        </w:tc>
        <w:tc>
          <w:tcPr>
            <w:tcW w:w="2180" w:type="dxa"/>
            <w:tcBorders/>
            <w:vAlign w:val="center"/>
          </w:tcPr>
          <w:p>
            <w:pPr>
              <w:pStyle w:val="TableContents"/>
              <w:bidi w:val="0"/>
              <w:spacing w:before="0" w:after="283"/>
              <w:jc w:val="left"/>
              <w:rPr/>
            </w:pPr>
            <w:r>
              <w:rPr/>
              <w:t xml:space="preserve">Australia </w:t>
            </w:r>
          </w:p>
        </w:tc>
        <w:tc>
          <w:tcPr>
            <w:tcW w:w="1550" w:type="dxa"/>
            <w:tcBorders/>
            <w:vAlign w:val="center"/>
          </w:tcPr>
          <w:p>
            <w:pPr>
              <w:pStyle w:val="TableContents"/>
              <w:bidi w:val="0"/>
              <w:spacing w:before="0" w:after="283"/>
              <w:jc w:val="left"/>
              <w:rPr/>
            </w:pPr>
            <w:r>
              <w:rPr/>
              <w:t xml:space="preserve">Zimbabwe </w:t>
            </w:r>
          </w:p>
        </w:tc>
        <w:tc>
          <w:tcPr>
            <w:tcW w:w="1348" w:type="dxa"/>
            <w:tcBorders/>
            <w:vAlign w:val="center"/>
          </w:tcPr>
          <w:p>
            <w:pPr>
              <w:pStyle w:val="TableContents"/>
              <w:bidi w:val="0"/>
              <w:spacing w:before="0" w:after="283"/>
              <w:jc w:val="left"/>
              <w:rPr/>
            </w:pPr>
            <w:r>
              <w:rPr/>
              <w:t xml:space="preserve">Hararen urheiluseura </w:t>
            </w:r>
          </w:p>
        </w:tc>
        <w:tc>
          <w:tcPr>
            <w:tcW w:w="1175" w:type="dxa"/>
            <w:tcBorders/>
            <w:vAlign w:val="center"/>
          </w:tcPr>
          <w:p>
            <w:pPr>
              <w:pStyle w:val="TableContents"/>
              <w:bidi w:val="0"/>
              <w:spacing w:before="0" w:after="283"/>
              <w:jc w:val="left"/>
              <w:rPr/>
            </w:pPr>
            <w:r>
              <w:rPr/>
              <w:t xml:space="preserve">3 heinäkuuta 2018 </w:t>
            </w:r>
          </w:p>
        </w:tc>
      </w:tr>
      <w:tr>
        <w:trPr/>
        <w:tc>
          <w:tcPr>
            <w:tcW w:w="1428"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162 * </w:t>
            </w:r>
          </w:p>
        </w:tc>
        <w:tc>
          <w:tcPr>
            <w:tcW w:w="1357" w:type="dxa"/>
            <w:tcBorders/>
            <w:vAlign w:val="center"/>
          </w:tcPr>
          <w:p>
            <w:pPr>
              <w:pStyle w:val="TableContents"/>
              <w:bidi w:val="0"/>
              <w:spacing w:before="0" w:after="283"/>
              <w:jc w:val="left"/>
              <w:rPr/>
            </w:pPr>
            <w:r>
              <w:rPr/>
              <w:t xml:space="preserve">Hamilton Masakadza </w:t>
            </w:r>
          </w:p>
        </w:tc>
        <w:tc>
          <w:tcPr>
            <w:tcW w:w="2180" w:type="dxa"/>
            <w:tcBorders/>
            <w:vAlign w:val="center"/>
          </w:tcPr>
          <w:p>
            <w:pPr>
              <w:pStyle w:val="TableContents"/>
              <w:bidi w:val="0"/>
              <w:spacing w:before="0" w:after="283"/>
              <w:jc w:val="left"/>
              <w:rPr/>
            </w:pPr>
            <w:r>
              <w:rPr/>
              <w:t xml:space="preserve">Mountaineers </w:t>
            </w:r>
          </w:p>
        </w:tc>
        <w:tc>
          <w:tcPr>
            <w:tcW w:w="1550" w:type="dxa"/>
            <w:tcBorders/>
            <w:vAlign w:val="center"/>
          </w:tcPr>
          <w:p>
            <w:pPr>
              <w:pStyle w:val="TableContents"/>
              <w:bidi w:val="0"/>
              <w:spacing w:before="0" w:after="283"/>
              <w:jc w:val="left"/>
              <w:rPr/>
            </w:pPr>
            <w:r>
              <w:rPr/>
              <w:t xml:space="preserve">Eagles </w:t>
            </w:r>
          </w:p>
        </w:tc>
        <w:tc>
          <w:tcPr>
            <w:tcW w:w="1348" w:type="dxa"/>
            <w:tcBorders/>
            <w:vAlign w:val="center"/>
          </w:tcPr>
          <w:p>
            <w:pPr>
              <w:pStyle w:val="TableContents"/>
              <w:bidi w:val="0"/>
              <w:spacing w:before="0" w:after="283"/>
              <w:jc w:val="left"/>
              <w:rPr/>
            </w:pPr>
            <w:r>
              <w:rPr/>
              <w:t xml:space="preserve">Bulawayo </w:t>
            </w:r>
          </w:p>
        </w:tc>
        <w:tc>
          <w:tcPr>
            <w:tcW w:w="1175" w:type="dxa"/>
            <w:tcBorders/>
            <w:vAlign w:val="center"/>
          </w:tcPr>
          <w:p>
            <w:pPr>
              <w:pStyle w:val="TableContents"/>
              <w:bidi w:val="0"/>
              <w:spacing w:before="0" w:after="283"/>
              <w:jc w:val="left"/>
              <w:rPr/>
            </w:pPr>
            <w:r>
              <w:rPr/>
              <w:t xml:space="preserve">11. helmikuuta 2016 </w:t>
            </w:r>
          </w:p>
        </w:tc>
      </w:tr>
      <w:tr>
        <w:trPr/>
        <w:tc>
          <w:tcPr>
            <w:tcW w:w="1428" w:type="dxa"/>
            <w:tcBorders/>
            <w:vAlign w:val="center"/>
          </w:tcPr>
          <w:p>
            <w:pPr>
              <w:pStyle w:val="TableContents"/>
              <w:bidi w:val="0"/>
              <w:spacing w:before="0" w:after="283"/>
              <w:jc w:val="left"/>
              <w:rPr>
                <w:sz w:val="4"/>
                <w:szCs w:val="4"/>
              </w:rPr>
            </w:pPr>
            <w:r>
              <w:rPr>
                <w:sz w:val="4"/>
                <w:szCs w:val="4"/>
              </w:rPr>
            </w:r>
          </w:p>
        </w:tc>
        <w:tc>
          <w:tcPr>
            <w:tcW w:w="1167" w:type="dxa"/>
            <w:tcBorders/>
            <w:vAlign w:val="center"/>
          </w:tcPr>
          <w:p>
            <w:pPr>
              <w:pStyle w:val="TableContents"/>
              <w:bidi w:val="0"/>
              <w:spacing w:before="0" w:after="283"/>
              <w:jc w:val="left"/>
              <w:rPr/>
            </w:pPr>
            <w:r>
              <w:rPr/>
              <w:t xml:space="preserve">161 </w:t>
            </w:r>
          </w:p>
        </w:tc>
        <w:tc>
          <w:tcPr>
            <w:tcW w:w="1357" w:type="dxa"/>
            <w:tcBorders/>
            <w:vAlign w:val="center"/>
          </w:tcPr>
          <w:p>
            <w:pPr>
              <w:pStyle w:val="TableContents"/>
              <w:bidi w:val="0"/>
              <w:spacing w:before="0" w:after="283"/>
              <w:jc w:val="left"/>
              <w:rPr/>
            </w:pPr>
            <w:r>
              <w:rPr/>
              <w:t xml:space="preserve">Adam Lyth </w:t>
            </w:r>
          </w:p>
        </w:tc>
        <w:tc>
          <w:tcPr>
            <w:tcW w:w="2180" w:type="dxa"/>
            <w:tcBorders/>
            <w:vAlign w:val="center"/>
          </w:tcPr>
          <w:p>
            <w:pPr>
              <w:pStyle w:val="TableContents"/>
              <w:bidi w:val="0"/>
              <w:spacing w:before="0" w:after="283"/>
              <w:jc w:val="left"/>
              <w:rPr/>
            </w:pPr>
            <w:r>
              <w:rPr/>
              <w:t xml:space="preserve">Yorkshiren viikingit </w:t>
            </w:r>
          </w:p>
        </w:tc>
        <w:tc>
          <w:tcPr>
            <w:tcW w:w="1550" w:type="dxa"/>
            <w:tcBorders/>
            <w:vAlign w:val="center"/>
          </w:tcPr>
          <w:p>
            <w:pPr>
              <w:pStyle w:val="TableContents"/>
              <w:bidi w:val="0"/>
              <w:spacing w:before="0" w:after="283"/>
              <w:jc w:val="left"/>
              <w:rPr/>
            </w:pPr>
            <w:r>
              <w:rPr/>
              <w:t xml:space="preserve">Northants Steelbacks </w:t>
            </w:r>
          </w:p>
        </w:tc>
        <w:tc>
          <w:tcPr>
            <w:tcW w:w="1348" w:type="dxa"/>
            <w:tcBorders/>
            <w:vAlign w:val="center"/>
          </w:tcPr>
          <w:p>
            <w:pPr>
              <w:pStyle w:val="TableContents"/>
              <w:bidi w:val="0"/>
              <w:spacing w:before="0" w:after="283"/>
              <w:jc w:val="left"/>
              <w:rPr/>
            </w:pPr>
            <w:r>
              <w:rPr/>
              <w:t xml:space="preserve">Headingley </w:t>
            </w:r>
          </w:p>
        </w:tc>
        <w:tc>
          <w:tcPr>
            <w:tcW w:w="1175" w:type="dxa"/>
            <w:tcBorders/>
            <w:vAlign w:val="center"/>
          </w:tcPr>
          <w:p>
            <w:pPr>
              <w:pStyle w:val="TableContents"/>
              <w:bidi w:val="0"/>
              <w:spacing w:before="0" w:after="283"/>
              <w:jc w:val="left"/>
              <w:rPr/>
            </w:pPr>
            <w:r>
              <w:rPr/>
              <w:t xml:space="preserve">17 elokuuta 2017 </w:t>
            </w:r>
          </w:p>
        </w:tc>
      </w:tr>
      <w:tr>
        <w:trPr/>
        <w:tc>
          <w:tcPr>
            <w:tcW w:w="1428" w:type="dxa"/>
            <w:tcBorders/>
            <w:vAlign w:val="center"/>
          </w:tcPr>
          <w:p>
            <w:pPr>
              <w:pStyle w:val="TableContents"/>
              <w:bidi w:val="0"/>
              <w:spacing w:before="0" w:after="283"/>
              <w:jc w:val="left"/>
              <w:rPr/>
            </w:pPr>
            <w:r>
              <w:rPr/>
              <w:t xml:space="preserve">5 </w:t>
            </w:r>
          </w:p>
        </w:tc>
        <w:tc>
          <w:tcPr>
            <w:tcW w:w="1167" w:type="dxa"/>
            <w:tcBorders/>
            <w:vAlign w:val="center"/>
          </w:tcPr>
          <w:p>
            <w:pPr>
              <w:pStyle w:val="TableContents"/>
              <w:bidi w:val="0"/>
              <w:spacing w:before="0" w:after="283"/>
              <w:jc w:val="left"/>
              <w:rPr/>
            </w:pPr>
            <w:r>
              <w:rPr/>
              <w:t xml:space="preserve">158 * </w:t>
            </w:r>
          </w:p>
        </w:tc>
        <w:tc>
          <w:tcPr>
            <w:tcW w:w="1357" w:type="dxa"/>
            <w:tcBorders/>
            <w:vAlign w:val="center"/>
          </w:tcPr>
          <w:p>
            <w:pPr>
              <w:pStyle w:val="TableContents"/>
              <w:bidi w:val="0"/>
              <w:spacing w:before="0" w:after="283"/>
              <w:jc w:val="left"/>
              <w:rPr/>
            </w:pPr>
            <w:r>
              <w:rPr/>
              <w:t xml:space="preserve">Brendon McCullum </w:t>
            </w:r>
          </w:p>
        </w:tc>
        <w:tc>
          <w:tcPr>
            <w:tcW w:w="2180" w:type="dxa"/>
            <w:tcBorders/>
            <w:vAlign w:val="center"/>
          </w:tcPr>
          <w:p>
            <w:pPr>
              <w:pStyle w:val="TableContents"/>
              <w:bidi w:val="0"/>
              <w:spacing w:before="0" w:after="283"/>
              <w:jc w:val="left"/>
              <w:rPr/>
            </w:pPr>
            <w:r>
              <w:rPr/>
              <w:t xml:space="preserve">Kolkata Knight Riders </w:t>
            </w:r>
          </w:p>
        </w:tc>
        <w:tc>
          <w:tcPr>
            <w:tcW w:w="1550" w:type="dxa"/>
            <w:tcBorders/>
            <w:vAlign w:val="center"/>
          </w:tcPr>
          <w:p>
            <w:pPr>
              <w:pStyle w:val="TableContents"/>
              <w:bidi w:val="0"/>
              <w:spacing w:before="0" w:after="283"/>
              <w:jc w:val="left"/>
              <w:rPr/>
            </w:pPr>
            <w:r>
              <w:rPr/>
              <w:t xml:space="preserve">Royal Challengers Bangalore </w:t>
            </w:r>
          </w:p>
        </w:tc>
        <w:tc>
          <w:tcPr>
            <w:tcW w:w="1348" w:type="dxa"/>
            <w:tcBorders/>
            <w:vAlign w:val="center"/>
          </w:tcPr>
          <w:p>
            <w:pPr>
              <w:pStyle w:val="TableContents"/>
              <w:bidi w:val="0"/>
              <w:spacing w:before="0" w:after="283"/>
              <w:jc w:val="left"/>
              <w:rPr/>
            </w:pPr>
            <w:r>
              <w:rPr/>
              <w:t xml:space="preserve">Bangalore </w:t>
            </w:r>
          </w:p>
        </w:tc>
        <w:tc>
          <w:tcPr>
            <w:tcW w:w="1175" w:type="dxa"/>
            <w:tcBorders/>
            <w:vAlign w:val="center"/>
          </w:tcPr>
          <w:p>
            <w:pPr>
              <w:pStyle w:val="TableContents"/>
              <w:bidi w:val="0"/>
              <w:spacing w:before="0" w:after="283"/>
              <w:jc w:val="left"/>
              <w:rPr/>
            </w:pPr>
            <w:r>
              <w:rPr/>
              <w:t xml:space="preserve">18. huhtikuuta 2008 </w:t>
            </w:r>
          </w:p>
        </w:tc>
      </w:tr>
      <w:tr>
        <w:trPr/>
        <w:tc>
          <w:tcPr>
            <w:tcW w:w="1428" w:type="dxa"/>
            <w:tcBorders/>
            <w:vAlign w:val="center"/>
          </w:tcPr>
          <w:p>
            <w:pPr>
              <w:pStyle w:val="TableContents"/>
              <w:bidi w:val="0"/>
              <w:spacing w:before="0" w:after="283"/>
              <w:jc w:val="left"/>
              <w:rPr/>
            </w:pPr>
            <w:r>
              <w:rPr/>
              <w:t xml:space="preserve">Birmingham Bears </w:t>
            </w:r>
          </w:p>
        </w:tc>
        <w:tc>
          <w:tcPr>
            <w:tcW w:w="1167" w:type="dxa"/>
            <w:tcBorders/>
            <w:vAlign w:val="center"/>
          </w:tcPr>
          <w:p>
            <w:pPr>
              <w:pStyle w:val="TableContents"/>
              <w:bidi w:val="0"/>
              <w:spacing w:before="0" w:after="283"/>
              <w:jc w:val="left"/>
              <w:rPr/>
            </w:pPr>
            <w:r>
              <w:rPr/>
              <w:t xml:space="preserve">Derbyshire </w:t>
            </w:r>
          </w:p>
        </w:tc>
        <w:tc>
          <w:tcPr>
            <w:tcW w:w="1357" w:type="dxa"/>
            <w:tcBorders/>
            <w:vAlign w:val="center"/>
          </w:tcPr>
          <w:p>
            <w:pPr>
              <w:pStyle w:val="TableContents"/>
              <w:bidi w:val="0"/>
              <w:spacing w:before="0" w:after="283"/>
              <w:jc w:val="left"/>
              <w:rPr/>
            </w:pPr>
            <w:r>
              <w:rPr/>
              <w:t xml:space="preserve">Edgbaston </w:t>
            </w:r>
          </w:p>
        </w:tc>
        <w:tc>
          <w:tcPr>
            <w:tcW w:w="2180" w:type="dxa"/>
            <w:tcBorders/>
            <w:vAlign w:val="center"/>
          </w:tcPr>
          <w:p>
            <w:pPr>
              <w:pStyle w:val="TableContents"/>
              <w:bidi w:val="0"/>
              <w:spacing w:before="0" w:after="283"/>
              <w:jc w:val="left"/>
              <w:rPr/>
            </w:pPr>
            <w:r>
              <w:rPr/>
              <w:t xml:space="preserve">3. heinäkuuta 2015 Lähde: Tilastokeskus: ESPNcricinfo (päivitetty 3. heinäkuuta 2018). </w:t>
            </w:r>
          </w:p>
        </w:tc>
        <w:tc>
          <w:tcPr>
            <w:tcW w:w="407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henkilökohtainen pistemäärä t20-kriketissä?</w:t>
      </w:r>
    </w:p>
    <w:p>
      <w:pPr>
        <w:pStyle w:val="TextBody"/>
        <w:bidi w:val="0"/>
        <w:jc w:val="left"/>
        <w:rPr>
          <w:b/>
          <w:u w:val="single"/>
          <w:shd w:val="clear" w:fill="FFFF00"/>
        </w:rPr>
      </w:pPr>
      <w:r>
        <w:rPr>
          <w:b/>
          <w:u w:val="single"/>
          <w:shd w:val="clear" w:fill="FFFF00"/>
        </w:rPr>
        <w:t xml:space="preserve">Asiakirjan numero 40674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 ole olemassa vain yhtä oikeanlaista katastrofista toipumissuunnitelmaa, eikä myöskään yhtä kaikille sopivaa katastrofista toipumissuunnitelmaa. On kuitenkin olemassa kolme perusstrategiaa, jotka sisältyvät kaikkiin katastrofista toipumista koskeviin suunnitelmiin: (1) </w:t>
      </w:r>
      <w:r>
        <w:rPr>
          <w:color w:val="A9A9A9"/>
        </w:rPr>
        <w:t xml:space="preserve">ennaltaehkäisevät toimenpiteet</w:t>
      </w:r>
      <w:r>
        <w:rPr/>
        <w:t xml:space="preserve">, (2) </w:t>
      </w:r>
      <w:r>
        <w:rPr>
          <w:color w:val="DCDCDC"/>
        </w:rPr>
        <w:t xml:space="preserve">paljastavat toimenpiteet </w:t>
      </w:r>
      <w:r>
        <w:rPr/>
        <w:t xml:space="preserve">ja (3) </w:t>
      </w:r>
      <w:r>
        <w:rPr>
          <w:color w:val="2F4F4F"/>
        </w:rPr>
        <w:t xml:space="preserve">korjaavat toimenpiteet</w:t>
      </w:r>
      <w:r>
        <w:rPr/>
        <w:t xml:space="preserve">. Ennaltaehkäisevillä toimenpiteillä pyritään estämään katastrofin syntyminen. Näillä toimenpiteillä pyritään tunnistamaan ja vähentämään riskejä. Ne on suunniteltu lieventämään tai estämään tapahtuman toteutuminen. Näihin toimenpiteisiin voi kuulua tietojen varmuuskopioiminen ja säilyttäminen muualla, ylijännitesuojien käyttäminen, generaattoreiden asentaminen ja rutiinitarkastusten tekeminen. Etsintätoimenpiteillä pyritään havaitsemaan ei-toivottujen tapahtumien esiintyminen IT-infrastruktuurissa. Niiden tavoitteena on paljastaa uusia mahdollisia uhkia. Ne voivat havaita tai paljastaa ei-toivottuja tapahtumia. Näihin toimenpiteisiin kuuluvat palohälyttimien asentaminen, ajantasaisten virustorjuntaohjelmistojen käyttö, työntekijöiden koulutustilaisuudet sekä palvelin- ja verkonvalvontaohjelmistojen asentaminen. Korjaavien toimenpiteiden tarkoituksena on palauttaa järjestelmä katastrofin tai muun ei-toivotun tapahtuman jälkeen. Näissä toimenpiteissä keskitytään järjestelmien korjaamiseen tai palauttamiseen katastrofin jälkeen. Korjaaviin toimenpiteisiin voi kuulua kriittisten asiakirjojen säilyttäminen katastrofien palautussuunnitelmassa tai asianmukaisten vakuutussopimusten hankkiminen "opittujen läksyjen" aivoriihen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luetella 4 tärkeää asiaa, jotka on otettava huomioon laadittaessa kattavaa palautumissuunnitelmaa.</w:t>
      </w:r>
    </w:p>
    <w:p>
      <w:pPr>
        <w:pStyle w:val="TextBody"/>
        <w:bidi w:val="0"/>
        <w:jc w:val="left"/>
        <w:rPr>
          <w:b/>
          <w:u w:val="single"/>
          <w:shd w:val="clear" w:fill="FFFF00"/>
        </w:rPr>
      </w:pPr>
      <w:r>
        <w:rPr>
          <w:b/>
          <w:u w:val="single"/>
          <w:shd w:val="clear" w:fill="FFFF00"/>
        </w:rPr>
        <w:t xml:space="preserve">Asiakirjan numero 40675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Diegon laivastotukikohta, jota paikalliset kutsuvat </w:t>
      </w:r>
      <w:r>
        <w:rPr>
          <w:color w:val="A9A9A9"/>
        </w:rPr>
        <w:t xml:space="preserve">32nd Street </w:t>
      </w:r>
      <w:r>
        <w:rPr/>
        <w:t xml:space="preserve">Naval Stationiksi, on Yhdysvaltain laivaston toiseksi suurin pintalaivatukikohta, ja se sijaitsee San Diegossa, Kaliforniassa. San Diegon laivastotukikohta on Tyynenmeren laivaston tärkein kotisatama, johon kuuluu yli 50 alusta ja yli 190 vuokrakomennuskuntaa. Tukikohta koostuu 13 laiturista, jotka ulottuvat 977 hehtaarin (3,95 km) maa-alueelle ja 326 hehtaarin (1,32 km) vesialueelle. Tukikohdassa asuu yhteensä yli 24 000 sotilasta ja yli 10 000 siviilihenkilöä.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laivastotukikohta San Diegossa?</w:t>
      </w:r>
    </w:p>
    <w:p>
      <w:pPr>
        <w:pStyle w:val="TextBody"/>
        <w:bidi w:val="0"/>
        <w:jc w:val="left"/>
        <w:rPr>
          <w:b/>
          <w:u w:val="single"/>
          <w:shd w:val="clear" w:fill="FFFF00"/>
        </w:rPr>
      </w:pPr>
      <w:r>
        <w:rPr>
          <w:b/>
          <w:u w:val="single"/>
          <w:shd w:val="clear" w:fill="FFFF00"/>
        </w:rPr>
        <w:t xml:space="preserve">Asiakirjan numero 40676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Kelly Rutherford </w:t>
      </w:r>
      <w:r>
        <w:rPr/>
        <w:t xml:space="preserve">(s. 6. marraskuuta 1968) on yhdysvaltalainen näyttelijä. Hänet tunnetaan televisiorooleistaan Stephanie ``Sam'' Whitmoren roolissa NBC:n päiväsaippuaoopperassa Generations (1989 -- 91), Megan Lewisin roolissa Foxin parhaaseen katseluaikaan sijoittuvassa saippuaoopperassa Melrose Place (1996 -- 99) ja Lily van der Woodsenin roolissa The CW:n sarjassa Gossip Girl (2007 -- 12).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Lily van der Woodsenia Gossip Girlin sarjassa.</w:t>
      </w:r>
    </w:p>
    <w:p>
      <w:pPr>
        <w:pStyle w:val="TextBody"/>
        <w:bidi w:val="0"/>
        <w:jc w:val="left"/>
        <w:rPr>
          <w:b/>
          <w:u w:val="single"/>
          <w:shd w:val="clear" w:fill="FFFF00"/>
        </w:rPr>
      </w:pPr>
      <w:r>
        <w:rPr>
          <w:b/>
          <w:u w:val="single"/>
          <w:shd w:val="clear" w:fill="FFFF00"/>
        </w:rPr>
        <w:t xml:space="preserve">Asiakirjan numero 40677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Drew Van Acker </w:t>
      </w:r>
      <w:r>
        <w:rPr/>
        <w:t xml:space="preserve">(s. 2. huhtikuuta 1986) on yhdysvaltalainen näyttelijä. Hänet tunnetaan parhaiten Jason DiLaurentisin, Alison DiLaurentisin (Sasha Pieterse) isoveljen roolista ABC Family -sarjassa Pretty Little Liars (2010 -- 2017) ja Ian Archerin roolista Cartoon Networkin sarjassa Tower Prep (2010). Hän on myös näytellyt Remi Delatourina Lifetime-sarjan Devious Maids -sarjassa (2013 -- 2015) ja etsivä Tommy Campbellina CBS:n vuoden 2017 poliisidraamassa Training 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Jason Dilaurentista Pretty Little Liesissä...</w:t>
      </w:r>
    </w:p>
    <w:p>
      <w:pPr>
        <w:pStyle w:val="TextBody"/>
        <w:bidi w:val="0"/>
        <w:jc w:val="left"/>
        <w:rPr>
          <w:b/>
          <w:u w:val="single"/>
          <w:shd w:val="clear" w:fill="FFFF00"/>
        </w:rPr>
      </w:pPr>
      <w:r>
        <w:rPr>
          <w:b/>
          <w:u w:val="single"/>
          <w:shd w:val="clear" w:fill="FFFF00"/>
        </w:rPr>
        <w:t xml:space="preserve">Asiakirjan numero 40678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Xochimilco-järven </w:t>
      </w:r>
      <w:r>
        <w:rPr/>
        <w:t xml:space="preserve">kanavat </w:t>
      </w:r>
      <w:r>
        <w:rPr/>
        <w:t xml:space="preserve">luotiin alun perin yhdessä keinotekoisten viljelypalstojen eli chinampojen kanssa. Alueen esihispaaniset kansat keksivät chinampat noin 1 000 vuotta sitten keinoksi lisätä maataloustuotantoa. Järvien matalissa vesissä lautat rakennettiin katajan oksista. Näille vedessä kelluville lautoille kasattiin järvenpohjan mutaa ja multaa ja istutettiin viljelykasveja. Katajapuihin sidotut lautat upposivat lopulta, ja tilalle rakennettiin uusi lautta. Ajan myötä uponnut lautta muodosti neliön tai suorakaiteen muotoisia saaria, joita katajapuut pitivät osittain paikallaan. Kun nämä chinampa-saaret lisääntyivät, osa järvestä muuttui kanaviksi. Nämä "kelluvat puutarhat" olivat tärkeä osa atsteekkien valtakunnan taloutta espanjalaisten saapuessa. Nykyään vain noin 5 000 chinampas-saarta, jotka kaikki on kiinnitetty järven pohjaan, on jäljellä alkuperäisessä muodossaan, kanavien ympäröimänä ja maatalouteen käytettynä. Loput ovat muuttuneet kiinteäksi maaksi ja kaupungistuneet. Xochimilcon keskustassa on noin 200 chinampaa, joiden pinta-ala on 1 800 hehtaaria. Yksi syy määrän vähenemiseen on kuitenkin se, että pienempiä chinampoja on yhdistetty suuremmiksi. Vaikka on vielä niitä, jotka pitävät chinampoja perinteisesti yllä ja käyttävät niitä maanviljelyyn, chinampakulttuuri on häviämässä kaupunginosassa, sillä monet niistä on kaupungistettu ja muutettu jalkapallokentiksi sekä asuin- ja liikepaikoiksi. Monien chinampojen rappeutuminen on nähtävissä, kun niiden reunat rapautuvat kanavien tummaan, saastuneeseen veteen. Eniten huonokuntoisia chinampoja on Santa María Nativitasin, Santa Cruz Acalpixcan, San Gregoria Atlapulcon ja Ejido de Xochimilcon kunnissa. Näissä yhteisöissä on yhteensä kolmekymmentäkahdeksan laitonta asutusta. Useiden chinampojen korjaamiseksi kunta on yhdessä liittovaltion viranomaisten kanssa vahvistanut neljäkymmentäkaksi kilometriä rantaviivaa järvialueella sijaitsevasta 360 kilometrin pituisesta rantaviivasta. Tähän kuuluu katajan istuttaminen ja tezontle-pylväiden upottaminen järven pohjaan. Nämä jäljellä olevat chinampat ovat osa Xochimilcon maailmanperintökohdetta. Sittemmin niiden käyttötarkoitusta on muutettu ja niistä on tullut asuntoja ja yrityksiä. Niitä, jotka ovat edelleen maatalouskäytössä, käytetään enimmäkseen taimitarhoina, joissa kasvatetaan koristekasveja, kuten bougainvilleoita, kaktuksia, daalioita, päiväliljoja ja jopa bonsaita. Koska ne voivat tuottaa jopa kahdeksan kertaa enemmän kuin tavanomainen maa, ne ovat edelleen tärkeä osa kaupunginosan maataloustuotantoa. Jäljellä olevia chinampoja on yritetty pelastaa monin eri tavoin, muun muassa UNESCO, UAM ja INAH luetteloivat ne vuonna 2005 ja toteuttivat erilaisia metsityspyrkimyksiä, erityisesti katajaa.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Meksikon kaupungin kelluvat puutarhat?</w:t>
      </w:r>
    </w:p>
    <w:p>
      <w:pPr>
        <w:pStyle w:val="TextBody"/>
        <w:bidi w:val="0"/>
        <w:jc w:val="left"/>
        <w:rPr>
          <w:b/>
          <w:u w:val="single"/>
          <w:shd w:val="clear" w:fill="FFFF00"/>
        </w:rPr>
      </w:pPr>
      <w:r>
        <w:rPr>
          <w:b/>
          <w:u w:val="single"/>
          <w:shd w:val="clear" w:fill="FFFF00"/>
        </w:rPr>
        <w:t xml:space="preserve">Asiakirjan numero 40679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Habib Metropolitan Bank, joka toimii nimellä HabibMetro Bank, perustettiin Pakistanissa julkisesti noteeratuksi yhtiöksi vuonna 1992 nimellä ``Metropolitan Bank Limited''. Pankki aloitti lokakuussa 1992 asianmukaisen toimiluvan saaneena täyden linjapankkitoiminnan. Lokakuusta 1992 syyskuuhun 2006 Metropolitan Bank toimi edelleen maanlaajuisen </w:t>
      </w:r>
      <w:r>
        <w:rPr>
          <w:color w:val="A9A9A9"/>
        </w:rPr>
        <w:t xml:space="preserve">51 toimipisteen </w:t>
      </w:r>
      <w:r>
        <w:rPr/>
        <w:t xml:space="preserve">verkostonsa kautta kaupan rahoituspalvelujen tarjoajana. Lokakuun 26. päivänä 2006 Habib Bank AG Zürichin Pakistanin toiminnot sulautuivat Metropolitan Bank Limitediin, ja sulautuneen yrityksen nimi oli Habib Metropolitan Bank Limited (HMB). HBZ on Habib Metropolitan Bankin pääomistaja.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habib metropolitan bankin konttoreiden kokonaismäärä Pakistanissa</w:t>
      </w:r>
    </w:p>
    <w:p>
      <w:pPr>
        <w:pStyle w:val="TextBody"/>
        <w:bidi w:val="0"/>
        <w:jc w:val="left"/>
        <w:rPr>
          <w:b/>
          <w:u w:val="single"/>
          <w:shd w:val="clear" w:fill="FFFF00"/>
        </w:rPr>
      </w:pPr>
      <w:r>
        <w:rPr>
          <w:b/>
          <w:u w:val="single"/>
          <w:shd w:val="clear" w:fill="FFFF00"/>
        </w:rPr>
        <w:t xml:space="preserve">Asiakirjan numero 40680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``Maggie May'' on laulaja Rod Stewartin kirjoittama ja esittämä kappale hänen vuonna </w:t>
      </w:r>
      <w:r>
        <w:rPr>
          <w:color w:val="A9A9A9"/>
        </w:rPr>
        <w:t xml:space="preserve">1971</w:t>
      </w:r>
      <w:r>
        <w:rPr/>
        <w:t xml:space="preserve"> julkaistulta albumiltaan Every Picture Tells a Story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kappale Maggie May ilmestyi?</w:t>
      </w:r>
    </w:p>
    <w:p>
      <w:pPr>
        <w:pStyle w:val="TextBody"/>
        <w:bidi w:val="0"/>
        <w:jc w:val="left"/>
        <w:rPr>
          <w:b/>
          <w:shd w:val="clear" w:fill="FFFF00"/>
        </w:rPr>
      </w:pPr>
      <w:r>
        <w:rPr>
          <w:b/>
          <w:shd w:val="clear" w:fill="FFFF00"/>
        </w:rPr>
        <w:t xml:space="preserve">Teksti numero 1</w:t>
      </w:r>
    </w:p>
    <w:p>
      <w:pPr>
        <w:pStyle w:val="TextBody"/>
        <w:numPr>
          <w:ilvl w:val="0"/>
          <w:numId w:val="7"/>
        </w:numPr>
        <w:tabs>
          <w:tab w:val="clear" w:pos="1134"/>
          <w:tab w:val="left" w:leader="none" w:pos="707"/>
        </w:tabs>
        <w:bidi w:val="0"/>
        <w:spacing w:before="0" w:after="0"/>
        <w:ind w:start="707" w:hanging="283"/>
        <w:jc w:val="left"/>
        <w:rPr/>
      </w:pPr>
      <w:r>
        <w:rPr/>
        <w:t xml:space="preserve">Rod Stewart -- lauluääni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Ronnie Wood </w:t>
      </w:r>
      <w:r>
        <w:rPr/>
        <w:t xml:space="preserve">-- sähkökitara, kahdentoista jousen kitara, bassokitara </w:t>
      </w:r>
    </w:p>
    <w:p>
      <w:pPr>
        <w:pStyle w:val="TextBody"/>
        <w:numPr>
          <w:ilvl w:val="0"/>
          <w:numId w:val="7"/>
        </w:numPr>
        <w:tabs>
          <w:tab w:val="clear" w:pos="1134"/>
          <w:tab w:val="left" w:leader="none" w:pos="707"/>
        </w:tabs>
        <w:bidi w:val="0"/>
        <w:spacing w:before="0" w:after="0"/>
        <w:ind w:start="707" w:hanging="283"/>
        <w:jc w:val="left"/>
        <w:rPr/>
      </w:pPr>
      <w:r>
        <w:rPr>
          <w:color w:val="DCDCDC"/>
        </w:rPr>
        <w:t xml:space="preserve">Martin Quittenton </w:t>
      </w:r>
      <w:r>
        <w:rPr/>
        <w:t xml:space="preserve">-- akustinen kitara </w:t>
      </w:r>
    </w:p>
    <w:p>
      <w:pPr>
        <w:pStyle w:val="TextBody"/>
        <w:numPr>
          <w:ilvl w:val="0"/>
          <w:numId w:val="7"/>
        </w:numPr>
        <w:tabs>
          <w:tab w:val="clear" w:pos="1134"/>
          <w:tab w:val="left" w:leader="none" w:pos="707"/>
        </w:tabs>
        <w:bidi w:val="0"/>
        <w:spacing w:before="0" w:after="0"/>
        <w:ind w:start="707" w:hanging="283"/>
        <w:jc w:val="left"/>
        <w:rPr/>
      </w:pPr>
      <w:r>
        <w:rPr>
          <w:color w:val="2F4F4F"/>
        </w:rPr>
        <w:t xml:space="preserve">Micky Waller </w:t>
      </w:r>
      <w:r>
        <w:rPr/>
        <w:t xml:space="preserve">-- rummut, symbaalit </w:t>
      </w:r>
    </w:p>
    <w:p>
      <w:pPr>
        <w:pStyle w:val="TextBody"/>
        <w:numPr>
          <w:ilvl w:val="0"/>
          <w:numId w:val="7"/>
        </w:numPr>
        <w:tabs>
          <w:tab w:val="clear" w:pos="1134"/>
          <w:tab w:val="left" w:leader="none" w:pos="707"/>
        </w:tabs>
        <w:bidi w:val="0"/>
        <w:spacing w:before="0" w:after="0"/>
        <w:ind w:start="707" w:hanging="283"/>
        <w:jc w:val="left"/>
        <w:rPr/>
      </w:pPr>
      <w:r>
        <w:rPr>
          <w:color w:val="556B2F"/>
        </w:rPr>
        <w:t xml:space="preserve">Ian McLagan </w:t>
      </w:r>
      <w:r>
        <w:rPr/>
        <w:t xml:space="preserve">-- Hammond-urut </w:t>
      </w:r>
    </w:p>
    <w:p>
      <w:pPr>
        <w:pStyle w:val="TextBody"/>
        <w:numPr>
          <w:ilvl w:val="0"/>
          <w:numId w:val="7"/>
        </w:numPr>
        <w:tabs>
          <w:tab w:val="clear" w:pos="1134"/>
          <w:tab w:val="left" w:leader="none" w:pos="707"/>
        </w:tabs>
        <w:bidi w:val="0"/>
        <w:spacing w:before="0" w:after="0"/>
        <w:ind w:start="707" w:hanging="283"/>
        <w:jc w:val="left"/>
        <w:rPr/>
      </w:pPr>
      <w:r>
        <w:rPr>
          <w:color w:val="6B8E23"/>
        </w:rPr>
        <w:t xml:space="preserve">Ray Jackson </w:t>
      </w:r>
      <w:r>
        <w:rPr/>
        <w:t xml:space="preserve">-- mandoliini </w:t>
      </w:r>
    </w:p>
    <w:p>
      <w:pPr>
        <w:pStyle w:val="TextBody"/>
        <w:numPr>
          <w:ilvl w:val="0"/>
          <w:numId w:val="7"/>
        </w:numPr>
        <w:tabs>
          <w:tab w:val="clear" w:pos="1134"/>
          <w:tab w:val="left" w:leader="none" w:pos="707"/>
        </w:tabs>
        <w:bidi w:val="0"/>
        <w:ind w:start="707" w:hanging="283"/>
        <w:jc w:val="left"/>
        <w:rPr/>
      </w:pPr>
      <w:r>
        <w:rPr>
          <w:color w:val="A0522D"/>
        </w:rPr>
        <w:t xml:space="preserve">Pete Sears </w:t>
      </w:r>
      <w:r>
        <w:rPr/>
        <w:t xml:space="preserve">-- celesta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Rod Stewartin kanssa Maggie May -elokuvassa.</w:t>
      </w:r>
    </w:p>
    <w:p>
      <w:pPr>
        <w:pStyle w:val="TextBody"/>
        <w:bidi w:val="0"/>
        <w:jc w:val="left"/>
        <w:rPr>
          <w:b/>
          <w:u w:val="single"/>
          <w:shd w:val="clear" w:fill="FFFF00"/>
        </w:rPr>
      </w:pPr>
      <w:r>
        <w:rPr>
          <w:b/>
          <w:u w:val="single"/>
          <w:shd w:val="clear" w:fill="FFFF00"/>
        </w:rPr>
        <w:t xml:space="preserve">Asiakirjan numero 40681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``Nenän katkaiseminen naamalleen'' on </w:t>
      </w:r>
      <w:r>
        <w:rPr>
          <w:color w:val="A9A9A9"/>
        </w:rPr>
        <w:t xml:space="preserve">ilmaus, jolla kuvataan tarpeetonta itsetuhoista ylireagointia ongelmaan</w:t>
      </w:r>
      <w:r>
        <w:rPr/>
        <w:t xml:space="preserve">: ``Älä katkaise nenääsi naamallesi'' on varoitus toimia kiukusta tai koston tavoittelusta tavalla, joka vahingoittaisi itseäsi enemmän kuin vihasi kohdetta.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puree nenän irti naamastaan, jos se on niin vaikeaa.</w:t>
      </w:r>
    </w:p>
    <w:p>
      <w:pPr>
        <w:pStyle w:val="TextBody"/>
        <w:bidi w:val="0"/>
        <w:jc w:val="left"/>
        <w:rPr>
          <w:b/>
          <w:u w:val="single"/>
          <w:shd w:val="clear" w:fill="FFFF00"/>
        </w:rPr>
      </w:pPr>
      <w:r>
        <w:rPr>
          <w:b/>
          <w:u w:val="single"/>
          <w:shd w:val="clear" w:fill="FFFF00"/>
        </w:rPr>
        <w:t xml:space="preserve">Asiakirjan numero 40682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``Mack the Knife'' -biisi </w:t>
      </w:r>
    </w:p>
    <w:tbl>
      <w:tblPr>
        <w:tblW w:w="4592" w:type="dxa"/>
        <w:jc w:val="left"/>
        <w:tblInd w:w="0" w:type="dxa"/>
        <w:tblLayout w:type="fixed"/>
        <w:tblCellMar>
          <w:top w:w="28" w:type="dxa"/>
          <w:left w:w="28" w:type="dxa"/>
          <w:bottom w:w="28" w:type="dxa"/>
          <w:right w:w="28" w:type="dxa"/>
        </w:tblCellMar>
      </w:tblPr>
      <w:tblGrid>
        <w:gridCol w:w="1531"/>
        <w:gridCol w:w="3061"/>
      </w:tblGrid>
      <w:tr>
        <w:trPr/>
        <w:tc>
          <w:tcPr>
            <w:tcW w:w="1531" w:type="dxa"/>
            <w:tcBorders/>
            <w:vAlign w:val="center"/>
          </w:tcPr>
          <w:p>
            <w:pPr>
              <w:pStyle w:val="TableHeading"/>
              <w:suppressLineNumbers/>
              <w:bidi w:val="0"/>
              <w:spacing w:before="0" w:after="283"/>
              <w:jc w:val="center"/>
              <w:rPr/>
            </w:pPr>
            <w:r>
              <w:rPr/>
              <w:t xml:space="preserve">Julkaistu </w:t>
            </w:r>
          </w:p>
        </w:tc>
        <w:tc>
          <w:tcPr>
            <w:tcW w:w="3061" w:type="dxa"/>
            <w:tcBorders/>
            <w:vAlign w:val="center"/>
          </w:tcPr>
          <w:p>
            <w:pPr>
              <w:pStyle w:val="TableContents"/>
              <w:bidi w:val="0"/>
              <w:spacing w:before="0" w:after="283"/>
              <w:jc w:val="left"/>
              <w:rPr/>
            </w:pPr>
            <w:r>
              <w:rPr/>
              <w:t xml:space="preserve">31. elokuuta 1928 (1928-08-31) </w:t>
            </w:r>
          </w:p>
        </w:tc>
      </w:tr>
      <w:tr>
        <w:trPr/>
        <w:tc>
          <w:tcPr>
            <w:tcW w:w="1531" w:type="dxa"/>
            <w:tcBorders/>
            <w:vAlign w:val="center"/>
          </w:tcPr>
          <w:p>
            <w:pPr>
              <w:pStyle w:val="TableHeading"/>
              <w:suppressLineNumbers/>
              <w:bidi w:val="0"/>
              <w:spacing w:before="0" w:after="283"/>
              <w:jc w:val="center"/>
              <w:rPr/>
            </w:pPr>
            <w:r>
              <w:rPr/>
              <w:t xml:space="preserve">Genre </w:t>
            </w:r>
          </w:p>
        </w:tc>
        <w:tc>
          <w:tcPr>
            <w:tcW w:w="3061" w:type="dxa"/>
            <w:tcBorders/>
            <w:vAlign w:val="center"/>
          </w:tcPr>
          <w:p>
            <w:pPr>
              <w:pStyle w:val="TableContents"/>
              <w:bidi w:val="0"/>
              <w:spacing w:before="0" w:after="283"/>
              <w:jc w:val="left"/>
              <w:rPr/>
            </w:pPr>
            <w:r>
              <w:rPr>
                <w:color w:val="A9A9A9"/>
              </w:rPr>
              <w:t xml:space="preserve">Morita</w:t>
            </w:r>
            <w:r>
              <w:rPr/>
              <w:t xml:space="preserve">t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061" w:type="dxa"/>
            <w:tcBorders/>
            <w:vAlign w:val="center"/>
          </w:tcPr>
          <w:p>
            <w:pPr>
              <w:pStyle w:val="TableContents"/>
              <w:bidi w:val="0"/>
              <w:spacing w:before="0" w:after="283"/>
              <w:jc w:val="left"/>
              <w:rPr/>
            </w:pPr>
            <w:r>
              <w:rPr/>
              <w:t xml:space="preserve">Kurt Weill </w:t>
            </w:r>
          </w:p>
        </w:tc>
      </w:tr>
      <w:tr>
        <w:trPr/>
        <w:tc>
          <w:tcPr>
            <w:tcW w:w="1531" w:type="dxa"/>
            <w:tcBorders/>
            <w:vAlign w:val="center"/>
          </w:tcPr>
          <w:p>
            <w:pPr>
              <w:pStyle w:val="TableHeading"/>
              <w:suppressLineNumbers/>
              <w:bidi w:val="0"/>
              <w:spacing w:before="0" w:after="283"/>
              <w:jc w:val="center"/>
              <w:rPr/>
            </w:pPr>
            <w:r>
              <w:rPr/>
              <w:t xml:space="preserve">Sanoittaja (s) </w:t>
            </w:r>
          </w:p>
        </w:tc>
        <w:tc>
          <w:tcPr>
            <w:tcW w:w="3061" w:type="dxa"/>
            <w:tcBorders/>
            <w:vAlign w:val="center"/>
          </w:tcPr>
          <w:p>
            <w:pPr>
              <w:pStyle w:val="TableContents"/>
              <w:bidi w:val="0"/>
              <w:spacing w:before="0" w:after="283"/>
              <w:jc w:val="left"/>
              <w:rPr/>
            </w:pPr>
            <w:r>
              <w:rPr/>
              <w:t xml:space="preserve">Bertolt Brecht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musiikkityyppiä mac the knife soittaa?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``Die Moritat von Mackie Messer'' (myöhemmin tunnettu nimellä ``Mack the Knife'' tai ``The Ballad of Mack the Knife'') on Kurt Weillin säveltämä laulu, jonka Bertolt Brecht on sanoittanut musiikkidraamaan Die Dreigroschenoper, tai kuten se tunnetaan englanniksi, The Threepenny Opera. Se sai ensi-iltansa Berliinissä vuonna 1928 Theater am Schiffbauerdammissa. Laulusta on tullut suosittu standardi, jonka ovat levyttäneet monet artistit, muun muassa Bobby Darinin Yhdysvaltain ja Ison-Britannian listaykköshitti vuonna </w:t>
      </w:r>
      <w:r>
        <w:rPr>
          <w:color w:val="A9A9A9"/>
        </w:rPr>
        <w:t xml:space="preserve">1959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Bobby darin lauloi Mack the knifea?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Louis Armstrong toi "Mack the Knife" -kappaleen Yhdysvaltojen hittiparaatiin vuonna 1956, mutta kappale liittyy läheisimmin Bobby Dariniin, joka levytti versionsa New Yorkin West 40th Streetillä sijaitsevilla Fulton Studios -studioilla 19. joulukuuta 1958 (ja Tom Dowd oli levyn äänitysinsinööri). Vaikka Darin ei halunnut julkaista kappaletta singlenä, se nousi vuonna 1959 Billboard Hot 100 -listan ykköseksi ja Black Singles -listan kuudenneksi, ja se toi hänelle Grammy-palkinnon vuoden levystä. Dick Clark oli neuvonut Darinia olemaan levyttämättä kappaletta, koska hän oli sitä mieltä, että oopperasta peräisin oleva kappale ei vetoaisi rock and roll -yleisöön. Myöhempinä vuosina Clark kertoi tarinaa hyvällä huumorilla. Frank Sinatra, joka levytti kappaleen </w:t>
      </w:r>
      <w:r>
        <w:rPr>
          <w:color w:val="A9A9A9"/>
        </w:rPr>
        <w:t xml:space="preserve">Quincy Jonesin </w:t>
      </w:r>
      <w:r>
        <w:rPr/>
        <w:t xml:space="preserve">kanssa </w:t>
      </w:r>
      <w:r>
        <w:rPr/>
        <w:t xml:space="preserve">L.A. Is My Lady -albumilleen, kutsui Darinin versiota ``määritelmälliseksi''. Billboard rankkasi tämän version vuoden 1959 kakkoseksi. Darinin versio oli Billboardin All Time Top 100 -listan sijalla 3. Vuonna 2003 Darinin versio oli sijalla 251 Rolling Stonen ``500 Greatest Songs of All Time'' -listalla. BBC Radio 4:n Desert Island Discs -ohjelmassa popmoguli Simon Cowell nimesi ``Mack the Knife'' parhaaksi koskaan kirjoitetuksi kappaleeksi. Darinin versio kappaleesta oli mukana elokuvissa Quiz Show ja What Women Want. Sekä Armstrongin että Darinin versiot sisällytettiin kongressin kirjaston toimesta National Recording Registryyn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Mack the knifea Frank Sinatran kanssa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Louis Armstrong toi "Mack the Knife" -kappaleen Yhdysvaltojen hittiparaatiin vuonna 1956, mutta kappale liittyy läheisimmin Bobby Dariniin, joka levytti versionsa New Yorkin West 40th Streetillä sijaitsevilla Fulton Studios -studioilla 19. joulukuuta 1958 (ja Tom Dowd oli levyn äänitysinsinööri). Vaikka Darin ei halunnut julkaista kappaletta singlenä, se nousi vuonna 1959 Billboard Hot 100 -listan ykköseksi ja Black Singles -listan kuudenneksi, ja se toi hänelle Grammy-palkinnon vuoden levystä. Dick Clark oli neuvonut Darinia olemaan levyttämättä kappaletta, koska hän oli sitä mieltä, että oopperasta peräisin oleva kappale ei vetoaisi rock and roll -yleisöön. Myöhempinä vuosina Clark kertoi tarinaa hyvällä huumorilla. Frank Sinatra, joka levytti kappaleen </w:t>
      </w:r>
      <w:r>
        <w:rPr>
          <w:color w:val="A9A9A9"/>
        </w:rPr>
        <w:t xml:space="preserve">Quincy Jonesin </w:t>
      </w:r>
      <w:r>
        <w:rPr/>
        <w:t xml:space="preserve">kanssa </w:t>
      </w:r>
      <w:r>
        <w:rPr/>
        <w:t xml:space="preserve">L.A. Is My Lady -albumilleen, kutsui Darinin versiota ``määritelmälliseksi''. Billboard rankkasi tämän version vuoden 1959 kakkoseksi. Darinin versio oli Billboardin All Time Top 100 -listan sijalla 3. Vuonna 2003 Darinin versio oli sijalla 251 Rolling Stonen ``The 500 Greatest Songs of All Time'' -listalla. BBC Radio 4:n Desert Island Discs -ohjelmassa popmoguli Simon Cowell nimesi ``Mack the Knife'' parhaaksi koskaan kirjoitetuksi kappaleeksi. Darinin versio kappaleesta oli mukana elokuvissa Quiz Show ja What Women Want. Sekä Armstrongin että Darinin versiot sisällytettiin kongressin kirjaston toimesta National Recording Registryyn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Mack the knifea Frank Sinatran kanssa -</w:t>
      </w:r>
    </w:p>
    <w:p>
      <w:pPr>
        <w:pStyle w:val="TextBody"/>
        <w:bidi w:val="0"/>
        <w:jc w:val="left"/>
        <w:rPr>
          <w:b/>
          <w:u w:val="single"/>
          <w:shd w:val="clear" w:fill="FFFF00"/>
        </w:rPr>
      </w:pPr>
      <w:r>
        <w:rPr>
          <w:b/>
          <w:u w:val="single"/>
          <w:shd w:val="clear" w:fill="FFFF00"/>
        </w:rPr>
        <w:t xml:space="preserve">Asiakirjan numero 40683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Etu- ja sukunimi on peräisin </w:t>
      </w:r>
      <w:r>
        <w:rPr>
          <w:color w:val="A9A9A9"/>
        </w:rPr>
        <w:t xml:space="preserve">vanhasta yläsaksan Leonhardista, </w:t>
      </w:r>
      <w:r>
        <w:rPr/>
        <w:t xml:space="preserve">joka sisältää etuliitteen levon (leijona) ja jälkitunnisteen hardu (rohkea tai sitkeä). Nimi on tullut tarkoittamaan ``leijonan voimaa'', ``leijonavahvaa'' tai ``leijonasydäntä''. Se voi olla peräisin myös latinankielisestä sanasta Leo (``leijona''). Leonard oli keskiajalla pyhimyksen nimi, joka tunnettiin vankien suojeluspyhimyksenä.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Leonard on peräisin?</w:t>
      </w:r>
    </w:p>
    <w:p>
      <w:pPr>
        <w:pStyle w:val="TextBody"/>
        <w:bidi w:val="0"/>
        <w:jc w:val="left"/>
        <w:rPr>
          <w:b/>
          <w:u w:val="single"/>
          <w:shd w:val="clear" w:fill="FFFF00"/>
        </w:rPr>
      </w:pPr>
      <w:r>
        <w:rPr>
          <w:b/>
          <w:u w:val="single"/>
          <w:shd w:val="clear" w:fill="FFFF00"/>
        </w:rPr>
        <w:t xml:space="preserve">Asiakirjan numero 40684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kumia tuotettiin lähes 28 miljoonaa tonnia, josta noin 44 prosenttia oli luonnonkumia. Koska suurin osa on synteettistä, joka on peräisin öljystä, luonnonkumin hinta määräytyy suurelta osin raakaöljyn maailmanmarkkinahinnan mukaan. Aasia oli luonnonkumin tärkein lähde, ja sen osuus tuotannosta oli noin 94 prosenttia vuonna 2005. Kolmen suurimman tuottajan, </w:t>
      </w:r>
      <w:r>
        <w:rPr>
          <w:color w:val="A9A9A9"/>
        </w:rPr>
        <w:t xml:space="preserve">Thaimaan</w:t>
      </w:r>
      <w:r>
        <w:rPr/>
        <w:t xml:space="preserve">, Indonesian (2,4 miljoonaa tonnia) ja Malesian, yhteenlaskettu osuus luonnonkumin kokonaistuotannosta on noin 72 prosenttia. Luonnonkumia ei viljellä laajalti sen kotimaan mantereella Etelä-Amerikassa Etelä-Amerikan lehtiruton ja muiden luonnollisten saalistajien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maailman kumista tulee?</w:t>
      </w:r>
    </w:p>
    <w:p>
      <w:pPr>
        <w:pStyle w:val="TextBody"/>
        <w:bidi w:val="0"/>
        <w:jc w:val="left"/>
        <w:rPr>
          <w:b/>
          <w:u w:val="single"/>
          <w:shd w:val="clear" w:fill="FFFF00"/>
        </w:rPr>
      </w:pPr>
      <w:r>
        <w:rPr>
          <w:b/>
          <w:u w:val="single"/>
          <w:shd w:val="clear" w:fill="FFFF00"/>
        </w:rPr>
        <w:t xml:space="preserve">Asiakirjan numero 40685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Ajoneuvovero otettiin käyttöön ensimmäisen kerran Britanniassa vuonna </w:t>
      </w:r>
      <w:r>
        <w:rPr>
          <w:color w:val="A9A9A9"/>
        </w:rPr>
        <w:t xml:space="preserve">1888</w:t>
      </w:r>
      <w:r>
        <w:rPr/>
        <w:t xml:space="preserve">. Vuonna 1920 otettiin käyttöön valmistevero, jota sovellettiin erityisesti moottoriajoneuvoihin; aluksi se oli pantattu (korvamerkitty tai korvamerkitty) teiden rakentamiseen ja maksettiin suoraan erityiseen tierahastoon. Vuoden 1937 jälkeen tämä ajoneuvoista saatujen tulojen varaaminen teiden rakentamiseen lopetettiin, ja sen sijaan tulot maksettiin konsolidoituun rahastoon, joka on hallituksen hallussa oleva yleinen rahavarasto. Siitä lähtien Yhdistyneen kuningaskunnan tieverkon ylläpito on rahoitettu yleisestä verotuksesta, jonka osa VED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tieliikennevero alkoi Yhdistyneessä kuningaskunnassa</w:t>
      </w:r>
    </w:p>
    <w:p>
      <w:pPr>
        <w:pStyle w:val="TextBody"/>
        <w:bidi w:val="0"/>
        <w:jc w:val="left"/>
        <w:rPr>
          <w:b/>
          <w:u w:val="single"/>
          <w:shd w:val="clear" w:fill="FFFF00"/>
        </w:rPr>
      </w:pPr>
      <w:r>
        <w:rPr>
          <w:b/>
          <w:u w:val="single"/>
          <w:shd w:val="clear" w:fill="FFFF00"/>
        </w:rPr>
        <w:t xml:space="preserve">Asiakirjan numero 40686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aallot kulkeutuvat matalan veden alueille, </w:t>
      </w:r>
      <w:r>
        <w:rPr>
          <w:color w:val="A9A9A9"/>
        </w:rPr>
        <w:t xml:space="preserve">meren pohja alkaa vaikuttaa niihin</w:t>
      </w:r>
      <w:r>
        <w:rPr/>
        <w:t xml:space="preserve">. Veden vapaa kiertoliike häiriintyy, eivätkä kiertoliikkeessä olevat vesihiukkaset enää palaa alkuperäiseen asentoonsa. Kun vesi mataloituu, aallokosta tulee korkeampi ja jyrkempi, ja lopulta se saa tutun terävähuippuisen aallon muodon. Kun aalto murtuu, siitä tulee käännösaalto, ja merenpohjan eroosio voimistuu.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aallot lähestyvät rantaa ja tulevat matalaan veteen.</w:t>
      </w:r>
    </w:p>
    <w:p>
      <w:pPr>
        <w:pStyle w:val="TextBody"/>
        <w:bidi w:val="0"/>
        <w:jc w:val="left"/>
        <w:rPr>
          <w:b/>
          <w:u w:val="single"/>
          <w:shd w:val="clear" w:fill="FFFF00"/>
        </w:rPr>
      </w:pPr>
      <w:r>
        <w:rPr>
          <w:b/>
          <w:u w:val="single"/>
          <w:shd w:val="clear" w:fill="FFFF00"/>
        </w:rPr>
        <w:t xml:space="preserve">Asiakirjan numero 40687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Luostarit </w:t>
      </w:r>
      <w:r>
        <w:rPr/>
        <w:t xml:space="preserve">tuottivat käsikirjoituksia omaan käyttöönsä; vahvasti valaistut käsikirjoitukset varattiin alkuvaiheessa yleensä liturgiseen käyttöön, kun taas luostarin kirjastossa säilytettiin yksinkertaisempia tekstejä. Varhaiskaudella </w:t>
      </w:r>
      <w:r>
        <w:rPr>
          <w:color w:val="DCDCDC"/>
        </w:rPr>
        <w:t xml:space="preserve">hallitsijat </w:t>
      </w:r>
      <w:r>
        <w:rPr/>
        <w:t xml:space="preserve">tilasivat usein käsikirjoituksia </w:t>
      </w:r>
      <w:r>
        <w:rPr/>
        <w:t xml:space="preserve">omaan henkilökohtaiseen käyttöönsä tai diplomaattilahjoiksi, ja monia vanhoja käsikirjoituksia annettiin tällä tavoin vielä varhaismodernilla kaudella. Varsinkin sen jälkeen, kun tuntikirja tuli suosituksi, </w:t>
      </w:r>
      <w:r>
        <w:rPr>
          <w:color w:val="2F4F4F"/>
        </w:rPr>
        <w:t xml:space="preserve">varakkaat yksityishenkilöt </w:t>
      </w:r>
      <w:r>
        <w:rPr/>
        <w:t xml:space="preserve">tilasivat teoksia merkkinä asemasta yhteisössä, joskus myös lahjoittajan muotokuvia tai heraldiikkaa: ``Jossain Uuden testamentin kohtauksessa Kristus esitettiin suurempana kuin apostoli, joka oli kuvassa suurempi kuin pelkkä sivullinen, kun taas maalauksen nöyrä lahjoittaja tai taiteilija itse saattoi näyttäytyä pikkuruisena hahmona nurkassa. Kalenteri oli myös henkilökohtainen, ja siihen merkittiin paikallisten tai perheiden pyhimysten juhlapäivät. Keskiajan lopulla monet käsikirjoitukset valmistettiin jaettavaksi välittäjäverkoston kautta, ja tyhjät kohdat saatettiin varata sopivia heraldisia merkintöjä varten, jotka ostaja saattoi lisätä paikallisesti.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keskiajalla, kuka todennäköisimmin omisti käsikirjoituksen tai kirjan.</w:t>
      </w:r>
    </w:p>
    <w:p>
      <w:pPr>
        <w:pStyle w:val="TextBody"/>
        <w:bidi w:val="0"/>
        <w:jc w:val="left"/>
        <w:rPr>
          <w:b/>
          <w:u w:val="single"/>
          <w:shd w:val="clear" w:fill="FFFF00"/>
        </w:rPr>
      </w:pPr>
      <w:r>
        <w:rPr>
          <w:b/>
          <w:u w:val="single"/>
          <w:shd w:val="clear" w:fill="FFFF00"/>
        </w:rPr>
        <w:t xml:space="preserve">Asiakirjan numero 40688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tunnetut elämänmuodot maapallolla ovat </w:t>
      </w:r>
      <w:r>
        <w:rPr>
          <w:color w:val="A9A9A9"/>
        </w:rPr>
        <w:t xml:space="preserve">oletettuja fossiilisia mikro-organismeja, </w:t>
      </w:r>
      <w:r>
        <w:rPr/>
        <w:t xml:space="preserve">joita on löydetty hydrotermisistä purkausaukoista. Aikaisinta aikaa, jolloin elämänmuodot ilmestyivät Maahan, ei tiedetä. Ne ovat saattaneet elää aikaisemmin kuin 3,77 miljardia vuotta sitten, mahdollisesti jo 4,28 miljardia vuotta sitten, pian valtamerten muodostumisen jälkeen 4,41 miljardia vuotta sitten ja pian maapallon muodostumisen jälkeen 4,54 miljardia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ensimmäiset maapallolle ilmestyneet elämänmuodot olivat</w:t>
      </w:r>
    </w:p>
    <w:p>
      <w:pPr>
        <w:pStyle w:val="TextBody"/>
        <w:bidi w:val="0"/>
        <w:jc w:val="left"/>
        <w:rPr>
          <w:b/>
          <w:u w:val="single"/>
          <w:shd w:val="clear" w:fill="FFFF00"/>
        </w:rPr>
      </w:pPr>
      <w:r>
        <w:rPr>
          <w:b/>
          <w:u w:val="single"/>
          <w:shd w:val="clear" w:fill="FFFF00"/>
        </w:rPr>
        <w:t xml:space="preserve">Asiakirjan numero 40689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Nuorten demokraattinen antifasistinen liike Nashi Nashin logo Nashin lippu Nashin lippu </w:t>
      </w:r>
    </w:p>
    <w:tbl>
      <w:tblPr>
        <w:tblW w:w="10205" w:type="dxa"/>
        <w:jc w:val="left"/>
        <w:tblInd w:w="0" w:type="dxa"/>
        <w:tblLayout w:type="fixed"/>
        <w:tblCellMar>
          <w:top w:w="28" w:type="dxa"/>
          <w:left w:w="28" w:type="dxa"/>
          <w:bottom w:w="28" w:type="dxa"/>
          <w:right w:w="28" w:type="dxa"/>
        </w:tblCellMar>
      </w:tblPr>
      <w:tblGrid>
        <w:gridCol w:w="1739"/>
        <w:gridCol w:w="8466"/>
      </w:tblGrid>
      <w:tr>
        <w:trPr/>
        <w:tc>
          <w:tcPr>
            <w:tcW w:w="1739" w:type="dxa"/>
            <w:tcBorders/>
            <w:vAlign w:val="center"/>
          </w:tcPr>
          <w:p>
            <w:pPr>
              <w:pStyle w:val="TableHeading"/>
              <w:suppressLineNumbers/>
              <w:bidi w:val="0"/>
              <w:spacing w:before="0" w:after="283"/>
              <w:jc w:val="center"/>
              <w:rPr/>
            </w:pPr>
            <w:r>
              <w:rPr/>
              <w:t xml:space="preserve">Motto </w:t>
            </w:r>
          </w:p>
        </w:tc>
        <w:tc>
          <w:tcPr>
            <w:tcW w:w="8466" w:type="dxa"/>
            <w:tcBorders/>
            <w:vAlign w:val="center"/>
          </w:tcPr>
          <w:p>
            <w:pPr>
              <w:pStyle w:val="TableContents"/>
              <w:bidi w:val="0"/>
              <w:spacing w:before="0" w:after="283"/>
              <w:jc w:val="left"/>
              <w:rPr/>
            </w:pPr>
            <w:r>
              <w:rPr/>
              <w:t xml:space="preserve">Kuka, jos ei me </w:t>
            </w:r>
          </w:p>
        </w:tc>
      </w:tr>
      <w:tr>
        <w:trPr/>
        <w:tc>
          <w:tcPr>
            <w:tcW w:w="1739" w:type="dxa"/>
            <w:tcBorders/>
            <w:vAlign w:val="center"/>
          </w:tcPr>
          <w:p>
            <w:pPr>
              <w:pStyle w:val="TableHeading"/>
              <w:suppressLineNumbers/>
              <w:bidi w:val="0"/>
              <w:spacing w:before="0" w:after="283"/>
              <w:jc w:val="center"/>
              <w:rPr/>
            </w:pPr>
            <w:r>
              <w:rPr/>
              <w:t xml:space="preserve">Muodostelma </w:t>
            </w:r>
          </w:p>
        </w:tc>
        <w:tc>
          <w:tcPr>
            <w:tcW w:w="8466" w:type="dxa"/>
            <w:tcBorders/>
            <w:vAlign w:val="center"/>
          </w:tcPr>
          <w:p>
            <w:pPr>
              <w:pStyle w:val="TableContents"/>
              <w:bidi w:val="0"/>
              <w:spacing w:before="0" w:after="283"/>
              <w:jc w:val="left"/>
              <w:rPr/>
            </w:pPr>
            <w:r>
              <w:rPr/>
              <w:t xml:space="preserve">15. huhtikuuta 2005 </w:t>
            </w:r>
          </w:p>
        </w:tc>
      </w:tr>
      <w:tr>
        <w:trPr/>
        <w:tc>
          <w:tcPr>
            <w:tcW w:w="1739" w:type="dxa"/>
            <w:tcBorders/>
            <w:vAlign w:val="center"/>
          </w:tcPr>
          <w:p>
            <w:pPr>
              <w:pStyle w:val="TableHeading"/>
              <w:suppressLineNumbers/>
              <w:bidi w:val="0"/>
              <w:spacing w:before="0" w:after="283"/>
              <w:jc w:val="center"/>
              <w:rPr/>
            </w:pPr>
            <w:r>
              <w:rPr/>
              <w:t xml:space="preserve">Tyyppi </w:t>
            </w:r>
          </w:p>
        </w:tc>
        <w:tc>
          <w:tcPr>
            <w:tcW w:w="8466" w:type="dxa"/>
            <w:tcBorders/>
            <w:vAlign w:val="center"/>
          </w:tcPr>
          <w:p>
            <w:pPr>
              <w:pStyle w:val="TableContents"/>
              <w:bidi w:val="0"/>
              <w:spacing w:before="0" w:after="283"/>
              <w:jc w:val="left"/>
              <w:rPr/>
            </w:pPr>
            <w:r>
              <w:rPr/>
              <w:t xml:space="preserve">Poliittinen nuorisoliike </w:t>
            </w:r>
          </w:p>
        </w:tc>
      </w:tr>
      <w:tr>
        <w:trPr/>
        <w:tc>
          <w:tcPr>
            <w:tcW w:w="1739" w:type="dxa"/>
            <w:tcBorders/>
            <w:vAlign w:val="center"/>
          </w:tcPr>
          <w:p>
            <w:pPr>
              <w:pStyle w:val="TableHeading"/>
              <w:suppressLineNumbers/>
              <w:bidi w:val="0"/>
              <w:spacing w:before="0" w:after="283"/>
              <w:jc w:val="center"/>
              <w:rPr/>
            </w:pPr>
            <w:r>
              <w:rPr/>
              <w:t xml:space="preserve">Käyttötarkoitus </w:t>
            </w:r>
          </w:p>
        </w:tc>
        <w:tc>
          <w:tcPr>
            <w:tcW w:w="8466" w:type="dxa"/>
            <w:tcBorders/>
            <w:vAlign w:val="center"/>
          </w:tcPr>
          <w:p>
            <w:pPr>
              <w:pStyle w:val="TableContents"/>
              <w:bidi w:val="0"/>
              <w:spacing w:before="0" w:after="283"/>
              <w:jc w:val="left"/>
              <w:rPr/>
            </w:pPr>
            <w:r>
              <w:rPr>
                <w:color w:val="A9A9A9"/>
              </w:rPr>
              <w:t xml:space="preserve">Itsemääräämisoikeudellinen demokratia</w:t>
            </w:r>
            <w:r>
              <w:rPr/>
              <w:t xml:space="preserve">, </w:t>
            </w:r>
            <w:r>
              <w:rPr>
                <w:color w:val="DCDCDC"/>
              </w:rPr>
              <w:t xml:space="preserve">antifasismi</w:t>
            </w:r>
            <w:r>
              <w:rPr/>
              <w:t xml:space="preserve">, </w:t>
            </w:r>
            <w:r>
              <w:rPr>
                <w:color w:val="2F4F4F"/>
              </w:rPr>
              <w:t xml:space="preserve">antiliberalismi</w:t>
            </w:r>
            <w:r>
              <w:rPr/>
              <w:t xml:space="preserve">, </w:t>
            </w:r>
            <w:r>
              <w:rPr>
                <w:color w:val="556B2F"/>
              </w:rPr>
              <w:t xml:space="preserve">Vladimir Putinia tukevat katumielenosoitukset</w:t>
            </w:r>
            <w:r>
              <w:rPr/>
              <w:t xml:space="preserve">, </w:t>
            </w:r>
            <w:r>
              <w:rPr>
                <w:color w:val="6B8E23"/>
              </w:rPr>
              <w:t xml:space="preserve">taistelu Venäjän värivallankumouksia vastaan</w:t>
            </w:r>
            <w:r>
              <w:rPr/>
              <w:t xml:space="preserve">. </w:t>
            </w:r>
          </w:p>
        </w:tc>
      </w:tr>
      <w:tr>
        <w:trPr/>
        <w:tc>
          <w:tcPr>
            <w:tcW w:w="1739" w:type="dxa"/>
            <w:tcBorders/>
            <w:vAlign w:val="center"/>
          </w:tcPr>
          <w:p>
            <w:pPr>
              <w:pStyle w:val="TableHeading"/>
              <w:suppressLineNumbers/>
              <w:bidi w:val="0"/>
              <w:spacing w:before="0" w:after="283"/>
              <w:jc w:val="center"/>
              <w:rPr/>
            </w:pPr>
            <w:r>
              <w:rPr/>
              <w:t xml:space="preserve">Päämaja </w:t>
            </w:r>
          </w:p>
        </w:tc>
        <w:tc>
          <w:tcPr>
            <w:tcW w:w="8466" w:type="dxa"/>
            <w:tcBorders/>
            <w:vAlign w:val="center"/>
          </w:tcPr>
          <w:p>
            <w:pPr>
              <w:pStyle w:val="TableContents"/>
              <w:bidi w:val="0"/>
              <w:spacing w:before="0" w:after="283"/>
              <w:jc w:val="left"/>
              <w:rPr/>
            </w:pPr>
            <w:r>
              <w:rPr/>
              <w:t xml:space="preserve">Moskova </w:t>
            </w:r>
          </w:p>
        </w:tc>
      </w:tr>
      <w:tr>
        <w:trPr/>
        <w:tc>
          <w:tcPr>
            <w:tcW w:w="1739" w:type="dxa"/>
            <w:tcBorders/>
            <w:vAlign w:val="center"/>
          </w:tcPr>
          <w:p>
            <w:pPr>
              <w:pStyle w:val="TableHeading"/>
              <w:suppressLineNumbers/>
              <w:bidi w:val="0"/>
              <w:spacing w:before="0" w:after="283"/>
              <w:jc w:val="center"/>
              <w:rPr/>
            </w:pPr>
            <w:r>
              <w:rPr/>
              <w:t xml:space="preserve">Jäsenyys </w:t>
            </w:r>
          </w:p>
        </w:tc>
        <w:tc>
          <w:tcPr>
            <w:tcW w:w="8466" w:type="dxa"/>
            <w:tcBorders/>
            <w:vAlign w:val="center"/>
          </w:tcPr>
          <w:p>
            <w:pPr>
              <w:pStyle w:val="TableContents"/>
              <w:bidi w:val="0"/>
              <w:spacing w:before="0" w:after="283"/>
              <w:jc w:val="left"/>
              <w:rPr/>
            </w:pPr>
            <w:r>
              <w:rPr/>
              <w:t xml:space="preserve">150,000 </w:t>
            </w:r>
          </w:p>
        </w:tc>
      </w:tr>
      <w:tr>
        <w:trPr/>
        <w:tc>
          <w:tcPr>
            <w:tcW w:w="1739" w:type="dxa"/>
            <w:tcBorders/>
            <w:vAlign w:val="center"/>
          </w:tcPr>
          <w:p>
            <w:pPr>
              <w:pStyle w:val="TableHeading"/>
              <w:suppressLineNumbers/>
              <w:bidi w:val="0"/>
              <w:spacing w:before="0" w:after="283"/>
              <w:jc w:val="center"/>
              <w:rPr/>
            </w:pPr>
            <w:r>
              <w:rPr/>
              <w:t xml:space="preserve">Virallinen kieli </w:t>
            </w:r>
          </w:p>
        </w:tc>
        <w:tc>
          <w:tcPr>
            <w:tcW w:w="8466" w:type="dxa"/>
            <w:tcBorders/>
            <w:vAlign w:val="center"/>
          </w:tcPr>
          <w:p>
            <w:pPr>
              <w:pStyle w:val="TableContents"/>
              <w:bidi w:val="0"/>
              <w:spacing w:before="0" w:after="283"/>
              <w:jc w:val="left"/>
              <w:rPr/>
            </w:pPr>
            <w:r>
              <w:rPr/>
              <w:t xml:space="preserve">Venäläinen </w:t>
            </w:r>
          </w:p>
        </w:tc>
      </w:tr>
      <w:tr>
        <w:trPr/>
        <w:tc>
          <w:tcPr>
            <w:tcW w:w="1739" w:type="dxa"/>
            <w:tcBorders/>
            <w:vAlign w:val="center"/>
          </w:tcPr>
          <w:p>
            <w:pPr>
              <w:pStyle w:val="TableHeading"/>
              <w:suppressLineNumbers/>
              <w:bidi w:val="0"/>
              <w:spacing w:before="0" w:after="283"/>
              <w:jc w:val="center"/>
              <w:rPr/>
            </w:pPr>
            <w:r>
              <w:rPr/>
              <w:t xml:space="preserve">Nashin johtaja </w:t>
            </w:r>
          </w:p>
        </w:tc>
        <w:tc>
          <w:tcPr>
            <w:tcW w:w="8466" w:type="dxa"/>
            <w:tcBorders/>
            <w:vAlign w:val="center"/>
          </w:tcPr>
          <w:p>
            <w:pPr>
              <w:pStyle w:val="TableContents"/>
              <w:bidi w:val="0"/>
              <w:spacing w:before="0" w:after="283"/>
              <w:jc w:val="left"/>
              <w:rPr/>
            </w:pPr>
            <w:r>
              <w:rPr/>
              <w:t xml:space="preserve">Vasily Yakemenko </w:t>
            </w:r>
          </w:p>
        </w:tc>
      </w:tr>
      <w:tr>
        <w:trPr/>
        <w:tc>
          <w:tcPr>
            <w:tcW w:w="1739" w:type="dxa"/>
            <w:tcBorders/>
            <w:vAlign w:val="center"/>
          </w:tcPr>
          <w:p>
            <w:pPr>
              <w:pStyle w:val="TableHeading"/>
              <w:suppressLineNumbers/>
              <w:bidi w:val="0"/>
              <w:spacing w:before="0" w:after="283"/>
              <w:jc w:val="center"/>
              <w:rPr/>
            </w:pPr>
            <w:r>
              <w:rPr/>
              <w:t xml:space="preserve">Pääelin </w:t>
            </w:r>
          </w:p>
        </w:tc>
        <w:tc>
          <w:tcPr>
            <w:tcW w:w="8466" w:type="dxa"/>
            <w:tcBorders/>
            <w:vAlign w:val="center"/>
          </w:tcPr>
          <w:p>
            <w:pPr>
              <w:pStyle w:val="TableContents"/>
              <w:bidi w:val="0"/>
              <w:spacing w:before="0" w:after="283"/>
              <w:jc w:val="left"/>
              <w:rPr/>
            </w:pPr>
            <w:r>
              <w:rPr/>
              <w:t xml:space="preserve">Rosmolodej </w:t>
            </w:r>
          </w:p>
        </w:tc>
      </w:tr>
      <w:tr>
        <w:trPr/>
        <w:tc>
          <w:tcPr>
            <w:tcW w:w="1739" w:type="dxa"/>
            <w:tcBorders/>
            <w:vAlign w:val="center"/>
          </w:tcPr>
          <w:p>
            <w:pPr>
              <w:pStyle w:val="TableHeading"/>
              <w:suppressLineNumbers/>
              <w:bidi w:val="0"/>
              <w:spacing w:before="0" w:after="283"/>
              <w:jc w:val="center"/>
              <w:rPr/>
            </w:pPr>
            <w:r>
              <w:rPr/>
              <w:t xml:space="preserve">Huomautuksia </w:t>
            </w:r>
          </w:p>
        </w:tc>
        <w:tc>
          <w:tcPr>
            <w:tcW w:w="8466" w:type="dxa"/>
            <w:tcBorders/>
            <w:vAlign w:val="center"/>
          </w:tcPr>
          <w:p>
            <w:pPr>
              <w:pStyle w:val="TableContents"/>
              <w:bidi w:val="0"/>
              <w:spacing w:before="0" w:after="283"/>
              <w:jc w:val="left"/>
              <w:rPr/>
            </w:pPr>
            <w:r>
              <w:rPr/>
              <w:t xml:space="preserve">Väriryhmät: Punainen, sininen, vihreä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nuorisoryhmä nashin tarkoitus?</w:t>
      </w:r>
    </w:p>
    <w:p>
      <w:pPr>
        <w:pStyle w:val="TextBody"/>
        <w:bidi w:val="0"/>
        <w:jc w:val="left"/>
        <w:rPr>
          <w:b/>
          <w:u w:val="single"/>
          <w:shd w:val="clear" w:fill="FFFF00"/>
        </w:rPr>
      </w:pPr>
      <w:r>
        <w:rPr>
          <w:b/>
          <w:u w:val="single"/>
          <w:shd w:val="clear" w:fill="FFFF00"/>
        </w:rPr>
        <w:t xml:space="preserve">Asiakirjan numero 40690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Kwanzaa (/ ˈkwɑːn. zə /) on Yhdysvalloissa ja muissa afrikkalaisen diasporan kansakunnissa Amerikan mantereella vietettävä juhla, joka kestää viikon. Juhla kunnioittaa afrikkalaista perintöä afroamerikkalaisessa kulttuurissa, ja sitä vietetään 26. joulukuuta ja 1. tammikuuta välisenä aikana, ja se huipentuu juhlaan ja lahjojen antamiseen. Kwanzaan kuuluu seitsemän keskeistä periaatetta (Nguzo Saba). Sen loi </w:t>
      </w:r>
      <w:r>
        <w:rPr>
          <w:color w:val="A9A9A9"/>
        </w:rPr>
        <w:t xml:space="preserve">Maulana Karenga, </w:t>
      </w:r>
      <w:r>
        <w:rPr/>
        <w:t xml:space="preserve">ja sitä </w:t>
      </w:r>
      <w:r>
        <w:rPr>
          <w:color w:val="DCDCDC"/>
        </w:rPr>
        <w:t xml:space="preserve">vietettiin ensimmäisen kerran vuosina </w:t>
      </w:r>
      <w:r>
        <w:rPr>
          <w:color w:val="2F4F4F"/>
        </w:rPr>
        <w:t xml:space="preserve">1966 - 67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kuka loi kwanzaa-festivaalin?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kwanzaa vietettiin ensimmäisen kerran Yhdysvalloissa?</w:t>
      </w:r>
    </w:p>
    <w:p>
      <w:pPr>
        <w:pStyle w:val="TextBody"/>
        <w:bidi w:val="0"/>
        <w:jc w:val="left"/>
        <w:rPr>
          <w:b/>
          <w:u w:val="single"/>
          <w:shd w:val="clear" w:fill="FFFF00"/>
        </w:rPr>
      </w:pPr>
      <w:r>
        <w:rPr>
          <w:b/>
          <w:u w:val="single"/>
          <w:shd w:val="clear" w:fill="FFFF00"/>
        </w:rPr>
        <w:t xml:space="preserve">Asiakirjan numero 40691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Puulaji </w:t>
      </w:r>
      <w:r>
        <w:rPr>
          <w:color w:val="A9A9A9"/>
        </w:rPr>
        <w:t xml:space="preserve">Aesculus glabra </w:t>
      </w:r>
      <w:r>
        <w:rPr/>
        <w:t xml:space="preserve">tunnetaan yleisesti nimellä Ohio buckeye, American buckeye tai fetid buckeye. A. glabra on yksi 13-19 Aesculus-lajista, joita kutsutaan myös hevoskastanjoiksi.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puu kasvaa buckeyes kasvavat</w:t>
      </w:r>
    </w:p>
    <w:p>
      <w:pPr>
        <w:pStyle w:val="TextBody"/>
        <w:bidi w:val="0"/>
        <w:jc w:val="left"/>
        <w:rPr>
          <w:b/>
          <w:u w:val="single"/>
          <w:shd w:val="clear" w:fill="FFFF00"/>
        </w:rPr>
      </w:pPr>
      <w:r>
        <w:rPr>
          <w:b/>
          <w:u w:val="single"/>
          <w:shd w:val="clear" w:fill="FFFF00"/>
        </w:rPr>
        <w:t xml:space="preserve">Asiakirjan numero 40692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Saroo palaa kotikaupunkiinsa, jossa hän saa tunteikkaan jälleennäkemisen biologisen äitinsä ja siskonsa kanssa, mutta saa tietää, että Guddu on kuollut. Guddu jäi junan alle samana iltana, kun he menivät lapsena asemalle. Saroon äiti ei koskaan luopunut toivosta ja uskoi, että hänen kadonnut poikansa palaisi jonain päivänä, eikä koskaan muuttanut pois kylästä. Elokuva päättyy kuvateksteihin oikean Saroon paluusta Intiaan helmikuussa 2012. Oikeasta australialaisperheestä näytetään valokuvia sekä video, jossa Saroo ja Sue tapaavat hänen biologisen äitinsä Intiassa, joka arvostaa syvästi Suen huolenpitoa pojastaan. Myöhemmin Saroo sai tietää, että hän oli lausunut väärin </w:t>
      </w:r>
      <w:r>
        <w:rPr>
          <w:color w:val="A9A9A9"/>
        </w:rPr>
        <w:t xml:space="preserve">oman nimensä</w:t>
      </w:r>
      <w:r>
        <w:rPr/>
        <w:t xml:space="preserve">, joka oli oikeasti </w:t>
      </w:r>
      <w:r>
        <w:rPr>
          <w:color w:val="DCDCDC"/>
        </w:rPr>
        <w:t xml:space="preserve">Sheru, joka on </w:t>
      </w:r>
      <w:r>
        <w:rPr>
          <w:color w:val="DCDCDC"/>
        </w:rPr>
        <w:t xml:space="preserve">persialaista alkuperää olevan hindin kielen sanan </w:t>
      </w:r>
      <w:r>
        <w:rPr>
          <w:color w:val="DCDCDC"/>
        </w:rPr>
        <w:t xml:space="preserve">Sher (hindi: </w:t>
      </w:r>
      <w:r>
        <w:rPr>
          <w:color w:val="DCDCDC"/>
        </w:rPr>
        <w:t xml:space="preserve">शेर, persia: </w:t>
      </w:r>
      <w:r>
        <w:rPr>
          <w:color w:val="DCDCDC"/>
          <w:rtl w:val="true"/>
        </w:rPr>
        <w:t xml:space="preserve">شیر </w:t>
      </w:r>
      <w:r>
        <w:rPr>
          <w:color w:val="DCDCDC"/>
        </w:rPr>
        <w:t xml:space="preserve">), </w:t>
      </w:r>
      <w:r>
        <w:rPr>
          <w:color w:val="DCDCDC"/>
        </w:rPr>
        <w:t xml:space="preserve">joka tarkoittaa "leijonaa", </w:t>
      </w:r>
      <w:r>
        <w:rPr>
          <w:color w:val="DCDCDC"/>
        </w:rPr>
        <w:t xml:space="preserve">pienennysmuoto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leijona on saanut nimensä</w:t>
      </w:r>
    </w:p>
    <w:p>
      <w:pPr>
        <w:pStyle w:val="TextBody"/>
        <w:bidi w:val="0"/>
        <w:jc w:val="left"/>
        <w:rPr>
          <w:b/>
          <w:u w:val="single"/>
          <w:shd w:val="clear" w:fill="FFFF00"/>
        </w:rPr>
      </w:pPr>
      <w:r>
        <w:rPr>
          <w:b/>
          <w:u w:val="single"/>
          <w:shd w:val="clear" w:fill="FFFF00"/>
        </w:rPr>
        <w:t xml:space="preserve">Asiakirjan numero 40693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Sähköinen potentiaalienergia </w:t>
      </w:r>
    </w:p>
    <w:tbl>
      <w:tblPr>
        <w:tblW w:w="4907" w:type="dxa"/>
        <w:jc w:val="left"/>
        <w:tblInd w:w="0" w:type="dxa"/>
        <w:tblLayout w:type="fixed"/>
        <w:tblCellMar>
          <w:top w:w="28" w:type="dxa"/>
          <w:left w:w="28" w:type="dxa"/>
          <w:bottom w:w="28" w:type="dxa"/>
          <w:right w:w="28" w:type="dxa"/>
        </w:tblCellMar>
      </w:tblPr>
      <w:tblGrid>
        <w:gridCol w:w="3556"/>
        <w:gridCol w:w="1351"/>
      </w:tblGrid>
      <w:tr>
        <w:trPr/>
        <w:tc>
          <w:tcPr>
            <w:tcW w:w="3556" w:type="dxa"/>
            <w:tcBorders/>
            <w:vAlign w:val="center"/>
          </w:tcPr>
          <w:p>
            <w:pPr>
              <w:pStyle w:val="TableHeading"/>
              <w:suppressLineNumbers/>
              <w:bidi w:val="0"/>
              <w:spacing w:before="0" w:after="283"/>
              <w:jc w:val="center"/>
              <w:rPr/>
            </w:pPr>
            <w:r>
              <w:rPr/>
              <w:t xml:space="preserve">Yleiset symbolit </w:t>
            </w:r>
          </w:p>
        </w:tc>
        <w:tc>
          <w:tcPr>
            <w:tcW w:w="1351" w:type="dxa"/>
            <w:tcBorders/>
            <w:vAlign w:val="center"/>
          </w:tcPr>
          <w:p>
            <w:pPr>
              <w:pStyle w:val="TableContents"/>
              <w:bidi w:val="0"/>
              <w:spacing w:before="0" w:after="283"/>
              <w:jc w:val="left"/>
              <w:rPr/>
            </w:pPr>
            <w:r>
              <w:rPr/>
              <w:t xml:space="preserve">U </w:t>
            </w:r>
          </w:p>
        </w:tc>
      </w:tr>
      <w:tr>
        <w:trPr/>
        <w:tc>
          <w:tcPr>
            <w:tcW w:w="3556" w:type="dxa"/>
            <w:tcBorders/>
            <w:vAlign w:val="center"/>
          </w:tcPr>
          <w:p>
            <w:pPr>
              <w:pStyle w:val="TableHeading"/>
              <w:suppressLineNumbers/>
              <w:bidi w:val="0"/>
              <w:spacing w:before="0" w:after="283"/>
              <w:jc w:val="center"/>
              <w:rPr/>
            </w:pPr>
            <w:r>
              <w:rPr/>
              <w:t xml:space="preserve">SI-yksikkö </w:t>
            </w:r>
          </w:p>
        </w:tc>
        <w:tc>
          <w:tcPr>
            <w:tcW w:w="1351" w:type="dxa"/>
            <w:tcBorders/>
            <w:vAlign w:val="center"/>
          </w:tcPr>
          <w:p>
            <w:pPr>
              <w:pStyle w:val="TableContents"/>
              <w:bidi w:val="0"/>
              <w:spacing w:before="0" w:after="283"/>
              <w:jc w:val="left"/>
              <w:rPr/>
            </w:pPr>
            <w:r>
              <w:rPr>
                <w:color w:val="A9A9A9"/>
              </w:rPr>
              <w:t xml:space="preserve">joule (J</w:t>
            </w:r>
            <w:r>
              <w:rPr/>
              <w:t xml:space="preserve">) </w:t>
            </w:r>
          </w:p>
        </w:tc>
      </w:tr>
      <w:tr>
        <w:trPr/>
        <w:tc>
          <w:tcPr>
            <w:tcW w:w="3556" w:type="dxa"/>
            <w:tcBorders/>
            <w:vAlign w:val="center"/>
          </w:tcPr>
          <w:p>
            <w:pPr>
              <w:pStyle w:val="TableHeading"/>
              <w:suppressLineNumbers/>
              <w:bidi w:val="0"/>
              <w:spacing w:before="0" w:after="283"/>
              <w:jc w:val="center"/>
              <w:rPr/>
            </w:pPr>
            <w:r>
              <w:rPr/>
              <w:t xml:space="preserve">Johdannaiset muista määristä </w:t>
            </w:r>
          </w:p>
        </w:tc>
        <w:tc>
          <w:tcPr>
            <w:tcW w:w="1351" w:type="dxa"/>
            <w:tcBorders/>
            <w:vAlign w:val="center"/>
          </w:tcPr>
          <w:p>
            <w:pPr>
              <w:pStyle w:val="TableContents"/>
              <w:bidi w:val="0"/>
              <w:spacing w:before="0" w:after="283"/>
              <w:jc w:val="left"/>
              <w:rPr/>
            </w:pPr>
            <w:r>
              <w:rPr/>
              <w:t xml:space="preserve">U = C V /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sähköpotentiaalienergian si-yksikkö vastaa seuraavaa arvoa</w:t>
      </w:r>
    </w:p>
    <w:p>
      <w:pPr>
        <w:pStyle w:val="TextBody"/>
        <w:bidi w:val="0"/>
        <w:jc w:val="left"/>
        <w:rPr>
          <w:b/>
          <w:u w:val="single"/>
          <w:shd w:val="clear" w:fill="FFFF00"/>
        </w:rPr>
      </w:pPr>
      <w:r>
        <w:rPr>
          <w:b/>
          <w:u w:val="single"/>
          <w:shd w:val="clear" w:fill="FFFF00"/>
        </w:rPr>
        <w:t xml:space="preserve">Asiakirjan numero 40694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Ottelu käydään Conlanin kotikaupungissa Liverpoolissa, Englannissa, jossa Conlan vastustaa Adonista lehdistötilaisuudessa. Ennen ottelua Bianca saapuu Rockyn pyynnöstä heidän hotelliinsa, ja rakastavaiset tekevät sovinnon. Mary Anne lähettää Adonikselle hänen isänsä ikoniset nyrkkeilyshortsit Amerikan lipun alla; shortsien takapuolella on nimi Johnson ja etupuolella nimi Creed. Alkuvaiheen vaikeuksien jälkeen Adonis järkyttää maailmaa antamalla Conlanille kaikkensa. Lopulta Adonis selviytyy ottelun loppuun asti ja onnistuu jopa kaatamaan Conlanin ensimmäistä kertaa urallaan, kun Bianca ja aiemmin vihamielinen yleisö alkavat kannustaa häntä. Vaikka Adonis häviää jaetulla päätöksellä, hän saa </w:t>
      </w:r>
      <w:r>
        <w:rPr>
          <w:color w:val="A9A9A9"/>
        </w:rPr>
        <w:t xml:space="preserve">Conlanin </w:t>
      </w:r>
      <w:r>
        <w:rPr/>
        <w:t xml:space="preserve">ja kaikkien katsojien</w:t>
      </w:r>
      <w:r>
        <w:rPr/>
        <w:t xml:space="preserve"> kunnioituksen ja ihailun.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Adonis Creed taistelee lopussa?</w:t>
      </w:r>
    </w:p>
    <w:p>
      <w:pPr>
        <w:pStyle w:val="TextBody"/>
        <w:bidi w:val="0"/>
        <w:jc w:val="left"/>
        <w:rPr>
          <w:b/>
          <w:u w:val="single"/>
          <w:shd w:val="clear" w:fill="FFFF00"/>
        </w:rPr>
      </w:pPr>
      <w:r>
        <w:rPr>
          <w:b/>
          <w:u w:val="single"/>
          <w:shd w:val="clear" w:fill="FFFF00"/>
        </w:rPr>
        <w:t xml:space="preserve">Asiakirjan numero 40695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Hänet tavataan ensimmäisen kerran Dachaun pakkosiirtolaisleirin vankina Saksan yhdysvaltalaisella vyöhykkeellä kesäkuussa 1945, ja kolme kuukautta myöhemmin hänet siirretään Elsass-Lothringeniin ja Strasbourgiin kansalaisuudettomalla passilla. Siellä hän ottaa käyttöön nimen Le Chiffre, koska kuten hän väittää, hän on "vain numero passissa". Le Chiffren taustasta tai alkuperästä ei tiedetä paljon muuta </w:t>
      </w:r>
      <w:r>
        <w:rPr/>
        <w:t xml:space="preserve">kuin hänen kuvauksensa perusteella tehtyjä arvauksia: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epätavallista le chiffressä elokuvassa casino royale?</w:t>
      </w:r>
    </w:p>
    <w:p>
      <w:pPr>
        <w:pStyle w:val="TextBody"/>
        <w:bidi w:val="0"/>
        <w:jc w:val="left"/>
        <w:rPr>
          <w:b/>
          <w:u w:val="single"/>
          <w:shd w:val="clear" w:fill="FFFF00"/>
        </w:rPr>
      </w:pPr>
      <w:r>
        <w:rPr>
          <w:b/>
          <w:u w:val="single"/>
          <w:shd w:val="clear" w:fill="FFFF00"/>
        </w:rPr>
        <w:t xml:space="preserve">Asiakirjan numero 40696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Kaasujättiläinen on jättiläisplaneetta, joka koostuu pääasiassa vedystä ja heliumista. </w:t>
      </w:r>
      <w:r>
        <w:rPr>
          <w:color w:val="A9A9A9"/>
        </w:rPr>
        <w:t xml:space="preserve">Jupiter ja Saturnus </w:t>
      </w:r>
      <w:r>
        <w:rPr/>
        <w:t xml:space="preserve">ovat aurinkokunnan kaasujättiläisiä. Termi "kaasujättiläinen" oli alun perin synonyymi termille "jättiläisplaneetta", mutta 1990-luvulla tiedettiin, että Uranus ja Neptunus ovat oikeastaan erillinen jättiläisplaneettojen luokka, sillä ne koostuvat pääasiassa raskaammista haihtuvista aineista (joita kutsutaan "jääksi"). Tästä syystä Uranus ja Neptunus luokitellaan nykyään usein erilliseen jääjättiläisten luokkaan.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planeetta on suuri sininen kaasuplaneetta</w:t>
      </w:r>
    </w:p>
    <w:p>
      <w:pPr>
        <w:pStyle w:val="TextBody"/>
        <w:bidi w:val="0"/>
        <w:jc w:val="left"/>
        <w:rPr>
          <w:b/>
          <w:u w:val="single"/>
          <w:shd w:val="clear" w:fill="FFFF00"/>
        </w:rPr>
      </w:pPr>
      <w:r>
        <w:rPr>
          <w:b/>
          <w:u w:val="single"/>
          <w:shd w:val="clear" w:fill="FFFF00"/>
        </w:rPr>
        <w:t xml:space="preserve">Asiakirjan numero 40697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Bath (/ ˈbɑːθ / tai / ˈbæθ /) on Somersetin kreivikunnan suurin kaupunki Englannissa, joka tunnetaan roomalaisista kylpylöistään. Vuonna 2011 kaupungin väkiluku oli 88 859. Bath sijaitsee Avon-joen laaksossa, </w:t>
      </w:r>
      <w:r>
        <w:rPr>
          <w:color w:val="A9A9A9"/>
        </w:rPr>
        <w:t xml:space="preserve">97 mailia (156 km) </w:t>
      </w:r>
      <w:r>
        <w:rPr/>
        <w:t xml:space="preserve">Lontoosta </w:t>
      </w:r>
      <w:r>
        <w:rPr>
          <w:color w:val="A9A9A9"/>
        </w:rPr>
        <w:t xml:space="preserve">länteen </w:t>
      </w:r>
      <w:r>
        <w:rPr/>
        <w:t xml:space="preserve">ja 18 km Bristolista kaakkoon. Kaupungista tuli maailmanperintökohde vuonna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bath england suhteessa londoniin?</w:t>
      </w:r>
    </w:p>
    <w:p>
      <w:pPr>
        <w:pStyle w:val="TextBody"/>
        <w:bidi w:val="0"/>
        <w:jc w:val="left"/>
        <w:rPr>
          <w:b/>
          <w:u w:val="single"/>
          <w:shd w:val="clear" w:fill="FFFF00"/>
        </w:rPr>
      </w:pPr>
      <w:r>
        <w:rPr>
          <w:b/>
          <w:u w:val="single"/>
          <w:shd w:val="clear" w:fill="FFFF00"/>
        </w:rPr>
        <w:t xml:space="preserve">Asiakirjan numero 40698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päälaskimo (tunnetaan myös nimellä antecubitaalilaskimo) on </w:t>
      </w:r>
      <w:r>
        <w:rPr>
          <w:color w:val="A9A9A9"/>
        </w:rPr>
        <w:t xml:space="preserve">käsivarren </w:t>
      </w:r>
      <w:r>
        <w:rPr/>
        <w:t xml:space="preserve">pinnallinen laskimo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kehon osassa päälaskimo sijaitsee?</w:t>
      </w:r>
    </w:p>
    <w:p>
      <w:pPr>
        <w:pStyle w:val="TextBody"/>
        <w:bidi w:val="0"/>
        <w:jc w:val="left"/>
        <w:rPr>
          <w:b/>
          <w:u w:val="single"/>
          <w:shd w:val="clear" w:fill="FFFF00"/>
        </w:rPr>
      </w:pPr>
      <w:r>
        <w:rPr>
          <w:b/>
          <w:u w:val="single"/>
          <w:shd w:val="clear" w:fill="FFFF00"/>
        </w:rPr>
        <w:t xml:space="preserve">Asiakirjan numero 40699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kuitenkin olemassa skenaarioita, joissa virka-asema itsessään johtaa viranhaltijan kaatumiseen. Tällaisia </w:t>
      </w:r>
      <w:r>
        <w:rPr/>
        <w:t xml:space="preserve">tilanteita, jotka tunnetaan yleisesti nimellä anti-incumbency-tekijä, esiintyy </w:t>
      </w:r>
      <w:r>
        <w:rPr>
          <w:color w:val="A9A9A9"/>
        </w:rPr>
        <w:t xml:space="preserve">silloin, kun viranhaltija on osoittanut, ettei hän ole toimikautensa aikana ollut viran arvoinen, ja haastajat osoittavat tämän äänestäjille</w:t>
      </w:r>
      <w:r>
        <w:rPr/>
        <w:t xml:space="preserve">. Anti-incumbency-tekijä voi myös kaataa viranhaltijoita, jotka ovat olleet virassaan useita peräkkäisiä kausia tulosindikaattoreista huolimatta, yksinkertaisesti siksi, että haastajat ovat saaneet äänestäjät vakuuttuneiksi muutoksen tarpeesta. On myös väitetty, että erittäin vaikutusvaltaisten virkojen haltijoihin kohdistuu valtavia paineita, jotka tekevät heistä poliittisesti voimattomia eivätkä kykene saamaan riittävästi yleisön luottamusta, jotta heidät voitaisiin valita uudelleen; näin on esimerkiksi Ranskan presidentinvaalissa.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virka-aseman etu on yleensä pienimmillään?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Viranhaltija on </w:t>
      </w:r>
      <w:r>
        <w:rPr/>
        <w:t xml:space="preserve">poliittisen viran nykyinen haltija. Tätä termiä käytetään yleensä vaaleissa, joissa kilpailu voidaan usein määritellä viranhaltijan ja viranhaltijan (viranhaltijoiden) väliseksi. Esimerkiksi Unkarin presidentinvaaleissa vuonna 2017 János Áder oli viranhaltija, koska hän oli toiminut presidenttinä sitä kautta edeltävällä kaudella, jonka presidentti haluttiin määrittää vaaleissa. Kilpailua, jossa ei ole viranhaltijaa, kutsutaan avoimeksi paikaksi.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henkilö, jolla on jo virka, vaaleissa?</w:t>
      </w:r>
    </w:p>
    <w:p>
      <w:pPr>
        <w:pStyle w:val="TextBody"/>
        <w:bidi w:val="0"/>
        <w:jc w:val="left"/>
        <w:rPr>
          <w:b/>
          <w:u w:val="single"/>
          <w:shd w:val="clear" w:fill="FFFF00"/>
        </w:rPr>
      </w:pPr>
      <w:r>
        <w:rPr>
          <w:b/>
          <w:u w:val="single"/>
          <w:shd w:val="clear" w:fill="FFFF00"/>
        </w:rPr>
        <w:t xml:space="preserve">Asiakirjan numero 40700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'm Leaving It Up to You'' Single </w:t>
      </w:r>
      <w:r>
        <w:rPr>
          <w:color w:val="A9A9A9"/>
        </w:rPr>
        <w:t xml:space="preserve">Dale &amp; Grace </w:t>
      </w:r>
      <w:r>
        <w:rPr/>
        <w:t xml:space="preserve">albumilta I 'm Leaving It Up to You </w:t>
      </w:r>
    </w:p>
    <w:tbl>
      <w:tblPr>
        <w:tblW w:w="9513" w:type="dxa"/>
        <w:jc w:val="left"/>
        <w:tblInd w:w="0" w:type="dxa"/>
        <w:tblLayout w:type="fixed"/>
        <w:tblCellMar>
          <w:top w:w="28" w:type="dxa"/>
          <w:left w:w="28" w:type="dxa"/>
          <w:bottom w:w="28" w:type="dxa"/>
          <w:right w:w="28" w:type="dxa"/>
        </w:tblCellMar>
      </w:tblPr>
      <w:tblGrid>
        <w:gridCol w:w="1621"/>
        <w:gridCol w:w="4546"/>
        <w:gridCol w:w="3346"/>
      </w:tblGrid>
      <w:tr>
        <w:trPr/>
        <w:tc>
          <w:tcPr>
            <w:tcW w:w="1621" w:type="dxa"/>
            <w:tcBorders/>
            <w:vAlign w:val="center"/>
          </w:tcPr>
          <w:p>
            <w:pPr>
              <w:pStyle w:val="TableHeading"/>
              <w:suppressLineNumbers/>
              <w:bidi w:val="0"/>
              <w:spacing w:before="0" w:after="283"/>
              <w:jc w:val="center"/>
              <w:rPr/>
            </w:pPr>
            <w:r>
              <w:rPr/>
              <w:t xml:space="preserve">B-puoli </w:t>
            </w:r>
          </w:p>
        </w:tc>
        <w:tc>
          <w:tcPr>
            <w:tcW w:w="4546" w:type="dxa"/>
            <w:tcBorders/>
            <w:vAlign w:val="center"/>
          </w:tcPr>
          <w:p>
            <w:pPr>
              <w:pStyle w:val="TableContents"/>
              <w:bidi w:val="0"/>
              <w:spacing w:before="0" w:after="283"/>
              <w:jc w:val="left"/>
              <w:rPr/>
            </w:pPr>
            <w:r>
              <w:rPr/>
              <w:t xml:space="preserve">"Pysähdy ja mieti asiaa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546" w:type="dxa"/>
            <w:tcBorders/>
            <w:vAlign w:val="center"/>
          </w:tcPr>
          <w:p>
            <w:pPr>
              <w:pStyle w:val="TableContents"/>
              <w:bidi w:val="0"/>
              <w:spacing w:before="0" w:after="283"/>
              <w:jc w:val="left"/>
              <w:rPr/>
            </w:pPr>
            <w:r>
              <w:rPr/>
              <w:t xml:space="preserve">Syyskuu 1963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546" w:type="dxa"/>
            <w:tcBorders/>
            <w:vAlign w:val="center"/>
          </w:tcPr>
          <w:p>
            <w:pPr>
              <w:pStyle w:val="TableContents"/>
              <w:bidi w:val="0"/>
              <w:spacing w:before="0" w:after="283"/>
              <w:jc w:val="left"/>
              <w:rPr/>
            </w:pPr>
            <w:r>
              <w:rPr/>
              <w:t xml:space="preserve">45 rpm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546" w:type="dxa"/>
            <w:tcBorders/>
            <w:vAlign w:val="center"/>
          </w:tcPr>
          <w:p>
            <w:pPr>
              <w:pStyle w:val="TableContents"/>
              <w:bidi w:val="0"/>
              <w:spacing w:before="0" w:after="283"/>
              <w:jc w:val="left"/>
              <w:rPr/>
            </w:pPr>
            <w:r>
              <w:rPr/>
              <w:t xml:space="preserve">1963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546" w:type="dxa"/>
            <w:tcBorders/>
            <w:vAlign w:val="center"/>
          </w:tcPr>
          <w:p>
            <w:pPr>
              <w:pStyle w:val="TableContents"/>
              <w:bidi w:val="0"/>
              <w:spacing w:before="0" w:after="283"/>
              <w:jc w:val="left"/>
              <w:rPr/>
            </w:pPr>
            <w:r>
              <w:rPr/>
              <w:t xml:space="preserve">Pop, doo-wop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546" w:type="dxa"/>
            <w:tcBorders/>
            <w:vAlign w:val="center"/>
          </w:tcPr>
          <w:p>
            <w:pPr>
              <w:pStyle w:val="TableContents"/>
              <w:bidi w:val="0"/>
              <w:spacing w:before="0" w:after="283"/>
              <w:jc w:val="left"/>
              <w:rPr/>
            </w:pPr>
            <w:r>
              <w:rPr/>
              <w:t xml:space="preserve">2: 13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546" w:type="dxa"/>
            <w:tcBorders/>
            <w:vAlign w:val="center"/>
          </w:tcPr>
          <w:p>
            <w:pPr>
              <w:pStyle w:val="TableContents"/>
              <w:bidi w:val="0"/>
              <w:spacing w:before="0" w:after="283"/>
              <w:jc w:val="left"/>
              <w:rPr/>
            </w:pPr>
            <w:r>
              <w:rPr/>
              <w:t xml:space="preserve">Montel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546" w:type="dxa"/>
            <w:tcBorders/>
            <w:vAlign w:val="center"/>
          </w:tcPr>
          <w:p>
            <w:pPr>
              <w:pStyle w:val="TableContents"/>
              <w:bidi w:val="0"/>
              <w:spacing w:before="0" w:after="283"/>
              <w:jc w:val="left"/>
              <w:rPr/>
            </w:pPr>
            <w:r>
              <w:rPr/>
              <w:t xml:space="preserve">Don F. Harris, Dewey Terry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546" w:type="dxa"/>
            <w:tcBorders/>
            <w:vAlign w:val="center"/>
          </w:tcPr>
          <w:p>
            <w:pPr>
              <w:pStyle w:val="TableContents"/>
              <w:bidi w:val="0"/>
              <w:spacing w:before="0" w:after="283"/>
              <w:jc w:val="left"/>
              <w:rPr/>
            </w:pPr>
            <w:r>
              <w:rPr/>
              <w:t xml:space="preserve">Sam Montel Dale &amp; Grace -sinkkujen kronologia </w:t>
            </w:r>
          </w:p>
        </w:tc>
        <w:tc>
          <w:tcPr>
            <w:tcW w:w="334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546" w:type="dxa"/>
            <w:tcBorders/>
            <w:vAlign w:val="center"/>
          </w:tcPr>
          <w:p>
            <w:pPr>
              <w:pStyle w:val="TableContents"/>
              <w:bidi w:val="0"/>
              <w:spacing w:before="0" w:after="283"/>
              <w:jc w:val="left"/>
              <w:rPr/>
            </w:pPr>
            <w:r>
              <w:rPr/>
              <w:t xml:space="preserve">``I'm Leaving It Up to You'' (1963) </w:t>
            </w:r>
          </w:p>
        </w:tc>
        <w:tc>
          <w:tcPr>
            <w:tcW w:w="3346" w:type="dxa"/>
            <w:tcBorders/>
            <w:vAlign w:val="center"/>
          </w:tcPr>
          <w:p>
            <w:pPr>
              <w:pStyle w:val="TableContents"/>
              <w:bidi w:val="0"/>
              <w:spacing w:before="0" w:after="283"/>
              <w:jc w:val="left"/>
              <w:rPr/>
            </w:pPr>
            <w:r>
              <w:rPr/>
              <w:t xml:space="preserve">"Pysähdy ja ajattele" (1964) </w:t>
            </w:r>
          </w:p>
        </w:tc>
      </w:tr>
    </w:tbl>
    <w:tbl>
      <w:tblPr>
        <w:tblW w:w="7041" w:type="dxa"/>
        <w:jc w:val="left"/>
        <w:tblInd w:w="0" w:type="dxa"/>
        <w:tblLayout w:type="fixed"/>
        <w:tblCellMar>
          <w:top w:w="28" w:type="dxa"/>
          <w:left w:w="28" w:type="dxa"/>
          <w:bottom w:w="28" w:type="dxa"/>
          <w:right w:w="28" w:type="dxa"/>
        </w:tblCellMar>
      </w:tblPr>
      <w:tblGrid>
        <w:gridCol w:w="124"/>
        <w:gridCol w:w="3571"/>
        <w:gridCol w:w="3346"/>
      </w:tblGrid>
      <w:tr>
        <w:trPr/>
        <w:tc>
          <w:tcPr>
            <w:tcW w:w="124" w:type="dxa"/>
            <w:tcBorders/>
            <w:vAlign w:val="center"/>
          </w:tcPr>
          <w:p>
            <w:pPr>
              <w:pStyle w:val="TableContents"/>
              <w:bidi w:val="0"/>
              <w:spacing w:before="0" w:after="283"/>
              <w:jc w:val="left"/>
              <w:rPr>
                <w:sz w:val="4"/>
                <w:szCs w:val="4"/>
              </w:rPr>
            </w:pPr>
            <w:r>
              <w:rPr>
                <w:sz w:val="4"/>
                <w:szCs w:val="4"/>
              </w:rPr>
            </w:r>
          </w:p>
        </w:tc>
        <w:tc>
          <w:tcPr>
            <w:tcW w:w="3571" w:type="dxa"/>
            <w:tcBorders/>
            <w:vAlign w:val="center"/>
          </w:tcPr>
          <w:p>
            <w:pPr>
              <w:pStyle w:val="TableContents"/>
              <w:bidi w:val="0"/>
              <w:spacing w:before="0" w:after="283"/>
              <w:jc w:val="left"/>
              <w:rPr/>
            </w:pPr>
            <w:r>
              <w:rPr/>
              <w:t xml:space="preserve">``I'm Leaving It Up to You'' (1963) </w:t>
            </w:r>
          </w:p>
        </w:tc>
        <w:tc>
          <w:tcPr>
            <w:tcW w:w="3346" w:type="dxa"/>
            <w:tcBorders/>
            <w:vAlign w:val="center"/>
          </w:tcPr>
          <w:p>
            <w:pPr>
              <w:pStyle w:val="TableContents"/>
              <w:bidi w:val="0"/>
              <w:spacing w:before="0" w:after="283"/>
              <w:jc w:val="left"/>
              <w:rPr/>
            </w:pPr>
            <w:r>
              <w:rPr/>
              <w:t xml:space="preserve">"Pysähdy ja ajattele" (1964)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laulun jätän sen teille...</w:t>
      </w:r>
    </w:p>
    <w:p>
      <w:pPr>
        <w:pStyle w:val="TextBody"/>
        <w:bidi w:val="0"/>
        <w:jc w:val="left"/>
        <w:rPr>
          <w:b/>
          <w:u w:val="single"/>
          <w:shd w:val="clear" w:fill="FFFF00"/>
        </w:rPr>
      </w:pPr>
      <w:r>
        <w:rPr>
          <w:b/>
          <w:u w:val="single"/>
          <w:shd w:val="clear" w:fill="FFFF00"/>
        </w:rPr>
        <w:t xml:space="preserve">Asiakirjan numero 40701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2015 </w:t>
      </w:r>
      <w:r>
        <w:rPr>
          <w:color w:val="A9A9A9"/>
        </w:rPr>
        <w:t xml:space="preserve">Jenifan päiväkirja </w:t>
      </w:r>
      <w:r>
        <w:rPr/>
        <w:t xml:space="preserve">nimellä Segun Soap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elokuvan nimi, jossa Falz näytteli?</w:t>
      </w:r>
    </w:p>
    <w:p>
      <w:pPr>
        <w:pStyle w:val="TextBody"/>
        <w:bidi w:val="0"/>
        <w:jc w:val="left"/>
        <w:rPr>
          <w:b/>
          <w:u w:val="single"/>
          <w:shd w:val="clear" w:fill="FFFF00"/>
        </w:rPr>
      </w:pPr>
      <w:r>
        <w:rPr>
          <w:b/>
          <w:u w:val="single"/>
          <w:shd w:val="clear" w:fill="FFFF00"/>
        </w:rPr>
        <w:t xml:space="preserve">Asiakirjan numero 40702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Ming-aarrematkat olivat Ming-Kiinan aarrelaivaston seitsemän meriretkeä vuosina 1405-1433. Yongle-keisari aloitti aarrelaivaston rakentamisen vuonna 1403. Suuri hanke johti seitsemään kauaskantoiseen merimatkaan Etelä-Kiinan merellä ja sen ympäristössä, Intian valtamerellä ja sen ulkopuolella sijaitseville rannikkoalueille ja saarille. Amiraali Zheng He sai tehtäväkseen komentaa aarrelaivastoa retkillä. Kuusi matkoista tehtiin Yonglen valtakaudella (r. 1402-24), ja seitsemäs matka tehtiin Xuanden valtakaudella (r. 1425-1435). Kolme ensimmäistä matkaa suuntautuivat Intian lounaisrannikolla sijaitsevaan Calicutiin asti, kun taas neljäs matka suuntautui Persianlahdella sijaitsevaan Hormuziin asti. Sen jälkeen laivasto teki matkoja kauemmas Arabian niemimaalle ja Itä-Afrikkaan.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Mingin meriretkien päätarkoitus 1400-luvulla?</w:t>
      </w:r>
    </w:p>
    <w:p>
      <w:pPr>
        <w:pStyle w:val="TextBody"/>
        <w:bidi w:val="0"/>
        <w:jc w:val="left"/>
        <w:rPr>
          <w:b/>
          <w:u w:val="single"/>
          <w:shd w:val="clear" w:fill="FFFF00"/>
        </w:rPr>
      </w:pPr>
      <w:r>
        <w:rPr>
          <w:b/>
          <w:u w:val="single"/>
          <w:shd w:val="clear" w:fill="FFFF00"/>
        </w:rPr>
        <w:t xml:space="preserve">Asiakirjan numero 40703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Peter Meloni </w:t>
      </w:r>
      <w:r>
        <w:rPr/>
        <w:t xml:space="preserve">(s. 2. huhtikuuta 1961) on yhdysvaltalainen näyttelijä. Hänet tunnetaan televisiorooleistaan NYPD:n etsivä Elliot Stablerina NBC:n poliisisarjassa Law &amp; Order: Special Victims Unit -sarjassa ja vanki Chris Kellerinä HBO:n vankiladraamassa Oz. Kesäkuussa 2012 hän palasi HBO:lle True Blood -sarjan pääosanesittäjänä vampyyri Romanina sarjan viidennelle kaudelle. Meloni on myös kirjailija Grant Morrisonin ja taiteilija Darick Robertsonin luomaan sarjakuvasarjaan perustuvan Happy! -sarjan tähti ja vastaava tuottaja. Sarja sai ensi-iltansa Syfy-kanavalla 6.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Elliotia Law and Order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Christopher Peter Meloni </w:t>
      </w:r>
      <w:r>
        <w:rPr/>
        <w:t xml:space="preserve">(s. 2. huhtikuuta 1961) on yhdysvaltalainen näyttelijä. Hänet tunnetaan televisiorooleistaan NYPD:n etsivä Elliot Stablerina NBC:n poliisisarjassa Law &amp; Order: Special Victims Unit -sarjassa ja vanki Chris Kellerinä HBO:n vankiladraamassa Oz. Kesäkuussa 2012 hän palasi HBO:lle True Blood -sarjan pääosanesittäjänä vampyyri Romanina sarjan viidennelle kaudelle. Meloni näyttelee parhaillaan Happy! -sarjakuvasarjassa, joka perustuu kirjailija Grant Morrisonin ja taiteilija Darick Robertsonin luomaan sarjakuvasarjaan, ja on sen vastaava tuottaja. Sarja sai ensi-iltansa Syfy-kanavalla 6.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Elliot Stableria Lain ja järjestyksen sarjassa...</w:t>
      </w:r>
    </w:p>
    <w:p>
      <w:pPr>
        <w:pStyle w:val="TextBody"/>
        <w:bidi w:val="0"/>
        <w:jc w:val="left"/>
        <w:rPr>
          <w:b/>
          <w:u w:val="single"/>
          <w:shd w:val="clear" w:fill="FFFF00"/>
        </w:rPr>
      </w:pPr>
      <w:r>
        <w:rPr>
          <w:b/>
          <w:u w:val="single"/>
          <w:shd w:val="clear" w:fill="FFFF00"/>
        </w:rPr>
        <w:t xml:space="preserve">Asiakirjan numero 40704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TD Garden on </w:t>
      </w:r>
      <w:r>
        <w:rPr/>
        <w:t xml:space="preserve">kansallisen jääkiekkoliigan Boston Bruinsin ja kansallisen koripalloliiton Boston Celticsin kotiareena. Sen omistaa Delaware North, jonka toimitusjohtaja Jeremy Jacobs omistaa myös Bruinsin. Siellä järjestetään vuosittain Beanpot-yliopistojääkiekkoturnaus, ja siellä järjestetään vuosittain Hockey Eastin mestaruuskilpailut. Areenalla on järjestetty myös monia merkittäviä kansallisia urheilutapahtumia, kuten NCAA:n I divisioonan miesten koripallon alueelliset ensimmäiset ja toiset kierrokset vuosina 1999 ja 2003, Sweet Sixteen- ja Elite Eight -turnaukset vuosina 2009, 2012 ja 2018, Frozen Four -turnaukset vuonna 1998, Frozen Four -turnaukset vuonna 2004, taitoluistelun mestaruuskilpailut vuonna 2014, Final Four -turnaukset vuonna 2006 ja Frozen Four -turnaukset vuonna 2015. Se on isännöinyt Bruinsin vuoden 2011 Stanley Cup -finaalien 3., 4. ja 6. ottelua ja vuoden 2013 Stanley Cup -finaalien 3., 4. ja 6. ottelua sekä Celticsin vuoden 2008 NBA-finaalien 1., 2. ja 6. ottelua ja vuoden 2010 NBA-finaalien 3., 4. ja 5. ottelua. Lisäksi se isännöi NA LCS 2017 Summer Split -finaaleja.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boston bruins pelaa kotiottelunsa?</w:t>
      </w:r>
    </w:p>
    <w:p>
      <w:pPr>
        <w:pStyle w:val="TextBody"/>
        <w:bidi w:val="0"/>
        <w:jc w:val="left"/>
        <w:rPr>
          <w:b/>
          <w:u w:val="single"/>
          <w:shd w:val="clear" w:fill="FFFF00"/>
        </w:rPr>
      </w:pPr>
      <w:r>
        <w:rPr>
          <w:b/>
          <w:u w:val="single"/>
          <w:shd w:val="clear" w:fill="FFFF00"/>
        </w:rPr>
        <w:t xml:space="preserve">Asiakirjan numero 40705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Paikallisverkko (LAN) on </w:t>
      </w:r>
      <w:r>
        <w:rPr>
          <w:color w:val="A9A9A9"/>
        </w:rPr>
        <w:t xml:space="preserve">tietokoneverkko, joka yhdistää tietokoneet toisiinsa rajatulla alueella, kuten asuinrakennuksessa, koulussa, laboratoriossa, yliopiston kampuksella tai toimistorakennuksessa</w:t>
      </w:r>
      <w:r>
        <w:rPr/>
        <w:t xml:space="preserve">. Laajakaistaverkko (WAN) sen sijaan kattaa suuremman maantieteellisen etäisyyden, ja siihen liittyy yleensä myös vuokrattuja tietoliikennepiirejä.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lähiverkon määritelmä</w:t>
      </w:r>
    </w:p>
    <w:p>
      <w:pPr>
        <w:pStyle w:val="TextBody"/>
        <w:bidi w:val="0"/>
        <w:jc w:val="left"/>
        <w:rPr>
          <w:b/>
          <w:u w:val="single"/>
          <w:shd w:val="clear" w:fill="FFFF00"/>
        </w:rPr>
      </w:pPr>
      <w:r>
        <w:rPr>
          <w:b/>
          <w:u w:val="single"/>
          <w:shd w:val="clear" w:fill="FFFF00"/>
        </w:rPr>
        <w:t xml:space="preserve">Asiakirjan numero 40706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Naval Amphibious Base Coronado (NAB Coronado) on </w:t>
      </w:r>
      <w:r>
        <w:rPr/>
        <w:t xml:space="preserve">laivaston laitos, joka sijaitsee lahden toisella puolella San Diegosta, Kaliforniassa. Tukikohta sijaitsee Silver Strandilla San Diegon lahden ja Tyynen valtameren välissä, ja se on merkittävä laivaston rannikkopäällystö, joka tukee yli 30:tä komentokomennuskuntaa ja on länsirannikon erikois- ja retkikuntasodankäynnin koulutuksen ja operaatioiden keskipiste. Tukikohdassa asuu 5 000 sotilasta ja 7 000 opiskelijaa ja reserviläistä. Tukikohta on yksi Naval Base Coronadon (NBC) kahdeksasta 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laivaston hylkeet harjoittelevat San Diegossa?</w:t>
      </w:r>
    </w:p>
    <w:p>
      <w:pPr>
        <w:pStyle w:val="TextBody"/>
        <w:bidi w:val="0"/>
        <w:jc w:val="left"/>
        <w:rPr>
          <w:b/>
          <w:u w:val="single"/>
          <w:shd w:val="clear" w:fill="FFFF00"/>
        </w:rPr>
      </w:pPr>
      <w:r>
        <w:rPr>
          <w:b/>
          <w:u w:val="single"/>
          <w:shd w:val="clear" w:fill="FFFF00"/>
        </w:rPr>
        <w:t xml:space="preserve">Asiakirjan numero 40707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Fais pas ci, fais pas ça (suomennos: </w:t>
      </w:r>
      <w:r>
        <w:rPr>
          <w:color w:val="A9A9A9"/>
        </w:rPr>
        <w:t xml:space="preserve">Älä tee tätä, älä tee tuota</w:t>
      </w:r>
      <w:r>
        <w:rPr/>
        <w:t xml:space="preserve">) oli Anne Giafferin ja Thierry Bizot'n luoma ranskalainen televisiosarja. Sarja sai ensiesityksensä 8. syyskuuta 2007 France 2 -kanavalla.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fais pas ci fais pas ça suomeksi</w:t>
      </w:r>
    </w:p>
    <w:p>
      <w:pPr>
        <w:pStyle w:val="TextBody"/>
        <w:bidi w:val="0"/>
        <w:jc w:val="left"/>
        <w:rPr>
          <w:b/>
          <w:u w:val="single"/>
          <w:shd w:val="clear" w:fill="FFFF00"/>
        </w:rPr>
      </w:pPr>
      <w:r>
        <w:rPr>
          <w:b/>
          <w:u w:val="single"/>
          <w:shd w:val="clear" w:fill="FFFF00"/>
        </w:rPr>
        <w:t xml:space="preserve">Asiakirjan numero 40708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Mad Dogin mainosjuliste </w:t>
      </w:r>
    </w:p>
    <w:tbl>
      <w:tblPr>
        <w:tblW w:w="10205" w:type="dxa"/>
        <w:jc w:val="left"/>
        <w:tblInd w:w="0" w:type="dxa"/>
        <w:tblLayout w:type="fixed"/>
        <w:tblCellMar>
          <w:top w:w="28" w:type="dxa"/>
          <w:left w:w="28" w:type="dxa"/>
          <w:bottom w:w="28" w:type="dxa"/>
          <w:right w:w="28" w:type="dxa"/>
        </w:tblCellMar>
      </w:tblPr>
      <w:tblGrid>
        <w:gridCol w:w="2488"/>
        <w:gridCol w:w="7717"/>
      </w:tblGrid>
      <w:tr>
        <w:trPr/>
        <w:tc>
          <w:tcPr>
            <w:tcW w:w="2488" w:type="dxa"/>
            <w:tcBorders/>
            <w:vAlign w:val="center"/>
          </w:tcPr>
          <w:p>
            <w:pPr>
              <w:pStyle w:val="TableHeading"/>
              <w:suppressLineNumbers/>
              <w:bidi w:val="0"/>
              <w:spacing w:before="0" w:after="283"/>
              <w:jc w:val="center"/>
              <w:rPr/>
            </w:pPr>
            <w:r>
              <w:rPr/>
              <w:t xml:space="preserve">Alkuperäinen nimi </w:t>
            </w:r>
          </w:p>
        </w:tc>
        <w:tc>
          <w:tcPr>
            <w:tcW w:w="7717" w:type="dxa"/>
            <w:tcBorders/>
            <w:vAlign w:val="center"/>
          </w:tcPr>
          <w:p>
            <w:pPr>
              <w:pStyle w:val="TableContents"/>
              <w:bidi w:val="0"/>
              <w:spacing w:before="0" w:after="283"/>
              <w:jc w:val="left"/>
              <w:rPr/>
            </w:pPr>
            <w:r>
              <w:rPr/>
              <w:t xml:space="preserve">매드 독 </w:t>
            </w:r>
          </w:p>
        </w:tc>
      </w:tr>
      <w:tr>
        <w:trPr/>
        <w:tc>
          <w:tcPr>
            <w:tcW w:w="2488" w:type="dxa"/>
            <w:tcBorders/>
            <w:vAlign w:val="center"/>
          </w:tcPr>
          <w:p>
            <w:pPr>
              <w:pStyle w:val="TableHeading"/>
              <w:suppressLineNumbers/>
              <w:bidi w:val="0"/>
              <w:spacing w:before="0" w:after="283"/>
              <w:jc w:val="center"/>
              <w:rPr/>
            </w:pPr>
            <w:r>
              <w:rPr/>
              <w:t xml:space="preserve">Genre </w:t>
            </w:r>
          </w:p>
        </w:tc>
        <w:tc>
          <w:tcPr>
            <w:tcW w:w="7717" w:type="dxa"/>
            <w:tcBorders/>
            <w:vAlign w:val="center"/>
          </w:tcPr>
          <w:p>
            <w:pPr>
              <w:pStyle w:val="TableContents"/>
              <w:numPr>
                <w:ilvl w:val="0"/>
                <w:numId w:val="8"/>
              </w:numPr>
              <w:tabs>
                <w:tab w:val="clear" w:pos="1134"/>
                <w:tab w:val="left" w:leader="none" w:pos="707"/>
              </w:tabs>
              <w:bidi w:val="0"/>
              <w:spacing w:before="0" w:after="283"/>
              <w:ind w:start="707" w:hanging="283"/>
              <w:jc w:val="left"/>
              <w:rPr/>
            </w:pPr>
            <w:r>
              <w:rPr/>
              <w:t xml:space="preserve">Rikos </w:t>
            </w:r>
          </w:p>
        </w:tc>
      </w:tr>
      <w:tr>
        <w:trPr/>
        <w:tc>
          <w:tcPr>
            <w:tcW w:w="2488" w:type="dxa"/>
            <w:tcBorders/>
            <w:vAlign w:val="center"/>
          </w:tcPr>
          <w:p>
            <w:pPr>
              <w:pStyle w:val="TableHeading"/>
              <w:suppressLineNumbers/>
              <w:bidi w:val="0"/>
              <w:spacing w:before="0" w:after="283"/>
              <w:jc w:val="center"/>
              <w:rPr/>
            </w:pPr>
            <w:r>
              <w:rPr/>
              <w:t xml:space="preserve">Luonut </w:t>
            </w:r>
          </w:p>
        </w:tc>
        <w:tc>
          <w:tcPr>
            <w:tcW w:w="7717" w:type="dxa"/>
            <w:tcBorders/>
            <w:vAlign w:val="center"/>
          </w:tcPr>
          <w:p>
            <w:pPr>
              <w:pStyle w:val="TableContents"/>
              <w:bidi w:val="0"/>
              <w:spacing w:before="0" w:after="283"/>
              <w:jc w:val="left"/>
              <w:rPr/>
            </w:pPr>
            <w:r>
              <w:rPr/>
              <w:t xml:space="preserve">KBS Drama Production </w:t>
            </w:r>
          </w:p>
        </w:tc>
      </w:tr>
      <w:tr>
        <w:trPr/>
        <w:tc>
          <w:tcPr>
            <w:tcW w:w="2488" w:type="dxa"/>
            <w:tcBorders/>
            <w:vAlign w:val="center"/>
          </w:tcPr>
          <w:p>
            <w:pPr>
              <w:pStyle w:val="TableHeading"/>
              <w:suppressLineNumbers/>
              <w:bidi w:val="0"/>
              <w:spacing w:before="0" w:after="283"/>
              <w:jc w:val="center"/>
              <w:rPr/>
            </w:pPr>
            <w:r>
              <w:rPr/>
              <w:t xml:space="preserve">Kirjoittanut </w:t>
            </w:r>
          </w:p>
        </w:tc>
        <w:tc>
          <w:tcPr>
            <w:tcW w:w="7717" w:type="dxa"/>
            <w:tcBorders/>
            <w:vAlign w:val="center"/>
          </w:tcPr>
          <w:p>
            <w:pPr>
              <w:pStyle w:val="TableContents"/>
              <w:bidi w:val="0"/>
              <w:spacing w:before="0" w:after="283"/>
              <w:jc w:val="left"/>
              <w:rPr/>
            </w:pPr>
            <w:r>
              <w:rPr/>
              <w:t xml:space="preserve">Kim Soo-jin </w:t>
            </w:r>
          </w:p>
        </w:tc>
      </w:tr>
      <w:tr>
        <w:trPr/>
        <w:tc>
          <w:tcPr>
            <w:tcW w:w="2488" w:type="dxa"/>
            <w:tcBorders/>
            <w:vAlign w:val="center"/>
          </w:tcPr>
          <w:p>
            <w:pPr>
              <w:pStyle w:val="TableHeading"/>
              <w:suppressLineNumbers/>
              <w:bidi w:val="0"/>
              <w:spacing w:before="0" w:after="283"/>
              <w:jc w:val="center"/>
              <w:rPr/>
            </w:pPr>
            <w:r>
              <w:rPr/>
              <w:t xml:space="preserve">Ohjaaja </w:t>
            </w:r>
          </w:p>
        </w:tc>
        <w:tc>
          <w:tcPr>
            <w:tcW w:w="7717" w:type="dxa"/>
            <w:tcBorders/>
            <w:vAlign w:val="center"/>
          </w:tcPr>
          <w:p>
            <w:pPr>
              <w:pStyle w:val="TableContents"/>
              <w:bidi w:val="0"/>
              <w:spacing w:before="0" w:after="283"/>
              <w:jc w:val="left"/>
              <w:rPr/>
            </w:pPr>
            <w:r>
              <w:rPr/>
              <w:t xml:space="preserve">Hwang Ui-kyung </w:t>
            </w:r>
          </w:p>
        </w:tc>
      </w:tr>
      <w:tr>
        <w:trPr/>
        <w:tc>
          <w:tcPr>
            <w:tcW w:w="2488" w:type="dxa"/>
            <w:tcBorders/>
            <w:vAlign w:val="center"/>
          </w:tcPr>
          <w:p>
            <w:pPr>
              <w:pStyle w:val="TableHeading"/>
              <w:suppressLineNumbers/>
              <w:bidi w:val="0"/>
              <w:spacing w:before="0" w:after="283"/>
              <w:jc w:val="center"/>
              <w:rPr/>
            </w:pPr>
            <w:r>
              <w:rPr/>
              <w:t xml:space="preserve">Pääosissa </w:t>
            </w:r>
          </w:p>
        </w:tc>
        <w:tc>
          <w:tcPr>
            <w:tcW w:w="7717"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Yoo Ji-tae </w:t>
            </w:r>
          </w:p>
          <w:p>
            <w:pPr>
              <w:pStyle w:val="TableContents"/>
              <w:numPr>
                <w:ilvl w:val="0"/>
                <w:numId w:val="9"/>
              </w:numPr>
              <w:tabs>
                <w:tab w:val="clear" w:pos="1134"/>
                <w:tab w:val="left" w:leader="none" w:pos="707"/>
              </w:tabs>
              <w:bidi w:val="0"/>
              <w:spacing w:before="0" w:after="0"/>
              <w:ind w:start="707" w:hanging="283"/>
              <w:jc w:val="left"/>
              <w:rPr/>
            </w:pPr>
            <w:r>
              <w:rPr/>
              <w:t xml:space="preserve">Woo Do-hwan </w:t>
            </w:r>
          </w:p>
          <w:p>
            <w:pPr>
              <w:pStyle w:val="TableContents"/>
              <w:numPr>
                <w:ilvl w:val="0"/>
                <w:numId w:val="9"/>
              </w:numPr>
              <w:tabs>
                <w:tab w:val="clear" w:pos="1134"/>
                <w:tab w:val="left" w:leader="none" w:pos="707"/>
              </w:tabs>
              <w:bidi w:val="0"/>
              <w:spacing w:before="0" w:after="0"/>
              <w:ind w:start="707" w:hanging="283"/>
              <w:jc w:val="left"/>
              <w:rPr/>
            </w:pPr>
            <w:r>
              <w:rPr/>
              <w:t xml:space="preserve">Ryu Hwa-young </w:t>
            </w:r>
          </w:p>
          <w:p>
            <w:pPr>
              <w:pStyle w:val="TableContents"/>
              <w:numPr>
                <w:ilvl w:val="0"/>
                <w:numId w:val="9"/>
              </w:numPr>
              <w:tabs>
                <w:tab w:val="clear" w:pos="1134"/>
                <w:tab w:val="left" w:leader="none" w:pos="707"/>
              </w:tabs>
              <w:bidi w:val="0"/>
              <w:spacing w:before="0" w:after="0"/>
              <w:ind w:start="707" w:hanging="283"/>
              <w:jc w:val="left"/>
              <w:rPr/>
            </w:pPr>
            <w:r>
              <w:rPr/>
              <w:t xml:space="preserve">Jo Jae-yoon </w:t>
            </w:r>
          </w:p>
          <w:p>
            <w:pPr>
              <w:pStyle w:val="TableContents"/>
              <w:numPr>
                <w:ilvl w:val="0"/>
                <w:numId w:val="9"/>
              </w:numPr>
              <w:tabs>
                <w:tab w:val="clear" w:pos="1134"/>
                <w:tab w:val="left" w:leader="none" w:pos="707"/>
              </w:tabs>
              <w:bidi w:val="0"/>
              <w:spacing w:before="0" w:after="0"/>
              <w:ind w:start="707" w:hanging="283"/>
              <w:jc w:val="left"/>
              <w:rPr/>
            </w:pPr>
            <w:r>
              <w:rPr/>
              <w:t xml:space="preserve">Kim Hye-sung </w:t>
            </w:r>
          </w:p>
          <w:p>
            <w:pPr>
              <w:pStyle w:val="TableContents"/>
              <w:numPr>
                <w:ilvl w:val="0"/>
                <w:numId w:val="9"/>
              </w:numPr>
              <w:tabs>
                <w:tab w:val="clear" w:pos="1134"/>
                <w:tab w:val="left" w:leader="none" w:pos="707"/>
              </w:tabs>
              <w:bidi w:val="0"/>
              <w:spacing w:before="0" w:after="283"/>
              <w:ind w:start="707" w:hanging="283"/>
              <w:jc w:val="left"/>
              <w:rPr/>
            </w:pPr>
            <w:r>
              <w:rPr/>
              <w:t xml:space="preserve">Hong Soo-hyun </w:t>
            </w:r>
          </w:p>
        </w:tc>
      </w:tr>
      <w:tr>
        <w:trPr/>
        <w:tc>
          <w:tcPr>
            <w:tcW w:w="2488" w:type="dxa"/>
            <w:tcBorders/>
            <w:vAlign w:val="center"/>
          </w:tcPr>
          <w:p>
            <w:pPr>
              <w:pStyle w:val="TableHeading"/>
              <w:suppressLineNumbers/>
              <w:bidi w:val="0"/>
              <w:spacing w:before="0" w:after="283"/>
              <w:jc w:val="center"/>
              <w:rPr/>
            </w:pPr>
            <w:r>
              <w:rPr/>
              <w:t xml:space="preserve">Alkuperämaa </w:t>
            </w:r>
          </w:p>
        </w:tc>
        <w:tc>
          <w:tcPr>
            <w:tcW w:w="7717" w:type="dxa"/>
            <w:tcBorders/>
            <w:vAlign w:val="center"/>
          </w:tcPr>
          <w:p>
            <w:pPr>
              <w:pStyle w:val="TableContents"/>
              <w:bidi w:val="0"/>
              <w:spacing w:before="0" w:after="283"/>
              <w:jc w:val="left"/>
              <w:rPr/>
            </w:pPr>
            <w:r>
              <w:rPr/>
              <w:t xml:space="preserve">Etelä-Korea </w:t>
            </w:r>
          </w:p>
        </w:tc>
      </w:tr>
      <w:tr>
        <w:trPr/>
        <w:tc>
          <w:tcPr>
            <w:tcW w:w="2488" w:type="dxa"/>
            <w:tcBorders/>
            <w:vAlign w:val="center"/>
          </w:tcPr>
          <w:p>
            <w:pPr>
              <w:pStyle w:val="TableHeading"/>
              <w:suppressLineNumbers/>
              <w:bidi w:val="0"/>
              <w:spacing w:before="0" w:after="283"/>
              <w:jc w:val="center"/>
              <w:rPr/>
            </w:pPr>
            <w:r>
              <w:rPr/>
              <w:t xml:space="preserve">Alkuperäinen kieli (kielet) </w:t>
            </w:r>
          </w:p>
        </w:tc>
        <w:tc>
          <w:tcPr>
            <w:tcW w:w="7717" w:type="dxa"/>
            <w:tcBorders/>
            <w:vAlign w:val="center"/>
          </w:tcPr>
          <w:p>
            <w:pPr>
              <w:pStyle w:val="TableContents"/>
              <w:bidi w:val="0"/>
              <w:spacing w:before="0" w:after="283"/>
              <w:jc w:val="left"/>
              <w:rPr/>
            </w:pPr>
            <w:r>
              <w:rPr/>
              <w:t xml:space="preserve">Korean </w:t>
            </w:r>
          </w:p>
        </w:tc>
      </w:tr>
      <w:tr>
        <w:trPr/>
        <w:tc>
          <w:tcPr>
            <w:tcW w:w="2488" w:type="dxa"/>
            <w:tcBorders/>
            <w:vAlign w:val="center"/>
          </w:tcPr>
          <w:p>
            <w:pPr>
              <w:pStyle w:val="TableHeading"/>
              <w:suppressLineNumbers/>
              <w:bidi w:val="0"/>
              <w:spacing w:before="0" w:after="283"/>
              <w:jc w:val="center"/>
              <w:rPr/>
            </w:pPr>
            <w:r>
              <w:rPr/>
              <w:t xml:space="preserve">Jaksojen lukumäärä </w:t>
            </w:r>
          </w:p>
        </w:tc>
        <w:tc>
          <w:tcPr>
            <w:tcW w:w="7717" w:type="dxa"/>
            <w:tcBorders/>
            <w:vAlign w:val="center"/>
          </w:tcPr>
          <w:p>
            <w:pPr>
              <w:pStyle w:val="TableContents"/>
              <w:bidi w:val="0"/>
              <w:spacing w:before="0" w:after="283"/>
              <w:jc w:val="left"/>
              <w:rPr/>
            </w:pPr>
            <w:r>
              <w:rPr>
                <w:color w:val="A9A9A9"/>
              </w:rPr>
              <w:t xml:space="preserve">16 </w:t>
            </w:r>
            <w:r>
              <w:rPr/>
              <w:t xml:space="preserve">Tuotanto </w:t>
            </w:r>
          </w:p>
        </w:tc>
      </w:tr>
      <w:tr>
        <w:trPr/>
        <w:tc>
          <w:tcPr>
            <w:tcW w:w="2488" w:type="dxa"/>
            <w:tcBorders/>
            <w:vAlign w:val="center"/>
          </w:tcPr>
          <w:p>
            <w:pPr>
              <w:pStyle w:val="TableHeading"/>
              <w:suppressLineNumbers/>
              <w:bidi w:val="0"/>
              <w:spacing w:before="0" w:after="283"/>
              <w:jc w:val="center"/>
              <w:rPr/>
            </w:pPr>
            <w:r>
              <w:rPr/>
              <w:t xml:space="preserve">Vastaava tuottaja (s) </w:t>
            </w:r>
          </w:p>
        </w:tc>
        <w:tc>
          <w:tcPr>
            <w:tcW w:w="7717"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Kang Byung-taek </w:t>
            </w:r>
          </w:p>
          <w:p>
            <w:pPr>
              <w:pStyle w:val="TableContents"/>
              <w:numPr>
                <w:ilvl w:val="0"/>
                <w:numId w:val="10"/>
              </w:numPr>
              <w:tabs>
                <w:tab w:val="clear" w:pos="1134"/>
                <w:tab w:val="left" w:leader="none" w:pos="707"/>
              </w:tabs>
              <w:bidi w:val="0"/>
              <w:spacing w:before="0" w:after="0"/>
              <w:ind w:start="707" w:hanging="283"/>
              <w:jc w:val="left"/>
              <w:rPr/>
            </w:pPr>
            <w:r>
              <w:rPr/>
              <w:t xml:space="preserve">Park Jae-sam </w:t>
            </w:r>
          </w:p>
          <w:p>
            <w:pPr>
              <w:pStyle w:val="TableContents"/>
              <w:numPr>
                <w:ilvl w:val="0"/>
                <w:numId w:val="10"/>
              </w:numPr>
              <w:tabs>
                <w:tab w:val="clear" w:pos="1134"/>
                <w:tab w:val="left" w:leader="none" w:pos="707"/>
              </w:tabs>
              <w:bidi w:val="0"/>
              <w:spacing w:before="0" w:after="283"/>
              <w:ind w:start="707" w:hanging="283"/>
              <w:jc w:val="left"/>
              <w:rPr/>
            </w:pPr>
            <w:r>
              <w:rPr/>
              <w:t xml:space="preserve">Shim Jae-hyun </w:t>
            </w:r>
          </w:p>
        </w:tc>
      </w:tr>
      <w:tr>
        <w:trPr/>
        <w:tc>
          <w:tcPr>
            <w:tcW w:w="2488" w:type="dxa"/>
            <w:tcBorders/>
            <w:vAlign w:val="center"/>
          </w:tcPr>
          <w:p>
            <w:pPr>
              <w:pStyle w:val="TableHeading"/>
              <w:suppressLineNumbers/>
              <w:bidi w:val="0"/>
              <w:spacing w:before="0" w:after="283"/>
              <w:jc w:val="center"/>
              <w:rPr/>
            </w:pPr>
            <w:r>
              <w:rPr/>
              <w:t xml:space="preserve">Tuottaja (s) </w:t>
            </w:r>
          </w:p>
        </w:tc>
        <w:tc>
          <w:tcPr>
            <w:tcW w:w="7717"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Kim Young-chon </w:t>
            </w:r>
          </w:p>
          <w:p>
            <w:pPr>
              <w:pStyle w:val="TableContents"/>
              <w:numPr>
                <w:ilvl w:val="0"/>
                <w:numId w:val="11"/>
              </w:numPr>
              <w:tabs>
                <w:tab w:val="clear" w:pos="1134"/>
                <w:tab w:val="left" w:leader="none" w:pos="707"/>
              </w:tabs>
              <w:bidi w:val="0"/>
              <w:spacing w:before="0" w:after="283"/>
              <w:ind w:start="707" w:hanging="283"/>
              <w:jc w:val="left"/>
              <w:rPr/>
            </w:pPr>
            <w:r>
              <w:rPr/>
              <w:t xml:space="preserve">Lee Young-bum </w:t>
            </w:r>
          </w:p>
        </w:tc>
      </w:tr>
      <w:tr>
        <w:trPr/>
        <w:tc>
          <w:tcPr>
            <w:tcW w:w="2488" w:type="dxa"/>
            <w:tcBorders/>
            <w:vAlign w:val="center"/>
          </w:tcPr>
          <w:p>
            <w:pPr>
              <w:pStyle w:val="TableHeading"/>
              <w:suppressLineNumbers/>
              <w:bidi w:val="0"/>
              <w:spacing w:before="0" w:after="283"/>
              <w:jc w:val="center"/>
              <w:rPr/>
            </w:pPr>
            <w:r>
              <w:rPr/>
              <w:t xml:space="preserve">Kamera-asetukset </w:t>
            </w:r>
          </w:p>
        </w:tc>
        <w:tc>
          <w:tcPr>
            <w:tcW w:w="7717" w:type="dxa"/>
            <w:tcBorders/>
            <w:vAlign w:val="center"/>
          </w:tcPr>
          <w:p>
            <w:pPr>
              <w:pStyle w:val="TableContents"/>
              <w:bidi w:val="0"/>
              <w:spacing w:before="0" w:after="283"/>
              <w:jc w:val="left"/>
              <w:rPr/>
            </w:pPr>
            <w:r>
              <w:rPr/>
              <w:t xml:space="preserve">Yksi kamera </w:t>
            </w:r>
          </w:p>
        </w:tc>
      </w:tr>
      <w:tr>
        <w:trPr/>
        <w:tc>
          <w:tcPr>
            <w:tcW w:w="2488" w:type="dxa"/>
            <w:tcBorders/>
            <w:vAlign w:val="center"/>
          </w:tcPr>
          <w:p>
            <w:pPr>
              <w:pStyle w:val="TableHeading"/>
              <w:suppressLineNumbers/>
              <w:bidi w:val="0"/>
              <w:spacing w:before="0" w:after="283"/>
              <w:jc w:val="center"/>
              <w:rPr/>
            </w:pPr>
            <w:r>
              <w:rPr/>
              <w:t xml:space="preserve">Juoksuaika </w:t>
            </w:r>
          </w:p>
        </w:tc>
        <w:tc>
          <w:tcPr>
            <w:tcW w:w="7717" w:type="dxa"/>
            <w:tcBorders/>
            <w:vAlign w:val="center"/>
          </w:tcPr>
          <w:p>
            <w:pPr>
              <w:pStyle w:val="TableContents"/>
              <w:bidi w:val="0"/>
              <w:spacing w:before="0" w:after="283"/>
              <w:jc w:val="left"/>
              <w:rPr/>
            </w:pPr>
            <w:r>
              <w:rPr/>
              <w:t xml:space="preserve">60 minuuttia </w:t>
            </w:r>
          </w:p>
        </w:tc>
      </w:tr>
      <w:tr>
        <w:trPr/>
        <w:tc>
          <w:tcPr>
            <w:tcW w:w="2488" w:type="dxa"/>
            <w:tcBorders/>
            <w:vAlign w:val="center"/>
          </w:tcPr>
          <w:p>
            <w:pPr>
              <w:pStyle w:val="TableHeading"/>
              <w:suppressLineNumbers/>
              <w:bidi w:val="0"/>
              <w:spacing w:before="0" w:after="283"/>
              <w:jc w:val="center"/>
              <w:rPr/>
            </w:pPr>
            <w:r>
              <w:rPr/>
              <w:t xml:space="preserve">Tuotantoyhtiö(t) </w:t>
            </w:r>
          </w:p>
        </w:tc>
        <w:tc>
          <w:tcPr>
            <w:tcW w:w="7717" w:type="dxa"/>
            <w:tcBorders/>
            <w:vAlign w:val="center"/>
          </w:tcPr>
          <w:p>
            <w:pPr>
              <w:pStyle w:val="TableContents"/>
              <w:bidi w:val="0"/>
              <w:spacing w:before="0" w:after="283"/>
              <w:jc w:val="left"/>
              <w:rPr/>
            </w:pPr>
            <w:r>
              <w:rPr/>
              <w:t xml:space="preserve">Imagine Asia Celltrion Entertainment </w:t>
            </w:r>
          </w:p>
        </w:tc>
      </w:tr>
      <w:tr>
        <w:trPr/>
        <w:tc>
          <w:tcPr>
            <w:tcW w:w="2488" w:type="dxa"/>
            <w:tcBorders/>
            <w:vAlign w:val="center"/>
          </w:tcPr>
          <w:p>
            <w:pPr>
              <w:pStyle w:val="TableHeading"/>
              <w:suppressLineNumbers/>
              <w:bidi w:val="0"/>
              <w:spacing w:before="0" w:after="283"/>
              <w:jc w:val="center"/>
              <w:rPr/>
            </w:pPr>
            <w:r>
              <w:rPr/>
              <w:t xml:space="preserve">Jakelija </w:t>
            </w:r>
          </w:p>
        </w:tc>
        <w:tc>
          <w:tcPr>
            <w:tcW w:w="7717" w:type="dxa"/>
            <w:tcBorders/>
            <w:vAlign w:val="center"/>
          </w:tcPr>
          <w:p>
            <w:pPr>
              <w:pStyle w:val="TableContents"/>
              <w:bidi w:val="0"/>
              <w:spacing w:before="0" w:after="283"/>
              <w:jc w:val="left"/>
              <w:rPr/>
            </w:pPr>
            <w:r>
              <w:rPr/>
              <w:t xml:space="preserve">KBS Release </w:t>
            </w:r>
          </w:p>
        </w:tc>
      </w:tr>
      <w:tr>
        <w:trPr/>
        <w:tc>
          <w:tcPr>
            <w:tcW w:w="2488" w:type="dxa"/>
            <w:tcBorders/>
            <w:vAlign w:val="center"/>
          </w:tcPr>
          <w:p>
            <w:pPr>
              <w:pStyle w:val="TableHeading"/>
              <w:suppressLineNumbers/>
              <w:bidi w:val="0"/>
              <w:spacing w:before="0" w:after="283"/>
              <w:jc w:val="center"/>
              <w:rPr/>
            </w:pPr>
            <w:r>
              <w:rPr/>
              <w:t xml:space="preserve">Alkuperäinen verkko </w:t>
            </w:r>
          </w:p>
        </w:tc>
        <w:tc>
          <w:tcPr>
            <w:tcW w:w="7717" w:type="dxa"/>
            <w:tcBorders/>
            <w:vAlign w:val="center"/>
          </w:tcPr>
          <w:p>
            <w:pPr>
              <w:pStyle w:val="TableContents"/>
              <w:bidi w:val="0"/>
              <w:spacing w:before="0" w:after="283"/>
              <w:jc w:val="left"/>
              <w:rPr/>
            </w:pPr>
            <w:r>
              <w:rPr/>
              <w:t xml:space="preserve">KBS2 </w:t>
            </w:r>
          </w:p>
        </w:tc>
      </w:tr>
      <w:tr>
        <w:trPr/>
        <w:tc>
          <w:tcPr>
            <w:tcW w:w="2488" w:type="dxa"/>
            <w:tcBorders/>
            <w:vAlign w:val="center"/>
          </w:tcPr>
          <w:p>
            <w:pPr>
              <w:pStyle w:val="TableHeading"/>
              <w:suppressLineNumbers/>
              <w:bidi w:val="0"/>
              <w:spacing w:before="0" w:after="283"/>
              <w:jc w:val="center"/>
              <w:rPr/>
            </w:pPr>
            <w:r>
              <w:rPr/>
              <w:t xml:space="preserve">Kuvaformaatti </w:t>
            </w:r>
          </w:p>
        </w:tc>
        <w:tc>
          <w:tcPr>
            <w:tcW w:w="7717" w:type="dxa"/>
            <w:tcBorders/>
            <w:vAlign w:val="center"/>
          </w:tcPr>
          <w:p>
            <w:pPr>
              <w:pStyle w:val="TableContents"/>
              <w:bidi w:val="0"/>
              <w:spacing w:before="0" w:after="283"/>
              <w:jc w:val="left"/>
              <w:rPr/>
            </w:pPr>
            <w:r>
              <w:rPr/>
              <w:t xml:space="preserve">1080i (HDTV) </w:t>
            </w:r>
          </w:p>
        </w:tc>
      </w:tr>
      <w:tr>
        <w:trPr/>
        <w:tc>
          <w:tcPr>
            <w:tcW w:w="2488" w:type="dxa"/>
            <w:tcBorders/>
            <w:vAlign w:val="center"/>
          </w:tcPr>
          <w:p>
            <w:pPr>
              <w:pStyle w:val="TableHeading"/>
              <w:suppressLineNumbers/>
              <w:bidi w:val="0"/>
              <w:spacing w:before="0" w:after="283"/>
              <w:jc w:val="center"/>
              <w:rPr/>
            </w:pPr>
            <w:r>
              <w:rPr/>
              <w:t xml:space="preserve">Audioformaatti </w:t>
            </w:r>
          </w:p>
        </w:tc>
        <w:tc>
          <w:tcPr>
            <w:tcW w:w="7717" w:type="dxa"/>
            <w:tcBorders/>
            <w:vAlign w:val="center"/>
          </w:tcPr>
          <w:p>
            <w:pPr>
              <w:pStyle w:val="TableContents"/>
              <w:bidi w:val="0"/>
              <w:spacing w:before="0" w:after="283"/>
              <w:jc w:val="left"/>
              <w:rPr/>
            </w:pPr>
            <w:r>
              <w:rPr/>
              <w:t xml:space="preserve">Dolby Digital </w:t>
            </w:r>
          </w:p>
        </w:tc>
      </w:tr>
      <w:tr>
        <w:trPr/>
        <w:tc>
          <w:tcPr>
            <w:tcW w:w="2488" w:type="dxa"/>
            <w:tcBorders/>
            <w:vAlign w:val="center"/>
          </w:tcPr>
          <w:p>
            <w:pPr>
              <w:pStyle w:val="TableHeading"/>
              <w:suppressLineNumbers/>
              <w:bidi w:val="0"/>
              <w:spacing w:before="0" w:after="283"/>
              <w:jc w:val="center"/>
              <w:rPr/>
            </w:pPr>
            <w:r>
              <w:rPr/>
              <w:t xml:space="preserve">Alkuperäinen julkaisu </w:t>
            </w:r>
          </w:p>
        </w:tc>
        <w:tc>
          <w:tcPr>
            <w:tcW w:w="7717" w:type="dxa"/>
            <w:tcBorders/>
            <w:vAlign w:val="center"/>
          </w:tcPr>
          <w:p>
            <w:pPr>
              <w:pStyle w:val="TableContents"/>
              <w:bidi w:val="0"/>
              <w:spacing w:before="0" w:after="283"/>
              <w:jc w:val="left"/>
              <w:rPr/>
            </w:pPr>
            <w:r>
              <w:rPr/>
              <w:t xml:space="preserve">11. lokakuuta (2017-10-11) -- 30. marraskuuta 2017 (2017-11-30)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Mad Dog korealainen draama</w:t>
      </w:r>
    </w:p>
    <w:p>
      <w:pPr>
        <w:pStyle w:val="TextBody"/>
        <w:bidi w:val="0"/>
        <w:jc w:val="left"/>
        <w:rPr>
          <w:b/>
          <w:u w:val="single"/>
          <w:shd w:val="clear" w:fill="FFFF00"/>
        </w:rPr>
      </w:pPr>
      <w:r>
        <w:rPr>
          <w:b/>
          <w:u w:val="single"/>
          <w:shd w:val="clear" w:fill="FFFF00"/>
        </w:rPr>
        <w:t xml:space="preserve">Asiakirjan numero 40709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Zachary ``Zack'' Taylor on Power Rangers -universumin fiktiivinen hahmo, joka esiintyy televisiosarjassa Mighty Morphin Power Rangers. Hän on Power Rangersin ensimmäisen sukupolven alkuperäinen Black Ranger. Häntä näytteli näyttelijä </w:t>
      </w:r>
      <w:r>
        <w:rPr>
          <w:color w:val="A9A9A9"/>
        </w:rPr>
        <w:t xml:space="preserve">Walter Emanuel Jones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mustaa metsästäjää Power Rangersissa...</w:t>
      </w:r>
    </w:p>
    <w:p>
      <w:pPr>
        <w:pStyle w:val="TextBody"/>
        <w:bidi w:val="0"/>
        <w:jc w:val="left"/>
        <w:rPr>
          <w:b/>
          <w:u w:val="single"/>
          <w:shd w:val="clear" w:fill="FFFF00"/>
        </w:rPr>
      </w:pPr>
      <w:r>
        <w:rPr>
          <w:b/>
          <w:u w:val="single"/>
          <w:shd w:val="clear" w:fill="FFFF00"/>
        </w:rPr>
        <w:t xml:space="preserve">Asiakirjan numero 40710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Seuraavaksi arvioidaan kallion huokoisuus arviointikaivoista saatujen tietojen perusteella. </w:t>
      </w:r>
      <w:r>
        <w:rPr>
          <w:color w:val="A9A9A9"/>
        </w:rPr>
        <w:t xml:space="preserve">Huokoisuus </w:t>
      </w:r>
      <w:r>
        <w:rPr/>
        <w:t xml:space="preserve">eli se prosenttiosuus kokonaistilavuudesta, joka sisältää nesteitä eikä kiinteää kiveä, on enintään 20-35 prosenttia. Se voi antaa tietoa todellisesta kapasiteetista. Laboratoriokokeilla voidaan määrittää varaston nesteiden ominaisuudet, erityisesti öljyn paisumiskerroin eli se, kuinka paljon öljy paisuu, kun se siirretään korkeasta paineesta ja korkeasta lämpötilasta varaston säiliöön pinnalla.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jotta kiven pitäisi sisältää suurempia määriä nestettä tai kaasua, sen pitäisi olla</w:t>
      </w:r>
    </w:p>
    <w:p>
      <w:pPr>
        <w:pStyle w:val="TextBody"/>
        <w:bidi w:val="0"/>
        <w:jc w:val="left"/>
        <w:rPr>
          <w:b/>
          <w:u w:val="single"/>
          <w:shd w:val="clear" w:fill="FFFF00"/>
        </w:rPr>
      </w:pPr>
      <w:r>
        <w:rPr>
          <w:b/>
          <w:u w:val="single"/>
          <w:shd w:val="clear" w:fill="FFFF00"/>
        </w:rPr>
        <w:t xml:space="preserve">Asiakirjan numero 40711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Voltairen teoksissa, erityisesti hänen yksityisissä kirjeissään, esiintyy usein sana "l'infâme" ja ilmaisu "écrasez l'infâme" eli "murskaa </w:t>
      </w:r>
      <w:r>
        <w:rPr>
          <w:color w:val="A9A9A9"/>
        </w:rPr>
        <w:t xml:space="preserve">surkea</w:t>
      </w:r>
      <w:r>
        <w:rPr/>
        <w:t xml:space="preserve">". Ilmaisu viittaa kuninkaallisten ja papiston harjoittamiin väärinkäytöksiin, joita Voltaire näki ympärillään, sekä taikauskoon ja suvaitsemattomuuteen, jota papisto kasvatti kansan keskuudessa. Hän oli tuntenut nämä vaikutukset omassa maanpakolaisuudessaan, omien ja monien muiden kirjojen polttamisessa sekä Jean Calasin ja François-Jean de la Barren hirvittävissä kärsimyksissä. Hän totesi yhdessä kuuluisimmista sitaateistaan, että "taikausko sytyttää koko maailman liekkeihin, filosofia sammuttaa 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ilmaisu ecrasez l infame?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Voltairen varhaiselämästä pyöri Pariisissa. </w:t>
      </w:r>
      <w:r>
        <w:rPr>
          <w:color w:val="A9A9A9"/>
        </w:rPr>
        <w:t xml:space="preserve">Voltaire </w:t>
      </w:r>
      <w:r>
        <w:rPr/>
        <w:t xml:space="preserve">joutui </w:t>
      </w:r>
      <w:r>
        <w:rPr/>
        <w:t xml:space="preserve">jo varhain </w:t>
      </w:r>
      <w:r>
        <w:rPr/>
        <w:t xml:space="preserve">vaikeuksiin viranomaisten kanssa, koska hän arvosteli hallitusta. Tämä toiminta johti kahteen vankeuteen ja väliaikaiseen maanpakoon Englantiin. Yksi satiirinen säe, jossa Voltaire syytti Régentiä insestistä oman tyttärensä kanssa, johti yhdentoista kuukauden vankeuteen Bastiljissa. Comédie-Française oli suostunut tammikuussa 1717 esittämään hänen esikoisnäytelmänsä Œdipe, ja se sai ensi-iltansa marraskuun puolivälissä 1718, seitsemän kuukautta Voltairen vapautumisen jälkeen. Sen välitön kriittinen ja taloudellinen menestys vahvisti hänen mainettaan. Sekä Régent että Ison-Britannian kuningas Yrjö I lahjoittivat Voltairelle mitaleja arvostuksensa osoituksena.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kahdesti vangittuna bastillessa (ranskalaisessa vankilassa) kiisteltyjen satiiriensa vuoksi.</w:t>
      </w:r>
    </w:p>
    <w:p>
      <w:pPr>
        <w:pStyle w:val="TextBody"/>
        <w:bidi w:val="0"/>
        <w:jc w:val="left"/>
        <w:rPr>
          <w:b/>
          <w:u w:val="single"/>
          <w:shd w:val="clear" w:fill="FFFF00"/>
        </w:rPr>
      </w:pPr>
      <w:r>
        <w:rPr>
          <w:b/>
          <w:u w:val="single"/>
          <w:shd w:val="clear" w:fill="FFFF00"/>
        </w:rPr>
        <w:t xml:space="preserve">Asiakirjan numero 40712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Cannavale </w:t>
      </w:r>
      <w:r>
        <w:rPr/>
        <w:t xml:space="preserve">(/ ˌkænəˈvɑːli /; ital: (kannaˈvaːle); s. 3. toukokuuta 1970) on yhdysvaltalainen näyttelijä, joka tunnetaan pääroolistaan Bobby Caffeyna rikosdraamasarjan Third Watch kahdella ensimmäisellä kaudella. Cannavale oli myös toistuvassa roolissa NBC:n komediasarjassa Will &amp; Grace Will Trumanin pitkäaikaisena poikaystävänä konstaapeli Vincent ``Vince'' D'Angelona, josta hän voitti vuonna 2005 Primetime Emmy -palkinnon erinomaisesta vierailevasta miespääosasta komediasarjassa; ja hän esitti Gyp Rosettia HBO:n draamasarjan Boardwalk Empire kolmannella kaudella, josta hän voitti vuonna 2013 Primetime Emmy -palkinnon erinomaisesta miessivuosasta draamasarjassa. Vuonna 2016 hän näytteli Martin Scorsesen ja Mick Jaggerin tuottamassa HBO:n draamasarjassa Vinyl. Vuonna 2017 hän liittyi USA Networkin draamasarjan Mr. Robotin näyttelijäkaartiin sen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Willin poliisi-poikaystävää Will and Grace -ohjelmassa -</w:t>
      </w:r>
    </w:p>
    <w:p>
      <w:pPr>
        <w:pStyle w:val="TextBody"/>
        <w:bidi w:val="0"/>
        <w:jc w:val="left"/>
        <w:rPr>
          <w:b/>
          <w:u w:val="single"/>
          <w:shd w:val="clear" w:fill="FFFF00"/>
        </w:rPr>
      </w:pPr>
      <w:r>
        <w:rPr>
          <w:b/>
          <w:u w:val="single"/>
          <w:shd w:val="clear" w:fill="FFFF00"/>
        </w:rPr>
        <w:t xml:space="preserve">Asiakirjan numero 40713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Atsteekkien valtakunnan pääkaupunki oli </w:t>
      </w:r>
      <w:r>
        <w:rPr>
          <w:color w:val="A9A9A9"/>
        </w:rPr>
        <w:t xml:space="preserve">Tenochtitlan</w:t>
      </w:r>
      <w:r>
        <w:rPr/>
        <w:t xml:space="preserve">. Imperiumin aikana kaupunki rakennettiin Texcocojärvessä olevalle korotetulle saarelle. Nykyinen Mexico City rakennettiin Tenochtitlanin raunioille. Amerikan espanjalainen siirtokunta saavutti mantereen Huey Tlatoani Moctezuma II:n (Montezuma II) aikana. Vuonna 1521 Hernán Cortés valloitti liittolaisarmeijansa ja muiden intiaanien muodostaman armeijan kanssa atsteekit bakteerisodan, piirityssodan, psykologisen sodankäynnin ja suoran taistelun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atsteekkien sivilisaation pääkaupunki?</w:t>
      </w:r>
    </w:p>
    <w:p>
      <w:pPr>
        <w:pStyle w:val="TextBody"/>
        <w:bidi w:val="0"/>
        <w:jc w:val="left"/>
        <w:rPr>
          <w:b/>
          <w:u w:val="single"/>
          <w:shd w:val="clear" w:fill="FFFF00"/>
        </w:rPr>
      </w:pPr>
      <w:r>
        <w:rPr>
          <w:b/>
          <w:u w:val="single"/>
          <w:shd w:val="clear" w:fill="FFFF00"/>
        </w:rPr>
        <w:t xml:space="preserve">Asiakirjan numero 40714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kongressi on virallisesti tunnustanut </w:t>
      </w:r>
      <w:r>
        <w:rPr>
          <w:color w:val="A9A9A9"/>
        </w:rPr>
        <w:t xml:space="preserve">Bristolin, Tennesseen osavaltion </w:t>
      </w:r>
      <w:r>
        <w:rPr/>
        <w:t xml:space="preserve">kantrimusiikin synnyinpaikaksi vuonna 1927 järjestettyjen historiallisten Bristolin äänityssessioiden perusteella. Vuodesta 2014 lähtien kaupungissa on toiminut Birthplace of Country Music Museum. Historioitsijat ovat myös huomanneet vähemmän tunnettujen Johnson Cityn vuosien 1928 ja 1929 sekä Knoxvillen vuosien 1929 ja 1930 sessioiden vaikutuksen. Lisäksi vuonna 1925 järjestetty Mountain Cityn viulunsoittajakokous (Mountain City Fiddlers Convention) auttoi inspiroimaan modernia kantrimusiikkia. Ennen näitä tapahtumia Great Smoky Mountainsin alueen pioneeriasukkaat olivat kehittäneet rikkaan musiikkiperinnön.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ensimmäinen country-musiikin äänityssessio?</w:t>
      </w:r>
    </w:p>
    <w:p>
      <w:pPr>
        <w:pStyle w:val="TextBody"/>
        <w:bidi w:val="0"/>
        <w:jc w:val="left"/>
        <w:rPr>
          <w:b/>
          <w:u w:val="single"/>
          <w:shd w:val="clear" w:fill="FFFF00"/>
        </w:rPr>
      </w:pPr>
      <w:r>
        <w:rPr>
          <w:b/>
          <w:u w:val="single"/>
          <w:shd w:val="clear" w:fill="FFFF00"/>
        </w:rPr>
        <w:t xml:space="preserve">Asiakirjan numero 40715</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07"/>
        </w:tabs>
        <w:bidi w:val="0"/>
        <w:spacing w:before="0" w:after="0"/>
        <w:ind w:start="707" w:hanging="283"/>
        <w:jc w:val="left"/>
        <w:rPr/>
      </w:pPr>
      <w:r>
        <w:rPr/>
        <w:t xml:space="preserve">``Here's Johnny'', </w:t>
      </w:r>
      <w:r>
        <w:rPr>
          <w:color w:val="A9A9A9"/>
        </w:rPr>
        <w:t xml:space="preserve">iskulause, jota Ed McMahon käytti lähes 30 vuoden ajan The Tonight Show Starring Johnny Carson -ohjelmassa </w:t>
      </w:r>
      <w:r>
        <w:rPr/>
        <w:t xml:space="preserve">(1962 -- 1992). </w:t>
      </w:r>
    </w:p>
    <w:p>
      <w:pPr>
        <w:pStyle w:val="TextBody"/>
        <w:numPr>
          <w:ilvl w:val="1"/>
          <w:numId w:val="12"/>
        </w:numPr>
        <w:tabs>
          <w:tab w:val="clear" w:pos="1134"/>
          <w:tab w:val="left" w:leader="none" w:pos="1414"/>
        </w:tabs>
        <w:bidi w:val="0"/>
        <w:spacing w:before="0" w:after="0"/>
        <w:ind w:start="1414" w:hanging="283"/>
        <w:jc w:val="left"/>
        <w:rPr/>
      </w:pPr>
      <w:r>
        <w:rPr/>
        <w:t xml:space="preserve">``Here's Johnny'', iskulause, jota Jack Nicholson käytti uudelleen elokuvassa Hohto vuonna 1980. </w:t>
      </w:r>
    </w:p>
    <w:p>
      <w:pPr>
        <w:pStyle w:val="TextBody"/>
        <w:numPr>
          <w:ilvl w:val="1"/>
          <w:numId w:val="12"/>
        </w:numPr>
        <w:tabs>
          <w:tab w:val="clear" w:pos="1134"/>
          <w:tab w:val="left" w:leader="none" w:pos="1414"/>
        </w:tabs>
        <w:bidi w:val="0"/>
        <w:spacing w:before="0" w:after="0"/>
        <w:ind w:start="1414" w:hanging="283"/>
        <w:jc w:val="left"/>
        <w:rPr/>
      </w:pPr>
      <w:r>
        <w:rPr/>
        <w:t xml:space="preserve">``Here's Johnny'', McMahonin iskulauseeseen viittaava laulu, jonka ``Weird Al'' Yankovic kirjoitti vuoden 1986 Polka Party! -albumillaan. </w:t>
      </w:r>
    </w:p>
    <w:p>
      <w:pPr>
        <w:pStyle w:val="TextBody"/>
        <w:numPr>
          <w:ilvl w:val="0"/>
          <w:numId w:val="12"/>
        </w:numPr>
        <w:tabs>
          <w:tab w:val="clear" w:pos="1134"/>
          <w:tab w:val="left" w:leader="none" w:pos="707"/>
        </w:tabs>
        <w:bidi w:val="0"/>
        <w:spacing w:before="0" w:after="0"/>
        <w:ind w:start="707" w:hanging="283"/>
        <w:jc w:val="left"/>
        <w:rPr/>
      </w:pPr>
      <w:r>
        <w:rPr/>
        <w:t xml:space="preserve">``Here's Johnny'', hollantilaisen pop-yhtyeen Hocus Pocus kappale vuodelta 1995. </w:t>
      </w:r>
    </w:p>
    <w:p>
      <w:pPr>
        <w:pStyle w:val="TextBody"/>
        <w:numPr>
          <w:ilvl w:val="0"/>
          <w:numId w:val="12"/>
        </w:numPr>
        <w:tabs>
          <w:tab w:val="clear" w:pos="1134"/>
          <w:tab w:val="left" w:leader="none" w:pos="707"/>
        </w:tabs>
        <w:bidi w:val="0"/>
        <w:ind w:start="707" w:hanging="283"/>
        <w:jc w:val="left"/>
        <w:rPr/>
      </w:pPr>
      <w:r>
        <w:rPr/>
        <w:t xml:space="preserve">Tässä on Johnny, vuonna 2000 tehty dokumenttielokuva John Hicklentonista.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"Here's Johnny"?</w:t>
      </w:r>
    </w:p>
    <w:p>
      <w:pPr>
        <w:pStyle w:val="TextBody"/>
        <w:bidi w:val="0"/>
        <w:jc w:val="left"/>
        <w:rPr>
          <w:b/>
          <w:u w:val="single"/>
          <w:shd w:val="clear" w:fill="FFFF00"/>
        </w:rPr>
      </w:pPr>
      <w:r>
        <w:rPr>
          <w:b/>
          <w:u w:val="single"/>
          <w:shd w:val="clear" w:fill="FFFF00"/>
        </w:rPr>
        <w:t xml:space="preserve">Asiakirjan numero 40716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1958 Recording Industry Association of America otti käyttöön kultaisen levyn palkinto-ohjelman, joka myönnettiin kaikenlaisille levyille, albumeille ja singleille, jotka saavuttivat miljoonan dollarin vähittäismyynnin. Myynti rajoittui Yhdysvalloissa toimiviin levy-yhtiöihin, eikä siihen sisältynyt vientiä muihin maihin. Vuonna 1968 tämä tarkoitti albumien osalta noin 250 000 kappaleen myyntiä; singlejen osalta määrä oli suurempi niiden alhaisemman vähittäismyyntihinnan vuoksi. Vuonna 1976 otettiin käyttöön platinasertifikaatti, joka tarkoitti miljoonan kappaleen myyntiä albumilla tai singlellä, ja kultasertifikaatti määriteltiin uudelleen tarkoittamaan 500 000 kappaleen myyntiä albumilla tai singlellä. Yhtään albumia ei ole sertifioitu platinaksi ennen tätä vuotta. Esimerkiksi Van Cliburnin vuonna 1958 levyttämä Tšaikovskin pianokonsertto sai lopulta platinalevyn, mutta tämä tapahtui vasta kaksi vuosikymmentä sen julkaisun jälkeen. Vuonna 1999 </w:t>
      </w:r>
      <w:r>
        <w:rPr/>
        <w:t xml:space="preserve">otettiin käyttöön timanttisertifikaatti </w:t>
      </w:r>
      <w:r>
        <w:rPr>
          <w:color w:val="A9A9A9"/>
        </w:rPr>
        <w:t xml:space="preserve">kymmenen miljoonan kappaleen myynnistä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 tarkoittaa, että albumi on timanttinen?</w:t>
      </w:r>
    </w:p>
    <w:p>
      <w:pPr>
        <w:pStyle w:val="TextBody"/>
        <w:bidi w:val="0"/>
        <w:jc w:val="left"/>
        <w:rPr>
          <w:b/>
          <w:u w:val="single"/>
          <w:shd w:val="clear" w:fill="FFFF00"/>
        </w:rPr>
      </w:pPr>
      <w:r>
        <w:rPr>
          <w:b/>
          <w:u w:val="single"/>
          <w:shd w:val="clear" w:fill="FFFF00"/>
        </w:rPr>
        <w:t xml:space="preserve">Asiakirjan numero 40717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SMCRA-ohjelmalla luotiin kaksi ohjelmaa: toinen aktiivisten hiilikaivosten sääntelyä varten ja toinen hylättyjen kaivosalueiden kunnostamista varten. SMCRA:lla perustettiin myös </w:t>
      </w:r>
      <w:r>
        <w:rPr>
          <w:color w:val="A9A9A9"/>
        </w:rPr>
        <w:t xml:space="preserve">sisäasiainministeriön </w:t>
      </w:r>
      <w:r>
        <w:rPr/>
        <w:t xml:space="preserve">alainen Office of Surface Mining -virasto, </w:t>
      </w:r>
      <w:r>
        <w:rPr/>
        <w:t xml:space="preserve">jonka tehtävänä on antaa säännöksiä, rahoittaa osavaltioiden sääntely- ja kunnostustoimia ja varmistaa osavaltioiden sääntelyohjelmien johdonmukaisuus.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valvoo vuoden 1977 pintakaivostoiminnan valvontaa ja kunnostusta koskevaa lakia (Surface Mining Control and Reclamation Act).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w:t>
      </w:r>
      <w:r>
        <w:rPr>
          <w:color w:val="A9A9A9"/>
        </w:rPr>
        <w:t xml:space="preserve">1977</w:t>
      </w:r>
      <w:r>
        <w:rPr/>
        <w:t xml:space="preserve"> Surface Mining Control and Reclamation Act </w:t>
      </w:r>
      <w:r>
        <w:rPr/>
        <w:t xml:space="preserve">(SMCRA) on tärkein liittovaltion laki, jolla säännellään hiilikaivostoiminnan ympäristövaikutuksia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pintakaivostoiminnan valvontaa ja kunnostusta koskeva laki kirjoitettiin?</w:t>
      </w:r>
    </w:p>
    <w:p>
      <w:pPr>
        <w:pStyle w:val="TextBody"/>
        <w:bidi w:val="0"/>
        <w:jc w:val="left"/>
        <w:rPr>
          <w:b/>
          <w:shd w:val="clear" w:fill="FFFF00"/>
        </w:rPr>
      </w:pPr>
      <w:r>
        <w:rPr>
          <w:b/>
          <w:shd w:val="clear" w:fill="FFFF00"/>
        </w:rPr>
        <w:t xml:space="preserve">Teksti numero 2</w:t>
      </w:r>
    </w:p>
    <w:p>
      <w:pPr>
        <w:pStyle w:val="TextBody"/>
        <w:numPr>
          <w:ilvl w:val="0"/>
          <w:numId w:val="13"/>
        </w:numPr>
        <w:tabs>
          <w:tab w:val="clear" w:pos="1134"/>
          <w:tab w:val="left" w:leader="none" w:pos="720"/>
        </w:tabs>
        <w:bidi w:val="0"/>
        <w:ind w:start="720" w:hanging="283"/>
        <w:jc w:val="left"/>
        <w:rPr/>
      </w:pPr>
      <w:r>
        <w:rPr/>
        <w:t xml:space="preserve">Tarkastus ja täytäntöönpano. SMCRA antaa </w:t>
      </w:r>
      <w:r>
        <w:rPr>
          <w:color w:val="A9A9A9"/>
        </w:rPr>
        <w:t xml:space="preserve">valtion sääntelyviranomaisille </w:t>
      </w:r>
      <w:r>
        <w:rPr/>
        <w:t xml:space="preserve">valtuudet tarkastaa kaivostoimintaa ja rangaista yrityksiä, jotka rikkovat SMCRA:ta tai vastaavaa osavaltion lakia. Tarkastajat voivat antaa "rikkomusilmoituksia", joissa toiminnanharjoittajia vaaditaan korjaamaan ongelmat tietyn ajan kuluessa, periä sakkoja tai määrätä kaivostoiminnan lopettamisesta.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valvoo pintakaivostoiminnan valvontaa ja kunnostusta koskevaa lakia?</w:t>
      </w:r>
    </w:p>
    <w:p>
      <w:pPr>
        <w:pStyle w:val="TextBody"/>
        <w:bidi w:val="0"/>
        <w:jc w:val="left"/>
        <w:rPr>
          <w:b/>
          <w:u w:val="single"/>
          <w:shd w:val="clear" w:fill="FFFF00"/>
        </w:rPr>
      </w:pPr>
      <w:r>
        <w:rPr>
          <w:b/>
          <w:u w:val="single"/>
          <w:shd w:val="clear" w:fill="FFFF00"/>
        </w:rPr>
        <w:t xml:space="preserve">Asiakirjan numero 40718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Sääriluun takaosan valtimon pulssi voidaan helposti tunnustella </w:t>
      </w:r>
      <w:r>
        <w:rPr>
          <w:color w:val="A9A9A9"/>
        </w:rPr>
        <w:t xml:space="preserve">puolivälissä mediaalisen malleoluksen ja akillesjänteen takarajaa</w:t>
      </w:r>
      <w:r>
        <w:rPr/>
        <w:t xml:space="preserve">, ja lääkärit tutkivat sen usein arvioidessaan potilaan perifeeristä verisuonitautia. Se puuttuu hyvin harvoin nuorilta ja terveiltä henkilöiltä; 547 terveen henkilön tutkimuksessa vain yhdellä henkilöllä ei ollut tunnusteltavissa olevaa säären takaosan valtimoa. Se on helposti tunnusteltavissa Pimentan pisteen yläpuolelta.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tunnustelet sääriluun takaosan pulssia?</w:t>
      </w:r>
    </w:p>
    <w:p>
      <w:pPr>
        <w:pStyle w:val="TextBody"/>
        <w:bidi w:val="0"/>
        <w:jc w:val="left"/>
        <w:rPr>
          <w:b/>
          <w:u w:val="single"/>
          <w:shd w:val="clear" w:fill="FFFF00"/>
        </w:rPr>
      </w:pPr>
      <w:r>
        <w:rPr>
          <w:b/>
          <w:u w:val="single"/>
          <w:shd w:val="clear" w:fill="FFFF00"/>
        </w:rPr>
        <w:t xml:space="preserve">Asiakirjan numero 40719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Tom Amberry </w:t>
      </w:r>
      <w:r>
        <w:rPr/>
        <w:t xml:space="preserve">(13. marraskuuta 1922 - 18. maaliskuuta 2017) oli yhdysvaltalainen jalkaterapeutti, joka tunnetaan parhaiten Guinnessin maailmanennätyksen pitämisestä eniten peräkkäisiä vapaaheittoja tehneenä, kun hän ampui 2750 vapaaheittoa peräkkäin 12 tunnin aikana yhden päivän aikana vuonna 1993 71-vuotiaana ... Hän oli työskennellyt Chicago Bullsin kanssa auttaakseen pelaajia vapaaheittojen heittämisessä. Hän päätti luopua kaksivuotisesta sopimuksesta pelata Lakersin kanssa ja päätti sen sijaan käydä jalkahoitokoulua.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vapaaheittoja peräkkäin tehtyjen vapaaheittojen määrässä.</w:t>
      </w:r>
    </w:p>
    <w:p>
      <w:pPr>
        <w:pStyle w:val="TextBody"/>
        <w:bidi w:val="0"/>
        <w:jc w:val="left"/>
        <w:rPr>
          <w:b/>
          <w:u w:val="single"/>
          <w:shd w:val="clear" w:fill="FFFF00"/>
        </w:rPr>
      </w:pPr>
      <w:r>
        <w:rPr>
          <w:b/>
          <w:u w:val="single"/>
          <w:shd w:val="clear" w:fill="FFFF00"/>
        </w:rPr>
        <w:t xml:space="preserve">Asiakirjan numero 40720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CVS Pharmacy on yhdysvaltalaisen vähittäiskauppa- ja terveydenhuoltoalan yrityksen CVS Healthin tytäryhtiö, jonka pääkonttori sijaitsee Woonsocketissa, Rhode Islandissa. Se tunnettiin myös nimellä </w:t>
      </w:r>
      <w:r>
        <w:rPr>
          <w:color w:val="A9A9A9"/>
        </w:rPr>
        <w:t xml:space="preserve">Consumer Value Store, </w:t>
      </w:r>
      <w:r>
        <w:rPr/>
        <w:t xml:space="preserve">ja sen alkuperäinen nimi oli </w:t>
      </w:r>
      <w:r>
        <w:rPr>
          <w:color w:val="A9A9A9"/>
        </w:rPr>
        <w:t xml:space="preserve">Consumer Value Store, </w:t>
      </w:r>
      <w:r>
        <w:rPr/>
        <w:t xml:space="preserve">ja se perustettiin Lowellissa, Massachusettsissa, vuonna 1963. Ketju oli alkuperäisen holdingyhtiönsä Melville Corporationin omistuksessa perustamisestaan lähtien, kunnes sen nykyinen emoyhtiö CVS Health erotettiin omaksi yhtiökseen vuonna 1996. CVS/apteekki on tällä hetkellä Yhdysvaltojen suurin apteekkiketju toimipisteiden lukumäärän (</w:t>
      </w:r>
      <w:r>
        <w:rPr>
          <w:color w:val="DCDCDC"/>
        </w:rPr>
        <w:t xml:space="preserve">yli 9 600 </w:t>
      </w:r>
      <w:r>
        <w:rPr/>
        <w:t xml:space="preserve">toimipistettä </w:t>
      </w:r>
      <w:r>
        <w:rPr/>
        <w:t xml:space="preserve">vuonna 2016) ja reseptilääkkeiden kokonaistulojen </w:t>
      </w:r>
      <w:r>
        <w:rPr/>
        <w:t xml:space="preserve">perusteella.</w:t>
      </w:r>
      <w:r>
        <w:rPr/>
        <w:t xml:space="preserve"> CVS Healthin vähittäisapteekkidivisioonana se on Fortune 500 -listan mukaan vuonna 2016 Yhdysvaltojen seitsemänneksi suurin yritys. CVS/apteekin johtava kilpailija Walgreens Boots Alliance sijoittui 37.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c v s pharmacy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cvs-myymälää Yhdysvalloissa on?</w:t>
      </w:r>
    </w:p>
    <w:p>
      <w:pPr>
        <w:pStyle w:val="TextBody"/>
        <w:bidi w:val="0"/>
        <w:jc w:val="left"/>
        <w:rPr>
          <w:b/>
          <w:u w:val="single"/>
          <w:shd w:val="clear" w:fill="FFFF00"/>
        </w:rPr>
      </w:pPr>
      <w:r>
        <w:rPr>
          <w:b/>
          <w:u w:val="single"/>
          <w:shd w:val="clear" w:fill="FFFF00"/>
        </w:rPr>
        <w:t xml:space="preserve">Asiakirjan numero 40721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suurimmat puolueet ovat ideologialtaan hyvin päällekkäisiä: </w:t>
      </w:r>
      <w:r>
        <w:rPr>
          <w:color w:val="A9A9A9"/>
        </w:rPr>
        <w:t xml:space="preserve">demokraatit ovat </w:t>
      </w:r>
      <w:r>
        <w:rPr/>
        <w:t xml:space="preserve">enemmän vasemmalla ja republikaanit enemmän oikealla. Yhteiskuntatieteilijät Theodore Caplow ja muut väittävät, että "demokraattinen puolue siirtyi kansallisesti 1940- ja 1950-luvuilla vasemmasta keskipisteestä kohti keskustaa ja siirtyi sitten edelleen kohti oikeaa keskustaa 1970- ja 1980-luvuilla". Pienillä puolueilla, kuten libertaaripuolueella, on vähäinen rooli Yhdysvaltain politiikassa.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yhdysvaltalaisen poliittisen puolueen katsotaan olevan vasemmalle kallellaan.</w:t>
      </w:r>
    </w:p>
    <w:p>
      <w:pPr>
        <w:pStyle w:val="TextBody"/>
        <w:bidi w:val="0"/>
        <w:jc w:val="left"/>
        <w:rPr>
          <w:b/>
          <w:u w:val="single"/>
          <w:shd w:val="clear" w:fill="FFFF00"/>
        </w:rPr>
      </w:pPr>
      <w:r>
        <w:rPr>
          <w:b/>
          <w:u w:val="single"/>
          <w:shd w:val="clear" w:fill="FFFF00"/>
        </w:rPr>
        <w:t xml:space="preserve">Asiakirjan numero 40722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Daisy Johnson, joka tunnetaan myös nimellä Quake, on </w:t>
      </w:r>
      <w:r>
        <w:rPr/>
        <w:t xml:space="preserve">fiktiivinen supersankari, joka esiintyy Marvel Comicsin julkaisemissa amerikkalaisissa sarjakuvissa. Kirjoittaja Brian Michael Bendisin ja taiteilija Gabriele Dell'Otton luoma hahmo ilmestyi ensimmäisen kerran Secret War -sarjassa nro 2 (heinäkuu 2004). Superkonna Mister Hyden tytär, hän on tiedusteluorganisaatio S.H.I.E.L.D:n salainen agentti, jolla on kyky tuottaa maanjäristyksiä. Televisiosarjassa Agents of S.H.I.E.L.D. Chloe Bennet esittää hahmon Marvel Cinematic Universe -versiota, jossa hänet on kuvattu uudelleen inhimilliseksi ihmiseksi, joka tunnettiin alun perin nimellä Skye. Osia tästä tulkinnasta sisällytettiin myöhemmin sarjakuviin.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keneksi Skye muuttuu agenttien kilvessä</w:t>
      </w:r>
    </w:p>
    <w:p>
      <w:pPr>
        <w:pStyle w:val="TextBody"/>
        <w:bidi w:val="0"/>
        <w:jc w:val="left"/>
        <w:rPr>
          <w:b/>
          <w:u w:val="single"/>
          <w:shd w:val="clear" w:fill="FFFF00"/>
        </w:rPr>
      </w:pPr>
      <w:r>
        <w:rPr>
          <w:b/>
          <w:u w:val="single"/>
          <w:shd w:val="clear" w:fill="FFFF00"/>
        </w:rPr>
        <w:t xml:space="preserve">Asiakirjan numero 40723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Matteuksen evankeliumin seitsemännen luvun seitsemäs ja kahdeksas jae on osa vuorisaarnaa. Näillä jakeilla alkaa </w:t>
      </w:r>
      <w:r>
        <w:rPr>
          <w:color w:val="A9A9A9"/>
        </w:rPr>
        <w:t xml:space="preserve">tärkeä vertauskuva, jonka yleisesti uskotaan koskevan rukousta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Matteuksen kirjan 7 7 8 merkitys?</w:t>
      </w:r>
    </w:p>
    <w:p>
      <w:pPr>
        <w:pStyle w:val="TextBody"/>
        <w:bidi w:val="0"/>
        <w:jc w:val="left"/>
        <w:rPr>
          <w:b/>
          <w:u w:val="single"/>
          <w:shd w:val="clear" w:fill="FFFF00"/>
        </w:rPr>
      </w:pPr>
      <w:r>
        <w:rPr>
          <w:b/>
          <w:u w:val="single"/>
          <w:shd w:val="clear" w:fill="FFFF00"/>
        </w:rPr>
        <w:t xml:space="preserve">Asiakirjan numero 40724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catkin on </w:t>
      </w:r>
      <w:r>
        <w:rPr>
          <w:color w:val="A9A9A9"/>
        </w:rPr>
        <w:t xml:space="preserve">lainasana vanhasta hollannin kielen katteken-sanasta, joka tarkoittaa kissanpentua</w:t>
      </w:r>
      <w:r>
        <w:rPr/>
        <w:t xml:space="preserve">,</w:t>
      </w:r>
      <w:r>
        <w:rPr>
          <w:color w:val="A9A9A9"/>
        </w:rPr>
        <w:t xml:space="preserve"> koska se muistuttaa kissanpennun häntää.</w:t>
      </w:r>
      <w:r>
        <w:rPr/>
        <w:t xml:space="preserve"> Ament on peräisin latinan amentum-sanasta, joka tarkoittaa "tangoa" tai "hihnaa".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kissankello on saanut nimensä?</w:t>
      </w:r>
    </w:p>
    <w:p>
      <w:pPr>
        <w:pStyle w:val="TextBody"/>
        <w:bidi w:val="0"/>
        <w:jc w:val="left"/>
        <w:rPr>
          <w:b/>
          <w:u w:val="single"/>
          <w:shd w:val="clear" w:fill="FFFF00"/>
        </w:rPr>
      </w:pPr>
      <w:r>
        <w:rPr>
          <w:b/>
          <w:u w:val="single"/>
          <w:shd w:val="clear" w:fill="FFFF00"/>
        </w:rPr>
        <w:t xml:space="preserve">Asiakirjan numero 40725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vähäisiä oireita, kuten hengenahdistusta, voi esiintyä jo 1 500 metrin korkeudessa, AMS:ää esiintyy yleensä </w:t>
      </w:r>
      <w:r>
        <w:rPr>
          <w:color w:val="A9A9A9"/>
        </w:rPr>
        <w:t xml:space="preserve">yli 2 400 metrin korkeudessa</w:t>
      </w:r>
      <w:r>
        <w:rPr/>
        <w:t xml:space="preserve">. AMS on joukko epäspesifisiä oireita, jotka ilmenevät korkealla tai matalassa ilmanpaineessa ja jotka muistuttavat "flunssaa, hiilimonoksidimyrkytystä tai krapulaa". On vaikea määrittää, kuka sairastuu korkeuspahoinvointiin, koska ei ole olemassa erityisiä tekijöitä, jotka korreloisivat alttiuteen sairastua korkeuspahoinvointiin. Useimmat ihmiset voivat kuitenkin nousta 2 400 metriin (8 000 jalkaan) ilman vaikeuksia.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alat sairastua korkeuspahoinvointiin?</w:t>
      </w:r>
    </w:p>
    <w:p>
      <w:pPr>
        <w:pStyle w:val="TextBody"/>
        <w:bidi w:val="0"/>
        <w:jc w:val="left"/>
        <w:rPr>
          <w:b/>
          <w:u w:val="single"/>
          <w:shd w:val="clear" w:fill="FFFF00"/>
        </w:rPr>
      </w:pPr>
      <w:r>
        <w:rPr>
          <w:b/>
          <w:u w:val="single"/>
          <w:shd w:val="clear" w:fill="FFFF00"/>
        </w:rPr>
        <w:t xml:space="preserve">Asiakirjan numero 40726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Toisella kaudella kaksi entistä sivuhahmoa nostettiin päähenkilöiksi: Peterin huijari ja vanhempi serkku Destiny (</w:t>
      </w:r>
      <w:r>
        <w:rPr>
          <w:color w:val="A9A9A9"/>
        </w:rPr>
        <w:t xml:space="preserve">Tiio Horn), </w:t>
      </w:r>
      <w:r>
        <w:rPr/>
        <w:t xml:space="preserve">joka ansaitsee elantonsa meediona, ja tohtori Johann Pryce (Joel de la Fuente), Godfrey-instituutin johtava tiedemies, nerokas mutta häikäilemätön tiedemies, jolla on supervoima. On syntynyt kultti, joka pyrkii tuhoamaan Hemlock Groven yliluonnolliset olennot keinolla millä hyvänsä. Kaiken kukkuraksi sekä Peter että Roman kamppailevat luonteensa kanssa, sillä Peter on vaarassa muuttua samaksi tappajaksi kuin ensimmäisellä kaudella, ja Roman on kehittänyt kyltymättömän tappamisen nälän sen jälkeen, kun hän oli ensimmäisellä kaudella päässyt täysin uppoutumaan todelliseen luontoonsa. Samalla kun he taistelevat vihollisiaan vastaan ja selviytyvät tilanteistaan, heidän on myös käsiteltävä hirviöitä, joita heistä on tulossa tai jo tullut.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Peterin serkkua Hemlock Grovessa...</w:t>
      </w:r>
    </w:p>
    <w:p>
      <w:pPr>
        <w:pStyle w:val="TextBody"/>
        <w:bidi w:val="0"/>
        <w:jc w:val="left"/>
        <w:rPr>
          <w:b/>
          <w:u w:val="single"/>
          <w:shd w:val="clear" w:fill="FFFF00"/>
        </w:rPr>
      </w:pPr>
      <w:r>
        <w:rPr>
          <w:b/>
          <w:u w:val="single"/>
          <w:shd w:val="clear" w:fill="FFFF00"/>
        </w:rPr>
        <w:t xml:space="preserve">Asiakirjan numero 40727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Lisäksi Queenslandissa, Länsi-Australiassa ja Pohjois-Territoriossa joitakin paikallishallinnon yksiköitä kutsutaan virallisesti kaupungeiksi, ja ennen osavaltion laajuisia yhdistämisiä 1990-luvulla Victorian osavaltiossa joitakin paikallishallinnon yksiköitä kutsuttiin kaupungeiksi, mutta nykyään </w:t>
      </w:r>
      <w:r>
        <w:rPr>
          <w:color w:val="A9A9A9"/>
        </w:rPr>
        <w:t xml:space="preserve">kaupunkeja ovat vain ne paikkakunnat, joissa on yli 200 asukkaan kaupunkikeskus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kaupungista tulee kaupunki Australiassa?</w:t>
      </w:r>
    </w:p>
    <w:p>
      <w:pPr>
        <w:pStyle w:val="TextBody"/>
        <w:bidi w:val="0"/>
        <w:jc w:val="left"/>
        <w:rPr>
          <w:b/>
          <w:u w:val="single"/>
          <w:shd w:val="clear" w:fill="FFFF00"/>
        </w:rPr>
      </w:pPr>
      <w:r>
        <w:rPr>
          <w:b/>
          <w:u w:val="single"/>
          <w:shd w:val="clear" w:fill="FFFF00"/>
        </w:rPr>
        <w:t xml:space="preserve">Asiakirjan numero 40728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Alfa Romeon logossa on kaksi heraldista merkkiä, jotka on perinteisesti liitetty sen synnyinkaupunkiin, Milanon kaupunkiin: punainen risti Milanon kaupungin tunnuksesta ja biscione, </w:t>
      </w:r>
      <w:r>
        <w:rPr>
          <w:color w:val="A9A9A9"/>
        </w:rPr>
        <w:t xml:space="preserve">kruunattu kyy, </w:t>
      </w:r>
      <w:r>
        <w:rPr/>
        <w:t xml:space="preserve">joka nielee </w:t>
      </w:r>
      <w:r>
        <w:rPr>
          <w:color w:val="DCDCDC"/>
        </w:rPr>
        <w:t xml:space="preserve">maurin </w:t>
      </w:r>
      <w:r>
        <w:rPr/>
        <w:t xml:space="preserve">- Viscontien suvun tunnus, joka hallitsi kaupunkia 1300-luvulla.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Alfa Romeon auton logossa?</w:t>
      </w:r>
    </w:p>
    <w:p>
      <w:pPr>
        <w:pStyle w:val="TextBody"/>
        <w:bidi w:val="0"/>
        <w:jc w:val="left"/>
        <w:rPr>
          <w:b/>
          <w:u w:val="single"/>
          <w:shd w:val="clear" w:fill="FFFF00"/>
        </w:rPr>
      </w:pPr>
      <w:r>
        <w:rPr>
          <w:b/>
          <w:u w:val="single"/>
          <w:shd w:val="clear" w:fill="FFFF00"/>
        </w:rPr>
        <w:t xml:space="preserve">Asiakirjan numero 40729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Medina on </w:t>
      </w:r>
      <w:r>
        <w:rPr>
          <w:color w:val="A9A9A9"/>
        </w:rPr>
        <w:t xml:space="preserve">arabialais-maurilaista alkuperää oleva espanjalainen sukunimi</w:t>
      </w:r>
      <w:r>
        <w:rPr/>
        <w:t xml:space="preserve">,</w:t>
      </w:r>
      <w:r>
        <w:rPr>
          <w:color w:val="A9A9A9"/>
        </w:rPr>
        <w:t xml:space="preserve"> joka on peräisin useista paikoista.</w:t>
      </w:r>
      <w:r>
        <w:rPr/>
        <w:t xml:space="preserve"> Sukunimeä kantavat moriscot ja sefardijuutalaiset.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medina on peräisin</w:t>
      </w:r>
    </w:p>
    <w:p>
      <w:pPr>
        <w:pStyle w:val="TextBody"/>
        <w:bidi w:val="0"/>
        <w:jc w:val="left"/>
        <w:rPr>
          <w:b/>
          <w:u w:val="single"/>
          <w:shd w:val="clear" w:fill="FFFF00"/>
        </w:rPr>
      </w:pPr>
      <w:r>
        <w:rPr>
          <w:b/>
          <w:u w:val="single"/>
          <w:shd w:val="clear" w:fill="FFFF00"/>
        </w:rPr>
        <w:t xml:space="preserve">Asiakirjan numero 40730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Adrenaliini, joka tunnetaan myös nimellä adrenaliini tai adrenaliini, on hormoni, välittäjäaine ja lääke. Epinefriiniä tuottavat normaalisti sekä </w:t>
      </w:r>
      <w:r>
        <w:rPr>
          <w:color w:val="A9A9A9"/>
        </w:rPr>
        <w:t xml:space="preserve">lisämunuaiset </w:t>
      </w:r>
      <w:r>
        <w:rPr/>
        <w:t xml:space="preserve">että </w:t>
      </w:r>
      <w:r>
        <w:rPr>
          <w:color w:val="DCDCDC"/>
        </w:rPr>
        <w:t xml:space="preserve">tietyt hermosolut</w:t>
      </w:r>
      <w:r>
        <w:rPr/>
        <w:t xml:space="preserve">. Sillä on tärkeä rooli taistelu- tai pakoreaktiossa lisäämällä verenkiertoa lihaksiin, sydämen tehoa, pupillien laajentumista ja verensokeria. Se tekee tämän sitoutumalla alfa- ja beetareseptoreihin. Sitä esiintyy monissa eläimissä ja joissakin yksisoluisissa organismeissa. Napoleon Cybulski eristi epinefriinin ensimmäisen kerran vuonna 1895.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epinefriini kuuluu mihin hormoniryhmään?</w:t>
      </w:r>
    </w:p>
    <w:p>
      <w:pPr>
        <w:pStyle w:val="TextBody"/>
        <w:bidi w:val="0"/>
        <w:jc w:val="left"/>
        <w:rPr>
          <w:b/>
          <w:u w:val="single"/>
          <w:shd w:val="clear" w:fill="FFFF00"/>
        </w:rPr>
      </w:pPr>
      <w:r>
        <w:rPr>
          <w:b/>
          <w:u w:val="single"/>
          <w:shd w:val="clear" w:fill="FFFF00"/>
        </w:rPr>
        <w:t xml:space="preserve">Asiakirjan numero 40731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Katie Findlay </w:t>
      </w:r>
      <w:r>
        <w:rPr/>
        <w:t xml:space="preserve">(s. 28. elokuuta 1990) on kanadalainen näyttelijä. Hänet tunnetaan parhaiten roolistaan Rosie Larsenina yhdysvaltalaisessa rikosdraamasarjassa The Killing. Vuosina 2013-2014 Findlay näytteli Maggie Landersia The CW:n teinidraamasarjassa The Carrie Diaries. Vuosina 2014-2015 Findlay näytteli Rebecca Sutteria ABC:n sarjan How to Get Away with Murder ensimmäisellä kaudella. Vuonna 2017 hän liittyi FXX:n komediasarjan Man Seeking Woman näyttelijöihin sarjan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rebecca kuinka päästä eroon murhaajasta näyttelijätär</w:t>
      </w:r>
    </w:p>
    <w:p>
      <w:pPr>
        <w:pStyle w:val="TextBody"/>
        <w:bidi w:val="0"/>
        <w:jc w:val="left"/>
        <w:rPr>
          <w:b/>
          <w:u w:val="single"/>
          <w:shd w:val="clear" w:fill="FFFF00"/>
        </w:rPr>
      </w:pPr>
      <w:r>
        <w:rPr>
          <w:b/>
          <w:u w:val="single"/>
          <w:shd w:val="clear" w:fill="FFFF00"/>
        </w:rPr>
        <w:t xml:space="preserve">Asiakirjan numero 40732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Rubidiumhydroksidi (+ 1) (</w:t>
      </w:r>
      <w:r>
        <w:rPr>
          <w:color w:val="A9A9A9"/>
        </w:rPr>
        <w:t xml:space="preserve">RbOH</w:t>
      </w:r>
      <w:r>
        <w:rPr/>
        <w:t xml:space="preserve">) on vahvasti emäksinen kemikaali ja emäs, joka muodostuu yhdestä rubidiumionista ja yhdestä hydroksidi-ionista.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emäksen rubidiumhydroksidin kemiallinen kaava?</w:t>
      </w:r>
    </w:p>
    <w:p>
      <w:pPr>
        <w:pStyle w:val="TextBody"/>
        <w:bidi w:val="0"/>
        <w:jc w:val="left"/>
        <w:rPr>
          <w:b/>
          <w:u w:val="single"/>
          <w:shd w:val="clear" w:fill="FFFF00"/>
        </w:rPr>
      </w:pPr>
      <w:r>
        <w:rPr>
          <w:b/>
          <w:u w:val="single"/>
          <w:shd w:val="clear" w:fill="FFFF00"/>
        </w:rPr>
        <w:t xml:space="preserve">Asiakirjan numero 40733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Kansallismielisyyden vaatimukset ja sen ristiriidat tulivat ilmeisiksi, kun uudet kansalliset hallitukset alkoivat julistaa valtaa ja yhtenäisyyttä. </w:t>
      </w:r>
      <w:r>
        <w:rPr/>
        <w:t xml:space="preserve">Piemont-Savoyn kuningas </w:t>
      </w:r>
      <w:r>
        <w:rPr>
          <w:color w:val="A9A9A9"/>
        </w:rPr>
        <w:t xml:space="preserve">Kaarle Albert Sardiniasta </w:t>
      </w:r>
      <w:r>
        <w:rPr/>
        <w:t xml:space="preserve">aloitti 23. maaliskuuta Itävallan hallussa olevissa Pohjois-Italian maakunnissa kansallissodan, joka vei koko niemimaan huomion. Saksan kansallismielinen liike joutui pohtimaan, pitäisikö Itävalta sisällyttää yhdistyneeseen Saksan valtioon vai ei, mikä jakoi Frankfurtin kansalliskokouksen mielipiteitä. Wienin liberaaliministerit olivat halukkaita sallimaan Saksan kansalliskokouksen vaalit joissakin Habsburg-maissa, mutta ei ollut päätetty, mitkä Habsburgien alueet osallistuisivat. Unkari ja Galicia eivät selvästikään olleet saksalaisia; saksalaisnationalistit (jotka hallitsivat Böömin valtiopäiviä) olivat sitä mieltä, että vanhat kruununmaat kuuluivat oikeutetusti yhdistyneeseen Saksan valtioon huolimatta siitä, että suurin osa Böömin ja Moravian asukkaista puhui tšekkiä - slaavilaista kieltä. Tšekkiläiset kansallismieliset pitivät kieltä paljon merkittävämpänä ja kehottivat boikotoimaan Frankfurtin parlamenttivaaleja Böömissä, Moriassa ja naapurimaassa Itävallan Sleesiassa (joka oli myös osittain tšekinkielinen). Prahassa saksalaisten ja tšekkiläisten nationalistien väliset jännitteet kasvoivat nopeasti huhti-toukokuussa. Huhtikuun 17. päivänä tapahtuneen maaorjuuden lakkauttamisen jälkeen Galitsiassa perustettiin korkein ruthenien neuvosto edistämään Itä-Galitsian, Transkarpatian ja Bukovinan etnisten ukrainalaisten maiden yhdistämistä yhdeksi maakunnaksi. Lvivin yliopistossa avattiin ukrainan kielen osasto, ja ensimmäinen ukrainankielinen sanomalehti Zoria Halytska alkoi ilmestyä Lvivissä 15. toukokuuta 1848. Heinäkuun 1. päivänä maaorjuus lakkautettiin myös Bukovynassa.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vastustivat nationalismia Itävallan keisarikunnassa 1800-luvulla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Helmikuun Pariisin voitoista uutisoitiin, ja </w:t>
      </w:r>
      <w:r>
        <w:rPr>
          <w:color w:val="A9A9A9"/>
        </w:rPr>
        <w:t xml:space="preserve">kaikkialla Euroopassa </w:t>
      </w:r>
      <w:r>
        <w:rPr/>
        <w:t xml:space="preserve">syntyi kapinoita</w:t>
      </w:r>
      <w:r>
        <w:rPr/>
        <w:t xml:space="preserve">, myös </w:t>
      </w:r>
      <w:r>
        <w:rPr>
          <w:color w:val="DCDCDC"/>
        </w:rPr>
        <w:t xml:space="preserve">Wienissä</w:t>
      </w:r>
      <w:r>
        <w:rPr/>
        <w:t xml:space="preserve">, jossa Ala-Itävallan valtiopäivät maaliskuussa vaativat konservatiivisen valtakunnankanslerin ja ulkoministerin, ruhtinas Metternichin, eroa. Koska Metternichin puolustukseen ei ollut liittynyt joukkoja eikä Itävallan Ferdinand I:ltä tullut päinvastaista ilmoitusta, hän erosi 13. maaliskuuta. Metternich pakeni Lontooseen, ja Ferdinand nimitti uudet, nimellisesti liberaalit ministerit. Marraskuuhun mennessä Itävallan keisarikunnassa oli useita lyhytaikaisia liberaalihallituksia viiden peräkkäisen ministerin johdolla: Kreivi Kolowrat (17. maaliskuuta -- 4. huhtikuuta), kreivi Ficquelmont (4. huhtikuuta -- 3. toukokuuta), paroni Pillersdorf (3. toukokuuta -- 8. heinäkuuta), paroni Doblhoff-Dier (8. heinäkuuta -- 18. heinäkuuta) ja paroni Wessenberg (19. heinäkuuta -- 20. marraskuuta).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vallankumous alkoi Itävallan keisarikunnassa (1848)?</w:t>
      </w:r>
    </w:p>
    <w:p>
      <w:pPr>
        <w:pStyle w:val="TextBody"/>
        <w:bidi w:val="0"/>
        <w:jc w:val="left"/>
        <w:rPr>
          <w:b/>
          <w:u w:val="single"/>
          <w:shd w:val="clear" w:fill="FFFF00"/>
        </w:rPr>
      </w:pPr>
      <w:r>
        <w:rPr>
          <w:b/>
          <w:u w:val="single"/>
          <w:shd w:val="clear" w:fill="FFFF00"/>
        </w:rPr>
        <w:t xml:space="preserve">Asiakirjan numero 40734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Infrapunasäteily, tai yksinkertaisesti infrapunasäteily, on sähkömagneettista säteilyä, jonka aallonpituus on pidempi kuin näkyvän valon aallonpituus ja joka on siksi näkymätöntä, vaikka sitä joskus kutsutaankin vapaasti infrapunavaloksi. Se ulottuu </w:t>
      </w:r>
      <w:r>
        <w:rPr>
          <w:color w:val="A9A9A9"/>
        </w:rPr>
        <w:t xml:space="preserve">näkyvän spektrin nimellisestä punaisesta reunasta 700 nanometrillä (taajuus 430 THz) 1 millimetriin (300 GHz) (vaikkakin erityisesti pulssitetut laserit voivat antaa ihmisille mahdollisuuden havaita infrapunasäteilyä aina 1050 nm:iin asti)</w:t>
      </w:r>
      <w:r>
        <w:rPr/>
        <w:t xml:space="preserve">. Suurin osa esineiden lähettämästä lämpösäteilystä lähellä huoneenlämpötilaa on infrapunasäteilyä. Kuten kaikki sähkömagneettinen säteily, infrapunasäteily sisältää säteilyenergiaa, ja se käyttäytyy sekä aaltona että sen kvanttikappaleen, fotonin, tavoin.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infrapuna sijaitsee sähkömagneettisessa spektrissä?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Infrapunasäteilyn löysi vuonna 1800 tähtitieteilijä Sir </w:t>
      </w:r>
      <w:r>
        <w:rPr>
          <w:color w:val="A9A9A9"/>
        </w:rPr>
        <w:t xml:space="preserve">William Herschel, joka </w:t>
      </w:r>
      <w:r>
        <w:rPr/>
        <w:t xml:space="preserve">havaitsi punaisen valon energiaa matalamman spektrin näkymättömän säteilytyypin sen lämpömittariin kohdistuvan vaikutuksen perusteella.</w:t>
      </w:r>
      <w:r>
        <w:rPr/>
        <w:t xml:space="preserve"> Hieman yli puolet Auringon kokonaisenergiasta päätyi lopulta maapallolle infrapunan muodossa. Absorboituneen ja emittoituneen infrapunasäteilyn välinen tasapaino vaikuttaa ratkaisevasti maapallon ilmastoon.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infrapuna-aallot sähkömagneettisesta spektristä.</w:t>
      </w:r>
    </w:p>
    <w:p>
      <w:pPr>
        <w:pStyle w:val="TextBody"/>
        <w:bidi w:val="0"/>
        <w:jc w:val="left"/>
        <w:rPr>
          <w:b/>
          <w:u w:val="single"/>
          <w:shd w:val="clear" w:fill="FFFF00"/>
        </w:rPr>
      </w:pPr>
      <w:r>
        <w:rPr>
          <w:b/>
          <w:u w:val="single"/>
          <w:shd w:val="clear" w:fill="FFFF00"/>
        </w:rPr>
        <w:t xml:space="preserve">Asiakirjan numero 40735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MS-DOS:ssa yksittäiset ohjelmat saattoivat päättää, mitä kukin toimintonäppäin niille tarkoitti, ja komentorivillä oli omat toimintonsa (esimerkiksi F3 kopioi edellisen komennon sanat nykyiseen komentoriviin). IBM:n Common User Access -ohjeiden mukaisesti F1-näppäin yhdistettiin vähitellen yleisesti Help-näppäimeen useimmissa varhaisissa Windows-ohjelmissa. Vielä tänäkin päivänä Microsoft Office -ohjelmissa, joita käytetään Windowsissa, F1-näppäin on </w:t>
      </w:r>
      <w:r>
        <w:rPr/>
        <w:t xml:space="preserve">Ohje-valikon</w:t>
      </w:r>
      <w:r>
        <w:rPr>
          <w:color w:val="A9A9A9"/>
        </w:rPr>
        <w:t xml:space="preserve"> Ohje-näppäin.</w:t>
      </w:r>
      <w:r>
        <w:rPr/>
        <w:t xml:space="preserve"> Windowsissa oleva Internet Explorer ei mainitse tätä näppäintä Ohje-valikossa, mutta vastaa silti Ohje-ikkunalla. F3-näppäintä käytetään yleisesti sovellusten hakutoiminnon aktivoimiseen, ja usein tulokset käydään läpi, kun näppäintä painetaan peräkkäin. ⇧ Shift + F3 käytetään usein hakuun taaksepäin. Jotkin sovellukset, kuten Visual Studio, tukevat Control + F3 -näppäinyhdistelmää, jolla voidaan etsiä parhaillaan korostettua tekstiä muualta asiakirjasta. F5-näppäintä käytetään myös yleisesti uudelleenlatausnäppäimenä monissa verkkoselaimissa ja muissa sovelluksissa, kun taas F11 aktivoi koko näytön/kioskitilan useimmissa selaimissa. Windows-ympäristössä Alt + F4-näppäintä käytetään yleisesti sovelluksen lopettamiseen; Ctrl + F4 sulkee usein sovelluksen osan, kuten asiakirjan tai välilehden. F10 aktivoi yleensä valikkorivin, kun taas ⇧ Shift + F10 aktivoi kontekstivalikon. F2:ta käytetään monissa Windows-sovelluksissa, kuten Windows Explorerissa, Excelissä, Visual Studiossa ja muissa ohjelmissa tiedostojen tai solujen muokkaustoimintojen käyttämiseen.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Excelissä mitä näppäimistön f1-näppäin tekee?</w:t>
      </w:r>
    </w:p>
    <w:p>
      <w:pPr>
        <w:pStyle w:val="TextBody"/>
        <w:bidi w:val="0"/>
        <w:jc w:val="left"/>
        <w:rPr>
          <w:b/>
          <w:u w:val="single"/>
          <w:shd w:val="clear" w:fill="FFFF00"/>
        </w:rPr>
      </w:pPr>
      <w:r>
        <w:rPr>
          <w:b/>
          <w:u w:val="single"/>
          <w:shd w:val="clear" w:fill="FFFF00"/>
        </w:rPr>
        <w:t xml:space="preserve">Asiakirjan numero 40736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Peilinäköinen minä on sosiaalipsykologinen käsite, jonka </w:t>
      </w:r>
      <w:r>
        <w:rPr>
          <w:color w:val="A9A9A9"/>
        </w:rPr>
        <w:t xml:space="preserve">Charles Horton Cooley </w:t>
      </w:r>
      <w:r>
        <w:rPr/>
        <w:t xml:space="preserve">esitteli </w:t>
      </w:r>
      <w:r>
        <w:rPr/>
        <w:t xml:space="preserve">vuonna 1902 (McIntyre 2006). Katsomattoman minän käsite kuvaa oman minän ja identiteetin kehittymistä ihmissuhteiden välisissä vuorovaikutussuhteissa yhteiskunnan kontekstissa. Cooley selvitti, että yhteiskunta on psyykkisten minien yhteen kietoutumista ja toimimista. Termin ``looking glass self'' Cooley keksi teoksessaan Human Nature and the Social Order vuonna 1902.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käsitteen peililasin itse</w:t>
      </w:r>
    </w:p>
    <w:p>
      <w:pPr>
        <w:pStyle w:val="TextBody"/>
        <w:bidi w:val="0"/>
        <w:jc w:val="left"/>
        <w:rPr>
          <w:b/>
          <w:u w:val="single"/>
          <w:shd w:val="clear" w:fill="FFFF00"/>
        </w:rPr>
      </w:pPr>
      <w:r>
        <w:rPr>
          <w:b/>
          <w:u w:val="single"/>
          <w:shd w:val="clear" w:fill="FFFF00"/>
        </w:rPr>
        <w:t xml:space="preserve">Asiakirjan numero 40737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Filippiineillä asuu </w:t>
      </w:r>
      <w:r>
        <w:rPr>
          <w:color w:val="A9A9A9"/>
        </w:rPr>
        <w:t xml:space="preserve">yli 175 etnokielistä kansakuntaa</w:t>
      </w:r>
      <w:r>
        <w:rPr/>
        <w:t xml:space="preserve">, joista suurin osa on alkuperältään austronesialaisia kieliä. Monet näistä kansoista kääntyivät kristinuskoon, erityisesti alankoalueiden rannikkokansat, ja ottivat käyttöönsä monia vieraita kulttuurielementtejä. Etnokielisiä kansoja ovat muun muassa ivatan, pangasinan, kapampangan, tagalog, bicolano, visayalaiset (masbateño, hiligaynon, cebuano, waray, butuanon, romblomanon, kamayo, cuyonon ja surigaonon), zamboangueño ja subanon.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heimoa Filippiineillä on?</w:t>
      </w:r>
    </w:p>
    <w:p>
      <w:pPr>
        <w:pStyle w:val="TextBody"/>
        <w:bidi w:val="0"/>
        <w:jc w:val="left"/>
        <w:rPr>
          <w:b/>
          <w:u w:val="single"/>
          <w:shd w:val="clear" w:fill="FFFF00"/>
        </w:rPr>
      </w:pPr>
      <w:r>
        <w:rPr>
          <w:b/>
          <w:u w:val="single"/>
          <w:shd w:val="clear" w:fill="FFFF00"/>
        </w:rPr>
        <w:t xml:space="preserve">Asiakirjan numero 40738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Havaijin kielen sanan aloha alkuperä on epäselvä. Sana juontaa juurensa Havaijilta Kahikiin (kotimaa) ja vielä kauemmas. Sana esiintyy kaikissa polynesialaisissa kielissä ja sillä on aina sama perusmerkitys: rakkaus, myötätunto, myötätunto ja ystävällisyys. Sen alku voi näkyä maorien määritelmässä, joka tarkoittaa ``sukulaisrakkautta''. Mary Kawena Pukui kirjoitti, että ``ensimmäinen ilmaus'' alohasta oli vanhemman ja lapsen välinen. Sanasta on tullut osa englannin kielen sanastoa kiusallisessa väärinkäytössä. Oxford English Dictionary määrittelee sanan </w:t>
      </w:r>
      <w:r>
        <w:rPr>
          <w:color w:val="A9A9A9"/>
        </w:rPr>
        <w:t xml:space="preserve">``tervehdykseksi'', kuten ``welcome'' ja ``farewell'', </w:t>
      </w:r>
      <w:r>
        <w:rPr/>
        <w:t xml:space="preserve">käyttäen useita esimerkkejä jo vuodelta 1798.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aloha merkitys englanniksi</w:t>
      </w:r>
    </w:p>
    <w:p>
      <w:pPr>
        <w:pStyle w:val="TextBody"/>
        <w:bidi w:val="0"/>
        <w:jc w:val="left"/>
        <w:rPr>
          <w:b/>
          <w:u w:val="single"/>
          <w:shd w:val="clear" w:fill="FFFF00"/>
        </w:rPr>
      </w:pPr>
      <w:r>
        <w:rPr>
          <w:b/>
          <w:u w:val="single"/>
          <w:shd w:val="clear" w:fill="FFFF00"/>
        </w:rPr>
        <w:t xml:space="preserve">Asiakirjan numero 40739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``Paradise'' on </w:t>
      </w:r>
      <w:r>
        <w:rPr>
          <w:color w:val="A9A9A9"/>
        </w:rPr>
        <w:t xml:space="preserve">John Prinen </w:t>
      </w:r>
      <w:r>
        <w:rPr/>
        <w:t xml:space="preserve">isälleen </w:t>
      </w:r>
      <w:r>
        <w:rPr/>
        <w:t xml:space="preserve">kirjoittama laulu, joka </w:t>
      </w:r>
      <w:r>
        <w:rPr/>
        <w:t xml:space="preserve">tallennettiin hänen debyyttialbumilleen John Prine vuonna 1971. Prine äänitti kappaleen uudelleen myös vuoden 1986 albumilleen German Afternoons. Kappale kertoo kivihiilen louhinnan tuhoisista vaikutuksista, kun pintamaakerrokset räjäytetään pois dynamiitilla, jotta päästään kiinni alla olevaan hiilikerrokseen. Kappale kertoo myös siitä, mitä Green Riverin ympäristössä Kentuckyssa tapahtui kaivoskaivostoiminnan vuoksi. Laulussa viitataan Peabody Coal Companyyn ja Kentuckyn Muhlenbergin piirikunnassa sijaitsevaan Paradise-nimiseen kaupunkiin, jossa Tennessee Valley Authorityllä on nykyään hiilivoimalaa. Alue on kärsinyt vakavasta taloudellisesta taantumasta hiilikaivostoiminnan vähenemisen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"Isä, etkö vie minua takaisin Muhlenbergin piirikuntaan"...</w:t>
      </w:r>
    </w:p>
    <w:p>
      <w:pPr>
        <w:pStyle w:val="TextBody"/>
        <w:bidi w:val="0"/>
        <w:jc w:val="left"/>
        <w:rPr>
          <w:b/>
          <w:u w:val="single"/>
          <w:shd w:val="clear" w:fill="FFFF00"/>
        </w:rPr>
      </w:pPr>
      <w:r>
        <w:rPr>
          <w:b/>
          <w:u w:val="single"/>
          <w:shd w:val="clear" w:fill="FFFF00"/>
        </w:rPr>
        <w:t xml:space="preserve">Asiakirjan numero 40740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Tide Is High'' on </w:t>
      </w:r>
      <w:r>
        <w:rPr>
          <w:color w:val="A9A9A9"/>
        </w:rPr>
        <w:t xml:space="preserve">John Holtin </w:t>
      </w:r>
      <w:r>
        <w:rPr/>
        <w:t xml:space="preserve">kirjoittama laulu vuodelta 1966, jonka </w:t>
      </w:r>
      <w:r>
        <w:rPr/>
        <w:t xml:space="preserve">alun perin tuotti Duke Reid ja jonka esitti jamaikalainen The Paragons -yhtye, jossa Holt oli laulajana. Kappale sai kansainvälistä huomiota vuonna 1980, kun yhdysvaltalaisen Blondie-yhtyeen versiosta tuli Yhdysvaltain ja Ison-Britannian listaykköshitti. Myös brittiläinen tyttöryhmä Atomic Kitten sai listaykköshitin kappaleen versiollaan vuonna 2002, ja kanadalainen räppäri Kardinal Offishall sai pienen hitin tulkinnallaan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the tide is high</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Tide Is High'' on </w:t>
      </w:r>
      <w:r>
        <w:rPr/>
        <w:t xml:space="preserve">John Holtin kirjoittama kappale </w:t>
      </w:r>
      <w:r>
        <w:rPr>
          <w:color w:val="A9A9A9"/>
        </w:rPr>
        <w:t xml:space="preserve">vuodelta 1966</w:t>
      </w:r>
      <w:r>
        <w:rPr/>
        <w:t xml:space="preserve">, jonka alun perin tuotti Duke Reid ja jonka esitti jamaikalainen The Paragons -yhtye, jossa John Holt oli laulaja. Kappale sai kansainvälistä huomiota vuonna 1980, kun yhdysvaltalaisen Blondie-yhtyeen versiosta tuli Yhdysvaltain ja Ison-Britannian listaykköshitti. Myös brittiläinen tyttöyhtye Atomic Kitten sai listaykköshitin kappaleen versiollaan vuonna 2002, ja versio kappaleesta oli kanadalaisen räppärin Kardinal Offishallin pieni hitti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vuorovesi on korkealla tuli ulos</w:t>
      </w:r>
    </w:p>
    <w:p>
      <w:pPr>
        <w:pStyle w:val="TextBody"/>
        <w:bidi w:val="0"/>
        <w:jc w:val="left"/>
        <w:rPr>
          <w:b/>
          <w:u w:val="single"/>
          <w:shd w:val="clear" w:fill="FFFF00"/>
        </w:rPr>
      </w:pPr>
      <w:r>
        <w:rPr>
          <w:b/>
          <w:u w:val="single"/>
          <w:shd w:val="clear" w:fill="FFFF00"/>
        </w:rPr>
        <w:t xml:space="preserve">Asiakirjan numero 40741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Metoksifluraania </w:t>
      </w:r>
      <w:r>
        <w:rPr/>
        <w:t xml:space="preserve">on käytetty laajalti 1970-luvulta lähtien Australiassa lyhytaikaiseen käyttöön hätätilanteissa käytettävänä analgeettisena lääkkeenä, lähinnä Australian ja Uuden-Seelannin puolustusvoimissa sekä Australian ambulanssipalveluissa. Lääkettä on tällä hetkellä saatavilla vain yhdeltä valmistajalta (Medical Developments International, Melbourne, Victoria, Australia). Sitä annetaan lapsille ja aikuisille itse käyttäen Penthrox-inhalaattoria, joka on käsin pidettävää inhalaattoria, joka tunnetaan nimellä "vihreä pilli". Se on morfiinin ei-opioidivaihtoehto, ja se on myös helpompi käyttää kuin typpioksidi. Vuodesta 2010 lähtien metoksifluraani on sisällytetty farmaseuttisen etuusjärjestelmän luetteloon akuutin trauman aiheuttaman kivun alkuvaiheen hoitoon sekä lyhytaikaisiin kivuliaisiin toimenpiteisiin, kuten haavasidosten vaihtoon tai potilaan kuljettamiseen. Lääkäripakkauksissa on mukana kannettava, kertakäyttöinen inhalaattori (Penthrox-inhalaattori) sekä yksi 3 millilitran ruskea lasipullo metoksifluraania, jonka avulla tajuissaan olevat, hemodynaamisesti vakaat potilaat (myös yli 5-vuotiaat lapset) voivat itse annostella lääkettä valvotusti.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vihreissä pilleissä Bondi Rescue -operaatiossa?</w:t>
      </w:r>
    </w:p>
    <w:p>
      <w:pPr>
        <w:pStyle w:val="TextBody"/>
        <w:bidi w:val="0"/>
        <w:jc w:val="left"/>
        <w:rPr>
          <w:b/>
          <w:u w:val="single"/>
          <w:shd w:val="clear" w:fill="FFFF00"/>
        </w:rPr>
      </w:pPr>
      <w:r>
        <w:rPr>
          <w:b/>
          <w:u w:val="single"/>
          <w:shd w:val="clear" w:fill="FFFF00"/>
        </w:rPr>
        <w:t xml:space="preserve">Asiakirjan numero 40742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Once I Was a Beehive kuvattiin </w:t>
      </w:r>
      <w:r>
        <w:rPr>
          <w:color w:val="A9A9A9"/>
        </w:rPr>
        <w:t xml:space="preserve">Paysonissa, Utahissa </w:t>
      </w:r>
      <w:r>
        <w:rPr/>
        <w:t xml:space="preserve">ja </w:t>
      </w:r>
      <w:r>
        <w:rPr>
          <w:color w:val="DCDCDC"/>
        </w:rPr>
        <w:t xml:space="preserve">Provo Canyonissa</w:t>
      </w:r>
      <w:r>
        <w:rPr/>
        <w:t xml:space="preserve">. Kohtaukset, joissa esiintyy karhu, kuvattiin paikan päällä koulutetun karhun nimeltä Tank kanssa. Elokuvan arkki oli paikallisen puusepän tekemä, ja se katosi väliaikaisesti kuljetuksen aikana, koska sitä ei ollut kiinnitetty kunnolla ajoneuvoon.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kerran olin mehiläispesä kuvattu...</w:t>
      </w:r>
    </w:p>
    <w:p>
      <w:pPr>
        <w:pStyle w:val="TextBody"/>
        <w:bidi w:val="0"/>
        <w:jc w:val="left"/>
        <w:rPr>
          <w:b/>
          <w:u w:val="single"/>
          <w:shd w:val="clear" w:fill="FFFF00"/>
        </w:rPr>
      </w:pPr>
      <w:r>
        <w:rPr>
          <w:b/>
          <w:u w:val="single"/>
          <w:shd w:val="clear" w:fill="FFFF00"/>
        </w:rPr>
        <w:t xml:space="preserve">Asiakirjan numero 40743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sarjan voitti </w:t>
      </w:r>
      <w:r>
        <w:rPr>
          <w:color w:val="A9A9A9"/>
        </w:rPr>
        <w:t xml:space="preserve">oopperalaulaja Paul Potts</w:t>
      </w:r>
      <w:r>
        <w:rPr/>
        <w:t xml:space="preserve">. Sarjan keskimääräinen katsojamäärä oli lähetyksen aikana noin 8,4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ensimmäisen sarjan "Britannia on saanut kykyjä".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Britain's Got Talent Sarja 1 </w:t>
      </w:r>
    </w:p>
    <w:tbl>
      <w:tblPr>
        <w:tblW w:w="6767" w:type="dxa"/>
        <w:jc w:val="left"/>
        <w:tblInd w:w="0" w:type="dxa"/>
        <w:tblLayout w:type="fixed"/>
        <w:tblCellMar>
          <w:top w:w="28" w:type="dxa"/>
          <w:left w:w="28" w:type="dxa"/>
          <w:bottom w:w="28" w:type="dxa"/>
          <w:right w:w="28" w:type="dxa"/>
        </w:tblCellMar>
      </w:tblPr>
      <w:tblGrid>
        <w:gridCol w:w="1816"/>
        <w:gridCol w:w="4951"/>
      </w:tblGrid>
      <w:tr>
        <w:trPr/>
        <w:tc>
          <w:tcPr>
            <w:tcW w:w="1816" w:type="dxa"/>
            <w:tcBorders/>
            <w:vAlign w:val="center"/>
          </w:tcPr>
          <w:p>
            <w:pPr>
              <w:pStyle w:val="TableHeading"/>
              <w:suppressLineNumbers/>
              <w:bidi w:val="0"/>
              <w:spacing w:before="0" w:after="283"/>
              <w:jc w:val="center"/>
              <w:rPr/>
            </w:pPr>
            <w:r>
              <w:rPr/>
              <w:t xml:space="preserve">Lähetys osoitteesta </w:t>
            </w:r>
          </w:p>
        </w:tc>
        <w:tc>
          <w:tcPr>
            <w:tcW w:w="4951" w:type="dxa"/>
            <w:tcBorders/>
            <w:vAlign w:val="center"/>
          </w:tcPr>
          <w:p>
            <w:pPr>
              <w:pStyle w:val="TableContents"/>
              <w:bidi w:val="0"/>
              <w:spacing w:before="0" w:after="283"/>
              <w:jc w:val="left"/>
              <w:rPr/>
            </w:pPr>
            <w:r>
              <w:rPr/>
              <w:t xml:space="preserve">9. kesäkuuta -- 17. kesäkuuta 2007 </w:t>
            </w:r>
          </w:p>
        </w:tc>
      </w:tr>
      <w:tr>
        <w:trPr/>
        <w:tc>
          <w:tcPr>
            <w:tcW w:w="1816" w:type="dxa"/>
            <w:tcBorders/>
            <w:vAlign w:val="center"/>
          </w:tcPr>
          <w:p>
            <w:pPr>
              <w:pStyle w:val="TableHeading"/>
              <w:suppressLineNumbers/>
              <w:bidi w:val="0"/>
              <w:spacing w:before="0" w:after="283"/>
              <w:jc w:val="center"/>
              <w:rPr/>
            </w:pPr>
            <w:r>
              <w:rPr/>
              <w:t xml:space="preserve">Tuomarit </w:t>
            </w:r>
          </w:p>
        </w:tc>
        <w:tc>
          <w:tcPr>
            <w:tcW w:w="4951" w:type="dxa"/>
            <w:tcBorders/>
            <w:vAlign w:val="center"/>
          </w:tcPr>
          <w:p>
            <w:pPr>
              <w:pStyle w:val="TableContents"/>
              <w:bidi w:val="0"/>
              <w:spacing w:before="0" w:after="283"/>
              <w:jc w:val="left"/>
              <w:rPr/>
            </w:pPr>
            <w:r>
              <w:rPr>
                <w:color w:val="A9A9A9"/>
              </w:rPr>
              <w:t xml:space="preserve">Simon Cowell </w:t>
            </w:r>
            <w:r>
              <w:rPr>
                <w:color w:val="DCDCDC"/>
              </w:rPr>
              <w:t xml:space="preserve">Amanda Holden </w:t>
            </w:r>
            <w:r>
              <w:rPr>
                <w:color w:val="2F4F4F"/>
              </w:rPr>
              <w:t xml:space="preserve">Piers </w:t>
            </w:r>
            <w:r>
              <w:rPr/>
              <w:t xml:space="preserve">Morgan </w:t>
            </w:r>
          </w:p>
        </w:tc>
      </w:tr>
      <w:tr>
        <w:trPr/>
        <w:tc>
          <w:tcPr>
            <w:tcW w:w="1816" w:type="dxa"/>
            <w:tcBorders/>
            <w:vAlign w:val="center"/>
          </w:tcPr>
          <w:p>
            <w:pPr>
              <w:pStyle w:val="TableHeading"/>
              <w:suppressLineNumbers/>
              <w:bidi w:val="0"/>
              <w:spacing w:before="0" w:after="283"/>
              <w:jc w:val="center"/>
              <w:rPr/>
            </w:pPr>
            <w:r>
              <w:rPr/>
              <w:t xml:space="preserve">Esitelmöitsijä(t) </w:t>
            </w:r>
          </w:p>
        </w:tc>
        <w:tc>
          <w:tcPr>
            <w:tcW w:w="4951" w:type="dxa"/>
            <w:tcBorders/>
            <w:vAlign w:val="center"/>
          </w:tcPr>
          <w:p>
            <w:pPr>
              <w:pStyle w:val="TableContents"/>
              <w:bidi w:val="0"/>
              <w:spacing w:before="0" w:after="283"/>
              <w:jc w:val="left"/>
              <w:rPr/>
            </w:pPr>
            <w:r>
              <w:rPr/>
              <w:t xml:space="preserve">Anthony McPartlin (ITV) Declan Donnelly (ITV) </w:t>
            </w:r>
          </w:p>
        </w:tc>
      </w:tr>
      <w:tr>
        <w:trPr/>
        <w:tc>
          <w:tcPr>
            <w:tcW w:w="1816" w:type="dxa"/>
            <w:tcBorders/>
            <w:vAlign w:val="center"/>
          </w:tcPr>
          <w:p>
            <w:pPr>
              <w:pStyle w:val="TableHeading"/>
              <w:suppressLineNumbers/>
              <w:bidi w:val="0"/>
              <w:spacing w:before="0" w:after="283"/>
              <w:jc w:val="center"/>
              <w:rPr/>
            </w:pPr>
            <w:r>
              <w:rPr/>
              <w:t xml:space="preserve">Keskustelija (t) </w:t>
            </w:r>
          </w:p>
        </w:tc>
        <w:tc>
          <w:tcPr>
            <w:tcW w:w="4951" w:type="dxa"/>
            <w:tcBorders/>
            <w:vAlign w:val="center"/>
          </w:tcPr>
          <w:p>
            <w:pPr>
              <w:pStyle w:val="TableContents"/>
              <w:bidi w:val="0"/>
              <w:spacing w:before="0" w:after="283"/>
              <w:jc w:val="left"/>
              <w:rPr/>
            </w:pPr>
            <w:r>
              <w:rPr/>
              <w:t xml:space="preserve">Stephen Mulhern (ITV2) </w:t>
            </w:r>
          </w:p>
        </w:tc>
      </w:tr>
      <w:tr>
        <w:trPr/>
        <w:tc>
          <w:tcPr>
            <w:tcW w:w="1816" w:type="dxa"/>
            <w:tcBorders/>
            <w:vAlign w:val="center"/>
          </w:tcPr>
          <w:p>
            <w:pPr>
              <w:pStyle w:val="TableHeading"/>
              <w:suppressLineNumbers/>
              <w:bidi w:val="0"/>
              <w:spacing w:before="0" w:after="283"/>
              <w:jc w:val="center"/>
              <w:rPr/>
            </w:pPr>
            <w:r>
              <w:rPr/>
              <w:t xml:space="preserve">Lähetystoiminnan harjoittaja </w:t>
            </w:r>
          </w:p>
        </w:tc>
        <w:tc>
          <w:tcPr>
            <w:tcW w:w="4951" w:type="dxa"/>
            <w:tcBorders/>
            <w:vAlign w:val="center"/>
          </w:tcPr>
          <w:p>
            <w:pPr>
              <w:pStyle w:val="TableContents"/>
              <w:bidi w:val="0"/>
              <w:spacing w:before="0" w:after="283"/>
              <w:jc w:val="left"/>
              <w:rPr/>
            </w:pPr>
            <w:r>
              <w:rPr/>
              <w:t xml:space="preserve">ITV ITV2 (BGMT) Voittaja Paul Potts </w:t>
            </w:r>
          </w:p>
        </w:tc>
      </w:tr>
      <w:tr>
        <w:trPr/>
        <w:tc>
          <w:tcPr>
            <w:tcW w:w="1816" w:type="dxa"/>
            <w:tcBorders/>
            <w:vAlign w:val="center"/>
          </w:tcPr>
          <w:p>
            <w:pPr>
              <w:pStyle w:val="TableHeading"/>
              <w:suppressLineNumbers/>
              <w:bidi w:val="0"/>
              <w:spacing w:before="0" w:after="283"/>
              <w:jc w:val="center"/>
              <w:rPr/>
            </w:pPr>
            <w:r>
              <w:rPr/>
              <w:t xml:space="preserve">Alkuperä </w:t>
            </w:r>
          </w:p>
        </w:tc>
        <w:tc>
          <w:tcPr>
            <w:tcW w:w="4951" w:type="dxa"/>
            <w:tcBorders/>
            <w:vAlign w:val="center"/>
          </w:tcPr>
          <w:p>
            <w:pPr>
              <w:pStyle w:val="TableContents"/>
              <w:bidi w:val="0"/>
              <w:spacing w:before="0" w:after="283"/>
              <w:jc w:val="left"/>
              <w:rPr/>
            </w:pPr>
            <w:r>
              <w:rPr/>
              <w:t xml:space="preserve">Port Talbot, Wales </w:t>
            </w:r>
          </w:p>
        </w:tc>
      </w:tr>
      <w:tr>
        <w:trPr/>
        <w:tc>
          <w:tcPr>
            <w:tcW w:w="1816" w:type="dxa"/>
            <w:tcBorders/>
            <w:vAlign w:val="center"/>
          </w:tcPr>
          <w:p>
            <w:pPr>
              <w:pStyle w:val="TableHeading"/>
              <w:suppressLineNumbers/>
              <w:bidi w:val="0"/>
              <w:spacing w:before="0" w:after="283"/>
              <w:jc w:val="center"/>
              <w:rPr/>
            </w:pPr>
            <w:r>
              <w:rPr/>
              <w:t xml:space="preserve">Laulu </w:t>
            </w:r>
          </w:p>
        </w:tc>
        <w:tc>
          <w:tcPr>
            <w:tcW w:w="4951" w:type="dxa"/>
            <w:tcBorders/>
            <w:vAlign w:val="center"/>
          </w:tcPr>
          <w:p>
            <w:pPr>
              <w:pStyle w:val="TableContents"/>
              <w:bidi w:val="0"/>
              <w:spacing w:before="0" w:after="283"/>
              <w:jc w:val="left"/>
              <w:rPr/>
            </w:pPr>
            <w:r>
              <w:rPr/>
              <w:t xml:space="preserve">``Turandot'' </w:t>
            </w:r>
          </w:p>
        </w:tc>
      </w:tr>
      <w:tr>
        <w:trPr/>
        <w:tc>
          <w:tcPr>
            <w:tcW w:w="1816" w:type="dxa"/>
            <w:tcBorders/>
            <w:vAlign w:val="center"/>
          </w:tcPr>
          <w:p>
            <w:pPr>
              <w:pStyle w:val="TableHeading"/>
              <w:suppressLineNumbers/>
              <w:bidi w:val="0"/>
              <w:spacing w:before="0" w:after="283"/>
              <w:jc w:val="center"/>
              <w:rPr/>
            </w:pPr>
            <w:r>
              <w:rPr/>
              <w:t xml:space="preserve">Genre (s) </w:t>
            </w:r>
          </w:p>
        </w:tc>
        <w:tc>
          <w:tcPr>
            <w:tcW w:w="4951" w:type="dxa"/>
            <w:tcBorders/>
            <w:vAlign w:val="center"/>
          </w:tcPr>
          <w:p>
            <w:pPr>
              <w:pStyle w:val="TableContents"/>
              <w:bidi w:val="0"/>
              <w:jc w:val="left"/>
              <w:rPr/>
            </w:pPr>
            <w:r>
              <w:rPr/>
              <w:t xml:space="preserve">Klassinen, oopperapop Kronologia </w:t>
            </w:r>
          </w:p>
          <w:p>
            <w:pPr>
              <w:pStyle w:val="TextBody"/>
              <w:numPr>
                <w:ilvl w:val="0"/>
                <w:numId w:val="14"/>
              </w:numPr>
              <w:tabs>
                <w:tab w:val="clear" w:pos="1134"/>
                <w:tab w:val="left" w:leader="none" w:pos="707"/>
              </w:tabs>
              <w:bidi w:val="0"/>
              <w:spacing w:before="0" w:after="0"/>
              <w:ind w:start="707" w:hanging="283"/>
              <w:jc w:val="left"/>
              <w:rPr/>
            </w:pPr>
            <w:r>
              <w:rPr/>
              <w:t xml:space="preserve">2007 </w:t>
            </w:r>
          </w:p>
          <w:p>
            <w:pPr>
              <w:pStyle w:val="TextBody"/>
              <w:numPr>
                <w:ilvl w:val="0"/>
                <w:numId w:val="14"/>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tuomareita Britannian Got Talent -ohjelman ensimmäisessä sarjassa?</w:t>
      </w:r>
    </w:p>
    <w:p>
      <w:pPr>
        <w:pStyle w:val="TextBody"/>
        <w:bidi w:val="0"/>
        <w:jc w:val="left"/>
        <w:rPr>
          <w:b/>
          <w:u w:val="single"/>
          <w:shd w:val="clear" w:fill="FFFF00"/>
        </w:rPr>
      </w:pPr>
      <w:r>
        <w:rPr>
          <w:b/>
          <w:u w:val="single"/>
          <w:shd w:val="clear" w:fill="FFFF00"/>
        </w:rPr>
        <w:t xml:space="preserve">Asiakirjan numero 40744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Mahalaukun pääsolu (tai peptinen solu tai mahalaukun zymogeeninen solu) on mahalaukun solutyyppi, joka vapauttaa pepsinogeeniä ja mahalaukun lipaasia ja on märehtijöiden kymosiinin erityksestä vastaava solu. Solu värjäytyy H&amp;E-värjäyksessä basofiiliseksi, koska sen sytoplasmassa on runsaasti karkeaa endoplasmista retikulumia. Mahalaukun pääsolut sijaitsevat yleensä </w:t>
      </w:r>
      <w:r>
        <w:rPr>
          <w:color w:val="A9A9A9"/>
        </w:rPr>
        <w:t xml:space="preserve">syvällä mahalaukun limakalvokerroksessa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mahalaukun pääsolut löytyvät</w:t>
      </w:r>
    </w:p>
    <w:p>
      <w:pPr>
        <w:pStyle w:val="TextBody"/>
        <w:bidi w:val="0"/>
        <w:jc w:val="left"/>
        <w:rPr>
          <w:b/>
          <w:u w:val="single"/>
          <w:shd w:val="clear" w:fill="FFFF00"/>
        </w:rPr>
      </w:pPr>
      <w:r>
        <w:rPr>
          <w:b/>
          <w:u w:val="single"/>
          <w:shd w:val="clear" w:fill="FFFF00"/>
        </w:rPr>
        <w:t xml:space="preserve">Asiakirjan numero 40745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Walt Disney Company </w:t>
      </w:r>
      <w:r>
        <w:rPr/>
        <w:t xml:space="preserve">oli </w:t>
      </w:r>
      <w:r>
        <w:rPr/>
        <w:t xml:space="preserve">vuodesta 1990 lähtien </w:t>
      </w:r>
      <w:r>
        <w:rPr/>
        <w:t xml:space="preserve">lobannut tekijänoikeuksien laajentamista. Laillistaminen viivästytti varhaisimpien Mikki Hiiri -elokuvien pääsyä julkisuuteen, mikä johti vastustajien lempinimeen ``Mikki Hiiren suojelulaki''.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monet kriitikot syyttävät tekijänoikeussuojan laajentamisesta?</w:t>
      </w:r>
    </w:p>
    <w:p>
      <w:pPr>
        <w:pStyle w:val="TextBody"/>
        <w:bidi w:val="0"/>
        <w:jc w:val="left"/>
        <w:rPr>
          <w:b/>
          <w:u w:val="single"/>
          <w:shd w:val="clear" w:fill="FFFF00"/>
        </w:rPr>
      </w:pPr>
      <w:r>
        <w:rPr>
          <w:b/>
          <w:u w:val="single"/>
          <w:shd w:val="clear" w:fill="FFFF00"/>
        </w:rPr>
        <w:t xml:space="preserve">Asiakirjan numero 40746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Kiinan kommunistinen vallankumous 中國 </w:t>
      </w:r>
      <w:r>
        <w:rPr/>
        <w:t xml:space="preserve">新 民主 主義 革命 第 二 次 國 共 內戰 </w:t>
      </w:r>
      <w:r>
        <w:rPr/>
        <w:t xml:space="preserve">(Toinen Kuomintang-Kommunistinen sisällissota) Osa Kiinan sisällissotaa (vuodesta 1927) Osa kylmää sotaa (1947 -- 1991) Kansan vapautusarmeija miehittää Nanjingin presidentin palatsin. Huhtikuu 1949 </w:t>
      </w:r>
    </w:p>
    <w:tbl>
      <w:tblPr>
        <w:tblW w:w="7519" w:type="dxa"/>
        <w:jc w:val="left"/>
        <w:tblInd w:w="0" w:type="dxa"/>
        <w:tblLayout w:type="fixed"/>
        <w:tblCellMar>
          <w:top w:w="28" w:type="dxa"/>
          <w:left w:w="28" w:type="dxa"/>
          <w:bottom w:w="28" w:type="dxa"/>
          <w:right w:w="28" w:type="dxa"/>
        </w:tblCellMar>
      </w:tblPr>
      <w:tblGrid>
        <w:gridCol w:w="1081"/>
        <w:gridCol w:w="643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438" w:type="dxa"/>
            <w:tcBorders/>
            <w:vAlign w:val="center"/>
          </w:tcPr>
          <w:p>
            <w:pPr>
              <w:pStyle w:val="TableContents"/>
              <w:bidi w:val="0"/>
              <w:spacing w:before="0" w:after="283"/>
              <w:jc w:val="left"/>
              <w:rPr/>
            </w:pPr>
            <w:r>
              <w:rPr>
                <w:color w:val="A9A9A9"/>
              </w:rPr>
              <w:t xml:space="preserve">1945 -- </w:t>
            </w:r>
            <w:r>
              <w:rPr/>
              <w:t xml:space="preserve">1950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438" w:type="dxa"/>
            <w:tcBorders/>
            <w:vAlign w:val="center"/>
          </w:tcPr>
          <w:p>
            <w:pPr>
              <w:pStyle w:val="TableContents"/>
              <w:bidi w:val="0"/>
              <w:spacing w:before="0" w:after="283"/>
              <w:jc w:val="left"/>
              <w:rPr/>
            </w:pPr>
            <w:r>
              <w:rPr/>
              <w:t xml:space="preserve">Kiina </w:t>
            </w:r>
          </w:p>
        </w:tc>
      </w:tr>
      <w:tr>
        <w:trPr/>
        <w:tc>
          <w:tcPr>
            <w:tcW w:w="1081" w:type="dxa"/>
            <w:tcBorders/>
            <w:vAlign w:val="center"/>
          </w:tcPr>
          <w:p>
            <w:pPr>
              <w:pStyle w:val="TableHeading"/>
              <w:suppressLineNumbers/>
              <w:bidi w:val="0"/>
              <w:spacing w:before="0" w:after="283"/>
              <w:jc w:val="center"/>
              <w:rPr/>
            </w:pPr>
            <w:r>
              <w:rPr/>
              <w:t xml:space="preserve">Tulos </w:t>
            </w:r>
          </w:p>
        </w:tc>
        <w:tc>
          <w:tcPr>
            <w:tcW w:w="643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Kommunistien voitto ja Manner-Kiinan valtaaminen </w:t>
            </w:r>
          </w:p>
          <w:p>
            <w:pPr>
              <w:pStyle w:val="TableContents"/>
              <w:numPr>
                <w:ilvl w:val="0"/>
                <w:numId w:val="15"/>
              </w:numPr>
              <w:tabs>
                <w:tab w:val="clear" w:pos="1134"/>
                <w:tab w:val="left" w:leader="none" w:pos="707"/>
              </w:tabs>
              <w:bidi w:val="0"/>
              <w:spacing w:before="0" w:after="0"/>
              <w:ind w:start="707" w:hanging="283"/>
              <w:jc w:val="left"/>
              <w:rPr/>
            </w:pPr>
            <w:r>
              <w:rPr/>
              <w:t xml:space="preserve">Kiinan kansantasavalta perustettiin Manner-Kiinaan. </w:t>
            </w:r>
          </w:p>
          <w:p>
            <w:pPr>
              <w:pStyle w:val="TableContents"/>
              <w:numPr>
                <w:ilvl w:val="0"/>
                <w:numId w:val="15"/>
              </w:numPr>
              <w:tabs>
                <w:tab w:val="clear" w:pos="1134"/>
                <w:tab w:val="left" w:leader="none" w:pos="707"/>
              </w:tabs>
              <w:bidi w:val="0"/>
              <w:spacing w:before="0" w:after="283"/>
              <w:ind w:start="707" w:hanging="283"/>
              <w:jc w:val="left"/>
              <w:rPr/>
            </w:pPr>
            <w:r>
              <w:rPr/>
              <w:t xml:space="preserve">Kiinan tasavallan hallitus siirrettiin Taiwaniin. </w:t>
            </w:r>
          </w:p>
        </w:tc>
      </w:tr>
    </w:tbl>
    <w:p>
      <w:pPr>
        <w:pStyle w:val="TextBody"/>
        <w:bidi w:val="0"/>
        <w:spacing w:before="0" w:after="283"/>
        <w:jc w:val="left"/>
        <w:rPr/>
      </w:pPr>
      <w:r>
        <w:rPr/>
        <w:t xml:space="preserve">Sodan osapuolet </w:t>
      </w:r>
    </w:p>
    <w:p>
      <w:pPr>
        <w:pStyle w:val="TextBody"/>
        <w:numPr>
          <w:ilvl w:val="0"/>
          <w:numId w:val="16"/>
        </w:numPr>
        <w:tabs>
          <w:tab w:val="clear" w:pos="1134"/>
          <w:tab w:val="left" w:leader="none" w:pos="707"/>
        </w:tabs>
        <w:bidi w:val="0"/>
        <w:spacing w:before="0" w:after="0"/>
        <w:ind w:start="707" w:hanging="283"/>
        <w:jc w:val="left"/>
        <w:rPr/>
      </w:pPr>
      <w:r>
        <w:rPr/>
        <w:t xml:space="preserve">Kommunistinen puolue </w:t>
      </w:r>
    </w:p>
    <w:p>
      <w:pPr>
        <w:pStyle w:val="TextBody"/>
        <w:numPr>
          <w:ilvl w:val="0"/>
          <w:numId w:val="16"/>
        </w:numPr>
        <w:tabs>
          <w:tab w:val="clear" w:pos="1134"/>
          <w:tab w:val="left" w:leader="none" w:pos="707"/>
        </w:tabs>
        <w:bidi w:val="0"/>
        <w:spacing w:before="0" w:after="0"/>
        <w:ind w:start="707" w:hanging="283"/>
        <w:jc w:val="left"/>
        <w:rPr/>
      </w:pPr>
      <w:r>
        <w:rPr/>
        <w:t xml:space="preserve">Kahdeksas reittiarmeija (vuoteen 1947 asti) </w:t>
      </w:r>
    </w:p>
    <w:p>
      <w:pPr>
        <w:pStyle w:val="TextBody"/>
        <w:numPr>
          <w:ilvl w:val="0"/>
          <w:numId w:val="16"/>
        </w:numPr>
        <w:tabs>
          <w:tab w:val="clear" w:pos="1134"/>
          <w:tab w:val="left" w:leader="none" w:pos="707"/>
        </w:tabs>
        <w:bidi w:val="0"/>
        <w:spacing w:before="0" w:after="0"/>
        <w:ind w:start="707" w:hanging="283"/>
        <w:jc w:val="left"/>
        <w:rPr/>
      </w:pPr>
      <w:r>
        <w:rPr/>
        <w:t xml:space="preserve">Uusi neljäs armeija (vuoteen 1947 asti) </w:t>
      </w:r>
    </w:p>
    <w:p>
      <w:pPr>
        <w:pStyle w:val="TextBody"/>
        <w:numPr>
          <w:ilvl w:val="0"/>
          <w:numId w:val="16"/>
        </w:numPr>
        <w:tabs>
          <w:tab w:val="clear" w:pos="1134"/>
          <w:tab w:val="left" w:leader="none" w:pos="707"/>
        </w:tabs>
        <w:bidi w:val="0"/>
        <w:spacing w:before="0" w:after="0"/>
        <w:ind w:start="707" w:hanging="283"/>
        <w:jc w:val="left"/>
        <w:rPr/>
      </w:pPr>
      <w:r>
        <w:rPr/>
        <w:t xml:space="preserve">Kommunistinen miliisi jne. </w:t>
      </w:r>
    </w:p>
    <w:p>
      <w:pPr>
        <w:pStyle w:val="TextBody"/>
        <w:numPr>
          <w:ilvl w:val="0"/>
          <w:numId w:val="16"/>
        </w:numPr>
        <w:tabs>
          <w:tab w:val="clear" w:pos="1134"/>
          <w:tab w:val="left" w:leader="none" w:pos="707"/>
        </w:tabs>
        <w:bidi w:val="0"/>
        <w:spacing w:before="0" w:after="0"/>
        <w:ind w:start="707" w:hanging="283"/>
        <w:jc w:val="left"/>
        <w:rPr/>
      </w:pPr>
      <w:r>
        <w:rPr/>
        <w:t xml:space="preserve">Kansan vapautusarmeija (vuodesta 1947) </w:t>
      </w:r>
    </w:p>
    <w:p>
      <w:pPr>
        <w:pStyle w:val="TextBody"/>
        <w:numPr>
          <w:ilvl w:val="0"/>
          <w:numId w:val="16"/>
        </w:numPr>
        <w:tabs>
          <w:tab w:val="clear" w:pos="1134"/>
          <w:tab w:val="left" w:leader="none" w:pos="707"/>
        </w:tabs>
        <w:bidi w:val="0"/>
        <w:ind w:start="707" w:hanging="283"/>
        <w:jc w:val="left"/>
        <w:rPr/>
      </w:pPr>
      <w:r>
        <w:rPr/>
        <w:t xml:space="preserve">Kiinan kansantasavalta (1. lokakuuta 1949 alkaen). </w:t>
      </w:r>
    </w:p>
    <w:p>
      <w:pPr>
        <w:pStyle w:val="TextBody"/>
        <w:numPr>
          <w:ilvl w:val="0"/>
          <w:numId w:val="17"/>
        </w:numPr>
        <w:tabs>
          <w:tab w:val="clear" w:pos="1134"/>
          <w:tab w:val="left" w:leader="none" w:pos="707"/>
        </w:tabs>
        <w:bidi w:val="0"/>
        <w:spacing w:before="0" w:after="0"/>
        <w:ind w:start="707" w:hanging="283"/>
        <w:jc w:val="left"/>
        <w:rPr/>
      </w:pPr>
      <w:r>
        <w:rPr/>
        <w:t xml:space="preserve">Kiinan tasavalta </w:t>
      </w:r>
    </w:p>
    <w:p>
      <w:pPr>
        <w:pStyle w:val="TextBody"/>
        <w:numPr>
          <w:ilvl w:val="0"/>
          <w:numId w:val="17"/>
        </w:numPr>
        <w:tabs>
          <w:tab w:val="clear" w:pos="1134"/>
          <w:tab w:val="left" w:leader="none" w:pos="707"/>
        </w:tabs>
        <w:bidi w:val="0"/>
        <w:spacing w:before="0" w:after="0"/>
        <w:ind w:start="707" w:hanging="283"/>
        <w:jc w:val="left"/>
        <w:rPr/>
      </w:pPr>
      <w:r>
        <w:rPr/>
        <w:t xml:space="preserve">Nationalistinen puolue (Kuomintang) </w:t>
      </w:r>
    </w:p>
    <w:p>
      <w:pPr>
        <w:pStyle w:val="TextBody"/>
        <w:numPr>
          <w:ilvl w:val="0"/>
          <w:numId w:val="17"/>
        </w:numPr>
        <w:tabs>
          <w:tab w:val="clear" w:pos="1134"/>
          <w:tab w:val="left" w:leader="none" w:pos="707"/>
        </w:tabs>
        <w:bidi w:val="0"/>
        <w:spacing w:before="0" w:after="0"/>
        <w:ind w:start="707" w:hanging="283"/>
        <w:jc w:val="left"/>
        <w:rPr/>
      </w:pPr>
      <w:r>
        <w:rPr/>
        <w:t xml:space="preserve">Kansallinen vallankumousarmeija (vuoteen 1947 asti) </w:t>
      </w:r>
    </w:p>
    <w:p>
      <w:pPr>
        <w:pStyle w:val="TextBody"/>
        <w:numPr>
          <w:ilvl w:val="0"/>
          <w:numId w:val="17"/>
        </w:numPr>
        <w:tabs>
          <w:tab w:val="clear" w:pos="1134"/>
          <w:tab w:val="left" w:leader="none" w:pos="707"/>
        </w:tabs>
        <w:bidi w:val="0"/>
        <w:spacing w:before="0" w:after="0"/>
        <w:ind w:start="707" w:hanging="283"/>
        <w:jc w:val="left"/>
        <w:rPr/>
      </w:pPr>
      <w:r>
        <w:rPr/>
        <w:t xml:space="preserve">Kiinan tasavallan asevoimat (vuoden 1947 perustuslaista lähtien) </w:t>
      </w:r>
    </w:p>
    <w:p>
      <w:pPr>
        <w:pStyle w:val="TextBody"/>
        <w:numPr>
          <w:ilvl w:val="0"/>
          <w:numId w:val="17"/>
        </w:numPr>
        <w:tabs>
          <w:tab w:val="clear" w:pos="1134"/>
          <w:tab w:val="left" w:leader="none" w:pos="707"/>
        </w:tabs>
        <w:bidi w:val="0"/>
        <w:ind w:start="707" w:hanging="283"/>
        <w:jc w:val="left"/>
        <w:rPr/>
      </w:pPr>
      <w:r>
        <w:rPr/>
        <w:t xml:space="preserve">Kiinan tasavalta Taiwanissa (vuoden 1949 vetäytymisen jälkeen) </w:t>
      </w:r>
    </w:p>
    <w:p>
      <w:pPr>
        <w:pStyle w:val="TextBody"/>
        <w:bidi w:val="0"/>
        <w:spacing w:before="0" w:after="283"/>
        <w:jc w:val="left"/>
        <w:rPr/>
      </w:pPr>
      <w:r>
        <w:rPr/>
        <w:t xml:space="preserve">Komentajat ja johtajat </w:t>
      </w:r>
    </w:p>
    <w:p>
      <w:pPr>
        <w:pStyle w:val="TextBody"/>
        <w:numPr>
          <w:ilvl w:val="0"/>
          <w:numId w:val="18"/>
        </w:numPr>
        <w:tabs>
          <w:tab w:val="clear" w:pos="1134"/>
          <w:tab w:val="left" w:leader="none" w:pos="707"/>
        </w:tabs>
        <w:bidi w:val="0"/>
        <w:spacing w:before="0" w:after="0"/>
        <w:ind w:start="707" w:hanging="283"/>
        <w:jc w:val="left"/>
        <w:rPr/>
      </w:pPr>
      <w:r>
        <w:rPr/>
        <w:t xml:space="preserve">Puheenjohtaja Mao Zedong </w:t>
      </w:r>
    </w:p>
    <w:p>
      <w:pPr>
        <w:pStyle w:val="TextBody"/>
        <w:numPr>
          <w:ilvl w:val="0"/>
          <w:numId w:val="18"/>
        </w:numPr>
        <w:tabs>
          <w:tab w:val="clear" w:pos="1134"/>
          <w:tab w:val="left" w:leader="none" w:pos="707"/>
        </w:tabs>
        <w:bidi w:val="0"/>
        <w:ind w:start="707" w:hanging="283"/>
        <w:jc w:val="left"/>
        <w:rPr/>
      </w:pPr>
      <w:r>
        <w:rPr/>
        <w:t xml:space="preserve">Ylipäällikkö Zhu De </w:t>
      </w:r>
    </w:p>
    <w:p>
      <w:pPr>
        <w:pStyle w:val="TextBody"/>
        <w:numPr>
          <w:ilvl w:val="0"/>
          <w:numId w:val="19"/>
        </w:numPr>
        <w:tabs>
          <w:tab w:val="clear" w:pos="1134"/>
          <w:tab w:val="left" w:leader="none" w:pos="707"/>
        </w:tabs>
        <w:bidi w:val="0"/>
        <w:ind w:start="707" w:hanging="283"/>
        <w:jc w:val="left"/>
        <w:rPr/>
      </w:pPr>
      <w:r>
        <w:rPr/>
        <w:t xml:space="preserve">Presidentti ja pääjohtaja Chiang Kai-shek </w:t>
      </w:r>
    </w:p>
    <w:p>
      <w:pPr>
        <w:pStyle w:val="TextBody"/>
        <w:bidi w:val="0"/>
        <w:spacing w:before="0" w:after="283"/>
        <w:jc w:val="left"/>
        <w:rPr/>
      </w:pPr>
      <w:r>
        <w:rPr/>
        <w:t xml:space="preserve">Vahvuus </w:t>
      </w:r>
    </w:p>
    <w:p>
      <w:pPr>
        <w:pStyle w:val="TextBody"/>
        <w:numPr>
          <w:ilvl w:val="0"/>
          <w:numId w:val="20"/>
        </w:numPr>
        <w:tabs>
          <w:tab w:val="clear" w:pos="1134"/>
          <w:tab w:val="left" w:leader="none" w:pos="707"/>
        </w:tabs>
        <w:bidi w:val="0"/>
        <w:spacing w:before="0" w:after="0"/>
        <w:ind w:start="707" w:hanging="283"/>
        <w:jc w:val="left"/>
        <w:rPr/>
      </w:pPr>
      <w:r>
        <w:rPr/>
        <w:t xml:space="preserve">1 270 000 kantahenkilökuntaan kuuluvaa (1945-09) </w:t>
      </w:r>
    </w:p>
    <w:p>
      <w:pPr>
        <w:pStyle w:val="TextBody"/>
        <w:numPr>
          <w:ilvl w:val="0"/>
          <w:numId w:val="20"/>
        </w:numPr>
        <w:tabs>
          <w:tab w:val="clear" w:pos="1134"/>
          <w:tab w:val="left" w:leader="none" w:pos="707"/>
        </w:tabs>
        <w:bidi w:val="0"/>
        <w:spacing w:before="0" w:after="0"/>
        <w:ind w:start="707" w:hanging="283"/>
        <w:jc w:val="left"/>
        <w:rPr/>
      </w:pPr>
      <w:r>
        <w:rPr/>
        <w:t xml:space="preserve">2 800 000 vakinaista sotilasta (1948-06) </w:t>
      </w:r>
    </w:p>
    <w:p>
      <w:pPr>
        <w:pStyle w:val="TextBody"/>
        <w:numPr>
          <w:ilvl w:val="0"/>
          <w:numId w:val="20"/>
        </w:numPr>
        <w:tabs>
          <w:tab w:val="clear" w:pos="1134"/>
          <w:tab w:val="left" w:leader="none" w:pos="707"/>
        </w:tabs>
        <w:bidi w:val="0"/>
        <w:ind w:start="707" w:hanging="283"/>
        <w:jc w:val="left"/>
        <w:rPr/>
      </w:pPr>
      <w:r>
        <w:rPr/>
        <w:t xml:space="preserve">4 000 000 vakinaista sotilasta (1949-06) </w:t>
      </w:r>
    </w:p>
    <w:p>
      <w:pPr>
        <w:pStyle w:val="TextBody"/>
        <w:numPr>
          <w:ilvl w:val="0"/>
          <w:numId w:val="21"/>
        </w:numPr>
        <w:tabs>
          <w:tab w:val="clear" w:pos="1134"/>
          <w:tab w:val="left" w:leader="none" w:pos="707"/>
        </w:tabs>
        <w:bidi w:val="0"/>
        <w:spacing w:before="0" w:after="0"/>
        <w:ind w:start="707" w:hanging="283"/>
        <w:jc w:val="left"/>
        <w:rPr/>
      </w:pPr>
      <w:r>
        <w:rPr/>
        <w:t xml:space="preserve">4,300,000 (1946-07) </w:t>
      </w:r>
    </w:p>
    <w:p>
      <w:pPr>
        <w:pStyle w:val="TextBody"/>
        <w:numPr>
          <w:ilvl w:val="0"/>
          <w:numId w:val="21"/>
        </w:numPr>
        <w:tabs>
          <w:tab w:val="clear" w:pos="1134"/>
          <w:tab w:val="left" w:leader="none" w:pos="707"/>
        </w:tabs>
        <w:bidi w:val="0"/>
        <w:spacing w:before="0" w:after="0"/>
        <w:ind w:start="707" w:hanging="283"/>
        <w:jc w:val="left"/>
        <w:rPr/>
      </w:pPr>
      <w:r>
        <w:rPr/>
        <w:t xml:space="preserve">3,650,000 (1948-06) </w:t>
      </w:r>
    </w:p>
    <w:p>
      <w:pPr>
        <w:pStyle w:val="TextBody"/>
        <w:numPr>
          <w:ilvl w:val="0"/>
          <w:numId w:val="21"/>
        </w:numPr>
        <w:tabs>
          <w:tab w:val="clear" w:pos="1134"/>
          <w:tab w:val="left" w:leader="none" w:pos="707"/>
        </w:tabs>
        <w:bidi w:val="0"/>
        <w:ind w:start="707" w:hanging="283"/>
        <w:jc w:val="left"/>
        <w:rPr/>
      </w:pPr>
      <w:r>
        <w:rPr/>
        <w:t xml:space="preserve">1,490,000 (1949-06) </w:t>
      </w:r>
    </w:p>
    <w:p>
      <w:pPr>
        <w:pStyle w:val="TextBody"/>
        <w:bidi w:val="0"/>
        <w:spacing w:before="0" w:after="283"/>
        <w:jc w:val="left"/>
        <w:rPr/>
      </w:pPr>
      <w:r>
        <w:rPr/>
        <w:t xml:space="preserve">Kaatuneet ja tappiot 250 000 kolmessa kampanjassa 1,5 miljoonaa kolmessa kampanjassa.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Kiinan kommunistinen vallankumous alkoi ja päättyi?</w:t>
      </w:r>
    </w:p>
    <w:p>
      <w:pPr>
        <w:pStyle w:val="TextBody"/>
        <w:bidi w:val="0"/>
        <w:jc w:val="left"/>
        <w:rPr>
          <w:b/>
          <w:u w:val="single"/>
          <w:shd w:val="clear" w:fill="FFFF00"/>
        </w:rPr>
      </w:pPr>
      <w:r>
        <w:rPr>
          <w:b/>
          <w:u w:val="single"/>
          <w:shd w:val="clear" w:fill="FFFF00"/>
        </w:rPr>
        <w:t xml:space="preserve">Asiakirjan numero 40747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Alamon piiritys Osa Teksasin vallankumousta Alamo sellaisena kuin se piirrettiin vuonna 1854. </w:t>
      </w:r>
    </w:p>
    <w:tbl>
      <w:tblPr>
        <w:tblW w:w="4112" w:type="dxa"/>
        <w:jc w:val="left"/>
        <w:tblInd w:w="0" w:type="dxa"/>
        <w:tblLayout w:type="fixed"/>
        <w:tblCellMar>
          <w:top w:w="28" w:type="dxa"/>
          <w:left w:w="28" w:type="dxa"/>
          <w:bottom w:w="28" w:type="dxa"/>
          <w:right w:w="28" w:type="dxa"/>
        </w:tblCellMar>
      </w:tblPr>
      <w:tblGrid>
        <w:gridCol w:w="1081"/>
        <w:gridCol w:w="303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031" w:type="dxa"/>
            <w:tcBorders/>
            <w:vAlign w:val="center"/>
          </w:tcPr>
          <w:p>
            <w:pPr>
              <w:pStyle w:val="TableContents"/>
              <w:bidi w:val="0"/>
              <w:spacing w:before="0" w:after="283"/>
              <w:jc w:val="left"/>
              <w:rPr/>
            </w:pPr>
            <w:r>
              <w:rPr/>
              <w:t xml:space="preserve">23. helmikuuta -- </w:t>
            </w:r>
            <w:r>
              <w:rPr>
                <w:color w:val="A9A9A9"/>
              </w:rPr>
              <w:t xml:space="preserve">6. maaliskuuta 1836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031" w:type="dxa"/>
            <w:tcBorders/>
            <w:vAlign w:val="center"/>
          </w:tcPr>
          <w:p>
            <w:pPr>
              <w:pStyle w:val="TableContents"/>
              <w:bidi w:val="0"/>
              <w:spacing w:before="0" w:after="283"/>
              <w:jc w:val="left"/>
              <w:rPr/>
            </w:pPr>
            <w:r>
              <w:rPr/>
              <w:t xml:space="preserve">San Antonio, meksikolainen Texas </w:t>
            </w:r>
          </w:p>
        </w:tc>
      </w:tr>
      <w:tr>
        <w:trPr/>
        <w:tc>
          <w:tcPr>
            <w:tcW w:w="1081" w:type="dxa"/>
            <w:tcBorders/>
            <w:vAlign w:val="center"/>
          </w:tcPr>
          <w:p>
            <w:pPr>
              <w:pStyle w:val="TableHeading"/>
              <w:suppressLineNumbers/>
              <w:bidi w:val="0"/>
              <w:spacing w:before="0" w:after="283"/>
              <w:jc w:val="center"/>
              <w:rPr/>
            </w:pPr>
            <w:r>
              <w:rPr/>
              <w:t xml:space="preserve">Tulos </w:t>
            </w:r>
          </w:p>
        </w:tc>
        <w:tc>
          <w:tcPr>
            <w:tcW w:w="3031" w:type="dxa"/>
            <w:tcBorders/>
            <w:vAlign w:val="center"/>
          </w:tcPr>
          <w:p>
            <w:pPr>
              <w:pStyle w:val="TableContents"/>
              <w:bidi w:val="0"/>
              <w:spacing w:before="0" w:after="283"/>
              <w:jc w:val="left"/>
              <w:rPr/>
            </w:pPr>
            <w:r>
              <w:rPr/>
              <w:t xml:space="preserve">Meksikon voitto </w:t>
            </w:r>
          </w:p>
        </w:tc>
      </w:tr>
    </w:tbl>
    <w:p>
      <w:pPr>
        <w:pStyle w:val="TextBody"/>
        <w:bidi w:val="0"/>
        <w:spacing w:before="0" w:after="283"/>
        <w:jc w:val="left"/>
        <w:rPr/>
      </w:pPr>
      <w:r>
        <w:rPr/>
        <w:t xml:space="preserve">Sodan osapuolet Meksikon tasavalta Texasin tasavalta Komentajat ja johtajat Antonio López de Santa Anna Manuel Fernandez Castrillon Martin Perfecto de Cos William Travis † James Bowie † Davy Crockett † Vahvuus 1 800 185 -- 260 Kaatuneet ja tappiot 400 -- 600 kaatunutta ja haavoittunutta 182 -- 257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Alamon piiritys päättyi?</w:t>
      </w:r>
    </w:p>
    <w:p>
      <w:pPr>
        <w:pStyle w:val="TextBody"/>
        <w:bidi w:val="0"/>
        <w:jc w:val="left"/>
        <w:rPr>
          <w:b/>
          <w:u w:val="single"/>
          <w:shd w:val="clear" w:fill="FFFF00"/>
        </w:rPr>
      </w:pPr>
      <w:r>
        <w:rPr>
          <w:b/>
          <w:u w:val="single"/>
          <w:shd w:val="clear" w:fill="FFFF00"/>
        </w:rPr>
        <w:t xml:space="preserve">Asiakirjan numero 40748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WWE Network </w:t>
      </w:r>
      <w:r>
        <w:rPr/>
        <w:t xml:space="preserve">on kanadalainen englanninkielinen erikoispalvelu, jonka WWE on ohjelmoinut ja Rogers Media jakelee. Sen ohjelmatarjonta koostuu kokonaan WWE Network -videostriimauspalvelun osana tarjotusta lineaarisesta syötteestä.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wwe on demand rogersilla?</w:t>
      </w:r>
    </w:p>
    <w:p>
      <w:pPr>
        <w:pStyle w:val="TextBody"/>
        <w:bidi w:val="0"/>
        <w:jc w:val="left"/>
        <w:rPr>
          <w:b/>
          <w:u w:val="single"/>
          <w:shd w:val="clear" w:fill="FFFF00"/>
        </w:rPr>
      </w:pPr>
      <w:r>
        <w:rPr>
          <w:b/>
          <w:u w:val="single"/>
          <w:shd w:val="clear" w:fill="FFFF00"/>
        </w:rPr>
        <w:t xml:space="preserve">Asiakirjan numero 40749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Kolmetoista päivää on Roger Donaldsonin ohjaama yhdysvaltalainen historiallinen poliittinen trillerielokuva vuodelta 2000, joka dramatisoi vuoden 1962 Kuuban ohjuskriisiä Yhdysvaltain poliittisen johdon näkökulmasta. Kevin Costner näyttelee pääosassa poliittista konsulttia </w:t>
      </w:r>
      <w:r>
        <w:rPr>
          <w:color w:val="A9A9A9"/>
        </w:rPr>
        <w:t xml:space="preserve">Kenneth P. O'Donnellia</w:t>
      </w:r>
      <w:r>
        <w:rPr/>
        <w:t xml:space="preserve">, </w:t>
      </w:r>
      <w:r>
        <w:rPr>
          <w:color w:val="DCDCDC"/>
        </w:rPr>
        <w:t xml:space="preserve">Bruce Greenwood näyttelee </w:t>
      </w:r>
      <w:r>
        <w:rPr/>
        <w:t xml:space="preserve">presidentti John F. Kennedyä, Steven Culp oikeusministeri Robert F. Kennedyä ja Dylan Baker puolustusministeri Robert McNamaraa.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JFK:ta elokuvassa 13 päivää...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Kevin Costner näyttelee elokuvassa 13 päivää?</w:t>
      </w:r>
    </w:p>
    <w:p>
      <w:pPr>
        <w:pStyle w:val="TextBody"/>
        <w:bidi w:val="0"/>
        <w:jc w:val="left"/>
        <w:rPr>
          <w:b/>
          <w:u w:val="single"/>
          <w:shd w:val="clear" w:fill="FFFF00"/>
        </w:rPr>
      </w:pPr>
      <w:r>
        <w:rPr>
          <w:b/>
          <w:u w:val="single"/>
          <w:shd w:val="clear" w:fill="FFFF00"/>
        </w:rPr>
        <w:t xml:space="preserve">Asiakirjan numero 40750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``Stay'' on barbadolaisen laulajan </w:t>
      </w:r>
      <w:r>
        <w:rPr>
          <w:color w:val="A9A9A9"/>
        </w:rPr>
        <w:t xml:space="preserve">Rihannan </w:t>
      </w:r>
      <w:r>
        <w:rPr/>
        <w:t xml:space="preserve">seitsemännelle studioalbumilleen Unapologetic (2012) </w:t>
      </w:r>
      <w:r>
        <w:rPr/>
        <w:t xml:space="preserve">levyttämä kappale.</w:t>
      </w:r>
      <w:r>
        <w:rPr/>
        <w:t xml:space="preserve"> Siinä laulaa vierailevana laulajana Mikky Ekko, ja se julkaistiin toisena singlenä albumilta 7. tammikuuta 2013. ``Stay'' on Ekkon ja Justin Parkerin yhdessä kirjoittama. Kappaleen sanoitussisältö puhuu kiusauksesta ja kyvyttömyydestä vastustaa todellista rakkautta. Musiikkikriitikot suhtautuivat balladiin yleisesti ottaen myönteisesti, ja useimmat kuvailivat sitä albumin erääksi merkittäväksi kappaleeksi, vaikka muutama leimasi sen tylsäksi. Kappale oli mukana Younger-televisiosarjan kolmannen kauden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 want you to stay (Haluan, että jäät)</w:t>
      </w:r>
    </w:p>
    <w:p>
      <w:pPr>
        <w:pStyle w:val="TextBody"/>
        <w:bidi w:val="0"/>
        <w:jc w:val="left"/>
        <w:rPr>
          <w:b/>
          <w:u w:val="single"/>
          <w:shd w:val="clear" w:fill="FFFF00"/>
        </w:rPr>
      </w:pPr>
      <w:r>
        <w:rPr>
          <w:b/>
          <w:u w:val="single"/>
          <w:shd w:val="clear" w:fill="FFFF00"/>
        </w:rPr>
        <w:t xml:space="preserve">Asiakirjan numero 40751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w:t>
      </w:r>
      <w:r>
        <w:rPr>
          <w:color w:val="A9A9A9"/>
        </w:rPr>
        <w:t xml:space="preserve">Karnazes </w:t>
      </w:r>
      <w:r>
        <w:rPr/>
        <w:t xml:space="preserve">aloitti julkisuutta saaneen Endurance 50 -kilpailun: 50 maratonia 50 osavaltiossa 50 peräkkäisen päivän aikana. Se alkoi Lewis and Clark -maratonilla St. Louisissa 17. syyskuuta 2006 ja päättyi New Yorkin maratoniin 5. marraskuuta. Kahdeksan 50 kilpailusta oli perinteisiä maratonkilpailuja. Koska maratonkilpailuja järjestetään yleensä vain viikonloppuisin, muina päivinä Karnazes (yhden ja 50 juoksijan seurassa) juoksi maratonin radan kussakin osavaltiossa käyttäen apunaan kunkin tapahtuman kilpailunjohtajaa ja henkilökuntaa juostakseen virallisesti sertifioidun radan, mutta eri päivänä kuin ``elävä'' tapahtuma. (Esimerkiksi osana 50/50/50/50:tä Karnazes juoksi Bostonin maratonin virallisen radan, mutta ei itse kilpailua, joka järjestetään huhtikuun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juoksi 50 maratonia 50 päivässä 50 osavaltiossa -</w:t>
      </w:r>
    </w:p>
    <w:p>
      <w:pPr>
        <w:pStyle w:val="TextBody"/>
        <w:bidi w:val="0"/>
        <w:jc w:val="left"/>
        <w:rPr>
          <w:b/>
          <w:u w:val="single"/>
          <w:shd w:val="clear" w:fill="FFFF00"/>
        </w:rPr>
      </w:pPr>
      <w:r>
        <w:rPr>
          <w:b/>
          <w:u w:val="single"/>
          <w:shd w:val="clear" w:fill="FFFF00"/>
        </w:rPr>
        <w:t xml:space="preserve">Asiakirjan numero 40752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Gaya-saari </w:t>
      </w:r>
      <w:r>
        <w:rPr/>
        <w:t xml:space="preserve">on puiston suurin saari, joka on lähimpänä Kota Kinabalun (KK) keskustaa, ja se on tiheän trooppisen metsän peitossa. Se on ollut metsäpuisto vuodesta 1923 lähtien. Saarella on 20 kilometriä patikointireittejä ja kaksi viiden tähden lomakeskusta, Gayana Eco Resort, jossa sijaitsee meriekologian tutkimuskeskus, ja Bunga Raya Island Resort saaren koillisosassa.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Tunku Abdulin kansallispuiston suurin saari.</w:t>
      </w:r>
    </w:p>
    <w:p>
      <w:pPr>
        <w:pStyle w:val="TextBody"/>
        <w:bidi w:val="0"/>
        <w:jc w:val="left"/>
        <w:rPr>
          <w:b/>
          <w:u w:val="single"/>
          <w:shd w:val="clear" w:fill="FFFF00"/>
        </w:rPr>
      </w:pPr>
      <w:r>
        <w:rPr>
          <w:b/>
          <w:u w:val="single"/>
          <w:shd w:val="clear" w:fill="FFFF00"/>
        </w:rPr>
        <w:t xml:space="preserve">Asiakirjan numero 40753</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20"/>
        </w:tabs>
        <w:bidi w:val="0"/>
        <w:ind w:start="720" w:hanging="283"/>
        <w:jc w:val="left"/>
        <w:rPr/>
      </w:pPr>
      <w:r>
        <w:rPr>
          <w:color w:val="A9A9A9"/>
        </w:rPr>
        <w:t xml:space="preserve">Katie Crown </w:t>
      </w:r>
      <w:r>
        <w:rPr/>
        <w:t xml:space="preserve">näyttelee Tulipia, 18-vuotiasta orpoa Cornerstoren ihmistyöntekijää, joka haluaa löytää oman perheensä.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ääninäyttelee Tulppaania Storksissa? - Kuka ääninäyttelee Tulppaania Storksissa?</w:t>
      </w:r>
    </w:p>
    <w:p>
      <w:pPr>
        <w:pStyle w:val="TextBody"/>
        <w:bidi w:val="0"/>
        <w:jc w:val="left"/>
        <w:rPr>
          <w:b/>
          <w:u w:val="single"/>
          <w:shd w:val="clear" w:fill="FFFF00"/>
        </w:rPr>
      </w:pPr>
      <w:r>
        <w:rPr>
          <w:b/>
          <w:u w:val="single"/>
          <w:shd w:val="clear" w:fill="FFFF00"/>
        </w:rPr>
        <w:t xml:space="preserve">Asiakirjan numero 40754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Kaasuseoksessa kullakin kaasulla on osapaine, joka on </w:t>
      </w:r>
      <w:r>
        <w:rPr/>
        <w:t xml:space="preserve">kyseisen kaasun </w:t>
      </w:r>
      <w:r>
        <w:rPr>
          <w:color w:val="A9A9A9"/>
        </w:rPr>
        <w:t xml:space="preserve">hypoteettinen paine, </w:t>
      </w:r>
      <w:r>
        <w:rPr/>
        <w:t xml:space="preserve">jos se olisi yksinään koko alkuperäisen seoksen tilavuudessa samassa lämpötilassa. Ideaalisen kaasuseoksen kokonaispaine on seoksessa olevien kaasujen osapaineiden summa.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osapaine on termi, jota käytetään kuvaamaan kaasun määrää, joka on</w:t>
      </w:r>
    </w:p>
    <w:p>
      <w:pPr>
        <w:pStyle w:val="TextBody"/>
        <w:bidi w:val="0"/>
        <w:jc w:val="left"/>
        <w:rPr>
          <w:b/>
          <w:u w:val="single"/>
          <w:shd w:val="clear" w:fill="FFFF00"/>
        </w:rPr>
      </w:pPr>
      <w:r>
        <w:rPr>
          <w:b/>
          <w:u w:val="single"/>
          <w:shd w:val="clear" w:fill="FFFF00"/>
        </w:rPr>
        <w:t xml:space="preserve">Asiakirjan numero 40755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Dihydrogeenimonoksidihuijauksessa </w:t>
      </w:r>
      <w:r>
        <w:rPr>
          <w:color w:val="A9A9A9"/>
        </w:rPr>
        <w:t xml:space="preserve">vettä </w:t>
      </w:r>
      <w:r>
        <w:rPr/>
        <w:t xml:space="preserve">kutsutaan </w:t>
      </w:r>
      <w:r>
        <w:rPr/>
        <w:t xml:space="preserve">tuntemattomalla kemiallisella nimellä "dihydrogeenimonoksidi" (DHMO) ja luetellaan joitakin veden vaikutuksia erityisen hälyttävällä tavalla, kuten korroosion kiihdyttäminen ja tukehtumisen aiheuttaminen. Huijauksessa vaaditaan usein, että dihydromonoksidi kielletään, sitä säännellään ja se merkitään vaaralliseksi. Se havainnollistaa, miten tieteellisen lukutaidon puute ja liioiteltu analyysi voivat johtaa aiheettomiin pelkoihin.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dihydrogenmonoksidin yleisnimitys</w:t>
      </w:r>
    </w:p>
    <w:p>
      <w:pPr>
        <w:pStyle w:val="TextBody"/>
        <w:bidi w:val="0"/>
        <w:jc w:val="left"/>
        <w:rPr>
          <w:b/>
          <w:u w:val="single"/>
          <w:shd w:val="clear" w:fill="FFFF00"/>
        </w:rPr>
      </w:pPr>
      <w:r>
        <w:rPr>
          <w:b/>
          <w:u w:val="single"/>
          <w:shd w:val="clear" w:fill="FFFF00"/>
        </w:rPr>
        <w:t xml:space="preserve">Asiakirjan numero 40756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Philip Oakey </w:t>
      </w:r>
      <w:r>
        <w:rPr/>
        <w:t xml:space="preserve">(s. 2. lokakuuta 1955) on englantilainen laulaja, lauluntekijä ja tuottaja. Hänet tunnetaan parhaiten englantilaisen syntipop-yhtyeen The Human League laulajana, lauluntekijänä ja perustajana. Human League -yhtyeen lisäksi hänellä on ollut laaja sooloura ja hän on tehnyt yhteistyötä lukuisten muiden artistien ja tuottajien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Human League -yhtyeen laulaja</w:t>
      </w:r>
    </w:p>
    <w:p>
      <w:pPr>
        <w:pStyle w:val="TextBody"/>
        <w:bidi w:val="0"/>
        <w:jc w:val="left"/>
        <w:rPr>
          <w:b/>
          <w:u w:val="single"/>
          <w:shd w:val="clear" w:fill="FFFF00"/>
        </w:rPr>
      </w:pPr>
      <w:r>
        <w:rPr>
          <w:b/>
          <w:u w:val="single"/>
          <w:shd w:val="clear" w:fill="FFFF00"/>
        </w:rPr>
        <w:t xml:space="preserve">Asiakirjan numero 40757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1994 Northridgen maanjäristys tapahtui 17. tammikuuta kello 4.30.55 PST, ja sen epikeskus oli Resedassa, joka sijaitsee San Fernando Valleyn pohjoiskeskiosassa Los Angelesin alueella Kaliforniassa. Järistyksen kesto oli noin 10-20 sekuntia. Sokean työntövoiman maanjäristyksen momentin suuruus oli </w:t>
      </w:r>
      <w:r>
        <w:rPr>
          <w:color w:val="A9A9A9"/>
        </w:rPr>
        <w:t xml:space="preserve">6,7</w:t>
      </w:r>
      <w:r>
        <w:rPr/>
        <w:t xml:space="preserve">, mikä aiheutti maanpinnan kiihtyvyyden, joka oli suurin koskaan mitattu mittalaitteilla Pohjois-Amerikan kaupunkialueella, ja se oli 1,8 g (16,7 m/s), ja voimakas maanpinnan liike tuntui niinkin kaukana kuin Las Vegasissa, Nevadassa, noin 360 km:n (220 mailin) päässä epikenteristä. Rinaldin vastaanottoasemalla maanpinnan huippunopeus oli 183 cm/s (4,09 mph tai 6,59 km/h), mikä on nopein koskaan mitattu maanpinnan huippunopeus. Lisäksi tapahtui kaksi 6,0 M:n jälkijäristystä, joista ensimmäinen tapahtui noin minuutti alkuperäisen tapahtuman jälkeen ja toinen noin 11 tuntia myöhemmin, ja ne olivat voimakkaimmat yhteensä useista tuhansista jälkijäristyksistä. Kuolonuhreja oli 57 ja loukkaantuneita yli 8 700. Lisäksi omaisuusvahinkojen arvioitiin olevan 13-50 miljardia dollaria, mikä tekee siitä yhden Yhdysvaltojen historian kalleimmista luonnonkatastrofeista.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Northridgen maanjäristyksen voimakkuus?</w:t>
      </w:r>
    </w:p>
    <w:p>
      <w:pPr>
        <w:pStyle w:val="TextBody"/>
        <w:bidi w:val="0"/>
        <w:jc w:val="left"/>
        <w:rPr>
          <w:b/>
          <w:u w:val="single"/>
          <w:shd w:val="clear" w:fill="FFFF00"/>
        </w:rPr>
      </w:pPr>
      <w:r>
        <w:rPr>
          <w:b/>
          <w:u w:val="single"/>
          <w:shd w:val="clear" w:fill="FFFF00"/>
        </w:rPr>
        <w:t xml:space="preserve">Asiakirjan numero 40758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sanomalehtipalstojen yleinen mitta on </w:t>
      </w:r>
      <w:r>
        <w:rPr>
          <w:color w:val="A9A9A9"/>
        </w:rPr>
        <w:t xml:space="preserve">noin 11 picas leveä (eli noin 1,83 tuumaa)</w:t>
      </w:r>
      <w:r>
        <w:rPr/>
        <w:t xml:space="preserve">, mutta tämä mitta vaihtelee eri lehdissä ja muissa maissa. Tämän artikkelin esimerkit noudattavat tätä oletusta vain havainnollistamistarkoituksessa.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leveä on sanomalehden sarake</w:t>
      </w:r>
    </w:p>
    <w:p>
      <w:pPr>
        <w:pStyle w:val="TextBody"/>
        <w:bidi w:val="0"/>
        <w:jc w:val="left"/>
        <w:rPr>
          <w:b/>
          <w:u w:val="single"/>
          <w:shd w:val="clear" w:fill="FFFF00"/>
        </w:rPr>
      </w:pPr>
      <w:r>
        <w:rPr>
          <w:b/>
          <w:u w:val="single"/>
          <w:shd w:val="clear" w:fill="FFFF00"/>
        </w:rPr>
        <w:t xml:space="preserve">Asiakirjan numero 40759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w:t>
      </w:r>
      <w:r>
        <w:rPr>
          <w:color w:val="A9A9A9"/>
        </w:rPr>
        <w:t xml:space="preserve">Fernando Alonso</w:t>
      </w:r>
      <w:r>
        <w:rPr/>
        <w:t xml:space="preserve">, ja se oli hänen ensimmäinen voittonsa Ferrarin kuljettajana. Hänen uusi tallikaverinsa Felipe Massa varmisti tiimin hyvän alkuvuoden sijoittumalla toiseksi. McLaren-kuljettaja Lewis Hamilton täydensi palkintokorokkeen sijoittumalla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2010 Bahrainin f1 grand prix -kilpailun?</w:t>
      </w:r>
    </w:p>
    <w:p>
      <w:pPr>
        <w:pStyle w:val="TextBody"/>
        <w:bidi w:val="0"/>
        <w:jc w:val="left"/>
        <w:rPr>
          <w:b/>
          <w:u w:val="single"/>
          <w:shd w:val="clear" w:fill="FFFF00"/>
        </w:rPr>
      </w:pPr>
      <w:r>
        <w:rPr>
          <w:b/>
          <w:u w:val="single"/>
          <w:shd w:val="clear" w:fill="FFFF00"/>
        </w:rPr>
        <w:t xml:space="preserve">Asiakirjan numero 40760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Lew Winkelman </w:t>
      </w:r>
      <w:r>
        <w:rPr/>
        <w:t xml:space="preserve">(27. kesäkuuta 1946 - 27. heinäkuuta 1999) oli yhdysvaltalainen lapsinäyttelijä, joka tunnetaan parhaiten roolistaan Little Luke McCoyna vuosina 1957-1963 136 jaksossa tilannekomediasarjassa The Real McCoys, jonka pääosassa Walter Brennan näytteli isoisä Amos McCoyta, ja Richard Crenna näytteli Luke McCoyta, Winkelmanin hahmon isoveljeä.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Little Lukea Mccoysin elokuvassa -</w:t>
      </w:r>
    </w:p>
    <w:p>
      <w:pPr>
        <w:pStyle w:val="TextBody"/>
        <w:bidi w:val="0"/>
        <w:jc w:val="left"/>
        <w:rPr>
          <w:b/>
          <w:u w:val="single"/>
          <w:shd w:val="clear" w:fill="FFFF00"/>
        </w:rPr>
      </w:pPr>
      <w:r>
        <w:rPr>
          <w:b/>
          <w:u w:val="single"/>
          <w:shd w:val="clear" w:fill="FFFF00"/>
        </w:rPr>
        <w:t xml:space="preserve">Asiakirjan numero 40761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Norman Mark Reedus </w:t>
      </w:r>
      <w:r>
        <w:rPr/>
        <w:t xml:space="preserve">(s. 6. tammikuuta 1969) on yhdysvaltalainen näyttelijä ja malli, joka tunnetaan parhaiten roolistaan Daryl Dixonina AMC:n kauhudraamasarjassa The Walking Dead ja Murphy MacManusina The Boondock Saintsissa. Hän on myös näytellyt lukuisissa elokuvissa, esiintynyt ja luonut useita videoita, antanut videopelien ääninäyttelijöitä ja toiminut mallina eri muotisuunnittelijoille (tunnetuimpana Prada 1990-luvulla).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esittää Darylia Walking Deadissa.</w:t>
      </w:r>
    </w:p>
    <w:p>
      <w:pPr>
        <w:pStyle w:val="TextBody"/>
        <w:bidi w:val="0"/>
        <w:jc w:val="left"/>
        <w:rPr>
          <w:b/>
          <w:u w:val="single"/>
          <w:shd w:val="clear" w:fill="FFFF00"/>
        </w:rPr>
      </w:pPr>
      <w:r>
        <w:rPr>
          <w:b/>
          <w:u w:val="single"/>
          <w:shd w:val="clear" w:fill="FFFF00"/>
        </w:rPr>
        <w:t xml:space="preserve">Asiakirjan numero 40762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``Everything Is Awesome'' on vuonna 2014 julkaistun Warner Bros. Picturesin elokuvan The Lego Movie tunnuskappale. Sen ovat säveltäneet Shawn Patterson, Jo Li ja The Lonely Island. Elokuvan lopputeksteissä esitetyn singlen ja pop-version tuotti Mark Mothersbaugh ja sen esitti </w:t>
      </w:r>
      <w:r>
        <w:rPr>
          <w:color w:val="A9A9A9"/>
        </w:rPr>
        <w:t xml:space="preserve">Tegan and Sara yhteistyössä The Lonely Islandin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kaikki on mahtavaa lego-elokuvasta.</w:t>
      </w:r>
    </w:p>
    <w:p>
      <w:pPr>
        <w:pStyle w:val="TextBody"/>
        <w:bidi w:val="0"/>
        <w:jc w:val="left"/>
        <w:rPr>
          <w:b/>
          <w:u w:val="single"/>
          <w:shd w:val="clear" w:fill="FFFF00"/>
        </w:rPr>
      </w:pPr>
      <w:r>
        <w:rPr>
          <w:b/>
          <w:u w:val="single"/>
          <w:shd w:val="clear" w:fill="FFFF00"/>
        </w:rPr>
        <w:t xml:space="preserve">Asiakirjan numero 40763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Joulukuusta 2013 helmikuuhun 2014 Hiddleston näytteli nimihenkilöä William Shakespearen Coriolanuksessa Donmar Warehousessa Covent Gardenissa Josie Rourken ohjauksessa. Se esitettiin myös kansainvälisesti suorana lähetyksenä 30. tammikuuta 2014. Varietyn David Benedict kehui ``polttavaa'' esitystä. Hänellä oli cameo-osuus vuonna 2014 ilmestyneessä elokuvassa Muppets Most Wanted </w:t>
      </w:r>
      <w:r>
        <w:rPr>
          <w:color w:val="A9A9A9"/>
        </w:rPr>
        <w:t xml:space="preserve">Suurena pakenijana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Tom Hiddleston näyttelee Muppetsissa?</w:t>
      </w:r>
    </w:p>
    <w:p>
      <w:pPr>
        <w:pStyle w:val="TextBody"/>
        <w:bidi w:val="0"/>
        <w:jc w:val="left"/>
        <w:rPr>
          <w:b/>
          <w:u w:val="single"/>
          <w:shd w:val="clear" w:fill="FFFF00"/>
        </w:rPr>
      </w:pPr>
      <w:r>
        <w:rPr>
          <w:b/>
          <w:u w:val="single"/>
          <w:shd w:val="clear" w:fill="FFFF00"/>
        </w:rPr>
        <w:t xml:space="preserve">Asiakirjan numero 40764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Pakistanin arvioitu väkiluku 25. elokuuta 2017 oli </w:t>
      </w:r>
      <w:r>
        <w:rPr>
          <w:color w:val="A9A9A9"/>
        </w:rPr>
        <w:t xml:space="preserve">207,77 miljoonaa ihmistä</w:t>
      </w:r>
      <w:r>
        <w:rPr/>
        <w:t xml:space="preserve">, mikä tekee siitä maailman viidenneksi väkirikkaimman maan, heti Indonesian jälkeen ja hieman ennen Brasiliaa. Vuosina 1950-2011 Pakistanin kaupunkiväestö kasvoi yli seitsenkertaiseksi, kun taas kokonaisväestö kasvoi yli nelinkertaiseksi. Aikaisemmin maan väestön kasvuvauhti oli suhteellisen korkea, mutta sitä on muuttanut maltillinen syntyvyys. Vuosina 1998-2017 väestön keskimääräinen kasvuvauhti oli 2,40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Pakistanin nykyinen väestö 2017</w:t>
      </w:r>
    </w:p>
    <w:p>
      <w:pPr>
        <w:pStyle w:val="TextBody"/>
        <w:bidi w:val="0"/>
        <w:jc w:val="left"/>
        <w:rPr>
          <w:b/>
          <w:u w:val="single"/>
          <w:shd w:val="clear" w:fill="FFFF00"/>
        </w:rPr>
      </w:pPr>
      <w:r>
        <w:rPr>
          <w:b/>
          <w:u w:val="single"/>
          <w:shd w:val="clear" w:fill="FFFF00"/>
        </w:rPr>
        <w:t xml:space="preserve">Asiakirjan numero 40765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Runoudessa </w:t>
      </w:r>
      <w:r>
        <w:rPr>
          <w:color w:val="A9A9A9"/>
        </w:rPr>
        <w:t xml:space="preserve">enjambmentti </w:t>
      </w:r>
      <w:r>
        <w:rPr/>
        <w:t xml:space="preserve">(/ ɛnˈdʒæmbmənt / tai / ɛnˈdʒæmmənt /; ranskankielisestä enjambementista) on epätäydellinen syntaksi rivin lopussa; merkitys kulkee runoriviltä toiselle ilman lopullista välimerkkiä. Rivit, joissa ei ole enjambmenttia, ovat loppupisteellisiä.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runorivin jatkaminen seuraavalle riville ilman välimerkkejä tai taukoa.</w:t>
      </w:r>
    </w:p>
    <w:p>
      <w:pPr>
        <w:pStyle w:val="TextBody"/>
        <w:bidi w:val="0"/>
        <w:jc w:val="left"/>
        <w:rPr>
          <w:b/>
          <w:u w:val="single"/>
          <w:shd w:val="clear" w:fill="FFFF00"/>
        </w:rPr>
      </w:pPr>
      <w:r>
        <w:rPr>
          <w:b/>
          <w:u w:val="single"/>
          <w:shd w:val="clear" w:fill="FFFF00"/>
        </w:rPr>
        <w:t xml:space="preserve">Asiakirjan numero 40766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Kevin Hamilton McDonald </w:t>
      </w:r>
      <w:r>
        <w:rPr/>
        <w:t xml:space="preserve">(s. 16. toukokuuta 1961) on kanadalainen näyttelijä, ääninäyttelijä ja koomikko. Hänet tunnetaan The Kids in the Hall -yhtyeen jäsenenä, Pleakleyn äänenä Lilo &amp; Stitch -sarjassa, Wafflen äänenä Catscratchissa, Pastori Daven äänenä That 70s Show'ssa ja Kaikkivaltiaan korkeimman purppuran äänenä Invader Zimissä. Kevin näyttelee myös apulaispilottia vuonna 2011 ilmestyneessä verkkokomediasarjassa Papillon.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pastori Davea siinä 70-luvun sarjassa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Kevin Hamilton McDonald </w:t>
      </w:r>
      <w:r>
        <w:rPr/>
        <w:t xml:space="preserve">(s. 16. toukokuuta 1961) on kanadalainen näyttelijä, ääninäyttelijä ja koomikko. Hänet tunnetaan The Kids in the Hall -yhtyeen jäsenenä, agentti Pleakleyn äänenä Lilo &amp; Stitch -sarjassa, Wafflen äänenä Catscratch-sarjassa, pastori Daven äänenä That 70s Show -sarjassa ja kaikkivoipana korkeimpana purppurana Invader Zimissä. Kevin näyttelee myös apulaispilottia vuonna 2011 ilmestyneessä verkkokomediasarjassa Papillon.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pastori Davea siinä 70-luvun sarjassa -</w:t>
      </w:r>
    </w:p>
    <w:p>
      <w:pPr>
        <w:pStyle w:val="TextBody"/>
        <w:bidi w:val="0"/>
        <w:jc w:val="left"/>
        <w:rPr>
          <w:b/>
          <w:u w:val="single"/>
          <w:shd w:val="clear" w:fill="FFFF00"/>
        </w:rPr>
      </w:pPr>
      <w:r>
        <w:rPr>
          <w:b/>
          <w:u w:val="single"/>
          <w:shd w:val="clear" w:fill="FFFF00"/>
        </w:rPr>
        <w:t xml:space="preserve">Asiakirjan numero 40767</w:t>
      </w:r>
    </w:p>
    <w:p>
      <w:pPr>
        <w:pStyle w:val="TextBody"/>
        <w:bidi w:val="0"/>
        <w:jc w:val="left"/>
        <w:rPr>
          <w:b/>
          <w:shd w:val="clear" w:fill="FFFF00"/>
        </w:rPr>
      </w:pPr>
      <w:r>
        <w:rPr>
          <w:b/>
          <w:shd w:val="clear" w:fill="FFFF00"/>
        </w:rPr>
        <w:t xml:space="preserve">Tekstin numero 0</w:t>
      </w:r>
    </w:p>
    <w:tbl>
      <w:tblPr>
        <w:tblW w:w="8225" w:type="dxa"/>
        <w:jc w:val="left"/>
        <w:tblInd w:w="0" w:type="dxa"/>
        <w:tblLayout w:type="fixed"/>
        <w:tblCellMar>
          <w:top w:w="28" w:type="dxa"/>
          <w:left w:w="28" w:type="dxa"/>
          <w:bottom w:w="28" w:type="dxa"/>
          <w:right w:w="28" w:type="dxa"/>
        </w:tblCellMar>
      </w:tblPr>
      <w:tblGrid>
        <w:gridCol w:w="1816"/>
        <w:gridCol w:w="2206"/>
        <w:gridCol w:w="1396"/>
        <w:gridCol w:w="1411"/>
        <w:gridCol w:w="1396"/>
      </w:tblGrid>
      <w:tr>
        <w:trPr/>
        <w:tc>
          <w:tcPr>
            <w:tcW w:w="1816" w:type="dxa"/>
            <w:tcBorders/>
            <w:vAlign w:val="center"/>
          </w:tcPr>
          <w:p>
            <w:pPr>
              <w:pStyle w:val="TableHeading"/>
              <w:suppressLineNumbers/>
              <w:bidi w:val="0"/>
              <w:spacing w:before="0" w:after="283"/>
              <w:jc w:val="center"/>
              <w:rPr/>
            </w:pPr>
            <w:r>
              <w:rPr/>
              <w:t xml:space="preserve">Sijoitus </w:t>
            </w:r>
          </w:p>
        </w:tc>
        <w:tc>
          <w:tcPr>
            <w:tcW w:w="2206" w:type="dxa"/>
            <w:tcBorders/>
            <w:vAlign w:val="center"/>
          </w:tcPr>
          <w:p>
            <w:pPr>
              <w:pStyle w:val="TableHeading"/>
              <w:suppressLineNumbers/>
              <w:bidi w:val="0"/>
              <w:spacing w:before="0" w:after="283"/>
              <w:jc w:val="center"/>
              <w:rPr/>
            </w:pPr>
            <w:r>
              <w:rPr/>
              <w:t xml:space="preserve">Pelaaja </w:t>
            </w:r>
          </w:p>
        </w:tc>
        <w:tc>
          <w:tcPr>
            <w:tcW w:w="1396" w:type="dxa"/>
            <w:tcBorders/>
            <w:vAlign w:val="center"/>
          </w:tcPr>
          <w:p>
            <w:pPr>
              <w:pStyle w:val="TableHeading"/>
              <w:suppressLineNumbers/>
              <w:bidi w:val="0"/>
              <w:spacing w:before="0" w:after="283"/>
              <w:jc w:val="center"/>
              <w:rPr/>
            </w:pPr>
            <w:r>
              <w:rPr/>
              <w:t xml:space="preserve">Maa </w:t>
            </w:r>
          </w:p>
        </w:tc>
        <w:tc>
          <w:tcPr>
            <w:tcW w:w="1411" w:type="dxa"/>
            <w:tcBorders/>
            <w:vAlign w:val="center"/>
          </w:tcPr>
          <w:p>
            <w:pPr>
              <w:pStyle w:val="TableHeading"/>
              <w:suppressLineNumbers/>
              <w:bidi w:val="0"/>
              <w:spacing w:before="0" w:after="283"/>
              <w:jc w:val="center"/>
              <w:rPr/>
            </w:pPr>
            <w:r>
              <w:rPr/>
              <w:t xml:space="preserve">Toimintavuodet </w:t>
            </w:r>
          </w:p>
        </w:tc>
        <w:tc>
          <w:tcPr>
            <w:tcW w:w="1396" w:type="dxa"/>
            <w:tcBorders/>
            <w:vAlign w:val="center"/>
          </w:tcPr>
          <w:p>
            <w:pPr>
              <w:pStyle w:val="TableHeading"/>
              <w:suppressLineNumbers/>
              <w:bidi w:val="0"/>
              <w:spacing w:before="0" w:after="283"/>
              <w:jc w:val="center"/>
              <w:rPr/>
            </w:pPr>
            <w:r>
              <w:rPr/>
              <w:t xml:space="preserve">Ottelun voitot </w:t>
            </w:r>
          </w:p>
        </w:tc>
      </w:tr>
      <w:tr>
        <w:trPr/>
        <w:tc>
          <w:tcPr>
            <w:tcW w:w="1816" w:type="dxa"/>
            <w:tcBorders/>
            <w:vAlign w:val="center"/>
          </w:tcPr>
          <w:p>
            <w:pPr>
              <w:pStyle w:val="TableContents"/>
              <w:bidi w:val="0"/>
              <w:spacing w:before="0" w:after="283"/>
              <w:jc w:val="left"/>
              <w:rPr/>
            </w:pPr>
            <w:r>
              <w:rPr/>
              <w:t xml:space="preserve">1. </w:t>
            </w:r>
          </w:p>
        </w:tc>
        <w:tc>
          <w:tcPr>
            <w:tcW w:w="2206" w:type="dxa"/>
            <w:tcBorders/>
            <w:vAlign w:val="center"/>
          </w:tcPr>
          <w:p>
            <w:pPr>
              <w:pStyle w:val="TableContents"/>
              <w:bidi w:val="0"/>
              <w:spacing w:before="0" w:after="283"/>
              <w:jc w:val="left"/>
              <w:rPr/>
            </w:pPr>
            <w:r>
              <w:rPr>
                <w:color w:val="A9A9A9"/>
              </w:rPr>
              <w:t xml:space="preserve">Jimmy Connors </w:t>
            </w:r>
            <w:r>
              <w:rPr/>
              <w:t xml:space="preserve">*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1970 -- 1996 </w:t>
            </w:r>
          </w:p>
        </w:tc>
        <w:tc>
          <w:tcPr>
            <w:tcW w:w="1396" w:type="dxa"/>
            <w:tcBorders/>
            <w:vAlign w:val="center"/>
          </w:tcPr>
          <w:p>
            <w:pPr>
              <w:pStyle w:val="TableContents"/>
              <w:bidi w:val="0"/>
              <w:spacing w:before="0" w:after="283"/>
              <w:jc w:val="left"/>
              <w:rPr/>
            </w:pPr>
            <w:r>
              <w:rPr>
                <w:color w:val="DCDCDC"/>
              </w:rPr>
              <w:t xml:space="preserve">1256 </w:t>
            </w:r>
          </w:p>
        </w:tc>
      </w:tr>
      <w:tr>
        <w:trPr/>
        <w:tc>
          <w:tcPr>
            <w:tcW w:w="1816" w:type="dxa"/>
            <w:tcBorders/>
            <w:vAlign w:val="center"/>
          </w:tcPr>
          <w:p>
            <w:pPr>
              <w:pStyle w:val="TableContents"/>
              <w:bidi w:val="0"/>
              <w:spacing w:before="0" w:after="283"/>
              <w:jc w:val="left"/>
              <w:rPr/>
            </w:pPr>
            <w:r>
              <w:rPr/>
              <w:t xml:space="preserve">2. </w:t>
            </w:r>
          </w:p>
        </w:tc>
        <w:tc>
          <w:tcPr>
            <w:tcW w:w="2206" w:type="dxa"/>
            <w:tcBorders/>
            <w:vAlign w:val="center"/>
          </w:tcPr>
          <w:p>
            <w:pPr>
              <w:pStyle w:val="TableContents"/>
              <w:bidi w:val="0"/>
              <w:spacing w:before="0" w:after="283"/>
              <w:jc w:val="left"/>
              <w:rPr/>
            </w:pPr>
            <w:r>
              <w:rPr/>
              <w:t xml:space="preserve">Roger Federer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1998 -- </w:t>
            </w:r>
          </w:p>
        </w:tc>
        <w:tc>
          <w:tcPr>
            <w:tcW w:w="1396" w:type="dxa"/>
            <w:tcBorders/>
            <w:vAlign w:val="center"/>
          </w:tcPr>
          <w:p>
            <w:pPr>
              <w:pStyle w:val="TableContents"/>
              <w:bidi w:val="0"/>
              <w:spacing w:before="0" w:after="283"/>
              <w:jc w:val="left"/>
              <w:rPr/>
            </w:pPr>
            <w:r>
              <w:rPr/>
              <w:t xml:space="preserve">1166 </w:t>
            </w:r>
          </w:p>
        </w:tc>
      </w:tr>
      <w:tr>
        <w:trPr/>
        <w:tc>
          <w:tcPr>
            <w:tcW w:w="1816" w:type="dxa"/>
            <w:tcBorders/>
            <w:vAlign w:val="center"/>
          </w:tcPr>
          <w:p>
            <w:pPr>
              <w:pStyle w:val="TableContents"/>
              <w:bidi w:val="0"/>
              <w:spacing w:before="0" w:after="283"/>
              <w:jc w:val="left"/>
              <w:rPr/>
            </w:pPr>
            <w:r>
              <w:rPr/>
              <w:t xml:space="preserve">3. </w:t>
            </w:r>
          </w:p>
        </w:tc>
        <w:tc>
          <w:tcPr>
            <w:tcW w:w="2206" w:type="dxa"/>
            <w:tcBorders/>
            <w:vAlign w:val="center"/>
          </w:tcPr>
          <w:p>
            <w:pPr>
              <w:pStyle w:val="TableContents"/>
              <w:bidi w:val="0"/>
              <w:spacing w:before="0" w:after="283"/>
              <w:jc w:val="left"/>
              <w:rPr/>
            </w:pPr>
            <w:r>
              <w:rPr/>
              <w:t xml:space="preserve">Ivan Lendl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1978 -- 1994 </w:t>
            </w:r>
          </w:p>
        </w:tc>
        <w:tc>
          <w:tcPr>
            <w:tcW w:w="1396" w:type="dxa"/>
            <w:tcBorders/>
            <w:vAlign w:val="center"/>
          </w:tcPr>
          <w:p>
            <w:pPr>
              <w:pStyle w:val="TableContents"/>
              <w:bidi w:val="0"/>
              <w:spacing w:before="0" w:after="283"/>
              <w:jc w:val="left"/>
              <w:rPr/>
            </w:pPr>
            <w:r>
              <w:rPr/>
              <w:t xml:space="preserve">1068 </w:t>
            </w:r>
          </w:p>
        </w:tc>
      </w:tr>
      <w:tr>
        <w:trPr/>
        <w:tc>
          <w:tcPr>
            <w:tcW w:w="1816" w:type="dxa"/>
            <w:tcBorders/>
            <w:vAlign w:val="center"/>
          </w:tcPr>
          <w:p>
            <w:pPr>
              <w:pStyle w:val="TableContents"/>
              <w:bidi w:val="0"/>
              <w:spacing w:before="0" w:after="283"/>
              <w:jc w:val="left"/>
              <w:rPr/>
            </w:pPr>
            <w:r>
              <w:rPr/>
              <w:t xml:space="preserve">4. </w:t>
            </w:r>
          </w:p>
        </w:tc>
        <w:tc>
          <w:tcPr>
            <w:tcW w:w="2206" w:type="dxa"/>
            <w:tcBorders/>
            <w:vAlign w:val="center"/>
          </w:tcPr>
          <w:p>
            <w:pPr>
              <w:pStyle w:val="TableContents"/>
              <w:bidi w:val="0"/>
              <w:spacing w:before="0" w:after="283"/>
              <w:jc w:val="left"/>
              <w:rPr/>
            </w:pPr>
            <w:r>
              <w:rPr/>
              <w:t xml:space="preserve">Guillermo Vilas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1968 -- 1992 </w:t>
            </w:r>
          </w:p>
        </w:tc>
        <w:tc>
          <w:tcPr>
            <w:tcW w:w="1396" w:type="dxa"/>
            <w:tcBorders/>
            <w:vAlign w:val="center"/>
          </w:tcPr>
          <w:p>
            <w:pPr>
              <w:pStyle w:val="TableContents"/>
              <w:bidi w:val="0"/>
              <w:spacing w:before="0" w:after="283"/>
              <w:jc w:val="left"/>
              <w:rPr/>
            </w:pPr>
            <w:r>
              <w:rPr/>
              <w:t xml:space="preserve">949 </w:t>
            </w:r>
          </w:p>
        </w:tc>
      </w:tr>
      <w:tr>
        <w:trPr/>
        <w:tc>
          <w:tcPr>
            <w:tcW w:w="1816" w:type="dxa"/>
            <w:tcBorders/>
            <w:vAlign w:val="center"/>
          </w:tcPr>
          <w:p>
            <w:pPr>
              <w:pStyle w:val="TableContents"/>
              <w:bidi w:val="0"/>
              <w:spacing w:before="0" w:after="283"/>
              <w:jc w:val="left"/>
              <w:rPr/>
            </w:pPr>
            <w:r>
              <w:rPr/>
              <w:t xml:space="preserve">5. </w:t>
            </w:r>
          </w:p>
        </w:tc>
        <w:tc>
          <w:tcPr>
            <w:tcW w:w="2206" w:type="dxa"/>
            <w:tcBorders/>
            <w:vAlign w:val="center"/>
          </w:tcPr>
          <w:p>
            <w:pPr>
              <w:pStyle w:val="TableContents"/>
              <w:bidi w:val="0"/>
              <w:spacing w:before="0" w:after="283"/>
              <w:jc w:val="left"/>
              <w:rPr/>
            </w:pPr>
            <w:r>
              <w:rPr/>
              <w:t xml:space="preserve">Rafael Nadal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2001 -- </w:t>
            </w:r>
          </w:p>
        </w:tc>
        <w:tc>
          <w:tcPr>
            <w:tcW w:w="1396" w:type="dxa"/>
            <w:tcBorders/>
            <w:vAlign w:val="center"/>
          </w:tcPr>
          <w:p>
            <w:pPr>
              <w:pStyle w:val="TableContents"/>
              <w:bidi w:val="0"/>
              <w:spacing w:before="0" w:after="283"/>
              <w:jc w:val="left"/>
              <w:rPr/>
            </w:pPr>
            <w:r>
              <w:rPr/>
              <w:t xml:space="preserve">914 </w:t>
            </w:r>
          </w:p>
        </w:tc>
      </w:tr>
      <w:tr>
        <w:trPr/>
        <w:tc>
          <w:tcPr>
            <w:tcW w:w="1816" w:type="dxa"/>
            <w:tcBorders/>
            <w:vAlign w:val="center"/>
          </w:tcPr>
          <w:p>
            <w:pPr>
              <w:pStyle w:val="TableContents"/>
              <w:bidi w:val="0"/>
              <w:spacing w:before="0" w:after="283"/>
              <w:jc w:val="left"/>
              <w:rPr/>
            </w:pPr>
            <w:r>
              <w:rPr/>
              <w:t xml:space="preserve">6. </w:t>
            </w:r>
          </w:p>
        </w:tc>
        <w:tc>
          <w:tcPr>
            <w:tcW w:w="2206" w:type="dxa"/>
            <w:tcBorders/>
            <w:vAlign w:val="center"/>
          </w:tcPr>
          <w:p>
            <w:pPr>
              <w:pStyle w:val="TableContents"/>
              <w:bidi w:val="0"/>
              <w:spacing w:before="0" w:after="283"/>
              <w:jc w:val="left"/>
              <w:rPr/>
            </w:pPr>
            <w:r>
              <w:rPr/>
              <w:t xml:space="preserve">John McEnroe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1976 -- 1992 </w:t>
            </w:r>
          </w:p>
        </w:tc>
        <w:tc>
          <w:tcPr>
            <w:tcW w:w="1396" w:type="dxa"/>
            <w:tcBorders/>
            <w:vAlign w:val="center"/>
          </w:tcPr>
          <w:p>
            <w:pPr>
              <w:pStyle w:val="TableContents"/>
              <w:bidi w:val="0"/>
              <w:spacing w:before="0" w:after="283"/>
              <w:jc w:val="left"/>
              <w:rPr/>
            </w:pPr>
            <w:r>
              <w:rPr/>
              <w:t xml:space="preserve">881 </w:t>
            </w:r>
          </w:p>
        </w:tc>
      </w:tr>
      <w:tr>
        <w:trPr/>
        <w:tc>
          <w:tcPr>
            <w:tcW w:w="1816" w:type="dxa"/>
            <w:tcBorders/>
            <w:vAlign w:val="center"/>
          </w:tcPr>
          <w:p>
            <w:pPr>
              <w:pStyle w:val="TableContents"/>
              <w:bidi w:val="0"/>
              <w:spacing w:before="0" w:after="283"/>
              <w:jc w:val="left"/>
              <w:rPr/>
            </w:pPr>
            <w:r>
              <w:rPr/>
              <w:t xml:space="preserve">7. </w:t>
            </w:r>
          </w:p>
        </w:tc>
        <w:tc>
          <w:tcPr>
            <w:tcW w:w="2206" w:type="dxa"/>
            <w:tcBorders/>
            <w:vAlign w:val="center"/>
          </w:tcPr>
          <w:p>
            <w:pPr>
              <w:pStyle w:val="TableContents"/>
              <w:bidi w:val="0"/>
              <w:spacing w:before="0" w:after="283"/>
              <w:jc w:val="left"/>
              <w:rPr/>
            </w:pPr>
            <w:r>
              <w:rPr/>
              <w:t xml:space="preserve">Andre Agassi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1986 -- 2006 </w:t>
            </w:r>
          </w:p>
        </w:tc>
        <w:tc>
          <w:tcPr>
            <w:tcW w:w="1396" w:type="dxa"/>
            <w:tcBorders/>
            <w:vAlign w:val="center"/>
          </w:tcPr>
          <w:p>
            <w:pPr>
              <w:pStyle w:val="TableContents"/>
              <w:bidi w:val="0"/>
              <w:spacing w:before="0" w:after="283"/>
              <w:jc w:val="left"/>
              <w:rPr/>
            </w:pPr>
            <w:r>
              <w:rPr/>
              <w:t xml:space="preserve">870 </w:t>
            </w:r>
          </w:p>
        </w:tc>
      </w:tr>
      <w:tr>
        <w:trPr/>
        <w:tc>
          <w:tcPr>
            <w:tcW w:w="1816" w:type="dxa"/>
            <w:tcBorders/>
            <w:vAlign w:val="center"/>
          </w:tcPr>
          <w:p>
            <w:pPr>
              <w:pStyle w:val="TableContents"/>
              <w:bidi w:val="0"/>
              <w:spacing w:before="0" w:after="283"/>
              <w:jc w:val="left"/>
              <w:rPr/>
            </w:pPr>
            <w:r>
              <w:rPr/>
              <w:t xml:space="preserve">8. </w:t>
            </w:r>
          </w:p>
        </w:tc>
        <w:tc>
          <w:tcPr>
            <w:tcW w:w="2206" w:type="dxa"/>
            <w:tcBorders/>
            <w:vAlign w:val="center"/>
          </w:tcPr>
          <w:p>
            <w:pPr>
              <w:pStyle w:val="TableContents"/>
              <w:bidi w:val="0"/>
              <w:spacing w:before="0" w:after="283"/>
              <w:jc w:val="left"/>
              <w:rPr/>
            </w:pPr>
            <w:r>
              <w:rPr/>
              <w:t xml:space="preserve">Ilie Năstase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1968 -- 1985 </w:t>
            </w:r>
          </w:p>
        </w:tc>
        <w:tc>
          <w:tcPr>
            <w:tcW w:w="1396" w:type="dxa"/>
            <w:tcBorders/>
            <w:vAlign w:val="center"/>
          </w:tcPr>
          <w:p>
            <w:pPr>
              <w:pStyle w:val="TableContents"/>
              <w:bidi w:val="0"/>
              <w:spacing w:before="0" w:after="283"/>
              <w:jc w:val="left"/>
              <w:rPr/>
            </w:pPr>
            <w:r>
              <w:rPr/>
              <w:t xml:space="preserve">838 </w:t>
            </w:r>
          </w:p>
        </w:tc>
      </w:tr>
      <w:tr>
        <w:trPr/>
        <w:tc>
          <w:tcPr>
            <w:tcW w:w="1816" w:type="dxa"/>
            <w:tcBorders/>
            <w:vAlign w:val="center"/>
          </w:tcPr>
          <w:p>
            <w:pPr>
              <w:pStyle w:val="TableContents"/>
              <w:bidi w:val="0"/>
              <w:spacing w:before="0" w:after="283"/>
              <w:jc w:val="left"/>
              <w:rPr/>
            </w:pPr>
            <w:r>
              <w:rPr/>
              <w:t xml:space="preserve">9. </w:t>
            </w:r>
          </w:p>
        </w:tc>
        <w:tc>
          <w:tcPr>
            <w:tcW w:w="2206" w:type="dxa"/>
            <w:tcBorders/>
            <w:vAlign w:val="center"/>
          </w:tcPr>
          <w:p>
            <w:pPr>
              <w:pStyle w:val="TableContents"/>
              <w:bidi w:val="0"/>
              <w:spacing w:before="0" w:after="283"/>
              <w:jc w:val="left"/>
              <w:rPr/>
            </w:pPr>
            <w:r>
              <w:rPr/>
              <w:t xml:space="preserve">Novak Djokovic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2003 -- </w:t>
            </w:r>
          </w:p>
        </w:tc>
        <w:tc>
          <w:tcPr>
            <w:tcW w:w="1396" w:type="dxa"/>
            <w:tcBorders/>
            <w:vAlign w:val="center"/>
          </w:tcPr>
          <w:p>
            <w:pPr>
              <w:pStyle w:val="TableContents"/>
              <w:bidi w:val="0"/>
              <w:spacing w:before="0" w:after="283"/>
              <w:jc w:val="left"/>
              <w:rPr/>
            </w:pPr>
            <w:r>
              <w:rPr/>
              <w:t xml:space="preserve">817 </w:t>
            </w:r>
          </w:p>
        </w:tc>
      </w:tr>
      <w:tr>
        <w:trPr/>
        <w:tc>
          <w:tcPr>
            <w:tcW w:w="1816" w:type="dxa"/>
            <w:tcBorders/>
            <w:vAlign w:val="center"/>
          </w:tcPr>
          <w:p>
            <w:pPr>
              <w:pStyle w:val="TableContents"/>
              <w:bidi w:val="0"/>
              <w:spacing w:before="0" w:after="283"/>
              <w:jc w:val="left"/>
              <w:rPr/>
            </w:pPr>
            <w:r>
              <w:rPr/>
              <w:t xml:space="preserve">10. </w:t>
            </w:r>
          </w:p>
        </w:tc>
        <w:tc>
          <w:tcPr>
            <w:tcW w:w="2206" w:type="dxa"/>
            <w:tcBorders/>
            <w:vAlign w:val="center"/>
          </w:tcPr>
          <w:p>
            <w:pPr>
              <w:pStyle w:val="TableContents"/>
              <w:bidi w:val="0"/>
              <w:spacing w:before="0" w:after="283"/>
              <w:jc w:val="left"/>
              <w:rPr/>
            </w:pPr>
            <w:r>
              <w:rPr/>
              <w:t xml:space="preserve">Stefan Edberg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1982 -- 1996 </w:t>
            </w:r>
          </w:p>
        </w:tc>
        <w:tc>
          <w:tcPr>
            <w:tcW w:w="1396" w:type="dxa"/>
            <w:tcBorders/>
            <w:vAlign w:val="center"/>
          </w:tcPr>
          <w:p>
            <w:pPr>
              <w:pStyle w:val="TableContents"/>
              <w:bidi w:val="0"/>
              <w:spacing w:before="0" w:after="283"/>
              <w:jc w:val="left"/>
              <w:rPr/>
            </w:pPr>
            <w:r>
              <w:rPr/>
              <w:t xml:space="preserve">801 </w:t>
            </w:r>
          </w:p>
        </w:tc>
      </w:tr>
      <w:tr>
        <w:trPr/>
        <w:tc>
          <w:tcPr>
            <w:tcW w:w="1816" w:type="dxa"/>
            <w:tcBorders/>
            <w:vAlign w:val="center"/>
          </w:tcPr>
          <w:p>
            <w:pPr>
              <w:pStyle w:val="TableContents"/>
              <w:bidi w:val="0"/>
              <w:spacing w:before="0" w:after="283"/>
              <w:jc w:val="left"/>
              <w:rPr/>
            </w:pPr>
            <w:r>
              <w:rPr/>
              <w:t xml:space="preserve">11. </w:t>
            </w:r>
          </w:p>
        </w:tc>
        <w:tc>
          <w:tcPr>
            <w:tcW w:w="2206" w:type="dxa"/>
            <w:tcBorders/>
            <w:vAlign w:val="center"/>
          </w:tcPr>
          <w:p>
            <w:pPr>
              <w:pStyle w:val="TableContents"/>
              <w:bidi w:val="0"/>
              <w:spacing w:before="0" w:after="283"/>
              <w:jc w:val="left"/>
              <w:rPr/>
            </w:pPr>
            <w:r>
              <w:rPr/>
              <w:t xml:space="preserve">Pete Sampras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1988 -- 2002 </w:t>
            </w:r>
          </w:p>
        </w:tc>
        <w:tc>
          <w:tcPr>
            <w:tcW w:w="1396" w:type="dxa"/>
            <w:tcBorders/>
            <w:vAlign w:val="center"/>
          </w:tcPr>
          <w:p>
            <w:pPr>
              <w:pStyle w:val="TableContents"/>
              <w:bidi w:val="0"/>
              <w:spacing w:before="0" w:after="283"/>
              <w:jc w:val="left"/>
              <w:rPr/>
            </w:pPr>
            <w:r>
              <w:rPr/>
              <w:t xml:space="preserve">762 </w:t>
            </w:r>
          </w:p>
        </w:tc>
      </w:tr>
      <w:tr>
        <w:trPr/>
        <w:tc>
          <w:tcPr>
            <w:tcW w:w="1816" w:type="dxa"/>
            <w:tcBorders/>
            <w:vAlign w:val="center"/>
          </w:tcPr>
          <w:p>
            <w:pPr>
              <w:pStyle w:val="TableContents"/>
              <w:bidi w:val="0"/>
              <w:spacing w:before="0" w:after="283"/>
              <w:jc w:val="left"/>
              <w:rPr/>
            </w:pPr>
            <w:r>
              <w:rPr/>
              <w:t xml:space="preserve">12. </w:t>
            </w:r>
          </w:p>
        </w:tc>
        <w:tc>
          <w:tcPr>
            <w:tcW w:w="2206" w:type="dxa"/>
            <w:tcBorders/>
            <w:vAlign w:val="center"/>
          </w:tcPr>
          <w:p>
            <w:pPr>
              <w:pStyle w:val="TableContents"/>
              <w:bidi w:val="0"/>
              <w:spacing w:before="0" w:after="283"/>
              <w:jc w:val="left"/>
              <w:rPr/>
            </w:pPr>
            <w:r>
              <w:rPr/>
              <w:t xml:space="preserve">David Ferrer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1999 -- </w:t>
            </w:r>
          </w:p>
        </w:tc>
        <w:tc>
          <w:tcPr>
            <w:tcW w:w="1396" w:type="dxa"/>
            <w:tcBorders/>
            <w:vAlign w:val="center"/>
          </w:tcPr>
          <w:p>
            <w:pPr>
              <w:pStyle w:val="TableContents"/>
              <w:bidi w:val="0"/>
              <w:spacing w:before="0" w:after="283"/>
              <w:jc w:val="left"/>
              <w:rPr/>
            </w:pPr>
            <w:r>
              <w:rPr/>
              <w:t xml:space="preserve">726 </w:t>
            </w:r>
          </w:p>
        </w:tc>
      </w:tr>
      <w:tr>
        <w:trPr/>
        <w:tc>
          <w:tcPr>
            <w:tcW w:w="1816" w:type="dxa"/>
            <w:tcBorders/>
            <w:vAlign w:val="center"/>
          </w:tcPr>
          <w:p>
            <w:pPr>
              <w:pStyle w:val="TableContents"/>
              <w:bidi w:val="0"/>
              <w:spacing w:before="0" w:after="283"/>
              <w:jc w:val="left"/>
              <w:rPr/>
            </w:pPr>
            <w:r>
              <w:rPr/>
              <w:t xml:space="preserve">13. </w:t>
            </w:r>
          </w:p>
        </w:tc>
        <w:tc>
          <w:tcPr>
            <w:tcW w:w="2206" w:type="dxa"/>
            <w:tcBorders/>
            <w:vAlign w:val="center"/>
          </w:tcPr>
          <w:p>
            <w:pPr>
              <w:pStyle w:val="TableContents"/>
              <w:bidi w:val="0"/>
              <w:spacing w:before="0" w:after="283"/>
              <w:jc w:val="left"/>
              <w:rPr/>
            </w:pPr>
            <w:r>
              <w:rPr/>
              <w:t xml:space="preserve">Boris Becker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1983 -- 1999 </w:t>
            </w:r>
          </w:p>
        </w:tc>
        <w:tc>
          <w:tcPr>
            <w:tcW w:w="1396" w:type="dxa"/>
            <w:tcBorders/>
            <w:vAlign w:val="center"/>
          </w:tcPr>
          <w:p>
            <w:pPr>
              <w:pStyle w:val="TableContents"/>
              <w:bidi w:val="0"/>
              <w:spacing w:before="0" w:after="283"/>
              <w:jc w:val="left"/>
              <w:rPr/>
            </w:pPr>
            <w:r>
              <w:rPr/>
              <w:t xml:space="preserve">713 </w:t>
            </w:r>
          </w:p>
        </w:tc>
      </w:tr>
      <w:tr>
        <w:trPr/>
        <w:tc>
          <w:tcPr>
            <w:tcW w:w="1816" w:type="dxa"/>
            <w:tcBorders/>
            <w:vAlign w:val="center"/>
          </w:tcPr>
          <w:p>
            <w:pPr>
              <w:pStyle w:val="TableContents"/>
              <w:bidi w:val="0"/>
              <w:spacing w:before="0" w:after="283"/>
              <w:jc w:val="left"/>
              <w:rPr/>
            </w:pPr>
            <w:r>
              <w:rPr/>
              <w:t xml:space="preserve">14. </w:t>
            </w:r>
          </w:p>
        </w:tc>
        <w:tc>
          <w:tcPr>
            <w:tcW w:w="2206" w:type="dxa"/>
            <w:tcBorders/>
            <w:vAlign w:val="center"/>
          </w:tcPr>
          <w:p>
            <w:pPr>
              <w:pStyle w:val="TableContents"/>
              <w:bidi w:val="0"/>
              <w:spacing w:before="0" w:after="283"/>
              <w:jc w:val="left"/>
              <w:rPr/>
            </w:pPr>
            <w:r>
              <w:rPr/>
              <w:t xml:space="preserve">Brian Gottfried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1970 -- 1984 </w:t>
            </w:r>
          </w:p>
        </w:tc>
        <w:tc>
          <w:tcPr>
            <w:tcW w:w="1396" w:type="dxa"/>
            <w:tcBorders/>
            <w:vAlign w:val="center"/>
          </w:tcPr>
          <w:p>
            <w:pPr>
              <w:pStyle w:val="TableContents"/>
              <w:bidi w:val="0"/>
              <w:spacing w:before="0" w:after="283"/>
              <w:jc w:val="left"/>
              <w:rPr/>
            </w:pPr>
            <w:r>
              <w:rPr/>
              <w:t xml:space="preserve">683 </w:t>
            </w:r>
          </w:p>
        </w:tc>
      </w:tr>
      <w:tr>
        <w:trPr/>
        <w:tc>
          <w:tcPr>
            <w:tcW w:w="1816" w:type="dxa"/>
            <w:tcBorders/>
            <w:vAlign w:val="center"/>
          </w:tcPr>
          <w:p>
            <w:pPr>
              <w:pStyle w:val="TableContents"/>
              <w:bidi w:val="0"/>
              <w:spacing w:before="0" w:after="283"/>
              <w:jc w:val="left"/>
              <w:rPr/>
            </w:pPr>
            <w:r>
              <w:rPr/>
              <w:t xml:space="preserve">15. </w:t>
            </w:r>
          </w:p>
        </w:tc>
        <w:tc>
          <w:tcPr>
            <w:tcW w:w="2206" w:type="dxa"/>
            <w:tcBorders/>
            <w:vAlign w:val="center"/>
          </w:tcPr>
          <w:p>
            <w:pPr>
              <w:pStyle w:val="TableContents"/>
              <w:bidi w:val="0"/>
              <w:spacing w:before="0" w:after="283"/>
              <w:jc w:val="left"/>
              <w:rPr/>
            </w:pPr>
            <w:r>
              <w:rPr/>
              <w:t xml:space="preserve">Manuel Orantes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1968 -- 1984 </w:t>
            </w:r>
          </w:p>
        </w:tc>
        <w:tc>
          <w:tcPr>
            <w:tcW w:w="1396" w:type="dxa"/>
            <w:tcBorders/>
            <w:vAlign w:val="center"/>
          </w:tcPr>
          <w:p>
            <w:pPr>
              <w:pStyle w:val="TableContents"/>
              <w:bidi w:val="0"/>
              <w:spacing w:before="0" w:after="283"/>
              <w:jc w:val="left"/>
              <w:rPr/>
            </w:pPr>
            <w:r>
              <w:rPr/>
              <w:t xml:space="preserve">679 </w:t>
            </w:r>
          </w:p>
        </w:tc>
      </w:tr>
      <w:tr>
        <w:trPr/>
        <w:tc>
          <w:tcPr>
            <w:tcW w:w="1816" w:type="dxa"/>
            <w:tcBorders/>
            <w:vAlign w:val="center"/>
          </w:tcPr>
          <w:p>
            <w:pPr>
              <w:pStyle w:val="TableContents"/>
              <w:bidi w:val="0"/>
              <w:spacing w:before="0" w:after="283"/>
              <w:jc w:val="left"/>
              <w:rPr/>
            </w:pPr>
            <w:r>
              <w:rPr/>
              <w:t xml:space="preserve">16. </w:t>
            </w:r>
          </w:p>
        </w:tc>
        <w:tc>
          <w:tcPr>
            <w:tcW w:w="2206" w:type="dxa"/>
            <w:tcBorders/>
            <w:vAlign w:val="center"/>
          </w:tcPr>
          <w:p>
            <w:pPr>
              <w:pStyle w:val="TableContents"/>
              <w:bidi w:val="0"/>
              <w:spacing w:before="0" w:after="283"/>
              <w:jc w:val="left"/>
              <w:rPr/>
            </w:pPr>
            <w:r>
              <w:rPr/>
              <w:t xml:space="preserve">Arthur Ashe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1968 -- 1979 </w:t>
            </w:r>
          </w:p>
        </w:tc>
        <w:tc>
          <w:tcPr>
            <w:tcW w:w="1396" w:type="dxa"/>
            <w:tcBorders/>
            <w:vAlign w:val="center"/>
          </w:tcPr>
          <w:p>
            <w:pPr>
              <w:pStyle w:val="TableContents"/>
              <w:bidi w:val="0"/>
              <w:spacing w:before="0" w:after="283"/>
              <w:jc w:val="left"/>
              <w:rPr/>
            </w:pPr>
            <w:r>
              <w:rPr/>
              <w:t xml:space="preserve">667 </w:t>
            </w:r>
          </w:p>
        </w:tc>
      </w:tr>
      <w:tr>
        <w:trPr/>
        <w:tc>
          <w:tcPr>
            <w:tcW w:w="1816" w:type="dxa"/>
            <w:tcBorders/>
            <w:vAlign w:val="center"/>
          </w:tcPr>
          <w:p>
            <w:pPr>
              <w:pStyle w:val="TableContents"/>
              <w:bidi w:val="0"/>
              <w:spacing w:before="0" w:after="283"/>
              <w:jc w:val="left"/>
              <w:rPr/>
            </w:pPr>
            <w:r>
              <w:rPr/>
              <w:t xml:space="preserve">17. </w:t>
            </w:r>
          </w:p>
        </w:tc>
        <w:tc>
          <w:tcPr>
            <w:tcW w:w="2206" w:type="dxa"/>
            <w:tcBorders/>
            <w:vAlign w:val="center"/>
          </w:tcPr>
          <w:p>
            <w:pPr>
              <w:pStyle w:val="TableContents"/>
              <w:bidi w:val="0"/>
              <w:spacing w:before="0" w:after="283"/>
              <w:jc w:val="left"/>
              <w:rPr/>
            </w:pPr>
            <w:r>
              <w:rPr/>
              <w:t xml:space="preserve">Stan Smith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1968 -- 1985 </w:t>
            </w:r>
          </w:p>
        </w:tc>
        <w:tc>
          <w:tcPr>
            <w:tcW w:w="1396" w:type="dxa"/>
            <w:tcBorders/>
            <w:vAlign w:val="center"/>
          </w:tcPr>
          <w:p>
            <w:pPr>
              <w:pStyle w:val="TableContents"/>
              <w:bidi w:val="0"/>
              <w:spacing w:before="0" w:after="283"/>
              <w:jc w:val="left"/>
              <w:rPr/>
            </w:pPr>
            <w:r>
              <w:rPr/>
              <w:t xml:space="preserve">662 </w:t>
            </w:r>
          </w:p>
        </w:tc>
      </w:tr>
      <w:tr>
        <w:trPr/>
        <w:tc>
          <w:tcPr>
            <w:tcW w:w="1816" w:type="dxa"/>
            <w:tcBorders/>
            <w:vAlign w:val="center"/>
          </w:tcPr>
          <w:p>
            <w:pPr>
              <w:pStyle w:val="TableContents"/>
              <w:bidi w:val="0"/>
              <w:spacing w:before="0" w:after="283"/>
              <w:jc w:val="left"/>
              <w:rPr/>
            </w:pPr>
            <w:r>
              <w:rPr/>
              <w:t xml:space="preserve">Michael Chang * </w:t>
            </w:r>
          </w:p>
        </w:tc>
        <w:tc>
          <w:tcPr>
            <w:tcW w:w="22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1987 -- 2003 </w:t>
            </w:r>
          </w:p>
        </w:tc>
        <w:tc>
          <w:tcPr>
            <w:tcW w:w="2807"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19. </w:t>
            </w:r>
          </w:p>
        </w:tc>
        <w:tc>
          <w:tcPr>
            <w:tcW w:w="2206" w:type="dxa"/>
            <w:tcBorders/>
            <w:vAlign w:val="center"/>
          </w:tcPr>
          <w:p>
            <w:pPr>
              <w:pStyle w:val="TableContents"/>
              <w:bidi w:val="0"/>
              <w:spacing w:before="0" w:after="283"/>
              <w:jc w:val="left"/>
              <w:rPr/>
            </w:pPr>
            <w:r>
              <w:rPr/>
              <w:t xml:space="preserve">Andy Murray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2002 -- </w:t>
            </w:r>
          </w:p>
        </w:tc>
        <w:tc>
          <w:tcPr>
            <w:tcW w:w="1396" w:type="dxa"/>
            <w:tcBorders/>
            <w:vAlign w:val="center"/>
          </w:tcPr>
          <w:p>
            <w:pPr>
              <w:pStyle w:val="TableContents"/>
              <w:bidi w:val="0"/>
              <w:spacing w:before="0" w:after="283"/>
              <w:jc w:val="left"/>
              <w:rPr/>
            </w:pPr>
            <w:r>
              <w:rPr/>
              <w:t xml:space="preserve">660 </w:t>
            </w:r>
          </w:p>
        </w:tc>
      </w:tr>
      <w:tr>
        <w:trPr/>
        <w:tc>
          <w:tcPr>
            <w:tcW w:w="1816" w:type="dxa"/>
            <w:tcBorders/>
            <w:vAlign w:val="center"/>
          </w:tcPr>
          <w:p>
            <w:pPr>
              <w:pStyle w:val="TableContents"/>
              <w:bidi w:val="0"/>
              <w:spacing w:before="0" w:after="283"/>
              <w:jc w:val="left"/>
              <w:rPr/>
            </w:pPr>
            <w:r>
              <w:rPr/>
              <w:t xml:space="preserve">20. </w:t>
            </w:r>
          </w:p>
        </w:tc>
        <w:tc>
          <w:tcPr>
            <w:tcW w:w="2206" w:type="dxa"/>
            <w:tcBorders/>
            <w:vAlign w:val="center"/>
          </w:tcPr>
          <w:p>
            <w:pPr>
              <w:pStyle w:val="TableContents"/>
              <w:bidi w:val="0"/>
              <w:spacing w:before="0" w:after="283"/>
              <w:jc w:val="left"/>
              <w:rPr/>
            </w:pPr>
            <w:r>
              <w:rPr/>
              <w:t xml:space="preserve">Björn Borg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1971 -- 1983 </w:t>
            </w:r>
          </w:p>
        </w:tc>
        <w:tc>
          <w:tcPr>
            <w:tcW w:w="1396" w:type="dxa"/>
            <w:tcBorders/>
            <w:vAlign w:val="center"/>
          </w:tcPr>
          <w:p>
            <w:pPr>
              <w:pStyle w:val="TableContents"/>
              <w:bidi w:val="0"/>
              <w:spacing w:before="0" w:after="283"/>
              <w:jc w:val="left"/>
              <w:rPr/>
            </w:pPr>
            <w:r>
              <w:rPr/>
              <w:t xml:space="preserve">639 </w:t>
            </w:r>
          </w:p>
        </w:tc>
      </w:tr>
      <w:tr>
        <w:trPr/>
        <w:tc>
          <w:tcPr>
            <w:tcW w:w="1816" w:type="dxa"/>
            <w:tcBorders/>
            <w:vAlign w:val="center"/>
          </w:tcPr>
          <w:p>
            <w:pPr>
              <w:pStyle w:val="TableContents"/>
              <w:bidi w:val="0"/>
              <w:spacing w:before="0" w:after="283"/>
              <w:jc w:val="left"/>
              <w:rPr/>
            </w:pPr>
            <w:r>
              <w:rPr/>
              <w:t xml:space="preserve">21. </w:t>
            </w:r>
          </w:p>
        </w:tc>
        <w:tc>
          <w:tcPr>
            <w:tcW w:w="2206" w:type="dxa"/>
            <w:tcBorders/>
            <w:vAlign w:val="center"/>
          </w:tcPr>
          <w:p>
            <w:pPr>
              <w:pStyle w:val="TableContents"/>
              <w:bidi w:val="0"/>
              <w:spacing w:before="0" w:after="283"/>
              <w:jc w:val="left"/>
              <w:rPr/>
            </w:pPr>
            <w:r>
              <w:rPr/>
              <w:t xml:space="preserve">Tomáš Berdych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2001 -- </w:t>
            </w:r>
          </w:p>
        </w:tc>
        <w:tc>
          <w:tcPr>
            <w:tcW w:w="1396" w:type="dxa"/>
            <w:tcBorders/>
            <w:vAlign w:val="center"/>
          </w:tcPr>
          <w:p>
            <w:pPr>
              <w:pStyle w:val="TableContents"/>
              <w:bidi w:val="0"/>
              <w:spacing w:before="0" w:after="283"/>
              <w:jc w:val="left"/>
              <w:rPr/>
            </w:pPr>
            <w:r>
              <w:rPr/>
              <w:t xml:space="preserve">627 </w:t>
            </w:r>
          </w:p>
        </w:tc>
      </w:tr>
      <w:tr>
        <w:trPr/>
        <w:tc>
          <w:tcPr>
            <w:tcW w:w="1816" w:type="dxa"/>
            <w:tcBorders/>
            <w:vAlign w:val="center"/>
          </w:tcPr>
          <w:p>
            <w:pPr>
              <w:pStyle w:val="TableContents"/>
              <w:bidi w:val="0"/>
              <w:spacing w:before="0" w:after="283"/>
              <w:jc w:val="left"/>
              <w:rPr/>
            </w:pPr>
            <w:r>
              <w:rPr/>
              <w:t xml:space="preserve">22. </w:t>
            </w:r>
          </w:p>
        </w:tc>
        <w:tc>
          <w:tcPr>
            <w:tcW w:w="2206" w:type="dxa"/>
            <w:tcBorders/>
            <w:vAlign w:val="center"/>
          </w:tcPr>
          <w:p>
            <w:pPr>
              <w:pStyle w:val="TableContents"/>
              <w:bidi w:val="0"/>
              <w:spacing w:before="0" w:after="283"/>
              <w:jc w:val="left"/>
              <w:rPr/>
            </w:pPr>
            <w:r>
              <w:rPr/>
              <w:t xml:space="preserve">Thomas Muster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1984 -- 1999 </w:t>
            </w:r>
          </w:p>
        </w:tc>
        <w:tc>
          <w:tcPr>
            <w:tcW w:w="1396" w:type="dxa"/>
            <w:tcBorders/>
            <w:vAlign w:val="center"/>
          </w:tcPr>
          <w:p>
            <w:pPr>
              <w:pStyle w:val="TableContents"/>
              <w:bidi w:val="0"/>
              <w:spacing w:before="0" w:after="283"/>
              <w:jc w:val="left"/>
              <w:rPr/>
            </w:pPr>
            <w:r>
              <w:rPr/>
              <w:t xml:space="preserve">625 </w:t>
            </w:r>
          </w:p>
        </w:tc>
      </w:tr>
      <w:tr>
        <w:trPr/>
        <w:tc>
          <w:tcPr>
            <w:tcW w:w="1816" w:type="dxa"/>
            <w:tcBorders/>
            <w:vAlign w:val="center"/>
          </w:tcPr>
          <w:p>
            <w:pPr>
              <w:pStyle w:val="TableContents"/>
              <w:bidi w:val="0"/>
              <w:spacing w:before="0" w:after="283"/>
              <w:jc w:val="left"/>
              <w:rPr/>
            </w:pPr>
            <w:r>
              <w:rPr/>
              <w:t xml:space="preserve">23. </w:t>
            </w:r>
          </w:p>
        </w:tc>
        <w:tc>
          <w:tcPr>
            <w:tcW w:w="2206" w:type="dxa"/>
            <w:tcBorders/>
            <w:vAlign w:val="center"/>
          </w:tcPr>
          <w:p>
            <w:pPr>
              <w:pStyle w:val="TableContents"/>
              <w:bidi w:val="0"/>
              <w:spacing w:before="0" w:after="283"/>
              <w:jc w:val="left"/>
              <w:rPr/>
            </w:pPr>
            <w:r>
              <w:rPr/>
              <w:t xml:space="preserve">Lleyton Hewitt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1997 -- 2016 </w:t>
            </w:r>
          </w:p>
        </w:tc>
        <w:tc>
          <w:tcPr>
            <w:tcW w:w="1396" w:type="dxa"/>
            <w:tcBorders/>
            <w:vAlign w:val="center"/>
          </w:tcPr>
          <w:p>
            <w:pPr>
              <w:pStyle w:val="TableContents"/>
              <w:bidi w:val="0"/>
              <w:spacing w:before="0" w:after="283"/>
              <w:jc w:val="left"/>
              <w:rPr/>
            </w:pPr>
            <w:r>
              <w:rPr/>
              <w:t xml:space="preserve">616 </w:t>
            </w:r>
          </w:p>
        </w:tc>
      </w:tr>
      <w:tr>
        <w:trPr/>
        <w:tc>
          <w:tcPr>
            <w:tcW w:w="1816" w:type="dxa"/>
            <w:tcBorders/>
            <w:vAlign w:val="center"/>
          </w:tcPr>
          <w:p>
            <w:pPr>
              <w:pStyle w:val="TableContents"/>
              <w:bidi w:val="0"/>
              <w:spacing w:before="0" w:after="283"/>
              <w:jc w:val="left"/>
              <w:rPr/>
            </w:pPr>
            <w:r>
              <w:rPr/>
              <w:t xml:space="preserve">24. </w:t>
            </w:r>
          </w:p>
        </w:tc>
        <w:tc>
          <w:tcPr>
            <w:tcW w:w="2206" w:type="dxa"/>
            <w:tcBorders/>
            <w:vAlign w:val="center"/>
          </w:tcPr>
          <w:p>
            <w:pPr>
              <w:pStyle w:val="TableContents"/>
              <w:bidi w:val="0"/>
              <w:spacing w:before="0" w:after="283"/>
              <w:jc w:val="left"/>
              <w:rPr/>
            </w:pPr>
            <w:r>
              <w:rPr/>
              <w:t xml:space="preserve">Andy Roddick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1999 -- 2012 </w:t>
            </w:r>
          </w:p>
        </w:tc>
        <w:tc>
          <w:tcPr>
            <w:tcW w:w="1396" w:type="dxa"/>
            <w:tcBorders/>
            <w:vAlign w:val="center"/>
          </w:tcPr>
          <w:p>
            <w:pPr>
              <w:pStyle w:val="TableContents"/>
              <w:bidi w:val="0"/>
              <w:spacing w:before="0" w:after="283"/>
              <w:jc w:val="left"/>
              <w:rPr/>
            </w:pPr>
            <w:r>
              <w:rPr/>
              <w:t xml:space="preserve">612 </w:t>
            </w:r>
          </w:p>
        </w:tc>
      </w:tr>
      <w:tr>
        <w:trPr/>
        <w:tc>
          <w:tcPr>
            <w:tcW w:w="1816" w:type="dxa"/>
            <w:tcBorders/>
            <w:vAlign w:val="center"/>
          </w:tcPr>
          <w:p>
            <w:pPr>
              <w:pStyle w:val="TableContents"/>
              <w:bidi w:val="0"/>
              <w:spacing w:before="0" w:after="283"/>
              <w:jc w:val="left"/>
              <w:rPr/>
            </w:pPr>
            <w:r>
              <w:rPr/>
              <w:t xml:space="preserve">25. </w:t>
            </w:r>
          </w:p>
        </w:tc>
        <w:tc>
          <w:tcPr>
            <w:tcW w:w="2206" w:type="dxa"/>
            <w:tcBorders/>
            <w:vAlign w:val="center"/>
          </w:tcPr>
          <w:p>
            <w:pPr>
              <w:pStyle w:val="TableContents"/>
              <w:bidi w:val="0"/>
              <w:spacing w:before="0" w:after="283"/>
              <w:jc w:val="left"/>
              <w:rPr/>
            </w:pPr>
            <w:r>
              <w:rPr/>
              <w:t xml:space="preserve">Jevgeni Kafelnikov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1992 -- 2003 </w:t>
            </w:r>
          </w:p>
        </w:tc>
        <w:tc>
          <w:tcPr>
            <w:tcW w:w="1396" w:type="dxa"/>
            <w:tcBorders/>
            <w:vAlign w:val="center"/>
          </w:tcPr>
          <w:p>
            <w:pPr>
              <w:pStyle w:val="TableContents"/>
              <w:bidi w:val="0"/>
              <w:spacing w:before="0" w:after="283"/>
              <w:jc w:val="left"/>
              <w:rPr/>
            </w:pPr>
            <w:r>
              <w:rPr/>
              <w:t xml:space="preserve">609 </w:t>
            </w:r>
          </w:p>
        </w:tc>
      </w:tr>
      <w:tr>
        <w:trPr/>
        <w:tc>
          <w:tcPr>
            <w:tcW w:w="1816" w:type="dxa"/>
            <w:tcBorders/>
            <w:vAlign w:val="center"/>
          </w:tcPr>
          <w:p>
            <w:pPr>
              <w:pStyle w:val="TableContents"/>
              <w:bidi w:val="0"/>
              <w:spacing w:before="0" w:after="283"/>
              <w:jc w:val="left"/>
              <w:rPr/>
            </w:pPr>
            <w:r>
              <w:rPr/>
              <w:t xml:space="preserve">26. </w:t>
            </w:r>
          </w:p>
        </w:tc>
        <w:tc>
          <w:tcPr>
            <w:tcW w:w="2206" w:type="dxa"/>
            <w:tcBorders/>
            <w:vAlign w:val="center"/>
          </w:tcPr>
          <w:p>
            <w:pPr>
              <w:pStyle w:val="TableContents"/>
              <w:bidi w:val="0"/>
              <w:spacing w:before="0" w:after="283"/>
              <w:jc w:val="left"/>
              <w:rPr/>
            </w:pPr>
            <w:r>
              <w:rPr/>
              <w:t xml:space="preserve">Goran Ivanišević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1988 -- 2004 </w:t>
            </w:r>
          </w:p>
        </w:tc>
        <w:tc>
          <w:tcPr>
            <w:tcW w:w="1396" w:type="dxa"/>
            <w:tcBorders/>
            <w:vAlign w:val="center"/>
          </w:tcPr>
          <w:p>
            <w:pPr>
              <w:pStyle w:val="TableContents"/>
              <w:bidi w:val="0"/>
              <w:spacing w:before="0" w:after="283"/>
              <w:jc w:val="left"/>
              <w:rPr/>
            </w:pPr>
            <w:r>
              <w:rPr/>
              <w:t xml:space="preserve">599 </w:t>
            </w:r>
          </w:p>
        </w:tc>
      </w:tr>
      <w:tr>
        <w:trPr/>
        <w:tc>
          <w:tcPr>
            <w:tcW w:w="1816" w:type="dxa"/>
            <w:tcBorders/>
            <w:vAlign w:val="center"/>
          </w:tcPr>
          <w:p>
            <w:pPr>
              <w:pStyle w:val="TableContents"/>
              <w:bidi w:val="0"/>
              <w:spacing w:before="0" w:after="283"/>
              <w:jc w:val="left"/>
              <w:rPr/>
            </w:pPr>
            <w:r>
              <w:rPr/>
              <w:t xml:space="preserve">27. </w:t>
            </w:r>
          </w:p>
        </w:tc>
        <w:tc>
          <w:tcPr>
            <w:tcW w:w="2206" w:type="dxa"/>
            <w:tcBorders/>
            <w:vAlign w:val="center"/>
          </w:tcPr>
          <w:p>
            <w:pPr>
              <w:pStyle w:val="TableContents"/>
              <w:bidi w:val="0"/>
              <w:spacing w:before="0" w:after="283"/>
              <w:jc w:val="left"/>
              <w:rPr/>
            </w:pPr>
            <w:r>
              <w:rPr/>
              <w:t xml:space="preserve">Roscoe Tanner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1969 -- 1985 </w:t>
            </w:r>
          </w:p>
        </w:tc>
        <w:tc>
          <w:tcPr>
            <w:tcW w:w="1396" w:type="dxa"/>
            <w:tcBorders/>
            <w:vAlign w:val="center"/>
          </w:tcPr>
          <w:p>
            <w:pPr>
              <w:pStyle w:val="TableContents"/>
              <w:bidi w:val="0"/>
              <w:spacing w:before="0" w:after="283"/>
              <w:jc w:val="left"/>
              <w:rPr/>
            </w:pPr>
            <w:r>
              <w:rPr/>
              <w:t xml:space="preserve">592 </w:t>
            </w:r>
          </w:p>
        </w:tc>
      </w:tr>
      <w:tr>
        <w:trPr/>
        <w:tc>
          <w:tcPr>
            <w:tcW w:w="1816" w:type="dxa"/>
            <w:tcBorders/>
            <w:vAlign w:val="center"/>
          </w:tcPr>
          <w:p>
            <w:pPr>
              <w:pStyle w:val="TableContents"/>
              <w:bidi w:val="0"/>
              <w:spacing w:before="0" w:after="283"/>
              <w:jc w:val="left"/>
              <w:rPr/>
            </w:pPr>
            <w:r>
              <w:rPr/>
              <w:t xml:space="preserve">28. </w:t>
            </w:r>
          </w:p>
        </w:tc>
        <w:tc>
          <w:tcPr>
            <w:tcW w:w="2206" w:type="dxa"/>
            <w:tcBorders/>
            <w:vAlign w:val="center"/>
          </w:tcPr>
          <w:p>
            <w:pPr>
              <w:pStyle w:val="TableContents"/>
              <w:bidi w:val="0"/>
              <w:spacing w:before="0" w:after="283"/>
              <w:jc w:val="left"/>
              <w:rPr/>
            </w:pPr>
            <w:r>
              <w:rPr/>
              <w:t xml:space="preserve">Eddie Dibbs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1970 -- 1984 </w:t>
            </w:r>
          </w:p>
        </w:tc>
        <w:tc>
          <w:tcPr>
            <w:tcW w:w="1396" w:type="dxa"/>
            <w:tcBorders/>
            <w:vAlign w:val="center"/>
          </w:tcPr>
          <w:p>
            <w:pPr>
              <w:pStyle w:val="TableContents"/>
              <w:bidi w:val="0"/>
              <w:spacing w:before="0" w:after="283"/>
              <w:jc w:val="left"/>
              <w:rPr/>
            </w:pPr>
            <w:r>
              <w:rPr/>
              <w:t xml:space="preserve">586 </w:t>
            </w:r>
          </w:p>
        </w:tc>
      </w:tr>
      <w:tr>
        <w:trPr/>
        <w:tc>
          <w:tcPr>
            <w:tcW w:w="1816" w:type="dxa"/>
            <w:tcBorders/>
            <w:vAlign w:val="center"/>
          </w:tcPr>
          <w:p>
            <w:pPr>
              <w:pStyle w:val="TableContents"/>
              <w:bidi w:val="0"/>
              <w:spacing w:before="0" w:after="283"/>
              <w:jc w:val="left"/>
              <w:rPr/>
            </w:pPr>
            <w:r>
              <w:rPr/>
              <w:t xml:space="preserve">29. </w:t>
            </w:r>
          </w:p>
        </w:tc>
        <w:tc>
          <w:tcPr>
            <w:tcW w:w="2206" w:type="dxa"/>
            <w:tcBorders/>
            <w:vAlign w:val="center"/>
          </w:tcPr>
          <w:p>
            <w:pPr>
              <w:pStyle w:val="TableContents"/>
              <w:bidi w:val="0"/>
              <w:spacing w:before="0" w:after="283"/>
              <w:jc w:val="left"/>
              <w:rPr/>
            </w:pPr>
            <w:r>
              <w:rPr/>
              <w:t xml:space="preserve">Harold Solomon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1971 -- 1986 </w:t>
            </w:r>
          </w:p>
        </w:tc>
        <w:tc>
          <w:tcPr>
            <w:tcW w:w="1396" w:type="dxa"/>
            <w:tcBorders/>
            <w:vAlign w:val="center"/>
          </w:tcPr>
          <w:p>
            <w:pPr>
              <w:pStyle w:val="TableContents"/>
              <w:bidi w:val="0"/>
              <w:spacing w:before="0" w:after="283"/>
              <w:jc w:val="left"/>
              <w:rPr/>
            </w:pPr>
            <w:r>
              <w:rPr/>
              <w:t xml:space="preserve">576 </w:t>
            </w:r>
          </w:p>
        </w:tc>
      </w:tr>
      <w:tr>
        <w:trPr/>
        <w:tc>
          <w:tcPr>
            <w:tcW w:w="1816" w:type="dxa"/>
            <w:tcBorders/>
            <w:vAlign w:val="center"/>
          </w:tcPr>
          <w:p>
            <w:pPr>
              <w:pStyle w:val="TableContents"/>
              <w:bidi w:val="0"/>
              <w:spacing w:before="0" w:after="283"/>
              <w:jc w:val="left"/>
              <w:rPr/>
            </w:pPr>
            <w:r>
              <w:rPr/>
              <w:t xml:space="preserve">30. </w:t>
            </w:r>
          </w:p>
        </w:tc>
        <w:tc>
          <w:tcPr>
            <w:tcW w:w="2206" w:type="dxa"/>
            <w:tcBorders/>
            <w:vAlign w:val="center"/>
          </w:tcPr>
          <w:p>
            <w:pPr>
              <w:pStyle w:val="TableContents"/>
              <w:bidi w:val="0"/>
              <w:spacing w:before="0" w:after="283"/>
              <w:jc w:val="left"/>
              <w:rPr/>
            </w:pPr>
            <w:r>
              <w:rPr/>
              <w:t xml:space="preserve">Carlos Moyá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1995 -- 2010 </w:t>
            </w:r>
          </w:p>
        </w:tc>
        <w:tc>
          <w:tcPr>
            <w:tcW w:w="1396" w:type="dxa"/>
            <w:tcBorders/>
            <w:vAlign w:val="center"/>
          </w:tcPr>
          <w:p>
            <w:pPr>
              <w:pStyle w:val="TableContents"/>
              <w:bidi w:val="0"/>
              <w:spacing w:before="0" w:after="283"/>
              <w:jc w:val="left"/>
              <w:rPr/>
            </w:pPr>
            <w:r>
              <w:rPr/>
              <w:t xml:space="preserve">575 </w:t>
            </w:r>
          </w:p>
        </w:tc>
      </w:tr>
      <w:tr>
        <w:trPr/>
        <w:tc>
          <w:tcPr>
            <w:tcW w:w="1816" w:type="dxa"/>
            <w:tcBorders/>
            <w:vAlign w:val="center"/>
          </w:tcPr>
          <w:p>
            <w:pPr>
              <w:pStyle w:val="TableContents"/>
              <w:bidi w:val="0"/>
              <w:spacing w:before="0" w:after="283"/>
              <w:jc w:val="left"/>
              <w:rPr/>
            </w:pPr>
            <w:r>
              <w:rPr/>
              <w:t xml:space="preserve">31. </w:t>
            </w:r>
          </w:p>
        </w:tc>
        <w:tc>
          <w:tcPr>
            <w:tcW w:w="2206" w:type="dxa"/>
            <w:tcBorders/>
            <w:vAlign w:val="center"/>
          </w:tcPr>
          <w:p>
            <w:pPr>
              <w:pStyle w:val="TableContents"/>
              <w:bidi w:val="0"/>
              <w:spacing w:before="0" w:after="283"/>
              <w:jc w:val="left"/>
              <w:rPr/>
            </w:pPr>
            <w:r>
              <w:rPr/>
              <w:t xml:space="preserve">Mats Wilander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1980 -- 1996 </w:t>
            </w:r>
          </w:p>
        </w:tc>
        <w:tc>
          <w:tcPr>
            <w:tcW w:w="1396" w:type="dxa"/>
            <w:tcBorders/>
            <w:vAlign w:val="center"/>
          </w:tcPr>
          <w:p>
            <w:pPr>
              <w:pStyle w:val="TableContents"/>
              <w:bidi w:val="0"/>
              <w:spacing w:before="0" w:after="283"/>
              <w:jc w:val="left"/>
              <w:rPr/>
            </w:pPr>
            <w:r>
              <w:rPr/>
              <w:t xml:space="preserve">571 </w:t>
            </w:r>
          </w:p>
        </w:tc>
      </w:tr>
      <w:tr>
        <w:trPr/>
        <w:tc>
          <w:tcPr>
            <w:tcW w:w="1816" w:type="dxa"/>
            <w:tcBorders/>
            <w:vAlign w:val="center"/>
          </w:tcPr>
          <w:p>
            <w:pPr>
              <w:pStyle w:val="TableContents"/>
              <w:bidi w:val="0"/>
              <w:spacing w:before="0" w:after="283"/>
              <w:jc w:val="left"/>
              <w:rPr/>
            </w:pPr>
            <w:r>
              <w:rPr/>
              <w:t xml:space="preserve">32. </w:t>
            </w:r>
          </w:p>
        </w:tc>
        <w:tc>
          <w:tcPr>
            <w:tcW w:w="2206" w:type="dxa"/>
            <w:tcBorders/>
            <w:vAlign w:val="center"/>
          </w:tcPr>
          <w:p>
            <w:pPr>
              <w:pStyle w:val="TableContents"/>
              <w:bidi w:val="0"/>
              <w:spacing w:before="0" w:after="283"/>
              <w:jc w:val="left"/>
              <w:rPr/>
            </w:pPr>
            <w:r>
              <w:rPr/>
              <w:t xml:space="preserve">Tommy Haas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1996 -- 2017 </w:t>
            </w:r>
          </w:p>
        </w:tc>
        <w:tc>
          <w:tcPr>
            <w:tcW w:w="1396" w:type="dxa"/>
            <w:tcBorders/>
            <w:vAlign w:val="center"/>
          </w:tcPr>
          <w:p>
            <w:pPr>
              <w:pStyle w:val="TableContents"/>
              <w:bidi w:val="0"/>
              <w:spacing w:before="0" w:after="283"/>
              <w:jc w:val="left"/>
              <w:rPr/>
            </w:pPr>
            <w:r>
              <w:rPr/>
              <w:t xml:space="preserve">569 </w:t>
            </w:r>
          </w:p>
        </w:tc>
      </w:tr>
      <w:tr>
        <w:trPr/>
        <w:tc>
          <w:tcPr>
            <w:tcW w:w="1816" w:type="dxa"/>
            <w:tcBorders/>
            <w:vAlign w:val="center"/>
          </w:tcPr>
          <w:p>
            <w:pPr>
              <w:pStyle w:val="TableContents"/>
              <w:bidi w:val="0"/>
              <w:spacing w:before="0" w:after="283"/>
              <w:jc w:val="left"/>
              <w:rPr/>
            </w:pPr>
            <w:r>
              <w:rPr/>
              <w:t xml:space="preserve">33. </w:t>
            </w:r>
          </w:p>
        </w:tc>
        <w:tc>
          <w:tcPr>
            <w:tcW w:w="2206" w:type="dxa"/>
            <w:tcBorders/>
            <w:vAlign w:val="center"/>
          </w:tcPr>
          <w:p>
            <w:pPr>
              <w:pStyle w:val="TableContents"/>
              <w:bidi w:val="0"/>
              <w:spacing w:before="0" w:after="283"/>
              <w:jc w:val="left"/>
              <w:rPr/>
            </w:pPr>
            <w:r>
              <w:rPr/>
              <w:t xml:space="preserve">Tom Okker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1968 -- 1981 </w:t>
            </w:r>
          </w:p>
        </w:tc>
        <w:tc>
          <w:tcPr>
            <w:tcW w:w="1396" w:type="dxa"/>
            <w:tcBorders/>
            <w:vAlign w:val="center"/>
          </w:tcPr>
          <w:p>
            <w:pPr>
              <w:pStyle w:val="TableContents"/>
              <w:bidi w:val="0"/>
              <w:spacing w:before="0" w:after="283"/>
              <w:jc w:val="left"/>
              <w:rPr/>
            </w:pPr>
            <w:r>
              <w:rPr/>
              <w:t xml:space="preserve">564 </w:t>
            </w:r>
          </w:p>
        </w:tc>
      </w:tr>
      <w:tr>
        <w:trPr/>
        <w:tc>
          <w:tcPr>
            <w:tcW w:w="1816" w:type="dxa"/>
            <w:tcBorders/>
            <w:vAlign w:val="center"/>
          </w:tcPr>
          <w:p>
            <w:pPr>
              <w:pStyle w:val="TableContents"/>
              <w:bidi w:val="0"/>
              <w:spacing w:before="0" w:after="283"/>
              <w:jc w:val="left"/>
              <w:rPr/>
            </w:pPr>
            <w:r>
              <w:rPr/>
              <w:t xml:space="preserve">34. </w:t>
            </w:r>
          </w:p>
        </w:tc>
        <w:tc>
          <w:tcPr>
            <w:tcW w:w="2206" w:type="dxa"/>
            <w:tcBorders/>
            <w:vAlign w:val="center"/>
          </w:tcPr>
          <w:p>
            <w:pPr>
              <w:pStyle w:val="TableContents"/>
              <w:bidi w:val="0"/>
              <w:spacing w:before="0" w:after="283"/>
              <w:jc w:val="left"/>
              <w:rPr/>
            </w:pPr>
            <w:r>
              <w:rPr/>
              <w:t xml:space="preserve">Raúl Ramírez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1970 -- 1983 </w:t>
            </w:r>
          </w:p>
        </w:tc>
        <w:tc>
          <w:tcPr>
            <w:tcW w:w="1396" w:type="dxa"/>
            <w:tcBorders/>
            <w:vAlign w:val="center"/>
          </w:tcPr>
          <w:p>
            <w:pPr>
              <w:pStyle w:val="TableContents"/>
              <w:bidi w:val="0"/>
              <w:spacing w:before="0" w:after="283"/>
              <w:jc w:val="left"/>
              <w:rPr/>
            </w:pPr>
            <w:r>
              <w:rPr/>
              <w:t xml:space="preserve">539 </w:t>
            </w:r>
          </w:p>
        </w:tc>
      </w:tr>
      <w:tr>
        <w:trPr/>
        <w:tc>
          <w:tcPr>
            <w:tcW w:w="1816" w:type="dxa"/>
            <w:tcBorders/>
            <w:vAlign w:val="center"/>
          </w:tcPr>
          <w:p>
            <w:pPr>
              <w:pStyle w:val="TableContents"/>
              <w:bidi w:val="0"/>
              <w:spacing w:before="0" w:after="283"/>
              <w:jc w:val="left"/>
              <w:rPr/>
            </w:pPr>
            <w:r>
              <w:rPr/>
              <w:t xml:space="preserve">Wojciech Fibak </w:t>
            </w:r>
          </w:p>
        </w:tc>
        <w:tc>
          <w:tcPr>
            <w:tcW w:w="22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1973 -- 1988 </w:t>
            </w:r>
          </w:p>
        </w:tc>
        <w:tc>
          <w:tcPr>
            <w:tcW w:w="2807" w:type="dxa"/>
            <w:gridSpan w:val="2"/>
            <w:tcBorders/>
          </w:tcPr>
          <w:p>
            <w:pPr>
              <w:pStyle w:val="TableContents"/>
              <w:bidi w:val="0"/>
              <w:spacing w:before="0" w:after="283"/>
              <w:jc w:val="left"/>
              <w:rPr>
                <w:sz w:val="4"/>
                <w:szCs w:val="4"/>
              </w:rPr>
            </w:pPr>
            <w:r>
              <w:rPr>
                <w:sz w:val="4"/>
                <w:szCs w:val="4"/>
              </w:rPr>
            </w:r>
          </w:p>
        </w:tc>
      </w:tr>
      <w:tr>
        <w:trPr/>
        <w:tc>
          <w:tcPr>
            <w:tcW w:w="1816" w:type="dxa"/>
            <w:tcBorders/>
            <w:vAlign w:val="center"/>
          </w:tcPr>
          <w:p>
            <w:pPr>
              <w:pStyle w:val="TableContents"/>
              <w:bidi w:val="0"/>
              <w:spacing w:before="0" w:after="283"/>
              <w:jc w:val="left"/>
              <w:rPr/>
            </w:pPr>
            <w:r>
              <w:rPr/>
              <w:t xml:space="preserve">36. </w:t>
            </w:r>
          </w:p>
        </w:tc>
        <w:tc>
          <w:tcPr>
            <w:tcW w:w="2206" w:type="dxa"/>
            <w:tcBorders/>
            <w:vAlign w:val="center"/>
          </w:tcPr>
          <w:p>
            <w:pPr>
              <w:pStyle w:val="TableContents"/>
              <w:bidi w:val="0"/>
              <w:spacing w:before="0" w:after="283"/>
              <w:jc w:val="left"/>
              <w:rPr/>
            </w:pPr>
            <w:r>
              <w:rPr/>
              <w:t xml:space="preserve">Tommy Robredo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1998 -- </w:t>
            </w:r>
          </w:p>
        </w:tc>
        <w:tc>
          <w:tcPr>
            <w:tcW w:w="1396" w:type="dxa"/>
            <w:tcBorders/>
            <w:vAlign w:val="center"/>
          </w:tcPr>
          <w:p>
            <w:pPr>
              <w:pStyle w:val="TableContents"/>
              <w:bidi w:val="0"/>
              <w:spacing w:before="0" w:after="283"/>
              <w:jc w:val="left"/>
              <w:rPr/>
            </w:pPr>
            <w:r>
              <w:rPr/>
              <w:t xml:space="preserve">533 </w:t>
            </w:r>
          </w:p>
        </w:tc>
      </w:tr>
      <w:tr>
        <w:trPr/>
        <w:tc>
          <w:tcPr>
            <w:tcW w:w="1816" w:type="dxa"/>
            <w:tcBorders/>
            <w:vAlign w:val="center"/>
          </w:tcPr>
          <w:p>
            <w:pPr>
              <w:pStyle w:val="TableContents"/>
              <w:bidi w:val="0"/>
              <w:spacing w:before="0" w:after="283"/>
              <w:jc w:val="left"/>
              <w:rPr/>
            </w:pPr>
            <w:r>
              <w:rPr/>
              <w:t xml:space="preserve">37. </w:t>
            </w:r>
          </w:p>
        </w:tc>
        <w:tc>
          <w:tcPr>
            <w:tcW w:w="2206" w:type="dxa"/>
            <w:tcBorders/>
            <w:vAlign w:val="center"/>
          </w:tcPr>
          <w:p>
            <w:pPr>
              <w:pStyle w:val="TableContents"/>
              <w:bidi w:val="0"/>
              <w:spacing w:before="0" w:after="283"/>
              <w:jc w:val="left"/>
              <w:rPr/>
            </w:pPr>
            <w:r>
              <w:rPr/>
              <w:t xml:space="preserve">John Alexander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1968 -- 1985 </w:t>
            </w:r>
          </w:p>
        </w:tc>
        <w:tc>
          <w:tcPr>
            <w:tcW w:w="1396" w:type="dxa"/>
            <w:tcBorders/>
            <w:vAlign w:val="center"/>
          </w:tcPr>
          <w:p>
            <w:pPr>
              <w:pStyle w:val="TableContents"/>
              <w:bidi w:val="0"/>
              <w:spacing w:before="0" w:after="283"/>
              <w:jc w:val="left"/>
              <w:rPr/>
            </w:pPr>
            <w:r>
              <w:rPr/>
              <w:t xml:space="preserve">532 </w:t>
            </w:r>
          </w:p>
        </w:tc>
      </w:tr>
      <w:tr>
        <w:trPr/>
        <w:tc>
          <w:tcPr>
            <w:tcW w:w="1816" w:type="dxa"/>
            <w:tcBorders/>
            <w:vAlign w:val="center"/>
          </w:tcPr>
          <w:p>
            <w:pPr>
              <w:pStyle w:val="TableContents"/>
              <w:bidi w:val="0"/>
              <w:spacing w:before="0" w:after="283"/>
              <w:jc w:val="left"/>
              <w:rPr/>
            </w:pPr>
            <w:r>
              <w:rPr/>
              <w:t xml:space="preserve">38. </w:t>
            </w:r>
          </w:p>
        </w:tc>
        <w:tc>
          <w:tcPr>
            <w:tcW w:w="2206" w:type="dxa"/>
            <w:tcBorders/>
            <w:vAlign w:val="center"/>
          </w:tcPr>
          <w:p>
            <w:pPr>
              <w:pStyle w:val="TableContents"/>
              <w:bidi w:val="0"/>
              <w:spacing w:before="0" w:after="283"/>
              <w:jc w:val="left"/>
              <w:rPr/>
            </w:pPr>
            <w:r>
              <w:rPr/>
              <w:t xml:space="preserve">Andrés Gómez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1979 -- 1995 </w:t>
            </w:r>
          </w:p>
        </w:tc>
        <w:tc>
          <w:tcPr>
            <w:tcW w:w="1396" w:type="dxa"/>
            <w:tcBorders/>
            <w:vAlign w:val="center"/>
          </w:tcPr>
          <w:p>
            <w:pPr>
              <w:pStyle w:val="TableContents"/>
              <w:bidi w:val="0"/>
              <w:spacing w:before="0" w:after="283"/>
              <w:jc w:val="left"/>
              <w:rPr/>
            </w:pPr>
            <w:r>
              <w:rPr/>
              <w:t xml:space="preserve">531 </w:t>
            </w:r>
          </w:p>
        </w:tc>
      </w:tr>
      <w:tr>
        <w:trPr/>
        <w:tc>
          <w:tcPr>
            <w:tcW w:w="1816" w:type="dxa"/>
            <w:tcBorders/>
            <w:vAlign w:val="center"/>
          </w:tcPr>
          <w:p>
            <w:pPr>
              <w:pStyle w:val="TableContents"/>
              <w:bidi w:val="0"/>
              <w:spacing w:before="0" w:after="283"/>
              <w:jc w:val="left"/>
              <w:rPr/>
            </w:pPr>
            <w:r>
              <w:rPr/>
              <w:t xml:space="preserve">39. </w:t>
            </w:r>
          </w:p>
        </w:tc>
        <w:tc>
          <w:tcPr>
            <w:tcW w:w="2206" w:type="dxa"/>
            <w:tcBorders/>
            <w:vAlign w:val="center"/>
          </w:tcPr>
          <w:p>
            <w:pPr>
              <w:pStyle w:val="TableContents"/>
              <w:bidi w:val="0"/>
              <w:spacing w:before="0" w:after="283"/>
              <w:jc w:val="left"/>
              <w:rPr/>
            </w:pPr>
            <w:r>
              <w:rPr/>
              <w:t xml:space="preserve">Vitas Gerulaitis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1971 -- 1986 </w:t>
            </w:r>
          </w:p>
        </w:tc>
        <w:tc>
          <w:tcPr>
            <w:tcW w:w="1396" w:type="dxa"/>
            <w:tcBorders/>
            <w:vAlign w:val="center"/>
          </w:tcPr>
          <w:p>
            <w:pPr>
              <w:pStyle w:val="TableContents"/>
              <w:bidi w:val="0"/>
              <w:spacing w:before="0" w:after="283"/>
              <w:jc w:val="left"/>
              <w:rPr/>
            </w:pPr>
            <w:r>
              <w:rPr/>
              <w:t xml:space="preserve">528 </w:t>
            </w:r>
          </w:p>
        </w:tc>
      </w:tr>
      <w:tr>
        <w:trPr/>
        <w:tc>
          <w:tcPr>
            <w:tcW w:w="1816" w:type="dxa"/>
            <w:tcBorders/>
            <w:vAlign w:val="center"/>
          </w:tcPr>
          <w:p>
            <w:pPr>
              <w:pStyle w:val="TableContents"/>
              <w:bidi w:val="0"/>
              <w:spacing w:before="0" w:after="283"/>
              <w:jc w:val="left"/>
              <w:rPr/>
            </w:pPr>
            <w:r>
              <w:rPr/>
              <w:t xml:space="preserve">40. </w:t>
            </w:r>
          </w:p>
        </w:tc>
        <w:tc>
          <w:tcPr>
            <w:tcW w:w="2206" w:type="dxa"/>
            <w:tcBorders/>
            <w:vAlign w:val="center"/>
          </w:tcPr>
          <w:p>
            <w:pPr>
              <w:pStyle w:val="TableContents"/>
              <w:bidi w:val="0"/>
              <w:spacing w:before="0" w:after="283"/>
              <w:jc w:val="left"/>
              <w:rPr/>
            </w:pPr>
            <w:r>
              <w:rPr/>
              <w:t xml:space="preserve">Tomáš Šmíd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1976 -- 1989 </w:t>
            </w:r>
          </w:p>
        </w:tc>
        <w:tc>
          <w:tcPr>
            <w:tcW w:w="1396" w:type="dxa"/>
            <w:tcBorders/>
            <w:vAlign w:val="center"/>
          </w:tcPr>
          <w:p>
            <w:pPr>
              <w:pStyle w:val="TableContents"/>
              <w:bidi w:val="0"/>
              <w:spacing w:before="0" w:after="283"/>
              <w:jc w:val="left"/>
              <w:rPr/>
            </w:pPr>
            <w:r>
              <w:rPr/>
              <w:t xml:space="preserve">521 </w:t>
            </w:r>
          </w:p>
        </w:tc>
      </w:tr>
      <w:tr>
        <w:trPr/>
        <w:tc>
          <w:tcPr>
            <w:tcW w:w="1816" w:type="dxa"/>
            <w:tcBorders/>
            <w:vAlign w:val="center"/>
          </w:tcPr>
          <w:p>
            <w:pPr>
              <w:pStyle w:val="TableContents"/>
              <w:bidi w:val="0"/>
              <w:spacing w:before="0" w:after="283"/>
              <w:jc w:val="left"/>
              <w:rPr/>
            </w:pPr>
            <w:r>
              <w:rPr/>
              <w:t xml:space="preserve">41. </w:t>
            </w:r>
          </w:p>
        </w:tc>
        <w:tc>
          <w:tcPr>
            <w:tcW w:w="2206" w:type="dxa"/>
            <w:tcBorders/>
            <w:vAlign w:val="center"/>
          </w:tcPr>
          <w:p>
            <w:pPr>
              <w:pStyle w:val="TableContents"/>
              <w:bidi w:val="0"/>
              <w:spacing w:before="0" w:after="283"/>
              <w:jc w:val="left"/>
              <w:rPr/>
            </w:pPr>
            <w:r>
              <w:rPr/>
              <w:t xml:space="preserve">Brad Gilbert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1981 -- 1995 </w:t>
            </w:r>
          </w:p>
        </w:tc>
        <w:tc>
          <w:tcPr>
            <w:tcW w:w="1396" w:type="dxa"/>
            <w:tcBorders/>
            <w:vAlign w:val="center"/>
          </w:tcPr>
          <w:p>
            <w:pPr>
              <w:pStyle w:val="TableContents"/>
              <w:bidi w:val="0"/>
              <w:spacing w:before="0" w:after="283"/>
              <w:jc w:val="left"/>
              <w:rPr/>
            </w:pPr>
            <w:r>
              <w:rPr/>
              <w:t xml:space="preserve">519 </w:t>
            </w:r>
          </w:p>
        </w:tc>
      </w:tr>
      <w:tr>
        <w:trPr/>
        <w:tc>
          <w:tcPr>
            <w:tcW w:w="1816" w:type="dxa"/>
            <w:tcBorders/>
            <w:vAlign w:val="center"/>
          </w:tcPr>
          <w:p>
            <w:pPr>
              <w:pStyle w:val="TableContents"/>
              <w:bidi w:val="0"/>
              <w:spacing w:before="0" w:after="283"/>
              <w:jc w:val="left"/>
              <w:rPr/>
            </w:pPr>
            <w:r>
              <w:rPr/>
              <w:t xml:space="preserve">42. </w:t>
            </w:r>
          </w:p>
        </w:tc>
        <w:tc>
          <w:tcPr>
            <w:tcW w:w="2206" w:type="dxa"/>
            <w:tcBorders/>
            <w:vAlign w:val="center"/>
          </w:tcPr>
          <w:p>
            <w:pPr>
              <w:pStyle w:val="TableContents"/>
              <w:bidi w:val="0"/>
              <w:spacing w:before="0" w:after="283"/>
              <w:jc w:val="left"/>
              <w:rPr/>
            </w:pPr>
            <w:r>
              <w:rPr/>
              <w:t xml:space="preserve">Wayne Ferreira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1989 -- 2005 </w:t>
            </w:r>
          </w:p>
        </w:tc>
        <w:tc>
          <w:tcPr>
            <w:tcW w:w="1396" w:type="dxa"/>
            <w:tcBorders/>
            <w:vAlign w:val="center"/>
          </w:tcPr>
          <w:p>
            <w:pPr>
              <w:pStyle w:val="TableContents"/>
              <w:bidi w:val="0"/>
              <w:spacing w:before="0" w:after="283"/>
              <w:jc w:val="left"/>
              <w:rPr/>
            </w:pPr>
            <w:r>
              <w:rPr/>
              <w:t xml:space="preserve">512 </w:t>
            </w:r>
          </w:p>
        </w:tc>
      </w:tr>
      <w:tr>
        <w:trPr/>
        <w:tc>
          <w:tcPr>
            <w:tcW w:w="1816" w:type="dxa"/>
            <w:tcBorders/>
            <w:vAlign w:val="center"/>
          </w:tcPr>
          <w:p>
            <w:pPr>
              <w:pStyle w:val="TableContents"/>
              <w:bidi w:val="0"/>
              <w:spacing w:before="0" w:after="283"/>
              <w:jc w:val="left"/>
              <w:rPr/>
            </w:pPr>
            <w:r>
              <w:rPr/>
              <w:t xml:space="preserve">42. </w:t>
            </w:r>
          </w:p>
        </w:tc>
        <w:tc>
          <w:tcPr>
            <w:tcW w:w="2206" w:type="dxa"/>
            <w:tcBorders/>
            <w:vAlign w:val="center"/>
          </w:tcPr>
          <w:p>
            <w:pPr>
              <w:pStyle w:val="TableContents"/>
              <w:bidi w:val="0"/>
              <w:spacing w:before="0" w:after="283"/>
              <w:jc w:val="left"/>
              <w:rPr/>
            </w:pPr>
            <w:r>
              <w:rPr/>
              <w:t xml:space="preserve">Richard Gasquet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2002 -- </w:t>
            </w:r>
          </w:p>
        </w:tc>
        <w:tc>
          <w:tcPr>
            <w:tcW w:w="1396" w:type="dxa"/>
            <w:tcBorders/>
            <w:vAlign w:val="center"/>
          </w:tcPr>
          <w:p>
            <w:pPr>
              <w:pStyle w:val="TableContents"/>
              <w:bidi w:val="0"/>
              <w:spacing w:before="0" w:after="283"/>
              <w:jc w:val="left"/>
              <w:rPr/>
            </w:pPr>
            <w:r>
              <w:rPr/>
              <w:t xml:space="preserve">512 </w:t>
            </w:r>
          </w:p>
        </w:tc>
      </w:tr>
      <w:tr>
        <w:trPr/>
        <w:tc>
          <w:tcPr>
            <w:tcW w:w="1816" w:type="dxa"/>
            <w:tcBorders/>
            <w:vAlign w:val="center"/>
          </w:tcPr>
          <w:p>
            <w:pPr>
              <w:pStyle w:val="TableContents"/>
              <w:bidi w:val="0"/>
              <w:spacing w:before="0" w:after="283"/>
              <w:jc w:val="left"/>
              <w:rPr/>
            </w:pPr>
            <w:r>
              <w:rPr/>
              <w:t xml:space="preserve">44. </w:t>
            </w:r>
          </w:p>
        </w:tc>
        <w:tc>
          <w:tcPr>
            <w:tcW w:w="2206" w:type="dxa"/>
            <w:tcBorders/>
            <w:vAlign w:val="center"/>
          </w:tcPr>
          <w:p>
            <w:pPr>
              <w:pStyle w:val="TableContents"/>
              <w:bidi w:val="0"/>
              <w:spacing w:before="0" w:after="283"/>
              <w:jc w:val="left"/>
              <w:rPr/>
            </w:pPr>
            <w:r>
              <w:rPr/>
              <w:t xml:space="preserve">Fernando Verdasco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2001 -- </w:t>
            </w:r>
          </w:p>
        </w:tc>
        <w:tc>
          <w:tcPr>
            <w:tcW w:w="1396" w:type="dxa"/>
            <w:tcBorders/>
            <w:vAlign w:val="center"/>
          </w:tcPr>
          <w:p>
            <w:pPr>
              <w:pStyle w:val="TableContents"/>
              <w:bidi w:val="0"/>
              <w:spacing w:before="0" w:after="283"/>
              <w:jc w:val="left"/>
              <w:rPr/>
            </w:pPr>
            <w:r>
              <w:rPr/>
              <w:t xml:space="preserve">510 </w:t>
            </w:r>
          </w:p>
        </w:tc>
      </w:tr>
      <w:tr>
        <w:trPr/>
        <w:tc>
          <w:tcPr>
            <w:tcW w:w="1816" w:type="dxa"/>
            <w:tcBorders/>
            <w:vAlign w:val="center"/>
          </w:tcPr>
          <w:p>
            <w:pPr>
              <w:pStyle w:val="TableContents"/>
              <w:bidi w:val="0"/>
              <w:spacing w:before="0" w:after="283"/>
              <w:jc w:val="left"/>
              <w:rPr/>
            </w:pPr>
            <w:r>
              <w:rPr/>
              <w:t xml:space="preserve">45. </w:t>
            </w:r>
          </w:p>
        </w:tc>
        <w:tc>
          <w:tcPr>
            <w:tcW w:w="2206" w:type="dxa"/>
            <w:tcBorders/>
            <w:vAlign w:val="center"/>
          </w:tcPr>
          <w:p>
            <w:pPr>
              <w:pStyle w:val="TableContents"/>
              <w:bidi w:val="0"/>
              <w:spacing w:before="0" w:after="283"/>
              <w:jc w:val="left"/>
              <w:rPr/>
            </w:pPr>
            <w:r>
              <w:rPr/>
              <w:t xml:space="preserve">Jim Courier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1987 -- 2000 </w:t>
            </w:r>
          </w:p>
        </w:tc>
        <w:tc>
          <w:tcPr>
            <w:tcW w:w="1396" w:type="dxa"/>
            <w:tcBorders/>
            <w:vAlign w:val="center"/>
          </w:tcPr>
          <w:p>
            <w:pPr>
              <w:pStyle w:val="TableContents"/>
              <w:bidi w:val="0"/>
              <w:spacing w:before="0" w:after="283"/>
              <w:jc w:val="left"/>
              <w:rPr/>
            </w:pPr>
            <w:r>
              <w:rPr/>
              <w:t xml:space="preserve">506 </w:t>
            </w:r>
          </w:p>
        </w:tc>
      </w:tr>
      <w:tr>
        <w:trPr/>
        <w:tc>
          <w:tcPr>
            <w:tcW w:w="1816" w:type="dxa"/>
            <w:tcBorders/>
            <w:vAlign w:val="center"/>
          </w:tcPr>
          <w:p>
            <w:pPr>
              <w:pStyle w:val="TableContents"/>
              <w:bidi w:val="0"/>
              <w:spacing w:before="0" w:after="283"/>
              <w:jc w:val="left"/>
              <w:rPr/>
            </w:pPr>
            <w:r>
              <w:rPr/>
              <w:t xml:space="preserve">46. </w:t>
            </w:r>
          </w:p>
        </w:tc>
        <w:tc>
          <w:tcPr>
            <w:tcW w:w="2206" w:type="dxa"/>
            <w:tcBorders/>
            <w:vAlign w:val="center"/>
          </w:tcPr>
          <w:p>
            <w:pPr>
              <w:pStyle w:val="TableContents"/>
              <w:bidi w:val="0"/>
              <w:spacing w:before="0" w:after="283"/>
              <w:jc w:val="left"/>
              <w:rPr/>
            </w:pPr>
            <w:r>
              <w:rPr/>
              <w:t xml:space="preserve">Mikhail Youzhny ^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1999 -- </w:t>
            </w:r>
          </w:p>
        </w:tc>
        <w:tc>
          <w:tcPr>
            <w:tcW w:w="1396" w:type="dxa"/>
            <w:tcBorders/>
            <w:vAlign w:val="center"/>
          </w:tcPr>
          <w:p>
            <w:pPr>
              <w:pStyle w:val="TableContents"/>
              <w:bidi w:val="0"/>
              <w:spacing w:before="0" w:after="283"/>
              <w:jc w:val="left"/>
              <w:rPr/>
            </w:pPr>
            <w:r>
              <w:rPr/>
              <w:t xml:space="preserve">498 </w:t>
            </w:r>
          </w:p>
        </w:tc>
      </w:tr>
      <w:tr>
        <w:trPr/>
        <w:tc>
          <w:tcPr>
            <w:tcW w:w="1816" w:type="dxa"/>
            <w:tcBorders/>
            <w:vAlign w:val="center"/>
          </w:tcPr>
          <w:p>
            <w:pPr>
              <w:pStyle w:val="TableContents"/>
              <w:bidi w:val="0"/>
              <w:spacing w:before="0" w:after="283"/>
              <w:jc w:val="left"/>
              <w:rPr/>
            </w:pPr>
            <w:r>
              <w:rPr/>
              <w:t xml:space="preserve">47. </w:t>
            </w:r>
          </w:p>
        </w:tc>
        <w:tc>
          <w:tcPr>
            <w:tcW w:w="2206" w:type="dxa"/>
            <w:tcBorders/>
            <w:vAlign w:val="center"/>
          </w:tcPr>
          <w:p>
            <w:pPr>
              <w:pStyle w:val="TableContents"/>
              <w:bidi w:val="0"/>
              <w:spacing w:before="0" w:after="283"/>
              <w:jc w:val="left"/>
              <w:rPr/>
            </w:pPr>
            <w:r>
              <w:rPr/>
              <w:t xml:space="preserve">Tim Henman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1992 -- 2007 </w:t>
            </w:r>
          </w:p>
        </w:tc>
        <w:tc>
          <w:tcPr>
            <w:tcW w:w="1396" w:type="dxa"/>
            <w:tcBorders/>
            <w:vAlign w:val="center"/>
          </w:tcPr>
          <w:p>
            <w:pPr>
              <w:pStyle w:val="TableContents"/>
              <w:bidi w:val="0"/>
              <w:spacing w:before="0" w:after="283"/>
              <w:jc w:val="left"/>
              <w:rPr/>
            </w:pPr>
            <w:r>
              <w:rPr/>
              <w:t xml:space="preserve">496 </w:t>
            </w:r>
          </w:p>
        </w:tc>
      </w:tr>
      <w:tr>
        <w:trPr/>
        <w:tc>
          <w:tcPr>
            <w:tcW w:w="1816" w:type="dxa"/>
            <w:tcBorders/>
            <w:vAlign w:val="center"/>
          </w:tcPr>
          <w:p>
            <w:pPr>
              <w:pStyle w:val="TableContents"/>
              <w:bidi w:val="0"/>
              <w:spacing w:before="0" w:after="283"/>
              <w:jc w:val="left"/>
              <w:rPr/>
            </w:pPr>
            <w:r>
              <w:rPr/>
              <w:t xml:space="preserve">48. </w:t>
            </w:r>
          </w:p>
        </w:tc>
        <w:tc>
          <w:tcPr>
            <w:tcW w:w="2206" w:type="dxa"/>
            <w:tcBorders/>
            <w:vAlign w:val="center"/>
          </w:tcPr>
          <w:p>
            <w:pPr>
              <w:pStyle w:val="TableContents"/>
              <w:bidi w:val="0"/>
              <w:spacing w:before="0" w:after="283"/>
              <w:jc w:val="left"/>
              <w:rPr/>
            </w:pPr>
            <w:r>
              <w:rPr/>
              <w:t xml:space="preserve">Nikolai Davydenko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1999 -- 2014 </w:t>
            </w:r>
          </w:p>
        </w:tc>
        <w:tc>
          <w:tcPr>
            <w:tcW w:w="1396" w:type="dxa"/>
            <w:tcBorders/>
            <w:vAlign w:val="center"/>
          </w:tcPr>
          <w:p>
            <w:pPr>
              <w:pStyle w:val="TableContents"/>
              <w:bidi w:val="0"/>
              <w:spacing w:before="0" w:after="283"/>
              <w:jc w:val="left"/>
              <w:rPr/>
            </w:pPr>
            <w:r>
              <w:rPr/>
              <w:t xml:space="preserve">482 </w:t>
            </w:r>
          </w:p>
        </w:tc>
      </w:tr>
      <w:tr>
        <w:trPr/>
        <w:tc>
          <w:tcPr>
            <w:tcW w:w="1816" w:type="dxa"/>
            <w:tcBorders/>
            <w:vAlign w:val="center"/>
          </w:tcPr>
          <w:p>
            <w:pPr>
              <w:pStyle w:val="TableContents"/>
              <w:bidi w:val="0"/>
              <w:spacing w:before="0" w:after="283"/>
              <w:jc w:val="left"/>
              <w:rPr/>
            </w:pPr>
            <w:r>
              <w:rPr/>
              <w:t xml:space="preserve">49. </w:t>
            </w:r>
          </w:p>
        </w:tc>
        <w:tc>
          <w:tcPr>
            <w:tcW w:w="2206" w:type="dxa"/>
            <w:tcBorders/>
            <w:vAlign w:val="center"/>
          </w:tcPr>
          <w:p>
            <w:pPr>
              <w:pStyle w:val="TableContents"/>
              <w:bidi w:val="0"/>
              <w:spacing w:before="0" w:after="283"/>
              <w:jc w:val="left"/>
              <w:rPr/>
            </w:pPr>
            <w:r>
              <w:rPr/>
              <w:t xml:space="preserve">Jaime Fillol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1968 -- 1985 </w:t>
            </w:r>
          </w:p>
        </w:tc>
        <w:tc>
          <w:tcPr>
            <w:tcW w:w="1396" w:type="dxa"/>
            <w:tcBorders/>
            <w:vAlign w:val="center"/>
          </w:tcPr>
          <w:p>
            <w:pPr>
              <w:pStyle w:val="TableContents"/>
              <w:bidi w:val="0"/>
              <w:spacing w:before="0" w:after="283"/>
              <w:jc w:val="left"/>
              <w:rPr/>
            </w:pPr>
            <w:r>
              <w:rPr/>
              <w:t xml:space="preserve">479 </w:t>
            </w:r>
          </w:p>
        </w:tc>
      </w:tr>
      <w:tr>
        <w:trPr/>
        <w:tc>
          <w:tcPr>
            <w:tcW w:w="1816" w:type="dxa"/>
            <w:tcBorders/>
            <w:vAlign w:val="center"/>
          </w:tcPr>
          <w:p>
            <w:pPr>
              <w:pStyle w:val="TableContents"/>
              <w:bidi w:val="0"/>
              <w:spacing w:before="0" w:after="283"/>
              <w:jc w:val="left"/>
              <w:rPr/>
            </w:pPr>
            <w:r>
              <w:rPr/>
              <w:t xml:space="preserve">50. </w:t>
            </w:r>
          </w:p>
        </w:tc>
        <w:tc>
          <w:tcPr>
            <w:tcW w:w="2206" w:type="dxa"/>
            <w:tcBorders/>
            <w:vAlign w:val="center"/>
          </w:tcPr>
          <w:p>
            <w:pPr>
              <w:pStyle w:val="TableContents"/>
              <w:bidi w:val="0"/>
              <w:spacing w:before="0" w:after="283"/>
              <w:jc w:val="left"/>
              <w:rPr/>
            </w:pPr>
            <w:r>
              <w:rPr/>
              <w:t xml:space="preserve">Yannick Noah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1977 -- 1996 </w:t>
            </w:r>
          </w:p>
        </w:tc>
        <w:tc>
          <w:tcPr>
            <w:tcW w:w="1396" w:type="dxa"/>
            <w:tcBorders/>
            <w:vAlign w:val="center"/>
          </w:tcPr>
          <w:p>
            <w:pPr>
              <w:pStyle w:val="TableContents"/>
              <w:bidi w:val="0"/>
              <w:spacing w:before="0" w:after="283"/>
              <w:jc w:val="left"/>
              <w:rPr/>
            </w:pPr>
            <w:r>
              <w:rPr/>
              <w:t xml:space="preserve">478 </w:t>
            </w:r>
          </w:p>
        </w:tc>
      </w:tr>
      <w:tr>
        <w:trPr/>
        <w:tc>
          <w:tcPr>
            <w:tcW w:w="1816" w:type="dxa"/>
            <w:tcBorders/>
            <w:vAlign w:val="center"/>
          </w:tcPr>
          <w:p>
            <w:pPr>
              <w:pStyle w:val="TableContents"/>
              <w:bidi w:val="0"/>
              <w:spacing w:before="0" w:after="283"/>
              <w:jc w:val="left"/>
              <w:rPr/>
            </w:pPr>
            <w:r>
              <w:rPr/>
              <w:t xml:space="preserve">50. </w:t>
            </w:r>
          </w:p>
        </w:tc>
        <w:tc>
          <w:tcPr>
            <w:tcW w:w="2206" w:type="dxa"/>
            <w:tcBorders/>
            <w:vAlign w:val="center"/>
          </w:tcPr>
          <w:p>
            <w:pPr>
              <w:pStyle w:val="TableContents"/>
              <w:bidi w:val="0"/>
              <w:spacing w:before="0" w:after="283"/>
              <w:jc w:val="left"/>
              <w:rPr/>
            </w:pPr>
            <w:r>
              <w:rPr/>
              <w:t xml:space="preserve">Stan Wawrinka </w:t>
            </w:r>
          </w:p>
        </w:tc>
        <w:tc>
          <w:tcPr>
            <w:tcW w:w="139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2002 -- </w:t>
            </w:r>
          </w:p>
        </w:tc>
        <w:tc>
          <w:tcPr>
            <w:tcW w:w="1396" w:type="dxa"/>
            <w:tcBorders/>
            <w:vAlign w:val="center"/>
          </w:tcPr>
          <w:p>
            <w:pPr>
              <w:pStyle w:val="TableContents"/>
              <w:bidi w:val="0"/>
              <w:spacing w:before="0" w:after="283"/>
              <w:jc w:val="left"/>
              <w:rPr/>
            </w:pPr>
            <w:r>
              <w:rPr/>
              <w:t xml:space="preserve">478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miesten tenniksessä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tennisotteluita historiassa</w:t>
      </w:r>
    </w:p>
    <w:p>
      <w:pPr>
        <w:pStyle w:val="TextBody"/>
        <w:bidi w:val="0"/>
        <w:jc w:val="left"/>
        <w:rPr>
          <w:b/>
          <w:u w:val="single"/>
          <w:shd w:val="clear" w:fill="FFFF00"/>
        </w:rPr>
      </w:pPr>
      <w:r>
        <w:rPr>
          <w:b/>
          <w:u w:val="single"/>
          <w:shd w:val="clear" w:fill="FFFF00"/>
        </w:rPr>
        <w:t xml:space="preserve">Asiakirjan numero 40768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Laulua on coveroitu lukuisia kertoja, erityisesti </w:t>
      </w:r>
      <w:r>
        <w:rPr>
          <w:color w:val="A9A9A9"/>
        </w:rPr>
        <w:t xml:space="preserve">Lazard-yhtye</w:t>
      </w:r>
      <w:r>
        <w:rPr/>
        <w:t xml:space="preserve"> muokkasi sen tanssikappaleeksi ja </w:t>
      </w:r>
      <w:r>
        <w:rPr/>
        <w:t xml:space="preserve">nimesi kappaleen uudelleen ``4 O'Clock (In the Morning)''. Muita cover-versioita ovat tehneet Jodie Brooke Wilson, Hind, Lutricia McNeal, Sandy Lam, Tabea tai viime aikoina espanjalainen artisti Rosa López julkaisi espanjankielisen version (nimeltään ``Júrame'') vuonna 2008; uskollisempi espanjankielinen versio oli nimeltään ``Entre tú y yo'', ja sen esitti meksikolainen näyttelijä Chantal Andere vuonna 1992 toista albumiaan varten ja telenovelan ``Triángulo'' pääotsikkokappaleena. Muita merkittäviä covereita ovat hongkongilaisen kantopop-diivan Sandy Lamin kappale ``Without You, but Still Love You'' ja taiwanilaisen mandopop-diivan Winnie Hsin kappale ``Selfish'', joskus mandariinikiinankielinen ja englanninkielinen versio risteytetään laulukilpailuissa, kuten englantilais-tawanilainen laulaja (nykyään uutisankkuri) Annie Lin </w:t>
      </w:r>
      <w:r>
        <w:rPr/>
        <w:t xml:space="preserve">(</w:t>
      </w:r>
      <w:r>
        <w:rPr/>
        <w:t xml:space="preserve">林宜融).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4 o'clock in the morning -laulun.</w:t>
      </w:r>
    </w:p>
    <w:p>
      <w:pPr>
        <w:pStyle w:val="TextBody"/>
        <w:bidi w:val="0"/>
        <w:jc w:val="left"/>
        <w:rPr>
          <w:b/>
          <w:u w:val="single"/>
          <w:shd w:val="clear" w:fill="FFFF00"/>
        </w:rPr>
      </w:pPr>
      <w:r>
        <w:rPr>
          <w:b/>
          <w:u w:val="single"/>
          <w:shd w:val="clear" w:fill="FFFF00"/>
        </w:rPr>
        <w:t xml:space="preserve">Asiakirjan numero 40769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menestynein poikabändien manageri oli luultavasti Lou Pearlman, joka perusti kaupallisesti menestyneitä yhtyeitä, kuten Backstreet Boys vuonna 1993, NSYNC ja LFO vuonna 1995, O-Town vuonna 2000 ja US5 vuonna 2005. Backstreet Boysista ja NSYNC:stä tuli kaksi suurinta poikabändiä 1990-luvun lopusta 2000-luvun alkuun asti, ja </w:t>
      </w:r>
      <w:r>
        <w:rPr>
          <w:color w:val="A9A9A9"/>
        </w:rPr>
        <w:t xml:space="preserve">Backstreet Boysista </w:t>
      </w:r>
      <w:r>
        <w:rPr/>
        <w:t xml:space="preserve">tuli historian myydyin poikabändi yli 130 miljoonalla myydyllä 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poikabändi?</w:t>
      </w:r>
    </w:p>
    <w:p>
      <w:pPr>
        <w:pStyle w:val="TextBody"/>
        <w:bidi w:val="0"/>
        <w:jc w:val="left"/>
        <w:rPr>
          <w:b/>
          <w:u w:val="single"/>
          <w:shd w:val="clear" w:fill="FFFF00"/>
        </w:rPr>
      </w:pPr>
      <w:r>
        <w:rPr>
          <w:b/>
          <w:u w:val="single"/>
          <w:shd w:val="clear" w:fill="FFFF00"/>
        </w:rPr>
        <w:t xml:space="preserve">Asiakirjan numero 40770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Ikorodu Municipality Ikorodu Local Government Area Ikorodu Shown within the State of Lagos Ikorodu Ikorodu Ikorodu Shown within the State of Lagos Koordinaatit: 6 ° 36 ′ N 3 ° 30 ′ E </w:t>
      </w:r>
      <w:r>
        <w:rPr/>
        <w:t xml:space="preserve">/ </w:t>
      </w:r>
      <w:r>
        <w:rPr/>
        <w:t xml:space="preserve">6</w:t>
      </w:r>
      <w:r>
        <w:rPr/>
        <w:t xml:space="preserve">.600 ° N 3.500 ° E </w:t>
      </w:r>
      <w:r>
        <w:rPr/>
        <w:t xml:space="preserve">/ 6.600; 3.500 </w:t>
      </w:r>
    </w:p>
    <w:tbl>
      <w:tblPr>
        <w:tblW w:w="5657" w:type="dxa"/>
        <w:jc w:val="left"/>
        <w:tblInd w:w="0" w:type="dxa"/>
        <w:tblLayout w:type="fixed"/>
        <w:tblCellMar>
          <w:top w:w="28" w:type="dxa"/>
          <w:left w:w="28" w:type="dxa"/>
          <w:bottom w:w="28" w:type="dxa"/>
          <w:right w:w="28" w:type="dxa"/>
        </w:tblCellMar>
      </w:tblPr>
      <w:tblGrid>
        <w:gridCol w:w="1816"/>
        <w:gridCol w:w="3841"/>
      </w:tblGrid>
      <w:tr>
        <w:trPr/>
        <w:tc>
          <w:tcPr>
            <w:tcW w:w="1816" w:type="dxa"/>
            <w:tcBorders/>
            <w:vAlign w:val="center"/>
          </w:tcPr>
          <w:p>
            <w:pPr>
              <w:pStyle w:val="TableHeading"/>
              <w:suppressLineNumbers/>
              <w:bidi w:val="0"/>
              <w:spacing w:before="0" w:after="283"/>
              <w:jc w:val="center"/>
              <w:rPr/>
            </w:pPr>
            <w:r>
              <w:rPr/>
              <w:t xml:space="preserve">Maa </w:t>
            </w:r>
          </w:p>
        </w:tc>
        <w:tc>
          <w:tcPr>
            <w:tcW w:w="3841" w:type="dxa"/>
            <w:tcBorders/>
            <w:vAlign w:val="center"/>
          </w:tcPr>
          <w:p>
            <w:pPr>
              <w:pStyle w:val="TableContents"/>
              <w:bidi w:val="0"/>
              <w:spacing w:before="0" w:after="283"/>
              <w:jc w:val="left"/>
              <w:rPr/>
            </w:pPr>
            <w:r>
              <w:rPr/>
              <w:t xml:space="preserve">Nigeria </w:t>
            </w:r>
          </w:p>
        </w:tc>
      </w:tr>
      <w:tr>
        <w:trPr/>
        <w:tc>
          <w:tcPr>
            <w:tcW w:w="1816" w:type="dxa"/>
            <w:tcBorders/>
            <w:vAlign w:val="center"/>
          </w:tcPr>
          <w:p>
            <w:pPr>
              <w:pStyle w:val="TableHeading"/>
              <w:suppressLineNumbers/>
              <w:bidi w:val="0"/>
              <w:spacing w:before="0" w:after="283"/>
              <w:jc w:val="center"/>
              <w:rPr/>
            </w:pPr>
            <w:r>
              <w:rPr/>
              <w:t xml:space="preserve">Valtio </w:t>
            </w:r>
          </w:p>
        </w:tc>
        <w:tc>
          <w:tcPr>
            <w:tcW w:w="3841" w:type="dxa"/>
            <w:tcBorders/>
            <w:vAlign w:val="center"/>
          </w:tcPr>
          <w:p>
            <w:pPr>
              <w:pStyle w:val="TableContents"/>
              <w:bidi w:val="0"/>
              <w:spacing w:before="0" w:after="283"/>
              <w:jc w:val="left"/>
              <w:rPr/>
            </w:pPr>
            <w:r>
              <w:rPr/>
              <w:t xml:space="preserve">Lagosin osavaltio </w:t>
            </w:r>
          </w:p>
        </w:tc>
      </w:tr>
      <w:tr>
        <w:trPr/>
        <w:tc>
          <w:tcPr>
            <w:tcW w:w="1816" w:type="dxa"/>
            <w:tcBorders/>
            <w:vAlign w:val="center"/>
          </w:tcPr>
          <w:p>
            <w:pPr>
              <w:pStyle w:val="TableHeading"/>
              <w:suppressLineNumbers/>
              <w:bidi w:val="0"/>
              <w:spacing w:before="0" w:after="283"/>
              <w:jc w:val="center"/>
              <w:rPr/>
            </w:pPr>
            <w:r>
              <w:rPr/>
              <w:t xml:space="preserve">LGA (s) </w:t>
            </w:r>
          </w:p>
        </w:tc>
        <w:tc>
          <w:tcPr>
            <w:tcW w:w="3841" w:type="dxa"/>
            <w:tcBorders/>
            <w:vAlign w:val="center"/>
          </w:tcPr>
          <w:p>
            <w:pPr>
              <w:pStyle w:val="TableContents"/>
              <w:bidi w:val="0"/>
              <w:spacing w:before="0" w:after="283"/>
              <w:jc w:val="left"/>
              <w:rPr/>
            </w:pPr>
            <w:r>
              <w:rPr/>
              <w:t xml:space="preserve">Ikorodun hallitus </w:t>
            </w:r>
          </w:p>
        </w:tc>
      </w:tr>
      <w:tr>
        <w:trPr/>
        <w:tc>
          <w:tcPr>
            <w:tcW w:w="1816" w:type="dxa"/>
            <w:tcBorders/>
            <w:vAlign w:val="center"/>
          </w:tcPr>
          <w:p>
            <w:pPr>
              <w:pStyle w:val="TableHeading"/>
              <w:suppressLineNumbers/>
              <w:bidi w:val="0"/>
              <w:spacing w:before="0" w:after="283"/>
              <w:jc w:val="center"/>
              <w:rPr/>
            </w:pPr>
            <w:r>
              <w:rPr/>
              <w:t xml:space="preserve">LGA:n puheenjohtaja </w:t>
            </w:r>
          </w:p>
        </w:tc>
        <w:tc>
          <w:tcPr>
            <w:tcW w:w="3841" w:type="dxa"/>
            <w:tcBorders/>
            <w:vAlign w:val="center"/>
          </w:tcPr>
          <w:p>
            <w:pPr>
              <w:pStyle w:val="TableContents"/>
              <w:bidi w:val="0"/>
              <w:spacing w:before="0" w:after="283"/>
              <w:jc w:val="left"/>
              <w:rPr/>
            </w:pPr>
            <w:r>
              <w:rPr>
                <w:color w:val="A9A9A9"/>
              </w:rPr>
              <w:t xml:space="preserve">Ogunleye Gbolahanin </w:t>
            </w:r>
            <w:r>
              <w:rPr/>
              <w:t xml:space="preserve">alue </w:t>
            </w:r>
          </w:p>
        </w:tc>
      </w:tr>
      <w:tr>
        <w:trPr/>
        <w:tc>
          <w:tcPr>
            <w:tcW w:w="1816" w:type="dxa"/>
            <w:tcBorders/>
            <w:vAlign w:val="center"/>
          </w:tcPr>
          <w:p>
            <w:pPr>
              <w:pStyle w:val="TableHeading"/>
              <w:suppressLineNumbers/>
              <w:bidi w:val="0"/>
              <w:spacing w:before="0" w:after="283"/>
              <w:jc w:val="center"/>
              <w:rPr/>
            </w:pPr>
            <w:r>
              <w:rPr/>
              <w:t xml:space="preserve">Maa </w:t>
            </w:r>
          </w:p>
        </w:tc>
        <w:tc>
          <w:tcPr>
            <w:tcW w:w="3841" w:type="dxa"/>
            <w:tcBorders/>
            <w:vAlign w:val="center"/>
          </w:tcPr>
          <w:p>
            <w:pPr>
              <w:pStyle w:val="TableContents"/>
              <w:bidi w:val="0"/>
              <w:spacing w:before="0" w:after="283"/>
              <w:jc w:val="left"/>
              <w:rPr/>
            </w:pPr>
            <w:r>
              <w:rPr/>
              <w:t xml:space="preserve">345 km (133 sq mi) Väestö (2006) </w:t>
            </w:r>
          </w:p>
        </w:tc>
      </w:tr>
      <w:tr>
        <w:trPr/>
        <w:tc>
          <w:tcPr>
            <w:tcW w:w="1816" w:type="dxa"/>
            <w:tcBorders/>
            <w:vAlign w:val="center"/>
          </w:tcPr>
          <w:p>
            <w:pPr>
              <w:pStyle w:val="TableHeading"/>
              <w:suppressLineNumbers/>
              <w:bidi w:val="0"/>
              <w:spacing w:before="0" w:after="283"/>
              <w:jc w:val="center"/>
              <w:rPr/>
            </w:pPr>
            <w:r>
              <w:rPr/>
              <w:t xml:space="preserve">Yhteensä </w:t>
            </w:r>
          </w:p>
        </w:tc>
        <w:tc>
          <w:tcPr>
            <w:tcW w:w="3841" w:type="dxa"/>
            <w:tcBorders/>
            <w:vAlign w:val="center"/>
          </w:tcPr>
          <w:p>
            <w:pPr>
              <w:pStyle w:val="TableContents"/>
              <w:bidi w:val="0"/>
              <w:spacing w:before="0" w:after="283"/>
              <w:jc w:val="left"/>
              <w:rPr/>
            </w:pPr>
            <w:r>
              <w:rPr/>
              <w:t xml:space="preserve">535,619 </w:t>
            </w:r>
          </w:p>
        </w:tc>
      </w:tr>
      <w:tr>
        <w:trPr/>
        <w:tc>
          <w:tcPr>
            <w:tcW w:w="1816" w:type="dxa"/>
            <w:tcBorders/>
            <w:vAlign w:val="center"/>
          </w:tcPr>
          <w:p>
            <w:pPr>
              <w:pStyle w:val="TableHeading"/>
              <w:suppressLineNumbers/>
              <w:bidi w:val="0"/>
              <w:spacing w:before="0" w:after="283"/>
              <w:jc w:val="center"/>
              <w:rPr/>
            </w:pPr>
            <w:r>
              <w:rPr/>
              <w:t xml:space="preserve">Aikavyöhyke </w:t>
            </w:r>
          </w:p>
        </w:tc>
        <w:tc>
          <w:tcPr>
            <w:tcW w:w="3841" w:type="dxa"/>
            <w:tcBorders/>
            <w:vAlign w:val="center"/>
          </w:tcPr>
          <w:p>
            <w:pPr>
              <w:pStyle w:val="TableContents"/>
              <w:bidi w:val="0"/>
              <w:spacing w:before="0" w:after="283"/>
              <w:jc w:val="left"/>
              <w:rPr/>
            </w:pPr>
            <w:r>
              <w:rPr/>
              <w:t xml:space="preserve">WAT (UTC + 1)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ikorodun paikallishallinnon nykyinen puheenjohtaja?</w:t>
      </w:r>
    </w:p>
    <w:p>
      <w:pPr>
        <w:pStyle w:val="TextBody"/>
        <w:bidi w:val="0"/>
        <w:jc w:val="left"/>
        <w:rPr>
          <w:b/>
          <w:u w:val="single"/>
          <w:shd w:val="clear" w:fill="FFFF00"/>
        </w:rPr>
      </w:pPr>
      <w:r>
        <w:rPr>
          <w:b/>
          <w:u w:val="single"/>
          <w:shd w:val="clear" w:fill="FFFF00"/>
        </w:rPr>
        <w:t xml:space="preserve">Asiakirjan numero 40771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julkaistiin osana ``Tarzan</w:t>
      </w:r>
      <w:r>
        <w:rPr/>
        <w:t xml:space="preserve">'</w:t>
      </w:r>
      <w:r>
        <w:rPr/>
        <w:t xml:space="preserve">' -nimisen auton lanseerausta.</w:t>
      </w:r>
      <w:r>
        <w:rPr/>
        <w:t xml:space="preserve"> Koska elokuva epäonnistui valtavasti lipputuloissa, autoa ei koskaan tuotu markkinoille. Elokuvan ja auton tuottajat kärsivät valtavia tappioita.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auton nimi Tarzan-elokuvassa?</w:t>
      </w:r>
    </w:p>
    <w:p>
      <w:pPr>
        <w:pStyle w:val="TextBody"/>
        <w:bidi w:val="0"/>
        <w:jc w:val="left"/>
        <w:rPr>
          <w:b/>
          <w:u w:val="single"/>
          <w:shd w:val="clear" w:fill="FFFF00"/>
        </w:rPr>
      </w:pPr>
      <w:r>
        <w:rPr>
          <w:b/>
          <w:u w:val="single"/>
          <w:shd w:val="clear" w:fill="FFFF00"/>
        </w:rPr>
        <w:t xml:space="preserve">Asiakirjan numero 40772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5"/>
        <w:gridCol w:w="1170"/>
        <w:gridCol w:w="2358"/>
        <w:gridCol w:w="2551"/>
        <w:gridCol w:w="1463"/>
        <w:gridCol w:w="1388"/>
        <w:gridCol w:w="580"/>
      </w:tblGrid>
      <w:tr>
        <w:trPr/>
        <w:tc>
          <w:tcPr>
            <w:tcW w:w="695" w:type="dxa"/>
            <w:tcBorders/>
            <w:vAlign w:val="center"/>
          </w:tcPr>
          <w:p>
            <w:pPr>
              <w:pStyle w:val="TableHeading"/>
              <w:suppressLineNumbers/>
              <w:bidi w:val="0"/>
              <w:spacing w:before="0" w:after="283"/>
              <w:jc w:val="center"/>
              <w:rPr/>
            </w:pPr>
            <w:r>
              <w:rPr/>
              <w:t xml:space="preserve">Sijoitus </w:t>
            </w:r>
          </w:p>
        </w:tc>
        <w:tc>
          <w:tcPr>
            <w:tcW w:w="1170" w:type="dxa"/>
            <w:tcBorders/>
            <w:vAlign w:val="center"/>
          </w:tcPr>
          <w:p>
            <w:pPr>
              <w:pStyle w:val="TableHeading"/>
              <w:suppressLineNumbers/>
              <w:bidi w:val="0"/>
              <w:spacing w:before="0" w:after="283"/>
              <w:jc w:val="center"/>
              <w:rPr/>
            </w:pPr>
            <w:r>
              <w:rPr/>
              <w:t xml:space="preserve">Pos. </w:t>
            </w:r>
          </w:p>
        </w:tc>
        <w:tc>
          <w:tcPr>
            <w:tcW w:w="2358" w:type="dxa"/>
            <w:tcBorders/>
            <w:vAlign w:val="center"/>
          </w:tcPr>
          <w:p>
            <w:pPr>
              <w:pStyle w:val="TableHeading"/>
              <w:suppressLineNumbers/>
              <w:bidi w:val="0"/>
              <w:spacing w:before="0" w:after="283"/>
              <w:jc w:val="center"/>
              <w:rPr/>
            </w:pPr>
            <w:r>
              <w:rPr/>
              <w:t xml:space="preserve">Pelaaja </w:t>
            </w:r>
          </w:p>
        </w:tc>
        <w:tc>
          <w:tcPr>
            <w:tcW w:w="2551" w:type="dxa"/>
            <w:tcBorders/>
            <w:vAlign w:val="center"/>
          </w:tcPr>
          <w:p>
            <w:pPr>
              <w:pStyle w:val="TableHeading"/>
              <w:suppressLineNumbers/>
              <w:bidi w:val="0"/>
              <w:spacing w:before="0" w:after="283"/>
              <w:jc w:val="center"/>
              <w:rPr/>
            </w:pPr>
            <w:r>
              <w:rPr/>
              <w:t xml:space="preserve">Joukkueiden kaudet </w:t>
            </w:r>
          </w:p>
        </w:tc>
        <w:tc>
          <w:tcPr>
            <w:tcW w:w="1463" w:type="dxa"/>
            <w:tcBorders/>
            <w:vAlign w:val="center"/>
          </w:tcPr>
          <w:p>
            <w:pPr>
              <w:pStyle w:val="TableHeading"/>
              <w:suppressLineNumbers/>
              <w:bidi w:val="0"/>
              <w:spacing w:before="0" w:after="283"/>
              <w:jc w:val="center"/>
              <w:rPr/>
            </w:pPr>
            <w:r>
              <w:rPr/>
              <w:t xml:space="preserve">Kokonaispysäytykset </w:t>
            </w:r>
          </w:p>
        </w:tc>
        <w:tc>
          <w:tcPr>
            <w:tcW w:w="1388" w:type="dxa"/>
            <w:tcBorders/>
            <w:vAlign w:val="center"/>
          </w:tcPr>
          <w:p>
            <w:pPr>
              <w:pStyle w:val="TableHeading"/>
              <w:suppressLineNumbers/>
              <w:bidi w:val="0"/>
              <w:spacing w:before="0" w:after="283"/>
              <w:jc w:val="center"/>
              <w:rPr/>
            </w:pPr>
            <w:r>
              <w:rPr/>
              <w:t xml:space="preserve">Pro Football Hall of Fameen liittämisen vuosi </w:t>
            </w:r>
          </w:p>
        </w:tc>
        <w:tc>
          <w:tcPr>
            <w:tcW w:w="580" w:type="dxa"/>
            <w:tcBorders/>
            <w:vAlign w:val="center"/>
          </w:tcPr>
          <w:p>
            <w:pPr>
              <w:pStyle w:val="TableHeading"/>
              <w:suppressLineNumbers/>
              <w:bidi w:val="0"/>
              <w:spacing w:before="0" w:after="283"/>
              <w:jc w:val="center"/>
              <w:rPr/>
            </w:pPr>
            <w:r>
              <w:rPr/>
              <w:t xml:space="preserve">Ref.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DB </w:t>
            </w:r>
          </w:p>
        </w:tc>
        <w:tc>
          <w:tcPr>
            <w:tcW w:w="2358" w:type="dxa"/>
            <w:tcBorders/>
            <w:vAlign w:val="center"/>
          </w:tcPr>
          <w:p>
            <w:pPr>
              <w:pStyle w:val="TableContents"/>
              <w:bidi w:val="0"/>
              <w:spacing w:before="0" w:after="283"/>
              <w:jc w:val="left"/>
              <w:rPr/>
            </w:pPr>
            <w:r>
              <w:rPr>
                <w:color w:val="A9A9A9"/>
              </w:rPr>
              <w:t xml:space="preserve">Paul Krause </w:t>
            </w:r>
          </w:p>
        </w:tc>
        <w:tc>
          <w:tcPr>
            <w:tcW w:w="2551" w:type="dxa"/>
            <w:tcBorders/>
            <w:vAlign w:val="center"/>
          </w:tcPr>
          <w:p>
            <w:pPr>
              <w:pStyle w:val="TableContents"/>
              <w:bidi w:val="0"/>
              <w:spacing w:before="0" w:after="283"/>
              <w:jc w:val="left"/>
              <w:rPr/>
            </w:pPr>
            <w:r>
              <w:rPr/>
              <w:t xml:space="preserve">Washington Redskins (1964 -- 1967) Minnesota Vikings (1968 -- 1979) </w:t>
            </w:r>
          </w:p>
        </w:tc>
        <w:tc>
          <w:tcPr>
            <w:tcW w:w="1463" w:type="dxa"/>
            <w:tcBorders/>
            <w:vAlign w:val="center"/>
          </w:tcPr>
          <w:p>
            <w:pPr>
              <w:pStyle w:val="TableContents"/>
              <w:bidi w:val="0"/>
              <w:spacing w:before="0" w:after="283"/>
              <w:jc w:val="left"/>
              <w:rPr/>
            </w:pPr>
            <w:r>
              <w:rPr/>
              <w:t xml:space="preserve">81 </w:t>
            </w:r>
          </w:p>
        </w:tc>
        <w:tc>
          <w:tcPr>
            <w:tcW w:w="1388" w:type="dxa"/>
            <w:tcBorders/>
            <w:vAlign w:val="center"/>
          </w:tcPr>
          <w:p>
            <w:pPr>
              <w:pStyle w:val="TableContents"/>
              <w:bidi w:val="0"/>
              <w:spacing w:before="0" w:after="283"/>
              <w:jc w:val="left"/>
              <w:rPr/>
            </w:pPr>
            <w:r>
              <w:rPr/>
              <w:t xml:space="preserve">1998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DB </w:t>
            </w:r>
          </w:p>
        </w:tc>
        <w:tc>
          <w:tcPr>
            <w:tcW w:w="2358" w:type="dxa"/>
            <w:tcBorders/>
            <w:vAlign w:val="center"/>
          </w:tcPr>
          <w:p>
            <w:pPr>
              <w:pStyle w:val="TableContents"/>
              <w:bidi w:val="0"/>
              <w:spacing w:before="0" w:after="283"/>
              <w:jc w:val="left"/>
              <w:rPr/>
            </w:pPr>
            <w:r>
              <w:rPr/>
              <w:t xml:space="preserve">Emlen Tunnell </w:t>
            </w:r>
          </w:p>
        </w:tc>
        <w:tc>
          <w:tcPr>
            <w:tcW w:w="2551" w:type="dxa"/>
            <w:tcBorders/>
            <w:vAlign w:val="center"/>
          </w:tcPr>
          <w:p>
            <w:pPr>
              <w:pStyle w:val="TableContents"/>
              <w:bidi w:val="0"/>
              <w:spacing w:before="0" w:after="283"/>
              <w:jc w:val="left"/>
              <w:rPr/>
            </w:pPr>
            <w:r>
              <w:rPr/>
              <w:t xml:space="preserve">New York Giants (1948 -- 1958) Green Bay Packers (1959 -- 1961) </w:t>
            </w:r>
          </w:p>
        </w:tc>
        <w:tc>
          <w:tcPr>
            <w:tcW w:w="1463" w:type="dxa"/>
            <w:tcBorders/>
            <w:vAlign w:val="center"/>
          </w:tcPr>
          <w:p>
            <w:pPr>
              <w:pStyle w:val="TableContents"/>
              <w:bidi w:val="0"/>
              <w:spacing w:before="0" w:after="283"/>
              <w:jc w:val="left"/>
              <w:rPr/>
            </w:pPr>
            <w:r>
              <w:rPr/>
              <w:t xml:space="preserve">79 </w:t>
            </w:r>
          </w:p>
        </w:tc>
        <w:tc>
          <w:tcPr>
            <w:tcW w:w="1388" w:type="dxa"/>
            <w:tcBorders/>
            <w:vAlign w:val="center"/>
          </w:tcPr>
          <w:p>
            <w:pPr>
              <w:pStyle w:val="TableContents"/>
              <w:bidi w:val="0"/>
              <w:spacing w:before="0" w:after="283"/>
              <w:jc w:val="left"/>
              <w:rPr/>
            </w:pPr>
            <w:r>
              <w:rPr/>
              <w:t xml:space="preserve">1967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FS </w:t>
            </w:r>
          </w:p>
        </w:tc>
        <w:tc>
          <w:tcPr>
            <w:tcW w:w="2358" w:type="dxa"/>
            <w:tcBorders/>
            <w:vAlign w:val="center"/>
          </w:tcPr>
          <w:p>
            <w:pPr>
              <w:pStyle w:val="TableContents"/>
              <w:bidi w:val="0"/>
              <w:spacing w:before="0" w:after="283"/>
              <w:jc w:val="left"/>
              <w:rPr/>
            </w:pPr>
            <w:r>
              <w:rPr/>
              <w:t xml:space="preserve">Rod Woodson </w:t>
            </w:r>
          </w:p>
        </w:tc>
        <w:tc>
          <w:tcPr>
            <w:tcW w:w="2551" w:type="dxa"/>
            <w:tcBorders/>
            <w:vAlign w:val="center"/>
          </w:tcPr>
          <w:p>
            <w:pPr>
              <w:pStyle w:val="TableContents"/>
              <w:bidi w:val="0"/>
              <w:spacing w:before="0" w:after="283"/>
              <w:jc w:val="left"/>
              <w:rPr/>
            </w:pPr>
            <w:r>
              <w:rPr/>
              <w:t xml:space="preserve">Pittsburgh Steelers (1987 -- 1996) San Francisco 49ers (1997) Baltimore Ravens (1998 -- 2001) Oakland Raiders (2002 -- 2003) </w:t>
            </w:r>
          </w:p>
        </w:tc>
        <w:tc>
          <w:tcPr>
            <w:tcW w:w="1463" w:type="dxa"/>
            <w:tcBorders/>
            <w:vAlign w:val="center"/>
          </w:tcPr>
          <w:p>
            <w:pPr>
              <w:pStyle w:val="TableContents"/>
              <w:bidi w:val="0"/>
              <w:spacing w:before="0" w:after="283"/>
              <w:jc w:val="left"/>
              <w:rPr/>
            </w:pPr>
            <w:r>
              <w:rPr/>
              <w:t xml:space="preserve">71 </w:t>
            </w:r>
          </w:p>
        </w:tc>
        <w:tc>
          <w:tcPr>
            <w:tcW w:w="1388" w:type="dxa"/>
            <w:tcBorders/>
            <w:vAlign w:val="center"/>
          </w:tcPr>
          <w:p>
            <w:pPr>
              <w:pStyle w:val="TableContents"/>
              <w:bidi w:val="0"/>
              <w:spacing w:before="0" w:after="283"/>
              <w:jc w:val="left"/>
              <w:rPr/>
            </w:pPr>
            <w:r>
              <w:rPr/>
              <w:t xml:space="preserve">2009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DB </w:t>
            </w:r>
          </w:p>
        </w:tc>
        <w:tc>
          <w:tcPr>
            <w:tcW w:w="2358" w:type="dxa"/>
            <w:tcBorders/>
            <w:vAlign w:val="center"/>
          </w:tcPr>
          <w:p>
            <w:pPr>
              <w:pStyle w:val="TableContents"/>
              <w:bidi w:val="0"/>
              <w:spacing w:before="0" w:after="283"/>
              <w:jc w:val="left"/>
              <w:rPr/>
            </w:pPr>
            <w:r>
              <w:rPr/>
              <w:t xml:space="preserve">Dick ``Yöjuna'' Lane </w:t>
            </w:r>
          </w:p>
        </w:tc>
        <w:tc>
          <w:tcPr>
            <w:tcW w:w="2551" w:type="dxa"/>
            <w:tcBorders/>
            <w:vAlign w:val="center"/>
          </w:tcPr>
          <w:p>
            <w:pPr>
              <w:pStyle w:val="TableContents"/>
              <w:bidi w:val="0"/>
              <w:spacing w:before="0" w:after="283"/>
              <w:jc w:val="left"/>
              <w:rPr/>
            </w:pPr>
            <w:r>
              <w:rPr/>
              <w:t xml:space="preserve">Los Angeles Rams (1952 -- 1953) Chicago Cardinals (1954 -- 1959) Detroit Lions (1960 -- 1965) </w:t>
            </w:r>
          </w:p>
        </w:tc>
        <w:tc>
          <w:tcPr>
            <w:tcW w:w="1463" w:type="dxa"/>
            <w:tcBorders/>
            <w:vAlign w:val="center"/>
          </w:tcPr>
          <w:p>
            <w:pPr>
              <w:pStyle w:val="TableContents"/>
              <w:bidi w:val="0"/>
              <w:spacing w:before="0" w:after="283"/>
              <w:jc w:val="left"/>
              <w:rPr/>
            </w:pPr>
            <w:r>
              <w:rPr/>
              <w:t xml:space="preserve">68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sz w:val="4"/>
                <w:szCs w:val="4"/>
              </w:rPr>
            </w:pPr>
            <w:r>
              <w:rPr>
                <w:sz w:val="4"/>
                <w:szCs w:val="4"/>
              </w:rPr>
            </w:r>
          </w:p>
        </w:tc>
        <w:tc>
          <w:tcPr>
            <w:tcW w:w="1170" w:type="dxa"/>
            <w:tcBorders/>
            <w:vAlign w:val="center"/>
          </w:tcPr>
          <w:p>
            <w:pPr>
              <w:pStyle w:val="TableContents"/>
              <w:bidi w:val="0"/>
              <w:spacing w:before="0" w:after="283"/>
              <w:jc w:val="left"/>
              <w:rPr/>
            </w:pPr>
            <w:r>
              <w:rPr/>
              <w:t xml:space="preserve">DB </w:t>
            </w:r>
          </w:p>
        </w:tc>
        <w:tc>
          <w:tcPr>
            <w:tcW w:w="2358" w:type="dxa"/>
            <w:tcBorders/>
            <w:vAlign w:val="center"/>
          </w:tcPr>
          <w:p>
            <w:pPr>
              <w:pStyle w:val="TableContents"/>
              <w:bidi w:val="0"/>
              <w:spacing w:before="0" w:after="283"/>
              <w:jc w:val="left"/>
              <w:rPr/>
            </w:pPr>
            <w:r>
              <w:rPr/>
              <w:t xml:space="preserve">Ken Riley </w:t>
            </w:r>
          </w:p>
        </w:tc>
        <w:tc>
          <w:tcPr>
            <w:tcW w:w="2551" w:type="dxa"/>
            <w:tcBorders/>
            <w:vAlign w:val="center"/>
          </w:tcPr>
          <w:p>
            <w:pPr>
              <w:pStyle w:val="TableContents"/>
              <w:bidi w:val="0"/>
              <w:spacing w:before="0" w:after="283"/>
              <w:jc w:val="left"/>
              <w:rPr/>
            </w:pPr>
            <w:r>
              <w:rPr/>
              <w:t xml:space="preserve">Cincinnati Bengals (1969 -- 1983) </w:t>
            </w:r>
          </w:p>
        </w:tc>
        <w:tc>
          <w:tcPr>
            <w:tcW w:w="1463" w:type="dxa"/>
            <w:tcBorders/>
            <w:vAlign w:val="center"/>
          </w:tcPr>
          <w:p>
            <w:pPr>
              <w:pStyle w:val="TableContents"/>
              <w:bidi w:val="0"/>
              <w:spacing w:before="0" w:after="283"/>
              <w:jc w:val="left"/>
              <w:rPr/>
            </w:pPr>
            <w:r>
              <w:rPr/>
              <w:t xml:space="preserve">65 </w:t>
            </w:r>
          </w:p>
        </w:tc>
        <w:tc>
          <w:tcPr>
            <w:tcW w:w="1388" w:type="dxa"/>
            <w:tcBorders/>
            <w:vAlign w:val="center"/>
          </w:tcPr>
          <w:p>
            <w:pPr>
              <w:pStyle w:val="TableContents"/>
              <w:bidi w:val="0"/>
              <w:spacing w:before="0" w:after="283"/>
              <w:jc w:val="left"/>
              <w:rPr/>
            </w:pPr>
            <w:r>
              <w:rPr/>
              <w:t xml:space="preserve">Z --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FS </w:t>
            </w:r>
          </w:p>
        </w:tc>
        <w:tc>
          <w:tcPr>
            <w:tcW w:w="1170" w:type="dxa"/>
            <w:tcBorders/>
            <w:vAlign w:val="center"/>
          </w:tcPr>
          <w:p>
            <w:pPr>
              <w:pStyle w:val="TableContents"/>
              <w:bidi w:val="0"/>
              <w:spacing w:before="0" w:after="283"/>
              <w:jc w:val="left"/>
              <w:rPr/>
            </w:pPr>
            <w:r>
              <w:rPr/>
              <w:t xml:space="preserve">Charles Woodson </w:t>
            </w:r>
          </w:p>
        </w:tc>
        <w:tc>
          <w:tcPr>
            <w:tcW w:w="2358" w:type="dxa"/>
            <w:tcBorders/>
            <w:vAlign w:val="center"/>
          </w:tcPr>
          <w:p>
            <w:pPr>
              <w:pStyle w:val="TableContents"/>
              <w:bidi w:val="0"/>
              <w:spacing w:before="0" w:after="283"/>
              <w:jc w:val="left"/>
              <w:rPr/>
            </w:pPr>
            <w:r>
              <w:rPr/>
              <w:t xml:space="preserve">Oakland Raiders (1998 -- 2005, 2013 -- 2015) Green Bay Packers (2006 -- 2012) </w:t>
            </w:r>
          </w:p>
        </w:tc>
        <w:tc>
          <w:tcPr>
            <w:tcW w:w="2551" w:type="dxa"/>
            <w:tcBorders/>
            <w:vAlign w:val="center"/>
          </w:tcPr>
          <w:p>
            <w:pPr>
              <w:pStyle w:val="TableContents"/>
              <w:bidi w:val="0"/>
              <w:spacing w:before="0" w:after="283"/>
              <w:jc w:val="left"/>
              <w:rPr/>
            </w:pPr>
            <w:r>
              <w:rPr/>
              <w:t xml:space="preserve">65 </w:t>
            </w:r>
          </w:p>
        </w:tc>
        <w:tc>
          <w:tcPr>
            <w:tcW w:w="1463" w:type="dxa"/>
            <w:tcBorders/>
            <w:vAlign w:val="center"/>
          </w:tcPr>
          <w:p>
            <w:pPr>
              <w:pStyle w:val="TableContents"/>
              <w:bidi w:val="0"/>
              <w:spacing w:before="0" w:after="283"/>
              <w:jc w:val="left"/>
              <w:rPr/>
            </w:pPr>
            <w:r>
              <w:rPr/>
              <w:t xml:space="preserve">Tukikelpoinen vuonna 2021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7 </w:t>
            </w:r>
          </w:p>
        </w:tc>
        <w:tc>
          <w:tcPr>
            <w:tcW w:w="1170" w:type="dxa"/>
            <w:tcBorders/>
            <w:vAlign w:val="center"/>
          </w:tcPr>
          <w:p>
            <w:pPr>
              <w:pStyle w:val="TableContents"/>
              <w:bidi w:val="0"/>
              <w:spacing w:before="0" w:after="283"/>
              <w:jc w:val="left"/>
              <w:rPr/>
            </w:pPr>
            <w:r>
              <w:rPr/>
              <w:t xml:space="preserve">FS </w:t>
            </w:r>
          </w:p>
        </w:tc>
        <w:tc>
          <w:tcPr>
            <w:tcW w:w="2358" w:type="dxa"/>
            <w:tcBorders/>
            <w:vAlign w:val="center"/>
          </w:tcPr>
          <w:p>
            <w:pPr>
              <w:pStyle w:val="TableContents"/>
              <w:bidi w:val="0"/>
              <w:spacing w:before="0" w:after="283"/>
              <w:jc w:val="left"/>
              <w:rPr/>
            </w:pPr>
            <w:r>
              <w:rPr/>
              <w:t xml:space="preserve">Ed Reed </w:t>
            </w:r>
          </w:p>
        </w:tc>
        <w:tc>
          <w:tcPr>
            <w:tcW w:w="2551" w:type="dxa"/>
            <w:tcBorders/>
            <w:vAlign w:val="center"/>
          </w:tcPr>
          <w:p>
            <w:pPr>
              <w:pStyle w:val="TableContents"/>
              <w:bidi w:val="0"/>
              <w:spacing w:before="0" w:after="283"/>
              <w:jc w:val="left"/>
              <w:rPr/>
            </w:pPr>
            <w:r>
              <w:rPr/>
              <w:t xml:space="preserve">Baltimore Ravens (2002 -- 2012) Houston Texans (2013) New York Jets (2013) New York Jets (2013) </w:t>
            </w:r>
          </w:p>
        </w:tc>
        <w:tc>
          <w:tcPr>
            <w:tcW w:w="1463" w:type="dxa"/>
            <w:tcBorders/>
            <w:vAlign w:val="center"/>
          </w:tcPr>
          <w:p>
            <w:pPr>
              <w:pStyle w:val="TableContents"/>
              <w:bidi w:val="0"/>
              <w:spacing w:before="0" w:after="283"/>
              <w:jc w:val="left"/>
              <w:rPr/>
            </w:pPr>
            <w:r>
              <w:rPr/>
              <w:t xml:space="preserve">64 </w:t>
            </w:r>
          </w:p>
        </w:tc>
        <w:tc>
          <w:tcPr>
            <w:tcW w:w="1388" w:type="dxa"/>
            <w:tcBorders/>
            <w:vAlign w:val="center"/>
          </w:tcPr>
          <w:p>
            <w:pPr>
              <w:pStyle w:val="TableContents"/>
              <w:bidi w:val="0"/>
              <w:spacing w:before="0" w:after="283"/>
              <w:jc w:val="left"/>
              <w:rPr/>
            </w:pPr>
            <w:r>
              <w:rPr/>
              <w:t xml:space="preserve">Tukikelpoinen vuonna 2019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8 </w:t>
            </w:r>
          </w:p>
        </w:tc>
        <w:tc>
          <w:tcPr>
            <w:tcW w:w="1170"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Ronnie Lott </w:t>
            </w:r>
          </w:p>
        </w:tc>
        <w:tc>
          <w:tcPr>
            <w:tcW w:w="2551" w:type="dxa"/>
            <w:tcBorders/>
            <w:vAlign w:val="center"/>
          </w:tcPr>
          <w:p>
            <w:pPr>
              <w:pStyle w:val="TableContents"/>
              <w:bidi w:val="0"/>
              <w:spacing w:before="0" w:after="283"/>
              <w:jc w:val="left"/>
              <w:rPr/>
            </w:pPr>
            <w:r>
              <w:rPr/>
              <w:t xml:space="preserve">San Francisco 49ers (1981 -- 1990) Los Angeles Raiders (1991 -- 1992) New York Jets (1993 -- 1994) </w:t>
            </w:r>
          </w:p>
        </w:tc>
        <w:tc>
          <w:tcPr>
            <w:tcW w:w="1463" w:type="dxa"/>
            <w:tcBorders/>
            <w:vAlign w:val="center"/>
          </w:tcPr>
          <w:p>
            <w:pPr>
              <w:pStyle w:val="TableContents"/>
              <w:bidi w:val="0"/>
              <w:spacing w:before="0" w:after="283"/>
              <w:jc w:val="left"/>
              <w:rPr/>
            </w:pPr>
            <w:r>
              <w:rPr/>
              <w:t xml:space="preserve">63 </w:t>
            </w:r>
          </w:p>
        </w:tc>
        <w:tc>
          <w:tcPr>
            <w:tcW w:w="1388" w:type="dxa"/>
            <w:tcBorders/>
            <w:vAlign w:val="center"/>
          </w:tcPr>
          <w:p>
            <w:pPr>
              <w:pStyle w:val="TableContents"/>
              <w:bidi w:val="0"/>
              <w:spacing w:before="0" w:after="283"/>
              <w:jc w:val="left"/>
              <w:rPr/>
            </w:pPr>
            <w:r>
              <w:rPr/>
              <w:t xml:space="preserve">2000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FS </w:t>
            </w:r>
          </w:p>
        </w:tc>
        <w:tc>
          <w:tcPr>
            <w:tcW w:w="1170" w:type="dxa"/>
            <w:tcBorders/>
            <w:vAlign w:val="center"/>
          </w:tcPr>
          <w:p>
            <w:pPr>
              <w:pStyle w:val="TableContents"/>
              <w:bidi w:val="0"/>
              <w:spacing w:before="0" w:after="283"/>
              <w:jc w:val="left"/>
              <w:rPr/>
            </w:pPr>
            <w:r>
              <w:rPr/>
              <w:t xml:space="preserve">Darren Sharper </w:t>
            </w:r>
          </w:p>
        </w:tc>
        <w:tc>
          <w:tcPr>
            <w:tcW w:w="2358" w:type="dxa"/>
            <w:tcBorders/>
            <w:vAlign w:val="center"/>
          </w:tcPr>
          <w:p>
            <w:pPr>
              <w:pStyle w:val="TableContents"/>
              <w:bidi w:val="0"/>
              <w:spacing w:before="0" w:after="283"/>
              <w:jc w:val="left"/>
              <w:rPr/>
            </w:pPr>
            <w:r>
              <w:rPr/>
              <w:t xml:space="preserve">Green Bay Packers (1997 -- 2004) Minnesota Vikings (2005 -- 2008) New Orleans Saints (2009 -- 2010) New Orleans Saints (2009 -- 2010) </w:t>
            </w:r>
          </w:p>
        </w:tc>
        <w:tc>
          <w:tcPr>
            <w:tcW w:w="2551" w:type="dxa"/>
            <w:tcBorders/>
            <w:vAlign w:val="center"/>
          </w:tcPr>
          <w:p>
            <w:pPr>
              <w:pStyle w:val="TableContents"/>
              <w:bidi w:val="0"/>
              <w:spacing w:before="0" w:after="283"/>
              <w:jc w:val="left"/>
              <w:rPr/>
            </w:pPr>
            <w:r>
              <w:rPr/>
              <w:t xml:space="preserve">63 </w:t>
            </w:r>
          </w:p>
        </w:tc>
        <w:tc>
          <w:tcPr>
            <w:tcW w:w="1463" w:type="dxa"/>
            <w:tcBorders/>
            <w:vAlign w:val="center"/>
          </w:tcPr>
          <w:p>
            <w:pPr>
              <w:pStyle w:val="TableContents"/>
              <w:bidi w:val="0"/>
              <w:spacing w:before="0" w:after="283"/>
              <w:jc w:val="left"/>
              <w:rPr/>
            </w:pPr>
            <w:r>
              <w:rPr/>
              <w:t xml:space="preserve">Z --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10 </w:t>
            </w:r>
          </w:p>
        </w:tc>
        <w:tc>
          <w:tcPr>
            <w:tcW w:w="1170" w:type="dxa"/>
            <w:tcBorders/>
            <w:vAlign w:val="center"/>
          </w:tcPr>
          <w:p>
            <w:pPr>
              <w:pStyle w:val="TableContents"/>
              <w:bidi w:val="0"/>
              <w:spacing w:before="0" w:after="283"/>
              <w:jc w:val="left"/>
              <w:rPr/>
            </w:pPr>
            <w:r>
              <w:rPr/>
              <w:t xml:space="preserve">DB </w:t>
            </w:r>
          </w:p>
        </w:tc>
        <w:tc>
          <w:tcPr>
            <w:tcW w:w="2358" w:type="dxa"/>
            <w:tcBorders/>
            <w:vAlign w:val="center"/>
          </w:tcPr>
          <w:p>
            <w:pPr>
              <w:pStyle w:val="TableContents"/>
              <w:bidi w:val="0"/>
              <w:spacing w:before="0" w:after="283"/>
              <w:jc w:val="left"/>
              <w:rPr/>
            </w:pPr>
            <w:r>
              <w:rPr/>
              <w:t xml:space="preserve">Dick LeBeau </w:t>
            </w:r>
          </w:p>
        </w:tc>
        <w:tc>
          <w:tcPr>
            <w:tcW w:w="2551" w:type="dxa"/>
            <w:tcBorders/>
            <w:vAlign w:val="center"/>
          </w:tcPr>
          <w:p>
            <w:pPr>
              <w:pStyle w:val="TableContents"/>
              <w:bidi w:val="0"/>
              <w:spacing w:before="0" w:after="283"/>
              <w:jc w:val="left"/>
              <w:rPr/>
            </w:pPr>
            <w:r>
              <w:rPr/>
              <w:t xml:space="preserve">Detroit Lions (1959 -- 1972) </w:t>
            </w:r>
          </w:p>
        </w:tc>
        <w:tc>
          <w:tcPr>
            <w:tcW w:w="1463" w:type="dxa"/>
            <w:tcBorders/>
            <w:vAlign w:val="center"/>
          </w:tcPr>
          <w:p>
            <w:pPr>
              <w:pStyle w:val="TableContents"/>
              <w:bidi w:val="0"/>
              <w:spacing w:before="0" w:after="283"/>
              <w:jc w:val="left"/>
              <w:rPr/>
            </w:pPr>
            <w:r>
              <w:rPr/>
              <w:t xml:space="preserve">62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Dave Brown </w:t>
            </w:r>
          </w:p>
        </w:tc>
        <w:tc>
          <w:tcPr>
            <w:tcW w:w="2358" w:type="dxa"/>
            <w:tcBorders/>
            <w:vAlign w:val="center"/>
          </w:tcPr>
          <w:p>
            <w:pPr>
              <w:pStyle w:val="TableContents"/>
              <w:bidi w:val="0"/>
              <w:spacing w:before="0" w:after="283"/>
              <w:jc w:val="left"/>
              <w:rPr/>
            </w:pPr>
            <w:r>
              <w:rPr/>
              <w:t xml:space="preserve">Pittsburgh Steelers (1975) Seattle Seahawks (1976 -- 1986) Green Bay Packers (1987 -- 1989) </w:t>
            </w:r>
          </w:p>
        </w:tc>
        <w:tc>
          <w:tcPr>
            <w:tcW w:w="2551" w:type="dxa"/>
            <w:tcBorders/>
            <w:vAlign w:val="center"/>
          </w:tcPr>
          <w:p>
            <w:pPr>
              <w:pStyle w:val="TableContents"/>
              <w:bidi w:val="0"/>
              <w:spacing w:before="0" w:after="283"/>
              <w:jc w:val="left"/>
              <w:rPr/>
            </w:pPr>
            <w:r>
              <w:rPr/>
              <w:t xml:space="preserve">62 </w:t>
            </w:r>
          </w:p>
        </w:tc>
        <w:tc>
          <w:tcPr>
            <w:tcW w:w="1463" w:type="dxa"/>
            <w:tcBorders/>
            <w:vAlign w:val="center"/>
          </w:tcPr>
          <w:p>
            <w:pPr>
              <w:pStyle w:val="TableContents"/>
              <w:bidi w:val="0"/>
              <w:spacing w:before="0" w:after="283"/>
              <w:jc w:val="left"/>
              <w:rPr/>
            </w:pPr>
            <w:r>
              <w:rPr/>
              <w:t xml:space="preserve">Z --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12 </w:t>
            </w:r>
          </w:p>
        </w:tc>
        <w:tc>
          <w:tcPr>
            <w:tcW w:w="1170" w:type="dxa"/>
            <w:tcBorders/>
            <w:vAlign w:val="center"/>
          </w:tcPr>
          <w:p>
            <w:pPr>
              <w:pStyle w:val="TableContents"/>
              <w:bidi w:val="0"/>
              <w:spacing w:before="0" w:after="283"/>
              <w:jc w:val="left"/>
              <w:rPr/>
            </w:pPr>
            <w:r>
              <w:rPr/>
              <w:t xml:space="preserve">DB </w:t>
            </w:r>
          </w:p>
        </w:tc>
        <w:tc>
          <w:tcPr>
            <w:tcW w:w="2358" w:type="dxa"/>
            <w:tcBorders/>
            <w:vAlign w:val="center"/>
          </w:tcPr>
          <w:p>
            <w:pPr>
              <w:pStyle w:val="TableContents"/>
              <w:bidi w:val="0"/>
              <w:spacing w:before="0" w:after="283"/>
              <w:jc w:val="left"/>
              <w:rPr/>
            </w:pPr>
            <w:r>
              <w:rPr/>
              <w:t xml:space="preserve">Emmitt Thomas </w:t>
            </w:r>
          </w:p>
        </w:tc>
        <w:tc>
          <w:tcPr>
            <w:tcW w:w="2551" w:type="dxa"/>
            <w:tcBorders/>
            <w:vAlign w:val="center"/>
          </w:tcPr>
          <w:p>
            <w:pPr>
              <w:pStyle w:val="TableContents"/>
              <w:bidi w:val="0"/>
              <w:spacing w:before="0" w:after="283"/>
              <w:jc w:val="left"/>
              <w:rPr/>
            </w:pPr>
            <w:r>
              <w:rPr/>
              <w:t xml:space="preserve">Kansas City Chiefs (1966 -- 1978) </w:t>
            </w:r>
          </w:p>
        </w:tc>
        <w:tc>
          <w:tcPr>
            <w:tcW w:w="1463" w:type="dxa"/>
            <w:tcBorders/>
            <w:vAlign w:val="center"/>
          </w:tcPr>
          <w:p>
            <w:pPr>
              <w:pStyle w:val="TableContents"/>
              <w:bidi w:val="0"/>
              <w:spacing w:before="0" w:after="283"/>
              <w:jc w:val="left"/>
              <w:rPr/>
            </w:pPr>
            <w:r>
              <w:rPr/>
              <w:t xml:space="preserve">58 </w:t>
            </w:r>
          </w:p>
        </w:tc>
        <w:tc>
          <w:tcPr>
            <w:tcW w:w="1388" w:type="dxa"/>
            <w:tcBorders/>
            <w:vAlign w:val="center"/>
          </w:tcPr>
          <w:p>
            <w:pPr>
              <w:pStyle w:val="TableContents"/>
              <w:bidi w:val="0"/>
              <w:spacing w:before="0" w:after="283"/>
              <w:jc w:val="left"/>
              <w:rPr/>
            </w:pPr>
            <w:r>
              <w:rPr/>
              <w:t xml:space="preserve">2008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13 </w:t>
            </w:r>
          </w:p>
        </w:tc>
        <w:tc>
          <w:tcPr>
            <w:tcW w:w="1170" w:type="dxa"/>
            <w:tcBorders/>
            <w:vAlign w:val="center"/>
          </w:tcPr>
          <w:p>
            <w:pPr>
              <w:pStyle w:val="TableContents"/>
              <w:bidi w:val="0"/>
              <w:spacing w:before="0" w:after="283"/>
              <w:jc w:val="left"/>
              <w:rPr/>
            </w:pPr>
            <w:r>
              <w:rPr/>
              <w:t xml:space="preserve">DB </w:t>
            </w:r>
          </w:p>
        </w:tc>
        <w:tc>
          <w:tcPr>
            <w:tcW w:w="2358" w:type="dxa"/>
            <w:tcBorders/>
            <w:vAlign w:val="center"/>
          </w:tcPr>
          <w:p>
            <w:pPr>
              <w:pStyle w:val="TableContents"/>
              <w:bidi w:val="0"/>
              <w:spacing w:before="0" w:after="283"/>
              <w:jc w:val="left"/>
              <w:rPr/>
            </w:pPr>
            <w:r>
              <w:rPr/>
              <w:t xml:space="preserve">Everson Walls </w:t>
            </w:r>
          </w:p>
        </w:tc>
        <w:tc>
          <w:tcPr>
            <w:tcW w:w="2551" w:type="dxa"/>
            <w:tcBorders/>
            <w:vAlign w:val="center"/>
          </w:tcPr>
          <w:p>
            <w:pPr>
              <w:pStyle w:val="TableContents"/>
              <w:bidi w:val="0"/>
              <w:spacing w:before="0" w:after="283"/>
              <w:jc w:val="left"/>
              <w:rPr/>
            </w:pPr>
            <w:r>
              <w:rPr/>
              <w:t xml:space="preserve">Dallas Cowboys (1981 -- 1989) New York Giants (1990 -- 1992) Cleveland Browns (1992 -- 1993) </w:t>
            </w:r>
          </w:p>
        </w:tc>
        <w:tc>
          <w:tcPr>
            <w:tcW w:w="1463" w:type="dxa"/>
            <w:tcBorders/>
            <w:vAlign w:val="center"/>
          </w:tcPr>
          <w:p>
            <w:pPr>
              <w:pStyle w:val="TableContents"/>
              <w:bidi w:val="0"/>
              <w:spacing w:before="0" w:after="283"/>
              <w:jc w:val="left"/>
              <w:rPr/>
            </w:pPr>
            <w:r>
              <w:rPr/>
              <w:t xml:space="preserve">57 </w:t>
            </w:r>
          </w:p>
        </w:tc>
        <w:tc>
          <w:tcPr>
            <w:tcW w:w="1388" w:type="dxa"/>
            <w:tcBorders/>
            <w:vAlign w:val="center"/>
          </w:tcPr>
          <w:p>
            <w:pPr>
              <w:pStyle w:val="TableContents"/>
              <w:bidi w:val="0"/>
              <w:spacing w:before="0" w:after="283"/>
              <w:jc w:val="left"/>
              <w:rPr/>
            </w:pPr>
            <w:r>
              <w:rPr/>
              <w:t xml:space="preserve">Z --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Johnny Robinson </w:t>
            </w:r>
          </w:p>
        </w:tc>
        <w:tc>
          <w:tcPr>
            <w:tcW w:w="2358" w:type="dxa"/>
            <w:tcBorders/>
            <w:vAlign w:val="center"/>
          </w:tcPr>
          <w:p>
            <w:pPr>
              <w:pStyle w:val="TableContents"/>
              <w:bidi w:val="0"/>
              <w:spacing w:before="0" w:after="283"/>
              <w:jc w:val="left"/>
              <w:rPr/>
            </w:pPr>
            <w:r>
              <w:rPr/>
              <w:t xml:space="preserve">Dallas Texans / Kansas City Chiefs (1960 -- 1971) </w:t>
            </w:r>
          </w:p>
        </w:tc>
        <w:tc>
          <w:tcPr>
            <w:tcW w:w="2551" w:type="dxa"/>
            <w:tcBorders/>
            <w:vAlign w:val="center"/>
          </w:tcPr>
          <w:p>
            <w:pPr>
              <w:pStyle w:val="TableContents"/>
              <w:bidi w:val="0"/>
              <w:spacing w:before="0" w:after="283"/>
              <w:jc w:val="left"/>
              <w:rPr/>
            </w:pPr>
            <w:r>
              <w:rPr/>
              <w:t xml:space="preserve">57 </w:t>
            </w:r>
          </w:p>
        </w:tc>
        <w:tc>
          <w:tcPr>
            <w:tcW w:w="1463" w:type="dxa"/>
            <w:tcBorders/>
            <w:vAlign w:val="center"/>
          </w:tcPr>
          <w:p>
            <w:pPr>
              <w:pStyle w:val="TableContents"/>
              <w:bidi w:val="0"/>
              <w:spacing w:before="0" w:after="283"/>
              <w:jc w:val="left"/>
              <w:rPr/>
            </w:pPr>
            <w:r>
              <w:rPr/>
              <w:t xml:space="preserve">Z --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FS </w:t>
            </w:r>
          </w:p>
        </w:tc>
        <w:tc>
          <w:tcPr>
            <w:tcW w:w="1170" w:type="dxa"/>
            <w:tcBorders/>
            <w:vAlign w:val="center"/>
          </w:tcPr>
          <w:p>
            <w:pPr>
              <w:pStyle w:val="TableContents"/>
              <w:bidi w:val="0"/>
              <w:spacing w:before="0" w:after="283"/>
              <w:jc w:val="left"/>
              <w:rPr/>
            </w:pPr>
            <w:r>
              <w:rPr/>
              <w:t xml:space="preserve">Eugene Robinson </w:t>
            </w:r>
          </w:p>
        </w:tc>
        <w:tc>
          <w:tcPr>
            <w:tcW w:w="2358" w:type="dxa"/>
            <w:tcBorders/>
            <w:vAlign w:val="center"/>
          </w:tcPr>
          <w:p>
            <w:pPr>
              <w:pStyle w:val="TableContents"/>
              <w:bidi w:val="0"/>
              <w:spacing w:before="0" w:after="283"/>
              <w:jc w:val="left"/>
              <w:rPr/>
            </w:pPr>
            <w:r>
              <w:rPr/>
              <w:t xml:space="preserve">Seattle Seahawks (1985 -- 1995) Green Bay Packers (1996 -- 1997) Atlanta Falcons (1998) Carolina Panthers (2000) </w:t>
            </w:r>
          </w:p>
        </w:tc>
        <w:tc>
          <w:tcPr>
            <w:tcW w:w="2551" w:type="dxa"/>
            <w:tcBorders/>
            <w:vAlign w:val="center"/>
          </w:tcPr>
          <w:p>
            <w:pPr>
              <w:pStyle w:val="TableContents"/>
              <w:bidi w:val="0"/>
              <w:spacing w:before="0" w:after="283"/>
              <w:jc w:val="left"/>
              <w:rPr/>
            </w:pPr>
            <w:r>
              <w:rPr/>
              <w:t xml:space="preserve">57 </w:t>
            </w:r>
          </w:p>
        </w:tc>
        <w:tc>
          <w:tcPr>
            <w:tcW w:w="1463" w:type="dxa"/>
            <w:tcBorders/>
            <w:vAlign w:val="center"/>
          </w:tcPr>
          <w:p>
            <w:pPr>
              <w:pStyle w:val="TableContents"/>
              <w:bidi w:val="0"/>
              <w:spacing w:before="0" w:after="283"/>
              <w:jc w:val="left"/>
              <w:rPr/>
            </w:pPr>
            <w:r>
              <w:rPr/>
              <w:t xml:space="preserve">Z --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Bobby Boyd </w:t>
            </w:r>
          </w:p>
        </w:tc>
        <w:tc>
          <w:tcPr>
            <w:tcW w:w="2358" w:type="dxa"/>
            <w:tcBorders/>
            <w:vAlign w:val="center"/>
          </w:tcPr>
          <w:p>
            <w:pPr>
              <w:pStyle w:val="TableContents"/>
              <w:bidi w:val="0"/>
              <w:spacing w:before="0" w:after="283"/>
              <w:jc w:val="left"/>
              <w:rPr/>
            </w:pPr>
            <w:r>
              <w:rPr/>
              <w:t xml:space="preserve">Baltimore Colts (1960 -- 1968) </w:t>
            </w:r>
          </w:p>
        </w:tc>
        <w:tc>
          <w:tcPr>
            <w:tcW w:w="2551" w:type="dxa"/>
            <w:tcBorders/>
            <w:vAlign w:val="center"/>
          </w:tcPr>
          <w:p>
            <w:pPr>
              <w:pStyle w:val="TableContents"/>
              <w:bidi w:val="0"/>
              <w:spacing w:before="0" w:after="283"/>
              <w:jc w:val="left"/>
              <w:rPr/>
            </w:pPr>
            <w:r>
              <w:rPr/>
              <w:t xml:space="preserve">57 </w:t>
            </w:r>
          </w:p>
        </w:tc>
        <w:tc>
          <w:tcPr>
            <w:tcW w:w="1463" w:type="dxa"/>
            <w:tcBorders/>
            <w:vAlign w:val="center"/>
          </w:tcPr>
          <w:p>
            <w:pPr>
              <w:pStyle w:val="TableContents"/>
              <w:bidi w:val="0"/>
              <w:spacing w:before="0" w:after="283"/>
              <w:jc w:val="left"/>
              <w:rPr/>
            </w:pPr>
            <w:r>
              <w:rPr/>
              <w:t xml:space="preserve">Z --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Mel Blount </w:t>
            </w:r>
          </w:p>
        </w:tc>
        <w:tc>
          <w:tcPr>
            <w:tcW w:w="2358" w:type="dxa"/>
            <w:tcBorders/>
            <w:vAlign w:val="center"/>
          </w:tcPr>
          <w:p>
            <w:pPr>
              <w:pStyle w:val="TableContents"/>
              <w:bidi w:val="0"/>
              <w:spacing w:before="0" w:after="283"/>
              <w:jc w:val="left"/>
              <w:rPr/>
            </w:pPr>
            <w:r>
              <w:rPr/>
              <w:t xml:space="preserve">Pittsburgh Steelers (1970 -- 1983) </w:t>
            </w:r>
          </w:p>
        </w:tc>
        <w:tc>
          <w:tcPr>
            <w:tcW w:w="2551" w:type="dxa"/>
            <w:tcBorders/>
            <w:vAlign w:val="center"/>
          </w:tcPr>
          <w:p>
            <w:pPr>
              <w:pStyle w:val="TableContents"/>
              <w:bidi w:val="0"/>
              <w:spacing w:before="0" w:after="283"/>
              <w:jc w:val="left"/>
              <w:rPr/>
            </w:pPr>
            <w:r>
              <w:rPr/>
              <w:t xml:space="preserve">57 </w:t>
            </w:r>
          </w:p>
        </w:tc>
        <w:tc>
          <w:tcPr>
            <w:tcW w:w="1463" w:type="dxa"/>
            <w:tcBorders/>
            <w:vAlign w:val="center"/>
          </w:tcPr>
          <w:p>
            <w:pPr>
              <w:pStyle w:val="TableContents"/>
              <w:bidi w:val="0"/>
              <w:spacing w:before="0" w:after="283"/>
              <w:jc w:val="left"/>
              <w:rPr/>
            </w:pPr>
            <w:r>
              <w:rPr/>
              <w:t xml:space="preserve">1989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18 </w:t>
            </w:r>
          </w:p>
        </w:tc>
        <w:tc>
          <w:tcPr>
            <w:tcW w:w="1170" w:type="dxa"/>
            <w:tcBorders/>
            <w:vAlign w:val="center"/>
          </w:tcPr>
          <w:p>
            <w:pPr>
              <w:pStyle w:val="TableContents"/>
              <w:bidi w:val="0"/>
              <w:spacing w:before="0" w:after="283"/>
              <w:jc w:val="left"/>
              <w:rPr/>
            </w:pPr>
            <w:r>
              <w:rPr/>
              <w:t xml:space="preserve">DB </w:t>
            </w:r>
          </w:p>
        </w:tc>
        <w:tc>
          <w:tcPr>
            <w:tcW w:w="2358" w:type="dxa"/>
            <w:tcBorders/>
            <w:vAlign w:val="center"/>
          </w:tcPr>
          <w:p>
            <w:pPr>
              <w:pStyle w:val="TableContents"/>
              <w:bidi w:val="0"/>
              <w:spacing w:before="0" w:after="283"/>
              <w:jc w:val="left"/>
              <w:rPr/>
            </w:pPr>
            <w:r>
              <w:rPr/>
              <w:t xml:space="preserve">Lem Barney </w:t>
            </w:r>
          </w:p>
        </w:tc>
        <w:tc>
          <w:tcPr>
            <w:tcW w:w="2551" w:type="dxa"/>
            <w:tcBorders/>
            <w:vAlign w:val="center"/>
          </w:tcPr>
          <w:p>
            <w:pPr>
              <w:pStyle w:val="TableContents"/>
              <w:bidi w:val="0"/>
              <w:spacing w:before="0" w:after="283"/>
              <w:jc w:val="left"/>
              <w:rPr/>
            </w:pPr>
            <w:r>
              <w:rPr/>
              <w:t xml:space="preserve">Detroit Lions (1967 -- 1977) </w:t>
            </w:r>
          </w:p>
        </w:tc>
        <w:tc>
          <w:tcPr>
            <w:tcW w:w="1463" w:type="dxa"/>
            <w:tcBorders/>
            <w:vAlign w:val="center"/>
          </w:tcPr>
          <w:p>
            <w:pPr>
              <w:pStyle w:val="TableContents"/>
              <w:bidi w:val="0"/>
              <w:spacing w:before="0" w:after="283"/>
              <w:jc w:val="left"/>
              <w:rPr/>
            </w:pPr>
            <w:r>
              <w:rPr/>
              <w:t xml:space="preserve">56 </w:t>
            </w:r>
          </w:p>
        </w:tc>
        <w:tc>
          <w:tcPr>
            <w:tcW w:w="1388" w:type="dxa"/>
            <w:tcBorders/>
            <w:vAlign w:val="center"/>
          </w:tcPr>
          <w:p>
            <w:pPr>
              <w:pStyle w:val="TableContents"/>
              <w:bidi w:val="0"/>
              <w:spacing w:before="0" w:after="283"/>
              <w:jc w:val="left"/>
              <w:rPr/>
            </w:pPr>
            <w:r>
              <w:rPr/>
              <w:t xml:space="preserve">1992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Pat Fischer </w:t>
            </w:r>
          </w:p>
        </w:tc>
        <w:tc>
          <w:tcPr>
            <w:tcW w:w="2358" w:type="dxa"/>
            <w:tcBorders/>
            <w:vAlign w:val="center"/>
          </w:tcPr>
          <w:p>
            <w:pPr>
              <w:pStyle w:val="TableContents"/>
              <w:bidi w:val="0"/>
              <w:spacing w:before="0" w:after="283"/>
              <w:jc w:val="left"/>
              <w:rPr/>
            </w:pPr>
            <w:r>
              <w:rPr/>
              <w:t xml:space="preserve">St. Louis Cardinals (1961 -- 1967) Washington Redskins (1968 -- 1977) </w:t>
            </w:r>
          </w:p>
        </w:tc>
        <w:tc>
          <w:tcPr>
            <w:tcW w:w="2551" w:type="dxa"/>
            <w:tcBorders/>
            <w:vAlign w:val="center"/>
          </w:tcPr>
          <w:p>
            <w:pPr>
              <w:pStyle w:val="TableContents"/>
              <w:bidi w:val="0"/>
              <w:spacing w:before="0" w:after="283"/>
              <w:jc w:val="left"/>
              <w:rPr/>
            </w:pPr>
            <w:r>
              <w:rPr/>
              <w:t xml:space="preserve">56 </w:t>
            </w:r>
          </w:p>
        </w:tc>
        <w:tc>
          <w:tcPr>
            <w:tcW w:w="1463" w:type="dxa"/>
            <w:tcBorders/>
            <w:vAlign w:val="center"/>
          </w:tcPr>
          <w:p>
            <w:pPr>
              <w:pStyle w:val="TableContents"/>
              <w:bidi w:val="0"/>
              <w:spacing w:before="0" w:after="283"/>
              <w:jc w:val="left"/>
              <w:rPr/>
            </w:pPr>
            <w:r>
              <w:rPr/>
              <w:t xml:space="preserve">Z --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20 </w:t>
            </w:r>
          </w:p>
        </w:tc>
        <w:tc>
          <w:tcPr>
            <w:tcW w:w="1170" w:type="dxa"/>
            <w:tcBorders/>
            <w:vAlign w:val="center"/>
          </w:tcPr>
          <w:p>
            <w:pPr>
              <w:pStyle w:val="TableContents"/>
              <w:bidi w:val="0"/>
              <w:spacing w:before="0" w:after="283"/>
              <w:jc w:val="left"/>
              <w:rPr/>
            </w:pPr>
            <w:r>
              <w:rPr/>
              <w:t xml:space="preserve">FS </w:t>
            </w:r>
          </w:p>
        </w:tc>
        <w:tc>
          <w:tcPr>
            <w:tcW w:w="2358" w:type="dxa"/>
            <w:tcBorders/>
            <w:vAlign w:val="center"/>
          </w:tcPr>
          <w:p>
            <w:pPr>
              <w:pStyle w:val="TableContents"/>
              <w:bidi w:val="0"/>
              <w:spacing w:before="0" w:after="283"/>
              <w:jc w:val="left"/>
              <w:rPr/>
            </w:pPr>
            <w:r>
              <w:rPr/>
              <w:t xml:space="preserve">Aeneas Williams </w:t>
            </w:r>
          </w:p>
        </w:tc>
        <w:tc>
          <w:tcPr>
            <w:tcW w:w="2551" w:type="dxa"/>
            <w:tcBorders/>
            <w:vAlign w:val="center"/>
          </w:tcPr>
          <w:p>
            <w:pPr>
              <w:pStyle w:val="TableContents"/>
              <w:bidi w:val="0"/>
              <w:spacing w:before="0" w:after="283"/>
              <w:jc w:val="left"/>
              <w:rPr/>
            </w:pPr>
            <w:r>
              <w:rPr/>
              <w:t xml:space="preserve">Phoenix / Arizona Cardinals (1991 -- 2000) St. Louis Rams (2001 -- 2004) </w:t>
            </w:r>
          </w:p>
        </w:tc>
        <w:tc>
          <w:tcPr>
            <w:tcW w:w="1463" w:type="dxa"/>
            <w:tcBorders/>
            <w:vAlign w:val="center"/>
          </w:tcPr>
          <w:p>
            <w:pPr>
              <w:pStyle w:val="TableContents"/>
              <w:bidi w:val="0"/>
              <w:spacing w:before="0" w:after="283"/>
              <w:jc w:val="left"/>
              <w:rPr/>
            </w:pPr>
            <w:r>
              <w:rPr/>
              <w:t xml:space="preserve">55 </w:t>
            </w:r>
          </w:p>
        </w:tc>
        <w:tc>
          <w:tcPr>
            <w:tcW w:w="1388" w:type="dxa"/>
            <w:tcBorders/>
            <w:vAlign w:val="center"/>
          </w:tcPr>
          <w:p>
            <w:pPr>
              <w:pStyle w:val="TableContents"/>
              <w:bidi w:val="0"/>
              <w:spacing w:before="0" w:after="283"/>
              <w:jc w:val="left"/>
              <w:rPr/>
            </w:pPr>
            <w:r>
              <w:rPr/>
              <w:t xml:space="preserve">2014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21 </w:t>
            </w:r>
          </w:p>
        </w:tc>
        <w:tc>
          <w:tcPr>
            <w:tcW w:w="1170" w:type="dxa"/>
            <w:tcBorders/>
            <w:vAlign w:val="center"/>
          </w:tcPr>
          <w:p>
            <w:pPr>
              <w:pStyle w:val="TableContents"/>
              <w:bidi w:val="0"/>
              <w:spacing w:before="0" w:after="283"/>
              <w:jc w:val="left"/>
              <w:rPr/>
            </w:pPr>
            <w:r>
              <w:rPr/>
              <w:t xml:space="preserve">DB </w:t>
            </w:r>
          </w:p>
        </w:tc>
        <w:tc>
          <w:tcPr>
            <w:tcW w:w="2358" w:type="dxa"/>
            <w:tcBorders/>
            <w:vAlign w:val="center"/>
          </w:tcPr>
          <w:p>
            <w:pPr>
              <w:pStyle w:val="TableContents"/>
              <w:bidi w:val="0"/>
              <w:spacing w:before="0" w:after="283"/>
              <w:jc w:val="left"/>
              <w:rPr/>
            </w:pPr>
            <w:r>
              <w:rPr/>
              <w:t xml:space="preserve">Darrell Green </w:t>
            </w:r>
          </w:p>
        </w:tc>
        <w:tc>
          <w:tcPr>
            <w:tcW w:w="2551" w:type="dxa"/>
            <w:tcBorders/>
            <w:vAlign w:val="center"/>
          </w:tcPr>
          <w:p>
            <w:pPr>
              <w:pStyle w:val="TableContents"/>
              <w:bidi w:val="0"/>
              <w:spacing w:before="0" w:after="283"/>
              <w:jc w:val="left"/>
              <w:rPr/>
            </w:pPr>
            <w:r>
              <w:rPr/>
              <w:t xml:space="preserve">Washington Redskins (1983 -- 2002) </w:t>
            </w:r>
          </w:p>
        </w:tc>
        <w:tc>
          <w:tcPr>
            <w:tcW w:w="1463" w:type="dxa"/>
            <w:tcBorders/>
            <w:vAlign w:val="center"/>
          </w:tcPr>
          <w:p>
            <w:pPr>
              <w:pStyle w:val="TableContents"/>
              <w:bidi w:val="0"/>
              <w:spacing w:before="0" w:after="283"/>
              <w:jc w:val="left"/>
              <w:rPr/>
            </w:pPr>
            <w:r>
              <w:rPr/>
              <w:t xml:space="preserve">54 </w:t>
            </w:r>
          </w:p>
        </w:tc>
        <w:tc>
          <w:tcPr>
            <w:tcW w:w="1388" w:type="dxa"/>
            <w:tcBorders/>
            <w:vAlign w:val="center"/>
          </w:tcPr>
          <w:p>
            <w:pPr>
              <w:pStyle w:val="TableContents"/>
              <w:bidi w:val="0"/>
              <w:spacing w:before="0" w:after="283"/>
              <w:jc w:val="left"/>
              <w:rPr/>
            </w:pPr>
            <w:r>
              <w:rPr/>
              <w:t xml:space="preserve">2008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Willie Brown </w:t>
            </w:r>
          </w:p>
        </w:tc>
        <w:tc>
          <w:tcPr>
            <w:tcW w:w="2358" w:type="dxa"/>
            <w:tcBorders/>
            <w:vAlign w:val="center"/>
          </w:tcPr>
          <w:p>
            <w:pPr>
              <w:pStyle w:val="TableContents"/>
              <w:bidi w:val="0"/>
              <w:spacing w:before="0" w:after="283"/>
              <w:jc w:val="left"/>
              <w:rPr/>
            </w:pPr>
            <w:r>
              <w:rPr/>
              <w:t xml:space="preserve">Denver Broncos (1963 -- 1966) Oakland Raiders (1967 -- 1978) </w:t>
            </w:r>
          </w:p>
        </w:tc>
        <w:tc>
          <w:tcPr>
            <w:tcW w:w="2551" w:type="dxa"/>
            <w:tcBorders/>
            <w:vAlign w:val="center"/>
          </w:tcPr>
          <w:p>
            <w:pPr>
              <w:pStyle w:val="TableContents"/>
              <w:bidi w:val="0"/>
              <w:spacing w:before="0" w:after="283"/>
              <w:jc w:val="left"/>
              <w:rPr/>
            </w:pPr>
            <w:r>
              <w:rPr/>
              <w:t xml:space="preserve">54 </w:t>
            </w:r>
          </w:p>
        </w:tc>
        <w:tc>
          <w:tcPr>
            <w:tcW w:w="1463" w:type="dxa"/>
            <w:tcBorders/>
            <w:vAlign w:val="center"/>
          </w:tcPr>
          <w:p>
            <w:pPr>
              <w:pStyle w:val="TableContents"/>
              <w:bidi w:val="0"/>
              <w:spacing w:before="0" w:after="283"/>
              <w:jc w:val="left"/>
              <w:rPr/>
            </w:pPr>
            <w:r>
              <w:rPr/>
              <w:t xml:space="preserve">1984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CB </w:t>
            </w:r>
          </w:p>
        </w:tc>
        <w:tc>
          <w:tcPr>
            <w:tcW w:w="1170" w:type="dxa"/>
            <w:tcBorders/>
            <w:vAlign w:val="center"/>
          </w:tcPr>
          <w:p>
            <w:pPr>
              <w:pStyle w:val="TableContents"/>
              <w:bidi w:val="0"/>
              <w:spacing w:before="0" w:after="283"/>
              <w:jc w:val="left"/>
              <w:rPr/>
            </w:pPr>
            <w:r>
              <w:rPr/>
              <w:t xml:space="preserve">Eric Allen </w:t>
            </w:r>
          </w:p>
        </w:tc>
        <w:tc>
          <w:tcPr>
            <w:tcW w:w="2358" w:type="dxa"/>
            <w:tcBorders/>
            <w:vAlign w:val="center"/>
          </w:tcPr>
          <w:p>
            <w:pPr>
              <w:pStyle w:val="TableContents"/>
              <w:bidi w:val="0"/>
              <w:spacing w:before="0" w:after="283"/>
              <w:jc w:val="left"/>
              <w:rPr/>
            </w:pPr>
            <w:r>
              <w:rPr/>
              <w:t xml:space="preserve">Philadelphia Eagles (1988 -- 1994) New Orleans Saints (1995 -- 1997) Oakland Raiders (1998 -- 2001) </w:t>
            </w:r>
          </w:p>
        </w:tc>
        <w:tc>
          <w:tcPr>
            <w:tcW w:w="2551" w:type="dxa"/>
            <w:tcBorders/>
            <w:vAlign w:val="center"/>
          </w:tcPr>
          <w:p>
            <w:pPr>
              <w:pStyle w:val="TableContents"/>
              <w:bidi w:val="0"/>
              <w:spacing w:before="0" w:after="283"/>
              <w:jc w:val="left"/>
              <w:rPr/>
            </w:pPr>
            <w:r>
              <w:rPr/>
              <w:t xml:space="preserve">54 </w:t>
            </w:r>
          </w:p>
        </w:tc>
        <w:tc>
          <w:tcPr>
            <w:tcW w:w="1463" w:type="dxa"/>
            <w:tcBorders/>
            <w:vAlign w:val="center"/>
          </w:tcPr>
          <w:p>
            <w:pPr>
              <w:pStyle w:val="TableContents"/>
              <w:bidi w:val="0"/>
              <w:spacing w:before="0" w:after="283"/>
              <w:jc w:val="left"/>
              <w:rPr/>
            </w:pPr>
            <w:r>
              <w:rPr/>
              <w:t xml:space="preserve">Z --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24 </w:t>
            </w:r>
          </w:p>
        </w:tc>
        <w:tc>
          <w:tcPr>
            <w:tcW w:w="1170" w:type="dxa"/>
            <w:tcBorders/>
            <w:vAlign w:val="center"/>
          </w:tcPr>
          <w:p>
            <w:pPr>
              <w:pStyle w:val="TableContents"/>
              <w:bidi w:val="0"/>
              <w:spacing w:before="0" w:after="283"/>
              <w:jc w:val="left"/>
              <w:rPr/>
            </w:pPr>
            <w:r>
              <w:rPr/>
              <w:t xml:space="preserve">CB </w:t>
            </w:r>
          </w:p>
        </w:tc>
        <w:tc>
          <w:tcPr>
            <w:tcW w:w="2358" w:type="dxa"/>
            <w:tcBorders/>
            <w:vAlign w:val="center"/>
          </w:tcPr>
          <w:p>
            <w:pPr>
              <w:pStyle w:val="TableContents"/>
              <w:bidi w:val="0"/>
              <w:spacing w:before="0" w:after="283"/>
              <w:jc w:val="left"/>
              <w:rPr/>
            </w:pPr>
            <w:r>
              <w:rPr/>
              <w:t xml:space="preserve">Ty Law </w:t>
            </w:r>
          </w:p>
        </w:tc>
        <w:tc>
          <w:tcPr>
            <w:tcW w:w="2551" w:type="dxa"/>
            <w:tcBorders/>
            <w:vAlign w:val="center"/>
          </w:tcPr>
          <w:p>
            <w:pPr>
              <w:pStyle w:val="TableContents"/>
              <w:bidi w:val="0"/>
              <w:spacing w:before="0" w:after="283"/>
              <w:jc w:val="left"/>
              <w:rPr/>
            </w:pPr>
            <w:r>
              <w:rPr/>
              <w:t xml:space="preserve">New England Patriots (1995 -- 2004) New York Jets (2005, 2008) Kansas City Chiefs (2006 -- 2007) Denver Broncos (2009) </w:t>
            </w:r>
          </w:p>
        </w:tc>
        <w:tc>
          <w:tcPr>
            <w:tcW w:w="1463" w:type="dxa"/>
            <w:tcBorders/>
            <w:vAlign w:val="center"/>
          </w:tcPr>
          <w:p>
            <w:pPr>
              <w:pStyle w:val="TableContents"/>
              <w:bidi w:val="0"/>
              <w:spacing w:before="0" w:after="283"/>
              <w:jc w:val="left"/>
              <w:rPr/>
            </w:pPr>
            <w:r>
              <w:rPr/>
              <w:t xml:space="preserve">53 </w:t>
            </w:r>
          </w:p>
        </w:tc>
        <w:tc>
          <w:tcPr>
            <w:tcW w:w="1388" w:type="dxa"/>
            <w:tcBorders/>
            <w:vAlign w:val="center"/>
          </w:tcPr>
          <w:p>
            <w:pPr>
              <w:pStyle w:val="TableContents"/>
              <w:bidi w:val="0"/>
              <w:spacing w:before="0" w:after="283"/>
              <w:jc w:val="left"/>
              <w:rPr/>
            </w:pPr>
            <w:r>
              <w:rPr/>
              <w:t xml:space="preserve">Z --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CB </w:t>
            </w:r>
          </w:p>
        </w:tc>
        <w:tc>
          <w:tcPr>
            <w:tcW w:w="1170" w:type="dxa"/>
            <w:tcBorders/>
            <w:vAlign w:val="center"/>
          </w:tcPr>
          <w:p>
            <w:pPr>
              <w:pStyle w:val="TableContents"/>
              <w:bidi w:val="0"/>
              <w:spacing w:before="0" w:after="283"/>
              <w:jc w:val="left"/>
              <w:rPr/>
            </w:pPr>
            <w:r>
              <w:rPr/>
              <w:t xml:space="preserve">Deion Sanders </w:t>
            </w:r>
          </w:p>
        </w:tc>
        <w:tc>
          <w:tcPr>
            <w:tcW w:w="2358" w:type="dxa"/>
            <w:tcBorders/>
            <w:vAlign w:val="center"/>
          </w:tcPr>
          <w:p>
            <w:pPr>
              <w:pStyle w:val="TableContents"/>
              <w:bidi w:val="0"/>
              <w:spacing w:before="0" w:after="283"/>
              <w:jc w:val="left"/>
              <w:rPr/>
            </w:pPr>
            <w:r>
              <w:rPr/>
              <w:t xml:space="preserve">Atlanta Falcons (1989 -- 1993) San Francisco 49ers (1994) Dallas Cowboys (1995 -- 1999) Washington Redskins (2000) Baltimore Ravens (2004 -- 2005) </w:t>
            </w:r>
          </w:p>
        </w:tc>
        <w:tc>
          <w:tcPr>
            <w:tcW w:w="2551" w:type="dxa"/>
            <w:tcBorders/>
            <w:vAlign w:val="center"/>
          </w:tcPr>
          <w:p>
            <w:pPr>
              <w:pStyle w:val="TableContents"/>
              <w:bidi w:val="0"/>
              <w:spacing w:before="0" w:after="283"/>
              <w:jc w:val="left"/>
              <w:rPr/>
            </w:pPr>
            <w:r>
              <w:rPr/>
              <w:t xml:space="preserve">53 </w:t>
            </w:r>
          </w:p>
        </w:tc>
        <w:tc>
          <w:tcPr>
            <w:tcW w:w="1463" w:type="dxa"/>
            <w:tcBorders/>
            <w:vAlign w:val="center"/>
          </w:tcPr>
          <w:p>
            <w:pPr>
              <w:pStyle w:val="TableContents"/>
              <w:bidi w:val="0"/>
              <w:spacing w:before="0" w:after="283"/>
              <w:jc w:val="left"/>
              <w:rPr/>
            </w:pPr>
            <w:r>
              <w:rPr/>
              <w:t xml:space="preserve">2011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26 </w:t>
            </w:r>
          </w:p>
        </w:tc>
        <w:tc>
          <w:tcPr>
            <w:tcW w:w="1170" w:type="dxa"/>
            <w:tcBorders/>
            <w:vAlign w:val="center"/>
          </w:tcPr>
          <w:p>
            <w:pPr>
              <w:pStyle w:val="TableContents"/>
              <w:bidi w:val="0"/>
              <w:spacing w:before="0" w:after="283"/>
              <w:jc w:val="left"/>
              <w:rPr/>
            </w:pPr>
            <w:r>
              <w:rPr/>
              <w:t xml:space="preserve">CB </w:t>
            </w:r>
          </w:p>
        </w:tc>
        <w:tc>
          <w:tcPr>
            <w:tcW w:w="2358" w:type="dxa"/>
            <w:tcBorders/>
            <w:vAlign w:val="center"/>
          </w:tcPr>
          <w:p>
            <w:pPr>
              <w:pStyle w:val="TableContents"/>
              <w:bidi w:val="0"/>
              <w:spacing w:before="0" w:after="283"/>
              <w:jc w:val="left"/>
              <w:rPr/>
            </w:pPr>
            <w:r>
              <w:rPr/>
              <w:t xml:space="preserve">Champ Bailey </w:t>
            </w:r>
          </w:p>
        </w:tc>
        <w:tc>
          <w:tcPr>
            <w:tcW w:w="2551" w:type="dxa"/>
            <w:tcBorders/>
            <w:vAlign w:val="center"/>
          </w:tcPr>
          <w:p>
            <w:pPr>
              <w:pStyle w:val="TableContents"/>
              <w:bidi w:val="0"/>
              <w:spacing w:before="0" w:after="283"/>
              <w:jc w:val="left"/>
              <w:rPr/>
            </w:pPr>
            <w:r>
              <w:rPr/>
              <w:t xml:space="preserve">Washington Redskins (1999 -- 2003) Denver Broncos (2004 -- 2013) </w:t>
            </w:r>
          </w:p>
        </w:tc>
        <w:tc>
          <w:tcPr>
            <w:tcW w:w="1463" w:type="dxa"/>
            <w:tcBorders/>
            <w:vAlign w:val="center"/>
          </w:tcPr>
          <w:p>
            <w:pPr>
              <w:pStyle w:val="TableContents"/>
              <w:bidi w:val="0"/>
              <w:spacing w:before="0" w:after="283"/>
              <w:jc w:val="left"/>
              <w:rPr/>
            </w:pPr>
            <w:r>
              <w:rPr/>
              <w:t xml:space="preserve">52 </w:t>
            </w:r>
          </w:p>
        </w:tc>
        <w:tc>
          <w:tcPr>
            <w:tcW w:w="1388" w:type="dxa"/>
            <w:tcBorders/>
            <w:vAlign w:val="center"/>
          </w:tcPr>
          <w:p>
            <w:pPr>
              <w:pStyle w:val="TableContents"/>
              <w:bidi w:val="0"/>
              <w:spacing w:before="0" w:after="283"/>
              <w:jc w:val="left"/>
              <w:rPr/>
            </w:pPr>
            <w:r>
              <w:rPr/>
              <w:t xml:space="preserve">Tukikelpoinen vuonna 2019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Jack Butler </w:t>
            </w:r>
          </w:p>
        </w:tc>
        <w:tc>
          <w:tcPr>
            <w:tcW w:w="2358" w:type="dxa"/>
            <w:tcBorders/>
            <w:vAlign w:val="center"/>
          </w:tcPr>
          <w:p>
            <w:pPr>
              <w:pStyle w:val="TableContents"/>
              <w:bidi w:val="0"/>
              <w:spacing w:before="0" w:after="283"/>
              <w:jc w:val="left"/>
              <w:rPr/>
            </w:pPr>
            <w:r>
              <w:rPr/>
              <w:t xml:space="preserve">Pittsburgh Steelers (1951 -- 1959) </w:t>
            </w:r>
          </w:p>
        </w:tc>
        <w:tc>
          <w:tcPr>
            <w:tcW w:w="2551" w:type="dxa"/>
            <w:tcBorders/>
            <w:vAlign w:val="center"/>
          </w:tcPr>
          <w:p>
            <w:pPr>
              <w:pStyle w:val="TableContents"/>
              <w:bidi w:val="0"/>
              <w:spacing w:before="0" w:after="283"/>
              <w:jc w:val="left"/>
              <w:rPr/>
            </w:pPr>
            <w:r>
              <w:rPr/>
              <w:t xml:space="preserve">52 </w:t>
            </w:r>
          </w:p>
        </w:tc>
        <w:tc>
          <w:tcPr>
            <w:tcW w:w="1463" w:type="dxa"/>
            <w:tcBorders/>
            <w:vAlign w:val="center"/>
          </w:tcPr>
          <w:p>
            <w:pPr>
              <w:pStyle w:val="TableContents"/>
              <w:bidi w:val="0"/>
              <w:spacing w:before="0" w:after="283"/>
              <w:jc w:val="left"/>
              <w:rPr/>
            </w:pPr>
            <w:r>
              <w:rPr/>
              <w:t xml:space="preserve">2012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Bobby Dillon </w:t>
            </w:r>
          </w:p>
        </w:tc>
        <w:tc>
          <w:tcPr>
            <w:tcW w:w="2358" w:type="dxa"/>
            <w:tcBorders/>
            <w:vAlign w:val="center"/>
          </w:tcPr>
          <w:p>
            <w:pPr>
              <w:pStyle w:val="TableContents"/>
              <w:bidi w:val="0"/>
              <w:spacing w:before="0" w:after="283"/>
              <w:jc w:val="left"/>
              <w:rPr/>
            </w:pPr>
            <w:r>
              <w:rPr/>
              <w:t xml:space="preserve">Green Bay Packers (1952 -- 1959) </w:t>
            </w:r>
          </w:p>
        </w:tc>
        <w:tc>
          <w:tcPr>
            <w:tcW w:w="2551" w:type="dxa"/>
            <w:tcBorders/>
            <w:vAlign w:val="center"/>
          </w:tcPr>
          <w:p>
            <w:pPr>
              <w:pStyle w:val="TableContents"/>
              <w:bidi w:val="0"/>
              <w:spacing w:before="0" w:after="283"/>
              <w:jc w:val="left"/>
              <w:rPr/>
            </w:pPr>
            <w:r>
              <w:rPr/>
              <w:t xml:space="preserve">52 </w:t>
            </w:r>
          </w:p>
        </w:tc>
        <w:tc>
          <w:tcPr>
            <w:tcW w:w="1463" w:type="dxa"/>
            <w:tcBorders/>
            <w:vAlign w:val="center"/>
          </w:tcPr>
          <w:p>
            <w:pPr>
              <w:pStyle w:val="TableContents"/>
              <w:bidi w:val="0"/>
              <w:spacing w:before="0" w:after="283"/>
              <w:jc w:val="left"/>
              <w:rPr/>
            </w:pPr>
            <w:r>
              <w:rPr/>
              <w:t xml:space="preserve">Z --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Jimmy Patton </w:t>
            </w:r>
          </w:p>
        </w:tc>
        <w:tc>
          <w:tcPr>
            <w:tcW w:w="2358" w:type="dxa"/>
            <w:tcBorders/>
            <w:vAlign w:val="center"/>
          </w:tcPr>
          <w:p>
            <w:pPr>
              <w:pStyle w:val="TableContents"/>
              <w:bidi w:val="0"/>
              <w:spacing w:before="0" w:after="283"/>
              <w:jc w:val="left"/>
              <w:rPr/>
            </w:pPr>
            <w:r>
              <w:rPr/>
              <w:t xml:space="preserve">New York Giants (1955 -- 1966) </w:t>
            </w:r>
          </w:p>
        </w:tc>
        <w:tc>
          <w:tcPr>
            <w:tcW w:w="2551" w:type="dxa"/>
            <w:tcBorders/>
            <w:vAlign w:val="center"/>
          </w:tcPr>
          <w:p>
            <w:pPr>
              <w:pStyle w:val="TableContents"/>
              <w:bidi w:val="0"/>
              <w:spacing w:before="0" w:after="283"/>
              <w:jc w:val="left"/>
              <w:rPr/>
            </w:pPr>
            <w:r>
              <w:rPr/>
              <w:t xml:space="preserve">52 </w:t>
            </w:r>
          </w:p>
        </w:tc>
        <w:tc>
          <w:tcPr>
            <w:tcW w:w="1463" w:type="dxa"/>
            <w:tcBorders/>
            <w:vAlign w:val="center"/>
          </w:tcPr>
          <w:p>
            <w:pPr>
              <w:pStyle w:val="TableContents"/>
              <w:bidi w:val="0"/>
              <w:spacing w:before="0" w:after="283"/>
              <w:jc w:val="left"/>
              <w:rPr/>
            </w:pPr>
            <w:r>
              <w:rPr/>
              <w:t xml:space="preserve">Z --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Mel Renfro </w:t>
            </w:r>
          </w:p>
        </w:tc>
        <w:tc>
          <w:tcPr>
            <w:tcW w:w="2358" w:type="dxa"/>
            <w:tcBorders/>
            <w:vAlign w:val="center"/>
          </w:tcPr>
          <w:p>
            <w:pPr>
              <w:pStyle w:val="TableContents"/>
              <w:bidi w:val="0"/>
              <w:spacing w:before="0" w:after="283"/>
              <w:jc w:val="left"/>
              <w:rPr/>
            </w:pPr>
            <w:r>
              <w:rPr/>
              <w:t xml:space="preserve">Dallas Cowboys (1964 -- 1977) </w:t>
            </w:r>
          </w:p>
        </w:tc>
        <w:tc>
          <w:tcPr>
            <w:tcW w:w="2551" w:type="dxa"/>
            <w:tcBorders/>
            <w:vAlign w:val="center"/>
          </w:tcPr>
          <w:p>
            <w:pPr>
              <w:pStyle w:val="TableContents"/>
              <w:bidi w:val="0"/>
              <w:spacing w:before="0" w:after="283"/>
              <w:jc w:val="left"/>
              <w:rPr/>
            </w:pPr>
            <w:r>
              <w:rPr/>
              <w:t xml:space="preserve">52 </w:t>
            </w:r>
          </w:p>
        </w:tc>
        <w:tc>
          <w:tcPr>
            <w:tcW w:w="1463" w:type="dxa"/>
            <w:tcBorders/>
            <w:vAlign w:val="center"/>
          </w:tcPr>
          <w:p>
            <w:pPr>
              <w:pStyle w:val="TableContents"/>
              <w:bidi w:val="0"/>
              <w:spacing w:before="0" w:after="283"/>
              <w:jc w:val="left"/>
              <w:rPr>
                <w:sz w:val="4"/>
                <w:szCs w:val="4"/>
              </w:rPr>
            </w:pPr>
            <w:r>
              <w:rPr>
                <w:sz w:val="4"/>
                <w:szCs w:val="4"/>
              </w:rPr>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Larry Wilson </w:t>
            </w:r>
          </w:p>
        </w:tc>
        <w:tc>
          <w:tcPr>
            <w:tcW w:w="2358" w:type="dxa"/>
            <w:tcBorders/>
            <w:vAlign w:val="center"/>
          </w:tcPr>
          <w:p>
            <w:pPr>
              <w:pStyle w:val="TableContents"/>
              <w:bidi w:val="0"/>
              <w:spacing w:before="0" w:after="283"/>
              <w:jc w:val="left"/>
              <w:rPr/>
            </w:pPr>
            <w:r>
              <w:rPr/>
              <w:t xml:space="preserve">St. Louis Cardinals (1960 -- 1972) </w:t>
            </w:r>
          </w:p>
        </w:tc>
        <w:tc>
          <w:tcPr>
            <w:tcW w:w="2551" w:type="dxa"/>
            <w:tcBorders/>
            <w:vAlign w:val="center"/>
          </w:tcPr>
          <w:p>
            <w:pPr>
              <w:pStyle w:val="TableContents"/>
              <w:bidi w:val="0"/>
              <w:spacing w:before="0" w:after="283"/>
              <w:jc w:val="left"/>
              <w:rPr/>
            </w:pPr>
            <w:r>
              <w:rPr/>
              <w:t xml:space="preserve">52 </w:t>
            </w:r>
          </w:p>
        </w:tc>
        <w:tc>
          <w:tcPr>
            <w:tcW w:w="1463" w:type="dxa"/>
            <w:tcBorders/>
            <w:vAlign w:val="center"/>
          </w:tcPr>
          <w:p>
            <w:pPr>
              <w:pStyle w:val="TableContents"/>
              <w:bidi w:val="0"/>
              <w:spacing w:before="0" w:after="283"/>
              <w:jc w:val="left"/>
              <w:rPr/>
            </w:pPr>
            <w:r>
              <w:rPr/>
              <w:t xml:space="preserve">1978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32 </w:t>
            </w:r>
          </w:p>
        </w:tc>
        <w:tc>
          <w:tcPr>
            <w:tcW w:w="1170" w:type="dxa"/>
            <w:tcBorders/>
            <w:vAlign w:val="center"/>
          </w:tcPr>
          <w:p>
            <w:pPr>
              <w:pStyle w:val="TableContents"/>
              <w:bidi w:val="0"/>
              <w:spacing w:before="0" w:after="283"/>
              <w:jc w:val="left"/>
              <w:rPr/>
            </w:pPr>
            <w:r>
              <w:rPr/>
              <w:t xml:space="preserve">DB </w:t>
            </w:r>
          </w:p>
        </w:tc>
        <w:tc>
          <w:tcPr>
            <w:tcW w:w="2358" w:type="dxa"/>
            <w:tcBorders/>
            <w:vAlign w:val="center"/>
          </w:tcPr>
          <w:p>
            <w:pPr>
              <w:pStyle w:val="TableContents"/>
              <w:bidi w:val="0"/>
              <w:spacing w:before="0" w:after="283"/>
              <w:jc w:val="left"/>
              <w:rPr/>
            </w:pPr>
            <w:r>
              <w:rPr/>
              <w:t xml:space="preserve">Donnie Shell </w:t>
            </w:r>
          </w:p>
        </w:tc>
        <w:tc>
          <w:tcPr>
            <w:tcW w:w="2551" w:type="dxa"/>
            <w:tcBorders/>
            <w:vAlign w:val="center"/>
          </w:tcPr>
          <w:p>
            <w:pPr>
              <w:pStyle w:val="TableContents"/>
              <w:bidi w:val="0"/>
              <w:spacing w:before="0" w:after="283"/>
              <w:jc w:val="left"/>
              <w:rPr/>
            </w:pPr>
            <w:r>
              <w:rPr/>
              <w:t xml:space="preserve">Pittsburgh Steelers (1974 -- 1987) </w:t>
            </w:r>
          </w:p>
        </w:tc>
        <w:tc>
          <w:tcPr>
            <w:tcW w:w="1463" w:type="dxa"/>
            <w:tcBorders/>
            <w:vAlign w:val="center"/>
          </w:tcPr>
          <w:p>
            <w:pPr>
              <w:pStyle w:val="TableContents"/>
              <w:bidi w:val="0"/>
              <w:spacing w:before="0" w:after="283"/>
              <w:jc w:val="left"/>
              <w:rPr/>
            </w:pPr>
            <w:r>
              <w:rPr/>
              <w:t xml:space="preserve">51 </w:t>
            </w:r>
          </w:p>
        </w:tc>
        <w:tc>
          <w:tcPr>
            <w:tcW w:w="1388" w:type="dxa"/>
            <w:tcBorders/>
            <w:vAlign w:val="center"/>
          </w:tcPr>
          <w:p>
            <w:pPr>
              <w:pStyle w:val="TableContents"/>
              <w:bidi w:val="0"/>
              <w:spacing w:before="0" w:after="283"/>
              <w:jc w:val="left"/>
              <w:rPr/>
            </w:pPr>
            <w:r>
              <w:rPr/>
              <w:t xml:space="preserve">Finalisti kerran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CB </w:t>
            </w:r>
          </w:p>
        </w:tc>
        <w:tc>
          <w:tcPr>
            <w:tcW w:w="1170" w:type="dxa"/>
            <w:tcBorders/>
            <w:vAlign w:val="center"/>
          </w:tcPr>
          <w:p>
            <w:pPr>
              <w:pStyle w:val="TableContents"/>
              <w:bidi w:val="0"/>
              <w:spacing w:before="0" w:after="283"/>
              <w:jc w:val="left"/>
              <w:rPr/>
            </w:pPr>
            <w:r>
              <w:rPr/>
              <w:t xml:space="preserve">Asante Samuel </w:t>
            </w:r>
          </w:p>
        </w:tc>
        <w:tc>
          <w:tcPr>
            <w:tcW w:w="2358" w:type="dxa"/>
            <w:tcBorders/>
            <w:vAlign w:val="center"/>
          </w:tcPr>
          <w:p>
            <w:pPr>
              <w:pStyle w:val="TableContents"/>
              <w:bidi w:val="0"/>
              <w:spacing w:before="0" w:after="283"/>
              <w:jc w:val="left"/>
              <w:rPr/>
            </w:pPr>
            <w:r>
              <w:rPr/>
              <w:t xml:space="preserve">New England Patriots (2003 -- 2007) Philadelphia Eagles (2008 -- 2011) Atlanta Falcons (2012 -- 2013) </w:t>
            </w:r>
          </w:p>
        </w:tc>
        <w:tc>
          <w:tcPr>
            <w:tcW w:w="2551" w:type="dxa"/>
            <w:tcBorders/>
            <w:vAlign w:val="center"/>
          </w:tcPr>
          <w:p>
            <w:pPr>
              <w:pStyle w:val="TableContents"/>
              <w:bidi w:val="0"/>
              <w:spacing w:before="0" w:after="283"/>
              <w:jc w:val="left"/>
              <w:rPr/>
            </w:pPr>
            <w:r>
              <w:rPr/>
              <w:t xml:space="preserve">51 </w:t>
            </w:r>
          </w:p>
        </w:tc>
        <w:tc>
          <w:tcPr>
            <w:tcW w:w="1463" w:type="dxa"/>
            <w:tcBorders/>
            <w:vAlign w:val="center"/>
          </w:tcPr>
          <w:p>
            <w:pPr>
              <w:pStyle w:val="TableContents"/>
              <w:bidi w:val="0"/>
              <w:spacing w:before="0" w:after="283"/>
              <w:jc w:val="left"/>
              <w:rPr/>
            </w:pPr>
            <w:r>
              <w:rPr/>
              <w:t xml:space="preserve">Tukikelpoinen vuonna 2019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Bobby Bryant </w:t>
            </w:r>
          </w:p>
        </w:tc>
        <w:tc>
          <w:tcPr>
            <w:tcW w:w="2358" w:type="dxa"/>
            <w:tcBorders/>
            <w:vAlign w:val="center"/>
          </w:tcPr>
          <w:p>
            <w:pPr>
              <w:pStyle w:val="TableContents"/>
              <w:bidi w:val="0"/>
              <w:spacing w:before="0" w:after="283"/>
              <w:jc w:val="left"/>
              <w:rPr/>
            </w:pPr>
            <w:r>
              <w:rPr/>
              <w:t xml:space="preserve">Minnesota Vikings (1968 -- 1980) </w:t>
            </w:r>
          </w:p>
        </w:tc>
        <w:tc>
          <w:tcPr>
            <w:tcW w:w="2551" w:type="dxa"/>
            <w:tcBorders/>
            <w:vAlign w:val="center"/>
          </w:tcPr>
          <w:p>
            <w:pPr>
              <w:pStyle w:val="TableContents"/>
              <w:bidi w:val="0"/>
              <w:spacing w:before="0" w:after="283"/>
              <w:jc w:val="left"/>
              <w:rPr/>
            </w:pPr>
            <w:r>
              <w:rPr/>
              <w:t xml:space="preserve">51 </w:t>
            </w:r>
          </w:p>
        </w:tc>
        <w:tc>
          <w:tcPr>
            <w:tcW w:w="1463" w:type="dxa"/>
            <w:tcBorders/>
            <w:vAlign w:val="center"/>
          </w:tcPr>
          <w:p>
            <w:pPr>
              <w:pStyle w:val="TableContents"/>
              <w:bidi w:val="0"/>
              <w:spacing w:before="0" w:after="283"/>
              <w:jc w:val="left"/>
              <w:rPr/>
            </w:pPr>
            <w:r>
              <w:rPr/>
              <w:t xml:space="preserve">Z --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35 </w:t>
            </w:r>
          </w:p>
        </w:tc>
        <w:tc>
          <w:tcPr>
            <w:tcW w:w="1170" w:type="dxa"/>
            <w:tcBorders/>
            <w:vAlign w:val="center"/>
          </w:tcPr>
          <w:p>
            <w:pPr>
              <w:pStyle w:val="TableContents"/>
              <w:bidi w:val="0"/>
              <w:spacing w:before="0" w:after="283"/>
              <w:jc w:val="left"/>
              <w:rPr/>
            </w:pPr>
            <w:r>
              <w:rPr/>
              <w:t xml:space="preserve">DB </w:t>
            </w:r>
          </w:p>
        </w:tc>
        <w:tc>
          <w:tcPr>
            <w:tcW w:w="2358" w:type="dxa"/>
            <w:tcBorders/>
            <w:vAlign w:val="center"/>
          </w:tcPr>
          <w:p>
            <w:pPr>
              <w:pStyle w:val="TableContents"/>
              <w:bidi w:val="0"/>
              <w:spacing w:before="0" w:after="283"/>
              <w:jc w:val="left"/>
              <w:rPr/>
            </w:pPr>
            <w:r>
              <w:rPr/>
              <w:t xml:space="preserve">Terrell Buckley </w:t>
            </w:r>
          </w:p>
        </w:tc>
        <w:tc>
          <w:tcPr>
            <w:tcW w:w="2551" w:type="dxa"/>
            <w:tcBorders/>
            <w:vAlign w:val="center"/>
          </w:tcPr>
          <w:p>
            <w:pPr>
              <w:pStyle w:val="TableContents"/>
              <w:bidi w:val="0"/>
              <w:spacing w:before="0" w:after="283"/>
              <w:jc w:val="left"/>
              <w:rPr/>
            </w:pPr>
            <w:r>
              <w:rPr/>
              <w:t xml:space="preserve">Green Bay Packers (1992 -- 1994) Miami Dolphins (1995 -- 1999, 2003) Denver Broncos (2000) New England Patriots (2001 -- 2002) New York Jets (2004) New York Giants (2005) </w:t>
            </w:r>
          </w:p>
        </w:tc>
        <w:tc>
          <w:tcPr>
            <w:tcW w:w="1463" w:type="dxa"/>
            <w:tcBorders/>
            <w:vAlign w:val="center"/>
          </w:tcPr>
          <w:p>
            <w:pPr>
              <w:pStyle w:val="TableContents"/>
              <w:bidi w:val="0"/>
              <w:spacing w:before="0" w:after="283"/>
              <w:jc w:val="left"/>
              <w:rPr/>
            </w:pPr>
            <w:r>
              <w:rPr/>
              <w:t xml:space="preserve">50 </w:t>
            </w:r>
          </w:p>
        </w:tc>
        <w:tc>
          <w:tcPr>
            <w:tcW w:w="1388" w:type="dxa"/>
            <w:tcBorders/>
            <w:vAlign w:val="center"/>
          </w:tcPr>
          <w:p>
            <w:pPr>
              <w:pStyle w:val="TableContents"/>
              <w:bidi w:val="0"/>
              <w:spacing w:before="0" w:after="283"/>
              <w:jc w:val="left"/>
              <w:rPr/>
            </w:pPr>
            <w:r>
              <w:rPr/>
              <w:t xml:space="preserve">Z -- </w:t>
            </w:r>
          </w:p>
        </w:tc>
        <w:tc>
          <w:tcPr>
            <w:tcW w:w="580" w:type="dxa"/>
            <w:tcBorders/>
            <w:vAlign w:val="center"/>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Don Burroughs </w:t>
            </w:r>
          </w:p>
        </w:tc>
        <w:tc>
          <w:tcPr>
            <w:tcW w:w="2358" w:type="dxa"/>
            <w:tcBorders/>
            <w:vAlign w:val="center"/>
          </w:tcPr>
          <w:p>
            <w:pPr>
              <w:pStyle w:val="TableContents"/>
              <w:bidi w:val="0"/>
              <w:spacing w:before="0" w:after="283"/>
              <w:jc w:val="left"/>
              <w:rPr/>
            </w:pPr>
            <w:r>
              <w:rPr/>
              <w:t xml:space="preserve">Los Angeles Rams (1955 -- 1959) Philadelphia Eagles (1960 -- 1964) </w:t>
            </w:r>
          </w:p>
        </w:tc>
        <w:tc>
          <w:tcPr>
            <w:tcW w:w="2551" w:type="dxa"/>
            <w:tcBorders/>
            <w:vAlign w:val="center"/>
          </w:tcPr>
          <w:p>
            <w:pPr>
              <w:pStyle w:val="TableContents"/>
              <w:bidi w:val="0"/>
              <w:spacing w:before="0" w:after="283"/>
              <w:jc w:val="left"/>
              <w:rPr/>
            </w:pPr>
            <w:r>
              <w:rPr/>
              <w:t xml:space="preserve">50 </w:t>
            </w:r>
          </w:p>
        </w:tc>
        <w:tc>
          <w:tcPr>
            <w:tcW w:w="1463" w:type="dxa"/>
            <w:tcBorders/>
            <w:vAlign w:val="center"/>
          </w:tcPr>
          <w:p>
            <w:pPr>
              <w:pStyle w:val="TableContents"/>
              <w:bidi w:val="0"/>
              <w:spacing w:before="0" w:after="283"/>
              <w:jc w:val="left"/>
              <w:rPr/>
            </w:pPr>
            <w:r>
              <w:rPr/>
              <w:t xml:space="preserve">Z --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FS </w:t>
            </w:r>
          </w:p>
        </w:tc>
        <w:tc>
          <w:tcPr>
            <w:tcW w:w="1170" w:type="dxa"/>
            <w:tcBorders/>
            <w:vAlign w:val="center"/>
          </w:tcPr>
          <w:p>
            <w:pPr>
              <w:pStyle w:val="TableContents"/>
              <w:bidi w:val="0"/>
              <w:spacing w:before="0" w:after="283"/>
              <w:jc w:val="left"/>
              <w:rPr/>
            </w:pPr>
            <w:r>
              <w:rPr/>
              <w:t xml:space="preserve">Deron Cherry </w:t>
            </w:r>
          </w:p>
        </w:tc>
        <w:tc>
          <w:tcPr>
            <w:tcW w:w="2358" w:type="dxa"/>
            <w:tcBorders/>
            <w:vAlign w:val="center"/>
          </w:tcPr>
          <w:p>
            <w:pPr>
              <w:pStyle w:val="TableContents"/>
              <w:bidi w:val="0"/>
              <w:spacing w:before="0" w:after="283"/>
              <w:jc w:val="left"/>
              <w:rPr/>
            </w:pPr>
            <w:r>
              <w:rPr/>
              <w:t xml:space="preserve">Kansas City Chiefs (1981 -- 1991) </w:t>
            </w:r>
          </w:p>
        </w:tc>
        <w:tc>
          <w:tcPr>
            <w:tcW w:w="2551" w:type="dxa"/>
            <w:tcBorders/>
            <w:vAlign w:val="center"/>
          </w:tcPr>
          <w:p>
            <w:pPr>
              <w:pStyle w:val="TableContents"/>
              <w:bidi w:val="0"/>
              <w:spacing w:before="0" w:after="283"/>
              <w:jc w:val="left"/>
              <w:rPr/>
            </w:pPr>
            <w:r>
              <w:rPr/>
              <w:t xml:space="preserve">50 </w:t>
            </w:r>
          </w:p>
        </w:tc>
        <w:tc>
          <w:tcPr>
            <w:tcW w:w="1463" w:type="dxa"/>
            <w:tcBorders/>
            <w:vAlign w:val="center"/>
          </w:tcPr>
          <w:p>
            <w:pPr>
              <w:pStyle w:val="TableContents"/>
              <w:bidi w:val="0"/>
              <w:spacing w:before="0" w:after="283"/>
              <w:jc w:val="left"/>
              <w:rPr/>
            </w:pPr>
            <w:r>
              <w:rPr/>
              <w:t xml:space="preserve">Z --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John Harris </w:t>
            </w:r>
          </w:p>
        </w:tc>
        <w:tc>
          <w:tcPr>
            <w:tcW w:w="2358" w:type="dxa"/>
            <w:tcBorders/>
            <w:vAlign w:val="center"/>
          </w:tcPr>
          <w:p>
            <w:pPr>
              <w:pStyle w:val="TableContents"/>
              <w:bidi w:val="0"/>
              <w:spacing w:before="0" w:after="283"/>
              <w:jc w:val="left"/>
              <w:rPr/>
            </w:pPr>
            <w:r>
              <w:rPr/>
              <w:t xml:space="preserve">Seattle Seahawks (1978 -- 1985) Minnesota Vikings (1986 -- 1988) </w:t>
            </w:r>
          </w:p>
        </w:tc>
        <w:tc>
          <w:tcPr>
            <w:tcW w:w="2551" w:type="dxa"/>
            <w:tcBorders/>
            <w:vAlign w:val="center"/>
          </w:tcPr>
          <w:p>
            <w:pPr>
              <w:pStyle w:val="TableContents"/>
              <w:bidi w:val="0"/>
              <w:spacing w:before="0" w:after="283"/>
              <w:jc w:val="left"/>
              <w:rPr/>
            </w:pPr>
            <w:r>
              <w:rPr/>
              <w:t xml:space="preserve">50 </w:t>
            </w:r>
          </w:p>
        </w:tc>
        <w:tc>
          <w:tcPr>
            <w:tcW w:w="1463" w:type="dxa"/>
            <w:tcBorders/>
            <w:vAlign w:val="center"/>
          </w:tcPr>
          <w:p>
            <w:pPr>
              <w:pStyle w:val="TableContents"/>
              <w:bidi w:val="0"/>
              <w:spacing w:before="0" w:after="283"/>
              <w:jc w:val="left"/>
              <w:rPr/>
            </w:pPr>
            <w:r>
              <w:rPr/>
              <w:t xml:space="preserve">Z --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r>
        <w:trPr/>
        <w:tc>
          <w:tcPr>
            <w:tcW w:w="695" w:type="dxa"/>
            <w:tcBorders/>
            <w:vAlign w:val="center"/>
          </w:tcPr>
          <w:p>
            <w:pPr>
              <w:pStyle w:val="TableContents"/>
              <w:bidi w:val="0"/>
              <w:spacing w:before="0" w:after="283"/>
              <w:jc w:val="left"/>
              <w:rPr/>
            </w:pPr>
            <w:r>
              <w:rPr/>
              <w:t xml:space="preserve">DB </w:t>
            </w:r>
          </w:p>
        </w:tc>
        <w:tc>
          <w:tcPr>
            <w:tcW w:w="1170" w:type="dxa"/>
            <w:tcBorders/>
            <w:vAlign w:val="center"/>
          </w:tcPr>
          <w:p>
            <w:pPr>
              <w:pStyle w:val="TableContents"/>
              <w:bidi w:val="0"/>
              <w:spacing w:before="0" w:after="283"/>
              <w:jc w:val="left"/>
              <w:rPr/>
            </w:pPr>
            <w:r>
              <w:rPr/>
              <w:t xml:space="preserve">Yale Lary </w:t>
            </w:r>
          </w:p>
        </w:tc>
        <w:tc>
          <w:tcPr>
            <w:tcW w:w="2358" w:type="dxa"/>
            <w:tcBorders/>
            <w:vAlign w:val="center"/>
          </w:tcPr>
          <w:p>
            <w:pPr>
              <w:pStyle w:val="TableContents"/>
              <w:bidi w:val="0"/>
              <w:spacing w:before="0" w:after="283"/>
              <w:jc w:val="left"/>
              <w:rPr/>
            </w:pPr>
            <w:r>
              <w:rPr/>
              <w:t xml:space="preserve">Detroit Lions (1952 -- 1964) </w:t>
            </w:r>
          </w:p>
        </w:tc>
        <w:tc>
          <w:tcPr>
            <w:tcW w:w="2551" w:type="dxa"/>
            <w:tcBorders/>
            <w:vAlign w:val="center"/>
          </w:tcPr>
          <w:p>
            <w:pPr>
              <w:pStyle w:val="TableContents"/>
              <w:bidi w:val="0"/>
              <w:spacing w:before="0" w:after="283"/>
              <w:jc w:val="left"/>
              <w:rPr/>
            </w:pPr>
            <w:r>
              <w:rPr/>
              <w:t xml:space="preserve">50 </w:t>
            </w:r>
          </w:p>
        </w:tc>
        <w:tc>
          <w:tcPr>
            <w:tcW w:w="1463" w:type="dxa"/>
            <w:tcBorders/>
            <w:vAlign w:val="center"/>
          </w:tcPr>
          <w:p>
            <w:pPr>
              <w:pStyle w:val="TableContents"/>
              <w:bidi w:val="0"/>
              <w:spacing w:before="0" w:after="283"/>
              <w:jc w:val="left"/>
              <w:rPr/>
            </w:pPr>
            <w:r>
              <w:rPr/>
              <w:t xml:space="preserve">1979 </w:t>
            </w:r>
          </w:p>
        </w:tc>
        <w:tc>
          <w:tcPr>
            <w:tcW w:w="1388" w:type="dxa"/>
            <w:tcBorders/>
            <w:vAlign w:val="center"/>
          </w:tcPr>
          <w:p>
            <w:pPr>
              <w:pStyle w:val="TableContents"/>
              <w:bidi w:val="0"/>
              <w:spacing w:before="0" w:after="283"/>
              <w:jc w:val="left"/>
              <w:rPr>
                <w:sz w:val="4"/>
                <w:szCs w:val="4"/>
              </w:rPr>
            </w:pPr>
            <w:r>
              <w:rPr>
                <w:sz w:val="4"/>
                <w:szCs w:val="4"/>
              </w:rPr>
            </w:r>
          </w:p>
        </w:tc>
        <w:tc>
          <w:tcPr>
            <w:tcW w:w="58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kaikkien aikojen eniten torjuntoja...</w:t>
      </w:r>
    </w:p>
    <w:p>
      <w:pPr>
        <w:pStyle w:val="TextBody"/>
        <w:bidi w:val="0"/>
        <w:jc w:val="left"/>
        <w:rPr>
          <w:b/>
          <w:u w:val="single"/>
          <w:shd w:val="clear" w:fill="FFFF00"/>
        </w:rPr>
      </w:pPr>
      <w:r>
        <w:rPr>
          <w:b/>
          <w:u w:val="single"/>
          <w:shd w:val="clear" w:fill="FFFF00"/>
        </w:rPr>
        <w:t xml:space="preserve">Asiakirjan numero 40773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Albania sijaitsee </w:t>
      </w:r>
      <w:r>
        <w:rPr>
          <w:color w:val="A9A9A9"/>
        </w:rPr>
        <w:t xml:space="preserve">Balkanin niemimaan lounaisosassa ja rajoittuu luoteessa Montenegroon, koillisessa Kosovoon, idässä Makedonian tasavaltaan ja etelässä ja kaakossa Kreikkaan</w:t>
      </w:r>
      <w:r>
        <w:rPr/>
        <w:t xml:space="preserve">. Suurin osa maasta on vuoristoinen, mukaan lukien Albanian Alpit pohjoisessa, Korab-vuoristo idässä, Ceraunian-vuoristo etelässä ja Skanderbeg-vuoristo keskellä. Maan rannikko sivuaa Adrianmerta luoteessa ja Joonianmerta lounaassa, mukaan lukien Albanian Riviera. Se on alle 72 kilometrin päässä Italiasta Otranton salmen yli, joka yhdistää Adrianmeren Joonianmerelle.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albania sijaitsee euroopan kartalla?</w:t>
      </w:r>
    </w:p>
    <w:p>
      <w:pPr>
        <w:pStyle w:val="TextBody"/>
        <w:bidi w:val="0"/>
        <w:jc w:val="left"/>
        <w:rPr>
          <w:b/>
          <w:u w:val="single"/>
          <w:shd w:val="clear" w:fill="FFFF00"/>
        </w:rPr>
      </w:pPr>
      <w:r>
        <w:rPr>
          <w:b/>
          <w:u w:val="single"/>
          <w:shd w:val="clear" w:fill="FFFF00"/>
        </w:rPr>
        <w:t xml:space="preserve">Asiakirjan numero 40774</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20"/>
        </w:tabs>
        <w:bidi w:val="0"/>
        <w:ind w:start="720" w:hanging="283"/>
        <w:jc w:val="left"/>
        <w:rPr/>
      </w:pPr>
      <w:r>
        <w:rPr/>
        <w:t xml:space="preserve">Saptapadi - on tärkein rituaali. Sitä kutsutaan seitsemänvaiheiseksi rituaaliksi, jossa jokainen vaihe vastaa valaa, jonka sulhanen antaa morsiamelle, ja valaa, jonka morsian antaa sulhaselle. Lupaukset lausutaan sanskritiksi pitkässä muodossa tai lyhyessä nopeammassa muodossa, joskus myös sulhasen ja morsiamen kielellä. Monissa häissä Saptapadi suoritetaan nuotion lähellä, ja jokaisen </w:t>
      </w:r>
      <w:r>
        <w:rPr>
          <w:color w:val="A9A9A9"/>
        </w:rPr>
        <w:t xml:space="preserve">seitsemän </w:t>
      </w:r>
      <w:r>
        <w:rPr/>
        <w:t xml:space="preserve">valan jälkeen sulhanen ja morsian suorittavat agnipradakshinam-rituaalin - kävelevät nuotion ympäri vaatteidensa päät yhteen sidottuina. Sulhanen johtaa yleensä morsianta kävelyssä. Tuli on eräänlainen yajna - vedainen rituaali, jossa tuli on jumalallinen todistaja (avioliitolle). Saptapadin jälkeen paria pidetään aviomiehenä ja vaimona.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morsian ja sulhanen kävelevät tulen ympärillä hinduhäiden hääseremonian aikana</w:t>
      </w:r>
    </w:p>
    <w:p>
      <w:pPr>
        <w:pStyle w:val="TextBody"/>
        <w:bidi w:val="0"/>
        <w:jc w:val="left"/>
        <w:rPr>
          <w:b/>
          <w:u w:val="single"/>
          <w:shd w:val="clear" w:fill="FFFF00"/>
        </w:rPr>
      </w:pPr>
      <w:r>
        <w:rPr>
          <w:b/>
          <w:u w:val="single"/>
          <w:shd w:val="clear" w:fill="FFFF00"/>
        </w:rPr>
        <w:t xml:space="preserve">Asiakirjan numero 40775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hallituksessa opetusministeri johtaa opetus- ja koulutusministeriötä. Ministeri on 21. syyskuuta 2015 lähtien ollut senaattori Simon Birmingham. Pääministeri Scott Morrison ilmoitti, että </w:t>
      </w:r>
      <w:r>
        <w:rPr>
          <w:color w:val="A9A9A9"/>
        </w:rPr>
        <w:t xml:space="preserve">Dan Tehan </w:t>
      </w:r>
      <w:r>
        <w:rPr/>
        <w:t xml:space="preserve">nimitetään opetusministeriksi elokuussa 2018 kenraalikuvernöörin toimeksiannosta.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Australian opetusministeri?</w:t>
      </w:r>
    </w:p>
    <w:p>
      <w:pPr>
        <w:pStyle w:val="TextBody"/>
        <w:bidi w:val="0"/>
        <w:jc w:val="left"/>
        <w:rPr>
          <w:b/>
          <w:u w:val="single"/>
          <w:shd w:val="clear" w:fill="FFFF00"/>
        </w:rPr>
      </w:pPr>
      <w:r>
        <w:rPr>
          <w:b/>
          <w:u w:val="single"/>
          <w:shd w:val="clear" w:fill="FFFF00"/>
        </w:rPr>
        <w:t xml:space="preserve">Asiakirjan numero 40776</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07"/>
        </w:tabs>
        <w:bidi w:val="0"/>
        <w:spacing w:before="0" w:after="0"/>
        <w:ind w:start="707" w:hanging="283"/>
        <w:jc w:val="left"/>
        <w:rPr/>
      </w:pPr>
      <w:r>
        <w:rPr/>
        <w:t xml:space="preserve">27. huhtikuuta: Jugoslavian hajoaminen. </w:t>
      </w:r>
    </w:p>
    <w:p>
      <w:pPr>
        <w:pStyle w:val="TextBody"/>
        <w:numPr>
          <w:ilvl w:val="0"/>
          <w:numId w:val="24"/>
        </w:numPr>
        <w:tabs>
          <w:tab w:val="clear" w:pos="1134"/>
          <w:tab w:val="left" w:leader="none" w:pos="707"/>
        </w:tabs>
        <w:bidi w:val="0"/>
        <w:spacing w:before="0" w:after="0"/>
        <w:ind w:start="707" w:hanging="283"/>
        <w:jc w:val="left"/>
        <w:rPr/>
      </w:pPr>
      <w:r>
        <w:rPr/>
        <w:t xml:space="preserve">28. huhtikuuta: Afganistanin demokraattisen tasavallan romahdus. </w:t>
      </w:r>
    </w:p>
    <w:p>
      <w:pPr>
        <w:pStyle w:val="TextBody"/>
        <w:numPr>
          <w:ilvl w:val="0"/>
          <w:numId w:val="24"/>
        </w:numPr>
        <w:tabs>
          <w:tab w:val="clear" w:pos="1134"/>
          <w:tab w:val="left" w:leader="none" w:pos="707"/>
        </w:tabs>
        <w:bidi w:val="0"/>
        <w:ind w:start="707" w:hanging="283"/>
        <w:jc w:val="left"/>
        <w:rPr/>
      </w:pPr>
      <w:r>
        <w:rPr/>
        <w:t xml:space="preserve">31. joulukuuta: </w:t>
      </w:r>
      <w:r>
        <w:rPr>
          <w:color w:val="A9A9A9"/>
        </w:rPr>
        <w:t xml:space="preserve">Tšekkoslovakian hajoaminen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kylmän sodan viimeinen tapahtuma</w:t>
      </w:r>
    </w:p>
    <w:p>
      <w:pPr>
        <w:pStyle w:val="TextBody"/>
        <w:bidi w:val="0"/>
        <w:jc w:val="left"/>
        <w:rPr>
          <w:b/>
          <w:u w:val="single"/>
          <w:shd w:val="clear" w:fill="FFFF00"/>
        </w:rPr>
      </w:pPr>
      <w:r>
        <w:rPr>
          <w:b/>
          <w:u w:val="single"/>
          <w:shd w:val="clear" w:fill="FFFF00"/>
        </w:rPr>
        <w:t xml:space="preserve">Asiakirjan numero 40777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Cyrus Habib </w:t>
      </w:r>
      <w:r>
        <w:rPr/>
        <w:t xml:space="preserve">(s. 22. elokuuta 1981) on yhdysvaltalainen poliitikko, lakimies ja professori, joka on Washingtonin 16. ja nykyinen varakuvernööri. Tässä ominaisuudessa hän toimii myös Washingtonin osavaltion senaatin puheenjohtajana. Hän on ollut täysin sokea siitä lähtien, kun hän menetti näkönsä syövän vuoksi kahdeksanvuotiaana.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Washingtonin nykyinen kuvernöörin sijainen.</w:t>
      </w:r>
    </w:p>
    <w:p>
      <w:pPr>
        <w:pStyle w:val="TextBody"/>
        <w:bidi w:val="0"/>
        <w:jc w:val="left"/>
        <w:rPr>
          <w:b/>
          <w:u w:val="single"/>
          <w:shd w:val="clear" w:fill="FFFF00"/>
        </w:rPr>
      </w:pPr>
      <w:r>
        <w:rPr>
          <w:b/>
          <w:u w:val="single"/>
          <w:shd w:val="clear" w:fill="FFFF00"/>
        </w:rPr>
        <w:t xml:space="preserve">Asiakirjan numero 40778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Tansaniitti on </w:t>
      </w:r>
      <w:r>
        <w:rPr/>
        <w:t xml:space="preserve">epidoottien ryhmään kuuluvan zoissiittimineraalin (kalsiumalumiinihydroksyylisorosilikaatti) sininen ja violetti muunnos. Manuel d'Souza löysi jalokiven vuonna 1967 Pohjois-Tansanian Manyaran alueen Mirerani-kukkuloilta Arushan kaupungin ja Kilimanjaro-vuoren läheltä. Tansaniittia esiintyy vain Tansaniassa, hyvin pienellä kaivosalueella (noin 7 km pitkä ja 2 km leveä) Mirerani Hillsin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tansania on maailman ainoa maa, jossa on ainutlaatuinen jalokivi nimeltä tansania.</w:t>
      </w:r>
    </w:p>
    <w:p>
      <w:pPr>
        <w:pStyle w:val="TextBody"/>
        <w:bidi w:val="0"/>
        <w:jc w:val="left"/>
        <w:rPr>
          <w:b/>
          <w:u w:val="single"/>
          <w:shd w:val="clear" w:fill="FFFF00"/>
        </w:rPr>
      </w:pPr>
      <w:r>
        <w:rPr>
          <w:b/>
          <w:u w:val="single"/>
          <w:shd w:val="clear" w:fill="FFFF00"/>
        </w:rPr>
        <w:t xml:space="preserve">Asiakirjan numero 40779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Freda-niminen trooppinen myrsky syntyi 800 kilometrin päässä Wake Islandista Tyynenmeren keskiosassa. Järjestelmästä tuli ekstratrooppinen sykloni, kun se siirtyi kylmemmille vesille ja oli vuorovaikutuksessa suihkuvirran kanssa. Matala kehittyi voimakkaasti Pohjois-Kalifornian edustalla suotuisten ylätason olosuhteiden vuoksi ja aiheutti San Franciscon lahden alueella ennätyssateet, jotka viivästyttivät joitakin San Francisco Giantsin ja New York Yankeesin välisen World Seriesin pelejä vuonna 1962. Matalapaine liikkui koilliseen ja kääntyi sitten suoraan pohjoiseen lähestyessään Lounais-Oregonia. Sen jälkeen myrsky ryntäsi lähes pohjoiseen </w:t>
      </w:r>
      <w:r>
        <w:rPr>
          <w:color w:val="A9A9A9"/>
        </w:rPr>
        <w:t xml:space="preserve">keskinopeudella 64 kilometriä tunnissa</w:t>
      </w:r>
      <w:r>
        <w:rPr/>
        <w:t xml:space="preserve">, ja sen keskus oli vain 80 kilometrin päässä Tyynenmeren rannikosta. Keskipaine muuttui vain vähän, kunnes sykloni ohitti Oregonin Astorian leveyspiirin, jolloin matalapaine alkoi heikentyä. Keskipiste ohitti Tatooshin saaren Washingtonissa ennen kuin se laskeutui Vancouverin saarelle Brittiläisessä Kolumbiassa, jossa se heikkeni nopeasti. Syklonin liikkuessa Kanadan halki sen eteläpuolelle muodostui toinen sykloni, joka yhdistyi tähän sykloniin 17. lokakuuta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korkeat tuulet puhalsivat Kolumbuksen päivän myrskyssä?</w:t>
      </w:r>
    </w:p>
    <w:p>
      <w:pPr>
        <w:pStyle w:val="TextBody"/>
        <w:bidi w:val="0"/>
        <w:jc w:val="left"/>
        <w:rPr>
          <w:b/>
          <w:u w:val="single"/>
          <w:shd w:val="clear" w:fill="FFFF00"/>
        </w:rPr>
      </w:pPr>
      <w:r>
        <w:rPr>
          <w:b/>
          <w:u w:val="single"/>
          <w:shd w:val="clear" w:fill="FFFF00"/>
        </w:rPr>
        <w:t xml:space="preserve">Asiakirjan numero 40780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Kapteeni </w:t>
      </w:r>
      <w:r>
        <w:rPr>
          <w:color w:val="A9A9A9"/>
        </w:rPr>
        <w:t xml:space="preserve">George </w:t>
      </w:r>
      <w:r>
        <w:rPr/>
        <w:t xml:space="preserve">Mainwaring (/ ˈmænərɪŋ /) on pankinjohtaja ja kodinturvajoukkojen komentaja, jota Arthur Lowe esittää BBC:n televisiosarjassa Dad's Army, joka sijoittuu kuvitteelliseen merenrantakaupunkiin Walmington-on-Sea toisen maailmansodan aikaan. Hänestä on tullut laajalti hyväksytty ja häntä pidetään klassisena brittiläisenä sarjakuvahahmona Dad's Armyn ja Lowen esittämän hahmon suosion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kapteeni Mainwaringin etunimi televisiosarjassa Isän armeija?</w:t>
      </w:r>
    </w:p>
    <w:p>
      <w:pPr>
        <w:pStyle w:val="TextBody"/>
        <w:bidi w:val="0"/>
        <w:jc w:val="left"/>
        <w:rPr>
          <w:b/>
          <w:u w:val="single"/>
          <w:shd w:val="clear" w:fill="FFFF00"/>
        </w:rPr>
      </w:pPr>
      <w:r>
        <w:rPr>
          <w:b/>
          <w:u w:val="single"/>
          <w:shd w:val="clear" w:fill="FFFF00"/>
        </w:rPr>
        <w:t xml:space="preserve">Asiakirjan numero 40781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ovat säveltäneet Marty Panzer, Thomas Snow ja Jack Feldman, ja sen on myöhemmin esittänyt nelinkertainen Grammy-palkittu </w:t>
      </w:r>
      <w:r>
        <w:rPr>
          <w:color w:val="A9A9A9"/>
        </w:rPr>
        <w:t xml:space="preserve">Angelique Kidjo</w:t>
      </w:r>
      <w:r>
        <w:rPr/>
        <w:t xml:space="preserve">; tämä versio on puoliksi englanninkielinen ja puoliksi swahili.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me olemme yksi leijonakuningas 2</w:t>
      </w:r>
    </w:p>
    <w:p>
      <w:pPr>
        <w:pStyle w:val="TextBody"/>
        <w:bidi w:val="0"/>
        <w:jc w:val="left"/>
        <w:rPr>
          <w:b/>
          <w:u w:val="single"/>
          <w:shd w:val="clear" w:fill="FFFF00"/>
        </w:rPr>
      </w:pPr>
      <w:r>
        <w:rPr>
          <w:b/>
          <w:u w:val="single"/>
          <w:shd w:val="clear" w:fill="FFFF00"/>
        </w:rPr>
        <w:t xml:space="preserve">Asiakirjan numero 40782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Saturday Night Liven voittamista merkittävistä palkinnoista. Yksi Yhdysvaltain television pisimpään jatkuneista sarjoista, 43 tuotantokautta vuodesta 2017 lähtien, on voittanut ja ollut ehdolla lukuisiin palkintoihin, niin luoviin kuin teknisiinkin. Sarja on voittanut </w:t>
      </w:r>
      <w:r>
        <w:rPr>
          <w:color w:val="A9A9A9"/>
        </w:rPr>
        <w:t xml:space="preserve">64 </w:t>
      </w:r>
      <w:r>
        <w:rPr/>
        <w:t xml:space="preserve">Primetime Emmy -palkintoa, 2 Peabody-palkintoa ja 3 Writers Guild of America -palkintoa. Lorne Michaels, toinen luoja ja vastaava tuottaja, sai sarjan parissa tekemästään työstä tähden Hollywood Walk of Famessa.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emmiä Saturday Night Live voitti?</w:t>
      </w:r>
    </w:p>
    <w:p>
      <w:pPr>
        <w:pStyle w:val="TextBody"/>
        <w:bidi w:val="0"/>
        <w:jc w:val="left"/>
        <w:rPr>
          <w:b/>
          <w:u w:val="single"/>
          <w:shd w:val="clear" w:fill="FFFF00"/>
        </w:rPr>
      </w:pPr>
      <w:r>
        <w:rPr>
          <w:b/>
          <w:u w:val="single"/>
          <w:shd w:val="clear" w:fill="FFFF00"/>
        </w:rPr>
        <w:t xml:space="preserve">Asiakirjan numero 40783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Katolinen kirkko tunnustaa seitsemän sakramenttia: Kaste, sovinto (katumus tai tunnustus), eukaristia (tai ehtoollinen), konfirmaatio, avioliitto, vihkiminen ja sairaiden voitelu. Itäinen ortodoksinen kirkko ja itämainen ortodoksinen kirkko uskovat myös, että on olemassa </w:t>
      </w:r>
      <w:r>
        <w:rPr>
          <w:color w:val="A9A9A9"/>
        </w:rPr>
        <w:t xml:space="preserve">seitsemän </w:t>
      </w:r>
      <w:r>
        <w:rPr/>
        <w:t xml:space="preserve">suurta sakramenttia, mutta soveltavat vastaavaa kreikankielistä sanaa μυστήριον (mysterion) myös riitteihin, joita länsimaisessa perinteessä kutsutaan sakramenteiksi, ja muihin todellisuuksiin, kuten itse kirkkoon. Monet protestanttiset uskontokunnat, kuten reformoidun perinteen piirissä olevat uskontokunnat, tunnistavat kaksi Kristuksen asettamaa sakramenttia, eukaristian (tai pyhän ehtoollisen) ja kasteen. Luterilaisiin sakramentteihin kuuluvat nämä kaksi, ja usein niihin lisätään kolmantena sakramenttina rippi (ja synninpäästö). Anglikaanisen ja metodistisen opetuksen mukaan ``on kaksi Kristuksen, meidän Herramme, evankeliumissa määräämää sakramenttia, eli kaste ja Herran ehtoollinen'', ja että ``viittä yleisesti sakramenteiksi kutsuttua sakramenttia, eli konfirmaatiota, katumusta, vihkimystä, avioliittoa ja siveydenvapautusta, ei lueta evankeliumin sakramenteiksi''. Kristuksen yhteisössä, joka on perinteistä protestanttista teologiaa edustava restauraatioliike, tunnustetaan kahdeksan sakramenttia, joihin kuuluvat ``kaste, konfirmaatio, lasten siunaaminen, ehtoollinen, vihkiminen, avioliiton solmiminen, evankelista siunaaminen ja sairaiden hoitaminen''.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sakramenttia itäisessä ortodoksisessa kirkossa on?</w:t>
      </w:r>
    </w:p>
    <w:p>
      <w:pPr>
        <w:pStyle w:val="TextBody"/>
        <w:bidi w:val="0"/>
        <w:jc w:val="left"/>
        <w:rPr>
          <w:b/>
          <w:u w:val="single"/>
          <w:shd w:val="clear" w:fill="FFFF00"/>
        </w:rPr>
      </w:pPr>
      <w:r>
        <w:rPr>
          <w:b/>
          <w:u w:val="single"/>
          <w:shd w:val="clear" w:fill="FFFF00"/>
        </w:rPr>
        <w:t xml:space="preserve">Asiakirjan numero 40784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 Etelä-Wales (lyhenne NSW) on osavaltio Australian itärannikolla. Se rajoittuu pohjoisessa Queenslandiin, etelässä Victoriaan ja lännessä Etelä-Australiaan. Sen rannikko rajoittuu idässä Tasmaninmereen. Australian pääkaupunkialue on osavaltion sisällä oleva erillisalue. Uuden Etelä-Walesin osavaltion pääkaupunki on Sydney, joka on myös Australian väkirikkain kaupunki. Maaliskuussa 2017 Uuden Etelä-Walesin väkiluku oli </w:t>
      </w:r>
      <w:r>
        <w:rPr>
          <w:color w:val="A9A9A9"/>
        </w:rPr>
        <w:t xml:space="preserve">yli 7,8 miljoonaa, </w:t>
      </w:r>
      <w:r>
        <w:rPr/>
        <w:t xml:space="preserve">mikä tekee siitä Australian väkirikkaimman osavaltion. Vajaa kaksi kolmasosaa osavaltion väestöstä, viisi miljoonaa, asuu Suur-Sydneyn alueella. Uuden Etelä-Walesin asukkaista käytetään nimitystä new south walesilaiset.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Etelä-Walesin väkiluku?</w:t>
      </w:r>
    </w:p>
    <w:p>
      <w:pPr>
        <w:pStyle w:val="TextBody"/>
        <w:bidi w:val="0"/>
        <w:jc w:val="left"/>
        <w:rPr>
          <w:b/>
          <w:u w:val="single"/>
          <w:shd w:val="clear" w:fill="FFFF00"/>
        </w:rPr>
      </w:pPr>
      <w:r>
        <w:rPr>
          <w:b/>
          <w:u w:val="single"/>
          <w:shd w:val="clear" w:fill="FFFF00"/>
        </w:rPr>
        <w:t xml:space="preserve">Asiakirjan numero 40785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234 ja 330 ovat Pohjois-Amerikan puhelinnumeroita, jotka koskevat osaa </w:t>
      </w:r>
      <w:r>
        <w:rPr>
          <w:color w:val="A9A9A9"/>
        </w:rPr>
        <w:t xml:space="preserve">Koillis-Ohiosta, Yhdysvallat</w:t>
      </w:r>
      <w:r>
        <w:rPr/>
        <w:t xml:space="preserve">. Suuntanumero 330 otettiin käyttöön 9. maaliskuuta 1996, ja se oli Ohion ensimmäinen uusi suuntanumero sen jälkeen, kun Pohjois-Amerikan numerointisuunnitelma alkoi vuonna 1947.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Ohiota on suuntanumero 330</w:t>
      </w:r>
    </w:p>
    <w:p>
      <w:pPr>
        <w:pStyle w:val="TextBody"/>
        <w:bidi w:val="0"/>
        <w:jc w:val="left"/>
        <w:rPr>
          <w:b/>
          <w:u w:val="single"/>
          <w:shd w:val="clear" w:fill="FFFF00"/>
        </w:rPr>
      </w:pPr>
      <w:r>
        <w:rPr>
          <w:b/>
          <w:u w:val="single"/>
          <w:shd w:val="clear" w:fill="FFFF00"/>
        </w:rPr>
        <w:t xml:space="preserve">Asiakirjan numero 40786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Gaius Laban Charles </w:t>
      </w:r>
      <w:r>
        <w:rPr/>
        <w:t xml:space="preserve">(s. 2. toukokuuta 1983) on yhdysvaltalainen näyttelijä, joka tunnetaan parhaiten Brian ``Smash'' Williamsin roolista NBC:n urheiludraamasarjassa Friday Night Lights. Hän näytteli tohtori Shane Rossia ABC:n lääketieteellisessä draamasarjassa Greyn anatomia. Charlesilla oli myös toistuva rooli NBC:n historiallisessa draamasarjassa Aquarius Black Panther -johtaja Bunchy Carterina.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Rossia Greyn anatomiassa...</w:t>
      </w:r>
    </w:p>
    <w:p>
      <w:pPr>
        <w:pStyle w:val="TextBody"/>
        <w:bidi w:val="0"/>
        <w:jc w:val="left"/>
        <w:rPr>
          <w:b/>
          <w:u w:val="single"/>
          <w:shd w:val="clear" w:fill="FFFF00"/>
        </w:rPr>
      </w:pPr>
      <w:r>
        <w:rPr>
          <w:b/>
          <w:u w:val="single"/>
          <w:shd w:val="clear" w:fill="FFFF00"/>
        </w:rPr>
        <w:t xml:space="preserve">Asiakirjan numero 40787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Dehydroepiandrosteroni (DHEA), joka tunnetaan myös nimellä androstenoloni, on </w:t>
      </w:r>
      <w:r>
        <w:rPr>
          <w:color w:val="A9A9A9"/>
        </w:rPr>
        <w:t xml:space="preserve">endogeeninen steroidihormoni</w:t>
      </w:r>
      <w:r>
        <w:rPr/>
        <w:t xml:space="preserve">. Se on yksi ihmisen runsaimmin kiertävistä steroideista, ja sitä tuotetaan lisämunuaisissa, sukurauhasissa ja aivoissa, joissa se toimii metabolisena välituotteena androgeeni- ja estrogeenisukupuolisten steroidien biosynteesissä. DHEA:lla on kuitenkin myös monia mahdollisia biologisia vaikutuksia, sillä se sitoutuu useisiin ydin- ja solupintareseptoreihin ja toimii neurosteroidina ja neurotropiinina.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tyyppisiä kemikaaleja ovat dhea ja androstenedioni?</w:t>
      </w:r>
    </w:p>
    <w:p>
      <w:pPr>
        <w:pStyle w:val="TextBody"/>
        <w:bidi w:val="0"/>
        <w:jc w:val="left"/>
        <w:rPr>
          <w:b/>
          <w:u w:val="single"/>
          <w:shd w:val="clear" w:fill="FFFF00"/>
        </w:rPr>
      </w:pPr>
      <w:r>
        <w:rPr>
          <w:b/>
          <w:u w:val="single"/>
          <w:shd w:val="clear" w:fill="FFFF00"/>
        </w:rPr>
        <w:t xml:space="preserve">Asiakirjan numero 40788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Toisessa maailmassa älypuhelimellani Ensimmäisen osan kansi, jossa Yumina (vasemmalla), Touya (keskellä) ja Sushie (oikealla). 異 </w:t>
      </w:r>
      <w:r>
        <w:rPr/>
        <w:t xml:space="preserve">世界 は スマートフォン とともに </w:t>
      </w:r>
      <w:r>
        <w:rPr/>
        <w:t xml:space="preserve">(Isekai wa Sumātofon to Tomo ni) </w:t>
      </w:r>
    </w:p>
    <w:tbl>
      <w:tblPr>
        <w:tblW w:w="10205" w:type="dxa"/>
        <w:jc w:val="left"/>
        <w:tblInd w:w="0" w:type="dxa"/>
        <w:tblLayout w:type="fixed"/>
        <w:tblCellMar>
          <w:top w:w="28" w:type="dxa"/>
          <w:left w:w="28" w:type="dxa"/>
          <w:bottom w:w="28" w:type="dxa"/>
          <w:right w:w="28" w:type="dxa"/>
        </w:tblCellMar>
      </w:tblPr>
      <w:tblGrid>
        <w:gridCol w:w="1893"/>
        <w:gridCol w:w="8312"/>
      </w:tblGrid>
      <w:tr>
        <w:trPr/>
        <w:tc>
          <w:tcPr>
            <w:tcW w:w="1893" w:type="dxa"/>
            <w:tcBorders/>
            <w:vAlign w:val="center"/>
          </w:tcPr>
          <w:p>
            <w:pPr>
              <w:pStyle w:val="TableHeading"/>
              <w:suppressLineNumbers/>
              <w:bidi w:val="0"/>
              <w:spacing w:before="0" w:after="283"/>
              <w:jc w:val="center"/>
              <w:rPr/>
            </w:pPr>
            <w:r>
              <w:rPr/>
              <w:t xml:space="preserve">Genre </w:t>
            </w:r>
          </w:p>
        </w:tc>
        <w:tc>
          <w:tcPr>
            <w:tcW w:w="8312" w:type="dxa"/>
            <w:tcBorders/>
            <w:vAlign w:val="center"/>
          </w:tcPr>
          <w:p>
            <w:pPr>
              <w:pStyle w:val="TableContents"/>
              <w:bidi w:val="0"/>
              <w:spacing w:before="0" w:after="283"/>
              <w:jc w:val="left"/>
              <w:rPr/>
            </w:pPr>
            <w:r>
              <w:rPr/>
              <w:t xml:space="preserve">Harem Light romaani </w:t>
            </w:r>
          </w:p>
        </w:tc>
      </w:tr>
      <w:tr>
        <w:trPr/>
        <w:tc>
          <w:tcPr>
            <w:tcW w:w="1893" w:type="dxa"/>
            <w:tcBorders/>
            <w:vAlign w:val="center"/>
          </w:tcPr>
          <w:p>
            <w:pPr>
              <w:pStyle w:val="TableHeading"/>
              <w:suppressLineNumbers/>
              <w:bidi w:val="0"/>
              <w:spacing w:before="0" w:after="283"/>
              <w:jc w:val="center"/>
              <w:rPr/>
            </w:pPr>
            <w:r>
              <w:rPr/>
              <w:t xml:space="preserve">Kirjoittanut </w:t>
            </w:r>
          </w:p>
        </w:tc>
        <w:tc>
          <w:tcPr>
            <w:tcW w:w="8312" w:type="dxa"/>
            <w:tcBorders/>
            <w:vAlign w:val="center"/>
          </w:tcPr>
          <w:p>
            <w:pPr>
              <w:pStyle w:val="TableContents"/>
              <w:bidi w:val="0"/>
              <w:spacing w:before="0" w:after="283"/>
              <w:jc w:val="left"/>
              <w:rPr/>
            </w:pPr>
            <w:r>
              <w:rPr/>
              <w:t xml:space="preserve">Patora Fuyuhara </w:t>
            </w:r>
          </w:p>
        </w:tc>
      </w:tr>
      <w:tr>
        <w:trPr/>
        <w:tc>
          <w:tcPr>
            <w:tcW w:w="1893" w:type="dxa"/>
            <w:tcBorders/>
            <w:vAlign w:val="center"/>
          </w:tcPr>
          <w:p>
            <w:pPr>
              <w:pStyle w:val="TableHeading"/>
              <w:suppressLineNumbers/>
              <w:bidi w:val="0"/>
              <w:spacing w:before="0" w:after="283"/>
              <w:jc w:val="center"/>
              <w:rPr/>
            </w:pPr>
            <w:r>
              <w:rPr/>
              <w:t xml:space="preserve">Kuvittanut </w:t>
            </w:r>
          </w:p>
        </w:tc>
        <w:tc>
          <w:tcPr>
            <w:tcW w:w="8312" w:type="dxa"/>
            <w:tcBorders/>
            <w:vAlign w:val="center"/>
          </w:tcPr>
          <w:p>
            <w:pPr>
              <w:pStyle w:val="TableContents"/>
              <w:bidi w:val="0"/>
              <w:spacing w:before="0" w:after="283"/>
              <w:jc w:val="left"/>
              <w:rPr/>
            </w:pPr>
            <w:r>
              <w:rPr/>
              <w:t xml:space="preserve">Eiji Usatsuka </w:t>
            </w:r>
          </w:p>
        </w:tc>
      </w:tr>
      <w:tr>
        <w:trPr/>
        <w:tc>
          <w:tcPr>
            <w:tcW w:w="1893" w:type="dxa"/>
            <w:tcBorders/>
            <w:vAlign w:val="center"/>
          </w:tcPr>
          <w:p>
            <w:pPr>
              <w:pStyle w:val="TableHeading"/>
              <w:suppressLineNumbers/>
              <w:bidi w:val="0"/>
              <w:spacing w:before="0" w:after="283"/>
              <w:jc w:val="center"/>
              <w:rPr/>
            </w:pPr>
            <w:r>
              <w:rPr/>
              <w:t xml:space="preserve">Julkaisija </w:t>
            </w:r>
          </w:p>
        </w:tc>
        <w:tc>
          <w:tcPr>
            <w:tcW w:w="8312" w:type="dxa"/>
            <w:tcBorders/>
            <w:vAlign w:val="center"/>
          </w:tcPr>
          <w:p>
            <w:pPr>
              <w:pStyle w:val="TableContents"/>
              <w:bidi w:val="0"/>
              <w:spacing w:before="0" w:after="283"/>
              <w:jc w:val="left"/>
              <w:rPr/>
            </w:pPr>
            <w:r>
              <w:rPr/>
              <w:t xml:space="preserve">Hobby Japani </w:t>
            </w:r>
          </w:p>
        </w:tc>
      </w:tr>
      <w:tr>
        <w:trPr/>
        <w:tc>
          <w:tcPr>
            <w:tcW w:w="1893" w:type="dxa"/>
            <w:tcBorders/>
            <w:vAlign w:val="center"/>
          </w:tcPr>
          <w:p>
            <w:pPr>
              <w:pStyle w:val="TableHeading"/>
              <w:suppressLineNumbers/>
              <w:bidi w:val="0"/>
              <w:spacing w:before="0" w:after="283"/>
              <w:jc w:val="center"/>
              <w:rPr/>
            </w:pPr>
            <w:r>
              <w:rPr/>
              <w:t xml:space="preserve">Englanninkielinen kustantaja </w:t>
            </w:r>
          </w:p>
        </w:tc>
        <w:tc>
          <w:tcPr>
            <w:tcW w:w="8312" w:type="dxa"/>
            <w:tcBorders/>
            <w:vAlign w:val="center"/>
          </w:tcPr>
          <w:p>
            <w:pPr>
              <w:pStyle w:val="TableContents"/>
              <w:bidi w:val="0"/>
              <w:spacing w:before="0" w:after="283"/>
              <w:jc w:val="left"/>
              <w:rPr/>
            </w:pPr>
            <w:r>
              <w:rPr/>
              <w:t xml:space="preserve">J-Novel Club </w:t>
            </w:r>
          </w:p>
        </w:tc>
      </w:tr>
      <w:tr>
        <w:trPr/>
        <w:tc>
          <w:tcPr>
            <w:tcW w:w="1893" w:type="dxa"/>
            <w:tcBorders/>
            <w:vAlign w:val="center"/>
          </w:tcPr>
          <w:p>
            <w:pPr>
              <w:pStyle w:val="TableHeading"/>
              <w:suppressLineNumbers/>
              <w:bidi w:val="0"/>
              <w:spacing w:before="0" w:after="283"/>
              <w:jc w:val="center"/>
              <w:rPr/>
            </w:pPr>
            <w:r>
              <w:rPr/>
              <w:t xml:space="preserve">Demografinen </w:t>
            </w:r>
          </w:p>
        </w:tc>
        <w:tc>
          <w:tcPr>
            <w:tcW w:w="8312" w:type="dxa"/>
            <w:tcBorders/>
            <w:vAlign w:val="center"/>
          </w:tcPr>
          <w:p>
            <w:pPr>
              <w:pStyle w:val="TableContents"/>
              <w:bidi w:val="0"/>
              <w:spacing w:before="0" w:after="283"/>
              <w:jc w:val="left"/>
              <w:rPr/>
            </w:pPr>
            <w:r>
              <w:rPr/>
              <w:t xml:space="preserve">Mies </w:t>
            </w:r>
          </w:p>
        </w:tc>
      </w:tr>
      <w:tr>
        <w:trPr/>
        <w:tc>
          <w:tcPr>
            <w:tcW w:w="1893" w:type="dxa"/>
            <w:tcBorders/>
            <w:vAlign w:val="center"/>
          </w:tcPr>
          <w:p>
            <w:pPr>
              <w:pStyle w:val="TableHeading"/>
              <w:suppressLineNumbers/>
              <w:bidi w:val="0"/>
              <w:spacing w:before="0" w:after="283"/>
              <w:jc w:val="center"/>
              <w:rPr/>
            </w:pPr>
            <w:r>
              <w:rPr/>
              <w:t xml:space="preserve">Jälki </w:t>
            </w:r>
          </w:p>
        </w:tc>
        <w:tc>
          <w:tcPr>
            <w:tcW w:w="8312" w:type="dxa"/>
            <w:tcBorders/>
            <w:vAlign w:val="center"/>
          </w:tcPr>
          <w:p>
            <w:pPr>
              <w:pStyle w:val="TableContents"/>
              <w:bidi w:val="0"/>
              <w:spacing w:before="0" w:after="283"/>
              <w:jc w:val="left"/>
              <w:rPr/>
            </w:pPr>
            <w:r>
              <w:rPr/>
              <w:t xml:space="preserve">HJ Romaanit </w:t>
            </w:r>
          </w:p>
        </w:tc>
      </w:tr>
      <w:tr>
        <w:trPr/>
        <w:tc>
          <w:tcPr>
            <w:tcW w:w="1893" w:type="dxa"/>
            <w:tcBorders/>
            <w:vAlign w:val="center"/>
          </w:tcPr>
          <w:p>
            <w:pPr>
              <w:pStyle w:val="TableHeading"/>
              <w:suppressLineNumbers/>
              <w:bidi w:val="0"/>
              <w:spacing w:before="0" w:after="283"/>
              <w:jc w:val="center"/>
              <w:rPr/>
            </w:pPr>
            <w:r>
              <w:rPr/>
              <w:t xml:space="preserve">Alkuperäinen juoksu </w:t>
            </w:r>
          </w:p>
        </w:tc>
        <w:tc>
          <w:tcPr>
            <w:tcW w:w="8312" w:type="dxa"/>
            <w:tcBorders/>
            <w:vAlign w:val="center"/>
          </w:tcPr>
          <w:p>
            <w:pPr>
              <w:pStyle w:val="TableContents"/>
              <w:bidi w:val="0"/>
              <w:spacing w:before="0" w:after="283"/>
              <w:jc w:val="left"/>
              <w:rPr/>
            </w:pPr>
            <w:r>
              <w:rPr/>
              <w:t xml:space="preserve">2015 -- nyt </w:t>
            </w:r>
          </w:p>
        </w:tc>
      </w:tr>
      <w:tr>
        <w:trPr/>
        <w:tc>
          <w:tcPr>
            <w:tcW w:w="1893" w:type="dxa"/>
            <w:tcBorders/>
            <w:vAlign w:val="center"/>
          </w:tcPr>
          <w:p>
            <w:pPr>
              <w:pStyle w:val="TableHeading"/>
              <w:suppressLineNumbers/>
              <w:bidi w:val="0"/>
              <w:spacing w:before="0" w:after="283"/>
              <w:jc w:val="center"/>
              <w:rPr/>
            </w:pPr>
            <w:r>
              <w:rPr/>
              <w:t xml:space="preserve">Niteet </w:t>
            </w:r>
          </w:p>
        </w:tc>
        <w:tc>
          <w:tcPr>
            <w:tcW w:w="8312" w:type="dxa"/>
            <w:tcBorders/>
            <w:vAlign w:val="center"/>
          </w:tcPr>
          <w:p>
            <w:pPr>
              <w:pStyle w:val="TableContents"/>
              <w:bidi w:val="0"/>
              <w:spacing w:before="0" w:after="283"/>
              <w:jc w:val="left"/>
              <w:rPr/>
            </w:pPr>
            <w:r>
              <w:rPr/>
              <w:t xml:space="preserve">10 Manga </w:t>
            </w:r>
          </w:p>
        </w:tc>
      </w:tr>
      <w:tr>
        <w:trPr/>
        <w:tc>
          <w:tcPr>
            <w:tcW w:w="1893" w:type="dxa"/>
            <w:tcBorders/>
            <w:vAlign w:val="center"/>
          </w:tcPr>
          <w:p>
            <w:pPr>
              <w:pStyle w:val="TableHeading"/>
              <w:suppressLineNumbers/>
              <w:bidi w:val="0"/>
              <w:spacing w:before="0" w:after="283"/>
              <w:jc w:val="center"/>
              <w:rPr/>
            </w:pPr>
            <w:r>
              <w:rPr/>
              <w:t xml:space="preserve">Kuvittanut </w:t>
            </w:r>
          </w:p>
        </w:tc>
        <w:tc>
          <w:tcPr>
            <w:tcW w:w="8312" w:type="dxa"/>
            <w:tcBorders/>
            <w:vAlign w:val="center"/>
          </w:tcPr>
          <w:p>
            <w:pPr>
              <w:pStyle w:val="TableContents"/>
              <w:bidi w:val="0"/>
              <w:spacing w:before="0" w:after="283"/>
              <w:jc w:val="left"/>
              <w:rPr/>
            </w:pPr>
            <w:r>
              <w:rPr/>
              <w:t xml:space="preserve">Soto </w:t>
            </w:r>
          </w:p>
        </w:tc>
      </w:tr>
      <w:tr>
        <w:trPr/>
        <w:tc>
          <w:tcPr>
            <w:tcW w:w="1893" w:type="dxa"/>
            <w:tcBorders/>
            <w:vAlign w:val="center"/>
          </w:tcPr>
          <w:p>
            <w:pPr>
              <w:pStyle w:val="TableHeading"/>
              <w:suppressLineNumbers/>
              <w:bidi w:val="0"/>
              <w:spacing w:before="0" w:after="283"/>
              <w:jc w:val="center"/>
              <w:rPr/>
            </w:pPr>
            <w:r>
              <w:rPr/>
              <w:t xml:space="preserve">Julkaisija </w:t>
            </w:r>
          </w:p>
        </w:tc>
        <w:tc>
          <w:tcPr>
            <w:tcW w:w="8312" w:type="dxa"/>
            <w:tcBorders/>
            <w:vAlign w:val="center"/>
          </w:tcPr>
          <w:p>
            <w:pPr>
              <w:pStyle w:val="TableContents"/>
              <w:bidi w:val="0"/>
              <w:spacing w:before="0" w:after="283"/>
              <w:jc w:val="left"/>
              <w:rPr/>
            </w:pPr>
            <w:r>
              <w:rPr/>
              <w:t xml:space="preserve">Kadokawa Shoten </w:t>
            </w:r>
          </w:p>
        </w:tc>
      </w:tr>
      <w:tr>
        <w:trPr/>
        <w:tc>
          <w:tcPr>
            <w:tcW w:w="1893" w:type="dxa"/>
            <w:tcBorders/>
            <w:vAlign w:val="center"/>
          </w:tcPr>
          <w:p>
            <w:pPr>
              <w:pStyle w:val="TableHeading"/>
              <w:suppressLineNumbers/>
              <w:bidi w:val="0"/>
              <w:spacing w:before="0" w:after="283"/>
              <w:jc w:val="center"/>
              <w:rPr/>
            </w:pPr>
            <w:r>
              <w:rPr/>
              <w:t xml:space="preserve">Demografinen </w:t>
            </w:r>
          </w:p>
        </w:tc>
        <w:tc>
          <w:tcPr>
            <w:tcW w:w="8312" w:type="dxa"/>
            <w:tcBorders/>
            <w:vAlign w:val="center"/>
          </w:tcPr>
          <w:p>
            <w:pPr>
              <w:pStyle w:val="TableContents"/>
              <w:bidi w:val="0"/>
              <w:spacing w:before="0" w:after="283"/>
              <w:jc w:val="left"/>
              <w:rPr/>
            </w:pPr>
            <w:r>
              <w:rPr/>
              <w:t xml:space="preserve">Seinen </w:t>
            </w:r>
          </w:p>
        </w:tc>
      </w:tr>
      <w:tr>
        <w:trPr/>
        <w:tc>
          <w:tcPr>
            <w:tcW w:w="1893" w:type="dxa"/>
            <w:tcBorders/>
            <w:vAlign w:val="center"/>
          </w:tcPr>
          <w:p>
            <w:pPr>
              <w:pStyle w:val="TableHeading"/>
              <w:suppressLineNumbers/>
              <w:bidi w:val="0"/>
              <w:spacing w:before="0" w:after="283"/>
              <w:jc w:val="center"/>
              <w:rPr/>
            </w:pPr>
            <w:r>
              <w:rPr/>
              <w:t xml:space="preserve">Lehti </w:t>
            </w:r>
          </w:p>
        </w:tc>
        <w:tc>
          <w:tcPr>
            <w:tcW w:w="8312" w:type="dxa"/>
            <w:tcBorders/>
            <w:vAlign w:val="center"/>
          </w:tcPr>
          <w:p>
            <w:pPr>
              <w:pStyle w:val="TableContents"/>
              <w:bidi w:val="0"/>
              <w:spacing w:before="0" w:after="283"/>
              <w:jc w:val="left"/>
              <w:rPr/>
            </w:pPr>
            <w:r>
              <w:rPr/>
              <w:t xml:space="preserve">Comp Ace </w:t>
            </w:r>
          </w:p>
        </w:tc>
      </w:tr>
      <w:tr>
        <w:trPr/>
        <w:tc>
          <w:tcPr>
            <w:tcW w:w="1893" w:type="dxa"/>
            <w:tcBorders/>
            <w:vAlign w:val="center"/>
          </w:tcPr>
          <w:p>
            <w:pPr>
              <w:pStyle w:val="TableHeading"/>
              <w:suppressLineNumbers/>
              <w:bidi w:val="0"/>
              <w:spacing w:before="0" w:after="283"/>
              <w:jc w:val="center"/>
              <w:rPr/>
            </w:pPr>
            <w:r>
              <w:rPr/>
              <w:t xml:space="preserve">Alkuperäinen juoksu </w:t>
            </w:r>
          </w:p>
        </w:tc>
        <w:tc>
          <w:tcPr>
            <w:tcW w:w="8312" w:type="dxa"/>
            <w:tcBorders/>
            <w:vAlign w:val="center"/>
          </w:tcPr>
          <w:p>
            <w:pPr>
              <w:pStyle w:val="TableContents"/>
              <w:bidi w:val="0"/>
              <w:spacing w:before="0" w:after="283"/>
              <w:jc w:val="left"/>
              <w:rPr/>
            </w:pPr>
            <w:r>
              <w:rPr/>
              <w:t xml:space="preserve">Marraskuu 2016 -- nyt </w:t>
            </w:r>
          </w:p>
        </w:tc>
      </w:tr>
      <w:tr>
        <w:trPr/>
        <w:tc>
          <w:tcPr>
            <w:tcW w:w="1893" w:type="dxa"/>
            <w:tcBorders/>
            <w:vAlign w:val="center"/>
          </w:tcPr>
          <w:p>
            <w:pPr>
              <w:pStyle w:val="TableHeading"/>
              <w:suppressLineNumbers/>
              <w:bidi w:val="0"/>
              <w:spacing w:before="0" w:after="283"/>
              <w:jc w:val="center"/>
              <w:rPr/>
            </w:pPr>
            <w:r>
              <w:rPr/>
              <w:t xml:space="preserve">Niteet </w:t>
            </w:r>
          </w:p>
        </w:tc>
        <w:tc>
          <w:tcPr>
            <w:tcW w:w="8312" w:type="dxa"/>
            <w:tcBorders/>
            <w:vAlign w:val="center"/>
          </w:tcPr>
          <w:p>
            <w:pPr>
              <w:pStyle w:val="TableContents"/>
              <w:bidi w:val="0"/>
              <w:spacing w:before="0" w:after="283"/>
              <w:jc w:val="left"/>
              <w:rPr>
                <w:sz w:val="4"/>
                <w:szCs w:val="4"/>
              </w:rPr>
            </w:pPr>
            <w:r>
              <w:rPr>
                <w:sz w:val="4"/>
                <w:szCs w:val="4"/>
              </w:rPr>
              <w:t xml:space="preserve">Anime-televisiosarja </w:t>
            </w:r>
          </w:p>
        </w:tc>
      </w:tr>
      <w:tr>
        <w:trPr/>
        <w:tc>
          <w:tcPr>
            <w:tcW w:w="1893" w:type="dxa"/>
            <w:tcBorders/>
            <w:vAlign w:val="center"/>
          </w:tcPr>
          <w:p>
            <w:pPr>
              <w:pStyle w:val="TableHeading"/>
              <w:suppressLineNumbers/>
              <w:bidi w:val="0"/>
              <w:spacing w:before="0" w:after="283"/>
              <w:jc w:val="center"/>
              <w:rPr/>
            </w:pPr>
            <w:r>
              <w:rPr/>
              <w:t xml:space="preserve">Ohjaaja </w:t>
            </w:r>
          </w:p>
        </w:tc>
        <w:tc>
          <w:tcPr>
            <w:tcW w:w="8312" w:type="dxa"/>
            <w:tcBorders/>
            <w:vAlign w:val="center"/>
          </w:tcPr>
          <w:p>
            <w:pPr>
              <w:pStyle w:val="TableContents"/>
              <w:bidi w:val="0"/>
              <w:spacing w:before="0" w:after="283"/>
              <w:jc w:val="left"/>
              <w:rPr/>
            </w:pPr>
            <w:r>
              <w:rPr/>
              <w:t xml:space="preserve">Takeyuki Yanase </w:t>
            </w:r>
          </w:p>
        </w:tc>
      </w:tr>
      <w:tr>
        <w:trPr/>
        <w:tc>
          <w:tcPr>
            <w:tcW w:w="1893" w:type="dxa"/>
            <w:tcBorders/>
            <w:vAlign w:val="center"/>
          </w:tcPr>
          <w:p>
            <w:pPr>
              <w:pStyle w:val="TableHeading"/>
              <w:suppressLineNumbers/>
              <w:bidi w:val="0"/>
              <w:spacing w:before="0" w:after="283"/>
              <w:jc w:val="center"/>
              <w:rPr/>
            </w:pPr>
            <w:r>
              <w:rPr/>
              <w:t xml:space="preserve">Tuottaja </w:t>
            </w:r>
          </w:p>
        </w:tc>
        <w:tc>
          <w:tcPr>
            <w:tcW w:w="8312" w:type="dxa"/>
            <w:tcBorders/>
            <w:vAlign w:val="center"/>
          </w:tcPr>
          <w:p>
            <w:pPr>
              <w:pStyle w:val="TableContents"/>
              <w:bidi w:val="0"/>
              <w:spacing w:before="0" w:after="283"/>
              <w:jc w:val="left"/>
              <w:rPr/>
            </w:pPr>
            <w:r>
              <w:rPr/>
              <w:t xml:space="preserve">Hiromi Matsuda Ryuji Kasamatsu Keiji Hamada Shigeto Nihei Yasuyuki Iwanami Hideo Momoda Hideo Momoda </w:t>
            </w:r>
          </w:p>
        </w:tc>
      </w:tr>
      <w:tr>
        <w:trPr/>
        <w:tc>
          <w:tcPr>
            <w:tcW w:w="1893" w:type="dxa"/>
            <w:tcBorders/>
            <w:vAlign w:val="center"/>
          </w:tcPr>
          <w:p>
            <w:pPr>
              <w:pStyle w:val="TableHeading"/>
              <w:suppressLineNumbers/>
              <w:bidi w:val="0"/>
              <w:spacing w:before="0" w:after="283"/>
              <w:jc w:val="center"/>
              <w:rPr/>
            </w:pPr>
            <w:r>
              <w:rPr/>
              <w:t xml:space="preserve">Kirjoittanut </w:t>
            </w:r>
          </w:p>
        </w:tc>
        <w:tc>
          <w:tcPr>
            <w:tcW w:w="8312" w:type="dxa"/>
            <w:tcBorders/>
            <w:vAlign w:val="center"/>
          </w:tcPr>
          <w:p>
            <w:pPr>
              <w:pStyle w:val="TableContents"/>
              <w:bidi w:val="0"/>
              <w:spacing w:before="0" w:after="283"/>
              <w:jc w:val="left"/>
              <w:rPr/>
            </w:pPr>
            <w:r>
              <w:rPr/>
              <w:t xml:space="preserve">Natsuko Takahashi </w:t>
            </w:r>
          </w:p>
        </w:tc>
      </w:tr>
      <w:tr>
        <w:trPr/>
        <w:tc>
          <w:tcPr>
            <w:tcW w:w="1893" w:type="dxa"/>
            <w:tcBorders/>
            <w:vAlign w:val="center"/>
          </w:tcPr>
          <w:p>
            <w:pPr>
              <w:pStyle w:val="TableHeading"/>
              <w:suppressLineNumbers/>
              <w:bidi w:val="0"/>
              <w:spacing w:before="0" w:after="283"/>
              <w:jc w:val="center"/>
              <w:rPr/>
            </w:pPr>
            <w:r>
              <w:rPr/>
              <w:t xml:space="preserve">Musiikki </w:t>
            </w:r>
          </w:p>
        </w:tc>
        <w:tc>
          <w:tcPr>
            <w:tcW w:w="8312" w:type="dxa"/>
            <w:tcBorders/>
            <w:vAlign w:val="center"/>
          </w:tcPr>
          <w:p>
            <w:pPr>
              <w:pStyle w:val="TableContents"/>
              <w:bidi w:val="0"/>
              <w:spacing w:before="0" w:after="283"/>
              <w:jc w:val="left"/>
              <w:rPr/>
            </w:pPr>
            <w:r>
              <w:rPr/>
              <w:t xml:space="preserve">Exit Tunes </w:t>
            </w:r>
          </w:p>
        </w:tc>
      </w:tr>
      <w:tr>
        <w:trPr/>
        <w:tc>
          <w:tcPr>
            <w:tcW w:w="1893" w:type="dxa"/>
            <w:tcBorders/>
            <w:vAlign w:val="center"/>
          </w:tcPr>
          <w:p>
            <w:pPr>
              <w:pStyle w:val="TableHeading"/>
              <w:suppressLineNumbers/>
              <w:bidi w:val="0"/>
              <w:spacing w:before="0" w:after="283"/>
              <w:jc w:val="center"/>
              <w:rPr/>
            </w:pPr>
            <w:r>
              <w:rPr/>
              <w:t xml:space="preserve">Studio </w:t>
            </w:r>
          </w:p>
        </w:tc>
        <w:tc>
          <w:tcPr>
            <w:tcW w:w="8312" w:type="dxa"/>
            <w:tcBorders/>
            <w:vAlign w:val="center"/>
          </w:tcPr>
          <w:p>
            <w:pPr>
              <w:pStyle w:val="TableContents"/>
              <w:bidi w:val="0"/>
              <w:spacing w:before="0" w:after="283"/>
              <w:jc w:val="left"/>
              <w:rPr/>
            </w:pPr>
            <w:r>
              <w:rPr/>
              <w:t xml:space="preserve">Tuotanto Reed </w:t>
            </w:r>
          </w:p>
        </w:tc>
      </w:tr>
      <w:tr>
        <w:trPr/>
        <w:tc>
          <w:tcPr>
            <w:tcW w:w="1893" w:type="dxa"/>
            <w:tcBorders/>
            <w:vAlign w:val="center"/>
          </w:tcPr>
          <w:p>
            <w:pPr>
              <w:pStyle w:val="TableHeading"/>
              <w:suppressLineNumbers/>
              <w:bidi w:val="0"/>
              <w:spacing w:before="0" w:after="283"/>
              <w:jc w:val="center"/>
              <w:rPr/>
            </w:pPr>
            <w:r>
              <w:rPr/>
              <w:t xml:space="preserve">Lisensoitu </w:t>
            </w:r>
          </w:p>
        </w:tc>
        <w:tc>
          <w:tcPr>
            <w:tcW w:w="8312" w:type="dxa"/>
            <w:tcBorders/>
            <w:vAlign w:val="center"/>
          </w:tcPr>
          <w:p>
            <w:pPr>
              <w:pStyle w:val="TableContents"/>
              <w:bidi w:val="0"/>
              <w:spacing w:before="0" w:after="283"/>
              <w:jc w:val="left"/>
              <w:rPr/>
            </w:pPr>
            <w:r>
              <w:rPr/>
              <w:t xml:space="preserve">Funimation </w:t>
            </w:r>
          </w:p>
        </w:tc>
      </w:tr>
      <w:tr>
        <w:trPr/>
        <w:tc>
          <w:tcPr>
            <w:tcW w:w="1893" w:type="dxa"/>
            <w:tcBorders/>
            <w:vAlign w:val="center"/>
          </w:tcPr>
          <w:p>
            <w:pPr>
              <w:pStyle w:val="TableHeading"/>
              <w:suppressLineNumbers/>
              <w:bidi w:val="0"/>
              <w:spacing w:before="0" w:after="283"/>
              <w:jc w:val="center"/>
              <w:rPr/>
            </w:pPr>
            <w:r>
              <w:rPr/>
              <w:t xml:space="preserve">Alkuperäinen verkko </w:t>
            </w:r>
          </w:p>
        </w:tc>
        <w:tc>
          <w:tcPr>
            <w:tcW w:w="8312" w:type="dxa"/>
            <w:tcBorders/>
            <w:vAlign w:val="center"/>
          </w:tcPr>
          <w:p>
            <w:pPr>
              <w:pStyle w:val="TableContents"/>
              <w:bidi w:val="0"/>
              <w:spacing w:before="0" w:after="283"/>
              <w:jc w:val="left"/>
              <w:rPr/>
            </w:pPr>
            <w:r>
              <w:rPr/>
              <w:t xml:space="preserve">AT-X, Tokyo MX, BS11 </w:t>
            </w:r>
          </w:p>
        </w:tc>
      </w:tr>
      <w:tr>
        <w:trPr/>
        <w:tc>
          <w:tcPr>
            <w:tcW w:w="1893" w:type="dxa"/>
            <w:tcBorders/>
            <w:vAlign w:val="center"/>
          </w:tcPr>
          <w:p>
            <w:pPr>
              <w:pStyle w:val="TableHeading"/>
              <w:suppressLineNumbers/>
              <w:bidi w:val="0"/>
              <w:spacing w:before="0" w:after="283"/>
              <w:jc w:val="center"/>
              <w:rPr/>
            </w:pPr>
            <w:r>
              <w:rPr/>
              <w:t xml:space="preserve">Alkuperäinen juoksu </w:t>
            </w:r>
          </w:p>
        </w:tc>
        <w:tc>
          <w:tcPr>
            <w:tcW w:w="8312" w:type="dxa"/>
            <w:tcBorders/>
            <w:vAlign w:val="center"/>
          </w:tcPr>
          <w:p>
            <w:pPr>
              <w:pStyle w:val="TableContents"/>
              <w:bidi w:val="0"/>
              <w:spacing w:before="0" w:after="283"/>
              <w:jc w:val="left"/>
              <w:rPr/>
            </w:pPr>
            <w:r>
              <w:rPr>
                <w:color w:val="A9A9A9"/>
              </w:rPr>
              <w:t xml:space="preserve">11. heinäkuuta 2017 </w:t>
            </w:r>
            <w:r>
              <w:rPr/>
              <w:t xml:space="preserve">-- 26. syyskuuta 2017 </w:t>
            </w:r>
          </w:p>
        </w:tc>
      </w:tr>
      <w:tr>
        <w:trPr/>
        <w:tc>
          <w:tcPr>
            <w:tcW w:w="1893" w:type="dxa"/>
            <w:tcBorders/>
            <w:vAlign w:val="center"/>
          </w:tcPr>
          <w:p>
            <w:pPr>
              <w:pStyle w:val="TableHeading"/>
              <w:suppressLineNumbers/>
              <w:bidi w:val="0"/>
              <w:spacing w:before="0" w:after="283"/>
              <w:jc w:val="center"/>
              <w:rPr/>
            </w:pPr>
            <w:r>
              <w:rPr/>
              <w:t xml:space="preserve">Jaksot </w:t>
            </w:r>
          </w:p>
        </w:tc>
        <w:tc>
          <w:tcPr>
            <w:tcW w:w="8312" w:type="dxa"/>
            <w:tcBorders/>
            <w:vAlign w:val="center"/>
          </w:tcPr>
          <w:p>
            <w:pPr>
              <w:pStyle w:val="TableContents"/>
              <w:bidi w:val="0"/>
              <w:spacing w:before="0" w:after="283"/>
              <w:jc w:val="left"/>
              <w:rPr/>
            </w:pPr>
            <w:r>
              <w:rPr/>
              <w:t xml:space="preserve">12 (Luettelo jaksoista) 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ei toisessa maailmassa minun älypuhelin ilmaa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Toisessa maailmassa älypuhelimellani Ensimmäisen osan kansi, jossa Yumina (vasemmalla), Touya (keskellä) ja Sushie (oikealla). 異 </w:t>
      </w:r>
      <w:r>
        <w:rPr/>
        <w:t xml:space="preserve">世界 は スマートフォン とともに </w:t>
      </w:r>
      <w:r>
        <w:rPr/>
        <w:t xml:space="preserve">(Isekai wa Sumātofon to Tomo ni) </w:t>
      </w:r>
    </w:p>
    <w:tbl>
      <w:tblPr>
        <w:tblW w:w="10205" w:type="dxa"/>
        <w:jc w:val="left"/>
        <w:tblInd w:w="0" w:type="dxa"/>
        <w:tblLayout w:type="fixed"/>
        <w:tblCellMar>
          <w:top w:w="28" w:type="dxa"/>
          <w:left w:w="28" w:type="dxa"/>
          <w:bottom w:w="28" w:type="dxa"/>
          <w:right w:w="28" w:type="dxa"/>
        </w:tblCellMar>
      </w:tblPr>
      <w:tblGrid>
        <w:gridCol w:w="1893"/>
        <w:gridCol w:w="8312"/>
      </w:tblGrid>
      <w:tr>
        <w:trPr/>
        <w:tc>
          <w:tcPr>
            <w:tcW w:w="1893" w:type="dxa"/>
            <w:tcBorders/>
            <w:vAlign w:val="center"/>
          </w:tcPr>
          <w:p>
            <w:pPr>
              <w:pStyle w:val="TableHeading"/>
              <w:suppressLineNumbers/>
              <w:bidi w:val="0"/>
              <w:spacing w:before="0" w:after="283"/>
              <w:jc w:val="center"/>
              <w:rPr/>
            </w:pPr>
            <w:r>
              <w:rPr/>
              <w:t xml:space="preserve">Genre </w:t>
            </w:r>
          </w:p>
        </w:tc>
        <w:tc>
          <w:tcPr>
            <w:tcW w:w="8312" w:type="dxa"/>
            <w:tcBorders/>
            <w:vAlign w:val="center"/>
          </w:tcPr>
          <w:p>
            <w:pPr>
              <w:pStyle w:val="TableContents"/>
              <w:bidi w:val="0"/>
              <w:spacing w:before="0" w:after="283"/>
              <w:jc w:val="left"/>
              <w:rPr/>
            </w:pPr>
            <w:r>
              <w:rPr/>
              <w:t xml:space="preserve">Fantasia, Seikkailu, Haremi Kevytromaani </w:t>
            </w:r>
          </w:p>
        </w:tc>
      </w:tr>
      <w:tr>
        <w:trPr/>
        <w:tc>
          <w:tcPr>
            <w:tcW w:w="1893" w:type="dxa"/>
            <w:tcBorders/>
            <w:vAlign w:val="center"/>
          </w:tcPr>
          <w:p>
            <w:pPr>
              <w:pStyle w:val="TableHeading"/>
              <w:suppressLineNumbers/>
              <w:bidi w:val="0"/>
              <w:spacing w:before="0" w:after="283"/>
              <w:jc w:val="center"/>
              <w:rPr/>
            </w:pPr>
            <w:r>
              <w:rPr/>
              <w:t xml:space="preserve">Kirjoittanut </w:t>
            </w:r>
          </w:p>
        </w:tc>
        <w:tc>
          <w:tcPr>
            <w:tcW w:w="8312" w:type="dxa"/>
            <w:tcBorders/>
            <w:vAlign w:val="center"/>
          </w:tcPr>
          <w:p>
            <w:pPr>
              <w:pStyle w:val="TableContents"/>
              <w:bidi w:val="0"/>
              <w:spacing w:before="0" w:after="283"/>
              <w:jc w:val="left"/>
              <w:rPr/>
            </w:pPr>
            <w:r>
              <w:rPr/>
              <w:t xml:space="preserve">Patora Fuyuhara </w:t>
            </w:r>
          </w:p>
        </w:tc>
      </w:tr>
      <w:tr>
        <w:trPr/>
        <w:tc>
          <w:tcPr>
            <w:tcW w:w="1893" w:type="dxa"/>
            <w:tcBorders/>
            <w:vAlign w:val="center"/>
          </w:tcPr>
          <w:p>
            <w:pPr>
              <w:pStyle w:val="TableHeading"/>
              <w:suppressLineNumbers/>
              <w:bidi w:val="0"/>
              <w:spacing w:before="0" w:after="283"/>
              <w:jc w:val="center"/>
              <w:rPr/>
            </w:pPr>
            <w:r>
              <w:rPr/>
              <w:t xml:space="preserve">Kuvittanut </w:t>
            </w:r>
          </w:p>
        </w:tc>
        <w:tc>
          <w:tcPr>
            <w:tcW w:w="8312" w:type="dxa"/>
            <w:tcBorders/>
            <w:vAlign w:val="center"/>
          </w:tcPr>
          <w:p>
            <w:pPr>
              <w:pStyle w:val="TableContents"/>
              <w:bidi w:val="0"/>
              <w:spacing w:before="0" w:after="283"/>
              <w:jc w:val="left"/>
              <w:rPr/>
            </w:pPr>
            <w:r>
              <w:rPr/>
              <w:t xml:space="preserve">Eiji Usatsuka </w:t>
            </w:r>
          </w:p>
        </w:tc>
      </w:tr>
      <w:tr>
        <w:trPr/>
        <w:tc>
          <w:tcPr>
            <w:tcW w:w="1893" w:type="dxa"/>
            <w:tcBorders/>
            <w:vAlign w:val="center"/>
          </w:tcPr>
          <w:p>
            <w:pPr>
              <w:pStyle w:val="TableHeading"/>
              <w:suppressLineNumbers/>
              <w:bidi w:val="0"/>
              <w:spacing w:before="0" w:after="283"/>
              <w:jc w:val="center"/>
              <w:rPr/>
            </w:pPr>
            <w:r>
              <w:rPr/>
              <w:t xml:space="preserve">Julkaisija </w:t>
            </w:r>
          </w:p>
        </w:tc>
        <w:tc>
          <w:tcPr>
            <w:tcW w:w="8312" w:type="dxa"/>
            <w:tcBorders/>
            <w:vAlign w:val="center"/>
          </w:tcPr>
          <w:p>
            <w:pPr>
              <w:pStyle w:val="TableContents"/>
              <w:bidi w:val="0"/>
              <w:spacing w:before="0" w:after="283"/>
              <w:jc w:val="left"/>
              <w:rPr/>
            </w:pPr>
            <w:r>
              <w:rPr/>
              <w:t xml:space="preserve">Hobby Japani </w:t>
            </w:r>
          </w:p>
        </w:tc>
      </w:tr>
      <w:tr>
        <w:trPr/>
        <w:tc>
          <w:tcPr>
            <w:tcW w:w="1893" w:type="dxa"/>
            <w:tcBorders/>
            <w:vAlign w:val="center"/>
          </w:tcPr>
          <w:p>
            <w:pPr>
              <w:pStyle w:val="TableHeading"/>
              <w:suppressLineNumbers/>
              <w:bidi w:val="0"/>
              <w:spacing w:before="0" w:after="283"/>
              <w:jc w:val="center"/>
              <w:rPr/>
            </w:pPr>
            <w:r>
              <w:rPr/>
              <w:t xml:space="preserve">Englanninkielinen kustantaja </w:t>
            </w:r>
          </w:p>
        </w:tc>
        <w:tc>
          <w:tcPr>
            <w:tcW w:w="8312" w:type="dxa"/>
            <w:tcBorders/>
            <w:vAlign w:val="center"/>
          </w:tcPr>
          <w:p>
            <w:pPr>
              <w:pStyle w:val="TableContents"/>
              <w:bidi w:val="0"/>
              <w:spacing w:before="0" w:after="283"/>
              <w:jc w:val="left"/>
              <w:rPr/>
            </w:pPr>
            <w:r>
              <w:rPr/>
              <w:t xml:space="preserve">J-Novel Club </w:t>
            </w:r>
          </w:p>
        </w:tc>
      </w:tr>
      <w:tr>
        <w:trPr/>
        <w:tc>
          <w:tcPr>
            <w:tcW w:w="1893" w:type="dxa"/>
            <w:tcBorders/>
            <w:vAlign w:val="center"/>
          </w:tcPr>
          <w:p>
            <w:pPr>
              <w:pStyle w:val="TableHeading"/>
              <w:suppressLineNumbers/>
              <w:bidi w:val="0"/>
              <w:spacing w:before="0" w:after="283"/>
              <w:jc w:val="center"/>
              <w:rPr/>
            </w:pPr>
            <w:r>
              <w:rPr/>
              <w:t xml:space="preserve">Demografinen </w:t>
            </w:r>
          </w:p>
        </w:tc>
        <w:tc>
          <w:tcPr>
            <w:tcW w:w="8312" w:type="dxa"/>
            <w:tcBorders/>
            <w:vAlign w:val="center"/>
          </w:tcPr>
          <w:p>
            <w:pPr>
              <w:pStyle w:val="TableContents"/>
              <w:bidi w:val="0"/>
              <w:spacing w:before="0" w:after="283"/>
              <w:jc w:val="left"/>
              <w:rPr/>
            </w:pPr>
            <w:r>
              <w:rPr/>
              <w:t xml:space="preserve">Mies </w:t>
            </w:r>
          </w:p>
        </w:tc>
      </w:tr>
      <w:tr>
        <w:trPr/>
        <w:tc>
          <w:tcPr>
            <w:tcW w:w="1893" w:type="dxa"/>
            <w:tcBorders/>
            <w:vAlign w:val="center"/>
          </w:tcPr>
          <w:p>
            <w:pPr>
              <w:pStyle w:val="TableHeading"/>
              <w:suppressLineNumbers/>
              <w:bidi w:val="0"/>
              <w:spacing w:before="0" w:after="283"/>
              <w:jc w:val="center"/>
              <w:rPr/>
            </w:pPr>
            <w:r>
              <w:rPr/>
              <w:t xml:space="preserve">Jälki </w:t>
            </w:r>
          </w:p>
        </w:tc>
        <w:tc>
          <w:tcPr>
            <w:tcW w:w="8312" w:type="dxa"/>
            <w:tcBorders/>
            <w:vAlign w:val="center"/>
          </w:tcPr>
          <w:p>
            <w:pPr>
              <w:pStyle w:val="TableContents"/>
              <w:bidi w:val="0"/>
              <w:spacing w:before="0" w:after="283"/>
              <w:jc w:val="left"/>
              <w:rPr/>
            </w:pPr>
            <w:r>
              <w:rPr/>
              <w:t xml:space="preserve">HJ Romaanit </w:t>
            </w:r>
          </w:p>
        </w:tc>
      </w:tr>
      <w:tr>
        <w:trPr/>
        <w:tc>
          <w:tcPr>
            <w:tcW w:w="1893" w:type="dxa"/>
            <w:tcBorders/>
            <w:vAlign w:val="center"/>
          </w:tcPr>
          <w:p>
            <w:pPr>
              <w:pStyle w:val="TableHeading"/>
              <w:suppressLineNumbers/>
              <w:bidi w:val="0"/>
              <w:spacing w:before="0" w:after="283"/>
              <w:jc w:val="center"/>
              <w:rPr/>
            </w:pPr>
            <w:r>
              <w:rPr/>
              <w:t xml:space="preserve">Alkuperäinen juoksu </w:t>
            </w:r>
          </w:p>
        </w:tc>
        <w:tc>
          <w:tcPr>
            <w:tcW w:w="8312" w:type="dxa"/>
            <w:tcBorders/>
            <w:vAlign w:val="center"/>
          </w:tcPr>
          <w:p>
            <w:pPr>
              <w:pStyle w:val="TableContents"/>
              <w:bidi w:val="0"/>
              <w:spacing w:before="0" w:after="283"/>
              <w:jc w:val="left"/>
              <w:rPr/>
            </w:pPr>
            <w:r>
              <w:rPr/>
              <w:t xml:space="preserve">2015 -- nyt </w:t>
            </w:r>
          </w:p>
        </w:tc>
      </w:tr>
      <w:tr>
        <w:trPr/>
        <w:tc>
          <w:tcPr>
            <w:tcW w:w="1893" w:type="dxa"/>
            <w:tcBorders/>
            <w:vAlign w:val="center"/>
          </w:tcPr>
          <w:p>
            <w:pPr>
              <w:pStyle w:val="TableHeading"/>
              <w:suppressLineNumbers/>
              <w:bidi w:val="0"/>
              <w:spacing w:before="0" w:after="283"/>
              <w:jc w:val="center"/>
              <w:rPr/>
            </w:pPr>
            <w:r>
              <w:rPr/>
              <w:t xml:space="preserve">Niteet </w:t>
            </w:r>
          </w:p>
        </w:tc>
        <w:tc>
          <w:tcPr>
            <w:tcW w:w="8312" w:type="dxa"/>
            <w:tcBorders/>
            <w:vAlign w:val="center"/>
          </w:tcPr>
          <w:p>
            <w:pPr>
              <w:pStyle w:val="TableContents"/>
              <w:bidi w:val="0"/>
              <w:spacing w:before="0" w:after="283"/>
              <w:jc w:val="left"/>
              <w:rPr/>
            </w:pPr>
            <w:r>
              <w:rPr/>
              <w:t xml:space="preserve">10 Manga </w:t>
            </w:r>
          </w:p>
        </w:tc>
      </w:tr>
      <w:tr>
        <w:trPr/>
        <w:tc>
          <w:tcPr>
            <w:tcW w:w="1893" w:type="dxa"/>
            <w:tcBorders/>
            <w:vAlign w:val="center"/>
          </w:tcPr>
          <w:p>
            <w:pPr>
              <w:pStyle w:val="TableHeading"/>
              <w:suppressLineNumbers/>
              <w:bidi w:val="0"/>
              <w:spacing w:before="0" w:after="283"/>
              <w:jc w:val="center"/>
              <w:rPr/>
            </w:pPr>
            <w:r>
              <w:rPr/>
              <w:t xml:space="preserve">Kuvittanut </w:t>
            </w:r>
          </w:p>
        </w:tc>
        <w:tc>
          <w:tcPr>
            <w:tcW w:w="8312" w:type="dxa"/>
            <w:tcBorders/>
            <w:vAlign w:val="center"/>
          </w:tcPr>
          <w:p>
            <w:pPr>
              <w:pStyle w:val="TableContents"/>
              <w:bidi w:val="0"/>
              <w:spacing w:before="0" w:after="283"/>
              <w:jc w:val="left"/>
              <w:rPr/>
            </w:pPr>
            <w:r>
              <w:rPr/>
              <w:t xml:space="preserve">Soto </w:t>
            </w:r>
          </w:p>
        </w:tc>
      </w:tr>
      <w:tr>
        <w:trPr/>
        <w:tc>
          <w:tcPr>
            <w:tcW w:w="1893" w:type="dxa"/>
            <w:tcBorders/>
            <w:vAlign w:val="center"/>
          </w:tcPr>
          <w:p>
            <w:pPr>
              <w:pStyle w:val="TableHeading"/>
              <w:suppressLineNumbers/>
              <w:bidi w:val="0"/>
              <w:spacing w:before="0" w:after="283"/>
              <w:jc w:val="center"/>
              <w:rPr/>
            </w:pPr>
            <w:r>
              <w:rPr/>
              <w:t xml:space="preserve">Julkaisija </w:t>
            </w:r>
          </w:p>
        </w:tc>
        <w:tc>
          <w:tcPr>
            <w:tcW w:w="8312" w:type="dxa"/>
            <w:tcBorders/>
            <w:vAlign w:val="center"/>
          </w:tcPr>
          <w:p>
            <w:pPr>
              <w:pStyle w:val="TableContents"/>
              <w:bidi w:val="0"/>
              <w:spacing w:before="0" w:after="283"/>
              <w:jc w:val="left"/>
              <w:rPr/>
            </w:pPr>
            <w:r>
              <w:rPr/>
              <w:t xml:space="preserve">Kadokawa Shoten </w:t>
            </w:r>
          </w:p>
        </w:tc>
      </w:tr>
      <w:tr>
        <w:trPr/>
        <w:tc>
          <w:tcPr>
            <w:tcW w:w="1893" w:type="dxa"/>
            <w:tcBorders/>
            <w:vAlign w:val="center"/>
          </w:tcPr>
          <w:p>
            <w:pPr>
              <w:pStyle w:val="TableHeading"/>
              <w:suppressLineNumbers/>
              <w:bidi w:val="0"/>
              <w:spacing w:before="0" w:after="283"/>
              <w:jc w:val="center"/>
              <w:rPr/>
            </w:pPr>
            <w:r>
              <w:rPr/>
              <w:t xml:space="preserve">Demografinen </w:t>
            </w:r>
          </w:p>
        </w:tc>
        <w:tc>
          <w:tcPr>
            <w:tcW w:w="8312" w:type="dxa"/>
            <w:tcBorders/>
            <w:vAlign w:val="center"/>
          </w:tcPr>
          <w:p>
            <w:pPr>
              <w:pStyle w:val="TableContents"/>
              <w:bidi w:val="0"/>
              <w:spacing w:before="0" w:after="283"/>
              <w:jc w:val="left"/>
              <w:rPr/>
            </w:pPr>
            <w:r>
              <w:rPr/>
              <w:t xml:space="preserve">Seinen </w:t>
            </w:r>
          </w:p>
        </w:tc>
      </w:tr>
      <w:tr>
        <w:trPr/>
        <w:tc>
          <w:tcPr>
            <w:tcW w:w="1893" w:type="dxa"/>
            <w:tcBorders/>
            <w:vAlign w:val="center"/>
          </w:tcPr>
          <w:p>
            <w:pPr>
              <w:pStyle w:val="TableHeading"/>
              <w:suppressLineNumbers/>
              <w:bidi w:val="0"/>
              <w:spacing w:before="0" w:after="283"/>
              <w:jc w:val="center"/>
              <w:rPr/>
            </w:pPr>
            <w:r>
              <w:rPr/>
              <w:t xml:space="preserve">Lehti </w:t>
            </w:r>
          </w:p>
        </w:tc>
        <w:tc>
          <w:tcPr>
            <w:tcW w:w="8312" w:type="dxa"/>
            <w:tcBorders/>
            <w:vAlign w:val="center"/>
          </w:tcPr>
          <w:p>
            <w:pPr>
              <w:pStyle w:val="TableContents"/>
              <w:bidi w:val="0"/>
              <w:spacing w:before="0" w:after="283"/>
              <w:jc w:val="left"/>
              <w:rPr/>
            </w:pPr>
            <w:r>
              <w:rPr/>
              <w:t xml:space="preserve">Comp Ace </w:t>
            </w:r>
          </w:p>
        </w:tc>
      </w:tr>
      <w:tr>
        <w:trPr/>
        <w:tc>
          <w:tcPr>
            <w:tcW w:w="1893" w:type="dxa"/>
            <w:tcBorders/>
            <w:vAlign w:val="center"/>
          </w:tcPr>
          <w:p>
            <w:pPr>
              <w:pStyle w:val="TableHeading"/>
              <w:suppressLineNumbers/>
              <w:bidi w:val="0"/>
              <w:spacing w:before="0" w:after="283"/>
              <w:jc w:val="center"/>
              <w:rPr/>
            </w:pPr>
            <w:r>
              <w:rPr/>
              <w:t xml:space="preserve">Alkuperäinen juoksu </w:t>
            </w:r>
          </w:p>
        </w:tc>
        <w:tc>
          <w:tcPr>
            <w:tcW w:w="8312" w:type="dxa"/>
            <w:tcBorders/>
            <w:vAlign w:val="center"/>
          </w:tcPr>
          <w:p>
            <w:pPr>
              <w:pStyle w:val="TableContents"/>
              <w:bidi w:val="0"/>
              <w:spacing w:before="0" w:after="283"/>
              <w:jc w:val="left"/>
              <w:rPr/>
            </w:pPr>
            <w:r>
              <w:rPr/>
              <w:t xml:space="preserve">Marraskuu 2016 -- nyt </w:t>
            </w:r>
          </w:p>
        </w:tc>
      </w:tr>
      <w:tr>
        <w:trPr/>
        <w:tc>
          <w:tcPr>
            <w:tcW w:w="1893" w:type="dxa"/>
            <w:tcBorders/>
            <w:vAlign w:val="center"/>
          </w:tcPr>
          <w:p>
            <w:pPr>
              <w:pStyle w:val="TableHeading"/>
              <w:suppressLineNumbers/>
              <w:bidi w:val="0"/>
              <w:spacing w:before="0" w:after="283"/>
              <w:jc w:val="center"/>
              <w:rPr/>
            </w:pPr>
            <w:r>
              <w:rPr/>
              <w:t xml:space="preserve">Niteet </w:t>
            </w:r>
          </w:p>
        </w:tc>
        <w:tc>
          <w:tcPr>
            <w:tcW w:w="8312" w:type="dxa"/>
            <w:tcBorders/>
            <w:vAlign w:val="center"/>
          </w:tcPr>
          <w:p>
            <w:pPr>
              <w:pStyle w:val="TableContents"/>
              <w:bidi w:val="0"/>
              <w:spacing w:before="0" w:after="283"/>
              <w:jc w:val="left"/>
              <w:rPr>
                <w:sz w:val="4"/>
                <w:szCs w:val="4"/>
              </w:rPr>
            </w:pPr>
            <w:r>
              <w:rPr>
                <w:sz w:val="4"/>
                <w:szCs w:val="4"/>
              </w:rPr>
              <w:t xml:space="preserve">Anime-televisiosarja </w:t>
            </w:r>
          </w:p>
        </w:tc>
      </w:tr>
      <w:tr>
        <w:trPr/>
        <w:tc>
          <w:tcPr>
            <w:tcW w:w="1893" w:type="dxa"/>
            <w:tcBorders/>
            <w:vAlign w:val="center"/>
          </w:tcPr>
          <w:p>
            <w:pPr>
              <w:pStyle w:val="TableHeading"/>
              <w:suppressLineNumbers/>
              <w:bidi w:val="0"/>
              <w:spacing w:before="0" w:after="283"/>
              <w:jc w:val="center"/>
              <w:rPr/>
            </w:pPr>
            <w:r>
              <w:rPr/>
              <w:t xml:space="preserve">Ohjaaja </w:t>
            </w:r>
          </w:p>
        </w:tc>
        <w:tc>
          <w:tcPr>
            <w:tcW w:w="8312" w:type="dxa"/>
            <w:tcBorders/>
            <w:vAlign w:val="center"/>
          </w:tcPr>
          <w:p>
            <w:pPr>
              <w:pStyle w:val="TableContents"/>
              <w:bidi w:val="0"/>
              <w:spacing w:before="0" w:after="283"/>
              <w:jc w:val="left"/>
              <w:rPr/>
            </w:pPr>
            <w:r>
              <w:rPr/>
              <w:t xml:space="preserve">Takeyuki Yanase </w:t>
            </w:r>
          </w:p>
        </w:tc>
      </w:tr>
      <w:tr>
        <w:trPr/>
        <w:tc>
          <w:tcPr>
            <w:tcW w:w="1893" w:type="dxa"/>
            <w:tcBorders/>
            <w:vAlign w:val="center"/>
          </w:tcPr>
          <w:p>
            <w:pPr>
              <w:pStyle w:val="TableHeading"/>
              <w:suppressLineNumbers/>
              <w:bidi w:val="0"/>
              <w:spacing w:before="0" w:after="283"/>
              <w:jc w:val="center"/>
              <w:rPr/>
            </w:pPr>
            <w:r>
              <w:rPr/>
              <w:t xml:space="preserve">Tuottaja </w:t>
            </w:r>
          </w:p>
        </w:tc>
        <w:tc>
          <w:tcPr>
            <w:tcW w:w="8312" w:type="dxa"/>
            <w:tcBorders/>
            <w:vAlign w:val="center"/>
          </w:tcPr>
          <w:p>
            <w:pPr>
              <w:pStyle w:val="TableContents"/>
              <w:bidi w:val="0"/>
              <w:spacing w:before="0" w:after="283"/>
              <w:jc w:val="left"/>
              <w:rPr/>
            </w:pPr>
            <w:r>
              <w:rPr/>
              <w:t xml:space="preserve">Hiromi Matsuda Ryuji Kasamatsu Keiji Hamada Shigeto Nihei Yasuyuki Iwanami Hideo Momoda Hideo Momoda </w:t>
            </w:r>
          </w:p>
        </w:tc>
      </w:tr>
      <w:tr>
        <w:trPr/>
        <w:tc>
          <w:tcPr>
            <w:tcW w:w="1893" w:type="dxa"/>
            <w:tcBorders/>
            <w:vAlign w:val="center"/>
          </w:tcPr>
          <w:p>
            <w:pPr>
              <w:pStyle w:val="TableHeading"/>
              <w:suppressLineNumbers/>
              <w:bidi w:val="0"/>
              <w:spacing w:before="0" w:after="283"/>
              <w:jc w:val="center"/>
              <w:rPr/>
            </w:pPr>
            <w:r>
              <w:rPr/>
              <w:t xml:space="preserve">Kirjoittanut </w:t>
            </w:r>
          </w:p>
        </w:tc>
        <w:tc>
          <w:tcPr>
            <w:tcW w:w="8312" w:type="dxa"/>
            <w:tcBorders/>
            <w:vAlign w:val="center"/>
          </w:tcPr>
          <w:p>
            <w:pPr>
              <w:pStyle w:val="TableContents"/>
              <w:bidi w:val="0"/>
              <w:spacing w:before="0" w:after="283"/>
              <w:jc w:val="left"/>
              <w:rPr/>
            </w:pPr>
            <w:r>
              <w:rPr/>
              <w:t xml:space="preserve">Natsuko Takahashi </w:t>
            </w:r>
          </w:p>
        </w:tc>
      </w:tr>
      <w:tr>
        <w:trPr/>
        <w:tc>
          <w:tcPr>
            <w:tcW w:w="1893" w:type="dxa"/>
            <w:tcBorders/>
            <w:vAlign w:val="center"/>
          </w:tcPr>
          <w:p>
            <w:pPr>
              <w:pStyle w:val="TableHeading"/>
              <w:suppressLineNumbers/>
              <w:bidi w:val="0"/>
              <w:spacing w:before="0" w:after="283"/>
              <w:jc w:val="center"/>
              <w:rPr/>
            </w:pPr>
            <w:r>
              <w:rPr/>
              <w:t xml:space="preserve">Musiikki </w:t>
            </w:r>
          </w:p>
        </w:tc>
        <w:tc>
          <w:tcPr>
            <w:tcW w:w="8312" w:type="dxa"/>
            <w:tcBorders/>
            <w:vAlign w:val="center"/>
          </w:tcPr>
          <w:p>
            <w:pPr>
              <w:pStyle w:val="TableContents"/>
              <w:bidi w:val="0"/>
              <w:spacing w:before="0" w:after="283"/>
              <w:jc w:val="left"/>
              <w:rPr/>
            </w:pPr>
            <w:r>
              <w:rPr/>
              <w:t xml:space="preserve">Exit Tunes </w:t>
            </w:r>
          </w:p>
        </w:tc>
      </w:tr>
      <w:tr>
        <w:trPr/>
        <w:tc>
          <w:tcPr>
            <w:tcW w:w="1893" w:type="dxa"/>
            <w:tcBorders/>
            <w:vAlign w:val="center"/>
          </w:tcPr>
          <w:p>
            <w:pPr>
              <w:pStyle w:val="TableHeading"/>
              <w:suppressLineNumbers/>
              <w:bidi w:val="0"/>
              <w:spacing w:before="0" w:after="283"/>
              <w:jc w:val="center"/>
              <w:rPr/>
            </w:pPr>
            <w:r>
              <w:rPr/>
              <w:t xml:space="preserve">Studio </w:t>
            </w:r>
          </w:p>
        </w:tc>
        <w:tc>
          <w:tcPr>
            <w:tcW w:w="8312" w:type="dxa"/>
            <w:tcBorders/>
            <w:vAlign w:val="center"/>
          </w:tcPr>
          <w:p>
            <w:pPr>
              <w:pStyle w:val="TableContents"/>
              <w:bidi w:val="0"/>
              <w:spacing w:before="0" w:after="283"/>
              <w:jc w:val="left"/>
              <w:rPr/>
            </w:pPr>
            <w:r>
              <w:rPr/>
              <w:t xml:space="preserve">Tuotanto Reed </w:t>
            </w:r>
          </w:p>
        </w:tc>
      </w:tr>
      <w:tr>
        <w:trPr/>
        <w:tc>
          <w:tcPr>
            <w:tcW w:w="1893" w:type="dxa"/>
            <w:tcBorders/>
            <w:vAlign w:val="center"/>
          </w:tcPr>
          <w:p>
            <w:pPr>
              <w:pStyle w:val="TableHeading"/>
              <w:suppressLineNumbers/>
              <w:bidi w:val="0"/>
              <w:spacing w:before="0" w:after="283"/>
              <w:jc w:val="center"/>
              <w:rPr/>
            </w:pPr>
            <w:r>
              <w:rPr/>
              <w:t xml:space="preserve">Lisensoitu </w:t>
            </w:r>
          </w:p>
        </w:tc>
        <w:tc>
          <w:tcPr>
            <w:tcW w:w="8312" w:type="dxa"/>
            <w:tcBorders/>
            <w:vAlign w:val="center"/>
          </w:tcPr>
          <w:p>
            <w:pPr>
              <w:pStyle w:val="TableContents"/>
              <w:bidi w:val="0"/>
              <w:spacing w:before="0" w:after="283"/>
              <w:jc w:val="left"/>
              <w:rPr/>
            </w:pPr>
            <w:r>
              <w:rPr/>
              <w:t xml:space="preserve">Funimation </w:t>
            </w:r>
          </w:p>
        </w:tc>
      </w:tr>
      <w:tr>
        <w:trPr/>
        <w:tc>
          <w:tcPr>
            <w:tcW w:w="1893" w:type="dxa"/>
            <w:tcBorders/>
            <w:vAlign w:val="center"/>
          </w:tcPr>
          <w:p>
            <w:pPr>
              <w:pStyle w:val="TableHeading"/>
              <w:suppressLineNumbers/>
              <w:bidi w:val="0"/>
              <w:spacing w:before="0" w:after="283"/>
              <w:jc w:val="center"/>
              <w:rPr/>
            </w:pPr>
            <w:r>
              <w:rPr/>
              <w:t xml:space="preserve">Alkuperäinen verkko </w:t>
            </w:r>
          </w:p>
        </w:tc>
        <w:tc>
          <w:tcPr>
            <w:tcW w:w="8312" w:type="dxa"/>
            <w:tcBorders/>
            <w:vAlign w:val="center"/>
          </w:tcPr>
          <w:p>
            <w:pPr>
              <w:pStyle w:val="TableContents"/>
              <w:bidi w:val="0"/>
              <w:spacing w:before="0" w:after="283"/>
              <w:jc w:val="left"/>
              <w:rPr/>
            </w:pPr>
            <w:r>
              <w:rPr/>
              <w:t xml:space="preserve">AT-X, Tokyo MX, BS11 </w:t>
            </w:r>
          </w:p>
        </w:tc>
      </w:tr>
      <w:tr>
        <w:trPr/>
        <w:tc>
          <w:tcPr>
            <w:tcW w:w="1893" w:type="dxa"/>
            <w:tcBorders/>
            <w:vAlign w:val="center"/>
          </w:tcPr>
          <w:p>
            <w:pPr>
              <w:pStyle w:val="TableHeading"/>
              <w:suppressLineNumbers/>
              <w:bidi w:val="0"/>
              <w:spacing w:before="0" w:after="283"/>
              <w:jc w:val="center"/>
              <w:rPr/>
            </w:pPr>
            <w:r>
              <w:rPr/>
              <w:t xml:space="preserve">Alkuperäinen juoksu </w:t>
            </w:r>
          </w:p>
        </w:tc>
        <w:tc>
          <w:tcPr>
            <w:tcW w:w="8312" w:type="dxa"/>
            <w:tcBorders/>
            <w:vAlign w:val="center"/>
          </w:tcPr>
          <w:p>
            <w:pPr>
              <w:pStyle w:val="TableContents"/>
              <w:bidi w:val="0"/>
              <w:spacing w:before="0" w:after="283"/>
              <w:jc w:val="left"/>
              <w:rPr/>
            </w:pPr>
            <w:r>
              <w:rPr>
                <w:color w:val="A9A9A9"/>
              </w:rPr>
              <w:t xml:space="preserve">11. heinäkuuta 2017 </w:t>
            </w:r>
            <w:r>
              <w:rPr/>
              <w:t xml:space="preserve">-- 26. syyskuuta 2017 </w:t>
            </w:r>
          </w:p>
        </w:tc>
      </w:tr>
      <w:tr>
        <w:trPr/>
        <w:tc>
          <w:tcPr>
            <w:tcW w:w="1893" w:type="dxa"/>
            <w:tcBorders/>
            <w:vAlign w:val="center"/>
          </w:tcPr>
          <w:p>
            <w:pPr>
              <w:pStyle w:val="TableHeading"/>
              <w:suppressLineNumbers/>
              <w:bidi w:val="0"/>
              <w:spacing w:before="0" w:after="283"/>
              <w:jc w:val="center"/>
              <w:rPr/>
            </w:pPr>
            <w:r>
              <w:rPr/>
              <w:t xml:space="preserve">Jaksot </w:t>
            </w:r>
          </w:p>
        </w:tc>
        <w:tc>
          <w:tcPr>
            <w:tcW w:w="8312" w:type="dxa"/>
            <w:tcBorders/>
            <w:vAlign w:val="center"/>
          </w:tcPr>
          <w:p>
            <w:pPr>
              <w:pStyle w:val="TableContents"/>
              <w:bidi w:val="0"/>
              <w:spacing w:before="0" w:after="283"/>
              <w:jc w:val="left"/>
              <w:rPr/>
            </w:pPr>
            <w:r>
              <w:rPr/>
              <w:t xml:space="preserve">12 (Luettelo jaksoista) 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isekai wa smartphone totomoni episode 1 release date</w:t>
      </w:r>
    </w:p>
    <w:p>
      <w:pPr>
        <w:pStyle w:val="TextBody"/>
        <w:bidi w:val="0"/>
        <w:jc w:val="left"/>
        <w:rPr>
          <w:b/>
          <w:u w:val="single"/>
          <w:shd w:val="clear" w:fill="FFFF00"/>
        </w:rPr>
      </w:pPr>
      <w:r>
        <w:rPr>
          <w:b/>
          <w:u w:val="single"/>
          <w:shd w:val="clear" w:fill="FFFF00"/>
        </w:rPr>
        <w:t xml:space="preserve">Asiakirjan numero 40789</w:t>
      </w:r>
    </w:p>
    <w:p>
      <w:pPr>
        <w:pStyle w:val="TextBody"/>
        <w:bidi w:val="0"/>
        <w:jc w:val="left"/>
        <w:rPr>
          <w:b/>
          <w:shd w:val="clear" w:fill="FFFF00"/>
        </w:rPr>
      </w:pPr>
      <w:r>
        <w:rPr>
          <w:b/>
          <w:shd w:val="clear" w:fill="FFFF00"/>
        </w:rPr>
        <w:t xml:space="preserve">Tekstin numero 0</w:t>
      </w:r>
    </w:p>
    <w:p>
      <w:pPr>
        <w:pStyle w:val="TextBody"/>
        <w:numPr>
          <w:ilvl w:val="0"/>
          <w:numId w:val="25"/>
        </w:numPr>
        <w:tabs>
          <w:tab w:val="clear" w:pos="1134"/>
          <w:tab w:val="left" w:leader="none" w:pos="707"/>
        </w:tabs>
        <w:bidi w:val="0"/>
        <w:ind w:start="707" w:hanging="283"/>
        <w:jc w:val="left"/>
        <w:rPr/>
      </w:pPr>
      <w:r>
        <w:rPr>
          <w:color w:val="A9A9A9"/>
        </w:rPr>
        <w:t xml:space="preserve">Lee Elijah </w:t>
      </w:r>
      <w:r>
        <w:rPr/>
        <w:t xml:space="preserve">kuin Park Hye-ran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park hye ran fight for my way oikea nimi</w:t>
      </w:r>
    </w:p>
    <w:p>
      <w:pPr>
        <w:pStyle w:val="TextBody"/>
        <w:bidi w:val="0"/>
        <w:jc w:val="left"/>
        <w:rPr>
          <w:b/>
          <w:shd w:val="clear" w:fill="FFFF00"/>
        </w:rPr>
      </w:pPr>
      <w:r>
        <w:rPr>
          <w:b/>
          <w:shd w:val="clear" w:fill="FFFF00"/>
        </w:rPr>
        <w:t xml:space="preserve">Teksti numero 1</w:t>
      </w:r>
    </w:p>
    <w:p>
      <w:pPr>
        <w:pStyle w:val="TextBody"/>
        <w:numPr>
          <w:ilvl w:val="0"/>
          <w:numId w:val="26"/>
        </w:numPr>
        <w:tabs>
          <w:tab w:val="clear" w:pos="1134"/>
          <w:tab w:val="left" w:leader="none" w:pos="720"/>
        </w:tabs>
        <w:bidi w:val="0"/>
        <w:ind w:start="720" w:hanging="283"/>
        <w:jc w:val="left"/>
        <w:rPr/>
      </w:pPr>
      <w:r>
        <w:rPr/>
        <w:t xml:space="preserve">Hwang Bo-ra: </w:t>
      </w:r>
      <w:r>
        <w:rPr>
          <w:color w:val="A9A9A9"/>
        </w:rPr>
        <w:t xml:space="preserve">Park Chan-sook </w:t>
      </w:r>
      <w:r>
        <w:rPr/>
        <w:t xml:space="preserve">(jaksot 1 ja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hwang bo ra di taistelee tieni puolesta.</w:t>
      </w:r>
    </w:p>
    <w:p>
      <w:pPr>
        <w:pStyle w:val="TextBody"/>
        <w:bidi w:val="0"/>
        <w:jc w:val="left"/>
        <w:rPr>
          <w:b/>
          <w:u w:val="single"/>
          <w:shd w:val="clear" w:fill="FFFF00"/>
        </w:rPr>
      </w:pPr>
      <w:r>
        <w:rPr>
          <w:b/>
          <w:u w:val="single"/>
          <w:shd w:val="clear" w:fill="FFFF00"/>
        </w:rPr>
        <w:t xml:space="preserve">Asiakirjan numero 40790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Thompson on englantilainen ja skotlantilaista alkuperää oleva patronyymi sukunimi, jolla on erilaisia kirjoitusasuja ja joka tarkoittaa ``Thomin poika''. Vaihtoehtoinen alkuperä voi olla maantieteellinen, joka johtuu paikannimestä Thompson. Thom (p) son on englanninkielinen käännös sanasta MacTavish, joka on myös gaelinkielisen nimen MacTamhais anglisoitu versio.</w:t>
      </w:r>
      <w:r>
        <w:rPr/>
        <w:t xml:space="preserve"> Istutuskaudella siirtolaiset veivät nimen Irlantiin. Se on 14. yleisin sukunimi Yhdistyneessä kuningaskunnassa ja 17. yleisin Yhdysvalloissa. Yhdysvaltain vuoden 1990 väestönlaskennan mukaan Thompson oli seitsemästoista yleisin sukunimi, ja sen osuus väestöstä oli 0,27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Thompson on peräisin?</w:t>
      </w:r>
    </w:p>
    <w:p>
      <w:pPr>
        <w:pStyle w:val="TextBody"/>
        <w:bidi w:val="0"/>
        <w:jc w:val="left"/>
        <w:rPr>
          <w:b/>
          <w:u w:val="single"/>
          <w:shd w:val="clear" w:fill="FFFF00"/>
        </w:rPr>
      </w:pPr>
      <w:r>
        <w:rPr>
          <w:b/>
          <w:u w:val="single"/>
          <w:shd w:val="clear" w:fill="FFFF00"/>
        </w:rPr>
        <w:t xml:space="preserve">Asiakirjan numero 40791</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07"/>
        </w:tabs>
        <w:bidi w:val="0"/>
        <w:spacing w:before="0" w:after="0"/>
        <w:ind w:start="707" w:hanging="283"/>
        <w:jc w:val="left"/>
        <w:rPr/>
      </w:pPr>
      <w:r>
        <w:rPr/>
        <w:t xml:space="preserve">Illinoisin</w:t>
      </w:r>
      <w:r>
        <w:rPr>
          <w:color w:val="A9A9A9"/>
        </w:rPr>
        <w:t xml:space="preserve"> korkein oikeus </w:t>
      </w:r>
    </w:p>
    <w:p>
      <w:pPr>
        <w:pStyle w:val="TextBody"/>
        <w:numPr>
          <w:ilvl w:val="1"/>
          <w:numId w:val="27"/>
        </w:numPr>
        <w:tabs>
          <w:tab w:val="clear" w:pos="1134"/>
          <w:tab w:val="left" w:leader="none" w:pos="1414"/>
        </w:tabs>
        <w:bidi w:val="0"/>
        <w:spacing w:before="0" w:after="0"/>
        <w:ind w:start="1414" w:hanging="283"/>
        <w:jc w:val="left"/>
        <w:rPr/>
      </w:pPr>
      <w:r>
        <w:rPr>
          <w:color w:val="DCDCDC"/>
        </w:rPr>
        <w:t xml:space="preserve">Illinoisin muutoksenhakutuomioistuin </w:t>
      </w:r>
      <w:r>
        <w:rPr/>
        <w:t xml:space="preserve">(5 piiriä) </w:t>
      </w:r>
    </w:p>
    <w:p>
      <w:pPr>
        <w:pStyle w:val="TextBody"/>
        <w:numPr>
          <w:ilvl w:val="2"/>
          <w:numId w:val="27"/>
        </w:numPr>
        <w:tabs>
          <w:tab w:val="clear" w:pos="1134"/>
          <w:tab w:val="left" w:leader="none" w:pos="2121"/>
        </w:tabs>
        <w:bidi w:val="0"/>
        <w:ind w:start="2121" w:hanging="283"/>
        <w:jc w:val="left"/>
        <w:rPr/>
      </w:pPr>
      <w:r>
        <w:rPr>
          <w:color w:val="2F4F4F"/>
        </w:rPr>
        <w:t xml:space="preserve">Illinoisin piirituomioistuimet </w:t>
      </w:r>
      <w:r>
        <w:rPr/>
        <w:t xml:space="preserve">(24 tuomiopiiriä)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Illinoisin tuomioistuinjärjestelmän kolme tasoa?</w:t>
      </w:r>
    </w:p>
    <w:p>
      <w:pPr>
        <w:pStyle w:val="TextBody"/>
        <w:bidi w:val="0"/>
        <w:jc w:val="left"/>
        <w:rPr>
          <w:b/>
          <w:u w:val="single"/>
          <w:shd w:val="clear" w:fill="FFFF00"/>
        </w:rPr>
      </w:pPr>
      <w:r>
        <w:rPr>
          <w:b/>
          <w:u w:val="single"/>
          <w:shd w:val="clear" w:fill="FFFF00"/>
        </w:rPr>
        <w:t xml:space="preserve">Asiakirjan numero 40792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Pakistanin itsenäistyttyä elokuussa 1947 </w:t>
      </w:r>
      <w:r>
        <w:rPr>
          <w:color w:val="A9A9A9"/>
        </w:rPr>
        <w:t xml:space="preserve">Iran </w:t>
      </w:r>
      <w:r>
        <w:rPr/>
        <w:t xml:space="preserve">oli ensimmäinen maa, joka tunnusti Pakistanin suvereenin aseman. Pakistanin ja Iranin suhteet kiristyivät ajoittain uskonnollisten jännitteiden vuoksi, sillä Pakistanin shiiat väittivät, että heitä syrjittiin Pakistanin hallituksen islamisointiohjelmassa.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päämies vieraili Pakistanissa ensimmäisenä?</w:t>
      </w:r>
    </w:p>
    <w:p>
      <w:pPr>
        <w:pStyle w:val="TextBody"/>
        <w:bidi w:val="0"/>
        <w:jc w:val="left"/>
        <w:rPr>
          <w:b/>
          <w:u w:val="single"/>
          <w:shd w:val="clear" w:fill="FFFF00"/>
        </w:rPr>
      </w:pPr>
      <w:r>
        <w:rPr>
          <w:b/>
          <w:u w:val="single"/>
          <w:shd w:val="clear" w:fill="FFFF00"/>
        </w:rPr>
        <w:t xml:space="preserve">Asiakirjan numero 40793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 Brooks oli joukkueen ensimmäinen valmentaja St. Louisissa. Kun Brooks ei ollut onnistunut voittamaan, hänet erotettiin ja tilalle tuli Philadelphia Eaglesin entinen päävalmentaja Dick Vermeil. Vermeil voitti Super Bowlin XXXIV vuonna 1999. Hänen hyökkäyskoordinaattorinsa Mike Martz otti vastuun Vermeilin jäätyä toista kertaa eläkkeelle. Mike Martzilla on St. Louis Ramsin historian parhaat voittoprosentit. Martzin potkujen jälkeen Ramsissa on ollut Joe Vitt väliaikaisena valmentajana, Scott Linehan oli hänen seuraajansa ja tilalle Jim Haslett, kun hän itse irtisanottiin kauden 2008 alkupuolella. Franchisingin viimeisin nykyinen päävalmentaja oli Jeff Fisher, joka oli mennyt 27 -- 36 -- 1 päävalmentajana läpi neljän kauden sai potkut 12. joulukuuta 2016. Joukkueen nykyinen päävalmentaja on </w:t>
      </w:r>
      <w:r>
        <w:rPr>
          <w:color w:val="A9A9A9"/>
        </w:rPr>
        <w:t xml:space="preserve">Sean McVay</w:t>
      </w:r>
      <w:r>
        <w:rPr/>
        <w:t xml:space="preserve">, joka on NFL:n historian nuorin päävalmentaja.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Los Angeles Rams -jalkapallojoukkueen päävalmentaja?</w:t>
      </w:r>
    </w:p>
    <w:p>
      <w:pPr>
        <w:pStyle w:val="TextBody"/>
        <w:bidi w:val="0"/>
        <w:jc w:val="left"/>
        <w:rPr>
          <w:b/>
          <w:u w:val="single"/>
          <w:shd w:val="clear" w:fill="FFFF00"/>
        </w:rPr>
      </w:pPr>
      <w:r>
        <w:rPr>
          <w:b/>
          <w:u w:val="single"/>
          <w:shd w:val="clear" w:fill="FFFF00"/>
        </w:rPr>
        <w:t xml:space="preserve">Asiakirjan numero 40794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Jesse Stone: Jesse Jesse: Benefit of the Doubt on yhdysvaltalainen rikosdraamaelokuva vuodelta 2012 ohjaus Robert Harmon, pääosissa Tom Selleck, Kathy Baker ja Kohl Sudduth. Robert B. Parkerin luomien Jesse Stone -romaanien hahmoihin perustuva elokuva kertoo uusenglantilaisen pikkukaupungin poliisipäälliköstä, joka palaa pakkoeläkkeeltä sen jälkeen, kun hänen sijaisensa räjäytetään kaupungin poliisiautossa. </w:t>
      </w:r>
      <w:r>
        <w:rPr>
          <w:color w:val="A9A9A9"/>
        </w:rPr>
        <w:t xml:space="preserve">Nova Scotiassa</w:t>
      </w:r>
      <w:r>
        <w:rPr/>
        <w:t xml:space="preserve"> kuvattu </w:t>
      </w:r>
      <w:r>
        <w:rPr/>
        <w:t xml:space="preserve">tarina sijoittuu kuvitteelliseen Paradise-kaupunkiin Massachusettsissa. Jesse Stone: Benefit of the Doubt on kahdeksas osa Parkerin Jesse Stone -romaanien hahmoihin perustuvasta yhdeksän televisioelokuvan sarjasta. Elokuva esitettiin ensimmäisen kerran CBS-televisiokanavalla 20. toukokuuta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Jesse Stone on kuvattu?</w:t>
      </w:r>
    </w:p>
    <w:p>
      <w:pPr>
        <w:pStyle w:val="TextBody"/>
        <w:bidi w:val="0"/>
        <w:jc w:val="left"/>
        <w:rPr>
          <w:b/>
          <w:u w:val="single"/>
          <w:shd w:val="clear" w:fill="FFFF00"/>
        </w:rPr>
      </w:pPr>
      <w:r>
        <w:rPr>
          <w:b/>
          <w:u w:val="single"/>
          <w:shd w:val="clear" w:fill="FFFF00"/>
        </w:rPr>
        <w:t xml:space="preserve">Asiakirjan numero 40795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Koulutuksen arviointi on </w:t>
      </w:r>
      <w:r>
        <w:rPr>
          <w:color w:val="A9A9A9"/>
        </w:rPr>
        <w:t xml:space="preserve">järjestelmällinen prosessi, jossa dokumentoidaan ja käytetään empiiristä tietoa tiedoista, taidoista, asenteista ja uskomuksista ohjelmien kehittämiseksi ja opiskelijoiden oppimisen parantamiseksi</w:t>
      </w:r>
      <w:r>
        <w:rPr/>
        <w:t xml:space="preserve">. Arviointitietoa voidaan hankkia tutkimalla suoraan opiskelijoiden työtä oppimistulosten saavuttamisen arvioimiseksi tai se voi perustua tietoihin, joista voidaan tehdä päätelmiä oppimisesta. Arviointia käytetään usein rinnakkain testin kanssa, mutta se ei rajoitu pelkästään testeihin. Arvioinnissa voidaan keskittyä yksittäiseen oppijaan, oppimisyhteisöön (luokka, työpaja tai muu organisoitu oppijaryhmä), kurssiin, akateemiseen ohjelmaan, oppilaitokseen tai koko koulutusjärjestelmään (kutsutaan myös rakeisuudeksi). Sana "arviointi" tuli käyttöön koulutuskontekstissa toisen maailmansodan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arvioinnin määritelmä koulutuksessa?</w:t>
      </w:r>
    </w:p>
    <w:p>
      <w:pPr>
        <w:pStyle w:val="TextBody"/>
        <w:bidi w:val="0"/>
        <w:jc w:val="left"/>
        <w:rPr>
          <w:b/>
          <w:u w:val="single"/>
          <w:shd w:val="clear" w:fill="FFFF00"/>
        </w:rPr>
      </w:pPr>
      <w:r>
        <w:rPr>
          <w:b/>
          <w:u w:val="single"/>
          <w:shd w:val="clear" w:fill="FFFF00"/>
        </w:rPr>
        <w:t xml:space="preserve">Asiakirjan numero 40796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 Train on 855 mailin (1376 km) pituinen aikataulun mukainen junayhteys matkustajille ja heidän autoilleen, jota Amtrak liikennöi Virginian Lortonin (lähellä Washington D.C.:tä) ja </w:t>
      </w:r>
      <w:r>
        <w:rPr>
          <w:color w:val="A9A9A9"/>
        </w:rPr>
        <w:t xml:space="preserve">Floridan Sanfordin </w:t>
      </w:r>
      <w:r>
        <w:rPr/>
        <w:t xml:space="preserve">(lähellä Orlandoa) </w:t>
      </w:r>
      <w:r>
        <w:rPr/>
        <w:t xml:space="preserve">välillä.</w:t>
      </w:r>
      <w:r>
        <w:rPr/>
        <w:t xml:space="preserve"> Vaikka vastaavia palveluja on ympäri maailmaa, Auto Train on ainoa laatuaan Yhdysvalloissa. Auto Train on ainoa pohjoisesta etelään kulkeva Amtrakin juna idässä, jossa käytetään Superliner-vaunuja.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autojuna pysähtyy Floridassa</w:t>
      </w:r>
    </w:p>
    <w:p>
      <w:pPr>
        <w:pStyle w:val="TextBody"/>
        <w:bidi w:val="0"/>
        <w:jc w:val="left"/>
        <w:rPr>
          <w:b/>
          <w:u w:val="single"/>
          <w:shd w:val="clear" w:fill="FFFF00"/>
        </w:rPr>
      </w:pPr>
      <w:r>
        <w:rPr>
          <w:b/>
          <w:u w:val="single"/>
          <w:shd w:val="clear" w:fill="FFFF00"/>
        </w:rPr>
        <w:t xml:space="preserve">Asiakirjan numero 40797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Kuun solmukohdat ovat Kuun kiertoradan solmukohtia eli pisteitä, joissa Kuun rata ylittää ekliptikan. Nouseva eli pohjoinen solmu on </w:t>
      </w:r>
      <w:r>
        <w:rPr>
          <w:color w:val="A9A9A9"/>
        </w:rPr>
        <w:t xml:space="preserve">kohta, jossa Kuu ylittää </w:t>
      </w:r>
      <w:r>
        <w:rPr>
          <w:color w:val="DCDCDC"/>
        </w:rPr>
        <w:t xml:space="preserve">ekliptikan eteläpuolelta pohjoiseen</w:t>
      </w:r>
      <w:r>
        <w:rPr>
          <w:color w:val="2F4F4F"/>
        </w:rPr>
        <w:t xml:space="preserve">.</w:t>
      </w:r>
      <w:r>
        <w:rPr/>
        <w:t xml:space="preserve"> Laskeva eli eteläsolmu on kohta, jossa Kuu ylittää ekliptikan pohjoispuolelta eteläpuolelle.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kuun pohjoissolmu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kuun kiertoradan solmukohta on kohta, jossa kuun rata risteää</w:t>
      </w:r>
    </w:p>
    <w:p>
      <w:pPr>
        <w:pStyle w:val="TextBody"/>
        <w:bidi w:val="0"/>
        <w:jc w:val="left"/>
        <w:rPr>
          <w:b/>
          <w:u w:val="single"/>
          <w:shd w:val="clear" w:fill="FFFF00"/>
        </w:rPr>
      </w:pPr>
      <w:r>
        <w:rPr>
          <w:b/>
          <w:u w:val="single"/>
          <w:shd w:val="clear" w:fill="FFFF00"/>
        </w:rPr>
        <w:t xml:space="preserve">Asiakirjan numero 40798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Elliot Fletcher </w:t>
      </w:r>
      <w:r>
        <w:rPr/>
        <w:t xml:space="preserve">(s. 30. kesäkuuta 1996) on yhdysvaltalainen transsukupuolinen näyttelijä, joka tunnetaan työstään MTV:n komediasarjoissa Faking It ja Freeformin The Fosters.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trans-miestä Fostersissa -</w:t>
      </w:r>
    </w:p>
    <w:p>
      <w:pPr>
        <w:pStyle w:val="TextBody"/>
        <w:bidi w:val="0"/>
        <w:jc w:val="left"/>
        <w:rPr>
          <w:b/>
          <w:u w:val="single"/>
          <w:shd w:val="clear" w:fill="FFFF00"/>
        </w:rPr>
      </w:pPr>
      <w:r>
        <w:rPr>
          <w:b/>
          <w:u w:val="single"/>
          <w:shd w:val="clear" w:fill="FFFF00"/>
        </w:rPr>
        <w:t xml:space="preserve">Asiakirjan numero 40799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 the Beat Around'' on Gerald Jacksonin ja Peter Jacksonin kirjoittama diskolaulu, jonka </w:t>
      </w:r>
      <w:r>
        <w:rPr>
          <w:color w:val="A9A9A9"/>
        </w:rPr>
        <w:t xml:space="preserve">Vicki Sue Robinson </w:t>
      </w:r>
      <w:r>
        <w:rPr/>
        <w:t xml:space="preserve">esitti </w:t>
      </w:r>
      <w:r>
        <w:rPr/>
        <w:t xml:space="preserve">vuonna 1976 (ks. 1976 musiikissa) ja joka alun perin ilmestyi hänen debyyttialbumillaan Never Gonna Let You Go.</w:t>
      </w:r>
      <w:r>
        <w:rPr/>
        <w:t xml:space="preserve"> Kappale julkaistiin singlenä, ja se nousi Billboardin pop-listalla sijalle 10 ja soul-listalla sijalle 73. Robinson sai Grammy-ehdokkuuden parhaasta naispoplaulusta. Kappale oli neljä viikkoa ykkösenä disco-listalla. ``Turn the Beat Aroundia'' pidetään diskoklassikkona, ja se on mukana monilla kokoelmalevyillä.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alkuperäisen turn the beat around</w:t>
      </w:r>
    </w:p>
    <w:p>
      <w:pPr>
        <w:pStyle w:val="TextBody"/>
        <w:bidi w:val="0"/>
        <w:jc w:val="left"/>
        <w:rPr>
          <w:b/>
          <w:u w:val="single"/>
          <w:shd w:val="clear" w:fill="FFFF00"/>
        </w:rPr>
      </w:pPr>
      <w:r>
        <w:rPr>
          <w:b/>
          <w:u w:val="single"/>
          <w:shd w:val="clear" w:fill="FFFF00"/>
        </w:rPr>
        <w:t xml:space="preserve">Asiakirjan numero 40800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 Antonio, Texas City San Antonion kaupunki Ylhäältä alas, vasemmalta oikealle: San Antonion keskusta, Tower Life Building, San Antonio Riverwalk, Bexar County Courthouse, Tower of the Americas, Cathedral of San Fernando, Alamo, Mission Concepcion. </w:t>
      </w:r>
    </w:p>
    <w:tbl>
      <w:tblPr>
        <w:tblW w:w="2492" w:type="dxa"/>
        <w:jc w:val="left"/>
        <w:tblInd w:w="0" w:type="dxa"/>
        <w:tblLayout w:type="fixed"/>
        <w:tblCellMar>
          <w:top w:w="28" w:type="dxa"/>
          <w:left w:w="28" w:type="dxa"/>
          <w:bottom w:w="28" w:type="dxa"/>
          <w:right w:w="28" w:type="dxa"/>
        </w:tblCellMar>
      </w:tblPr>
      <w:tblGrid>
        <w:gridCol w:w="601"/>
        <w:gridCol w:w="1891"/>
      </w:tblGrid>
      <w:tr>
        <w:trPr/>
        <w:tc>
          <w:tcPr>
            <w:tcW w:w="601" w:type="dxa"/>
            <w:tcBorders/>
            <w:vAlign w:val="center"/>
          </w:tcPr>
          <w:p>
            <w:pPr>
              <w:pStyle w:val="TableContents"/>
              <w:bidi w:val="0"/>
              <w:spacing w:before="0" w:after="283"/>
              <w:jc w:val="left"/>
              <w:rPr/>
            </w:pPr>
            <w:r>
              <w:rPr/>
              <w:t xml:space="preserve">Lippu </w:t>
            </w:r>
          </w:p>
        </w:tc>
        <w:tc>
          <w:tcPr>
            <w:tcW w:w="1891" w:type="dxa"/>
            <w:tcBorders/>
            <w:vAlign w:val="center"/>
          </w:tcPr>
          <w:p>
            <w:pPr>
              <w:pStyle w:val="TableContents"/>
              <w:bidi w:val="0"/>
              <w:spacing w:before="0" w:after="283"/>
              <w:jc w:val="left"/>
              <w:rPr/>
            </w:pPr>
            <w:r>
              <w:rPr/>
              <w:t xml:space="preserve">Sinetti Vaakuna </w:t>
            </w:r>
          </w:p>
        </w:tc>
      </w:tr>
    </w:tbl>
    <w:p>
      <w:pPr>
        <w:pStyle w:val="TextBody"/>
        <w:bidi w:val="0"/>
        <w:spacing w:before="0" w:after="283"/>
        <w:jc w:val="left"/>
        <w:rPr/>
      </w:pPr>
      <w:r>
        <w:rPr/>
        <w:t xml:space="preserve">Lempinimi(t): San Antone, S.A., River City, Alamo City, Military City USA Motto (s): Sijainti Bexarin piirikunnassa Teksasin osavaltiossa San Antonio Sijainti Teksasissa San Antonio San Antonio (Yhdysvallat) Näytä kartta kohteesta Texas Näytä kartta kohteesta Yhdysvallat Näytä kaikki Koordinaatit: 29 ° 25 ′ N 98 ° 30 ′ W </w:t>
      </w:r>
      <w:r>
        <w:rPr/>
        <w:t xml:space="preserve">/ </w:t>
      </w:r>
      <w:r>
        <w:rPr/>
        <w:t xml:space="preserve">29.417 ° N 98.500 ° W </w:t>
      </w:r>
      <w:r>
        <w:rPr/>
        <w:t xml:space="preserve">/ 29.417;-98.500 Maa Yhdysvallat Valtio Texas Maakunnat Bexar, Medina, Comal Perustaminen 1. toukokuuta 1718 Perustettu 5. kesäkuuta 1837 Nimetty Padovan pyhän Antoniuksen mukaan Hallitus Valtuusto Valtuusto - hallintoelin San Antonion kaupunginvaltuusto Pormestari Ron Nirenberg (I) Kaupunginjohtaja Sheryl Sculley Kaupunginhallitus Luettelo kaupunginvaltuustosta (Näytä) </w:t>
      </w:r>
    </w:p>
    <w:p>
      <w:pPr>
        <w:pStyle w:val="TextBody"/>
        <w:numPr>
          <w:ilvl w:val="0"/>
          <w:numId w:val="28"/>
        </w:numPr>
        <w:tabs>
          <w:tab w:val="clear" w:pos="1134"/>
          <w:tab w:val="left" w:leader="none" w:pos="707"/>
        </w:tabs>
        <w:bidi w:val="0"/>
        <w:spacing w:before="0" w:after="0"/>
        <w:ind w:start="707" w:hanging="283"/>
        <w:jc w:val="left"/>
        <w:rPr/>
      </w:pPr>
      <w:r>
        <w:rPr/>
        <w:t xml:space="preserve">Robert C. Treviño </w:t>
      </w:r>
    </w:p>
    <w:p>
      <w:pPr>
        <w:pStyle w:val="TextBody"/>
        <w:numPr>
          <w:ilvl w:val="0"/>
          <w:numId w:val="28"/>
        </w:numPr>
        <w:tabs>
          <w:tab w:val="clear" w:pos="1134"/>
          <w:tab w:val="left" w:leader="none" w:pos="707"/>
        </w:tabs>
        <w:bidi w:val="0"/>
        <w:spacing w:before="0" w:after="0"/>
        <w:ind w:start="707" w:hanging="283"/>
        <w:jc w:val="left"/>
        <w:rPr/>
      </w:pPr>
      <w:r>
        <w:rPr/>
        <w:t xml:space="preserve">William ``Cruz'' Shaw </w:t>
      </w:r>
    </w:p>
    <w:p>
      <w:pPr>
        <w:pStyle w:val="TextBody"/>
        <w:numPr>
          <w:ilvl w:val="0"/>
          <w:numId w:val="28"/>
        </w:numPr>
        <w:tabs>
          <w:tab w:val="clear" w:pos="1134"/>
          <w:tab w:val="left" w:leader="none" w:pos="707"/>
        </w:tabs>
        <w:bidi w:val="0"/>
        <w:spacing w:before="0" w:after="0"/>
        <w:ind w:start="707" w:hanging="283"/>
        <w:jc w:val="left"/>
        <w:rPr/>
      </w:pPr>
      <w:r>
        <w:rPr/>
        <w:t xml:space="preserve">Rebecca Viagran </w:t>
      </w:r>
    </w:p>
    <w:p>
      <w:pPr>
        <w:pStyle w:val="TextBody"/>
        <w:numPr>
          <w:ilvl w:val="0"/>
          <w:numId w:val="28"/>
        </w:numPr>
        <w:tabs>
          <w:tab w:val="clear" w:pos="1134"/>
          <w:tab w:val="left" w:leader="none" w:pos="707"/>
        </w:tabs>
        <w:bidi w:val="0"/>
        <w:spacing w:before="0" w:after="0"/>
        <w:ind w:start="707" w:hanging="283"/>
        <w:jc w:val="left"/>
        <w:rPr/>
      </w:pPr>
      <w:r>
        <w:rPr/>
        <w:t xml:space="preserve">Rey Saldaña </w:t>
      </w:r>
    </w:p>
    <w:p>
      <w:pPr>
        <w:pStyle w:val="TextBody"/>
        <w:numPr>
          <w:ilvl w:val="0"/>
          <w:numId w:val="28"/>
        </w:numPr>
        <w:tabs>
          <w:tab w:val="clear" w:pos="1134"/>
          <w:tab w:val="left" w:leader="none" w:pos="707"/>
        </w:tabs>
        <w:bidi w:val="0"/>
        <w:spacing w:before="0" w:after="0"/>
        <w:ind w:start="707" w:hanging="283"/>
        <w:jc w:val="left"/>
        <w:rPr/>
      </w:pPr>
      <w:r>
        <w:rPr/>
        <w:t xml:space="preserve">Shirley Gonzales </w:t>
      </w:r>
    </w:p>
    <w:p>
      <w:pPr>
        <w:pStyle w:val="TextBody"/>
        <w:numPr>
          <w:ilvl w:val="0"/>
          <w:numId w:val="28"/>
        </w:numPr>
        <w:tabs>
          <w:tab w:val="clear" w:pos="1134"/>
          <w:tab w:val="left" w:leader="none" w:pos="707"/>
        </w:tabs>
        <w:bidi w:val="0"/>
        <w:spacing w:before="0" w:after="0"/>
        <w:ind w:start="707" w:hanging="283"/>
        <w:jc w:val="left"/>
        <w:rPr/>
      </w:pPr>
      <w:r>
        <w:rPr/>
        <w:t xml:space="preserve">Greg Brockhouse </w:t>
      </w:r>
    </w:p>
    <w:p>
      <w:pPr>
        <w:pStyle w:val="TextBody"/>
        <w:numPr>
          <w:ilvl w:val="0"/>
          <w:numId w:val="28"/>
        </w:numPr>
        <w:tabs>
          <w:tab w:val="clear" w:pos="1134"/>
          <w:tab w:val="left" w:leader="none" w:pos="707"/>
        </w:tabs>
        <w:bidi w:val="0"/>
        <w:spacing w:before="0" w:after="0"/>
        <w:ind w:start="707" w:hanging="283"/>
        <w:jc w:val="left"/>
        <w:rPr/>
      </w:pPr>
      <w:r>
        <w:rPr/>
        <w:t xml:space="preserve">Ana Sandoval </w:t>
      </w:r>
    </w:p>
    <w:p>
      <w:pPr>
        <w:pStyle w:val="TextBody"/>
        <w:numPr>
          <w:ilvl w:val="0"/>
          <w:numId w:val="28"/>
        </w:numPr>
        <w:tabs>
          <w:tab w:val="clear" w:pos="1134"/>
          <w:tab w:val="left" w:leader="none" w:pos="707"/>
        </w:tabs>
        <w:bidi w:val="0"/>
        <w:spacing w:before="0" w:after="0"/>
        <w:ind w:start="707" w:hanging="283"/>
        <w:jc w:val="left"/>
        <w:rPr/>
      </w:pPr>
      <w:r>
        <w:rPr/>
        <w:t xml:space="preserve">Manny Pelaez </w:t>
      </w:r>
    </w:p>
    <w:p>
      <w:pPr>
        <w:pStyle w:val="TextBody"/>
        <w:numPr>
          <w:ilvl w:val="0"/>
          <w:numId w:val="28"/>
        </w:numPr>
        <w:tabs>
          <w:tab w:val="clear" w:pos="1134"/>
          <w:tab w:val="left" w:leader="none" w:pos="707"/>
        </w:tabs>
        <w:bidi w:val="0"/>
        <w:spacing w:before="0" w:after="0"/>
        <w:ind w:start="707" w:hanging="283"/>
        <w:jc w:val="left"/>
        <w:rPr/>
      </w:pPr>
      <w:r>
        <w:rPr/>
        <w:t xml:space="preserve">John Courage </w:t>
      </w:r>
    </w:p>
    <w:p>
      <w:pPr>
        <w:pStyle w:val="TextBody"/>
        <w:numPr>
          <w:ilvl w:val="0"/>
          <w:numId w:val="28"/>
        </w:numPr>
        <w:tabs>
          <w:tab w:val="clear" w:pos="1134"/>
          <w:tab w:val="left" w:leader="none" w:pos="707"/>
        </w:tabs>
        <w:bidi w:val="0"/>
        <w:ind w:start="707" w:hanging="283"/>
        <w:jc w:val="left"/>
        <w:rPr/>
      </w:pPr>
      <w:r>
        <w:rPr/>
        <w:t xml:space="preserve">Clayton Perry </w:t>
      </w:r>
    </w:p>
    <w:p>
      <w:pPr>
        <w:pStyle w:val="TextBody"/>
        <w:bidi w:val="0"/>
        <w:spacing w:before="0" w:after="283"/>
        <w:jc w:val="left"/>
        <w:rPr/>
      </w:pPr>
      <w:r>
        <w:rPr/>
        <w:t xml:space="preserve">Pinta-ala Kaupunki 465.4 sq mi (1,205.4 km) Maa 460.93 sq mi (1,193.7 km) Vesi 4.5 sq mi (11.7 km) Korkeus 650 ft (198 m) Väestö (2017) Kaupunki </w:t>
      </w:r>
      <w:r>
        <w:rPr>
          <w:color w:val="A9A9A9"/>
        </w:rPr>
        <w:t xml:space="preserve">1,511,946 </w:t>
      </w:r>
      <w:r>
        <w:rPr/>
        <w:t xml:space="preserve">(7.) Tiheys 3,241.76 / sq mi (1,238.2 / km) Metro 2,473,974 (24.) Demonyymi San Antonian Aikavyöhyke CST (UTC - 6) Kesä (DST) CDT (UTC - 5) Postinumerot 78201-66, 78268-70, 78275, 78278-80, 78283-89, 78291-99 Suuntanumerot 210 (enemmistö), 830 (osa), 726 Interstates U.S. Routes Website www.SanAntonio.gov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 Antonion Texasin väkiluku?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 Antonio sijaitsee noin 121 km lounaaseen naapurikaupungistaan Austinista, osavaltion pääkaupungista, noin </w:t>
      </w:r>
      <w:r>
        <w:rPr>
          <w:color w:val="A9A9A9"/>
        </w:rPr>
        <w:t xml:space="preserve">310 km länteen </w:t>
      </w:r>
      <w:r>
        <w:rPr/>
        <w:t xml:space="preserve">Houstonista ja noin 400 km etelään Dallasin ja Fort Worthin alueesta. Kaupungin kokonaispinta-ala on 465,4 neliömailia (1 205,4 km), josta 460,93 neliömailia (1 193,8 km) on maata ja 4,5 neliömailia (11,7 km) vettä. Kaupunki sijaitsee Balconesin jyrkänteellä. Sen korkeus on 198 metriä merenpinnan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kilometriä san antonio - houston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 Antonio sijaitsee lähellä 29,5 ° pohjoista leveyttä 98,5 ° läntistä pituutta. Se on noin 121 km lounaaseen naapurikaupungistaan Austinista, osavaltion pääkaupungista. Kaupunki sijaitsee myös noin </w:t>
      </w:r>
      <w:r>
        <w:rPr>
          <w:color w:val="A9A9A9"/>
        </w:rPr>
        <w:t xml:space="preserve">310 km </w:t>
      </w:r>
      <w:r>
        <w:rPr/>
        <w:t xml:space="preserve">länteen Houstonista ja noin 400 km etelään Dallasin ja Fort Worthin alueesta. Yhdysvaltain väestönlaskentatoimiston mukaan vuonna 2000 kaupungin kokonaispinta-ala oli 412,07 neliömailia (1 067,3 km) -- 407,56 neliömailia (1 055,6 km) (98,9 %) maata ja 4,51 neliömailia (11,7 km) (1,1 %) vettä. Kaupunki sijaitsee Balconesin jyrkänteellä. San Antonion korkeus merenpinnasta on 235 metriä (772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etäisyys San Antonion ja Houstonin välillä?</w:t>
      </w:r>
    </w:p>
    <w:p>
      <w:pPr>
        <w:pStyle w:val="TextBody"/>
        <w:bidi w:val="0"/>
        <w:jc w:val="left"/>
        <w:rPr>
          <w:b/>
          <w:u w:val="single"/>
          <w:shd w:val="clear" w:fill="FFFF00"/>
        </w:rPr>
      </w:pPr>
      <w:r>
        <w:rPr>
          <w:b/>
          <w:u w:val="single"/>
          <w:shd w:val="clear" w:fill="FFFF00"/>
        </w:rPr>
        <w:t xml:space="preserve">Asiakirjan numero 40801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Shelly-Ann Fraser-Pryce oli puolustava olympiavoittaja vuodelta 2012, ja hän lähti kilpailuun voitettuaan viisi kuudesta viimeisestä maailmanmestaruudesta. Hän oli vuoden rankingissa kahdeksantena, eikä ollut huippukunnossa. </w:t>
      </w:r>
      <w:r>
        <w:rPr>
          <w:color w:val="A9A9A9"/>
        </w:rPr>
        <w:t xml:space="preserve">Elaine Thompson </w:t>
      </w:r>
      <w:r>
        <w:rPr/>
        <w:t xml:space="preserve">oli lyönyt hänet Jamaikan mestaruuskilpailuissa maailmanennätyksellä ja kansallisella ennätyksellä 10,70 sekuntia. Yhdysvaltain mestari English Gardner oli seuraavaksi nopein, ja kaksi muuta amerikkalaista osallistujaa, Tianna Bartoletta ja Tori Bowie, jakoivat maailmanlistan kolmannen sijan Afrikan ennätyksen rikkoneen Murielle Ahourén kanssa, joka juoksi 10,78 sekuntia. Myös hollantilainen Dafne Schippers oli vahva osallistuja.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100 metrin sprintin vuoden 2016 olympialaisissa...</w:t>
      </w:r>
    </w:p>
    <w:p>
      <w:pPr>
        <w:pStyle w:val="TextBody"/>
        <w:bidi w:val="0"/>
        <w:jc w:val="left"/>
        <w:rPr>
          <w:b/>
          <w:u w:val="single"/>
          <w:shd w:val="clear" w:fill="FFFF00"/>
        </w:rPr>
      </w:pPr>
      <w:r>
        <w:rPr>
          <w:b/>
          <w:u w:val="single"/>
          <w:shd w:val="clear" w:fill="FFFF00"/>
        </w:rPr>
        <w:t xml:space="preserve">Asiakirjan numero 40802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Renessanssin ajan </w:t>
      </w:r>
      <w:r>
        <w:rPr/>
        <w:t xml:space="preserve">maailmassa </w:t>
      </w:r>
      <w:r>
        <w:rPr/>
        <w:t xml:space="preserve">kaunis nuori nainen nimeltä Buttercup asuu maatilalla Florinin maassa. Hän nauttii siitä, että hän pahoinpitelee verbaalisesti maatilan apulaista Westleytä, jota hän kutsuu "maatilan pojaksi", vaatimalla tätä tekemään kotitöitä hänelle. Westleyn vastaus hänen vaatimuksiinsa on aina "Kuten haluat". Lopulta Westley tajuaa, että Westley sanoo oikeasti: "Rakastan sinua". Kun myös Buttercup tajuaa, että hän todella ja vahvasti rakastaa Westleyta, ja tunnustaa voimakkaat romanttiset tunteensa, Westley lähtee etsimään onneaan, jotta he voisivat mennä naimisiin. Myöhemmin Buttercup saa kuulla, että Dread Pirate Roberts, joka on pahamaineinen tappaessaan kaikki ne, joiden aluksille hän nousee, on hyökännyt hänen laivansa kimppuun merellä. Uskomalla Westleyn kuolleen Buttercup vajoaa epätoivoon ja julistaa: "En tule enää koskaan rakastamaan." Hän ei ole enää koskaan rakastunut. Jonkin aikaa myöhemmin hän suostuu vastahakoisesti avioitumaan Florinin kruununperijän prinssi Humperdinckin kanssa, koska laki sallii prinssin valita morsiamekseen kenet tahansa naimattoman naisen, vaikka hän tekee selväksi, ettei rakasta miestä.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prinsessamorsian sijoittuu?</w:t>
      </w:r>
    </w:p>
    <w:p>
      <w:pPr>
        <w:pStyle w:val="TextBody"/>
        <w:bidi w:val="0"/>
        <w:jc w:val="left"/>
        <w:rPr>
          <w:b/>
          <w:u w:val="single"/>
          <w:shd w:val="clear" w:fill="FFFF00"/>
        </w:rPr>
      </w:pPr>
      <w:r>
        <w:rPr>
          <w:b/>
          <w:u w:val="single"/>
          <w:shd w:val="clear" w:fill="FFFF00"/>
        </w:rPr>
        <w:t xml:space="preserve">Asiakirjan numero 40803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Skotlannin ja Englannin välinen ottelu </w:t>
      </w:r>
      <w:r>
        <w:rPr>
          <w:color w:val="A9A9A9"/>
        </w:rPr>
        <w:t xml:space="preserve">vuonna 1872 </w:t>
      </w:r>
      <w:r>
        <w:rPr/>
        <w:t xml:space="preserve">oli ensimmäinen koskaan pelattu virallinen kansainvälinen jalkapallo-ottelu. Sen pelasivat Skotlannin ja Englannin maajoukkueet. Ottelu pelattiin 30. marraskuuta 1872 West of Scotland Cricket Clubin kentällä Hamilton Crescentissä Partickissa Skotlannissa. Ottelu päättyi 0 -- 0 tasapeliin, ja sitä seurasi 4000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ensimmäinen kansainvälinen jalkapallo-ottelu</w:t>
      </w:r>
    </w:p>
    <w:p>
      <w:pPr>
        <w:pStyle w:val="TextBody"/>
        <w:bidi w:val="0"/>
        <w:jc w:val="left"/>
        <w:rPr>
          <w:b/>
          <w:u w:val="single"/>
          <w:shd w:val="clear" w:fill="FFFF00"/>
        </w:rPr>
      </w:pPr>
      <w:r>
        <w:rPr>
          <w:b/>
          <w:u w:val="single"/>
          <w:shd w:val="clear" w:fill="FFFF00"/>
        </w:rPr>
        <w:t xml:space="preserve">Asiakirjan numero 40804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Bay Hill Club and Lodge on yksityinen golfkeskus Yhdysvaltojen kaakkoisosassa, joka sijaitsee </w:t>
      </w:r>
      <w:r>
        <w:rPr>
          <w:color w:val="A9A9A9"/>
        </w:rPr>
        <w:t xml:space="preserve">Bay Hillissä Floridassa, Orlandon lounaispuolella sijaitsevassa esikaupungissa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Bay Hillin golfkenttä sijaitsee</w:t>
      </w:r>
    </w:p>
    <w:p>
      <w:pPr>
        <w:pStyle w:val="TextBody"/>
        <w:bidi w:val="0"/>
        <w:jc w:val="left"/>
        <w:rPr>
          <w:b/>
          <w:u w:val="single"/>
          <w:shd w:val="clear" w:fill="FFFF00"/>
        </w:rPr>
      </w:pPr>
      <w:r>
        <w:rPr>
          <w:b/>
          <w:u w:val="single"/>
          <w:shd w:val="clear" w:fill="FFFF00"/>
        </w:rPr>
        <w:t xml:space="preserve">Asiakirjan numero 40805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Brady Black on hahmo NBC:n päiväsaippuaoopperassa Days of Our Lives. Aiemmin Kyle Lowder esitti Bradyn roolia, mutta </w:t>
      </w:r>
      <w:r>
        <w:rPr/>
        <w:t xml:space="preserve">vuodesta 2008 lähtien sitä </w:t>
      </w:r>
      <w:r>
        <w:rPr/>
        <w:t xml:space="preserve">on esittänyt </w:t>
      </w:r>
      <w:r>
        <w:rPr>
          <w:color w:val="A9A9A9"/>
        </w:rPr>
        <w:t xml:space="preserve">Eric Martsolf.</w:t>
      </w:r>
      <w:r>
        <w:rPr/>
        <w:t xml:space="preserve"> Martsolf voitti Daytime Emmy -palkinnon erinomaisesta miessivuosasta draamasarjassa vuonna 2014 Bradyn roolistaan.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Brady Blackia Elämämme päivinä -elokuvassa -</w:t>
      </w:r>
    </w:p>
    <w:p>
      <w:pPr>
        <w:pStyle w:val="TextBody"/>
        <w:bidi w:val="0"/>
        <w:jc w:val="left"/>
        <w:rPr>
          <w:b/>
          <w:u w:val="single"/>
          <w:shd w:val="clear" w:fill="FFFF00"/>
        </w:rPr>
      </w:pPr>
      <w:r>
        <w:rPr>
          <w:b/>
          <w:u w:val="single"/>
          <w:shd w:val="clear" w:fill="FFFF00"/>
        </w:rPr>
        <w:t xml:space="preserve">Asiakirjan numero 40806</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20"/>
        </w:tabs>
        <w:bidi w:val="0"/>
        <w:ind w:start="720" w:hanging="283"/>
        <w:jc w:val="left"/>
        <w:rPr/>
      </w:pPr>
      <w:r>
        <w:rPr>
          <w:color w:val="A9A9A9"/>
        </w:rPr>
        <w:t xml:space="preserve">1421 -- </w:t>
      </w:r>
      <w:r>
        <w:rPr/>
        <w:t xml:space="preserve">Skotlantilainen rykmentti, joka auttaa ranskalaisia englantilaisia vastaan Baugén piirityksessä, tutustuu chole-peliin. Hugh Kennedyn, Robert Stewartin ja John Smalen, kolmen tunnistetun pelaajan, katsotaan ottaneen pelin käyttöön Skotlannissa.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golfia pelattiin ensimmäistä kertaa</w:t>
      </w:r>
    </w:p>
    <w:p>
      <w:pPr>
        <w:pStyle w:val="TextBody"/>
        <w:bidi w:val="0"/>
        <w:jc w:val="left"/>
        <w:rPr>
          <w:b/>
          <w:u w:val="single"/>
          <w:shd w:val="clear" w:fill="FFFF00"/>
        </w:rPr>
      </w:pPr>
      <w:r>
        <w:rPr>
          <w:b/>
          <w:u w:val="single"/>
          <w:shd w:val="clear" w:fill="FFFF00"/>
        </w:rPr>
        <w:t xml:space="preserve">Asiakirjan numero 40807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Jennings Demorest </w:t>
      </w:r>
      <w:r>
        <w:rPr/>
        <w:t xml:space="preserve">ja </w:t>
      </w:r>
      <w:r>
        <w:rPr>
          <w:color w:val="DCDCDC"/>
        </w:rPr>
        <w:t xml:space="preserve">Ellen Louise Demorest </w:t>
      </w:r>
      <w:r>
        <w:rPr/>
        <w:t xml:space="preserve">aloittivat kotiompelumallien valmistuksen vuonna 1860 pitämällä muotinäytöksiä kodeissaan ja myymällä kaavat. Tämä oli alku Mme Demorestin muotimyymälälle (Mme Demorests' Emporium of Fashion). He julkaisivat The Mirror of Fashion -lehteä, jossa lueteltiin satoja erilaisia kaavatyyppejä, joista useimpia oli saatavilla vain yhdessä koossa. Mallit olivat painamatonta paperia, jotka oli leikattu muotoonsa, ja ne voitiin ostaa "flat" (taitettuina) tai lisämaksusta "made up" (erilliset palat oli nidottu paikoilleen). Jälkimmäisen version tarkoituksena oli korvata yksityiskohtaisten ohjeiden puuttuminen.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vastuussa siitä, että ensimmäinen kaupallinen kaava oli kotiompelijoiden saatavilla.</w:t>
      </w:r>
    </w:p>
    <w:p>
      <w:pPr>
        <w:pStyle w:val="TextBody"/>
        <w:bidi w:val="0"/>
        <w:jc w:val="left"/>
        <w:rPr>
          <w:b/>
          <w:u w:val="single"/>
          <w:shd w:val="clear" w:fill="FFFF00"/>
        </w:rPr>
      </w:pPr>
      <w:r>
        <w:rPr>
          <w:b/>
          <w:u w:val="single"/>
          <w:shd w:val="clear" w:fill="FFFF00"/>
        </w:rPr>
        <w:t xml:space="preserve">Asiakirjan numero 40808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Muodollisin tapa ilmaista koko päivämäärä ja/tai kellonaika on liittää </w:t>
      </w:r>
      <w:r>
        <w:rPr>
          <w:color w:val="A9A9A9"/>
        </w:rPr>
        <w:t xml:space="preserve">vuosi, kuukausi, päivä, ante-/postmeridiem-ilmaisin, tunti, minuutti ja sekunti (tässä järjestyksessä, eli suuremmat yksiköt ensin) vastaavaan yksikköön ja erottaa kukin yksikkö välilyönnillä: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kirjoittavat päivämäärän Koreassa</w:t>
      </w:r>
    </w:p>
    <w:p>
      <w:pPr>
        <w:pStyle w:val="TextBody"/>
        <w:bidi w:val="0"/>
        <w:jc w:val="left"/>
        <w:rPr>
          <w:b/>
          <w:u w:val="single"/>
          <w:shd w:val="clear" w:fill="FFFF00"/>
        </w:rPr>
      </w:pPr>
      <w:r>
        <w:rPr>
          <w:b/>
          <w:u w:val="single"/>
          <w:shd w:val="clear" w:fill="FFFF00"/>
        </w:rPr>
        <w:t xml:space="preserve">Asiakirjan numero 40809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 Phillips ottaa komentoonsa </w:t>
      </w:r>
      <w:r>
        <w:rPr/>
        <w:t xml:space="preserve">aseistamattoman konttilaiva </w:t>
      </w:r>
      <w:r>
        <w:rPr>
          <w:color w:val="A9A9A9"/>
        </w:rPr>
        <w:t xml:space="preserve">MV Maersk Alabaman </w:t>
      </w:r>
      <w:r>
        <w:rPr/>
        <w:t xml:space="preserve">Salalahin satamasta Omanista, ja sen tehtävänä on purjehtia Adeninlahden kautta Mombasaan, Keniaan. Koska hän ja perämies Shane Murphy ovat varuillaan merirosvojen toiminnasta Afrikan sarven rannikolla, he määräävät alukselle tiukat turvatoimet ja suorittavat harjoitusharjoituksia. Erään harjoituksen aikana somalialaiset merirosvot jahtaavat alusta kahdella kiffillä, ja Phillips pyytää apua. Koska hän tietää, että merirosvot kuuntelevat radioliikennettä, hän teeskentelee soittavansa sota-alukselle ja pyytää välitöntä ilmatukea. Toinen vene kääntyy vastauksena, ja toinen vene, jota miehittää neljä raskaasti aseistautunutta merirosvoa, joita johtaa Abduwali Muse, menettää moottorin tehon yrittäessään ohjata Maersk Alabaman vanavedessä.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kapteeni Filipin aluksen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Captain Phillips on Paul Greengrassin ohjaama yhdysvaltalainen elämäkerrallinen selviytymistrilleri vuodelta 2013, jonka pääosissa nähdään Tom Hanks ja Barkhad Abdi. Elokuva on saanut innoituksensa tositarinasta, joka kertoo </w:t>
      </w:r>
      <w:r>
        <w:rPr>
          <w:color w:val="A9A9A9"/>
        </w:rPr>
        <w:t xml:space="preserve">Maersk Alabaman </w:t>
      </w:r>
      <w:r>
        <w:rPr/>
        <w:t xml:space="preserve">kaappauksesta </w:t>
      </w:r>
      <w:r>
        <w:rPr/>
        <w:t xml:space="preserve">vuonna 2009, </w:t>
      </w:r>
      <w:r>
        <w:rPr/>
        <w:t xml:space="preserve">jolloin Abduwali Musen johtamat merirosvot ottivat kapteeni Richard Phillipsin panttivangiksi Intian valtamerellä.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kapteeni Philipin laivan nimi?</w:t>
      </w:r>
    </w:p>
    <w:p>
      <w:pPr>
        <w:pStyle w:val="TextBody"/>
        <w:bidi w:val="0"/>
        <w:jc w:val="left"/>
        <w:rPr>
          <w:b/>
          <w:u w:val="single"/>
          <w:shd w:val="clear" w:fill="FFFF00"/>
        </w:rPr>
      </w:pPr>
      <w:r>
        <w:rPr>
          <w:b/>
          <w:u w:val="single"/>
          <w:shd w:val="clear" w:fill="FFFF00"/>
        </w:rPr>
        <w:t xml:space="preserve">Asiakirjan numero 40810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sijaitsee Balconesin jyrkänteen molemmin puolin, joka on rikkonaisuuslinja, jossa suurin piirtein Interstate 35:n itäpuolella sijaitsevat alueet ovat tasaisia ja niille on ominaista Blackland Prairien musta, hedelmällinen maaperä, ja jyrkänteen länsipuolella sijaitsevat alueet ovat enimmäkseen kumpuilevaa, karstimaista maastoa, jossa on vain vähän pintamaata ja korkeammat alueet, ja joka on osa Texasin kukkulamaata. Round Rock sijaitsee noin 32 kilometriä Austinin keskustasta pohjoiseen, ja sillä on </w:t>
      </w:r>
      <w:r>
        <w:rPr>
          <w:color w:val="A9A9A9"/>
        </w:rPr>
        <w:t xml:space="preserve">yhteinen raja </w:t>
      </w:r>
      <w:r>
        <w:rPr/>
        <w:t xml:space="preserve">Austinin kanssa Texasin osavaltion valtatie 45:llä.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lähellä Round Rock Texas on Austin Texasista?</w:t>
      </w:r>
    </w:p>
    <w:p>
      <w:pPr>
        <w:pStyle w:val="TextBody"/>
        <w:bidi w:val="0"/>
        <w:jc w:val="left"/>
        <w:rPr>
          <w:b/>
          <w:u w:val="single"/>
          <w:shd w:val="clear" w:fill="FFFF00"/>
        </w:rPr>
      </w:pPr>
      <w:r>
        <w:rPr>
          <w:b/>
          <w:u w:val="single"/>
          <w:shd w:val="clear" w:fill="FFFF00"/>
        </w:rPr>
        <w:t xml:space="preserve">Asiakirjan numero 40811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Saaren luovutuksen jälkeen Irlannille saaren laitokset nimettiin uudelleen Fort Mitcheliksi saarella jonkin aikaa vangittuna olleen kansallismielisen aktivistin ja poliittisen toimittajan John Mitchelin mukaan. (Samankaltaiset sopimussataman linnoitukset Fort Camdenissa ja Fort Carlislessa nimettiin vastaavasti uudelleen Fort Meagheriksi ja Fort Davikseksi.) Saarella toimi jonkin aikaa vankila ja sotilastukikohta (Irlannin armeijan, FCÁ:n ja myöhemmin laivaston). Myöhään 1900-luvulla saarta käytettiin nuorisovankilana. Syyskuun 1. päivänä 1985 vangit mellakoivat, ja kuten Dáilin valiokunta myöhemmin raportoi, "saaren siviilit, vankilavirkailijat ja Gardai olivat käytännössä rikollisten vankeja". Mellakan aikana yksi majoitusrakennuksista, A-lohko, syttyi tuleen, ja se tunnetaan nimellä Burnt Block. Tämä vankila suljettiin vuonna </w:t>
      </w:r>
      <w:r>
        <w:rPr>
          <w:color w:val="A9A9A9"/>
        </w:rPr>
        <w:t xml:space="preserve">2004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Spike Island suljettiin vankilana</w:t>
      </w:r>
    </w:p>
    <w:p>
      <w:pPr>
        <w:pStyle w:val="TextBody"/>
        <w:bidi w:val="0"/>
        <w:jc w:val="left"/>
        <w:rPr>
          <w:b/>
          <w:u w:val="single"/>
          <w:shd w:val="clear" w:fill="FFFF00"/>
        </w:rPr>
      </w:pPr>
      <w:r>
        <w:rPr>
          <w:b/>
          <w:u w:val="single"/>
          <w:shd w:val="clear" w:fill="FFFF00"/>
        </w:rPr>
        <w:t xml:space="preserve">Asiakirjan numero 40812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Barbicide on </w:t>
      </w:r>
      <w:r>
        <w:rPr/>
        <w:t xml:space="preserve">desinfiointiliuos, jota parturit ja kosmetologit käyttävät hoitotyökalujen, kuten kammojen ja hiustenleikkuusaksien, sterilointiin. Sitä valmistaa King Research, ja Maurice King keksi sen vuonna 1947, ja hänen veljensä James markkinoi sitä voimakkaasti ympäri Yhdysvaltoja.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sininen neste parturiliikkeessä</w:t>
      </w:r>
    </w:p>
    <w:p>
      <w:pPr>
        <w:pStyle w:val="TextBody"/>
        <w:bidi w:val="0"/>
        <w:jc w:val="left"/>
        <w:rPr>
          <w:b/>
          <w:u w:val="single"/>
          <w:shd w:val="clear" w:fill="FFFF00"/>
        </w:rPr>
      </w:pPr>
      <w:r>
        <w:rPr>
          <w:b/>
          <w:u w:val="single"/>
          <w:shd w:val="clear" w:fill="FFFF00"/>
        </w:rPr>
        <w:t xml:space="preserve">Asiakirjan numero 40813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w:t>
      </w:r>
      <w:r>
        <w:rPr>
          <w:color w:val="A9A9A9"/>
        </w:rPr>
        <w:t xml:space="preserve">Länsi-Australian</w:t>
      </w:r>
      <w:r>
        <w:rPr/>
        <w:t xml:space="preserve"> rautamalmin tuotannosta </w:t>
      </w:r>
      <w:r>
        <w:rPr/>
        <w:t xml:space="preserve">tulee </w:t>
      </w:r>
      <w:r>
        <w:rPr/>
        <w:t xml:space="preserve">osavaltion </w:t>
      </w:r>
      <w:r>
        <w:rPr>
          <w:color w:val="DCDCDC"/>
        </w:rPr>
        <w:t xml:space="preserve">Pilbaran alueelta.</w:t>
      </w:r>
      <w:r>
        <w:rPr/>
        <w:t xml:space="preserve"> Useita kaivoksia sijaitsee kuitenkin myös Mid Westin ja Kimberleyn alueilla sekä Wheatbeltissä.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Australian rautamalmin päätuotanto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Länsi-Australian rautamalmin tuotanto vuonna 2011 oli 474 miljoonaa tonnia, mikä vastaa 97 prosenttia Australian tuotannosta. Suurin osa Länsi-Australian malmista meni Kiinaan, joka toi 70 prosenttia vuoden 2010 tuotannosta, ja seuraavina olivat Japani (19 prosenttia) ja Etelä-Korea (10 prosenttia). Australian osavaltiolla on maailman suurimmat rautamalmivarat (22 prosenttia maailman rautamalmista), ja seuraavina tulevat Brasilia (17 prosenttia), Venäjä (15 prosenttia) ja Kiina (14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suurimmat rautamalmikaivokset Australiassa?</w:t>
      </w:r>
    </w:p>
    <w:p>
      <w:pPr>
        <w:pStyle w:val="TextBody"/>
        <w:bidi w:val="0"/>
        <w:jc w:val="left"/>
        <w:rPr>
          <w:b/>
          <w:u w:val="single"/>
          <w:shd w:val="clear" w:fill="FFFF00"/>
        </w:rPr>
      </w:pPr>
      <w:r>
        <w:rPr>
          <w:b/>
          <w:u w:val="single"/>
          <w:shd w:val="clear" w:fill="FFFF00"/>
        </w:rPr>
        <w:t xml:space="preserve">Asiakirjan numero 40814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 Rangers perustettiin kuitenkin virallisesti vasta vuonna 1835. Austin palasi Teksasiin oltuaan vangittuna Mexico Cityssä ja auttoi järjestämään neuvoston, joka ohjasi ryhmää. Lokakuun 17. päivänä Teksasin väliaikaisen hallituksen neuvonpidossa Daniel Parker ehdotti päätöslauselmaa Texas Rangersin perustamisesta. Hän ehdotti kolmen komppanian perustamista, joissa olisi yhteensä noin 60 miestä ja jotka tunnettaisiin ``univormuilla'', jotka koostuisivat kevyestä dusterista (vaatteesta) ja Meksikon pesosta tehdystä tunnistusmerkistä. Texasin lainsäätäjät perustivat ne 24. marraskuuta. </w:t>
      </w:r>
      <w:r>
        <w:rPr>
          <w:color w:val="A9A9A9"/>
        </w:rPr>
        <w:t xml:space="preserve">Robert McAlpin Williamson </w:t>
      </w:r>
      <w:r>
        <w:rPr/>
        <w:t xml:space="preserve">valittiin </w:t>
      </w:r>
      <w:r>
        <w:rPr/>
        <w:t xml:space="preserve">28. marraskuuta 1835 </w:t>
      </w:r>
      <w:r>
        <w:rPr/>
        <w:t xml:space="preserve">Texas Rangersin ensimmäiseksi majuriksi. Kahdessa vuodessa Rangers kasvoi yli 300 mieheen.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Texas Rangersin johtaja -</w:t>
      </w:r>
    </w:p>
    <w:p>
      <w:pPr>
        <w:pStyle w:val="TextBody"/>
        <w:bidi w:val="0"/>
        <w:jc w:val="left"/>
        <w:rPr>
          <w:b/>
          <w:u w:val="single"/>
          <w:shd w:val="clear" w:fill="FFFF00"/>
        </w:rPr>
      </w:pPr>
      <w:r>
        <w:rPr>
          <w:b/>
          <w:u w:val="single"/>
          <w:shd w:val="clear" w:fill="FFFF00"/>
        </w:rPr>
        <w:t xml:space="preserve">Asiakirjan numero 40815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Leikkaustyökalujen materiaalien </w:t>
      </w:r>
      <w:r>
        <w:rPr>
          <w:color w:val="A9A9A9"/>
        </w:rPr>
        <w:t xml:space="preserve">on oltava kovempia kuin leikattavan materiaalin, </w:t>
      </w:r>
      <w:r>
        <w:rPr/>
        <w:t xml:space="preserve">ja työkalun on kestettävä metallin leikkausprosessissa syntyvää lämpöä. Työkalulla on myös oltava tietty geometria, ja sen välyskulmat on suunniteltava siten, että leikkuureuna voi koskettaa työkappaletta ilman, että muu osa työkalusta laahaa työkappaleen pinnalla. Leikkauspinnan kulma on myös tärkeä, samoin kuin urien leveys, urien tai hampaiden lukumäärä ja marginaalin koko. Pitkän käyttöiän saavuttamiseksi kaikki edellä mainitut seikat on optimoitava, samoin kuin nopeudet ja syötöt, joilla työkalua käytetään.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sorvissa käytettävän leikkuutyökalun materiaali?</w:t>
      </w:r>
    </w:p>
    <w:p>
      <w:pPr>
        <w:pStyle w:val="TextBody"/>
        <w:bidi w:val="0"/>
        <w:jc w:val="left"/>
        <w:rPr>
          <w:b/>
          <w:u w:val="single"/>
          <w:shd w:val="clear" w:fill="FFFF00"/>
        </w:rPr>
      </w:pPr>
      <w:r>
        <w:rPr>
          <w:b/>
          <w:u w:val="single"/>
          <w:shd w:val="clear" w:fill="FFFF00"/>
        </w:rPr>
        <w:t xml:space="preserve">Asiakirjan numero 40816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Hampton Grammar Schoolissa hän suoritti kymmenen GCE Ordinary Level -tutkintoa ja kolme GCE Advanced Level -tutkintoa fysiikassa, matematiikassa ja sovelletussa matematiikassa. Hän opiskeli matematiikkaa ja fysiikkaa Lontoon Imperial Collegessa ja suoritti fysiikan kandidaatin tutkinnon vuonna 1968 arvosanoin. Vuonna 2007 </w:t>
      </w:r>
      <w:r>
        <w:rPr>
          <w:color w:val="A9A9A9"/>
        </w:rPr>
        <w:t xml:space="preserve">May </w:t>
      </w:r>
      <w:r>
        <w:rPr/>
        <w:t xml:space="preserve">sai tohtorin tutkinnon astrofysiikan alalta Imperial College Londonista vuonna 1971 aloitetusta ja vuonna 2007 valmistuneesta työstä.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kuningattaren jäsenistä on suorittanut tohtorin tutkinnon astrofysiikasta?</w:t>
      </w:r>
    </w:p>
    <w:p>
      <w:pPr>
        <w:pStyle w:val="TextBody"/>
        <w:bidi w:val="0"/>
        <w:jc w:val="left"/>
        <w:rPr>
          <w:b/>
          <w:u w:val="single"/>
          <w:shd w:val="clear" w:fill="FFFF00"/>
        </w:rPr>
      </w:pPr>
      <w:r>
        <w:rPr>
          <w:b/>
          <w:u w:val="single"/>
          <w:shd w:val="clear" w:fill="FFFF00"/>
        </w:rPr>
        <w:t xml:space="preserve">Asiakirjan numero 40817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Opiskelija-urheilija (joskus kirjoitetaan myös opiskelija-urheilija) on osallistuja järjestettyyn kilpaurheiluun, jota sponsoroi oppilaitos, jossa hän on kirjoilla. Opiskelijaurheilijoiden on yleensä tasapainotettava kokopäiväisen opiskelijan ja kokopäiväisen urheilijan roolit. Koska oppilaitokset ovat korkeakouluja, ne tarjoavat urheilustipendejä eri urheilulajeissa. Monille opiskelijaurheilijoille maksetaan stipendejä, jotta he voivat opiskella näissä oppilaitoksissa, mutta nämä stipendit eivät ole pakollisia, jotta heitä voidaan pitää opiskelijaurheilijoina. Yhdysvalloissa urheilustipendejä säännellään suurelta osin joko National Association of Intercollegiate Athletics (NAIA) tai National Collegiate Athletic Association (NCAA) -järjestön toimesta, jotka asettavat vähimmäisvaatimukset sekä stipendejä saaville henkilöille (keskiarvojen ja standardoitujen testien tulosten osalta) että stipendejä myöntäville oppilaitoksille (stipendien muodon ja arvon osalta sekä stipendien saajien osuuden osalta, jonka on lopulta saatava tutkinto). </w:t>
      </w:r>
      <w:r>
        <w:rPr>
          <w:color w:val="A9A9A9"/>
        </w:rPr>
        <w:t xml:space="preserve">NCAA:n ensimmäisenä toimitusjohtajana toiminut Walter Byers </w:t>
      </w:r>
      <w:r>
        <w:rPr/>
        <w:t xml:space="preserve">keksi termin opiskelija-urheilija vuonna 1964 </w:t>
      </w:r>
      <w:r>
        <w:rPr/>
        <w:t xml:space="preserve">vastustaakseen yrityksiä vaatia yliopistoja maksamaan työntekijöiden korvauksia.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opiskelijaurheilija on peräisin</w:t>
      </w:r>
    </w:p>
    <w:p>
      <w:pPr>
        <w:pStyle w:val="TextBody"/>
        <w:bidi w:val="0"/>
        <w:jc w:val="left"/>
        <w:rPr>
          <w:b/>
          <w:u w:val="single"/>
          <w:shd w:val="clear" w:fill="FFFF00"/>
        </w:rPr>
      </w:pPr>
      <w:r>
        <w:rPr>
          <w:b/>
          <w:u w:val="single"/>
          <w:shd w:val="clear" w:fill="FFFF00"/>
        </w:rPr>
        <w:t xml:space="preserve">Asiakirjan numero 40818</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07"/>
        </w:tabs>
        <w:bidi w:val="0"/>
        <w:spacing w:before="0" w:after="0"/>
        <w:ind w:start="707" w:hanging="283"/>
        <w:jc w:val="left"/>
        <w:rPr/>
      </w:pPr>
      <w:r>
        <w:rPr/>
        <w:t xml:space="preserve">Historialliset hankintamenot </w:t>
      </w:r>
      <w:r>
        <w:rPr>
          <w:color w:val="A9A9A9"/>
        </w:rPr>
        <w:t xml:space="preserve">eivät anna mitään viitteitä </w:t>
      </w:r>
      <w:r>
        <w:rPr/>
        <w:t xml:space="preserve">yrityksen</w:t>
      </w:r>
      <w:r>
        <w:rPr>
          <w:color w:val="A9A9A9"/>
        </w:rPr>
        <w:t xml:space="preserve"> varojen nykyarvosta. </w:t>
      </w:r>
    </w:p>
    <w:p>
      <w:pPr>
        <w:pStyle w:val="TextBody"/>
        <w:numPr>
          <w:ilvl w:val="0"/>
          <w:numId w:val="30"/>
        </w:numPr>
        <w:tabs>
          <w:tab w:val="clear" w:pos="1134"/>
          <w:tab w:val="left" w:leader="none" w:pos="707"/>
        </w:tabs>
        <w:bidi w:val="0"/>
        <w:spacing w:before="0" w:after="0"/>
        <w:ind w:start="707" w:hanging="283"/>
        <w:jc w:val="left"/>
        <w:rPr/>
      </w:pPr>
      <w:r>
        <w:rPr/>
        <w:t xml:space="preserve">Historiallisiin hankintamenoihin perustuvassa kirjanpidossa ei oteta huomioon vanhojen hyödykkeiden, erityisesti kiinteistöjen, käytöstä aiheutuvia vaihtoehtoiskustannuksia, sillä niiden arvo voi perustua vuosia sitten syntyneisiin kustannuksiin. </w:t>
      </w:r>
    </w:p>
    <w:p>
      <w:pPr>
        <w:pStyle w:val="TextBody"/>
        <w:numPr>
          <w:ilvl w:val="0"/>
          <w:numId w:val="30"/>
        </w:numPr>
        <w:tabs>
          <w:tab w:val="clear" w:pos="1134"/>
          <w:tab w:val="left" w:leader="none" w:pos="707"/>
        </w:tabs>
        <w:bidi w:val="0"/>
        <w:ind w:start="707" w:hanging="283"/>
        <w:jc w:val="left"/>
        <w:rPr/>
      </w:pPr>
      <w:r>
        <w:rPr/>
        <w:t xml:space="preserve">Historiallisessa kustannuslaskennassa ei ilmoiteta/kirjata nimellisten rahaerien reaaliarvon menetystä inflaation seurauksena tai nimellisten rahaerien reaaliarvon nousua deflaation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syy siihen, että yritys poikkeaa historiallisen hankintamenon periaatteesta?</w:t>
      </w:r>
    </w:p>
    <w:p>
      <w:pPr>
        <w:pStyle w:val="TextBody"/>
        <w:bidi w:val="0"/>
        <w:jc w:val="left"/>
        <w:rPr>
          <w:b/>
          <w:u w:val="single"/>
          <w:shd w:val="clear" w:fill="FFFF00"/>
        </w:rPr>
      </w:pPr>
      <w:r>
        <w:rPr>
          <w:b/>
          <w:u w:val="single"/>
          <w:shd w:val="clear" w:fill="FFFF00"/>
        </w:rPr>
        <w:t xml:space="preserve">Asiakirjan numero 40819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Zeiss Mark I -projektori (maailman ensimmäinen planetaarioprojektori) asennettiin </w:t>
      </w:r>
      <w:r>
        <w:rPr>
          <w:color w:val="A9A9A9"/>
        </w:rPr>
        <w:t xml:space="preserve">Münchenin </w:t>
      </w:r>
      <w:r>
        <w:rPr/>
        <w:t xml:space="preserve">Deutsches Museumiin </w:t>
      </w:r>
      <w:r>
        <w:rPr/>
        <w:t xml:space="preserve">elokuussa 1923. Se oli ulkonäöltään omaleimainen, sillä yksittäinen projisointilinsseistä koostuva pallo oli tuettu suuren, kulmikkaan "planeetan häkin" yläpuolelle. Merkit II-VI olivat samankaltaisia, ja niissä käytettiin kahta tähtiprojektiopalloa, jotka oli erotettu toisistaan keskiakselilla, jolla oli planeettojen projektorit. Mark VII:stä alkaen keskusakseli poistettiin ja kaksi palloa yhdistettiin yhdeksi munanmuotoiseksi projektioyksiköksi.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asennettiin maailman ensimmäinen planetaarion projektori vuonna 1923?</w:t>
      </w:r>
    </w:p>
    <w:p>
      <w:pPr>
        <w:pStyle w:val="TextBody"/>
        <w:bidi w:val="0"/>
        <w:jc w:val="left"/>
        <w:rPr>
          <w:b/>
          <w:u w:val="single"/>
          <w:shd w:val="clear" w:fill="FFFF00"/>
        </w:rPr>
      </w:pPr>
      <w:r>
        <w:rPr>
          <w:b/>
          <w:u w:val="single"/>
          <w:shd w:val="clear" w:fill="FFFF00"/>
        </w:rPr>
        <w:t xml:space="preserve">Asiakirjan numero 40820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Schwarzwald (saksaksi Schwarzwald, lausutaan (ˈʃvaʁt͡svalt)) on suuri metsäinen vuoristoalue </w:t>
      </w:r>
      <w:r>
        <w:rPr>
          <w:color w:val="A9A9A9"/>
        </w:rPr>
        <w:t xml:space="preserve">Baden-Württembergin osavaltiossa Lounais-Saksassa</w:t>
      </w:r>
      <w:r>
        <w:rPr/>
        <w:t xml:space="preserve">. Se rajoittuu lännessä ja etelässä Reinin laaksoon. Sen korkein huippu on Feldberg, jonka korkeus on 1 493 metriä. Alue on suurin piirtein pitkulainen, ja sen pituus on 160 kilometriä ja leveys jopa 50 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mustan metsän alue Saksassa?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musta metsä Euroopassa</w:t>
      </w:r>
    </w:p>
    <w:p>
      <w:pPr>
        <w:pStyle w:val="TextBody"/>
        <w:bidi w:val="0"/>
        <w:jc w:val="left"/>
        <w:rPr>
          <w:b/>
          <w:shd w:val="clear" w:fill="FFFF00"/>
        </w:rPr>
      </w:pPr>
      <w:r>
        <w:rPr>
          <w:b/>
          <w:shd w:val="clear" w:fill="FFFF00"/>
        </w:rPr>
        <w:t xml:space="preserve">Teksti numero 1</w:t>
      </w:r>
    </w:p>
    <w:p>
      <w:pPr>
        <w:pStyle w:val="TextBody"/>
        <w:numPr>
          <w:ilvl w:val="0"/>
          <w:numId w:val="31"/>
        </w:numPr>
        <w:tabs>
          <w:tab w:val="clear" w:pos="1134"/>
          <w:tab w:val="left" w:leader="none" w:pos="707"/>
        </w:tabs>
        <w:bidi w:val="0"/>
        <w:spacing w:before="0" w:after="0"/>
        <w:ind w:start="707" w:hanging="283"/>
        <w:jc w:val="left"/>
        <w:rPr/>
      </w:pPr>
      <w:r>
        <w:rPr>
          <w:color w:val="A9A9A9"/>
        </w:rPr>
        <w:t xml:space="preserve">Mustan metsän karja </w:t>
      </w:r>
      <w:r>
        <w:rPr/>
        <w:t xml:space="preserve">kuuluu harvinaiseen Hinterwaldin karjaan. </w:t>
      </w:r>
    </w:p>
    <w:p>
      <w:pPr>
        <w:pStyle w:val="TextBody"/>
        <w:numPr>
          <w:ilvl w:val="0"/>
          <w:numId w:val="31"/>
        </w:numPr>
        <w:tabs>
          <w:tab w:val="clear" w:pos="1134"/>
          <w:tab w:val="left" w:leader="none" w:pos="707"/>
        </w:tabs>
        <w:bidi w:val="0"/>
        <w:spacing w:before="0" w:after="0"/>
        <w:ind w:start="707" w:hanging="283"/>
        <w:jc w:val="left"/>
        <w:rPr/>
      </w:pPr>
      <w:r>
        <w:rPr>
          <w:color w:val="DCDCDC"/>
        </w:rPr>
        <w:t xml:space="preserve">Lumbricus badensis -jättiläisankeroinen </w:t>
      </w:r>
      <w:r>
        <w:rPr/>
        <w:t xml:space="preserve">esiintyy vain Mustametsän alueella. </w:t>
      </w:r>
    </w:p>
    <w:p>
      <w:pPr>
        <w:pStyle w:val="TextBody"/>
        <w:numPr>
          <w:ilvl w:val="0"/>
          <w:numId w:val="31"/>
        </w:numPr>
        <w:tabs>
          <w:tab w:val="clear" w:pos="1134"/>
          <w:tab w:val="left" w:leader="none" w:pos="707"/>
        </w:tabs>
        <w:bidi w:val="0"/>
        <w:spacing w:before="0" w:after="0"/>
        <w:ind w:start="707" w:hanging="283"/>
        <w:jc w:val="left"/>
        <w:rPr/>
      </w:pPr>
      <w:r>
        <w:rPr>
          <w:color w:val="2F4F4F"/>
        </w:rPr>
        <w:t xml:space="preserve">Mustametsähevoset </w:t>
      </w:r>
      <w:r>
        <w:rPr/>
        <w:t xml:space="preserve">ovat hevosrotu, joka oli aiemmin välttämätön raskaissa peltotöissä. </w:t>
      </w:r>
    </w:p>
    <w:p>
      <w:pPr>
        <w:pStyle w:val="TextBody"/>
        <w:numPr>
          <w:ilvl w:val="0"/>
          <w:numId w:val="31"/>
        </w:numPr>
        <w:tabs>
          <w:tab w:val="clear" w:pos="1134"/>
          <w:tab w:val="left" w:leader="none" w:pos="707"/>
        </w:tabs>
        <w:bidi w:val="0"/>
        <w:ind w:start="707" w:hanging="283"/>
        <w:jc w:val="left"/>
        <w:rPr/>
      </w:pPr>
      <w:r>
        <w:rPr/>
        <w:t xml:space="preserve">Joillakin Mustametsän alueilla </w:t>
      </w:r>
      <w:r>
        <w:rPr/>
        <w:t xml:space="preserve">tavataan myös </w:t>
      </w:r>
      <w:r>
        <w:rPr>
          <w:color w:val="556B2F"/>
        </w:rPr>
        <w:t xml:space="preserve">länsisirkkeliä (Western Capercaillie).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eläimiä elää mustassa metsässä</w:t>
      </w:r>
    </w:p>
    <w:p>
      <w:pPr>
        <w:pStyle w:val="TextBody"/>
        <w:bidi w:val="0"/>
        <w:jc w:val="left"/>
        <w:rPr>
          <w:b/>
          <w:u w:val="single"/>
          <w:shd w:val="clear" w:fill="FFFF00"/>
        </w:rPr>
      </w:pPr>
      <w:r>
        <w:rPr>
          <w:b/>
          <w:u w:val="single"/>
          <w:shd w:val="clear" w:fill="FFFF00"/>
        </w:rPr>
        <w:t xml:space="preserve">Asiakirjan numero 40821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 River on 722 mailia (1162 km) pitkä joki, joka virtaa Arkansasin ja Missourin osavaltioiden läpi Yhdysvalloissa. Se </w:t>
      </w:r>
      <w:r>
        <w:rPr/>
        <w:t xml:space="preserve">saa alkunsa </w:t>
      </w:r>
      <w:r>
        <w:rPr>
          <w:color w:val="A9A9A9"/>
        </w:rPr>
        <w:t xml:space="preserve">Arkansasin luoteisosassa sijaitsevista Boston Mountains -vuorista</w:t>
      </w:r>
      <w:r>
        <w:rPr/>
        <w:t xml:space="preserve">, virtaa pohjoiseen Missourin eteläosaan, kääntyy sitten takaisin Arkansasiin ja virtaa kaakkoon suulleen Mississippi-jokeen.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valkoinen joki Arkansasissa alkaa?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Valkoinen joki Valkoinen joki, 2008 </w:t>
      </w:r>
    </w:p>
    <w:tbl>
      <w:tblPr>
        <w:tblW w:w="10205" w:type="dxa"/>
        <w:jc w:val="left"/>
        <w:tblInd w:w="0" w:type="dxa"/>
        <w:tblLayout w:type="fixed"/>
        <w:tblCellMar>
          <w:top w:w="28" w:type="dxa"/>
          <w:left w:w="28" w:type="dxa"/>
          <w:bottom w:w="28" w:type="dxa"/>
          <w:right w:w="28" w:type="dxa"/>
        </w:tblCellMar>
      </w:tblPr>
      <w:tblGrid>
        <w:gridCol w:w="1304"/>
        <w:gridCol w:w="8901"/>
      </w:tblGrid>
      <w:tr>
        <w:trPr/>
        <w:tc>
          <w:tcPr>
            <w:tcW w:w="1304" w:type="dxa"/>
            <w:tcBorders/>
            <w:vAlign w:val="center"/>
          </w:tcPr>
          <w:p>
            <w:pPr>
              <w:pStyle w:val="TableHeading"/>
              <w:suppressLineNumbers/>
              <w:bidi w:val="0"/>
              <w:spacing w:before="0" w:after="283"/>
              <w:jc w:val="center"/>
              <w:rPr/>
            </w:pPr>
            <w:r>
              <w:rPr/>
              <w:t xml:space="preserve">Maa </w:t>
            </w:r>
          </w:p>
        </w:tc>
        <w:tc>
          <w:tcPr>
            <w:tcW w:w="8901" w:type="dxa"/>
            <w:tcBorders/>
            <w:vAlign w:val="center"/>
          </w:tcPr>
          <w:p>
            <w:pPr>
              <w:pStyle w:val="TableContents"/>
              <w:bidi w:val="0"/>
              <w:spacing w:before="0" w:after="283"/>
              <w:jc w:val="left"/>
              <w:rPr/>
            </w:pPr>
            <w:r>
              <w:rPr/>
              <w:t xml:space="preserve">Yhdysvallat </w:t>
            </w:r>
          </w:p>
        </w:tc>
      </w:tr>
      <w:tr>
        <w:trPr/>
        <w:tc>
          <w:tcPr>
            <w:tcW w:w="1304" w:type="dxa"/>
            <w:tcBorders/>
            <w:vAlign w:val="center"/>
          </w:tcPr>
          <w:p>
            <w:pPr>
              <w:pStyle w:val="TableHeading"/>
              <w:suppressLineNumbers/>
              <w:bidi w:val="0"/>
              <w:spacing w:before="0" w:after="283"/>
              <w:jc w:val="center"/>
              <w:rPr/>
            </w:pPr>
            <w:r>
              <w:rPr/>
              <w:t xml:space="preserve">Valtiot </w:t>
            </w:r>
          </w:p>
        </w:tc>
        <w:tc>
          <w:tcPr>
            <w:tcW w:w="8901" w:type="dxa"/>
            <w:tcBorders/>
            <w:vAlign w:val="center"/>
          </w:tcPr>
          <w:p>
            <w:pPr>
              <w:pStyle w:val="TableContents"/>
              <w:bidi w:val="0"/>
              <w:spacing w:before="0" w:after="283"/>
              <w:jc w:val="left"/>
              <w:rPr/>
            </w:pPr>
            <w:r>
              <w:rPr/>
              <w:t xml:space="preserve">Arkansas, Missourin sivujoet </w:t>
            </w:r>
          </w:p>
        </w:tc>
      </w:tr>
      <w:tr>
        <w:trPr/>
        <w:tc>
          <w:tcPr>
            <w:tcW w:w="1304" w:type="dxa"/>
            <w:tcBorders/>
            <w:vAlign w:val="center"/>
          </w:tcPr>
          <w:p>
            <w:pPr>
              <w:pStyle w:val="TableContents"/>
              <w:bidi w:val="0"/>
              <w:spacing w:before="0" w:after="283"/>
              <w:jc w:val="left"/>
              <w:rPr/>
            </w:pPr>
            <w:r>
              <w:rPr/>
              <w:t xml:space="preserve">-vasen </w:t>
            </w:r>
          </w:p>
        </w:tc>
        <w:tc>
          <w:tcPr>
            <w:tcW w:w="8901" w:type="dxa"/>
            <w:tcBorders/>
            <w:vAlign w:val="center"/>
          </w:tcPr>
          <w:p>
            <w:pPr>
              <w:pStyle w:val="TableContents"/>
              <w:bidi w:val="0"/>
              <w:spacing w:before="0" w:after="283"/>
              <w:jc w:val="left"/>
              <w:rPr/>
            </w:pPr>
            <w:r>
              <w:rPr/>
              <w:t xml:space="preserve">James-joki, North Fork -joki, Black River -joki </w:t>
            </w:r>
          </w:p>
        </w:tc>
      </w:tr>
      <w:tr>
        <w:trPr/>
        <w:tc>
          <w:tcPr>
            <w:tcW w:w="1304" w:type="dxa"/>
            <w:tcBorders/>
            <w:vAlign w:val="center"/>
          </w:tcPr>
          <w:p>
            <w:pPr>
              <w:pStyle w:val="TableContents"/>
              <w:bidi w:val="0"/>
              <w:spacing w:before="0" w:after="283"/>
              <w:jc w:val="left"/>
              <w:rPr/>
            </w:pPr>
            <w:r>
              <w:rPr/>
              <w:t xml:space="preserve">-oikea </w:t>
            </w:r>
          </w:p>
        </w:tc>
        <w:tc>
          <w:tcPr>
            <w:tcW w:w="8901" w:type="dxa"/>
            <w:tcBorders/>
            <w:vAlign w:val="center"/>
          </w:tcPr>
          <w:p>
            <w:pPr>
              <w:pStyle w:val="TableContents"/>
              <w:bidi w:val="0"/>
              <w:spacing w:before="0" w:after="283"/>
              <w:jc w:val="left"/>
              <w:rPr/>
            </w:pPr>
            <w:r>
              <w:rPr/>
              <w:t xml:space="preserve">Buffalo River, Little Red River, Bayou des Arc. </w:t>
            </w:r>
          </w:p>
        </w:tc>
      </w:tr>
      <w:tr>
        <w:trPr/>
        <w:tc>
          <w:tcPr>
            <w:tcW w:w="1304" w:type="dxa"/>
            <w:tcBorders/>
            <w:vAlign w:val="center"/>
          </w:tcPr>
          <w:p>
            <w:pPr>
              <w:pStyle w:val="TableHeading"/>
              <w:suppressLineNumbers/>
              <w:bidi w:val="0"/>
              <w:spacing w:before="0" w:after="283"/>
              <w:jc w:val="center"/>
              <w:rPr/>
            </w:pPr>
            <w:r>
              <w:rPr/>
              <w:t xml:space="preserve">Kaupungit </w:t>
            </w:r>
          </w:p>
        </w:tc>
        <w:tc>
          <w:tcPr>
            <w:tcW w:w="8901" w:type="dxa"/>
            <w:tcBorders/>
            <w:vAlign w:val="center"/>
          </w:tcPr>
          <w:p>
            <w:pPr>
              <w:pStyle w:val="TableContents"/>
              <w:bidi w:val="0"/>
              <w:spacing w:before="0" w:after="283"/>
              <w:jc w:val="left"/>
              <w:rPr/>
            </w:pPr>
            <w:r>
              <w:rPr/>
              <w:t xml:space="preserve">Newport, Batesville, Fayetteville </w:t>
            </w:r>
          </w:p>
        </w:tc>
      </w:tr>
      <w:tr>
        <w:trPr/>
        <w:tc>
          <w:tcPr>
            <w:tcW w:w="1304" w:type="dxa"/>
            <w:tcBorders/>
            <w:vAlign w:val="center"/>
          </w:tcPr>
          <w:p>
            <w:pPr>
              <w:pStyle w:val="TableHeading"/>
              <w:suppressLineNumbers/>
              <w:bidi w:val="0"/>
              <w:spacing w:before="0" w:after="283"/>
              <w:jc w:val="center"/>
              <w:rPr/>
            </w:pPr>
            <w:r>
              <w:rPr/>
              <w:t xml:space="preserve">Lähde </w:t>
            </w:r>
          </w:p>
        </w:tc>
        <w:tc>
          <w:tcPr>
            <w:tcW w:w="8901" w:type="dxa"/>
            <w:tcBorders/>
            <w:vAlign w:val="center"/>
          </w:tcPr>
          <w:p>
            <w:pPr>
              <w:pStyle w:val="TableContents"/>
              <w:bidi w:val="0"/>
              <w:spacing w:before="0" w:after="283"/>
              <w:jc w:val="left"/>
              <w:rPr/>
            </w:pPr>
            <w:r>
              <w:rPr/>
              <w:t xml:space="preserve">Bostonin vuoret </w:t>
            </w:r>
          </w:p>
        </w:tc>
      </w:tr>
      <w:tr>
        <w:trPr/>
        <w:tc>
          <w:tcPr>
            <w:tcW w:w="1304" w:type="dxa"/>
            <w:tcBorders/>
            <w:vAlign w:val="center"/>
          </w:tcPr>
          <w:p>
            <w:pPr>
              <w:pStyle w:val="TableContents"/>
              <w:bidi w:val="0"/>
              <w:spacing w:before="0" w:after="283"/>
              <w:jc w:val="left"/>
              <w:rPr/>
            </w:pPr>
            <w:r>
              <w:rPr/>
              <w:t xml:space="preserve">-sijainti </w:t>
            </w:r>
          </w:p>
        </w:tc>
        <w:tc>
          <w:tcPr>
            <w:tcW w:w="8901" w:type="dxa"/>
            <w:tcBorders/>
            <w:vAlign w:val="center"/>
          </w:tcPr>
          <w:p>
            <w:pPr>
              <w:pStyle w:val="TableContents"/>
              <w:bidi w:val="0"/>
              <w:spacing w:before="0" w:after="283"/>
              <w:jc w:val="left"/>
              <w:rPr/>
            </w:pPr>
            <w:r>
              <w:rPr>
                <w:color w:val="A9A9A9"/>
              </w:rPr>
              <w:t xml:space="preserve">Ozark-St. Francis National Forest, Madison County, Arkansas </w:t>
            </w:r>
          </w:p>
        </w:tc>
      </w:tr>
      <w:tr>
        <w:trPr/>
        <w:tc>
          <w:tcPr>
            <w:tcW w:w="1304" w:type="dxa"/>
            <w:tcBorders/>
            <w:vAlign w:val="center"/>
          </w:tcPr>
          <w:p>
            <w:pPr>
              <w:pStyle w:val="TableContents"/>
              <w:bidi w:val="0"/>
              <w:spacing w:before="0" w:after="283"/>
              <w:jc w:val="left"/>
              <w:rPr/>
            </w:pPr>
            <w:r>
              <w:rPr/>
              <w:t xml:space="preserve">-korkeus </w:t>
            </w:r>
          </w:p>
        </w:tc>
        <w:tc>
          <w:tcPr>
            <w:tcW w:w="8901" w:type="dxa"/>
            <w:tcBorders/>
            <w:vAlign w:val="center"/>
          </w:tcPr>
          <w:p>
            <w:pPr>
              <w:pStyle w:val="TableContents"/>
              <w:bidi w:val="0"/>
              <w:spacing w:before="0" w:after="283"/>
              <w:jc w:val="left"/>
              <w:rPr/>
            </w:pPr>
            <w:r>
              <w:rPr/>
              <w:t xml:space="preserve">689 m (2 260 ft) </w:t>
            </w:r>
          </w:p>
        </w:tc>
      </w:tr>
      <w:tr>
        <w:trPr/>
        <w:tc>
          <w:tcPr>
            <w:tcW w:w="1304" w:type="dxa"/>
            <w:tcBorders/>
            <w:vAlign w:val="center"/>
          </w:tcPr>
          <w:p>
            <w:pPr>
              <w:pStyle w:val="TableContents"/>
              <w:bidi w:val="0"/>
              <w:spacing w:before="0" w:after="283"/>
              <w:jc w:val="left"/>
              <w:rPr/>
            </w:pPr>
            <w:r>
              <w:rPr/>
              <w:t xml:space="preserve">-koordinaatit </w:t>
            </w:r>
          </w:p>
        </w:tc>
        <w:tc>
          <w:tcPr>
            <w:tcW w:w="8901" w:type="dxa"/>
            <w:tcBorders/>
            <w:vAlign w:val="center"/>
          </w:tcPr>
          <w:p>
            <w:pPr>
              <w:pStyle w:val="TableContents"/>
              <w:bidi w:val="0"/>
              <w:spacing w:before="0" w:after="283"/>
              <w:jc w:val="left"/>
              <w:rPr/>
            </w:pPr>
            <w:r>
              <w:rPr/>
              <w:t xml:space="preserve">35 ° 50 ′ 20'' N 93 ° 36 ′ 16'' W </w:t>
            </w:r>
            <w:r>
              <w:rPr/>
              <w:t xml:space="preserve">/ </w:t>
            </w:r>
            <w:r>
              <w:rPr/>
              <w:t xml:space="preserve">35,83889 ° N 93,60444 ° W </w:t>
            </w:r>
            <w:r>
              <w:rPr/>
              <w:t xml:space="preserve">/ 35,83889;-93,60444 </w:t>
            </w:r>
          </w:p>
        </w:tc>
      </w:tr>
      <w:tr>
        <w:trPr/>
        <w:tc>
          <w:tcPr>
            <w:tcW w:w="1304" w:type="dxa"/>
            <w:tcBorders/>
            <w:vAlign w:val="center"/>
          </w:tcPr>
          <w:p>
            <w:pPr>
              <w:pStyle w:val="TableHeading"/>
              <w:suppressLineNumbers/>
              <w:bidi w:val="0"/>
              <w:spacing w:before="0" w:after="283"/>
              <w:jc w:val="center"/>
              <w:rPr/>
            </w:pPr>
            <w:r>
              <w:rPr/>
              <w:t xml:space="preserve">Suu </w:t>
            </w:r>
          </w:p>
        </w:tc>
        <w:tc>
          <w:tcPr>
            <w:tcW w:w="8901" w:type="dxa"/>
            <w:tcBorders/>
            <w:vAlign w:val="center"/>
          </w:tcPr>
          <w:p>
            <w:pPr>
              <w:pStyle w:val="TableContents"/>
              <w:bidi w:val="0"/>
              <w:spacing w:before="0" w:after="283"/>
              <w:jc w:val="left"/>
              <w:rPr/>
            </w:pPr>
            <w:r>
              <w:rPr/>
              <w:t xml:space="preserve">Mississippi </w:t>
            </w:r>
          </w:p>
        </w:tc>
      </w:tr>
      <w:tr>
        <w:trPr/>
        <w:tc>
          <w:tcPr>
            <w:tcW w:w="1304" w:type="dxa"/>
            <w:tcBorders/>
            <w:vAlign w:val="center"/>
          </w:tcPr>
          <w:p>
            <w:pPr>
              <w:pStyle w:val="TableContents"/>
              <w:bidi w:val="0"/>
              <w:spacing w:before="0" w:after="283"/>
              <w:jc w:val="left"/>
              <w:rPr/>
            </w:pPr>
            <w:r>
              <w:rPr/>
              <w:t xml:space="preserve">-sijainti </w:t>
            </w:r>
          </w:p>
        </w:tc>
        <w:tc>
          <w:tcPr>
            <w:tcW w:w="8901" w:type="dxa"/>
            <w:tcBorders/>
            <w:vAlign w:val="center"/>
          </w:tcPr>
          <w:p>
            <w:pPr>
              <w:pStyle w:val="TableContents"/>
              <w:bidi w:val="0"/>
              <w:spacing w:before="0" w:after="283"/>
              <w:jc w:val="left"/>
              <w:rPr/>
            </w:pPr>
            <w:r>
              <w:rPr/>
              <w:t xml:space="preserve">Desha County, Arkansas </w:t>
            </w:r>
          </w:p>
        </w:tc>
      </w:tr>
      <w:tr>
        <w:trPr/>
        <w:tc>
          <w:tcPr>
            <w:tcW w:w="1304" w:type="dxa"/>
            <w:tcBorders/>
            <w:vAlign w:val="center"/>
          </w:tcPr>
          <w:p>
            <w:pPr>
              <w:pStyle w:val="TableContents"/>
              <w:bidi w:val="0"/>
              <w:spacing w:before="0" w:after="283"/>
              <w:jc w:val="left"/>
              <w:rPr/>
            </w:pPr>
            <w:r>
              <w:rPr/>
              <w:t xml:space="preserve">-korkeus </w:t>
            </w:r>
          </w:p>
        </w:tc>
        <w:tc>
          <w:tcPr>
            <w:tcW w:w="8901" w:type="dxa"/>
            <w:tcBorders/>
            <w:vAlign w:val="center"/>
          </w:tcPr>
          <w:p>
            <w:pPr>
              <w:pStyle w:val="TableContents"/>
              <w:bidi w:val="0"/>
              <w:spacing w:before="0" w:after="283"/>
              <w:jc w:val="left"/>
              <w:rPr/>
            </w:pPr>
            <w:r>
              <w:rPr/>
              <w:t xml:space="preserve">188 jalkaa (57 m) </w:t>
            </w:r>
          </w:p>
        </w:tc>
      </w:tr>
      <w:tr>
        <w:trPr/>
        <w:tc>
          <w:tcPr>
            <w:tcW w:w="1304" w:type="dxa"/>
            <w:tcBorders/>
            <w:vAlign w:val="center"/>
          </w:tcPr>
          <w:p>
            <w:pPr>
              <w:pStyle w:val="TableContents"/>
              <w:bidi w:val="0"/>
              <w:spacing w:before="0" w:after="283"/>
              <w:jc w:val="left"/>
              <w:rPr/>
            </w:pPr>
            <w:r>
              <w:rPr/>
              <w:t xml:space="preserve">-koordinaatit </w:t>
            </w:r>
          </w:p>
        </w:tc>
        <w:tc>
          <w:tcPr>
            <w:tcW w:w="8901" w:type="dxa"/>
            <w:tcBorders/>
            <w:vAlign w:val="center"/>
          </w:tcPr>
          <w:p>
            <w:pPr>
              <w:pStyle w:val="TableContents"/>
              <w:bidi w:val="0"/>
              <w:spacing w:before="0" w:after="283"/>
              <w:jc w:val="left"/>
              <w:rPr/>
            </w:pPr>
            <w:r>
              <w:rPr/>
              <w:t xml:space="preserve">33 ° 57 ′ 5''' N 91 ° 4 ′ 53''' W </w:t>
            </w:r>
            <w:r>
              <w:rPr/>
              <w:t xml:space="preserve">/ </w:t>
            </w:r>
            <w:r>
              <w:rPr/>
              <w:t xml:space="preserve">33.95139 ° N 91.08139 ° W </w:t>
            </w:r>
            <w:r>
              <w:rPr/>
              <w:t xml:space="preserve">/ 33.95139;-91.08139 Koordinaatit: 33 ° 57 ′ 5'' N 91 ° 4 ′ 53'' W </w:t>
            </w:r>
            <w:r>
              <w:rPr/>
              <w:t xml:space="preserve">/ </w:t>
            </w:r>
            <w:r>
              <w:rPr/>
              <w:t xml:space="preserve">33.95139 ° N 91.08139 ° W </w:t>
            </w:r>
            <w:r>
              <w:rPr/>
              <w:t xml:space="preserve">/ 33.95139;-91.08139 </w:t>
            </w:r>
          </w:p>
        </w:tc>
      </w:tr>
      <w:tr>
        <w:trPr/>
        <w:tc>
          <w:tcPr>
            <w:tcW w:w="1304" w:type="dxa"/>
            <w:tcBorders/>
            <w:vAlign w:val="center"/>
          </w:tcPr>
          <w:p>
            <w:pPr>
              <w:pStyle w:val="TableHeading"/>
              <w:suppressLineNumbers/>
              <w:bidi w:val="0"/>
              <w:spacing w:before="0" w:after="283"/>
              <w:jc w:val="center"/>
              <w:rPr/>
            </w:pPr>
            <w:r>
              <w:rPr/>
              <w:t xml:space="preserve">Pituus </w:t>
            </w:r>
          </w:p>
        </w:tc>
        <w:tc>
          <w:tcPr>
            <w:tcW w:w="8901" w:type="dxa"/>
            <w:tcBorders/>
            <w:vAlign w:val="center"/>
          </w:tcPr>
          <w:p>
            <w:pPr>
              <w:pStyle w:val="TableContents"/>
              <w:bidi w:val="0"/>
              <w:spacing w:before="0" w:after="283"/>
              <w:jc w:val="left"/>
              <w:rPr/>
            </w:pPr>
            <w:r>
              <w:rPr/>
              <w:t xml:space="preserve">722 mi (1,162 km) </w:t>
            </w:r>
          </w:p>
        </w:tc>
      </w:tr>
      <w:tr>
        <w:trPr/>
        <w:tc>
          <w:tcPr>
            <w:tcW w:w="1304" w:type="dxa"/>
            <w:tcBorders/>
            <w:vAlign w:val="center"/>
          </w:tcPr>
          <w:p>
            <w:pPr>
              <w:pStyle w:val="TableHeading"/>
              <w:suppressLineNumbers/>
              <w:bidi w:val="0"/>
              <w:spacing w:before="0" w:after="283"/>
              <w:jc w:val="center"/>
              <w:rPr/>
            </w:pPr>
            <w:r>
              <w:rPr/>
              <w:t xml:space="preserve">Basin </w:t>
            </w:r>
          </w:p>
        </w:tc>
        <w:tc>
          <w:tcPr>
            <w:tcW w:w="8901" w:type="dxa"/>
            <w:tcBorders/>
            <w:vAlign w:val="center"/>
          </w:tcPr>
          <w:p>
            <w:pPr>
              <w:pStyle w:val="TableContents"/>
              <w:bidi w:val="0"/>
              <w:spacing w:before="0" w:after="283"/>
              <w:jc w:val="left"/>
              <w:rPr/>
            </w:pPr>
            <w:r>
              <w:rPr/>
              <w:t xml:space="preserve">27,765 neliömailia (71,911 km) </w:t>
            </w:r>
          </w:p>
        </w:tc>
      </w:tr>
      <w:tr>
        <w:trPr/>
        <w:tc>
          <w:tcPr>
            <w:tcW w:w="1304" w:type="dxa"/>
            <w:tcBorders/>
            <w:vAlign w:val="center"/>
          </w:tcPr>
          <w:p>
            <w:pPr>
              <w:pStyle w:val="TableHeading"/>
              <w:suppressLineNumbers/>
              <w:bidi w:val="0"/>
              <w:spacing w:before="0" w:after="283"/>
              <w:jc w:val="center"/>
              <w:rPr/>
            </w:pPr>
            <w:r>
              <w:rPr/>
              <w:t xml:space="preserve">Vastuuvapaus </w:t>
            </w:r>
          </w:p>
        </w:tc>
        <w:tc>
          <w:tcPr>
            <w:tcW w:w="8901" w:type="dxa"/>
            <w:tcBorders/>
            <w:vAlign w:val="center"/>
          </w:tcPr>
          <w:p>
            <w:pPr>
              <w:pStyle w:val="TableContents"/>
              <w:bidi w:val="0"/>
              <w:spacing w:before="0" w:after="283"/>
              <w:jc w:val="left"/>
              <w:rPr/>
            </w:pPr>
            <w:r>
              <w:rPr/>
              <w:t xml:space="preserve">Devalls Bluff </w:t>
            </w:r>
          </w:p>
        </w:tc>
      </w:tr>
      <w:tr>
        <w:trPr/>
        <w:tc>
          <w:tcPr>
            <w:tcW w:w="1304" w:type="dxa"/>
            <w:tcBorders/>
            <w:vAlign w:val="center"/>
          </w:tcPr>
          <w:p>
            <w:pPr>
              <w:pStyle w:val="TableContents"/>
              <w:bidi w:val="0"/>
              <w:spacing w:before="0" w:after="283"/>
              <w:jc w:val="left"/>
              <w:rPr/>
            </w:pPr>
            <w:r>
              <w:rPr/>
              <w:t xml:space="preserve">-keskimääräinen </w:t>
            </w:r>
          </w:p>
        </w:tc>
        <w:tc>
          <w:tcPr>
            <w:tcW w:w="8901" w:type="dxa"/>
            <w:tcBorders/>
            <w:vAlign w:val="center"/>
          </w:tcPr>
          <w:p>
            <w:pPr>
              <w:pStyle w:val="TableContents"/>
              <w:bidi w:val="0"/>
              <w:spacing w:before="0" w:after="283"/>
              <w:jc w:val="left"/>
              <w:rPr/>
            </w:pPr>
            <w:r>
              <w:rPr/>
              <w:t xml:space="preserve">26,180 cu ft / s (741 m / s) </w:t>
            </w:r>
          </w:p>
        </w:tc>
      </w:tr>
      <w:tr>
        <w:trPr/>
        <w:tc>
          <w:tcPr>
            <w:tcW w:w="1304" w:type="dxa"/>
            <w:tcBorders/>
            <w:vAlign w:val="center"/>
          </w:tcPr>
          <w:p>
            <w:pPr>
              <w:pStyle w:val="TableContents"/>
              <w:bidi w:val="0"/>
              <w:spacing w:before="0" w:after="283"/>
              <w:jc w:val="left"/>
              <w:rPr/>
            </w:pPr>
            <w:r>
              <w:rPr/>
              <w:t xml:space="preserve">-max </w:t>
            </w:r>
          </w:p>
        </w:tc>
        <w:tc>
          <w:tcPr>
            <w:tcW w:w="8901" w:type="dxa"/>
            <w:tcBorders/>
            <w:vAlign w:val="center"/>
          </w:tcPr>
          <w:p>
            <w:pPr>
              <w:pStyle w:val="TableContents"/>
              <w:bidi w:val="0"/>
              <w:spacing w:before="0" w:after="283"/>
              <w:jc w:val="left"/>
              <w:rPr/>
            </w:pPr>
            <w:r>
              <w:rPr/>
              <w:t xml:space="preserve">154,000 cu ft / s (4,361 m / s) </w:t>
            </w:r>
          </w:p>
        </w:tc>
      </w:tr>
      <w:tr>
        <w:trPr/>
        <w:tc>
          <w:tcPr>
            <w:tcW w:w="1304" w:type="dxa"/>
            <w:tcBorders/>
            <w:vAlign w:val="center"/>
          </w:tcPr>
          <w:p>
            <w:pPr>
              <w:pStyle w:val="TableContents"/>
              <w:bidi w:val="0"/>
              <w:spacing w:before="0" w:after="283"/>
              <w:jc w:val="left"/>
              <w:rPr/>
            </w:pPr>
            <w:r>
              <w:rPr/>
              <w:t xml:space="preserve">-min </w:t>
            </w:r>
          </w:p>
        </w:tc>
        <w:tc>
          <w:tcPr>
            <w:tcW w:w="8901" w:type="dxa"/>
            <w:tcBorders/>
            <w:vAlign w:val="center"/>
          </w:tcPr>
          <w:p>
            <w:pPr>
              <w:pStyle w:val="TableContents"/>
              <w:bidi w:val="0"/>
              <w:spacing w:before="0" w:after="283"/>
              <w:jc w:val="left"/>
              <w:rPr/>
            </w:pPr>
            <w:r>
              <w:rPr/>
              <w:t xml:space="preserve">3,230 cu ft / s (91 m / s) Valkojoen valuma-alueen kartta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White River alkaa Arkansasissa?</w:t>
      </w:r>
    </w:p>
    <w:p>
      <w:pPr>
        <w:pStyle w:val="TextBody"/>
        <w:bidi w:val="0"/>
        <w:jc w:val="left"/>
        <w:rPr>
          <w:b/>
          <w:u w:val="single"/>
          <w:shd w:val="clear" w:fill="FFFF00"/>
        </w:rPr>
      </w:pPr>
      <w:r>
        <w:rPr>
          <w:b/>
          <w:u w:val="single"/>
          <w:shd w:val="clear" w:fill="FFFF00"/>
        </w:rPr>
        <w:t xml:space="preserve">Asiakirjan numero 40822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8"/>
        <w:gridCol w:w="793"/>
        <w:gridCol w:w="1350"/>
        <w:gridCol w:w="995"/>
        <w:gridCol w:w="1518"/>
        <w:gridCol w:w="1194"/>
        <w:gridCol w:w="3527"/>
      </w:tblGrid>
      <w:tr>
        <w:trPr/>
        <w:tc>
          <w:tcPr>
            <w:tcW w:w="828" w:type="dxa"/>
            <w:tcBorders/>
            <w:vAlign w:val="center"/>
          </w:tcPr>
          <w:p>
            <w:pPr>
              <w:pStyle w:val="TableHeading"/>
              <w:suppressLineNumbers/>
              <w:bidi w:val="0"/>
              <w:spacing w:before="0" w:after="283"/>
              <w:jc w:val="center"/>
              <w:rPr/>
            </w:pPr>
            <w:r>
              <w:rPr/>
              <w:t xml:space="preserve">Ei. </w:t>
            </w:r>
          </w:p>
        </w:tc>
        <w:tc>
          <w:tcPr>
            <w:tcW w:w="793" w:type="dxa"/>
            <w:tcBorders/>
            <w:vAlign w:val="center"/>
          </w:tcPr>
          <w:p>
            <w:pPr>
              <w:pStyle w:val="TableHeading"/>
              <w:suppressLineNumbers/>
              <w:bidi w:val="0"/>
              <w:spacing w:before="0" w:after="283"/>
              <w:jc w:val="center"/>
              <w:rPr/>
            </w:pPr>
            <w:r>
              <w:rPr/>
              <w:t xml:space="preserve">Nro kauden aikana </w:t>
            </w:r>
          </w:p>
        </w:tc>
        <w:tc>
          <w:tcPr>
            <w:tcW w:w="1350" w:type="dxa"/>
            <w:tcBorders/>
            <w:vAlign w:val="center"/>
          </w:tcPr>
          <w:p>
            <w:pPr>
              <w:pStyle w:val="TableHeading"/>
              <w:suppressLineNumbers/>
              <w:bidi w:val="0"/>
              <w:spacing w:before="0" w:after="283"/>
              <w:jc w:val="center"/>
              <w:rPr/>
            </w:pPr>
            <w:r>
              <w:rPr/>
              <w:t xml:space="preserve">Otsikko </w:t>
            </w:r>
          </w:p>
        </w:tc>
        <w:tc>
          <w:tcPr>
            <w:tcW w:w="995" w:type="dxa"/>
            <w:tcBorders/>
            <w:vAlign w:val="center"/>
          </w:tcPr>
          <w:p>
            <w:pPr>
              <w:pStyle w:val="TableHeading"/>
              <w:suppressLineNumbers/>
              <w:bidi w:val="0"/>
              <w:spacing w:before="0" w:after="283"/>
              <w:jc w:val="center"/>
              <w:rPr/>
            </w:pPr>
            <w:r>
              <w:rPr/>
              <w:t xml:space="preserve">Ohjaaja </w:t>
            </w:r>
          </w:p>
        </w:tc>
        <w:tc>
          <w:tcPr>
            <w:tcW w:w="1518" w:type="dxa"/>
            <w:tcBorders/>
            <w:vAlign w:val="center"/>
          </w:tcPr>
          <w:p>
            <w:pPr>
              <w:pStyle w:val="TableHeading"/>
              <w:suppressLineNumbers/>
              <w:bidi w:val="0"/>
              <w:spacing w:before="0" w:after="283"/>
              <w:jc w:val="center"/>
              <w:rPr/>
            </w:pPr>
            <w:r>
              <w:rPr/>
              <w:t xml:space="preserve">Kirjoittanut </w:t>
            </w:r>
          </w:p>
        </w:tc>
        <w:tc>
          <w:tcPr>
            <w:tcW w:w="1194" w:type="dxa"/>
            <w:tcBorders/>
            <w:vAlign w:val="center"/>
          </w:tcPr>
          <w:p>
            <w:pPr>
              <w:pStyle w:val="TableHeading"/>
              <w:suppressLineNumbers/>
              <w:bidi w:val="0"/>
              <w:spacing w:before="0" w:after="283"/>
              <w:jc w:val="center"/>
              <w:rPr/>
            </w:pPr>
            <w:r>
              <w:rPr/>
              <w:t xml:space="preserve">Alkuperäinen lähetyspäivä </w:t>
            </w:r>
          </w:p>
        </w:tc>
        <w:tc>
          <w:tcPr>
            <w:tcW w:w="3527" w:type="dxa"/>
            <w:tcBorders/>
            <w:vAlign w:val="center"/>
          </w:tcPr>
          <w:p>
            <w:pPr>
              <w:pStyle w:val="TableHeading"/>
              <w:suppressLineNumbers/>
              <w:bidi w:val="0"/>
              <w:spacing w:before="0" w:after="283"/>
              <w:jc w:val="center"/>
              <w:rPr/>
            </w:pPr>
            <w:r>
              <w:rPr/>
              <w:t xml:space="preserve">Tuotteen koodi </w:t>
            </w:r>
          </w:p>
        </w:tc>
      </w:tr>
      <w:tr>
        <w:trPr/>
        <w:tc>
          <w:tcPr>
            <w:tcW w:w="828" w:type="dxa"/>
            <w:tcBorders/>
            <w:vAlign w:val="center"/>
          </w:tcPr>
          <w:p>
            <w:pPr>
              <w:pStyle w:val="TableHeading"/>
              <w:suppressLineNumbers/>
              <w:bidi w:val="0"/>
              <w:spacing w:before="0" w:after="283"/>
              <w:jc w:val="center"/>
              <w:rPr/>
            </w:pPr>
            <w:r>
              <w:rPr/>
              <w:t xml:space="preserve">26 </w:t>
            </w:r>
          </w:p>
        </w:tc>
        <w:tc>
          <w:tcPr>
            <w:tcW w:w="793"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``Hallimyynti''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Dave Schiff </w:t>
            </w:r>
          </w:p>
        </w:tc>
        <w:tc>
          <w:tcPr>
            <w:tcW w:w="1194" w:type="dxa"/>
            <w:tcBorders/>
            <w:vAlign w:val="center"/>
          </w:tcPr>
          <w:p>
            <w:pPr>
              <w:pStyle w:val="TableContents"/>
              <w:bidi w:val="0"/>
              <w:spacing w:before="0" w:after="283"/>
              <w:jc w:val="left"/>
              <w:rPr/>
            </w:pPr>
            <w:r>
              <w:rPr/>
              <w:t xml:space="preserve">28. syyskuuta 1999 (1999-09-28) </w:t>
            </w:r>
          </w:p>
        </w:tc>
        <w:tc>
          <w:tcPr>
            <w:tcW w:w="3527" w:type="dxa"/>
            <w:tcBorders/>
            <w:vAlign w:val="center"/>
          </w:tcPr>
          <w:p>
            <w:pPr>
              <w:pStyle w:val="TableContents"/>
              <w:bidi w:val="0"/>
              <w:spacing w:before="0" w:after="283"/>
              <w:jc w:val="left"/>
              <w:rPr/>
            </w:pPr>
            <w:r>
              <w:rPr/>
              <w:t xml:space="preserve">204 Hyde tekee "erikois-brownieita" Formansin autotallimyyntiin, koska Redin työ tehtaalla on päättynyt, mutta asiat eivät mene niin kuin hän aikoo, kun Red, Kitty, Bob ja Midge syövät kaikki browniet. Pilvessä oleva Red myy vahingossa Ericin Vista Cruiserin, ja Fez suutelee Jackieta, mistä hän saa vain Kelson lyönnin kasvoihin. </w:t>
            </w:r>
          </w:p>
        </w:tc>
      </w:tr>
      <w:tr>
        <w:trPr/>
        <w:tc>
          <w:tcPr>
            <w:tcW w:w="828" w:type="dxa"/>
            <w:tcBorders/>
            <w:vAlign w:val="center"/>
          </w:tcPr>
          <w:p>
            <w:pPr>
              <w:pStyle w:val="TableHeading"/>
              <w:suppressLineNumbers/>
              <w:bidi w:val="0"/>
              <w:spacing w:before="0" w:after="283"/>
              <w:jc w:val="center"/>
              <w:rPr/>
            </w:pPr>
            <w:r>
              <w:rPr/>
              <w:t xml:space="preserve">27 </w:t>
            </w:r>
          </w:p>
        </w:tc>
        <w:tc>
          <w:tcPr>
            <w:tcW w:w="793"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"Punaisen viimeinen päivä.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Mark Brazill </w:t>
            </w:r>
          </w:p>
        </w:tc>
        <w:tc>
          <w:tcPr>
            <w:tcW w:w="1194" w:type="dxa"/>
            <w:tcBorders/>
            <w:vAlign w:val="center"/>
          </w:tcPr>
          <w:p>
            <w:pPr>
              <w:pStyle w:val="TableContents"/>
              <w:bidi w:val="0"/>
              <w:spacing w:before="0" w:after="283"/>
              <w:jc w:val="left"/>
              <w:rPr/>
            </w:pPr>
            <w:r>
              <w:rPr/>
              <w:t xml:space="preserve">5. lokakuuta 1999 (1999-10-05) </w:t>
            </w:r>
          </w:p>
        </w:tc>
        <w:tc>
          <w:tcPr>
            <w:tcW w:w="3527" w:type="dxa"/>
            <w:tcBorders/>
            <w:vAlign w:val="center"/>
          </w:tcPr>
          <w:p>
            <w:pPr>
              <w:pStyle w:val="TableContents"/>
              <w:bidi w:val="0"/>
              <w:spacing w:before="0" w:after="283"/>
              <w:jc w:val="left"/>
              <w:rPr/>
            </w:pPr>
            <w:r>
              <w:rPr/>
              <w:t xml:space="preserve">201 Viimeisenä työpäivänään tehtaalla masentunut Red juo itsensä humalaan työkavereidensa kanssa baarissa, ja kun Eric, Hyde ja Fez menevät hakemaan häntä, hekin juovat itsensä humalaan. Samaan aikaan Kelso saa sedältään ilmaisen pakettiauton, ja Laurie alkaa olla hieman rakastunut häneen. Jackie ja Donna puhuvat seksistä. </w:t>
            </w:r>
          </w:p>
        </w:tc>
      </w:tr>
      <w:tr>
        <w:trPr/>
        <w:tc>
          <w:tcPr>
            <w:tcW w:w="828" w:type="dxa"/>
            <w:tcBorders/>
            <w:vAlign w:val="center"/>
          </w:tcPr>
          <w:p>
            <w:pPr>
              <w:pStyle w:val="TableHeading"/>
              <w:suppressLineNumbers/>
              <w:bidi w:val="0"/>
              <w:spacing w:before="0" w:after="283"/>
              <w:jc w:val="center"/>
              <w:rPr/>
            </w:pPr>
            <w:r>
              <w:rPr/>
              <w:t xml:space="preserve">28 </w:t>
            </w:r>
          </w:p>
        </w:tc>
        <w:tc>
          <w:tcPr>
            <w:tcW w:w="793"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"Samettiköysi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Joshua Sternin &amp; Jeffrey Ventimilia </w:t>
            </w:r>
          </w:p>
        </w:tc>
        <w:tc>
          <w:tcPr>
            <w:tcW w:w="1194" w:type="dxa"/>
            <w:tcBorders/>
            <w:vAlign w:val="center"/>
          </w:tcPr>
          <w:p>
            <w:pPr>
              <w:pStyle w:val="TableContents"/>
              <w:bidi w:val="0"/>
              <w:spacing w:before="0" w:after="283"/>
              <w:jc w:val="left"/>
              <w:rPr/>
            </w:pPr>
            <w:r>
              <w:rPr/>
              <w:t xml:space="preserve">12. lokakuuta 1999 (1999-10-12) </w:t>
            </w:r>
          </w:p>
        </w:tc>
        <w:tc>
          <w:tcPr>
            <w:tcW w:w="3527" w:type="dxa"/>
            <w:tcBorders/>
            <w:vAlign w:val="center"/>
          </w:tcPr>
          <w:p>
            <w:pPr>
              <w:pStyle w:val="TableContents"/>
              <w:bidi w:val="0"/>
              <w:spacing w:before="0" w:after="283"/>
              <w:jc w:val="left"/>
              <w:rPr/>
            </w:pPr>
            <w:r>
              <w:rPr/>
              <w:t xml:space="preserve">202 Donna on kyllästynyt vanhempiensa outoon käytökseen ja pakottaa Ericin, Hyden ja Fezin viemään hänet tanssiklubille Chicagoon, mutta aluksi vain Donna päästetään sisään, joten kaverit joutuvat keksimään keinoja päästä sisään. Kelso saa Jackielta muodonmuutoksen, ja Red alkaa etsiä muita töitä kaupungista, mutta joutuu pulaan, kun hän huomaa, että hänen entiset työkaverinsa tehtaalta havittelevat samaa työtä, jonka hän löytää. </w:t>
            </w:r>
          </w:p>
        </w:tc>
      </w:tr>
      <w:tr>
        <w:trPr/>
        <w:tc>
          <w:tcPr>
            <w:tcW w:w="828" w:type="dxa"/>
            <w:tcBorders/>
            <w:vAlign w:val="center"/>
          </w:tcPr>
          <w:p>
            <w:pPr>
              <w:pStyle w:val="TableHeading"/>
              <w:suppressLineNumbers/>
              <w:bidi w:val="0"/>
              <w:spacing w:before="0" w:after="283"/>
              <w:jc w:val="center"/>
              <w:rPr/>
            </w:pPr>
            <w:r>
              <w:rPr/>
              <w:t xml:space="preserve">29 </w:t>
            </w:r>
          </w:p>
        </w:tc>
        <w:tc>
          <w:tcPr>
            <w:tcW w:w="793"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``Laurie ja professori''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Linda Wallem </w:t>
            </w:r>
          </w:p>
        </w:tc>
        <w:tc>
          <w:tcPr>
            <w:tcW w:w="1194" w:type="dxa"/>
            <w:tcBorders/>
            <w:vAlign w:val="center"/>
          </w:tcPr>
          <w:p>
            <w:pPr>
              <w:pStyle w:val="TableContents"/>
              <w:bidi w:val="0"/>
              <w:spacing w:before="0" w:after="283"/>
              <w:jc w:val="left"/>
              <w:rPr/>
            </w:pPr>
            <w:r>
              <w:rPr/>
              <w:t xml:space="preserve">19. lokakuuta 1999 (1999-10-19) </w:t>
            </w:r>
          </w:p>
        </w:tc>
        <w:tc>
          <w:tcPr>
            <w:tcW w:w="3527" w:type="dxa"/>
            <w:tcBorders/>
            <w:vAlign w:val="center"/>
          </w:tcPr>
          <w:p>
            <w:pPr>
              <w:pStyle w:val="TableContents"/>
              <w:bidi w:val="0"/>
              <w:spacing w:before="0" w:after="283"/>
              <w:jc w:val="left"/>
              <w:rPr/>
            </w:pPr>
            <w:r>
              <w:rPr/>
              <w:t xml:space="preserve">203 Eräs Laurien yliopiston professoreista (Stephen Tobolowsky) yrittää saada hänet palaamaan luennoille. Eric saa selville todellisen syyn olla Formanin talossa ja yrittää kiristää siskoaan tiedolla. Samaan aikaan Hydella on vaikeuksia löytää sopivaa nukkumapaikkaa, ja Donna joutuu vanhempiensa riitelyn keskipisteeksi, kun he yrittävät voittaa hänen suosionsa viemällä hänet ostoksille. </w:t>
            </w:r>
          </w:p>
        </w:tc>
      </w:tr>
      <w:tr>
        <w:trPr/>
        <w:tc>
          <w:tcPr>
            <w:tcW w:w="828" w:type="dxa"/>
            <w:tcBorders/>
            <w:vAlign w:val="center"/>
          </w:tcPr>
          <w:p>
            <w:pPr>
              <w:pStyle w:val="TableHeading"/>
              <w:suppressLineNumbers/>
              <w:bidi w:val="0"/>
              <w:spacing w:before="0" w:after="283"/>
              <w:jc w:val="center"/>
              <w:rPr/>
            </w:pPr>
            <w:r>
              <w:rPr/>
              <w:t xml:space="preserve">30 </w:t>
            </w:r>
          </w:p>
        </w:tc>
        <w:tc>
          <w:tcPr>
            <w:tcW w:w="793" w:type="dxa"/>
            <w:tcBorders/>
            <w:vAlign w:val="center"/>
          </w:tcPr>
          <w:p>
            <w:pPr>
              <w:pStyle w:val="TableContents"/>
              <w:bidi w:val="0"/>
              <w:spacing w:before="0" w:after="283"/>
              <w:jc w:val="left"/>
              <w:rPr/>
            </w:pPr>
            <w:r>
              <w:rPr/>
              <w:t xml:space="preserve">5 </w:t>
            </w:r>
          </w:p>
        </w:tc>
        <w:tc>
          <w:tcPr>
            <w:tcW w:w="1350" w:type="dxa"/>
            <w:tcBorders/>
            <w:vAlign w:val="center"/>
          </w:tcPr>
          <w:p>
            <w:pPr>
              <w:pStyle w:val="TableContents"/>
              <w:bidi w:val="0"/>
              <w:spacing w:before="0" w:after="283"/>
              <w:jc w:val="left"/>
              <w:rPr/>
            </w:pPr>
            <w:r>
              <w:rPr/>
              <w:t xml:space="preserve">``Halloween''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Joshua Sternin &amp; Jeffrey Ventimilia </w:t>
            </w:r>
          </w:p>
        </w:tc>
        <w:tc>
          <w:tcPr>
            <w:tcW w:w="1194" w:type="dxa"/>
            <w:tcBorders/>
            <w:vAlign w:val="center"/>
          </w:tcPr>
          <w:p>
            <w:pPr>
              <w:pStyle w:val="TableContents"/>
              <w:bidi w:val="0"/>
              <w:spacing w:before="0" w:after="283"/>
              <w:jc w:val="left"/>
              <w:rPr/>
            </w:pPr>
            <w:r>
              <w:rPr/>
              <w:t xml:space="preserve">26. lokakuuta 1999 (1999-10-26) </w:t>
            </w:r>
          </w:p>
        </w:tc>
        <w:tc>
          <w:tcPr>
            <w:tcW w:w="3527" w:type="dxa"/>
            <w:tcBorders/>
            <w:vAlign w:val="center"/>
          </w:tcPr>
          <w:p>
            <w:pPr>
              <w:pStyle w:val="TableContents"/>
              <w:bidi w:val="0"/>
              <w:spacing w:before="0" w:after="283"/>
              <w:jc w:val="left"/>
              <w:rPr/>
            </w:pPr>
            <w:r>
              <w:rPr/>
              <w:t xml:space="preserve">208 Jengi on riidoissa keskenään sen jälkeen, kun he löytävät vanhat pysyvät tietonsa Halloween-iltana vanhasta, palaneesta peruskoulusta. Monet salaisuudet paljastuvat. Näitä ovat muun muassa: Donna raitoi ennen, Kelso joutui toistamaan ensimmäisen luokan, Jackien toinen nimi on Beulah, Eric oli vastuussa siitä, että Hyde joutui ensimmäistä kertaa vaikeuksiin, Hyde suuteli Donnaa ja Jackie sanoi, että Fez suuteli paremmin kuin Kelso. Samaan aikaan Red ja Kitty muistelevat ensimmäistä Halloweeniaan Point Placessa. </w:t>
            </w:r>
          </w:p>
        </w:tc>
      </w:tr>
      <w:tr>
        <w:trPr/>
        <w:tc>
          <w:tcPr>
            <w:tcW w:w="828" w:type="dxa"/>
            <w:tcBorders/>
            <w:vAlign w:val="center"/>
          </w:tcPr>
          <w:p>
            <w:pPr>
              <w:pStyle w:val="TableHeading"/>
              <w:suppressLineNumbers/>
              <w:bidi w:val="0"/>
              <w:spacing w:before="0" w:after="283"/>
              <w:jc w:val="center"/>
              <w:rPr/>
            </w:pPr>
            <w:r>
              <w:rPr/>
              <w:t xml:space="preserve">31 </w:t>
            </w:r>
          </w:p>
        </w:tc>
        <w:tc>
          <w:tcPr>
            <w:tcW w:w="793" w:type="dxa"/>
            <w:tcBorders/>
            <w:vAlign w:val="center"/>
          </w:tcPr>
          <w:p>
            <w:pPr>
              <w:pStyle w:val="TableContents"/>
              <w:bidi w:val="0"/>
              <w:spacing w:before="0" w:after="283"/>
              <w:jc w:val="left"/>
              <w:rPr/>
            </w:pPr>
            <w:r>
              <w:rPr/>
              <w:t xml:space="preserve">6 </w:t>
            </w:r>
          </w:p>
        </w:tc>
        <w:tc>
          <w:tcPr>
            <w:tcW w:w="1350" w:type="dxa"/>
            <w:tcBorders/>
            <w:vAlign w:val="center"/>
          </w:tcPr>
          <w:p>
            <w:pPr>
              <w:pStyle w:val="TableContents"/>
              <w:bidi w:val="0"/>
              <w:spacing w:before="0" w:after="283"/>
              <w:jc w:val="left"/>
              <w:rPr/>
            </w:pPr>
            <w:r>
              <w:rPr/>
              <w:t xml:space="preserve">"Vanstock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Arthur F. Montmorency </w:t>
            </w:r>
          </w:p>
        </w:tc>
        <w:tc>
          <w:tcPr>
            <w:tcW w:w="1194" w:type="dxa"/>
            <w:tcBorders/>
            <w:vAlign w:val="center"/>
          </w:tcPr>
          <w:p>
            <w:pPr>
              <w:pStyle w:val="TableContents"/>
              <w:bidi w:val="0"/>
              <w:spacing w:before="0" w:after="283"/>
              <w:jc w:val="left"/>
              <w:rPr/>
            </w:pPr>
            <w:r>
              <w:rPr/>
              <w:t xml:space="preserve">2. marraskuuta 1999 (1999-11-02) </w:t>
            </w:r>
          </w:p>
        </w:tc>
        <w:tc>
          <w:tcPr>
            <w:tcW w:w="3527" w:type="dxa"/>
            <w:tcBorders/>
            <w:vAlign w:val="center"/>
          </w:tcPr>
          <w:p>
            <w:pPr>
              <w:pStyle w:val="TableContents"/>
              <w:bidi w:val="0"/>
              <w:spacing w:before="0" w:after="283"/>
              <w:jc w:val="left"/>
              <w:rPr/>
            </w:pPr>
            <w:r>
              <w:rPr/>
              <w:t xml:space="preserve">210 Jengi lähtee "Vanstockiin", ja Laurie lähtee mukaan. Donna on vihainen Ericille siitä, ettei hän ole kertonut hänelle Kelsosta ja Lauriesta, kun taas Hyde hölmöilee Kelson kauhuksi tiedoilla heidän suhteestaan Jackieen ja Laurieen. Kotona Red alkaa Midgen vaikutuksesta katsoa saippuaoopperoita. </w:t>
            </w:r>
          </w:p>
        </w:tc>
      </w:tr>
      <w:tr>
        <w:trPr/>
        <w:tc>
          <w:tcPr>
            <w:tcW w:w="828" w:type="dxa"/>
            <w:tcBorders/>
            <w:vAlign w:val="center"/>
          </w:tcPr>
          <w:p>
            <w:pPr>
              <w:pStyle w:val="TableHeading"/>
              <w:suppressLineNumbers/>
              <w:bidi w:val="0"/>
              <w:spacing w:before="0" w:after="283"/>
              <w:jc w:val="center"/>
              <w:rPr/>
            </w:pPr>
            <w:r>
              <w:rPr/>
              <w:t xml:space="preserve">32 </w:t>
            </w:r>
          </w:p>
        </w:tc>
        <w:tc>
          <w:tcPr>
            <w:tcW w:w="793" w:type="dxa"/>
            <w:tcBorders/>
            <w:vAlign w:val="center"/>
          </w:tcPr>
          <w:p>
            <w:pPr>
              <w:pStyle w:val="TableContents"/>
              <w:bidi w:val="0"/>
              <w:spacing w:before="0" w:after="283"/>
              <w:jc w:val="left"/>
              <w:rPr/>
            </w:pPr>
            <w:r>
              <w:rPr/>
              <w:t xml:space="preserve">7 </w:t>
            </w:r>
          </w:p>
        </w:tc>
        <w:tc>
          <w:tcPr>
            <w:tcW w:w="1350" w:type="dxa"/>
            <w:tcBorders/>
            <w:vAlign w:val="center"/>
          </w:tcPr>
          <w:p>
            <w:pPr>
              <w:pStyle w:val="TableContents"/>
              <w:bidi w:val="0"/>
              <w:spacing w:before="0" w:after="283"/>
              <w:jc w:val="left"/>
              <w:rPr/>
            </w:pPr>
            <w:r>
              <w:rPr/>
              <w:t xml:space="preserve">``I Love Cake''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Jeff Filgo </w:t>
            </w:r>
          </w:p>
        </w:tc>
        <w:tc>
          <w:tcPr>
            <w:tcW w:w="1194" w:type="dxa"/>
            <w:tcBorders/>
            <w:vAlign w:val="center"/>
          </w:tcPr>
          <w:p>
            <w:pPr>
              <w:pStyle w:val="TableContents"/>
              <w:bidi w:val="0"/>
              <w:spacing w:before="0" w:after="283"/>
              <w:jc w:val="left"/>
              <w:rPr/>
            </w:pPr>
            <w:r>
              <w:rPr/>
              <w:t xml:space="preserve">9. marraskuuta 1999 (1999-11-09) </w:t>
            </w:r>
          </w:p>
        </w:tc>
        <w:tc>
          <w:tcPr>
            <w:tcW w:w="3527" w:type="dxa"/>
            <w:tcBorders/>
            <w:vAlign w:val="center"/>
          </w:tcPr>
          <w:p>
            <w:pPr>
              <w:pStyle w:val="TableContents"/>
              <w:bidi w:val="0"/>
              <w:spacing w:before="0" w:after="283"/>
              <w:jc w:val="left"/>
              <w:rPr/>
            </w:pPr>
            <w:r>
              <w:rPr/>
              <w:t xml:space="preserve">205 Donnan sanottua "Rakastan sinua" Eric reagoi oudosti ja on hämmentynyt siitä, miten hänen pitäisi vastata tunteisiinsa. Jackie ostaa Kelsolle takin, joka saa hänet muistuttamaan Fonzieta, ja Midge potkaisee Bobin ulos talosta. Bob muuttaa Formanien luokse Redin ja Kittyn kauhistukseksi, ja Red joutuu keksimään suunnitelman, jolla Bob saadaan takaisin omaan kotiinsa. </w:t>
            </w:r>
          </w:p>
        </w:tc>
      </w:tr>
      <w:tr>
        <w:trPr/>
        <w:tc>
          <w:tcPr>
            <w:tcW w:w="828" w:type="dxa"/>
            <w:tcBorders/>
            <w:vAlign w:val="center"/>
          </w:tcPr>
          <w:p>
            <w:pPr>
              <w:pStyle w:val="TableHeading"/>
              <w:suppressLineNumbers/>
              <w:bidi w:val="0"/>
              <w:spacing w:before="0" w:after="283"/>
              <w:jc w:val="center"/>
              <w:rPr/>
            </w:pPr>
            <w:r>
              <w:rPr/>
              <w:t xml:space="preserve">33 </w:t>
            </w:r>
          </w:p>
        </w:tc>
        <w:tc>
          <w:tcPr>
            <w:tcW w:w="793" w:type="dxa"/>
            <w:tcBorders/>
            <w:vAlign w:val="center"/>
          </w:tcPr>
          <w:p>
            <w:pPr>
              <w:pStyle w:val="TableContents"/>
              <w:bidi w:val="0"/>
              <w:spacing w:before="0" w:after="283"/>
              <w:jc w:val="left"/>
              <w:rPr/>
            </w:pPr>
            <w:r>
              <w:rPr/>
              <w:t xml:space="preserve">8 </w:t>
            </w:r>
          </w:p>
        </w:tc>
        <w:tc>
          <w:tcPr>
            <w:tcW w:w="1350" w:type="dxa"/>
            <w:tcBorders/>
            <w:vAlign w:val="center"/>
          </w:tcPr>
          <w:p>
            <w:pPr>
              <w:pStyle w:val="TableContents"/>
              <w:bidi w:val="0"/>
              <w:spacing w:before="0" w:after="283"/>
              <w:jc w:val="left"/>
              <w:rPr/>
            </w:pPr>
            <w:r>
              <w:rPr/>
              <w:t xml:space="preserve">``Sleepover''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Dean Batali &amp; Rob des Hotel </w:t>
            </w:r>
          </w:p>
        </w:tc>
        <w:tc>
          <w:tcPr>
            <w:tcW w:w="1194" w:type="dxa"/>
            <w:tcBorders/>
            <w:vAlign w:val="center"/>
          </w:tcPr>
          <w:p>
            <w:pPr>
              <w:pStyle w:val="TableContents"/>
              <w:bidi w:val="0"/>
              <w:spacing w:before="0" w:after="283"/>
              <w:jc w:val="left"/>
              <w:rPr/>
            </w:pPr>
            <w:r>
              <w:rPr/>
              <w:t xml:space="preserve">16. marraskuuta 1999 (1999-11-16) </w:t>
            </w:r>
          </w:p>
        </w:tc>
        <w:tc>
          <w:tcPr>
            <w:tcW w:w="3527" w:type="dxa"/>
            <w:tcBorders/>
            <w:vAlign w:val="center"/>
          </w:tcPr>
          <w:p>
            <w:pPr>
              <w:pStyle w:val="TableContents"/>
              <w:bidi w:val="0"/>
              <w:spacing w:before="0" w:after="283"/>
              <w:jc w:val="left"/>
              <w:rPr/>
            </w:pPr>
            <w:r>
              <w:rPr/>
              <w:t xml:space="preserve">207 Eric ja Donna nukkuvat yhdessä, mutta eivät harrasta seksiä. Tämä saa pojat vitsailemaan ja vakuuttamaan Ericin siitä, että hänen on tehtävä se seuraavalla kerralla. Koska Hyde näkee, että Formanin kodissa on tiukkaa, hän lähtee etsimään töitä valokuvien kehitysliikkeestä, jossa esitellään hippi Leo (Tommy Chong). </w:t>
            </w:r>
          </w:p>
        </w:tc>
      </w:tr>
      <w:tr>
        <w:trPr/>
        <w:tc>
          <w:tcPr>
            <w:tcW w:w="828" w:type="dxa"/>
            <w:tcBorders/>
            <w:vAlign w:val="center"/>
          </w:tcPr>
          <w:p>
            <w:pPr>
              <w:pStyle w:val="TableHeading"/>
              <w:suppressLineNumbers/>
              <w:bidi w:val="0"/>
              <w:spacing w:before="0" w:after="283"/>
              <w:jc w:val="center"/>
              <w:rPr/>
            </w:pPr>
            <w:r>
              <w:rPr/>
              <w:t xml:space="preserve">34 </w:t>
            </w:r>
          </w:p>
        </w:tc>
        <w:tc>
          <w:tcPr>
            <w:tcW w:w="793" w:type="dxa"/>
            <w:tcBorders/>
            <w:vAlign w:val="center"/>
          </w:tcPr>
          <w:p>
            <w:pPr>
              <w:pStyle w:val="TableContents"/>
              <w:bidi w:val="0"/>
              <w:spacing w:before="0" w:after="283"/>
              <w:jc w:val="left"/>
              <w:rPr/>
            </w:pPr>
            <w:r>
              <w:rPr/>
              <w:t xml:space="preserve">9 </w:t>
            </w:r>
          </w:p>
        </w:tc>
        <w:tc>
          <w:tcPr>
            <w:tcW w:w="1350" w:type="dxa"/>
            <w:tcBorders/>
            <w:vAlign w:val="center"/>
          </w:tcPr>
          <w:p>
            <w:pPr>
              <w:pStyle w:val="TableContents"/>
              <w:bidi w:val="0"/>
              <w:spacing w:before="0" w:after="283"/>
              <w:jc w:val="left"/>
              <w:rPr/>
            </w:pPr>
            <w:r>
              <w:rPr/>
              <w:t xml:space="preserve">``Eric joutuu hyllytykseen''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Philip Stark </w:t>
            </w:r>
          </w:p>
        </w:tc>
        <w:tc>
          <w:tcPr>
            <w:tcW w:w="1194" w:type="dxa"/>
            <w:tcBorders/>
            <w:vAlign w:val="center"/>
          </w:tcPr>
          <w:p>
            <w:pPr>
              <w:pStyle w:val="TableContents"/>
              <w:bidi w:val="0"/>
              <w:spacing w:before="0" w:after="283"/>
              <w:jc w:val="left"/>
              <w:rPr/>
            </w:pPr>
            <w:r>
              <w:rPr/>
              <w:t xml:space="preserve">30. marraskuuta 1999 (1999-11-30) </w:t>
            </w:r>
          </w:p>
        </w:tc>
        <w:tc>
          <w:tcPr>
            <w:tcW w:w="3527" w:type="dxa"/>
            <w:tcBorders/>
            <w:vAlign w:val="center"/>
          </w:tcPr>
          <w:p>
            <w:pPr>
              <w:pStyle w:val="TableContents"/>
              <w:bidi w:val="0"/>
              <w:spacing w:before="0" w:after="283"/>
              <w:jc w:val="left"/>
              <w:rPr/>
            </w:pPr>
            <w:r>
              <w:rPr/>
              <w:t xml:space="preserve">209 Eric erotetaan koulusta jäätyään kiinni Donnan savukkeen pitelemisestä; rangaistukseksi Red pakottaa hänet polttamaan kokonaisen askin. Jackie on järkyttynyt, kun Kelso ei anna hänen koristella pakettiautoa, ja Hyde ja Fez menevät kaksinkertaisille sokkotreffeille. </w:t>
            </w:r>
          </w:p>
        </w:tc>
      </w:tr>
      <w:tr>
        <w:trPr/>
        <w:tc>
          <w:tcPr>
            <w:tcW w:w="828" w:type="dxa"/>
            <w:tcBorders/>
            <w:vAlign w:val="center"/>
          </w:tcPr>
          <w:p>
            <w:pPr>
              <w:pStyle w:val="TableHeading"/>
              <w:suppressLineNumbers/>
              <w:bidi w:val="0"/>
              <w:spacing w:before="0" w:after="283"/>
              <w:jc w:val="center"/>
              <w:rPr/>
            </w:pPr>
            <w:r>
              <w:rPr/>
              <w:t xml:space="preserve">35 </w:t>
            </w:r>
          </w:p>
        </w:tc>
        <w:tc>
          <w:tcPr>
            <w:tcW w:w="793" w:type="dxa"/>
            <w:tcBorders/>
            <w:vAlign w:val="center"/>
          </w:tcPr>
          <w:p>
            <w:pPr>
              <w:pStyle w:val="TableContents"/>
              <w:bidi w:val="0"/>
              <w:spacing w:before="0" w:after="283"/>
              <w:jc w:val="left"/>
              <w:rPr/>
            </w:pPr>
            <w:r>
              <w:rPr/>
              <w:t xml:space="preserve">10 </w:t>
            </w:r>
          </w:p>
        </w:tc>
        <w:tc>
          <w:tcPr>
            <w:tcW w:w="1350" w:type="dxa"/>
            <w:tcBorders/>
            <w:vAlign w:val="center"/>
          </w:tcPr>
          <w:p>
            <w:pPr>
              <w:pStyle w:val="TableContents"/>
              <w:bidi w:val="0"/>
              <w:spacing w:before="0" w:after="283"/>
              <w:jc w:val="left"/>
              <w:rPr/>
            </w:pPr>
            <w:r>
              <w:rPr/>
              <w:t xml:space="preserve">"Punaisen syntymäpäivä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Mark Hudis </w:t>
            </w:r>
          </w:p>
        </w:tc>
        <w:tc>
          <w:tcPr>
            <w:tcW w:w="1194" w:type="dxa"/>
            <w:tcBorders/>
            <w:vAlign w:val="center"/>
          </w:tcPr>
          <w:p>
            <w:pPr>
              <w:pStyle w:val="TableContents"/>
              <w:bidi w:val="0"/>
              <w:spacing w:before="0" w:after="283"/>
              <w:jc w:val="left"/>
              <w:rPr/>
            </w:pPr>
            <w:r>
              <w:rPr/>
              <w:t xml:space="preserve">7. joulukuuta 1999 (1999-12-07) </w:t>
            </w:r>
          </w:p>
        </w:tc>
        <w:tc>
          <w:tcPr>
            <w:tcW w:w="3527" w:type="dxa"/>
            <w:tcBorders/>
            <w:vAlign w:val="center"/>
          </w:tcPr>
          <w:p>
            <w:pPr>
              <w:pStyle w:val="TableContents"/>
              <w:bidi w:val="0"/>
              <w:spacing w:before="0" w:after="283"/>
              <w:jc w:val="left"/>
              <w:rPr/>
            </w:pPr>
            <w:r>
              <w:rPr/>
              <w:t xml:space="preserve">206 Redin syntymäpäivä muuttuu happamaksi, kun Bob ja Midge saapuvat illalliselle, mutta omien seuralaisiensa kanssa. Ericin mielestä Donna ei luota häneen yhtä paljon kuin muille, kun taas Jackie epäilee, että Kelso salaa häneltä jotain. </w:t>
            </w:r>
          </w:p>
        </w:tc>
      </w:tr>
      <w:tr>
        <w:trPr/>
        <w:tc>
          <w:tcPr>
            <w:tcW w:w="828" w:type="dxa"/>
            <w:tcBorders/>
            <w:vAlign w:val="center"/>
          </w:tcPr>
          <w:p>
            <w:pPr>
              <w:pStyle w:val="TableHeading"/>
              <w:suppressLineNumbers/>
              <w:bidi w:val="0"/>
              <w:spacing w:before="0" w:after="283"/>
              <w:jc w:val="center"/>
              <w:rPr/>
            </w:pPr>
            <w:r>
              <w:rPr/>
              <w:t xml:space="preserve">36 </w:t>
            </w:r>
          </w:p>
        </w:tc>
        <w:tc>
          <w:tcPr>
            <w:tcW w:w="793" w:type="dxa"/>
            <w:tcBorders/>
            <w:vAlign w:val="center"/>
          </w:tcPr>
          <w:p>
            <w:pPr>
              <w:pStyle w:val="TableContents"/>
              <w:bidi w:val="0"/>
              <w:spacing w:before="0" w:after="283"/>
              <w:jc w:val="left"/>
              <w:rPr/>
            </w:pPr>
            <w:r>
              <w:rPr/>
              <w:t xml:space="preserve">11 </w:t>
            </w:r>
          </w:p>
        </w:tc>
        <w:tc>
          <w:tcPr>
            <w:tcW w:w="1350" w:type="dxa"/>
            <w:tcBorders/>
            <w:vAlign w:val="center"/>
          </w:tcPr>
          <w:p>
            <w:pPr>
              <w:pStyle w:val="TableContents"/>
              <w:bidi w:val="0"/>
              <w:spacing w:before="0" w:after="283"/>
              <w:jc w:val="left"/>
              <w:rPr/>
            </w:pPr>
            <w:r>
              <w:rPr/>
              <w:t xml:space="preserve">"Laurie muuttaa pois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John Schwab </w:t>
            </w:r>
          </w:p>
        </w:tc>
        <w:tc>
          <w:tcPr>
            <w:tcW w:w="1194" w:type="dxa"/>
            <w:tcBorders/>
            <w:vAlign w:val="center"/>
          </w:tcPr>
          <w:p>
            <w:pPr>
              <w:pStyle w:val="TableContents"/>
              <w:bidi w:val="0"/>
              <w:spacing w:before="0" w:after="283"/>
              <w:jc w:val="left"/>
              <w:rPr/>
            </w:pPr>
            <w:r>
              <w:rPr/>
              <w:t xml:space="preserve">14. joulukuuta 1999 (1999-12-14) </w:t>
            </w:r>
          </w:p>
        </w:tc>
        <w:tc>
          <w:tcPr>
            <w:tcW w:w="3527" w:type="dxa"/>
            <w:tcBorders/>
            <w:vAlign w:val="center"/>
          </w:tcPr>
          <w:p>
            <w:pPr>
              <w:pStyle w:val="TableContents"/>
              <w:bidi w:val="0"/>
              <w:spacing w:before="0" w:after="283"/>
              <w:jc w:val="left"/>
              <w:rPr/>
            </w:pPr>
            <w:r>
              <w:rPr/>
              <w:t xml:space="preserve">211 Laurie muuttaa pois talosta ja valehtelee Redille asuvansa toisen miehen kanssa. Jackien epäilys siitä, että Kelso pettää häntä, kasvaa, joten hän kysyy Hydelta, miten hän voi edelleen peitellä salaisuuksiaan. </w:t>
            </w:r>
          </w:p>
        </w:tc>
      </w:tr>
      <w:tr>
        <w:trPr/>
        <w:tc>
          <w:tcPr>
            <w:tcW w:w="828" w:type="dxa"/>
            <w:tcBorders/>
            <w:vAlign w:val="center"/>
          </w:tcPr>
          <w:p>
            <w:pPr>
              <w:pStyle w:val="TableHeading"/>
              <w:suppressLineNumbers/>
              <w:bidi w:val="0"/>
              <w:spacing w:before="0" w:after="283"/>
              <w:jc w:val="center"/>
              <w:rPr/>
            </w:pPr>
            <w:r>
              <w:rPr/>
              <w:t xml:space="preserve">37 </w:t>
            </w:r>
          </w:p>
        </w:tc>
        <w:tc>
          <w:tcPr>
            <w:tcW w:w="793" w:type="dxa"/>
            <w:tcBorders/>
            <w:vAlign w:val="center"/>
          </w:tcPr>
          <w:p>
            <w:pPr>
              <w:pStyle w:val="TableContents"/>
              <w:bidi w:val="0"/>
              <w:spacing w:before="0" w:after="283"/>
              <w:jc w:val="left"/>
              <w:rPr/>
            </w:pPr>
            <w:r>
              <w:rPr/>
              <w:t xml:space="preserve">12 </w:t>
            </w:r>
          </w:p>
        </w:tc>
        <w:tc>
          <w:tcPr>
            <w:tcW w:w="1350" w:type="dxa"/>
            <w:tcBorders/>
            <w:vAlign w:val="center"/>
          </w:tcPr>
          <w:p>
            <w:pPr>
              <w:pStyle w:val="TableContents"/>
              <w:bidi w:val="0"/>
              <w:spacing w:before="0" w:after="283"/>
              <w:jc w:val="left"/>
              <w:rPr/>
            </w:pPr>
            <w:r>
              <w:rPr/>
              <w:t xml:space="preserve">``Ericin kätköjen''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Chris Peterson </w:t>
            </w:r>
          </w:p>
        </w:tc>
        <w:tc>
          <w:tcPr>
            <w:tcW w:w="1194" w:type="dxa"/>
            <w:tcBorders/>
            <w:vAlign w:val="center"/>
          </w:tcPr>
          <w:p>
            <w:pPr>
              <w:pStyle w:val="TableContents"/>
              <w:bidi w:val="0"/>
              <w:spacing w:before="0" w:after="283"/>
              <w:jc w:val="left"/>
              <w:rPr/>
            </w:pPr>
            <w:r>
              <w:rPr/>
              <w:t xml:space="preserve">11. tammikuuta 2000 (2000-01-11) </w:t>
            </w:r>
          </w:p>
        </w:tc>
        <w:tc>
          <w:tcPr>
            <w:tcW w:w="3527" w:type="dxa"/>
            <w:tcBorders/>
            <w:vAlign w:val="center"/>
          </w:tcPr>
          <w:p>
            <w:pPr>
              <w:pStyle w:val="TableContents"/>
              <w:bidi w:val="0"/>
              <w:spacing w:before="0" w:after="283"/>
              <w:jc w:val="left"/>
              <w:rPr/>
            </w:pPr>
            <w:r>
              <w:rPr/>
              <w:t xml:space="preserve">213 Eric haluaa ostaa vuosipäivälahjan Donnalle, mutta huomaa, että hänen salainen rahakätkönsä on varastettu. Hänen epäilynsä syyllisestä voivat johtaa ystävyyssuhteiden katkeamiseen. Samaan aikaan Jackie osallistuu kauneuskilpailuihin Kelson ollessa hänen "kauneuspoikansa". </w:t>
            </w:r>
          </w:p>
        </w:tc>
      </w:tr>
      <w:tr>
        <w:trPr/>
        <w:tc>
          <w:tcPr>
            <w:tcW w:w="828" w:type="dxa"/>
            <w:tcBorders/>
            <w:vAlign w:val="center"/>
          </w:tcPr>
          <w:p>
            <w:pPr>
              <w:pStyle w:val="TableHeading"/>
              <w:suppressLineNumbers/>
              <w:bidi w:val="0"/>
              <w:spacing w:before="0" w:after="283"/>
              <w:jc w:val="center"/>
              <w:rPr/>
            </w:pPr>
            <w:r>
              <w:rPr/>
              <w:t xml:space="preserve">38 </w:t>
            </w:r>
          </w:p>
        </w:tc>
        <w:tc>
          <w:tcPr>
            <w:tcW w:w="793" w:type="dxa"/>
            <w:tcBorders/>
            <w:vAlign w:val="center"/>
          </w:tcPr>
          <w:p>
            <w:pPr>
              <w:pStyle w:val="TableContents"/>
              <w:bidi w:val="0"/>
              <w:spacing w:before="0" w:after="283"/>
              <w:jc w:val="left"/>
              <w:rPr/>
            </w:pPr>
            <w:r>
              <w:rPr/>
              <w:t xml:space="preserve">13 </w:t>
            </w:r>
          </w:p>
        </w:tc>
        <w:tc>
          <w:tcPr>
            <w:tcW w:w="1350" w:type="dxa"/>
            <w:tcBorders/>
            <w:vAlign w:val="center"/>
          </w:tcPr>
          <w:p>
            <w:pPr>
              <w:pStyle w:val="TableContents"/>
              <w:bidi w:val="0"/>
              <w:spacing w:before="0" w:after="283"/>
              <w:jc w:val="left"/>
              <w:rPr/>
            </w:pPr>
            <w:r>
              <w:rPr/>
              <w:t xml:space="preserve">"Metsästys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Mark Brazill </w:t>
            </w:r>
          </w:p>
        </w:tc>
        <w:tc>
          <w:tcPr>
            <w:tcW w:w="1194" w:type="dxa"/>
            <w:tcBorders/>
            <w:vAlign w:val="center"/>
          </w:tcPr>
          <w:p>
            <w:pPr>
              <w:pStyle w:val="TableContents"/>
              <w:bidi w:val="0"/>
              <w:spacing w:before="0" w:after="283"/>
              <w:jc w:val="left"/>
              <w:rPr/>
            </w:pPr>
            <w:r>
              <w:rPr/>
              <w:t xml:space="preserve">18. tammikuuta 2000 (2000-01-18) </w:t>
            </w:r>
          </w:p>
        </w:tc>
        <w:tc>
          <w:tcPr>
            <w:tcW w:w="3527" w:type="dxa"/>
            <w:tcBorders/>
            <w:vAlign w:val="center"/>
          </w:tcPr>
          <w:p>
            <w:pPr>
              <w:pStyle w:val="TableContents"/>
              <w:bidi w:val="0"/>
              <w:spacing w:before="0" w:after="283"/>
              <w:jc w:val="left"/>
              <w:rPr/>
            </w:pPr>
            <w:r>
              <w:rPr/>
              <w:t xml:space="preserve">212 Miehet ja aviomiehet lähtevät hirvenmetsästykseen, kun taas tytöt ja vaimot jäävät kotiin pelaamaan pokeria, jossa Laurie huijaa, jotta Kitty voi voittaa. Red puhuu sydämensä kyllyydestä Ericin kanssa vihamielisestä käytöksestään. </w:t>
            </w:r>
          </w:p>
        </w:tc>
      </w:tr>
      <w:tr>
        <w:trPr/>
        <w:tc>
          <w:tcPr>
            <w:tcW w:w="828" w:type="dxa"/>
            <w:tcBorders/>
            <w:vAlign w:val="center"/>
          </w:tcPr>
          <w:p>
            <w:pPr>
              <w:pStyle w:val="TableHeading"/>
              <w:suppressLineNumbers/>
              <w:bidi w:val="0"/>
              <w:spacing w:before="0" w:after="283"/>
              <w:jc w:val="center"/>
              <w:rPr/>
            </w:pPr>
            <w:r>
              <w:rPr/>
              <w:t xml:space="preserve">39 </w:t>
            </w:r>
          </w:p>
        </w:tc>
        <w:tc>
          <w:tcPr>
            <w:tcW w:w="793" w:type="dxa"/>
            <w:tcBorders/>
            <w:vAlign w:val="center"/>
          </w:tcPr>
          <w:p>
            <w:pPr>
              <w:pStyle w:val="TableContents"/>
              <w:bidi w:val="0"/>
              <w:spacing w:before="0" w:after="283"/>
              <w:jc w:val="left"/>
              <w:rPr/>
            </w:pPr>
            <w:r>
              <w:rPr/>
              <w:t xml:space="preserve">14 </w:t>
            </w:r>
          </w:p>
        </w:tc>
        <w:tc>
          <w:tcPr>
            <w:tcW w:w="1350" w:type="dxa"/>
            <w:tcBorders/>
            <w:vAlign w:val="center"/>
          </w:tcPr>
          <w:p>
            <w:pPr>
              <w:pStyle w:val="TableContents"/>
              <w:bidi w:val="0"/>
              <w:spacing w:before="0" w:after="283"/>
              <w:jc w:val="left"/>
              <w:rPr/>
            </w:pPr>
            <w:r>
              <w:rPr/>
              <w:t xml:space="preserve">"Punaisen uusi työpaikka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Jeff Filgo &amp; Jackie Filgo </w:t>
            </w:r>
          </w:p>
        </w:tc>
        <w:tc>
          <w:tcPr>
            <w:tcW w:w="1194" w:type="dxa"/>
            <w:tcBorders/>
            <w:vAlign w:val="center"/>
          </w:tcPr>
          <w:p>
            <w:pPr>
              <w:pStyle w:val="TableContents"/>
              <w:bidi w:val="0"/>
              <w:spacing w:before="0" w:after="283"/>
              <w:jc w:val="left"/>
              <w:rPr/>
            </w:pPr>
            <w:r>
              <w:rPr/>
              <w:t xml:space="preserve">1. helmikuuta 2000 (2000-02-01) </w:t>
            </w:r>
          </w:p>
        </w:tc>
        <w:tc>
          <w:tcPr>
            <w:tcW w:w="3527" w:type="dxa"/>
            <w:tcBorders/>
            <w:vAlign w:val="center"/>
          </w:tcPr>
          <w:p>
            <w:pPr>
              <w:pStyle w:val="TableContents"/>
              <w:bidi w:val="0"/>
              <w:spacing w:before="0" w:after="283"/>
              <w:jc w:val="left"/>
              <w:rPr/>
            </w:pPr>
            <w:r>
              <w:rPr/>
              <w:t xml:space="preserve">215 Uusi tavaratalo, Price Mart, on avautumassa, ja Red hakee johtajan paikkaa, kunnes Eric palkataan ensin varastopoikana, mikä häntä harmittaa. Samaan aikaan Laurie haluaa oikean suhteen Kelson kanssa, ja Kelso on epävarma, pitäisikö hänen jatkaa seurustelua. Hän yrittää lopettaa suhteen, kunnes Laurie uhkaa häntä sillä, että hän paljastaa uskottomuutensa Jackielle. </w:t>
            </w:r>
          </w:p>
        </w:tc>
      </w:tr>
      <w:tr>
        <w:trPr/>
        <w:tc>
          <w:tcPr>
            <w:tcW w:w="828" w:type="dxa"/>
            <w:tcBorders/>
            <w:vAlign w:val="center"/>
          </w:tcPr>
          <w:p>
            <w:pPr>
              <w:pStyle w:val="TableHeading"/>
              <w:suppressLineNumbers/>
              <w:bidi w:val="0"/>
              <w:spacing w:before="0" w:after="283"/>
              <w:jc w:val="center"/>
              <w:rPr/>
            </w:pPr>
            <w:r>
              <w:rPr/>
              <w:t xml:space="preserve">40 </w:t>
            </w:r>
          </w:p>
        </w:tc>
        <w:tc>
          <w:tcPr>
            <w:tcW w:w="793" w:type="dxa"/>
            <w:tcBorders/>
            <w:vAlign w:val="center"/>
          </w:tcPr>
          <w:p>
            <w:pPr>
              <w:pStyle w:val="TableContents"/>
              <w:bidi w:val="0"/>
              <w:spacing w:before="0" w:after="283"/>
              <w:jc w:val="left"/>
              <w:rPr/>
            </w:pPr>
            <w:r>
              <w:rPr/>
              <w:t xml:space="preserve">15 </w:t>
            </w:r>
          </w:p>
        </w:tc>
        <w:tc>
          <w:tcPr>
            <w:tcW w:w="1350" w:type="dxa"/>
            <w:tcBorders/>
            <w:vAlign w:val="center"/>
          </w:tcPr>
          <w:p>
            <w:pPr>
              <w:pStyle w:val="TableContents"/>
              <w:bidi w:val="0"/>
              <w:spacing w:before="0" w:after="283"/>
              <w:jc w:val="left"/>
              <w:rPr/>
            </w:pPr>
            <w:r>
              <w:rPr/>
              <w:t xml:space="preserve">``Burning Down the House''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Dave Schiff </w:t>
            </w:r>
          </w:p>
        </w:tc>
        <w:tc>
          <w:tcPr>
            <w:tcW w:w="1194" w:type="dxa"/>
            <w:tcBorders/>
            <w:vAlign w:val="center"/>
          </w:tcPr>
          <w:p>
            <w:pPr>
              <w:pStyle w:val="TableContents"/>
              <w:bidi w:val="0"/>
              <w:spacing w:before="0" w:after="283"/>
              <w:jc w:val="left"/>
              <w:rPr/>
            </w:pPr>
            <w:r>
              <w:rPr/>
              <w:t xml:space="preserve">7. helmikuuta 2000 (2000-02-07) </w:t>
            </w:r>
          </w:p>
        </w:tc>
        <w:tc>
          <w:tcPr>
            <w:tcW w:w="3527" w:type="dxa"/>
            <w:tcBorders/>
            <w:vAlign w:val="center"/>
          </w:tcPr>
          <w:p>
            <w:pPr>
              <w:pStyle w:val="TableContents"/>
              <w:bidi w:val="0"/>
              <w:spacing w:before="0" w:after="283"/>
              <w:jc w:val="left"/>
              <w:rPr/>
            </w:pPr>
            <w:r>
              <w:rPr/>
              <w:t xml:space="preserve">216 Jackie haluaa järjestää pienet, tyylikkäät juhlat, mutta Kelso pilaa ne kutsumalla kaikki. Tilanne pahenee entisestään, kun hän vahingossa sytyttää hänen talonsa tuleen. Red saa selville Bobin salaisuuden, jonka mukaan hänellä on tupee. </w:t>
            </w:r>
          </w:p>
        </w:tc>
      </w:tr>
      <w:tr>
        <w:trPr/>
        <w:tc>
          <w:tcPr>
            <w:tcW w:w="828" w:type="dxa"/>
            <w:tcBorders/>
            <w:vAlign w:val="center"/>
          </w:tcPr>
          <w:p>
            <w:pPr>
              <w:pStyle w:val="TableHeading"/>
              <w:suppressLineNumbers/>
              <w:bidi w:val="0"/>
              <w:spacing w:before="0" w:after="283"/>
              <w:jc w:val="center"/>
              <w:rPr/>
            </w:pPr>
            <w:r>
              <w:rPr/>
              <w:t xml:space="preserve">41 </w:t>
            </w:r>
          </w:p>
        </w:tc>
        <w:tc>
          <w:tcPr>
            <w:tcW w:w="793" w:type="dxa"/>
            <w:tcBorders/>
            <w:vAlign w:val="center"/>
          </w:tcPr>
          <w:p>
            <w:pPr>
              <w:pStyle w:val="TableContents"/>
              <w:bidi w:val="0"/>
              <w:spacing w:before="0" w:after="283"/>
              <w:jc w:val="left"/>
              <w:rPr/>
            </w:pPr>
            <w:r>
              <w:rPr/>
              <w:t xml:space="preserve">16 </w:t>
            </w:r>
          </w:p>
        </w:tc>
        <w:tc>
          <w:tcPr>
            <w:tcW w:w="1350" w:type="dxa"/>
            <w:tcBorders/>
            <w:vAlign w:val="center"/>
          </w:tcPr>
          <w:p>
            <w:pPr>
              <w:pStyle w:val="TableContents"/>
              <w:bidi w:val="0"/>
              <w:spacing w:before="0" w:after="283"/>
              <w:jc w:val="left"/>
              <w:rPr/>
            </w:pPr>
            <w:r>
              <w:rPr/>
              <w:t xml:space="preserve">"Ensimmäinen kerta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Mark Hudis </w:t>
            </w:r>
          </w:p>
        </w:tc>
        <w:tc>
          <w:tcPr>
            <w:tcW w:w="1194" w:type="dxa"/>
            <w:tcBorders/>
            <w:vAlign w:val="center"/>
          </w:tcPr>
          <w:p>
            <w:pPr>
              <w:pStyle w:val="TableContents"/>
              <w:bidi w:val="0"/>
              <w:spacing w:before="0" w:after="283"/>
              <w:jc w:val="left"/>
              <w:rPr/>
            </w:pPr>
            <w:r>
              <w:rPr/>
              <w:t xml:space="preserve">14. helmikuuta 2000 (2000-02-14) </w:t>
            </w:r>
          </w:p>
        </w:tc>
        <w:tc>
          <w:tcPr>
            <w:tcW w:w="3527" w:type="dxa"/>
            <w:tcBorders/>
            <w:vAlign w:val="center"/>
          </w:tcPr>
          <w:p>
            <w:pPr>
              <w:pStyle w:val="TableContents"/>
              <w:bidi w:val="0"/>
              <w:spacing w:before="0" w:after="283"/>
              <w:jc w:val="left"/>
              <w:rPr/>
            </w:pPr>
            <w:r>
              <w:rPr/>
              <w:t xml:space="preserve">217 Bob ja Midge aikovat pitää toiset häät, ja Donna aikoo kirjoittaa heidän valansa, mutta hän ei osaa pukea niitä sanoiksi. Kitty on järkyttynyt siitä, ettei hän ole yksi Midgen morsiusnaisista, kun taas Kelso todistaa Jackielle, ettei hän olekaan niin tietämätön näiden kahden suhteen kuin Jackie luulee. Maud Adams vierailee vierailevana tähtenä esiintymässä Midgeä esittävän Tanya Robertsin morsiusneitona yhdessä Kristina Waybornin (hänen Octopussy-tähtensä) ja Barbara Carreran kanssa; kaikki neljä jakavat Bond-tytön tittelin. </w:t>
            </w:r>
          </w:p>
        </w:tc>
      </w:tr>
      <w:tr>
        <w:trPr/>
        <w:tc>
          <w:tcPr>
            <w:tcW w:w="828" w:type="dxa"/>
            <w:tcBorders/>
            <w:vAlign w:val="center"/>
          </w:tcPr>
          <w:p>
            <w:pPr>
              <w:pStyle w:val="TableHeading"/>
              <w:suppressLineNumbers/>
              <w:bidi w:val="0"/>
              <w:spacing w:before="0" w:after="283"/>
              <w:jc w:val="center"/>
              <w:rPr/>
            </w:pPr>
            <w:r>
              <w:rPr/>
              <w:t xml:space="preserve">42 </w:t>
            </w:r>
          </w:p>
        </w:tc>
        <w:tc>
          <w:tcPr>
            <w:tcW w:w="793" w:type="dxa"/>
            <w:tcBorders/>
            <w:vAlign w:val="center"/>
          </w:tcPr>
          <w:p>
            <w:pPr>
              <w:pStyle w:val="TableContents"/>
              <w:bidi w:val="0"/>
              <w:spacing w:before="0" w:after="283"/>
              <w:jc w:val="left"/>
              <w:rPr/>
            </w:pPr>
            <w:r>
              <w:rPr/>
              <w:t xml:space="preserve">17 </w:t>
            </w:r>
          </w:p>
        </w:tc>
        <w:tc>
          <w:tcPr>
            <w:tcW w:w="1350" w:type="dxa"/>
            <w:tcBorders/>
            <w:vAlign w:val="center"/>
          </w:tcPr>
          <w:p>
            <w:pPr>
              <w:pStyle w:val="TableContents"/>
              <w:bidi w:val="0"/>
              <w:spacing w:before="0" w:after="283"/>
              <w:jc w:val="left"/>
              <w:rPr/>
            </w:pPr>
            <w:r>
              <w:rPr/>
              <w:t xml:space="preserve">``Afterglow''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Jeffrey Ventimilia </w:t>
            </w:r>
          </w:p>
        </w:tc>
        <w:tc>
          <w:tcPr>
            <w:tcW w:w="1194" w:type="dxa"/>
            <w:tcBorders/>
            <w:vAlign w:val="center"/>
          </w:tcPr>
          <w:p>
            <w:pPr>
              <w:pStyle w:val="TableContents"/>
              <w:bidi w:val="0"/>
              <w:spacing w:before="0" w:after="283"/>
              <w:jc w:val="left"/>
              <w:rPr/>
            </w:pPr>
            <w:r>
              <w:rPr/>
              <w:t xml:space="preserve">21. helmikuuta 2000 (2000-02-21) </w:t>
            </w:r>
          </w:p>
        </w:tc>
        <w:tc>
          <w:tcPr>
            <w:tcW w:w="3527" w:type="dxa"/>
            <w:tcBorders/>
            <w:vAlign w:val="center"/>
          </w:tcPr>
          <w:p>
            <w:pPr>
              <w:pStyle w:val="TableContents"/>
              <w:bidi w:val="0"/>
              <w:spacing w:before="0" w:after="283"/>
              <w:jc w:val="left"/>
              <w:rPr/>
            </w:pPr>
            <w:r>
              <w:rPr/>
              <w:t xml:space="preserve">218 Eric ja Donna harrastavat seksiä ensimmäistä kertaa. Eric on tyrmistynyt huomatessaan, että hän oli "hankala ja outo". Red saa ensimmäisen palkkansa Price Martista ja juhlii sitä ostamalla moottoripyörän, mitä Kitty aluksi vastustaa. </w:t>
            </w:r>
          </w:p>
        </w:tc>
      </w:tr>
      <w:tr>
        <w:trPr/>
        <w:tc>
          <w:tcPr>
            <w:tcW w:w="828" w:type="dxa"/>
            <w:tcBorders/>
            <w:vAlign w:val="center"/>
          </w:tcPr>
          <w:p>
            <w:pPr>
              <w:pStyle w:val="TableHeading"/>
              <w:suppressLineNumbers/>
              <w:bidi w:val="0"/>
              <w:spacing w:before="0" w:after="283"/>
              <w:jc w:val="center"/>
              <w:rPr/>
            </w:pPr>
            <w:r>
              <w:rPr/>
              <w:t xml:space="preserve">43 </w:t>
            </w:r>
          </w:p>
        </w:tc>
        <w:tc>
          <w:tcPr>
            <w:tcW w:w="793" w:type="dxa"/>
            <w:tcBorders/>
            <w:vAlign w:val="center"/>
          </w:tcPr>
          <w:p>
            <w:pPr>
              <w:pStyle w:val="TableContents"/>
              <w:bidi w:val="0"/>
              <w:spacing w:before="0" w:after="283"/>
              <w:jc w:val="left"/>
              <w:rPr/>
            </w:pPr>
            <w:r>
              <w:rPr/>
              <w:t xml:space="preserve">18 </w:t>
            </w:r>
          </w:p>
        </w:tc>
        <w:tc>
          <w:tcPr>
            <w:tcW w:w="1350" w:type="dxa"/>
            <w:tcBorders/>
            <w:vAlign w:val="center"/>
          </w:tcPr>
          <w:p>
            <w:pPr>
              <w:pStyle w:val="TableContents"/>
              <w:bidi w:val="0"/>
              <w:spacing w:before="0" w:after="283"/>
              <w:jc w:val="left"/>
              <w:rPr/>
            </w:pPr>
            <w:r>
              <w:rPr/>
              <w:t xml:space="preserve">"Kittyn ja Ericin ilta ulkona"...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Linda Wallem </w:t>
            </w:r>
          </w:p>
        </w:tc>
        <w:tc>
          <w:tcPr>
            <w:tcW w:w="1194" w:type="dxa"/>
            <w:tcBorders/>
            <w:vAlign w:val="center"/>
          </w:tcPr>
          <w:p>
            <w:pPr>
              <w:pStyle w:val="TableContents"/>
              <w:bidi w:val="0"/>
              <w:spacing w:before="0" w:after="283"/>
              <w:jc w:val="left"/>
              <w:rPr/>
            </w:pPr>
            <w:r>
              <w:rPr/>
              <w:t xml:space="preserve">28. helmikuuta 2000 (2000-02-28) </w:t>
            </w:r>
          </w:p>
        </w:tc>
        <w:tc>
          <w:tcPr>
            <w:tcW w:w="3527" w:type="dxa"/>
            <w:tcBorders/>
            <w:vAlign w:val="center"/>
          </w:tcPr>
          <w:p>
            <w:pPr>
              <w:pStyle w:val="TableContents"/>
              <w:bidi w:val="0"/>
              <w:spacing w:before="0" w:after="283"/>
              <w:jc w:val="left"/>
              <w:rPr/>
            </w:pPr>
            <w:r>
              <w:rPr/>
              <w:t xml:space="preserve">214 Red kehottaa Ericiä menemään ulos Kittyn kanssa, jotta he voivat viettää laatuaikaa yhdessä, kun taas Hyde on hämmentynyt, miksi edellisillä sokkotreffeillä ollut tyttö on menossa ulos Fezin kanssa. Donna huomaa Jackien heräävän mustasukkaisuutta Fezin uutta tyttöä kohtaan. </w:t>
            </w:r>
          </w:p>
        </w:tc>
      </w:tr>
      <w:tr>
        <w:trPr/>
        <w:tc>
          <w:tcPr>
            <w:tcW w:w="828" w:type="dxa"/>
            <w:tcBorders/>
            <w:vAlign w:val="center"/>
          </w:tcPr>
          <w:p>
            <w:pPr>
              <w:pStyle w:val="TableHeading"/>
              <w:suppressLineNumbers/>
              <w:bidi w:val="0"/>
              <w:spacing w:before="0" w:after="283"/>
              <w:jc w:val="center"/>
              <w:rPr/>
            </w:pPr>
            <w:r>
              <w:rPr/>
              <w:t xml:space="preserve">44 </w:t>
            </w:r>
          </w:p>
        </w:tc>
        <w:tc>
          <w:tcPr>
            <w:tcW w:w="793" w:type="dxa"/>
            <w:tcBorders/>
            <w:vAlign w:val="center"/>
          </w:tcPr>
          <w:p>
            <w:pPr>
              <w:pStyle w:val="TableContents"/>
              <w:bidi w:val="0"/>
              <w:spacing w:before="0" w:after="283"/>
              <w:jc w:val="left"/>
              <w:rPr/>
            </w:pPr>
            <w:r>
              <w:rPr/>
              <w:t xml:space="preserve">19 </w:t>
            </w:r>
          </w:p>
        </w:tc>
        <w:tc>
          <w:tcPr>
            <w:tcW w:w="1350" w:type="dxa"/>
            <w:tcBorders/>
            <w:vAlign w:val="center"/>
          </w:tcPr>
          <w:p>
            <w:pPr>
              <w:pStyle w:val="TableContents"/>
              <w:bidi w:val="0"/>
              <w:spacing w:before="0" w:after="283"/>
              <w:jc w:val="left"/>
              <w:rPr/>
            </w:pPr>
            <w:r>
              <w:rPr/>
              <w:t xml:space="preserve">"Vanhemmat saavat tietää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Mark Hudis </w:t>
            </w:r>
          </w:p>
        </w:tc>
        <w:tc>
          <w:tcPr>
            <w:tcW w:w="1194" w:type="dxa"/>
            <w:tcBorders/>
            <w:vAlign w:val="center"/>
          </w:tcPr>
          <w:p>
            <w:pPr>
              <w:pStyle w:val="TableContents"/>
              <w:bidi w:val="0"/>
              <w:spacing w:before="0" w:after="283"/>
              <w:jc w:val="left"/>
              <w:rPr/>
            </w:pPr>
            <w:r>
              <w:rPr/>
              <w:t xml:space="preserve">7. maaliskuuta 2000 (2000-03-07) </w:t>
            </w:r>
          </w:p>
        </w:tc>
        <w:tc>
          <w:tcPr>
            <w:tcW w:w="3527" w:type="dxa"/>
            <w:tcBorders/>
            <w:vAlign w:val="center"/>
          </w:tcPr>
          <w:p>
            <w:pPr>
              <w:pStyle w:val="TableContents"/>
              <w:bidi w:val="0"/>
              <w:spacing w:before="0" w:after="283"/>
              <w:jc w:val="left"/>
              <w:rPr/>
            </w:pPr>
            <w:r>
              <w:rPr/>
              <w:t xml:space="preserve">222 Eric ja Donna joutuvat kertomaan vanhemmilleen, että poliisi sai heidät kiinni seksin harrastamisesta Ericin Vista Cruiserin takapenkillä. Kitty masentuu ja joutuu sänkyyn tämän takia, ja Kelso asentaa pakettiautoonsa uuden CB-radion. </w:t>
            </w:r>
          </w:p>
        </w:tc>
      </w:tr>
      <w:tr>
        <w:trPr/>
        <w:tc>
          <w:tcPr>
            <w:tcW w:w="828" w:type="dxa"/>
            <w:tcBorders/>
            <w:vAlign w:val="center"/>
          </w:tcPr>
          <w:p>
            <w:pPr>
              <w:pStyle w:val="TableHeading"/>
              <w:suppressLineNumbers/>
              <w:bidi w:val="0"/>
              <w:spacing w:before="0" w:after="283"/>
              <w:jc w:val="center"/>
              <w:rPr/>
            </w:pPr>
            <w:r>
              <w:rPr/>
              <w:t xml:space="preserve">45 </w:t>
            </w:r>
          </w:p>
        </w:tc>
        <w:tc>
          <w:tcPr>
            <w:tcW w:w="793" w:type="dxa"/>
            <w:tcBorders/>
            <w:vAlign w:val="center"/>
          </w:tcPr>
          <w:p>
            <w:pPr>
              <w:pStyle w:val="TableContents"/>
              <w:bidi w:val="0"/>
              <w:spacing w:before="0" w:after="283"/>
              <w:jc w:val="left"/>
              <w:rPr/>
            </w:pPr>
            <w:r>
              <w:rPr/>
              <w:t xml:space="preserve">20 </w:t>
            </w:r>
          </w:p>
        </w:tc>
        <w:tc>
          <w:tcPr>
            <w:tcW w:w="1350" w:type="dxa"/>
            <w:tcBorders/>
            <w:vAlign w:val="center"/>
          </w:tcPr>
          <w:p>
            <w:pPr>
              <w:pStyle w:val="TableContents"/>
              <w:bidi w:val="0"/>
              <w:spacing w:before="0" w:after="283"/>
              <w:jc w:val="left"/>
              <w:rPr/>
            </w:pPr>
            <w:r>
              <w:rPr/>
              <w:t xml:space="preserve">"Kuoleman suudelma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Rob des Hotel &amp; Dean Batali </w:t>
            </w:r>
          </w:p>
        </w:tc>
        <w:tc>
          <w:tcPr>
            <w:tcW w:w="1194" w:type="dxa"/>
            <w:tcBorders/>
            <w:vAlign w:val="center"/>
          </w:tcPr>
          <w:p>
            <w:pPr>
              <w:pStyle w:val="TableContents"/>
              <w:bidi w:val="0"/>
              <w:spacing w:before="0" w:after="283"/>
              <w:jc w:val="left"/>
              <w:rPr/>
            </w:pPr>
            <w:r>
              <w:rPr/>
              <w:t xml:space="preserve">20. maaliskuuta 2000 (2000-03-20) </w:t>
            </w:r>
          </w:p>
        </w:tc>
        <w:tc>
          <w:tcPr>
            <w:tcW w:w="3527" w:type="dxa"/>
            <w:tcBorders/>
            <w:vAlign w:val="center"/>
          </w:tcPr>
          <w:p>
            <w:pPr>
              <w:pStyle w:val="TableContents"/>
              <w:bidi w:val="0"/>
              <w:spacing w:before="0" w:after="283"/>
              <w:jc w:val="left"/>
              <w:rPr/>
            </w:pPr>
            <w:r>
              <w:rPr/>
              <w:t xml:space="preserve">219 Kelso päättää erota Lauriesta, mutta kun Laurie pyytää jäähyväissuukkoa, Jackie huomaa sen ja jättää hänet. Eric ajaa vahingossa Donnan kissan, herra Bonkersin, päälle, ja Fez joutuu sairaalaan saatuaan teräviä, pistäviä kipuja vatsassaan. </w:t>
            </w:r>
          </w:p>
        </w:tc>
      </w:tr>
      <w:tr>
        <w:trPr/>
        <w:tc>
          <w:tcPr>
            <w:tcW w:w="828" w:type="dxa"/>
            <w:tcBorders/>
            <w:vAlign w:val="center"/>
          </w:tcPr>
          <w:p>
            <w:pPr>
              <w:pStyle w:val="TableHeading"/>
              <w:suppressLineNumbers/>
              <w:bidi w:val="0"/>
              <w:spacing w:before="0" w:after="283"/>
              <w:jc w:val="center"/>
              <w:rPr/>
            </w:pPr>
            <w:r>
              <w:rPr/>
              <w:t xml:space="preserve">46 </w:t>
            </w:r>
          </w:p>
        </w:tc>
        <w:tc>
          <w:tcPr>
            <w:tcW w:w="793" w:type="dxa"/>
            <w:tcBorders/>
            <w:vAlign w:val="center"/>
          </w:tcPr>
          <w:p>
            <w:pPr>
              <w:pStyle w:val="TableContents"/>
              <w:bidi w:val="0"/>
              <w:spacing w:before="0" w:after="283"/>
              <w:jc w:val="left"/>
              <w:rPr/>
            </w:pPr>
            <w:r>
              <w:rPr/>
              <w:t xml:space="preserve">21 </w:t>
            </w:r>
          </w:p>
        </w:tc>
        <w:tc>
          <w:tcPr>
            <w:tcW w:w="1350" w:type="dxa"/>
            <w:tcBorders/>
            <w:vAlign w:val="center"/>
          </w:tcPr>
          <w:p>
            <w:pPr>
              <w:pStyle w:val="TableContents"/>
              <w:bidi w:val="0"/>
              <w:spacing w:before="0" w:after="283"/>
              <w:jc w:val="left"/>
              <w:rPr/>
            </w:pPr>
            <w:r>
              <w:rPr/>
              <w:t xml:space="preserve">``Kelson serenadi''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Linda Wallem </w:t>
            </w:r>
          </w:p>
        </w:tc>
        <w:tc>
          <w:tcPr>
            <w:tcW w:w="1194" w:type="dxa"/>
            <w:tcBorders/>
            <w:vAlign w:val="center"/>
          </w:tcPr>
          <w:p>
            <w:pPr>
              <w:pStyle w:val="TableContents"/>
              <w:bidi w:val="0"/>
              <w:spacing w:before="0" w:after="283"/>
              <w:jc w:val="left"/>
              <w:rPr/>
            </w:pPr>
            <w:r>
              <w:rPr/>
              <w:t xml:space="preserve">27. maaliskuuta 2000 (2000-03-27) </w:t>
            </w:r>
          </w:p>
        </w:tc>
        <w:tc>
          <w:tcPr>
            <w:tcW w:w="3527" w:type="dxa"/>
            <w:tcBorders/>
            <w:vAlign w:val="center"/>
          </w:tcPr>
          <w:p>
            <w:pPr>
              <w:pStyle w:val="TableContents"/>
              <w:bidi w:val="0"/>
              <w:spacing w:before="0" w:after="283"/>
              <w:jc w:val="left"/>
              <w:rPr/>
            </w:pPr>
            <w:r>
              <w:rPr/>
              <w:t xml:space="preserve">220 Kelso haluaa voittaa Jackien takaisin kirjoittamalla hänelle laulun, mutta Jackie kääntyy epätodennäköisen ihmisen puoleen saadakseen lohtua. Samaan aikaan Red, Kitty ja Laurie joutuvat viettämään viikonlopun katkeran Pearl-tädin (Connie Sawyer) luona, ja Eric ja Donna joutuvat kommunikointiongelmiin. </w:t>
            </w:r>
          </w:p>
        </w:tc>
      </w:tr>
      <w:tr>
        <w:trPr/>
        <w:tc>
          <w:tcPr>
            <w:tcW w:w="828" w:type="dxa"/>
            <w:tcBorders/>
            <w:vAlign w:val="center"/>
          </w:tcPr>
          <w:p>
            <w:pPr>
              <w:pStyle w:val="TableHeading"/>
              <w:suppressLineNumbers/>
              <w:bidi w:val="0"/>
              <w:spacing w:before="0" w:after="283"/>
              <w:jc w:val="center"/>
              <w:rPr/>
            </w:pPr>
            <w:r>
              <w:rPr/>
              <w:t xml:space="preserve">47 </w:t>
            </w:r>
          </w:p>
        </w:tc>
        <w:tc>
          <w:tcPr>
            <w:tcW w:w="793" w:type="dxa"/>
            <w:tcBorders/>
            <w:vAlign w:val="center"/>
          </w:tcPr>
          <w:p>
            <w:pPr>
              <w:pStyle w:val="TableContents"/>
              <w:bidi w:val="0"/>
              <w:spacing w:before="0" w:after="283"/>
              <w:jc w:val="left"/>
              <w:rPr/>
            </w:pPr>
            <w:r>
              <w:rPr/>
              <w:t xml:space="preserve">22 </w:t>
            </w:r>
          </w:p>
        </w:tc>
        <w:tc>
          <w:tcPr>
            <w:tcW w:w="1350" w:type="dxa"/>
            <w:tcBorders/>
            <w:vAlign w:val="center"/>
          </w:tcPr>
          <w:p>
            <w:pPr>
              <w:pStyle w:val="TableContents"/>
              <w:bidi w:val="0"/>
              <w:spacing w:before="0" w:after="283"/>
              <w:jc w:val="left"/>
              <w:rPr/>
            </w:pPr>
            <w:r>
              <w:rPr/>
              <w:t xml:space="preserve">"Jackie Moves On" (Jackie jatkaa elämäänsä)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Philip Stark </w:t>
            </w:r>
          </w:p>
        </w:tc>
        <w:tc>
          <w:tcPr>
            <w:tcW w:w="1194" w:type="dxa"/>
            <w:tcBorders/>
            <w:vAlign w:val="center"/>
          </w:tcPr>
          <w:p>
            <w:pPr>
              <w:pStyle w:val="TableContents"/>
              <w:bidi w:val="0"/>
              <w:spacing w:before="0" w:after="283"/>
              <w:jc w:val="left"/>
              <w:rPr/>
            </w:pPr>
            <w:r>
              <w:rPr/>
              <w:t xml:space="preserve">3. huhtikuuta 2000 (2000-04-03) </w:t>
            </w:r>
          </w:p>
        </w:tc>
        <w:tc>
          <w:tcPr>
            <w:tcW w:w="3527" w:type="dxa"/>
            <w:tcBorders/>
            <w:vAlign w:val="center"/>
          </w:tcPr>
          <w:p>
            <w:pPr>
              <w:pStyle w:val="TableContents"/>
              <w:bidi w:val="0"/>
              <w:spacing w:before="0" w:after="283"/>
              <w:jc w:val="left"/>
              <w:rPr/>
            </w:pPr>
            <w:r>
              <w:rPr/>
              <w:t xml:space="preserve">221 Fez pyytää Jackieta treffeille, mutta treffit eivät suju suunnitelmien mukaan. Ericin ja Laurien sisaruskilpailu kiihtyy, kun kiusallisia salaisuuksia paljastuu, ja Red on järkyttynyt, kun Kitty paljastaa panttineensa hänen äitinsä kaulakorun ostaakseen ruokaa. </w:t>
            </w:r>
          </w:p>
        </w:tc>
      </w:tr>
      <w:tr>
        <w:trPr/>
        <w:tc>
          <w:tcPr>
            <w:tcW w:w="828" w:type="dxa"/>
            <w:tcBorders/>
            <w:vAlign w:val="center"/>
          </w:tcPr>
          <w:p>
            <w:pPr>
              <w:pStyle w:val="TableHeading"/>
              <w:suppressLineNumbers/>
              <w:bidi w:val="0"/>
              <w:spacing w:before="0" w:after="283"/>
              <w:jc w:val="center"/>
              <w:rPr/>
            </w:pPr>
            <w:r>
              <w:rPr/>
              <w:t xml:space="preserve">48 </w:t>
            </w:r>
          </w:p>
        </w:tc>
        <w:tc>
          <w:tcPr>
            <w:tcW w:w="793" w:type="dxa"/>
            <w:tcBorders/>
            <w:vAlign w:val="center"/>
          </w:tcPr>
          <w:p>
            <w:pPr>
              <w:pStyle w:val="TableContents"/>
              <w:bidi w:val="0"/>
              <w:spacing w:before="0" w:after="283"/>
              <w:jc w:val="left"/>
              <w:rPr/>
            </w:pPr>
            <w:r>
              <w:rPr/>
              <w:t xml:space="preserve">23 </w:t>
            </w:r>
          </w:p>
        </w:tc>
        <w:tc>
          <w:tcPr>
            <w:tcW w:w="1350" w:type="dxa"/>
            <w:tcBorders/>
            <w:vAlign w:val="center"/>
          </w:tcPr>
          <w:p>
            <w:pPr>
              <w:pStyle w:val="TableContents"/>
              <w:bidi w:val="0"/>
              <w:spacing w:before="0" w:after="283"/>
              <w:jc w:val="left"/>
              <w:rPr/>
            </w:pPr>
            <w:r>
              <w:rPr/>
              <w:t xml:space="preserve">"Pyhä paska!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Rob des Hotel &amp; Dean Batali </w:t>
            </w:r>
          </w:p>
        </w:tc>
        <w:tc>
          <w:tcPr>
            <w:tcW w:w="1194" w:type="dxa"/>
            <w:tcBorders/>
            <w:vAlign w:val="center"/>
          </w:tcPr>
          <w:p>
            <w:pPr>
              <w:pStyle w:val="TableContents"/>
              <w:bidi w:val="0"/>
              <w:spacing w:before="0" w:after="283"/>
              <w:jc w:val="left"/>
              <w:rPr/>
            </w:pPr>
            <w:r>
              <w:rPr/>
              <w:t xml:space="preserve">1. toukokuuta 2000 (2000-05-01) </w:t>
            </w:r>
          </w:p>
        </w:tc>
        <w:tc>
          <w:tcPr>
            <w:tcW w:w="3527" w:type="dxa"/>
            <w:tcBorders/>
            <w:vAlign w:val="center"/>
          </w:tcPr>
          <w:p>
            <w:pPr>
              <w:pStyle w:val="TableContents"/>
              <w:bidi w:val="0"/>
              <w:spacing w:before="0" w:after="283"/>
              <w:jc w:val="left"/>
              <w:rPr/>
            </w:pPr>
            <w:r>
              <w:rPr/>
              <w:t xml:space="preserve">223 Eric ja Laurie lopettavat kirkossa käymisen, mikä huolestuttaa Kittyä, ja Jackie alkaa ihastua Kelsoon, kun tämä alkaa kasvattaa partaa. </w:t>
            </w:r>
          </w:p>
        </w:tc>
      </w:tr>
      <w:tr>
        <w:trPr/>
        <w:tc>
          <w:tcPr>
            <w:tcW w:w="828" w:type="dxa"/>
            <w:tcBorders/>
            <w:vAlign w:val="center"/>
          </w:tcPr>
          <w:p>
            <w:pPr>
              <w:pStyle w:val="TableHeading"/>
              <w:suppressLineNumbers/>
              <w:bidi w:val="0"/>
              <w:spacing w:before="0" w:after="283"/>
              <w:jc w:val="center"/>
              <w:rPr/>
            </w:pPr>
            <w:r>
              <w:rPr/>
              <w:t xml:space="preserve">49 </w:t>
            </w:r>
          </w:p>
        </w:tc>
        <w:tc>
          <w:tcPr>
            <w:tcW w:w="793" w:type="dxa"/>
            <w:tcBorders/>
            <w:vAlign w:val="center"/>
          </w:tcPr>
          <w:p>
            <w:pPr>
              <w:pStyle w:val="TableContents"/>
              <w:bidi w:val="0"/>
              <w:spacing w:before="0" w:after="283"/>
              <w:jc w:val="left"/>
              <w:rPr/>
            </w:pPr>
            <w:r>
              <w:rPr/>
              <w:t xml:space="preserve">24 </w:t>
            </w:r>
          </w:p>
        </w:tc>
        <w:tc>
          <w:tcPr>
            <w:tcW w:w="1350" w:type="dxa"/>
            <w:tcBorders/>
            <w:vAlign w:val="center"/>
          </w:tcPr>
          <w:p>
            <w:pPr>
              <w:pStyle w:val="TableContents"/>
              <w:bidi w:val="0"/>
              <w:spacing w:before="0" w:after="283"/>
              <w:jc w:val="left"/>
              <w:rPr/>
            </w:pPr>
            <w:r>
              <w:rPr/>
              <w:t xml:space="preserve">``Red Fired Up''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Dave Schiff </w:t>
            </w:r>
          </w:p>
        </w:tc>
        <w:tc>
          <w:tcPr>
            <w:tcW w:w="1194" w:type="dxa"/>
            <w:tcBorders/>
            <w:vAlign w:val="center"/>
          </w:tcPr>
          <w:p>
            <w:pPr>
              <w:pStyle w:val="TableContents"/>
              <w:bidi w:val="0"/>
              <w:spacing w:before="0" w:after="283"/>
              <w:jc w:val="left"/>
              <w:rPr/>
            </w:pPr>
            <w:r>
              <w:rPr/>
              <w:t xml:space="preserve">8. toukokuuta 2000 (2000-05-08) </w:t>
            </w:r>
          </w:p>
        </w:tc>
        <w:tc>
          <w:tcPr>
            <w:tcW w:w="3527" w:type="dxa"/>
            <w:tcBorders/>
            <w:vAlign w:val="center"/>
          </w:tcPr>
          <w:p>
            <w:pPr>
              <w:pStyle w:val="TableContents"/>
              <w:bidi w:val="0"/>
              <w:spacing w:before="0" w:after="283"/>
              <w:jc w:val="left"/>
              <w:rPr/>
            </w:pPr>
            <w:r>
              <w:rPr/>
              <w:t xml:space="preserve">224 Red suuntaa vihansa pois Ericistä Earliin (Robert Clendenin), joka on yksi hänen laiskoista työntekijöistään Price Martissa. Tämä tekee Ericin onnelliseksi, kunnes Red erottaa Earlin, jolloin Eric joutuu kyseenalaistamaan isänsä työasenteen. Kelso tapailee taas Laurieta, eikä jengi ole kovinkaan tyytyväinen hänen valintaansa. </w:t>
            </w:r>
          </w:p>
        </w:tc>
      </w:tr>
      <w:tr>
        <w:trPr/>
        <w:tc>
          <w:tcPr>
            <w:tcW w:w="828" w:type="dxa"/>
            <w:tcBorders/>
            <w:vAlign w:val="center"/>
          </w:tcPr>
          <w:p>
            <w:pPr>
              <w:pStyle w:val="TableHeading"/>
              <w:suppressLineNumbers/>
              <w:bidi w:val="0"/>
              <w:spacing w:before="0" w:after="283"/>
              <w:jc w:val="center"/>
              <w:rPr/>
            </w:pPr>
            <w:r>
              <w:rPr/>
              <w:t xml:space="preserve">50 </w:t>
            </w:r>
          </w:p>
        </w:tc>
        <w:tc>
          <w:tcPr>
            <w:tcW w:w="793" w:type="dxa"/>
            <w:tcBorders/>
            <w:vAlign w:val="center"/>
          </w:tcPr>
          <w:p>
            <w:pPr>
              <w:pStyle w:val="TableContents"/>
              <w:bidi w:val="0"/>
              <w:spacing w:before="0" w:after="283"/>
              <w:jc w:val="left"/>
              <w:rPr/>
            </w:pPr>
            <w:r>
              <w:rPr/>
              <w:t xml:space="preserve">25 </w:t>
            </w:r>
          </w:p>
        </w:tc>
        <w:tc>
          <w:tcPr>
            <w:tcW w:w="1350" w:type="dxa"/>
            <w:tcBorders/>
            <w:vAlign w:val="center"/>
          </w:tcPr>
          <w:p>
            <w:pPr>
              <w:pStyle w:val="TableContents"/>
              <w:bidi w:val="0"/>
              <w:spacing w:before="0" w:after="283"/>
              <w:jc w:val="left"/>
              <w:rPr/>
            </w:pPr>
            <w:r>
              <w:rPr/>
              <w:t xml:space="preserve">``Cat Fight Club''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Philip Stark </w:t>
            </w:r>
          </w:p>
        </w:tc>
        <w:tc>
          <w:tcPr>
            <w:tcW w:w="1194" w:type="dxa"/>
            <w:tcBorders/>
            <w:vAlign w:val="center"/>
          </w:tcPr>
          <w:p>
            <w:pPr>
              <w:pStyle w:val="TableContents"/>
              <w:bidi w:val="0"/>
              <w:spacing w:before="0" w:after="283"/>
              <w:jc w:val="left"/>
              <w:rPr/>
            </w:pPr>
            <w:r>
              <w:rPr/>
              <w:t xml:space="preserve">15. toukokuuta 2000 (2000-05-15) </w:t>
            </w:r>
          </w:p>
        </w:tc>
        <w:tc>
          <w:tcPr>
            <w:tcW w:w="3527" w:type="dxa"/>
            <w:tcBorders/>
            <w:vAlign w:val="center"/>
          </w:tcPr>
          <w:p>
            <w:pPr>
              <w:pStyle w:val="TableContents"/>
              <w:bidi w:val="0"/>
              <w:spacing w:before="0" w:after="283"/>
              <w:jc w:val="left"/>
              <w:rPr/>
            </w:pPr>
            <w:r>
              <w:rPr/>
              <w:t xml:space="preserve">225 Hyde opettaa Jackiea olemaan zen, kun Laurie loukkaa häntä. Red saa selville, että Kelso seurustelee Laurien kanssa, ja päättää selvittää asian. </w:t>
            </w:r>
          </w:p>
        </w:tc>
      </w:tr>
      <w:tr>
        <w:trPr/>
        <w:tc>
          <w:tcPr>
            <w:tcW w:w="828" w:type="dxa"/>
            <w:tcBorders/>
            <w:vAlign w:val="center"/>
          </w:tcPr>
          <w:p>
            <w:pPr>
              <w:pStyle w:val="TableHeading"/>
              <w:suppressLineNumbers/>
              <w:bidi w:val="0"/>
              <w:spacing w:before="0" w:after="283"/>
              <w:jc w:val="center"/>
              <w:rPr/>
            </w:pPr>
            <w:r>
              <w:rPr/>
              <w:t xml:space="preserve">51 </w:t>
            </w:r>
          </w:p>
        </w:tc>
        <w:tc>
          <w:tcPr>
            <w:tcW w:w="793" w:type="dxa"/>
            <w:tcBorders/>
            <w:vAlign w:val="center"/>
          </w:tcPr>
          <w:p>
            <w:pPr>
              <w:pStyle w:val="TableContents"/>
              <w:bidi w:val="0"/>
              <w:spacing w:before="0" w:after="283"/>
              <w:jc w:val="left"/>
              <w:rPr/>
            </w:pPr>
            <w:r>
              <w:rPr/>
              <w:t xml:space="preserve">26 </w:t>
            </w:r>
          </w:p>
        </w:tc>
        <w:tc>
          <w:tcPr>
            <w:tcW w:w="1350" w:type="dxa"/>
            <w:tcBorders/>
            <w:vAlign w:val="center"/>
          </w:tcPr>
          <w:p>
            <w:pPr>
              <w:pStyle w:val="TableContents"/>
              <w:bidi w:val="0"/>
              <w:spacing w:before="0" w:after="283"/>
              <w:jc w:val="left"/>
              <w:rPr/>
            </w:pPr>
            <w:r>
              <w:rPr>
                <w:color w:val="A9A9A9"/>
              </w:rPr>
              <w:t xml:space="preserve">"Kuu Point Placen yll</w:t>
            </w:r>
            <w:r>
              <w:rPr/>
              <w:t xml:space="preserve">ä </w:t>
            </w:r>
          </w:p>
        </w:tc>
        <w:tc>
          <w:tcPr>
            <w:tcW w:w="995" w:type="dxa"/>
            <w:tcBorders/>
            <w:vAlign w:val="center"/>
          </w:tcPr>
          <w:p>
            <w:pPr>
              <w:pStyle w:val="TableContents"/>
              <w:bidi w:val="0"/>
              <w:spacing w:before="0" w:after="283"/>
              <w:jc w:val="left"/>
              <w:rPr/>
            </w:pPr>
            <w:r>
              <w:rPr/>
              <w:t xml:space="preserve">David Trainer </w:t>
            </w:r>
          </w:p>
        </w:tc>
        <w:tc>
          <w:tcPr>
            <w:tcW w:w="1518" w:type="dxa"/>
            <w:tcBorders/>
            <w:vAlign w:val="center"/>
          </w:tcPr>
          <w:p>
            <w:pPr>
              <w:pStyle w:val="TableContents"/>
              <w:bidi w:val="0"/>
              <w:spacing w:before="0" w:after="283"/>
              <w:jc w:val="left"/>
              <w:rPr/>
            </w:pPr>
            <w:r>
              <w:rPr/>
              <w:t xml:space="preserve">Jeff Filgo &amp; Jack Filgo </w:t>
            </w:r>
          </w:p>
        </w:tc>
        <w:tc>
          <w:tcPr>
            <w:tcW w:w="1194" w:type="dxa"/>
            <w:tcBorders/>
            <w:vAlign w:val="center"/>
          </w:tcPr>
          <w:p>
            <w:pPr>
              <w:pStyle w:val="TableContents"/>
              <w:bidi w:val="0"/>
              <w:spacing w:before="0" w:after="283"/>
              <w:jc w:val="left"/>
              <w:rPr/>
            </w:pPr>
            <w:r>
              <w:rPr/>
              <w:t xml:space="preserve">22. toukokuuta 2000 (2000-05-22) </w:t>
            </w:r>
          </w:p>
        </w:tc>
        <w:tc>
          <w:tcPr>
            <w:tcW w:w="3527" w:type="dxa"/>
            <w:tcBorders/>
            <w:vAlign w:val="center"/>
          </w:tcPr>
          <w:p>
            <w:pPr>
              <w:pStyle w:val="TableContents"/>
              <w:bidi w:val="0"/>
              <w:spacing w:before="0" w:after="283"/>
              <w:jc w:val="left"/>
              <w:rPr/>
            </w:pPr>
            <w:r>
              <w:rPr/>
              <w:t xml:space="preserve">226 Eric on mustasukkainen, kun vuosikirjaan ilmestyy kuva, jossa Donna kuhertelee kameraa. Bob on edelleen levoton tietäessään, että Eric makaa Donnan kanssa, ja Jackien jatkuva kiintymys Hydeen johtaa tilanteeseen, jossa Hyde joutuu vankilaan.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that 70's show kausi 2 jakso 26</w:t>
      </w:r>
    </w:p>
    <w:p>
      <w:pPr>
        <w:pStyle w:val="TextBody"/>
        <w:bidi w:val="0"/>
        <w:jc w:val="left"/>
        <w:rPr>
          <w:b/>
          <w:u w:val="single"/>
          <w:shd w:val="clear" w:fill="FFFF00"/>
        </w:rPr>
      </w:pPr>
      <w:r>
        <w:rPr>
          <w:b/>
          <w:u w:val="single"/>
          <w:shd w:val="clear" w:fill="FFFF00"/>
        </w:rPr>
        <w:t xml:space="preserve">Asiakirjan numero 40823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Parkinson </w:t>
      </w:r>
      <w:r>
        <w:rPr/>
        <w:t xml:space="preserve">FGS (11. huhtikuuta 1755 - 21. joulukuuta 1824) oli englantilainen kirurgi, apteekkari, geologi, paleontologi ja poliittinen aktivisti, joka tunnetaan parhaiten vuonna 1817 ilmestyneestä teoksestaan An Essay on the Shaking Palsy (Essee tärisevästä halvauksesta), jossa hän kuvasi ensimmäisenä "paralysis agitans" -taudin, jonka Jean-Martin Charcot myöhemmin nimesi uudelleen Parkinsonin taudiksi.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esseen vapinahalvauksesta -</w:t>
      </w:r>
    </w:p>
    <w:p>
      <w:pPr>
        <w:pStyle w:val="TextBody"/>
        <w:bidi w:val="0"/>
        <w:jc w:val="left"/>
        <w:rPr>
          <w:b/>
          <w:u w:val="single"/>
          <w:shd w:val="clear" w:fill="FFFF00"/>
        </w:rPr>
      </w:pPr>
      <w:r>
        <w:rPr>
          <w:b/>
          <w:u w:val="single"/>
          <w:shd w:val="clear" w:fill="FFFF00"/>
        </w:rPr>
        <w:t xml:space="preserve">Asiakirjan numero 40824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Mycobacterium tuberculosis on pakollinen patogeeninen bakteerilaji, joka kuuluu Mycobacteriaceae-sukuun ja on tuberkuloosin aiheuttaja. Robert Koch löysi M. tuberculosis -bakteerin ensimmäisen kerran vuonna 1882, ja sen solupinnalla on epätavallinen vahamainen pinnoite, joka johtuu pääasiassa mykolihaposta. Tämä pinnoite tekee soluista läpäisemättömiä Gram-värjäykselle, minkä vuoksi M. tuberculosis voi näyttää joko gramnegatiiviselta tai grampositiiviselta. M. tuberculosis -bakteerin tunnistamiseen mikroskoopilla käytetään sen sijaan happofastivärjäyksiä, kuten Ziehl-Neelsenin värjäystä, tai fluoresoivia värjäyksiä, kuten auramiinia. M. tuberculosis -bakteerin fysiologia on erittäin aerobinen ja vaatii runsaasti happea. Se on ensisijaisesti nisäkkäiden hengityselinten patogeeni, ja se tarttuu </w:t>
      </w:r>
      <w:r>
        <w:rPr>
          <w:color w:val="A9A9A9"/>
        </w:rPr>
        <w:t xml:space="preserve">keuhkoihin</w:t>
      </w:r>
      <w:r>
        <w:rPr/>
        <w:t xml:space="preserve">. Yleisimmin käytetyt tuberkuloosin diagnosointimenetelmät ovat tuberkuliinin ihotesti, haponkestovärjäys, viljely ja polymeraasiketjureaktio.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mykobakteeri tuberkuloosi esiintyy elimistössä?</w:t>
      </w:r>
    </w:p>
    <w:p>
      <w:pPr>
        <w:pStyle w:val="TextBody"/>
        <w:bidi w:val="0"/>
        <w:jc w:val="left"/>
        <w:rPr>
          <w:b/>
          <w:u w:val="single"/>
          <w:shd w:val="clear" w:fill="FFFF00"/>
        </w:rPr>
      </w:pPr>
      <w:r>
        <w:rPr>
          <w:b/>
          <w:u w:val="single"/>
          <w:shd w:val="clear" w:fill="FFFF00"/>
        </w:rPr>
        <w:t xml:space="preserve">Asiakirjan numero 40825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David McGorry </w:t>
      </w:r>
      <w:r>
        <w:rPr/>
        <w:t xml:space="preserve">(s. 12. huhtikuuta 1986) on yhdysvaltalainen näyttelijä ja aktivisti. Hänet tunnetaan parhaiten rooleistaan John Bennettinä Netflixin draamakomediasarjassa Orange Is the New Black ja Asher Millstoneina ABC:n sarjassa How to Get Away with Murder.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Bennettiä Orange is the new black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Matthew David ``Matt'' McGorry </w:t>
      </w:r>
      <w:r>
        <w:rPr/>
        <w:t xml:space="preserve">(s. 12. huhtikuuta 1986) on yhdysvaltalainen näyttelijä ja aktivisti. Hänet tunnetaan parhaiten rooleistaan John Bennettinä Netflixin draamakomediasarjassa Orange Is the New Black ja Asher Millstoneina ABC:n sarjassa How to Get Away with Murder.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 bennett oranssi on uusi musta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asher how to get away with a murderer näyttelijä</w:t>
      </w:r>
    </w:p>
    <w:p>
      <w:pPr>
        <w:pStyle w:val="TextBody"/>
        <w:bidi w:val="0"/>
        <w:jc w:val="left"/>
        <w:rPr>
          <w:b/>
          <w:u w:val="single"/>
          <w:shd w:val="clear" w:fill="FFFF00"/>
        </w:rPr>
      </w:pPr>
      <w:r>
        <w:rPr>
          <w:b/>
          <w:u w:val="single"/>
          <w:shd w:val="clear" w:fill="FFFF00"/>
        </w:rPr>
        <w:t xml:space="preserve">Asiakirjan numero 40826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Talossa Violet ja Tate kohtaavat Chadin (Zachary Quinto) ja Patrickin (Teddy Sears), jotka valmistelevat lastenhuonetta ja pinnasänkyjä, ja he paljastavat aikovansa ottaa kaksoset mukaansa. Violet vastustaa sitä ja ottaa yhteyttä Constanceen (Jessica Lange) saadakseen apua. Constance kohtaa Chadin ja sanoo, että hän voi saada </w:t>
      </w:r>
      <w:r>
        <w:rPr/>
        <w:t xml:space="preserve">Benin lapsen, mutta hänen pojanpoikansa on hänen omansa. Kun </w:t>
      </w:r>
      <w:r>
        <w:rPr/>
        <w:t xml:space="preserve">Chad </w:t>
      </w:r>
      <w:r>
        <w:rPr/>
        <w:t xml:space="preserve">kuulee, että </w:t>
      </w:r>
      <w:r>
        <w:rPr>
          <w:color w:val="DCDCDC"/>
        </w:rPr>
        <w:t xml:space="preserve">Tate </w:t>
      </w:r>
      <w:r>
        <w:rPr/>
        <w:t xml:space="preserve">on toisen kaksosen isä, hän on edelleen päättänyt ottaa molemmat lapset. Constance ja Violet pyytävät apua Billie Deanilta (Sarah Paulson), joka aavistaa Violetin kuolleen, mutta pitää sen salassa Constancen pyynnöstä. Hän kertoo Violetille, että hän voi karkottaa hengen, jos tämä polttaa yhden sen läheisistä tavaroista ja lausuu sanan ``Croatoan''. Tate saa Patrickin sormuksen, kun Patrick hyökkää hänen kimppuunsa ja huutaa samalla, että hän olisi voinut olla ``vapaa'' Chadista ja talosta, jos Tate ei olisi tappanut häntä, minkä Chad kuulee, jolloin hänen sydämensä särkyy.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Vivienin raskaaksi American Horror Storyssa?</w:t>
      </w:r>
    </w:p>
    <w:p>
      <w:pPr>
        <w:pStyle w:val="TextBody"/>
        <w:bidi w:val="0"/>
        <w:jc w:val="left"/>
        <w:rPr>
          <w:b/>
          <w:u w:val="single"/>
          <w:shd w:val="clear" w:fill="FFFF00"/>
        </w:rPr>
      </w:pPr>
      <w:r>
        <w:rPr>
          <w:b/>
          <w:u w:val="single"/>
          <w:shd w:val="clear" w:fill="FFFF00"/>
        </w:rPr>
        <w:t xml:space="preserve">Asiakirjan numero 40827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Ehdokas </w:t>
      </w:r>
      <w:r>
        <w:rPr>
          <w:color w:val="A9A9A9"/>
        </w:rPr>
        <w:t xml:space="preserve">Ron Nirenberg </w:t>
      </w:r>
      <w:r>
        <w:rPr/>
        <w:t xml:space="preserve">Ivy Taylor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pormestarikisan San Antoniossa?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 Antonion kaupungissa Texasissa järjestettiin 6. toukokuuta 2017 vaalit San Antonion seuraavan pormestarin valitsemiseksi. Koska yksikään ehdokas ei saanut enemmistöä äänistä (50 % kaikista annetuista äänistä + 1), 10. kesäkuuta 2017 järjestettiin vaali, jossa </w:t>
      </w:r>
      <w:r>
        <w:rPr>
          <w:color w:val="A9A9A9"/>
        </w:rPr>
        <w:t xml:space="preserve">kaupunginvaltuutettu Ron Nirenberg </w:t>
      </w:r>
      <w:r>
        <w:rPr/>
        <w:t xml:space="preserve">voitti virassa olevan pormestarin Ivy Taylorin.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San Antonion pormestarikisan 2017</w:t>
      </w:r>
    </w:p>
    <w:p>
      <w:pPr>
        <w:pStyle w:val="TextBody"/>
        <w:bidi w:val="0"/>
        <w:jc w:val="left"/>
        <w:rPr>
          <w:b/>
          <w:u w:val="single"/>
          <w:shd w:val="clear" w:fill="FFFF00"/>
        </w:rPr>
      </w:pPr>
      <w:r>
        <w:rPr>
          <w:b/>
          <w:u w:val="single"/>
          <w:shd w:val="clear" w:fill="FFFF00"/>
        </w:rPr>
        <w:t xml:space="preserve">Asiakirjan numero 40828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Philip Kiriakis John-Paul Lavoisier Philip Kiriakisina Elämämme päivät -elokuvan hahmo </w:t>
      </w:r>
    </w:p>
    <w:tbl>
      <w:tblPr>
        <w:tblW w:w="10205" w:type="dxa"/>
        <w:jc w:val="left"/>
        <w:tblInd w:w="0" w:type="dxa"/>
        <w:tblLayout w:type="fixed"/>
        <w:tblCellMar>
          <w:top w:w="28" w:type="dxa"/>
          <w:left w:w="28" w:type="dxa"/>
          <w:bottom w:w="28" w:type="dxa"/>
          <w:right w:w="28" w:type="dxa"/>
        </w:tblCellMar>
      </w:tblPr>
      <w:tblGrid>
        <w:gridCol w:w="2065"/>
        <w:gridCol w:w="8140"/>
      </w:tblGrid>
      <w:tr>
        <w:trPr/>
        <w:tc>
          <w:tcPr>
            <w:tcW w:w="2065" w:type="dxa"/>
            <w:tcBorders/>
            <w:vAlign w:val="center"/>
          </w:tcPr>
          <w:p>
            <w:pPr>
              <w:pStyle w:val="TableHeading"/>
              <w:suppressLineNumbers/>
              <w:bidi w:val="0"/>
              <w:spacing w:before="0" w:after="283"/>
              <w:jc w:val="center"/>
              <w:rPr/>
            </w:pPr>
            <w:r>
              <w:rPr/>
              <w:t xml:space="preserve">Kuvat: </w:t>
            </w:r>
          </w:p>
        </w:tc>
        <w:tc>
          <w:tcPr>
            <w:tcW w:w="8140"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color w:val="A9A9A9"/>
              </w:rPr>
              <w:t xml:space="preserve">Jay Kenneth Johnson </w:t>
            </w:r>
            <w:r>
              <w:rPr/>
              <w:t xml:space="preserve">(1999 -- 2002, 2007 -- 11) </w:t>
            </w:r>
          </w:p>
          <w:p>
            <w:pPr>
              <w:pStyle w:val="TableContents"/>
              <w:numPr>
                <w:ilvl w:val="0"/>
                <w:numId w:val="32"/>
              </w:numPr>
              <w:tabs>
                <w:tab w:val="clear" w:pos="1134"/>
                <w:tab w:val="left" w:leader="none" w:pos="707"/>
              </w:tabs>
              <w:bidi w:val="0"/>
              <w:spacing w:before="0" w:after="0"/>
              <w:ind w:start="707" w:hanging="283"/>
              <w:jc w:val="left"/>
              <w:rPr/>
            </w:pPr>
            <w:r>
              <w:rPr>
                <w:color w:val="DCDCDC"/>
              </w:rPr>
              <w:t xml:space="preserve">Kyle Brandt </w:t>
            </w:r>
            <w:r>
              <w:rPr/>
              <w:t xml:space="preserve">(2003 -- 06) </w:t>
            </w:r>
          </w:p>
          <w:p>
            <w:pPr>
              <w:pStyle w:val="TableContents"/>
              <w:numPr>
                <w:ilvl w:val="0"/>
                <w:numId w:val="32"/>
              </w:numPr>
              <w:tabs>
                <w:tab w:val="clear" w:pos="1134"/>
                <w:tab w:val="left" w:leader="none" w:pos="707"/>
              </w:tabs>
              <w:bidi w:val="0"/>
              <w:spacing w:before="0" w:after="0"/>
              <w:ind w:start="707" w:hanging="283"/>
              <w:jc w:val="left"/>
              <w:rPr/>
            </w:pPr>
            <w:r>
              <w:rPr>
                <w:color w:val="2F4F4F"/>
              </w:rPr>
              <w:t xml:space="preserve">John-Paul Lavoisier </w:t>
            </w:r>
            <w:r>
              <w:rPr/>
              <w:t xml:space="preserve">(2015 -- 16) </w:t>
            </w:r>
          </w:p>
          <w:p>
            <w:pPr>
              <w:pStyle w:val="TableContents"/>
              <w:numPr>
                <w:ilvl w:val="0"/>
                <w:numId w:val="32"/>
              </w:numPr>
              <w:tabs>
                <w:tab w:val="clear" w:pos="1134"/>
                <w:tab w:val="left" w:leader="none" w:pos="707"/>
              </w:tabs>
              <w:bidi w:val="0"/>
              <w:spacing w:before="0" w:after="283"/>
              <w:ind w:start="707" w:hanging="283"/>
              <w:jc w:val="left"/>
              <w:rPr/>
            </w:pPr>
            <w:r>
              <w:rPr/>
              <w:t xml:space="preserve">(ja muut) </w:t>
            </w:r>
          </w:p>
        </w:tc>
      </w:tr>
      <w:tr>
        <w:trPr/>
        <w:tc>
          <w:tcPr>
            <w:tcW w:w="2065" w:type="dxa"/>
            <w:tcBorders/>
            <w:vAlign w:val="center"/>
          </w:tcPr>
          <w:p>
            <w:pPr>
              <w:pStyle w:val="TableHeading"/>
              <w:suppressLineNumbers/>
              <w:bidi w:val="0"/>
              <w:spacing w:before="0" w:after="283"/>
              <w:jc w:val="center"/>
              <w:rPr/>
            </w:pPr>
            <w:r>
              <w:rPr/>
              <w:t xml:space="preserve">Kesto </w:t>
            </w:r>
          </w:p>
        </w:tc>
        <w:tc>
          <w:tcPr>
            <w:tcW w:w="8140"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1995 -- 2011 </w:t>
            </w:r>
          </w:p>
          <w:p>
            <w:pPr>
              <w:pStyle w:val="TableContents"/>
              <w:numPr>
                <w:ilvl w:val="0"/>
                <w:numId w:val="33"/>
              </w:numPr>
              <w:tabs>
                <w:tab w:val="clear" w:pos="1134"/>
                <w:tab w:val="left" w:leader="none" w:pos="707"/>
              </w:tabs>
              <w:bidi w:val="0"/>
              <w:spacing w:before="0" w:after="283"/>
              <w:ind w:start="707" w:hanging="283"/>
              <w:jc w:val="left"/>
              <w:rPr/>
            </w:pPr>
            <w:r>
              <w:rPr/>
              <w:t xml:space="preserve">2015 -- 16 </w:t>
            </w:r>
          </w:p>
        </w:tc>
      </w:tr>
      <w:tr>
        <w:trPr/>
        <w:tc>
          <w:tcPr>
            <w:tcW w:w="2065" w:type="dxa"/>
            <w:tcBorders/>
            <w:vAlign w:val="center"/>
          </w:tcPr>
          <w:p>
            <w:pPr>
              <w:pStyle w:val="TableHeading"/>
              <w:suppressLineNumbers/>
              <w:bidi w:val="0"/>
              <w:spacing w:before="0" w:after="283"/>
              <w:jc w:val="center"/>
              <w:rPr/>
            </w:pPr>
            <w:r>
              <w:rPr/>
              <w:t xml:space="preserve">Ensimmäinen esiintyminen </w:t>
            </w:r>
          </w:p>
        </w:tc>
        <w:tc>
          <w:tcPr>
            <w:tcW w:w="8140" w:type="dxa"/>
            <w:tcBorders/>
            <w:vAlign w:val="center"/>
          </w:tcPr>
          <w:p>
            <w:pPr>
              <w:pStyle w:val="TableContents"/>
              <w:bidi w:val="0"/>
              <w:spacing w:before="0" w:after="283"/>
              <w:jc w:val="left"/>
              <w:rPr/>
            </w:pPr>
            <w:r>
              <w:rPr/>
              <w:t xml:space="preserve">21. helmikuuta 1995 </w:t>
            </w:r>
          </w:p>
        </w:tc>
      </w:tr>
      <w:tr>
        <w:trPr/>
        <w:tc>
          <w:tcPr>
            <w:tcW w:w="2065" w:type="dxa"/>
            <w:tcBorders/>
            <w:vAlign w:val="center"/>
          </w:tcPr>
          <w:p>
            <w:pPr>
              <w:pStyle w:val="TableHeading"/>
              <w:suppressLineNumbers/>
              <w:bidi w:val="0"/>
              <w:spacing w:before="0" w:after="283"/>
              <w:jc w:val="center"/>
              <w:rPr/>
            </w:pPr>
            <w:r>
              <w:rPr/>
              <w:t xml:space="preserve">Viimeinen esiintyminen </w:t>
            </w:r>
          </w:p>
        </w:tc>
        <w:tc>
          <w:tcPr>
            <w:tcW w:w="8140" w:type="dxa"/>
            <w:tcBorders/>
            <w:vAlign w:val="center"/>
          </w:tcPr>
          <w:p>
            <w:pPr>
              <w:pStyle w:val="TableContents"/>
              <w:bidi w:val="0"/>
              <w:spacing w:before="0" w:after="283"/>
              <w:jc w:val="left"/>
              <w:rPr/>
            </w:pPr>
            <w:r>
              <w:rPr/>
              <w:t xml:space="preserve">20. joulukuuta 2016 (2016-12-20) </w:t>
            </w:r>
          </w:p>
        </w:tc>
      </w:tr>
      <w:tr>
        <w:trPr/>
        <w:tc>
          <w:tcPr>
            <w:tcW w:w="2065" w:type="dxa"/>
            <w:tcBorders/>
            <w:vAlign w:val="center"/>
          </w:tcPr>
          <w:p>
            <w:pPr>
              <w:pStyle w:val="TableHeading"/>
              <w:suppressLineNumbers/>
              <w:bidi w:val="0"/>
              <w:spacing w:before="0" w:after="283"/>
              <w:jc w:val="center"/>
              <w:rPr/>
            </w:pPr>
            <w:r>
              <w:rPr/>
              <w:t xml:space="preserve">Luonut </w:t>
            </w:r>
          </w:p>
        </w:tc>
        <w:tc>
          <w:tcPr>
            <w:tcW w:w="8140" w:type="dxa"/>
            <w:tcBorders/>
            <w:vAlign w:val="center"/>
          </w:tcPr>
          <w:p>
            <w:pPr>
              <w:pStyle w:val="TableContents"/>
              <w:bidi w:val="0"/>
              <w:spacing w:before="0" w:after="283"/>
              <w:jc w:val="left"/>
              <w:rPr/>
            </w:pPr>
            <w:r>
              <w:rPr/>
              <w:t xml:space="preserve">James E. Reilly </w:t>
            </w:r>
          </w:p>
        </w:tc>
      </w:tr>
      <w:tr>
        <w:trPr/>
        <w:tc>
          <w:tcPr>
            <w:tcW w:w="2065" w:type="dxa"/>
            <w:tcBorders/>
            <w:vAlign w:val="center"/>
          </w:tcPr>
          <w:p>
            <w:pPr>
              <w:pStyle w:val="TableHeading"/>
              <w:suppressLineNumbers/>
              <w:bidi w:val="0"/>
              <w:spacing w:before="0" w:after="283"/>
              <w:jc w:val="center"/>
              <w:rPr/>
            </w:pPr>
            <w:r>
              <w:rPr/>
              <w:t xml:space="preserve">Esittänyt </w:t>
            </w:r>
          </w:p>
        </w:tc>
        <w:tc>
          <w:tcPr>
            <w:tcW w:w="8140"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Ken Corday ja Tom Langan (1995, 1999). </w:t>
            </w:r>
          </w:p>
          <w:p>
            <w:pPr>
              <w:pStyle w:val="TableContents"/>
              <w:numPr>
                <w:ilvl w:val="0"/>
                <w:numId w:val="34"/>
              </w:numPr>
              <w:tabs>
                <w:tab w:val="clear" w:pos="1134"/>
                <w:tab w:val="left" w:leader="none" w:pos="707"/>
              </w:tabs>
              <w:bidi w:val="0"/>
              <w:spacing w:before="0" w:after="0"/>
              <w:ind w:start="707" w:hanging="283"/>
              <w:jc w:val="left"/>
              <w:rPr/>
            </w:pPr>
            <w:r>
              <w:rPr/>
              <w:t xml:space="preserve">Ken Corday ja Stephen Wyman (2003, 2007). </w:t>
            </w:r>
          </w:p>
          <w:p>
            <w:pPr>
              <w:pStyle w:val="TableContents"/>
              <w:numPr>
                <w:ilvl w:val="0"/>
                <w:numId w:val="34"/>
              </w:numPr>
              <w:tabs>
                <w:tab w:val="clear" w:pos="1134"/>
                <w:tab w:val="left" w:leader="none" w:pos="707"/>
              </w:tabs>
              <w:bidi w:val="0"/>
              <w:spacing w:before="0" w:after="283"/>
              <w:ind w:start="707" w:hanging="283"/>
              <w:jc w:val="left"/>
              <w:rPr/>
            </w:pPr>
            <w:r>
              <w:rPr/>
              <w:t xml:space="preserve">Ken Corday, Albert Alarr ja Greg Meng (2015) </w:t>
            </w:r>
          </w:p>
        </w:tc>
      </w:tr>
      <w:tr>
        <w:trPr/>
        <w:tc>
          <w:tcPr>
            <w:tcW w:w="2065" w:type="dxa"/>
            <w:tcBorders/>
            <w:vAlign w:val="center"/>
          </w:tcPr>
          <w:p>
            <w:pPr>
              <w:pStyle w:val="TableHeading"/>
              <w:suppressLineNumbers/>
              <w:bidi w:val="0"/>
              <w:spacing w:before="0" w:after="283"/>
              <w:jc w:val="center"/>
              <w:rPr/>
            </w:pPr>
            <w:r>
              <w:rPr/>
              <w:t xml:space="preserve">Luokitus </w:t>
            </w:r>
          </w:p>
        </w:tc>
        <w:tc>
          <w:tcPr>
            <w:tcW w:w="8140" w:type="dxa"/>
            <w:tcBorders/>
            <w:vAlign w:val="center"/>
          </w:tcPr>
          <w:p>
            <w:pPr>
              <w:pStyle w:val="TableContents"/>
              <w:bidi w:val="0"/>
              <w:spacing w:before="0" w:after="283"/>
              <w:jc w:val="left"/>
              <w:rPr/>
            </w:pPr>
            <w:r>
              <w:rPr/>
              <w:t xml:space="preserve">Entinen; säännöllinen Profiili </w:t>
            </w:r>
          </w:p>
        </w:tc>
      </w:tr>
      <w:tr>
        <w:trPr/>
        <w:tc>
          <w:tcPr>
            <w:tcW w:w="2065" w:type="dxa"/>
            <w:tcBorders/>
            <w:vAlign w:val="center"/>
          </w:tcPr>
          <w:p>
            <w:pPr>
              <w:pStyle w:val="TableHeading"/>
              <w:suppressLineNumbers/>
              <w:bidi w:val="0"/>
              <w:spacing w:before="0" w:after="283"/>
              <w:jc w:val="center"/>
              <w:rPr/>
            </w:pPr>
            <w:r>
              <w:rPr/>
              <w:t xml:space="preserve">Ammatti </w:t>
            </w:r>
          </w:p>
        </w:tc>
        <w:tc>
          <w:tcPr>
            <w:tcW w:w="8140"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Liikemies </w:t>
            </w:r>
          </w:p>
          <w:p>
            <w:pPr>
              <w:pStyle w:val="TableContents"/>
              <w:numPr>
                <w:ilvl w:val="0"/>
                <w:numId w:val="35"/>
              </w:numPr>
              <w:tabs>
                <w:tab w:val="clear" w:pos="1134"/>
                <w:tab w:val="left" w:leader="none" w:pos="707"/>
              </w:tabs>
              <w:bidi w:val="0"/>
              <w:spacing w:before="0" w:after="0"/>
              <w:ind w:start="707" w:hanging="283"/>
              <w:jc w:val="left"/>
              <w:rPr/>
            </w:pPr>
            <w:r>
              <w:rPr/>
              <w:t xml:space="preserve">ISA-agentti </w:t>
            </w:r>
          </w:p>
          <w:p>
            <w:pPr>
              <w:pStyle w:val="TableContents"/>
              <w:numPr>
                <w:ilvl w:val="0"/>
                <w:numId w:val="35"/>
              </w:numPr>
              <w:tabs>
                <w:tab w:val="clear" w:pos="1134"/>
                <w:tab w:val="left" w:leader="none" w:pos="707"/>
              </w:tabs>
              <w:bidi w:val="0"/>
              <w:spacing w:before="0" w:after="283"/>
              <w:ind w:start="707" w:hanging="283"/>
              <w:jc w:val="left"/>
              <w:rPr/>
            </w:pPr>
            <w:r>
              <w:rPr/>
              <w:t xml:space="preserve">Merijalkaväen Jay Kenneth Johnson nimellä Philip Kiriakis (show) Perhe </w:t>
            </w:r>
          </w:p>
        </w:tc>
      </w:tr>
      <w:tr>
        <w:trPr/>
        <w:tc>
          <w:tcPr>
            <w:tcW w:w="2065" w:type="dxa"/>
            <w:tcBorders/>
            <w:vAlign w:val="center"/>
          </w:tcPr>
          <w:p>
            <w:pPr>
              <w:pStyle w:val="TableHeading"/>
              <w:suppressLineNumbers/>
              <w:bidi w:val="0"/>
              <w:spacing w:before="0" w:after="283"/>
              <w:jc w:val="center"/>
              <w:rPr/>
            </w:pPr>
            <w:r>
              <w:rPr/>
              <w:t xml:space="preserve">Perhe </w:t>
            </w:r>
          </w:p>
        </w:tc>
        <w:tc>
          <w:tcPr>
            <w:tcW w:w="8140" w:type="dxa"/>
            <w:tcBorders/>
            <w:vAlign w:val="center"/>
          </w:tcPr>
          <w:p>
            <w:pPr>
              <w:pStyle w:val="TableContents"/>
              <w:bidi w:val="0"/>
              <w:spacing w:before="0" w:after="283"/>
              <w:jc w:val="left"/>
              <w:rPr/>
            </w:pPr>
            <w:r>
              <w:rPr/>
              <w:t xml:space="preserve">Kiriakis </w:t>
            </w:r>
          </w:p>
        </w:tc>
      </w:tr>
      <w:tr>
        <w:trPr/>
        <w:tc>
          <w:tcPr>
            <w:tcW w:w="2065" w:type="dxa"/>
            <w:tcBorders/>
            <w:vAlign w:val="center"/>
          </w:tcPr>
          <w:p>
            <w:pPr>
              <w:pStyle w:val="TableHeading"/>
              <w:suppressLineNumbers/>
              <w:bidi w:val="0"/>
              <w:spacing w:before="0" w:after="283"/>
              <w:jc w:val="center"/>
              <w:rPr/>
            </w:pPr>
            <w:r>
              <w:rPr/>
              <w:t xml:space="preserve">Isä </w:t>
            </w:r>
          </w:p>
        </w:tc>
        <w:tc>
          <w:tcPr>
            <w:tcW w:w="8140" w:type="dxa"/>
            <w:tcBorders/>
            <w:vAlign w:val="center"/>
          </w:tcPr>
          <w:p>
            <w:pPr>
              <w:pStyle w:val="TableContents"/>
              <w:bidi w:val="0"/>
              <w:spacing w:before="0" w:after="283"/>
              <w:jc w:val="left"/>
              <w:rPr/>
            </w:pPr>
            <w:r>
              <w:rPr/>
              <w:t xml:space="preserve">Victor Kiriakis </w:t>
            </w:r>
          </w:p>
        </w:tc>
      </w:tr>
      <w:tr>
        <w:trPr/>
        <w:tc>
          <w:tcPr>
            <w:tcW w:w="2065" w:type="dxa"/>
            <w:tcBorders/>
            <w:vAlign w:val="center"/>
          </w:tcPr>
          <w:p>
            <w:pPr>
              <w:pStyle w:val="TableHeading"/>
              <w:suppressLineNumbers/>
              <w:bidi w:val="0"/>
              <w:spacing w:before="0" w:after="283"/>
              <w:jc w:val="center"/>
              <w:rPr/>
            </w:pPr>
            <w:r>
              <w:rPr/>
              <w:t xml:space="preserve">Äiti </w:t>
            </w:r>
          </w:p>
        </w:tc>
        <w:tc>
          <w:tcPr>
            <w:tcW w:w="8140" w:type="dxa"/>
            <w:tcBorders/>
            <w:vAlign w:val="center"/>
          </w:tcPr>
          <w:p>
            <w:pPr>
              <w:pStyle w:val="TableContents"/>
              <w:bidi w:val="0"/>
              <w:spacing w:before="0" w:after="283"/>
              <w:jc w:val="left"/>
              <w:rPr/>
            </w:pPr>
            <w:r>
              <w:rPr/>
              <w:t xml:space="preserve">Kate Roberts </w:t>
            </w:r>
          </w:p>
        </w:tc>
      </w:tr>
      <w:tr>
        <w:trPr/>
        <w:tc>
          <w:tcPr>
            <w:tcW w:w="2065" w:type="dxa"/>
            <w:tcBorders/>
            <w:vAlign w:val="center"/>
          </w:tcPr>
          <w:p>
            <w:pPr>
              <w:pStyle w:val="TableHeading"/>
              <w:suppressLineNumbers/>
              <w:bidi w:val="0"/>
              <w:spacing w:before="0" w:after="283"/>
              <w:jc w:val="center"/>
              <w:rPr/>
            </w:pPr>
            <w:r>
              <w:rPr/>
              <w:t xml:space="preserve">Isäpuoli </w:t>
            </w:r>
          </w:p>
        </w:tc>
        <w:tc>
          <w:tcPr>
            <w:tcW w:w="8140"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Roman Brady (2003 -- 05) </w:t>
            </w:r>
          </w:p>
          <w:p>
            <w:pPr>
              <w:pStyle w:val="TableContents"/>
              <w:numPr>
                <w:ilvl w:val="0"/>
                <w:numId w:val="36"/>
              </w:numPr>
              <w:tabs>
                <w:tab w:val="clear" w:pos="1134"/>
                <w:tab w:val="left" w:leader="none" w:pos="707"/>
              </w:tabs>
              <w:bidi w:val="0"/>
              <w:spacing w:before="0" w:after="0"/>
              <w:ind w:start="707" w:hanging="283"/>
              <w:jc w:val="left"/>
              <w:rPr/>
            </w:pPr>
            <w:r>
              <w:rPr/>
              <w:t xml:space="preserve">Stefano DiMera (2009 -- 12) </w:t>
            </w:r>
          </w:p>
          <w:p>
            <w:pPr>
              <w:pStyle w:val="TableContents"/>
              <w:numPr>
                <w:ilvl w:val="0"/>
                <w:numId w:val="36"/>
              </w:numPr>
              <w:tabs>
                <w:tab w:val="clear" w:pos="1134"/>
                <w:tab w:val="left" w:leader="none" w:pos="707"/>
              </w:tabs>
              <w:bidi w:val="0"/>
              <w:spacing w:before="0" w:after="283"/>
              <w:ind w:start="707" w:hanging="283"/>
              <w:jc w:val="left"/>
              <w:rPr/>
            </w:pPr>
            <w:r>
              <w:rPr/>
              <w:t xml:space="preserve">André DiMera (2017-18) </w:t>
            </w:r>
          </w:p>
        </w:tc>
      </w:tr>
      <w:tr>
        <w:trPr/>
        <w:tc>
          <w:tcPr>
            <w:tcW w:w="2065" w:type="dxa"/>
            <w:tcBorders/>
            <w:vAlign w:val="center"/>
          </w:tcPr>
          <w:p>
            <w:pPr>
              <w:pStyle w:val="TableHeading"/>
              <w:suppressLineNumbers/>
              <w:bidi w:val="0"/>
              <w:spacing w:before="0" w:after="283"/>
              <w:jc w:val="center"/>
              <w:rPr/>
            </w:pPr>
            <w:r>
              <w:rPr/>
              <w:t xml:space="preserve">Äitipuoli </w:t>
            </w:r>
          </w:p>
        </w:tc>
        <w:tc>
          <w:tcPr>
            <w:tcW w:w="8140"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Vivian Alamain (1995 -- 97, 2010 -- 11) </w:t>
            </w:r>
          </w:p>
          <w:p>
            <w:pPr>
              <w:pStyle w:val="TableContents"/>
              <w:numPr>
                <w:ilvl w:val="0"/>
                <w:numId w:val="37"/>
              </w:numPr>
              <w:tabs>
                <w:tab w:val="clear" w:pos="1134"/>
                <w:tab w:val="left" w:leader="none" w:pos="707"/>
              </w:tabs>
              <w:bidi w:val="0"/>
              <w:spacing w:before="0" w:after="0"/>
              <w:ind w:start="707" w:hanging="283"/>
              <w:jc w:val="left"/>
              <w:rPr/>
            </w:pPr>
            <w:r>
              <w:rPr/>
              <w:t xml:space="preserve">Nicole Walker (2002 -- 08) </w:t>
            </w:r>
          </w:p>
          <w:p>
            <w:pPr>
              <w:pStyle w:val="TableContents"/>
              <w:numPr>
                <w:ilvl w:val="0"/>
                <w:numId w:val="37"/>
              </w:numPr>
              <w:tabs>
                <w:tab w:val="clear" w:pos="1134"/>
                <w:tab w:val="left" w:leader="none" w:pos="707"/>
              </w:tabs>
              <w:bidi w:val="0"/>
              <w:spacing w:before="0" w:after="283"/>
              <w:ind w:start="707" w:hanging="283"/>
              <w:jc w:val="left"/>
              <w:rPr/>
            </w:pPr>
            <w:r>
              <w:rPr/>
              <w:t xml:space="preserve">Maggie Horton (2011 --) </w:t>
            </w:r>
          </w:p>
        </w:tc>
      </w:tr>
      <w:tr>
        <w:trPr/>
        <w:tc>
          <w:tcPr>
            <w:tcW w:w="2065" w:type="dxa"/>
            <w:tcBorders/>
            <w:vAlign w:val="center"/>
          </w:tcPr>
          <w:p>
            <w:pPr>
              <w:pStyle w:val="TableHeading"/>
              <w:suppressLineNumbers/>
              <w:bidi w:val="0"/>
              <w:spacing w:before="0" w:after="283"/>
              <w:jc w:val="center"/>
              <w:rPr/>
            </w:pPr>
            <w:r>
              <w:rPr/>
              <w:t xml:space="preserve">Sisarukset </w:t>
            </w:r>
          </w:p>
        </w:tc>
        <w:tc>
          <w:tcPr>
            <w:tcW w:w="8140" w:type="dxa"/>
            <w:tcBorders/>
            <w:vAlign w:val="center"/>
          </w:tcPr>
          <w:p>
            <w:pPr>
              <w:pStyle w:val="TableContents"/>
              <w:bidi w:val="0"/>
              <w:spacing w:before="0" w:after="283"/>
              <w:jc w:val="left"/>
              <w:rPr/>
            </w:pPr>
            <w:r>
              <w:rPr/>
              <w:t xml:space="preserve">Isabella Toscano Bo Brady Austin Reed Billie Reed Lucas Horton Cassie Brady Rex Brady Rex Brady </w:t>
            </w:r>
          </w:p>
        </w:tc>
      </w:tr>
      <w:tr>
        <w:trPr/>
        <w:tc>
          <w:tcPr>
            <w:tcW w:w="2065" w:type="dxa"/>
            <w:tcBorders/>
            <w:vAlign w:val="center"/>
          </w:tcPr>
          <w:p>
            <w:pPr>
              <w:pStyle w:val="TableHeading"/>
              <w:suppressLineNumbers/>
              <w:bidi w:val="0"/>
              <w:spacing w:before="0" w:after="283"/>
              <w:jc w:val="center"/>
              <w:rPr/>
            </w:pPr>
            <w:r>
              <w:rPr/>
              <w:t xml:space="preserve">Puoliso </w:t>
            </w:r>
          </w:p>
        </w:tc>
        <w:tc>
          <w:tcPr>
            <w:tcW w:w="8140" w:type="dxa"/>
            <w:tcBorders/>
            <w:vAlign w:val="center"/>
          </w:tcPr>
          <w:p>
            <w:pPr>
              <w:pStyle w:val="TableContents"/>
              <w:bidi w:val="0"/>
              <w:spacing w:before="0" w:after="283"/>
              <w:jc w:val="left"/>
              <w:rPr/>
            </w:pPr>
            <w:r>
              <w:rPr/>
              <w:t xml:space="preserve">Belle Black (2005 -- 07) Melanie Jonas (2010 -- 11) </w:t>
            </w:r>
          </w:p>
        </w:tc>
      </w:tr>
      <w:tr>
        <w:trPr/>
        <w:tc>
          <w:tcPr>
            <w:tcW w:w="2065" w:type="dxa"/>
            <w:tcBorders/>
            <w:vAlign w:val="center"/>
          </w:tcPr>
          <w:p>
            <w:pPr>
              <w:pStyle w:val="TableHeading"/>
              <w:suppressLineNumbers/>
              <w:bidi w:val="0"/>
              <w:spacing w:before="0" w:after="283"/>
              <w:jc w:val="center"/>
              <w:rPr/>
            </w:pPr>
            <w:r>
              <w:rPr/>
              <w:t xml:space="preserve">Lapset </w:t>
            </w:r>
          </w:p>
        </w:tc>
        <w:tc>
          <w:tcPr>
            <w:tcW w:w="8140" w:type="dxa"/>
            <w:tcBorders/>
            <w:vAlign w:val="center"/>
          </w:tcPr>
          <w:p>
            <w:pPr>
              <w:pStyle w:val="TableContents"/>
              <w:bidi w:val="0"/>
              <w:spacing w:before="0" w:after="283"/>
              <w:jc w:val="left"/>
              <w:rPr/>
            </w:pPr>
            <w:r>
              <w:rPr/>
              <w:t xml:space="preserve">Tyler Kiriakis </w:t>
            </w:r>
          </w:p>
        </w:tc>
      </w:tr>
      <w:tr>
        <w:trPr/>
        <w:tc>
          <w:tcPr>
            <w:tcW w:w="2065" w:type="dxa"/>
            <w:tcBorders/>
            <w:vAlign w:val="center"/>
          </w:tcPr>
          <w:p>
            <w:pPr>
              <w:pStyle w:val="TableHeading"/>
              <w:suppressLineNumbers/>
              <w:bidi w:val="0"/>
              <w:spacing w:before="0" w:after="283"/>
              <w:jc w:val="center"/>
              <w:rPr/>
            </w:pPr>
            <w:r>
              <w:rPr/>
              <w:t xml:space="preserve">Isovanhemmat </w:t>
            </w:r>
          </w:p>
        </w:tc>
        <w:tc>
          <w:tcPr>
            <w:tcW w:w="8140" w:type="dxa"/>
            <w:tcBorders/>
            <w:vAlign w:val="center"/>
          </w:tcPr>
          <w:p>
            <w:pPr>
              <w:pStyle w:val="TableContents"/>
              <w:bidi w:val="0"/>
              <w:spacing w:before="0" w:after="283"/>
              <w:jc w:val="left"/>
              <w:rPr/>
            </w:pPr>
            <w:r>
              <w:rPr/>
              <w:t xml:space="preserve">Yurgos Kiriakis Sophie Kiriakis </w:t>
            </w:r>
          </w:p>
        </w:tc>
      </w:tr>
      <w:tr>
        <w:trPr/>
        <w:tc>
          <w:tcPr>
            <w:tcW w:w="2065" w:type="dxa"/>
            <w:tcBorders/>
            <w:vAlign w:val="center"/>
          </w:tcPr>
          <w:p>
            <w:pPr>
              <w:pStyle w:val="TableHeading"/>
              <w:suppressLineNumbers/>
              <w:bidi w:val="0"/>
              <w:spacing w:before="0" w:after="283"/>
              <w:jc w:val="center"/>
              <w:rPr/>
            </w:pPr>
            <w:r>
              <w:rPr/>
              <w:t xml:space="preserve">Tädit ja sedät </w:t>
            </w:r>
          </w:p>
        </w:tc>
        <w:tc>
          <w:tcPr>
            <w:tcW w:w="8140" w:type="dxa"/>
            <w:tcBorders/>
            <w:vAlign w:val="center"/>
          </w:tcPr>
          <w:p>
            <w:pPr>
              <w:pStyle w:val="TableContents"/>
              <w:bidi w:val="0"/>
              <w:spacing w:before="0" w:after="283"/>
              <w:jc w:val="left"/>
              <w:rPr/>
            </w:pPr>
            <w:r>
              <w:rPr/>
              <w:t xml:space="preserve">Alexander Kiriakis Titus Kiriakis Deimos Kiriakis </w:t>
            </w:r>
          </w:p>
        </w:tc>
      </w:tr>
      <w:tr>
        <w:trPr/>
        <w:tc>
          <w:tcPr>
            <w:tcW w:w="2065" w:type="dxa"/>
            <w:tcBorders/>
            <w:vAlign w:val="center"/>
          </w:tcPr>
          <w:p>
            <w:pPr>
              <w:pStyle w:val="TableHeading"/>
              <w:suppressLineNumbers/>
              <w:bidi w:val="0"/>
              <w:spacing w:before="0" w:after="283"/>
              <w:jc w:val="center"/>
              <w:rPr/>
            </w:pPr>
            <w:r>
              <w:rPr/>
              <w:t xml:space="preserve">Sisarentyttäret ja veljenpojat </w:t>
            </w:r>
          </w:p>
        </w:tc>
        <w:tc>
          <w:tcPr>
            <w:tcW w:w="8140" w:type="dxa"/>
            <w:tcBorders/>
            <w:vAlign w:val="center"/>
          </w:tcPr>
          <w:p>
            <w:pPr>
              <w:pStyle w:val="TableContents"/>
              <w:bidi w:val="0"/>
              <w:spacing w:before="0" w:after="283"/>
              <w:jc w:val="left"/>
              <w:rPr/>
            </w:pPr>
            <w:r>
              <w:rPr/>
              <w:t xml:space="preserve">Brady Black Shawn-Douglas Brady Chelsea Brady Zack Brady Ciara Brady Will Horton Will Horton Allie Horton </w:t>
            </w:r>
          </w:p>
        </w:tc>
      </w:tr>
      <w:tr>
        <w:trPr/>
        <w:tc>
          <w:tcPr>
            <w:tcW w:w="2065" w:type="dxa"/>
            <w:tcBorders/>
            <w:vAlign w:val="center"/>
          </w:tcPr>
          <w:p>
            <w:pPr>
              <w:pStyle w:val="TableHeading"/>
              <w:suppressLineNumbers/>
              <w:bidi w:val="0"/>
              <w:spacing w:before="0" w:after="283"/>
              <w:jc w:val="center"/>
              <w:rPr/>
            </w:pPr>
            <w:r>
              <w:rPr/>
              <w:t xml:space="preserve">Ensimmäiset serkut </w:t>
            </w:r>
          </w:p>
        </w:tc>
        <w:tc>
          <w:tcPr>
            <w:tcW w:w="8140" w:type="dxa"/>
            <w:tcBorders/>
            <w:vAlign w:val="center"/>
          </w:tcPr>
          <w:p>
            <w:pPr>
              <w:pStyle w:val="TableContents"/>
              <w:bidi w:val="0"/>
              <w:spacing w:before="0" w:after="283"/>
              <w:jc w:val="left"/>
              <w:rPr/>
            </w:pPr>
            <w:r>
              <w:rPr/>
              <w:t xml:space="preserve">Justin Kiriakis Xander Kiriakis </w:t>
            </w:r>
          </w:p>
        </w:tc>
      </w:tr>
      <w:tr>
        <w:trPr/>
        <w:tc>
          <w:tcPr>
            <w:tcW w:w="2065" w:type="dxa"/>
            <w:tcBorders/>
            <w:vAlign w:val="center"/>
          </w:tcPr>
          <w:p>
            <w:pPr>
              <w:pStyle w:val="TableHeading"/>
              <w:suppressLineNumbers/>
              <w:bidi w:val="0"/>
              <w:spacing w:before="0" w:after="283"/>
              <w:jc w:val="center"/>
              <w:rPr/>
            </w:pPr>
            <w:r>
              <w:rPr/>
              <w:t xml:space="preserve">Muut sukulaiset </w:t>
            </w:r>
          </w:p>
        </w:tc>
        <w:tc>
          <w:tcPr>
            <w:tcW w:w="8140" w:type="dxa"/>
            <w:tcBorders/>
            <w:vAlign w:val="center"/>
          </w:tcPr>
          <w:p>
            <w:pPr>
              <w:pStyle w:val="TableContents"/>
              <w:bidi w:val="0"/>
              <w:spacing w:before="0" w:after="283"/>
              <w:jc w:val="left"/>
              <w:rPr/>
            </w:pPr>
            <w:r>
              <w:rPr/>
              <w:t xml:space="preserve">Claire Brady Alexander Kiriakis II Joey Kiriakis (adoptio) Victor Kiriakis II (adoptio) Sonny Kiriakis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Philipiä Elämämme päivinä -ohjelmassa</w:t>
      </w:r>
    </w:p>
    <w:p>
      <w:pPr>
        <w:pStyle w:val="TextBody"/>
        <w:bidi w:val="0"/>
        <w:jc w:val="left"/>
        <w:rPr>
          <w:b/>
          <w:u w:val="single"/>
          <w:shd w:val="clear" w:fill="FFFF00"/>
        </w:rPr>
      </w:pPr>
      <w:r>
        <w:rPr>
          <w:b/>
          <w:u w:val="single"/>
          <w:shd w:val="clear" w:fill="FFFF00"/>
        </w:rPr>
        <w:t xml:space="preserve">Asiakirjan numero 40829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Äänikortti (tunnetaan myös nimellä äänikortti) on sisäinen laajennuskortti, joka </w:t>
      </w:r>
      <w:r>
        <w:rPr>
          <w:color w:val="A9A9A9"/>
        </w:rPr>
        <w:t xml:space="preserve">mahdollistaa äänisignaalien syötön ja lähdön tietokoneeseen ja tietokoneesta tietokoneohjelmien ohjaamana</w:t>
      </w:r>
      <w:r>
        <w:rPr/>
        <w:t xml:space="preserve">. Termiä äänikortti käytetään myös ulkoisista ääniliitännöistä, joita käytetään ammattimaisissa äänisovelluksissa.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äänikortti tekee tietokoneessa</w:t>
      </w:r>
    </w:p>
    <w:p>
      <w:pPr>
        <w:pStyle w:val="TextBody"/>
        <w:bidi w:val="0"/>
        <w:jc w:val="left"/>
        <w:rPr>
          <w:b/>
          <w:u w:val="single"/>
          <w:shd w:val="clear" w:fill="FFFF00"/>
        </w:rPr>
      </w:pPr>
      <w:r>
        <w:rPr>
          <w:b/>
          <w:u w:val="single"/>
          <w:shd w:val="clear" w:fill="FFFF00"/>
        </w:rPr>
        <w:t xml:space="preserve">Asiakirjan numero 40830</w:t>
      </w:r>
    </w:p>
    <w:p>
      <w:pPr>
        <w:pStyle w:val="TextBody"/>
        <w:bidi w:val="0"/>
        <w:jc w:val="left"/>
        <w:rPr>
          <w:b/>
          <w:shd w:val="clear" w:fill="FFFF00"/>
        </w:rPr>
      </w:pPr>
      <w:r>
        <w:rPr>
          <w:b/>
          <w:shd w:val="clear" w:fill="FFFF00"/>
        </w:rPr>
        <w:t xml:space="preserve">Tekstin numero 0</w:t>
      </w:r>
    </w:p>
    <w:tbl>
      <w:tblPr>
        <w:tblW w:w="9198" w:type="dxa"/>
        <w:jc w:val="left"/>
        <w:tblInd w:w="0" w:type="dxa"/>
        <w:tblLayout w:type="fixed"/>
        <w:tblCellMar>
          <w:top w:w="28" w:type="dxa"/>
          <w:left w:w="28" w:type="dxa"/>
          <w:bottom w:w="28" w:type="dxa"/>
          <w:right w:w="28" w:type="dxa"/>
        </w:tblCellMar>
      </w:tblPr>
      <w:tblGrid>
        <w:gridCol w:w="3976"/>
        <w:gridCol w:w="1966"/>
        <w:gridCol w:w="3256"/>
      </w:tblGrid>
      <w:tr>
        <w:trPr/>
        <w:tc>
          <w:tcPr>
            <w:tcW w:w="3976" w:type="dxa"/>
            <w:tcBorders/>
            <w:vAlign w:val="center"/>
          </w:tcPr>
          <w:p>
            <w:pPr>
              <w:pStyle w:val="TableHeading"/>
              <w:suppressLineNumbers/>
              <w:bidi w:val="0"/>
              <w:spacing w:before="0" w:after="283"/>
              <w:jc w:val="center"/>
              <w:rPr/>
            </w:pPr>
            <w:r>
              <w:rPr/>
              <w:t xml:space="preserve">Etninen ryhmä </w:t>
            </w:r>
          </w:p>
        </w:tc>
        <w:tc>
          <w:tcPr>
            <w:tcW w:w="1966" w:type="dxa"/>
            <w:tcBorders/>
            <w:vAlign w:val="center"/>
          </w:tcPr>
          <w:p>
            <w:pPr>
              <w:pStyle w:val="TableHeading"/>
              <w:suppressLineNumbers/>
              <w:bidi w:val="0"/>
              <w:spacing w:before="0" w:after="283"/>
              <w:jc w:val="center"/>
              <w:rPr/>
            </w:pPr>
            <w:r>
              <w:rPr/>
              <w:t xml:space="preserve">Väestö (2011) </w:t>
            </w:r>
          </w:p>
        </w:tc>
        <w:tc>
          <w:tcPr>
            <w:tcW w:w="3256" w:type="dxa"/>
            <w:tcBorders/>
            <w:vAlign w:val="center"/>
          </w:tcPr>
          <w:p>
            <w:pPr>
              <w:pStyle w:val="TableHeading"/>
              <w:suppressLineNumbers/>
              <w:bidi w:val="0"/>
              <w:spacing w:before="0" w:after="283"/>
              <w:jc w:val="center"/>
              <w:rPr/>
            </w:pPr>
            <w:r>
              <w:rPr/>
              <w:t xml:space="preserve">Prosenttiosuus kokonaisväestöstä </w:t>
            </w:r>
          </w:p>
        </w:tc>
      </w:tr>
      <w:tr>
        <w:trPr/>
        <w:tc>
          <w:tcPr>
            <w:tcW w:w="3976" w:type="dxa"/>
            <w:tcBorders/>
            <w:vAlign w:val="center"/>
          </w:tcPr>
          <w:p>
            <w:pPr>
              <w:pStyle w:val="TableContents"/>
              <w:bidi w:val="0"/>
              <w:spacing w:before="0" w:after="283"/>
              <w:jc w:val="left"/>
              <w:rPr/>
            </w:pPr>
            <w:r>
              <w:rPr>
                <w:color w:val="A9A9A9"/>
              </w:rPr>
              <w:t xml:space="preserve">Valkoinen tai valkoinen britti</w:t>
            </w:r>
            <w:r>
              <w:rPr/>
              <w:t xml:space="preserve">: Yhteensä </w:t>
            </w:r>
          </w:p>
        </w:tc>
        <w:tc>
          <w:tcPr>
            <w:tcW w:w="1966" w:type="dxa"/>
            <w:tcBorders/>
            <w:vAlign w:val="center"/>
          </w:tcPr>
          <w:p>
            <w:pPr>
              <w:pStyle w:val="TableContents"/>
              <w:bidi w:val="0"/>
              <w:spacing w:before="0" w:after="283"/>
              <w:jc w:val="left"/>
              <w:rPr/>
            </w:pPr>
            <w:r>
              <w:rPr/>
              <w:t xml:space="preserve">55,010,359 </w:t>
            </w:r>
          </w:p>
        </w:tc>
        <w:tc>
          <w:tcPr>
            <w:tcW w:w="3256" w:type="dxa"/>
            <w:tcBorders/>
            <w:vAlign w:val="center"/>
          </w:tcPr>
          <w:p>
            <w:pPr>
              <w:pStyle w:val="TableContents"/>
              <w:bidi w:val="0"/>
              <w:spacing w:before="0" w:after="283"/>
              <w:jc w:val="left"/>
              <w:rPr/>
            </w:pPr>
            <w:r>
              <w:rPr/>
              <w:t xml:space="preserve">87.1 </w:t>
            </w:r>
          </w:p>
        </w:tc>
      </w:tr>
      <w:tr>
        <w:trPr/>
        <w:tc>
          <w:tcPr>
            <w:tcW w:w="3976" w:type="dxa"/>
            <w:tcBorders/>
            <w:vAlign w:val="center"/>
          </w:tcPr>
          <w:p>
            <w:pPr>
              <w:pStyle w:val="TableContents"/>
              <w:bidi w:val="0"/>
              <w:spacing w:before="0" w:after="283"/>
              <w:jc w:val="left"/>
              <w:rPr/>
            </w:pPr>
            <w:r>
              <w:rPr/>
              <w:t xml:space="preserve">Mustalainen / kiertolainen / irlantilainen kiertolainen: Yhteensä </w:t>
            </w:r>
          </w:p>
        </w:tc>
        <w:tc>
          <w:tcPr>
            <w:tcW w:w="1966" w:type="dxa"/>
            <w:tcBorders/>
            <w:vAlign w:val="center"/>
          </w:tcPr>
          <w:p>
            <w:pPr>
              <w:pStyle w:val="TableContents"/>
              <w:bidi w:val="0"/>
              <w:spacing w:before="0" w:after="283"/>
              <w:jc w:val="left"/>
              <w:rPr/>
            </w:pPr>
            <w:r>
              <w:rPr/>
              <w:t xml:space="preserve">63,193 </w:t>
            </w:r>
          </w:p>
        </w:tc>
        <w:tc>
          <w:tcPr>
            <w:tcW w:w="3256" w:type="dxa"/>
            <w:tcBorders/>
            <w:vAlign w:val="center"/>
          </w:tcPr>
          <w:p>
            <w:pPr>
              <w:pStyle w:val="TableContents"/>
              <w:bidi w:val="0"/>
              <w:spacing w:before="0" w:after="283"/>
              <w:jc w:val="left"/>
              <w:rPr/>
            </w:pPr>
            <w:r>
              <w:rPr/>
              <w:t xml:space="preserve">0.1 </w:t>
            </w:r>
          </w:p>
        </w:tc>
      </w:tr>
      <w:tr>
        <w:trPr/>
        <w:tc>
          <w:tcPr>
            <w:tcW w:w="3976" w:type="dxa"/>
            <w:tcBorders/>
            <w:vAlign w:val="center"/>
          </w:tcPr>
          <w:p>
            <w:pPr>
              <w:pStyle w:val="TableContents"/>
              <w:bidi w:val="0"/>
              <w:spacing w:before="0" w:after="283"/>
              <w:jc w:val="left"/>
              <w:rPr/>
            </w:pPr>
            <w:r>
              <w:rPr/>
              <w:t xml:space="preserve">Aasialainen tai aasialainen britti: Intialainen </w:t>
            </w:r>
          </w:p>
        </w:tc>
        <w:tc>
          <w:tcPr>
            <w:tcW w:w="1966" w:type="dxa"/>
            <w:tcBorders/>
            <w:vAlign w:val="center"/>
          </w:tcPr>
          <w:p>
            <w:pPr>
              <w:pStyle w:val="TableContents"/>
              <w:bidi w:val="0"/>
              <w:spacing w:before="0" w:after="283"/>
              <w:jc w:val="left"/>
              <w:rPr/>
            </w:pPr>
            <w:r>
              <w:rPr/>
              <w:t xml:space="preserve">1,451,862 </w:t>
            </w:r>
          </w:p>
        </w:tc>
        <w:tc>
          <w:tcPr>
            <w:tcW w:w="3256" w:type="dxa"/>
            <w:tcBorders/>
            <w:vAlign w:val="center"/>
          </w:tcPr>
          <w:p>
            <w:pPr>
              <w:pStyle w:val="TableContents"/>
              <w:bidi w:val="0"/>
              <w:spacing w:before="0" w:after="283"/>
              <w:jc w:val="left"/>
              <w:rPr/>
            </w:pPr>
            <w:r>
              <w:rPr/>
              <w:t xml:space="preserve">2.3 </w:t>
            </w:r>
          </w:p>
        </w:tc>
      </w:tr>
      <w:tr>
        <w:trPr/>
        <w:tc>
          <w:tcPr>
            <w:tcW w:w="3976" w:type="dxa"/>
            <w:tcBorders/>
            <w:vAlign w:val="center"/>
          </w:tcPr>
          <w:p>
            <w:pPr>
              <w:pStyle w:val="TableContents"/>
              <w:bidi w:val="0"/>
              <w:spacing w:before="0" w:after="283"/>
              <w:jc w:val="left"/>
              <w:rPr/>
            </w:pPr>
            <w:r>
              <w:rPr/>
              <w:t xml:space="preserve">Aasialainen tai aasialainen britti: Pakistanilainen </w:t>
            </w:r>
          </w:p>
        </w:tc>
        <w:tc>
          <w:tcPr>
            <w:tcW w:w="1966" w:type="dxa"/>
            <w:tcBorders/>
            <w:vAlign w:val="center"/>
          </w:tcPr>
          <w:p>
            <w:pPr>
              <w:pStyle w:val="TableContents"/>
              <w:bidi w:val="0"/>
              <w:spacing w:before="0" w:after="283"/>
              <w:jc w:val="left"/>
              <w:rPr/>
            </w:pPr>
            <w:r>
              <w:rPr/>
              <w:t xml:space="preserve">1,174,983 </w:t>
            </w:r>
          </w:p>
        </w:tc>
        <w:tc>
          <w:tcPr>
            <w:tcW w:w="3256" w:type="dxa"/>
            <w:tcBorders/>
            <w:vAlign w:val="center"/>
          </w:tcPr>
          <w:p>
            <w:pPr>
              <w:pStyle w:val="TableContents"/>
              <w:bidi w:val="0"/>
              <w:spacing w:before="0" w:after="283"/>
              <w:jc w:val="left"/>
              <w:rPr/>
            </w:pPr>
            <w:r>
              <w:rPr/>
              <w:t xml:space="preserve">1.9 </w:t>
            </w:r>
          </w:p>
        </w:tc>
      </w:tr>
      <w:tr>
        <w:trPr/>
        <w:tc>
          <w:tcPr>
            <w:tcW w:w="3976" w:type="dxa"/>
            <w:tcBorders/>
            <w:vAlign w:val="center"/>
          </w:tcPr>
          <w:p>
            <w:pPr>
              <w:pStyle w:val="TableContents"/>
              <w:bidi w:val="0"/>
              <w:spacing w:before="0" w:after="283"/>
              <w:jc w:val="left"/>
              <w:rPr/>
            </w:pPr>
            <w:r>
              <w:rPr/>
              <w:t xml:space="preserve">Aasialainen tai aasialainen britti: Bangladeshi </w:t>
            </w:r>
          </w:p>
        </w:tc>
        <w:tc>
          <w:tcPr>
            <w:tcW w:w="1966" w:type="dxa"/>
            <w:tcBorders/>
            <w:vAlign w:val="center"/>
          </w:tcPr>
          <w:p>
            <w:pPr>
              <w:pStyle w:val="TableContents"/>
              <w:bidi w:val="0"/>
              <w:spacing w:before="0" w:after="283"/>
              <w:jc w:val="left"/>
              <w:rPr/>
            </w:pPr>
            <w:r>
              <w:rPr/>
              <w:t xml:space="preserve">451,529 </w:t>
            </w:r>
          </w:p>
        </w:tc>
        <w:tc>
          <w:tcPr>
            <w:tcW w:w="3256" w:type="dxa"/>
            <w:tcBorders/>
            <w:vAlign w:val="center"/>
          </w:tcPr>
          <w:p>
            <w:pPr>
              <w:pStyle w:val="TableContents"/>
              <w:bidi w:val="0"/>
              <w:spacing w:before="0" w:after="283"/>
              <w:jc w:val="left"/>
              <w:rPr/>
            </w:pPr>
            <w:r>
              <w:rPr/>
              <w:t xml:space="preserve">0.7 </w:t>
            </w:r>
          </w:p>
        </w:tc>
      </w:tr>
      <w:tr>
        <w:trPr/>
        <w:tc>
          <w:tcPr>
            <w:tcW w:w="3976" w:type="dxa"/>
            <w:tcBorders/>
            <w:vAlign w:val="center"/>
          </w:tcPr>
          <w:p>
            <w:pPr>
              <w:pStyle w:val="TableContents"/>
              <w:bidi w:val="0"/>
              <w:spacing w:before="0" w:after="283"/>
              <w:jc w:val="left"/>
              <w:rPr/>
            </w:pPr>
            <w:r>
              <w:rPr/>
              <w:t xml:space="preserve">Aasialainen tai aasialainen britti: Chinese </w:t>
            </w:r>
          </w:p>
        </w:tc>
        <w:tc>
          <w:tcPr>
            <w:tcW w:w="1966" w:type="dxa"/>
            <w:tcBorders/>
            <w:vAlign w:val="center"/>
          </w:tcPr>
          <w:p>
            <w:pPr>
              <w:pStyle w:val="TableContents"/>
              <w:bidi w:val="0"/>
              <w:spacing w:before="0" w:after="283"/>
              <w:jc w:val="left"/>
              <w:rPr/>
            </w:pPr>
            <w:r>
              <w:rPr/>
              <w:t xml:space="preserve">433,150 </w:t>
            </w:r>
          </w:p>
        </w:tc>
        <w:tc>
          <w:tcPr>
            <w:tcW w:w="3256" w:type="dxa"/>
            <w:tcBorders/>
            <w:vAlign w:val="center"/>
          </w:tcPr>
          <w:p>
            <w:pPr>
              <w:pStyle w:val="TableContents"/>
              <w:bidi w:val="0"/>
              <w:spacing w:before="0" w:after="283"/>
              <w:jc w:val="left"/>
              <w:rPr/>
            </w:pPr>
            <w:r>
              <w:rPr/>
              <w:t xml:space="preserve">0.7 </w:t>
            </w:r>
          </w:p>
        </w:tc>
      </w:tr>
      <w:tr>
        <w:trPr/>
        <w:tc>
          <w:tcPr>
            <w:tcW w:w="3976" w:type="dxa"/>
            <w:tcBorders/>
            <w:vAlign w:val="center"/>
          </w:tcPr>
          <w:p>
            <w:pPr>
              <w:pStyle w:val="TableContents"/>
              <w:bidi w:val="0"/>
              <w:spacing w:before="0" w:after="283"/>
              <w:jc w:val="left"/>
              <w:rPr/>
            </w:pPr>
            <w:r>
              <w:rPr/>
              <w:t xml:space="preserve">Aasialainen tai aasialainen britti: Muu aasialainen </w:t>
            </w:r>
          </w:p>
        </w:tc>
        <w:tc>
          <w:tcPr>
            <w:tcW w:w="1966" w:type="dxa"/>
            <w:tcBorders/>
            <w:vAlign w:val="center"/>
          </w:tcPr>
          <w:p>
            <w:pPr>
              <w:pStyle w:val="TableContents"/>
              <w:bidi w:val="0"/>
              <w:spacing w:before="0" w:after="283"/>
              <w:jc w:val="left"/>
              <w:rPr/>
            </w:pPr>
            <w:r>
              <w:rPr/>
              <w:t xml:space="preserve">861,815 </w:t>
            </w:r>
          </w:p>
        </w:tc>
        <w:tc>
          <w:tcPr>
            <w:tcW w:w="3256" w:type="dxa"/>
            <w:tcBorders/>
            <w:vAlign w:val="center"/>
          </w:tcPr>
          <w:p>
            <w:pPr>
              <w:pStyle w:val="TableContents"/>
              <w:bidi w:val="0"/>
              <w:spacing w:before="0" w:after="283"/>
              <w:jc w:val="left"/>
              <w:rPr/>
            </w:pPr>
            <w:r>
              <w:rPr/>
              <w:t xml:space="preserve">1.4 </w:t>
            </w:r>
          </w:p>
        </w:tc>
      </w:tr>
      <w:tr>
        <w:trPr/>
        <w:tc>
          <w:tcPr>
            <w:tcW w:w="3976" w:type="dxa"/>
            <w:tcBorders/>
            <w:vAlign w:val="center"/>
          </w:tcPr>
          <w:p>
            <w:pPr>
              <w:pStyle w:val="TableContents"/>
              <w:bidi w:val="0"/>
              <w:spacing w:before="0" w:after="283"/>
              <w:jc w:val="left"/>
              <w:rPr/>
            </w:pPr>
            <w:r>
              <w:rPr/>
              <w:t xml:space="preserve">Aasialainen tai aasialainen britti: Yhteensä </w:t>
            </w:r>
          </w:p>
        </w:tc>
        <w:tc>
          <w:tcPr>
            <w:tcW w:w="1966" w:type="dxa"/>
            <w:tcBorders/>
            <w:vAlign w:val="center"/>
          </w:tcPr>
          <w:p>
            <w:pPr>
              <w:pStyle w:val="TableContents"/>
              <w:bidi w:val="0"/>
              <w:spacing w:before="0" w:after="283"/>
              <w:jc w:val="left"/>
              <w:rPr/>
            </w:pPr>
            <w:r>
              <w:rPr/>
              <w:t xml:space="preserve">4,373,339 </w:t>
            </w:r>
          </w:p>
        </w:tc>
        <w:tc>
          <w:tcPr>
            <w:tcW w:w="3256" w:type="dxa"/>
            <w:tcBorders/>
            <w:vAlign w:val="center"/>
          </w:tcPr>
          <w:p>
            <w:pPr>
              <w:pStyle w:val="TableContents"/>
              <w:bidi w:val="0"/>
              <w:spacing w:before="0" w:after="283"/>
              <w:jc w:val="left"/>
              <w:rPr/>
            </w:pPr>
            <w:r>
              <w:rPr/>
              <w:t xml:space="preserve">6.9 </w:t>
            </w:r>
          </w:p>
        </w:tc>
      </w:tr>
      <w:tr>
        <w:trPr/>
        <w:tc>
          <w:tcPr>
            <w:tcW w:w="3976" w:type="dxa"/>
            <w:tcBorders/>
            <w:vAlign w:val="center"/>
          </w:tcPr>
          <w:p>
            <w:pPr>
              <w:pStyle w:val="TableContents"/>
              <w:bidi w:val="0"/>
              <w:spacing w:before="0" w:after="283"/>
              <w:jc w:val="left"/>
              <w:rPr/>
            </w:pPr>
            <w:r>
              <w:rPr/>
              <w:t xml:space="preserve">Musta tai musta brittiläinen: Yhteensä </w:t>
            </w:r>
          </w:p>
        </w:tc>
        <w:tc>
          <w:tcPr>
            <w:tcW w:w="1966" w:type="dxa"/>
            <w:tcBorders/>
            <w:vAlign w:val="center"/>
          </w:tcPr>
          <w:p>
            <w:pPr>
              <w:pStyle w:val="TableContents"/>
              <w:bidi w:val="0"/>
              <w:spacing w:before="0" w:after="283"/>
              <w:jc w:val="left"/>
              <w:rPr/>
            </w:pPr>
            <w:r>
              <w:rPr/>
              <w:t xml:space="preserve">1,904,684 </w:t>
            </w:r>
          </w:p>
        </w:tc>
        <w:tc>
          <w:tcPr>
            <w:tcW w:w="3256" w:type="dxa"/>
            <w:tcBorders/>
            <w:vAlign w:val="center"/>
          </w:tcPr>
          <w:p>
            <w:pPr>
              <w:pStyle w:val="TableContents"/>
              <w:bidi w:val="0"/>
              <w:spacing w:before="0" w:after="283"/>
              <w:jc w:val="left"/>
              <w:rPr/>
            </w:pPr>
            <w:r>
              <w:rPr/>
              <w:t xml:space="preserve">3.0 </w:t>
            </w:r>
          </w:p>
        </w:tc>
      </w:tr>
      <w:tr>
        <w:trPr/>
        <w:tc>
          <w:tcPr>
            <w:tcW w:w="3976" w:type="dxa"/>
            <w:tcBorders/>
            <w:vAlign w:val="center"/>
          </w:tcPr>
          <w:p>
            <w:pPr>
              <w:pStyle w:val="TableContents"/>
              <w:bidi w:val="0"/>
              <w:spacing w:before="0" w:after="283"/>
              <w:jc w:val="left"/>
              <w:rPr/>
            </w:pPr>
            <w:r>
              <w:rPr/>
              <w:t xml:space="preserve">Sekoitettu tai useita: Yhteensä </w:t>
            </w:r>
          </w:p>
        </w:tc>
        <w:tc>
          <w:tcPr>
            <w:tcW w:w="1966" w:type="dxa"/>
            <w:tcBorders/>
            <w:vAlign w:val="center"/>
          </w:tcPr>
          <w:p>
            <w:pPr>
              <w:pStyle w:val="TableContents"/>
              <w:bidi w:val="0"/>
              <w:spacing w:before="0" w:after="283"/>
              <w:jc w:val="left"/>
              <w:rPr/>
            </w:pPr>
            <w:r>
              <w:rPr/>
              <w:t xml:space="preserve">1,250,229 </w:t>
            </w:r>
          </w:p>
        </w:tc>
        <w:tc>
          <w:tcPr>
            <w:tcW w:w="3256" w:type="dxa"/>
            <w:tcBorders/>
            <w:vAlign w:val="center"/>
          </w:tcPr>
          <w:p>
            <w:pPr>
              <w:pStyle w:val="TableContents"/>
              <w:bidi w:val="0"/>
              <w:spacing w:before="0" w:after="283"/>
              <w:jc w:val="left"/>
              <w:rPr/>
            </w:pPr>
            <w:r>
              <w:rPr/>
              <w:t xml:space="preserve">2.0 </w:t>
            </w:r>
          </w:p>
        </w:tc>
      </w:tr>
      <w:tr>
        <w:trPr/>
        <w:tc>
          <w:tcPr>
            <w:tcW w:w="3976" w:type="dxa"/>
            <w:tcBorders/>
            <w:vAlign w:val="center"/>
          </w:tcPr>
          <w:p>
            <w:pPr>
              <w:pStyle w:val="TableContents"/>
              <w:bidi w:val="0"/>
              <w:spacing w:before="0" w:after="283"/>
              <w:jc w:val="left"/>
              <w:rPr/>
            </w:pPr>
            <w:r>
              <w:rPr/>
              <w:t xml:space="preserve">Muu etninen ryhmä: Yhteensä </w:t>
            </w:r>
          </w:p>
        </w:tc>
        <w:tc>
          <w:tcPr>
            <w:tcW w:w="1966" w:type="dxa"/>
            <w:tcBorders/>
            <w:vAlign w:val="center"/>
          </w:tcPr>
          <w:p>
            <w:pPr>
              <w:pStyle w:val="TableContents"/>
              <w:bidi w:val="0"/>
              <w:spacing w:before="0" w:after="283"/>
              <w:jc w:val="left"/>
              <w:rPr/>
            </w:pPr>
            <w:r>
              <w:rPr/>
              <w:t xml:space="preserve">580,374 </w:t>
            </w:r>
          </w:p>
        </w:tc>
        <w:tc>
          <w:tcPr>
            <w:tcW w:w="3256" w:type="dxa"/>
            <w:tcBorders/>
            <w:vAlign w:val="center"/>
          </w:tcPr>
          <w:p>
            <w:pPr>
              <w:pStyle w:val="TableContents"/>
              <w:bidi w:val="0"/>
              <w:spacing w:before="0" w:after="283"/>
              <w:jc w:val="left"/>
              <w:rPr/>
            </w:pPr>
            <w:r>
              <w:rPr/>
              <w:t xml:space="preserve">0.9 </w:t>
            </w:r>
          </w:p>
        </w:tc>
      </w:tr>
      <w:tr>
        <w:trPr/>
        <w:tc>
          <w:tcPr>
            <w:tcW w:w="3976" w:type="dxa"/>
            <w:tcBorders/>
            <w:vAlign w:val="center"/>
          </w:tcPr>
          <w:p>
            <w:pPr>
              <w:pStyle w:val="TableContents"/>
              <w:bidi w:val="0"/>
              <w:spacing w:before="0" w:after="283"/>
              <w:jc w:val="left"/>
              <w:rPr/>
            </w:pPr>
            <w:r>
              <w:rPr/>
              <w:t xml:space="preserve">Yhteensä </w:t>
            </w:r>
          </w:p>
        </w:tc>
        <w:tc>
          <w:tcPr>
            <w:tcW w:w="1966" w:type="dxa"/>
            <w:tcBorders/>
            <w:vAlign w:val="center"/>
          </w:tcPr>
          <w:p>
            <w:pPr>
              <w:pStyle w:val="TableContents"/>
              <w:bidi w:val="0"/>
              <w:spacing w:before="0" w:after="283"/>
              <w:jc w:val="left"/>
              <w:rPr/>
            </w:pPr>
            <w:r>
              <w:rPr/>
              <w:t xml:space="preserve">63,182,178 </w:t>
            </w:r>
          </w:p>
        </w:tc>
        <w:tc>
          <w:tcPr>
            <w:tcW w:w="3256" w:type="dxa"/>
            <w:tcBorders/>
            <w:vAlign w:val="center"/>
          </w:tcPr>
          <w:p>
            <w:pPr>
              <w:pStyle w:val="TableContents"/>
              <w:bidi w:val="0"/>
              <w:spacing w:before="0" w:after="283"/>
              <w:jc w:val="left"/>
              <w:rPr/>
            </w:pPr>
            <w:r>
              <w:rPr/>
              <w:t xml:space="preserve">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etninen ryhmä Yhdistyneessä kuningaskunnassa</w:t>
      </w:r>
    </w:p>
    <w:p>
      <w:pPr>
        <w:pStyle w:val="TextBody"/>
        <w:bidi w:val="0"/>
        <w:jc w:val="left"/>
        <w:rPr>
          <w:b/>
          <w:u w:val="single"/>
          <w:shd w:val="clear" w:fill="FFFF00"/>
        </w:rPr>
      </w:pPr>
      <w:r>
        <w:rPr>
          <w:b/>
          <w:u w:val="single"/>
          <w:shd w:val="clear" w:fill="FFFF00"/>
        </w:rPr>
        <w:t xml:space="preserve">Asiakirjan numero 40831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Los Angelesin arkkihiippakunta Archidioecesis Angelorum Kaliforniassa Arquidiócesis de Los Ángeles Sijainti </w:t>
      </w:r>
    </w:p>
    <w:tbl>
      <w:tblPr>
        <w:tblW w:w="10205" w:type="dxa"/>
        <w:jc w:val="left"/>
        <w:tblInd w:w="0" w:type="dxa"/>
        <w:tblLayout w:type="fixed"/>
        <w:tblCellMar>
          <w:top w:w="28" w:type="dxa"/>
          <w:left w:w="28" w:type="dxa"/>
          <w:bottom w:w="28" w:type="dxa"/>
          <w:right w:w="28" w:type="dxa"/>
        </w:tblCellMar>
      </w:tblPr>
      <w:tblGrid>
        <w:gridCol w:w="2903"/>
        <w:gridCol w:w="7302"/>
      </w:tblGrid>
      <w:tr>
        <w:trPr/>
        <w:tc>
          <w:tcPr>
            <w:tcW w:w="2903" w:type="dxa"/>
            <w:tcBorders/>
            <w:vAlign w:val="center"/>
          </w:tcPr>
          <w:p>
            <w:pPr>
              <w:pStyle w:val="TableHeading"/>
              <w:suppressLineNumbers/>
              <w:bidi w:val="0"/>
              <w:spacing w:before="0" w:after="283"/>
              <w:jc w:val="center"/>
              <w:rPr/>
            </w:pPr>
            <w:r>
              <w:rPr/>
              <w:t xml:space="preserve">Maa </w:t>
            </w:r>
          </w:p>
        </w:tc>
        <w:tc>
          <w:tcPr>
            <w:tcW w:w="7302" w:type="dxa"/>
            <w:tcBorders/>
            <w:vAlign w:val="center"/>
          </w:tcPr>
          <w:p>
            <w:pPr>
              <w:pStyle w:val="TableContents"/>
              <w:bidi w:val="0"/>
              <w:spacing w:before="0" w:after="283"/>
              <w:jc w:val="left"/>
              <w:rPr/>
            </w:pPr>
            <w:r>
              <w:rPr/>
              <w:t xml:space="preserve">Yhdysvallat </w:t>
            </w:r>
          </w:p>
        </w:tc>
      </w:tr>
      <w:tr>
        <w:trPr/>
        <w:tc>
          <w:tcPr>
            <w:tcW w:w="2903" w:type="dxa"/>
            <w:tcBorders/>
            <w:vAlign w:val="center"/>
          </w:tcPr>
          <w:p>
            <w:pPr>
              <w:pStyle w:val="TableHeading"/>
              <w:suppressLineNumbers/>
              <w:bidi w:val="0"/>
              <w:spacing w:before="0" w:after="283"/>
              <w:jc w:val="center"/>
              <w:rPr/>
            </w:pPr>
            <w:r>
              <w:rPr/>
              <w:t xml:space="preserve">Alue </w:t>
            </w:r>
          </w:p>
        </w:tc>
        <w:tc>
          <w:tcPr>
            <w:tcW w:w="7302" w:type="dxa"/>
            <w:tcBorders/>
            <w:vAlign w:val="center"/>
          </w:tcPr>
          <w:p>
            <w:pPr>
              <w:pStyle w:val="TableContents"/>
              <w:bidi w:val="0"/>
              <w:spacing w:before="0" w:after="283"/>
              <w:jc w:val="left"/>
              <w:rPr/>
            </w:pPr>
            <w:r>
              <w:rPr/>
              <w:t xml:space="preserve">Los Angelesin, Santa Barbaran ja Venturan piirikunnat </w:t>
            </w:r>
          </w:p>
        </w:tc>
      </w:tr>
      <w:tr>
        <w:trPr/>
        <w:tc>
          <w:tcPr>
            <w:tcW w:w="2903" w:type="dxa"/>
            <w:tcBorders/>
            <w:vAlign w:val="center"/>
          </w:tcPr>
          <w:p>
            <w:pPr>
              <w:pStyle w:val="TableHeading"/>
              <w:suppressLineNumbers/>
              <w:bidi w:val="0"/>
              <w:spacing w:before="0" w:after="283"/>
              <w:jc w:val="center"/>
              <w:rPr/>
            </w:pPr>
            <w:r>
              <w:rPr/>
              <w:t xml:space="preserve">Kirkollinen maakunta </w:t>
            </w:r>
          </w:p>
        </w:tc>
        <w:tc>
          <w:tcPr>
            <w:tcW w:w="7302" w:type="dxa"/>
            <w:tcBorders/>
            <w:vAlign w:val="center"/>
          </w:tcPr>
          <w:p>
            <w:pPr>
              <w:pStyle w:val="TableContents"/>
              <w:bidi w:val="0"/>
              <w:spacing w:before="0" w:after="283"/>
              <w:jc w:val="left"/>
              <w:rPr/>
            </w:pPr>
            <w:r>
              <w:rPr/>
              <w:t xml:space="preserve">Los Angeles </w:t>
            </w:r>
          </w:p>
        </w:tc>
      </w:tr>
      <w:tr>
        <w:trPr/>
        <w:tc>
          <w:tcPr>
            <w:tcW w:w="2903" w:type="dxa"/>
            <w:tcBorders/>
            <w:vAlign w:val="center"/>
          </w:tcPr>
          <w:p>
            <w:pPr>
              <w:pStyle w:val="TableHeading"/>
              <w:suppressLineNumbers/>
              <w:bidi w:val="0"/>
              <w:spacing w:before="0" w:after="283"/>
              <w:jc w:val="center"/>
              <w:rPr/>
            </w:pPr>
            <w:r>
              <w:rPr/>
              <w:t xml:space="preserve">Metropolitan </w:t>
            </w:r>
          </w:p>
        </w:tc>
        <w:tc>
          <w:tcPr>
            <w:tcW w:w="7302" w:type="dxa"/>
            <w:tcBorders/>
            <w:vAlign w:val="center"/>
          </w:tcPr>
          <w:p>
            <w:pPr>
              <w:pStyle w:val="TableContents"/>
              <w:bidi w:val="0"/>
              <w:spacing w:before="0" w:after="283"/>
              <w:jc w:val="left"/>
              <w:rPr/>
            </w:pPr>
            <w:r>
              <w:rPr/>
              <w:t xml:space="preserve">Los Angeles, Kalifornia Tilastot </w:t>
            </w:r>
          </w:p>
        </w:tc>
      </w:tr>
      <w:tr>
        <w:trPr/>
        <w:tc>
          <w:tcPr>
            <w:tcW w:w="2903" w:type="dxa"/>
            <w:tcBorders/>
            <w:vAlign w:val="center"/>
          </w:tcPr>
          <w:p>
            <w:pPr>
              <w:pStyle w:val="TableHeading"/>
              <w:suppressLineNumbers/>
              <w:bidi w:val="0"/>
              <w:spacing w:before="0" w:after="283"/>
              <w:jc w:val="center"/>
              <w:rPr/>
            </w:pPr>
            <w:r>
              <w:rPr/>
              <w:t xml:space="preserve">Alue </w:t>
            </w:r>
          </w:p>
        </w:tc>
        <w:tc>
          <w:tcPr>
            <w:tcW w:w="7302" w:type="dxa"/>
            <w:tcBorders/>
            <w:vAlign w:val="center"/>
          </w:tcPr>
          <w:p>
            <w:pPr>
              <w:pStyle w:val="TableContents"/>
              <w:bidi w:val="0"/>
              <w:spacing w:before="0" w:after="283"/>
              <w:jc w:val="left"/>
              <w:rPr/>
            </w:pPr>
            <w:r>
              <w:rPr/>
              <w:t xml:space="preserve">14,019 km (5,413 sq mi) </w:t>
            </w:r>
          </w:p>
        </w:tc>
      </w:tr>
      <w:tr>
        <w:trPr/>
        <w:tc>
          <w:tcPr>
            <w:tcW w:w="2903" w:type="dxa"/>
            <w:tcBorders/>
            <w:vAlign w:val="center"/>
          </w:tcPr>
          <w:p>
            <w:pPr>
              <w:pStyle w:val="TableHeading"/>
              <w:suppressLineNumbers/>
              <w:bidi w:val="0"/>
              <w:spacing w:before="0" w:after="283"/>
              <w:jc w:val="center"/>
              <w:rPr/>
            </w:pPr>
            <w:r>
              <w:rPr/>
              <w:t xml:space="preserve">Väestö-kokonaiskatoliset </w:t>
            </w:r>
          </w:p>
        </w:tc>
        <w:tc>
          <w:tcPr>
            <w:tcW w:w="7302" w:type="dxa"/>
            <w:tcBorders/>
            <w:vAlign w:val="center"/>
          </w:tcPr>
          <w:p>
            <w:pPr>
              <w:pStyle w:val="TableContents"/>
              <w:bidi w:val="0"/>
              <w:spacing w:before="0" w:after="283"/>
              <w:jc w:val="left"/>
              <w:rPr/>
            </w:pPr>
            <w:r>
              <w:rPr/>
              <w:t xml:space="preserve">(vuodesta 2015) 11 599 000 4 392 000 (37,9 %) </w:t>
            </w:r>
          </w:p>
        </w:tc>
      </w:tr>
      <w:tr>
        <w:trPr/>
        <w:tc>
          <w:tcPr>
            <w:tcW w:w="2903" w:type="dxa"/>
            <w:tcBorders/>
            <w:vAlign w:val="center"/>
          </w:tcPr>
          <w:p>
            <w:pPr>
              <w:pStyle w:val="TableHeading"/>
              <w:suppressLineNumbers/>
              <w:bidi w:val="0"/>
              <w:spacing w:before="0" w:after="283"/>
              <w:jc w:val="center"/>
              <w:rPr/>
            </w:pPr>
            <w:r>
              <w:rPr/>
              <w:t xml:space="preserve">Seurakunnat </w:t>
            </w:r>
          </w:p>
        </w:tc>
        <w:tc>
          <w:tcPr>
            <w:tcW w:w="7302" w:type="dxa"/>
            <w:tcBorders/>
            <w:vAlign w:val="center"/>
          </w:tcPr>
          <w:p>
            <w:pPr>
              <w:pStyle w:val="TableContents"/>
              <w:bidi w:val="0"/>
              <w:spacing w:before="0" w:after="283"/>
              <w:jc w:val="left"/>
              <w:rPr/>
            </w:pPr>
            <w:r>
              <w:rPr/>
              <w:t xml:space="preserve">287 Tiedot </w:t>
            </w:r>
          </w:p>
        </w:tc>
      </w:tr>
      <w:tr>
        <w:trPr/>
        <w:tc>
          <w:tcPr>
            <w:tcW w:w="2903" w:type="dxa"/>
            <w:tcBorders/>
            <w:vAlign w:val="center"/>
          </w:tcPr>
          <w:p>
            <w:pPr>
              <w:pStyle w:val="TableHeading"/>
              <w:suppressLineNumbers/>
              <w:bidi w:val="0"/>
              <w:spacing w:before="0" w:after="283"/>
              <w:jc w:val="center"/>
              <w:rPr/>
            </w:pPr>
            <w:r>
              <w:rPr/>
              <w:t xml:space="preserve">Nimellisarvo </w:t>
            </w:r>
          </w:p>
        </w:tc>
        <w:tc>
          <w:tcPr>
            <w:tcW w:w="7302" w:type="dxa"/>
            <w:tcBorders/>
            <w:vAlign w:val="center"/>
          </w:tcPr>
          <w:p>
            <w:pPr>
              <w:pStyle w:val="TableContents"/>
              <w:bidi w:val="0"/>
              <w:spacing w:before="0" w:after="283"/>
              <w:jc w:val="left"/>
              <w:rPr/>
            </w:pPr>
            <w:r>
              <w:rPr/>
              <w:t xml:space="preserve">Roomalaiskatolinen </w:t>
            </w:r>
          </w:p>
        </w:tc>
      </w:tr>
      <w:tr>
        <w:trPr/>
        <w:tc>
          <w:tcPr>
            <w:tcW w:w="2903" w:type="dxa"/>
            <w:tcBorders/>
            <w:vAlign w:val="center"/>
          </w:tcPr>
          <w:p>
            <w:pPr>
              <w:pStyle w:val="TableHeading"/>
              <w:suppressLineNumbers/>
              <w:bidi w:val="0"/>
              <w:spacing w:before="0" w:after="283"/>
              <w:jc w:val="center"/>
              <w:rPr/>
            </w:pPr>
            <w:r>
              <w:rPr/>
              <w:t xml:space="preserve">Sui iuris -kirkko </w:t>
            </w:r>
          </w:p>
        </w:tc>
        <w:tc>
          <w:tcPr>
            <w:tcW w:w="7302" w:type="dxa"/>
            <w:tcBorders/>
            <w:vAlign w:val="center"/>
          </w:tcPr>
          <w:p>
            <w:pPr>
              <w:pStyle w:val="TableContents"/>
              <w:bidi w:val="0"/>
              <w:spacing w:before="0" w:after="283"/>
              <w:jc w:val="left"/>
              <w:rPr/>
            </w:pPr>
            <w:r>
              <w:rPr/>
              <w:t xml:space="preserve">Latinalainen kirkko </w:t>
            </w:r>
          </w:p>
        </w:tc>
      </w:tr>
      <w:tr>
        <w:trPr/>
        <w:tc>
          <w:tcPr>
            <w:tcW w:w="2903" w:type="dxa"/>
            <w:tcBorders/>
            <w:vAlign w:val="center"/>
          </w:tcPr>
          <w:p>
            <w:pPr>
              <w:pStyle w:val="TableHeading"/>
              <w:suppressLineNumbers/>
              <w:bidi w:val="0"/>
              <w:spacing w:before="0" w:after="283"/>
              <w:jc w:val="center"/>
              <w:rPr/>
            </w:pPr>
            <w:r>
              <w:rPr/>
              <w:t xml:space="preserve">Rite </w:t>
            </w:r>
          </w:p>
        </w:tc>
        <w:tc>
          <w:tcPr>
            <w:tcW w:w="7302" w:type="dxa"/>
            <w:tcBorders/>
            <w:vAlign w:val="center"/>
          </w:tcPr>
          <w:p>
            <w:pPr>
              <w:pStyle w:val="TableContents"/>
              <w:bidi w:val="0"/>
              <w:spacing w:before="0" w:after="283"/>
              <w:jc w:val="left"/>
              <w:rPr/>
            </w:pPr>
            <w:r>
              <w:rPr/>
              <w:t xml:space="preserve">Roomalainen riitti </w:t>
            </w:r>
          </w:p>
        </w:tc>
      </w:tr>
      <w:tr>
        <w:trPr/>
        <w:tc>
          <w:tcPr>
            <w:tcW w:w="2903" w:type="dxa"/>
            <w:tcBorders/>
            <w:vAlign w:val="center"/>
          </w:tcPr>
          <w:p>
            <w:pPr>
              <w:pStyle w:val="TableHeading"/>
              <w:suppressLineNumbers/>
              <w:bidi w:val="0"/>
              <w:spacing w:before="0" w:after="283"/>
              <w:jc w:val="center"/>
              <w:rPr/>
            </w:pPr>
            <w:r>
              <w:rPr/>
              <w:t xml:space="preserve">Perustettu </w:t>
            </w:r>
          </w:p>
        </w:tc>
        <w:tc>
          <w:tcPr>
            <w:tcW w:w="7302" w:type="dxa"/>
            <w:tcBorders/>
            <w:vAlign w:val="center"/>
          </w:tcPr>
          <w:p>
            <w:pPr>
              <w:pStyle w:val="TableContents"/>
              <w:bidi w:val="0"/>
              <w:spacing w:before="0" w:after="283"/>
              <w:jc w:val="left"/>
              <w:rPr/>
            </w:pPr>
            <w:r>
              <w:rPr/>
              <w:t xml:space="preserve">1. kesäkuuta 1922 (Los Angeles-San Diegon hiippakuntana) 11. heinäkuuta 1936 (Los Angelesin arkkihiippakuntana) </w:t>
            </w:r>
          </w:p>
        </w:tc>
      </w:tr>
      <w:tr>
        <w:trPr/>
        <w:tc>
          <w:tcPr>
            <w:tcW w:w="2903" w:type="dxa"/>
            <w:tcBorders/>
            <w:vAlign w:val="center"/>
          </w:tcPr>
          <w:p>
            <w:pPr>
              <w:pStyle w:val="TableHeading"/>
              <w:suppressLineNumbers/>
              <w:bidi w:val="0"/>
              <w:spacing w:before="0" w:after="283"/>
              <w:jc w:val="center"/>
              <w:rPr/>
            </w:pPr>
            <w:r>
              <w:rPr/>
              <w:t xml:space="preserve">Katedraali </w:t>
            </w:r>
          </w:p>
        </w:tc>
        <w:tc>
          <w:tcPr>
            <w:tcW w:w="7302" w:type="dxa"/>
            <w:tcBorders/>
            <w:vAlign w:val="center"/>
          </w:tcPr>
          <w:p>
            <w:pPr>
              <w:pStyle w:val="TableContents"/>
              <w:bidi w:val="0"/>
              <w:spacing w:before="0" w:after="283"/>
              <w:jc w:val="left"/>
              <w:rPr/>
            </w:pPr>
            <w:r>
              <w:rPr/>
              <w:t xml:space="preserve">Enkelten neitsyt Marian katedraali </w:t>
            </w:r>
          </w:p>
        </w:tc>
      </w:tr>
      <w:tr>
        <w:trPr/>
        <w:tc>
          <w:tcPr>
            <w:tcW w:w="2903" w:type="dxa"/>
            <w:tcBorders/>
            <w:vAlign w:val="center"/>
          </w:tcPr>
          <w:p>
            <w:pPr>
              <w:pStyle w:val="TableHeading"/>
              <w:suppressLineNumbers/>
              <w:bidi w:val="0"/>
              <w:spacing w:before="0" w:after="283"/>
              <w:jc w:val="center"/>
              <w:rPr/>
            </w:pPr>
            <w:r>
              <w:rPr/>
              <w:t xml:space="preserve">Suojeluspyhimys </w:t>
            </w:r>
          </w:p>
        </w:tc>
        <w:tc>
          <w:tcPr>
            <w:tcW w:w="7302" w:type="dxa"/>
            <w:tcBorders/>
            <w:vAlign w:val="center"/>
          </w:tcPr>
          <w:p>
            <w:pPr>
              <w:pStyle w:val="TableContents"/>
              <w:bidi w:val="0"/>
              <w:spacing w:before="0" w:after="283"/>
              <w:jc w:val="left"/>
              <w:rPr/>
            </w:pPr>
            <w:r>
              <w:rPr/>
              <w:t xml:space="preserve">Pyhä Vibiana, Pyhä Patrick, Pyhä Rita, Pyhä Emidius. </w:t>
            </w:r>
          </w:p>
        </w:tc>
      </w:tr>
      <w:tr>
        <w:trPr/>
        <w:tc>
          <w:tcPr>
            <w:tcW w:w="2903" w:type="dxa"/>
            <w:tcBorders/>
            <w:vAlign w:val="center"/>
          </w:tcPr>
          <w:p>
            <w:pPr>
              <w:pStyle w:val="TableHeading"/>
              <w:suppressLineNumbers/>
              <w:bidi w:val="0"/>
              <w:spacing w:before="0" w:after="283"/>
              <w:jc w:val="center"/>
              <w:rPr/>
            </w:pPr>
            <w:r>
              <w:rPr/>
              <w:t xml:space="preserve">Maalliset papit </w:t>
            </w:r>
          </w:p>
        </w:tc>
        <w:tc>
          <w:tcPr>
            <w:tcW w:w="7302" w:type="dxa"/>
            <w:tcBorders/>
            <w:vAlign w:val="center"/>
          </w:tcPr>
          <w:p>
            <w:pPr>
              <w:pStyle w:val="TableContents"/>
              <w:bidi w:val="0"/>
              <w:spacing w:before="0" w:after="283"/>
              <w:jc w:val="left"/>
              <w:rPr/>
            </w:pPr>
            <w:r>
              <w:rPr/>
              <w:t xml:space="preserve">590 Nykyinen johto </w:t>
            </w:r>
          </w:p>
        </w:tc>
      </w:tr>
      <w:tr>
        <w:trPr/>
        <w:tc>
          <w:tcPr>
            <w:tcW w:w="2903" w:type="dxa"/>
            <w:tcBorders/>
            <w:vAlign w:val="center"/>
          </w:tcPr>
          <w:p>
            <w:pPr>
              <w:pStyle w:val="TableHeading"/>
              <w:suppressLineNumbers/>
              <w:bidi w:val="0"/>
              <w:spacing w:before="0" w:after="283"/>
              <w:jc w:val="center"/>
              <w:rPr/>
            </w:pPr>
            <w:r>
              <w:rPr/>
              <w:t xml:space="preserve">Paavi </w:t>
            </w:r>
          </w:p>
        </w:tc>
        <w:tc>
          <w:tcPr>
            <w:tcW w:w="7302" w:type="dxa"/>
            <w:tcBorders/>
            <w:vAlign w:val="center"/>
          </w:tcPr>
          <w:p>
            <w:pPr>
              <w:pStyle w:val="TableContents"/>
              <w:bidi w:val="0"/>
              <w:spacing w:before="0" w:after="283"/>
              <w:jc w:val="left"/>
              <w:rPr/>
            </w:pPr>
            <w:r>
              <w:rPr/>
              <w:t xml:space="preserve">Francis </w:t>
            </w:r>
          </w:p>
        </w:tc>
      </w:tr>
      <w:tr>
        <w:trPr/>
        <w:tc>
          <w:tcPr>
            <w:tcW w:w="2903" w:type="dxa"/>
            <w:tcBorders/>
            <w:vAlign w:val="center"/>
          </w:tcPr>
          <w:p>
            <w:pPr>
              <w:pStyle w:val="TableHeading"/>
              <w:suppressLineNumbers/>
              <w:bidi w:val="0"/>
              <w:spacing w:before="0" w:after="283"/>
              <w:jc w:val="center"/>
              <w:rPr/>
            </w:pPr>
            <w:r>
              <w:rPr/>
              <w:t xml:space="preserve">Arkkipiispa </w:t>
            </w:r>
          </w:p>
        </w:tc>
        <w:tc>
          <w:tcPr>
            <w:tcW w:w="7302" w:type="dxa"/>
            <w:tcBorders/>
            <w:vAlign w:val="center"/>
          </w:tcPr>
          <w:p>
            <w:pPr>
              <w:pStyle w:val="TableContents"/>
              <w:bidi w:val="0"/>
              <w:spacing w:before="0" w:after="283"/>
              <w:jc w:val="left"/>
              <w:rPr/>
            </w:pPr>
            <w:r>
              <w:rPr>
                <w:color w:val="A9A9A9"/>
              </w:rPr>
              <w:t xml:space="preserve">José Gómez </w:t>
            </w:r>
          </w:p>
        </w:tc>
      </w:tr>
      <w:tr>
        <w:trPr/>
        <w:tc>
          <w:tcPr>
            <w:tcW w:w="2903" w:type="dxa"/>
            <w:tcBorders/>
            <w:vAlign w:val="center"/>
          </w:tcPr>
          <w:p>
            <w:pPr>
              <w:pStyle w:val="TableHeading"/>
              <w:suppressLineNumbers/>
              <w:bidi w:val="0"/>
              <w:spacing w:before="0" w:after="283"/>
              <w:jc w:val="center"/>
              <w:rPr/>
            </w:pPr>
            <w:r>
              <w:rPr/>
              <w:t xml:space="preserve">Apulaispiispat </w:t>
            </w:r>
          </w:p>
        </w:tc>
        <w:tc>
          <w:tcPr>
            <w:tcW w:w="7302"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Edward W. Clark </w:t>
            </w:r>
          </w:p>
          <w:p>
            <w:pPr>
              <w:pStyle w:val="TableContents"/>
              <w:numPr>
                <w:ilvl w:val="0"/>
                <w:numId w:val="38"/>
              </w:numPr>
              <w:tabs>
                <w:tab w:val="clear" w:pos="1134"/>
                <w:tab w:val="left" w:leader="none" w:pos="707"/>
              </w:tabs>
              <w:bidi w:val="0"/>
              <w:spacing w:before="0" w:after="0"/>
              <w:ind w:start="707" w:hanging="283"/>
              <w:jc w:val="left"/>
              <w:rPr/>
            </w:pPr>
            <w:r>
              <w:rPr/>
              <w:t xml:space="preserve">Alexander Salazar </w:t>
            </w:r>
          </w:p>
          <w:p>
            <w:pPr>
              <w:pStyle w:val="TableContents"/>
              <w:numPr>
                <w:ilvl w:val="0"/>
                <w:numId w:val="38"/>
              </w:numPr>
              <w:tabs>
                <w:tab w:val="clear" w:pos="1134"/>
                <w:tab w:val="left" w:leader="none" w:pos="707"/>
              </w:tabs>
              <w:bidi w:val="0"/>
              <w:spacing w:before="0" w:after="0"/>
              <w:ind w:start="707" w:hanging="283"/>
              <w:jc w:val="left"/>
              <w:rPr/>
            </w:pPr>
            <w:r>
              <w:rPr/>
              <w:t xml:space="preserve">Joseph Brennan </w:t>
            </w:r>
          </w:p>
          <w:p>
            <w:pPr>
              <w:pStyle w:val="TableContents"/>
              <w:numPr>
                <w:ilvl w:val="0"/>
                <w:numId w:val="38"/>
              </w:numPr>
              <w:tabs>
                <w:tab w:val="clear" w:pos="1134"/>
                <w:tab w:val="left" w:leader="none" w:pos="707"/>
              </w:tabs>
              <w:bidi w:val="0"/>
              <w:spacing w:before="0" w:after="0"/>
              <w:ind w:start="707" w:hanging="283"/>
              <w:jc w:val="left"/>
              <w:rPr/>
            </w:pPr>
            <w:r>
              <w:rPr/>
              <w:t xml:space="preserve">David O'Connell </w:t>
            </w:r>
          </w:p>
          <w:p>
            <w:pPr>
              <w:pStyle w:val="TableContents"/>
              <w:numPr>
                <w:ilvl w:val="0"/>
                <w:numId w:val="38"/>
              </w:numPr>
              <w:tabs>
                <w:tab w:val="clear" w:pos="1134"/>
                <w:tab w:val="left" w:leader="none" w:pos="707"/>
              </w:tabs>
              <w:bidi w:val="0"/>
              <w:spacing w:before="0" w:after="283"/>
              <w:ind w:start="707" w:hanging="283"/>
              <w:jc w:val="left"/>
              <w:rPr/>
            </w:pPr>
            <w:r>
              <w:rPr/>
              <w:t xml:space="preserve">Robert Barron </w:t>
            </w:r>
          </w:p>
        </w:tc>
      </w:tr>
      <w:tr>
        <w:trPr/>
        <w:tc>
          <w:tcPr>
            <w:tcW w:w="2903" w:type="dxa"/>
            <w:tcBorders/>
            <w:vAlign w:val="center"/>
          </w:tcPr>
          <w:p>
            <w:pPr>
              <w:pStyle w:val="TableHeading"/>
              <w:suppressLineNumbers/>
              <w:bidi w:val="0"/>
              <w:spacing w:before="0" w:after="283"/>
              <w:jc w:val="center"/>
              <w:rPr/>
            </w:pPr>
            <w:r>
              <w:rPr/>
              <w:t xml:space="preserve">Emerituspiispat </w:t>
            </w:r>
          </w:p>
        </w:tc>
        <w:tc>
          <w:tcPr>
            <w:tcW w:w="7302"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Roger Michael Kardinaali Mahony </w:t>
            </w:r>
          </w:p>
          <w:p>
            <w:pPr>
              <w:pStyle w:val="TableContents"/>
              <w:numPr>
                <w:ilvl w:val="0"/>
                <w:numId w:val="39"/>
              </w:numPr>
              <w:tabs>
                <w:tab w:val="clear" w:pos="1134"/>
                <w:tab w:val="left" w:leader="none" w:pos="707"/>
              </w:tabs>
              <w:bidi w:val="0"/>
              <w:spacing w:before="0" w:after="0"/>
              <w:ind w:start="707" w:hanging="283"/>
              <w:jc w:val="left"/>
              <w:rPr/>
            </w:pPr>
            <w:r>
              <w:rPr/>
              <w:t xml:space="preserve">Thomas John Curry </w:t>
            </w:r>
          </w:p>
          <w:p>
            <w:pPr>
              <w:pStyle w:val="TableContents"/>
              <w:numPr>
                <w:ilvl w:val="0"/>
                <w:numId w:val="39"/>
              </w:numPr>
              <w:tabs>
                <w:tab w:val="clear" w:pos="1134"/>
                <w:tab w:val="left" w:leader="none" w:pos="707"/>
              </w:tabs>
              <w:bidi w:val="0"/>
              <w:spacing w:before="0" w:after="0"/>
              <w:ind w:start="707" w:hanging="283"/>
              <w:jc w:val="left"/>
              <w:rPr/>
            </w:pPr>
            <w:r>
              <w:rPr/>
              <w:t xml:space="preserve">Joseph Martin Sartoris </w:t>
            </w:r>
          </w:p>
          <w:p>
            <w:pPr>
              <w:pStyle w:val="TableContents"/>
              <w:numPr>
                <w:ilvl w:val="0"/>
                <w:numId w:val="39"/>
              </w:numPr>
              <w:tabs>
                <w:tab w:val="clear" w:pos="1134"/>
                <w:tab w:val="left" w:leader="none" w:pos="707"/>
              </w:tabs>
              <w:bidi w:val="0"/>
              <w:spacing w:before="0" w:after="0"/>
              <w:ind w:start="707" w:hanging="283"/>
              <w:jc w:val="left"/>
              <w:rPr/>
            </w:pPr>
            <w:r>
              <w:rPr/>
              <w:t xml:space="preserve">Gerald Eugene Wilkerson </w:t>
            </w:r>
          </w:p>
          <w:p>
            <w:pPr>
              <w:pStyle w:val="TableContents"/>
              <w:numPr>
                <w:ilvl w:val="0"/>
                <w:numId w:val="39"/>
              </w:numPr>
              <w:tabs>
                <w:tab w:val="clear" w:pos="1134"/>
                <w:tab w:val="left" w:leader="none" w:pos="707"/>
              </w:tabs>
              <w:bidi w:val="0"/>
              <w:spacing w:before="0" w:after="283"/>
              <w:ind w:start="707" w:hanging="283"/>
              <w:jc w:val="left"/>
              <w:rPr/>
            </w:pPr>
            <w:r>
              <w:rPr/>
              <w:t xml:space="preserve">Gabino Zavala Kartta Verkkosivusto www.la-archdiocese.org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nykyinen Los Angelesin arkkipiispa?</w:t>
      </w:r>
    </w:p>
    <w:p>
      <w:pPr>
        <w:pStyle w:val="TextBody"/>
        <w:bidi w:val="0"/>
        <w:jc w:val="left"/>
        <w:rPr>
          <w:b/>
          <w:u w:val="single"/>
          <w:shd w:val="clear" w:fill="FFFF00"/>
        </w:rPr>
      </w:pPr>
      <w:r>
        <w:rPr>
          <w:b/>
          <w:u w:val="single"/>
          <w:shd w:val="clear" w:fill="FFFF00"/>
        </w:rPr>
        <w:t xml:space="preserve">Asiakirjan numero 40832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Kahdentoista askeleen ohjelma on joukko ohjaavia periaatteita, joissa hahmotellaan toimintatapa, jonka avulla voidaan toipua riippuvuudesta, pakko-oireista tai muista käyttäytymisongelmista. Alun perin Anonyymien Alkoholistien (AA) ehdottama menetelmä alkoholismista toipumiseen, ja Kaksitoista askelta julkaistiin ensimmäisen kerran </w:t>
      </w:r>
      <w:r>
        <w:rPr>
          <w:color w:val="A9A9A9"/>
        </w:rPr>
        <w:t xml:space="preserve">vuonna 1939 ilmestyneessä </w:t>
      </w:r>
      <w:r>
        <w:rPr/>
        <w:t xml:space="preserve">kirjassa Alcoholics Anonymous: The Story of How More Than One Hundred Men Have Recovered from Alcoholism. Menetelmää muokattiin ja siitä tuli muiden kahdentoista askeleen ohjelmien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12 askelta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Anonyymit Alkoholistit </w:t>
      </w:r>
      <w:r>
        <w:rPr/>
        <w:t xml:space="preserve">(AA), ensimmäinen kahdentoista askeleen yhteisö, perustettiin vuonna 1935 Bill Wilsonin ja tohtori Robert Holbrook Smithin (AA:n jäsenet tuntevat heidät nimillä "Bill W." ja "Dr. Bob") toimesta Akronissa, Ohiossa. Vuonna 1946 he perustivat virallisesti kaksitoista perinnettä auttaakseen käsittelemään kysymyksiä siitä, miten eri ryhmät voisivat liittyä toisiinsa ja toimia jäsenmäärän kasvaessa. AA:n Ison kirjan ensimmäisessä painoksessa julkaistiin käytäntö pysyä nimettömänä (käyttämällä vain etunimeä), kun ollaan tekemisissä suuren yleisön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12 askeleen ohjelma on peräisin</w:t>
      </w:r>
    </w:p>
    <w:p>
      <w:pPr>
        <w:pStyle w:val="TextBody"/>
        <w:bidi w:val="0"/>
        <w:jc w:val="left"/>
        <w:rPr>
          <w:b/>
          <w:u w:val="single"/>
          <w:shd w:val="clear" w:fill="FFFF00"/>
        </w:rPr>
      </w:pPr>
      <w:r>
        <w:rPr>
          <w:b/>
          <w:u w:val="single"/>
          <w:shd w:val="clear" w:fill="FFFF00"/>
        </w:rPr>
        <w:t xml:space="preserve">Asiakirjan numero 40833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Black-ish on yhdysvaltalainen televisiosarja, joka lähetetään ABC:llä ja jonka on luonut Kenya Barris. Yhden kameran komedia keskittyy ylemmän keskiluokan afroamerikkalaiseen perheeseen ja sai ensi-iltansa 24. syyskuuta 2014. Maaliskuun 3. päivänä 2016 ABC uusi sarjan kolmannelle kaudelle, joka sai ensi-iltansa 21. syyskuuta 2016. 10. toukokuuta 2017 ABC uudisti sarjan neljännelle kaudelle, joka sai ensi-iltansa 3. lokakuuta 2017. Toukokuun 11. päivänä 2018 ABC uudisti sarjan viidennelle kaudelle, joka saa ensi-iltansa </w:t>
      </w:r>
      <w:r>
        <w:rPr>
          <w:color w:val="A9A9A9"/>
        </w:rPr>
        <w:t xml:space="preserve">16.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blackishin seuraava jakso tulee ulos?</w:t>
      </w:r>
    </w:p>
    <w:p>
      <w:pPr>
        <w:pStyle w:val="TextBody"/>
        <w:bidi w:val="0"/>
        <w:jc w:val="left"/>
        <w:rPr>
          <w:b/>
          <w:u w:val="single"/>
          <w:shd w:val="clear" w:fill="FFFF00"/>
        </w:rPr>
      </w:pPr>
      <w:r>
        <w:rPr>
          <w:b/>
          <w:u w:val="single"/>
          <w:shd w:val="clear" w:fill="FFFF00"/>
        </w:rPr>
        <w:t xml:space="preserve">Asiakirjan numero 40834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Rikkominen "petostarkoituksessa" = E-luokan rikos, josta voidaan tuomita </w:t>
      </w:r>
      <w:r>
        <w:rPr>
          <w:color w:val="A9A9A9"/>
        </w:rPr>
        <w:t xml:space="preserve">vankeusrangaistukseen ja enintään 25 000 dollarin sakkoihin</w:t>
      </w:r>
      <w:r>
        <w:rPr/>
        <w:t xml:space="preserve">. ``Tietoisesti rikkoo'' = A-luokan rikkomus, josta voidaan tuomita sakkoon enintään 25 000 dollaria ja vankeuteen rikoslain mukaisesti tai molempiin.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ostaja rikkoo hetpa-lakia petostarkoituksessa, ostaja voi joutua kärsimään seuraavista seuraamuksista</w:t>
      </w:r>
    </w:p>
    <w:p>
      <w:pPr>
        <w:pStyle w:val="TextBody"/>
        <w:bidi w:val="0"/>
        <w:jc w:val="left"/>
        <w:rPr>
          <w:b/>
          <w:u w:val="single"/>
          <w:shd w:val="clear" w:fill="FFFF00"/>
        </w:rPr>
      </w:pPr>
      <w:r>
        <w:rPr>
          <w:b/>
          <w:u w:val="single"/>
          <w:shd w:val="clear" w:fill="FFFF00"/>
        </w:rPr>
        <w:t xml:space="preserve">Asiakirjan numero 40835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1600-luvulla messinki oli englantilaisten keittoastioiden ja kotitaloustarvikkeiden suosikkimetalli, ja hollantilaiset valmistivat sitä edullisimmin, mikä oli kuitenkin edelleen kallista. Vuonna 1702 Abraham Darby oli osakkaana bristolilaisessa Brass Works Company -yhtiössä, joka valmisti mallasmyllyjä panimoita varten. Ilmeisesti vuonna 1704 Darby vieraili Alankomaissa, jossa hän tutki hollantilaisten menetelmiä messingin työstämisessä, mukaan lukien messinkiruukkujen valaminen. Darby oppi, että hollantilaiset käyttivät valuja tehdessään muotteja, jotka oli tehty hiekasta perinteisen saven ja saven sijasta, ja tämän innovaation ansiosta messinkitavarat saatiin hienompaan pintaan. Vuonna 1706 hän perusti uuden messinkitehtaan Bristolin Baptist Millsin kaupunginosaan. Siellä Darby tajusi, että hän voisi myydä enemmän keittiötarvikkeita, jos hän voisi korvata messingin halvemmalla metallilla eli valuraudalla. Ensimmäiset kokeilut raudan valamiseksi hiekkamuottiin eivät onnistuneet, mutta erään työntekijänsä, walesilaisen James Thomasin avulla hän onnistui valamaan rautaisia keittoastioita. Vuonna 1707 hän sai patentin hiekkaan valetun raudan valumenetelmälle, joka oli peräisin </w:t>
      </w:r>
      <w:r>
        <w:rPr>
          <w:color w:val="A9A9A9"/>
        </w:rPr>
        <w:t xml:space="preserve">hollantilaisesta menetelmästä</w:t>
      </w:r>
      <w:r>
        <w:rPr/>
        <w:t xml:space="preserve">. Näin ollen termi "hollantilainen uuni" on säilynyt yli 300 vuotta, ainakin vuodesta 1710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dutch uuni?</w:t>
      </w:r>
    </w:p>
    <w:p>
      <w:pPr>
        <w:pStyle w:val="TextBody"/>
        <w:bidi w:val="0"/>
        <w:jc w:val="left"/>
        <w:rPr>
          <w:b/>
          <w:u w:val="single"/>
          <w:shd w:val="clear" w:fill="FFFF00"/>
        </w:rPr>
      </w:pPr>
      <w:r>
        <w:rPr>
          <w:b/>
          <w:u w:val="single"/>
          <w:shd w:val="clear" w:fill="FFFF00"/>
        </w:rPr>
        <w:t xml:space="preserve">Asiakirjan numero 40836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2007 raporttien mukaan brahmaneja on Intiassa </w:t>
      </w:r>
      <w:r>
        <w:rPr>
          <w:color w:val="A9A9A9"/>
        </w:rPr>
        <w:t xml:space="preserve">noin viisi prosenttia koko väestöstä</w:t>
      </w:r>
      <w:r>
        <w:rPr/>
        <w:t xml:space="preserve">. Himalajan osavaltioissa Uttarakhandissa (20 %) ja Himachal Pradeshissa (14 %) on suurin brahminiväestön osuus suhteessa osavaltioiden hindujen kokonaismäärään. Myös brahmanien osallistuminen nykyiseen hallitukseen on hyvin suurta.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brahmanien prosenttiosuus Intiassa?</w:t>
      </w:r>
    </w:p>
    <w:p>
      <w:pPr>
        <w:pStyle w:val="TextBody"/>
        <w:bidi w:val="0"/>
        <w:jc w:val="left"/>
        <w:rPr>
          <w:b/>
          <w:u w:val="single"/>
          <w:shd w:val="clear" w:fill="FFFF00"/>
        </w:rPr>
      </w:pPr>
      <w:r>
        <w:rPr>
          <w:b/>
          <w:u w:val="single"/>
          <w:shd w:val="clear" w:fill="FFFF00"/>
        </w:rPr>
        <w:t xml:space="preserve">Asiakirjan numero 40837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Muita suuria sivujokia ovat Kettle-, Snake- ja Sunrise-joet, jotka tulevat lännestä, sekä Apple-, Willow- ja Kinnickinnic-joet, jotka tulevat idästä. Heti Stillwaterin alapuolella Minnesotassa joki laajenee St. Croix-järveksi ja yhtyy lopulta Mississippijokeen </w:t>
      </w:r>
      <w:r>
        <w:rPr>
          <w:color w:val="A9A9A9"/>
        </w:rPr>
        <w:t xml:space="preserve">Prescottissa, Wisconsinissa, noin 32 kilometriä kaakkoon St. Paulista, Minnesotassa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 Croix-joki yhtyy Mississippiin?</w:t>
      </w:r>
    </w:p>
    <w:p>
      <w:pPr>
        <w:pStyle w:val="TextBody"/>
        <w:bidi w:val="0"/>
        <w:jc w:val="left"/>
        <w:rPr>
          <w:b/>
          <w:u w:val="single"/>
          <w:shd w:val="clear" w:fill="FFFF00"/>
        </w:rPr>
      </w:pPr>
      <w:r>
        <w:rPr>
          <w:b/>
          <w:u w:val="single"/>
          <w:shd w:val="clear" w:fill="FFFF00"/>
        </w:rPr>
        <w:t xml:space="preserve">Asiakirjan numero 40838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Jumalan kaikkitietävyys </w:t>
      </w:r>
      <w:r>
        <w:rPr/>
        <w:t xml:space="preserve">viittaa siihen, että hän on "kaikkitietävä". Berkhof pitää Jumalan viisautta ``erityisenä osa-alueena hänen tiedossaan''. Room. 16: 27 puhuu ``yksin viisas Jumala''.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Jumalan ominaisuus viittaa hänen kaikkitietävään luontoonsa?</w:t>
      </w:r>
    </w:p>
    <w:p>
      <w:pPr>
        <w:pStyle w:val="TextBody"/>
        <w:bidi w:val="0"/>
        <w:jc w:val="left"/>
        <w:rPr>
          <w:b/>
          <w:u w:val="single"/>
          <w:shd w:val="clear" w:fill="FFFF00"/>
        </w:rPr>
      </w:pPr>
      <w:r>
        <w:rPr>
          <w:b/>
          <w:u w:val="single"/>
          <w:shd w:val="clear" w:fill="FFFF00"/>
        </w:rPr>
        <w:t xml:space="preserve">Asiakirjan numero 40839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lentoyhtiöt lopettivat </w:t>
      </w:r>
      <w:r>
        <w:rPr>
          <w:color w:val="A9A9A9"/>
        </w:rPr>
        <w:t xml:space="preserve">26. helmikuuta </w:t>
      </w:r>
      <w:r>
        <w:rPr/>
        <w:t xml:space="preserve">2011 </w:t>
      </w:r>
      <w:r>
        <w:rPr/>
        <w:t xml:space="preserve">toimintansa omalla tuotemerkillään ja omilla tunnuksillaan, kun sulautuminen Air Indiaan oli saatu päätökseen.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Air India ja Indian Airlines fuusioitiin?</w:t>
      </w:r>
    </w:p>
    <w:p>
      <w:pPr>
        <w:pStyle w:val="TextBody"/>
        <w:bidi w:val="0"/>
        <w:jc w:val="left"/>
        <w:rPr>
          <w:b/>
          <w:u w:val="single"/>
          <w:shd w:val="clear" w:fill="FFFF00"/>
        </w:rPr>
      </w:pPr>
      <w:r>
        <w:rPr>
          <w:b/>
          <w:u w:val="single"/>
          <w:shd w:val="clear" w:fill="FFFF00"/>
        </w:rPr>
        <w:t xml:space="preserve">Asiakirjan numero 40840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Syytteen nostamiseen johtanut riippumaton asianajaja Ken Starr luovutti asiakirjoja edustajainhuoneen oikeuskomitealle. Pääsyyttäjä David Schippers ja hänen ryhmänsä tarkastelivat aineistoa ja totesivat, että presidentin syyttämiseen oli riittävästi todisteita. Tämän </w:t>
      </w:r>
      <w:r>
        <w:rPr/>
        <w:t xml:space="preserve">seurauksena edustajainhuone käsitteli neljää syytettä, joista kaksi hyväksyttiin, mikä teki </w:t>
      </w:r>
      <w:r>
        <w:rPr>
          <w:color w:val="A9A9A9"/>
        </w:rPr>
        <w:t xml:space="preserve">Clintonista </w:t>
      </w:r>
      <w:r>
        <w:rPr/>
        <w:t xml:space="preserve">toisen presidentin, jota vastaan on nostettu syytteet Andrew Johnsonin jälkeen vuonna 1868, ja vasta kolmannen, jota vastaan syytteet oli tuotu edustajainhuoneen täysistunnon käsiteltäväksi (Richard Nixon erosi presidentin virasta vuonna 1974, kun häntä koskeva syytteeseenpanoprosessi oli käynnissä).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toinen syytteeseen asetetuista presidenteistä.</w:t>
      </w:r>
    </w:p>
    <w:p>
      <w:pPr>
        <w:pStyle w:val="TextBody"/>
        <w:bidi w:val="0"/>
        <w:jc w:val="left"/>
        <w:rPr>
          <w:b/>
          <w:u w:val="single"/>
          <w:shd w:val="clear" w:fill="FFFF00"/>
        </w:rPr>
      </w:pPr>
      <w:r>
        <w:rPr>
          <w:b/>
          <w:u w:val="single"/>
          <w:shd w:val="clear" w:fill="FFFF00"/>
        </w:rPr>
        <w:t xml:space="preserve">Asiakirjan numero 40841</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color w:val="A9A9A9"/>
        </w:rPr>
        <w:t xml:space="preserve">Sajjan-as </w:t>
      </w:r>
      <w:r>
        <w:rPr/>
        <w:t xml:space="preserve">Betaal.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Betalin roolia Vikram Betalissa...</w:t>
      </w:r>
    </w:p>
    <w:p>
      <w:pPr>
        <w:pStyle w:val="TextBody"/>
        <w:bidi w:val="0"/>
        <w:jc w:val="left"/>
        <w:rPr>
          <w:b/>
          <w:u w:val="single"/>
          <w:shd w:val="clear" w:fill="FFFF00"/>
        </w:rPr>
      </w:pPr>
      <w:r>
        <w:rPr>
          <w:b/>
          <w:u w:val="single"/>
          <w:shd w:val="clear" w:fill="FFFF00"/>
        </w:rPr>
        <w:t xml:space="preserve">Asiakirjan numero 40842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Valvoja (arameaksi </w:t>
      </w:r>
      <w:r>
        <w:rPr>
          <w:rtl w:val="true"/>
        </w:rPr>
        <w:t xml:space="preserve">עִיר</w:t>
      </w:r>
      <w:r>
        <w:rPr/>
        <w:t xml:space="preserve"> ʿiyr</w:t>
      </w:r>
      <w:r>
        <w:rPr/>
        <w:t xml:space="preserve">, monikko </w:t>
      </w:r>
      <w:r>
        <w:rPr>
          <w:rtl w:val="true"/>
        </w:rPr>
        <w:t xml:space="preserve">עִירִין</w:t>
      </w:r>
      <w:r>
        <w:rPr/>
        <w:t xml:space="preserve"> ʿiyrin</w:t>
      </w:r>
      <w:r>
        <w:rPr/>
        <w:t xml:space="preserve">, IPA ʕiːr (iːn); teodoteelinen trans: ir; heprean ʿer, ``valvea, valpas'', juuresta; kreikaksi: ἐγρήγοροι, transl.: egrḗgoroi; slaavilainen translitteraatio, Grigori, ``Vartijat'', ``valvojat''; ``vartija'', ``valvoja'') on termi, jota käytetään Raamatun </w:t>
      </w:r>
      <w:r>
        <w:rPr>
          <w:color w:val="A9A9A9"/>
        </w:rPr>
        <w:t xml:space="preserve">enkeleiden yhteydessä</w:t>
      </w:r>
      <w:r>
        <w:rPr/>
        <w:t xml:space="preserve">. Vartija esiintyy sekä monikossa että yksikössä Danielin kirjassa (4.-2. vuosisata eKr.), jossa viitataan heidän pyhyyteensä. Apokryfikirjoissa Henokin kirjoissa (2.-1. vuosisata eKr.) viitataan sekä hyviin että pahoihin Vartijoihin, mutta pääpaino on kapinallisissa.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Danielin kirjan vartijat?</w:t>
      </w:r>
    </w:p>
    <w:p>
      <w:pPr>
        <w:pStyle w:val="TextBody"/>
        <w:bidi w:val="0"/>
        <w:jc w:val="left"/>
        <w:rPr>
          <w:b/>
          <w:u w:val="single"/>
          <w:shd w:val="clear" w:fill="FFFF00"/>
        </w:rPr>
      </w:pPr>
      <w:r>
        <w:rPr>
          <w:b/>
          <w:u w:val="single"/>
          <w:shd w:val="clear" w:fill="FFFF00"/>
        </w:rPr>
        <w:t xml:space="preserve">Asiakirjan numero 40843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Anthony Mann </w:t>
      </w:r>
      <w:r>
        <w:rPr/>
        <w:t xml:space="preserve">(s. 7. elokuuta 1966) on yhdysvaltalainen näyttelijä, gospel-laulaja ja stand up -koomikko, joka on näytellyt monissa Tyler Perryn näytelmissä, kuten I Can Do Bad All By Myself, Madea's Family Reunion, Madea's Class Reunion, Meet the Browns ja What's Done in the Dark. Hänen hahmonsa Mr. Brown on Madean tyttären Coran (vaimo Tamela Mann) isä. Mann toisti roolinsa ``Mr. Brownina'' myös elokuvissa Tyler Perryn Meet the Browns ja Tyler Perryn Madea Goes to Jail.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Brownia Meet the Browns -ohjelmassa.</w:t>
      </w:r>
    </w:p>
    <w:p>
      <w:pPr>
        <w:pStyle w:val="TextBody"/>
        <w:bidi w:val="0"/>
        <w:jc w:val="left"/>
        <w:rPr>
          <w:b/>
          <w:u w:val="single"/>
          <w:shd w:val="clear" w:fill="FFFF00"/>
        </w:rPr>
      </w:pPr>
      <w:r>
        <w:rPr>
          <w:b/>
          <w:u w:val="single"/>
          <w:shd w:val="clear" w:fill="FFFF00"/>
        </w:rPr>
        <w:t xml:space="preserve">Asiakirjan numero 40844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Siviili-ilmailuministeriö Intian tunnus Rajiv Gandhi Bhawan Viraston yleiskatsaus </w:t>
      </w:r>
    </w:p>
    <w:tbl>
      <w:tblPr>
        <w:tblW w:w="9379" w:type="dxa"/>
        <w:jc w:val="left"/>
        <w:tblInd w:w="0" w:type="dxa"/>
        <w:tblLayout w:type="fixed"/>
        <w:tblCellMar>
          <w:top w:w="28" w:type="dxa"/>
          <w:left w:w="28" w:type="dxa"/>
          <w:bottom w:w="28" w:type="dxa"/>
          <w:right w:w="28" w:type="dxa"/>
        </w:tblCellMar>
      </w:tblPr>
      <w:tblGrid>
        <w:gridCol w:w="3046"/>
        <w:gridCol w:w="6333"/>
      </w:tblGrid>
      <w:tr>
        <w:trPr/>
        <w:tc>
          <w:tcPr>
            <w:tcW w:w="3046" w:type="dxa"/>
            <w:tcBorders/>
            <w:vAlign w:val="center"/>
          </w:tcPr>
          <w:p>
            <w:pPr>
              <w:pStyle w:val="TableHeading"/>
              <w:suppressLineNumbers/>
              <w:bidi w:val="0"/>
              <w:spacing w:before="0" w:after="283"/>
              <w:jc w:val="center"/>
              <w:rPr/>
            </w:pPr>
            <w:r>
              <w:rPr/>
              <w:t xml:space="preserve">Toimivalta </w:t>
            </w:r>
          </w:p>
        </w:tc>
        <w:tc>
          <w:tcPr>
            <w:tcW w:w="6333" w:type="dxa"/>
            <w:tcBorders/>
            <w:vAlign w:val="center"/>
          </w:tcPr>
          <w:p>
            <w:pPr>
              <w:pStyle w:val="TableContents"/>
              <w:bidi w:val="0"/>
              <w:spacing w:before="0" w:after="283"/>
              <w:jc w:val="left"/>
              <w:rPr/>
            </w:pPr>
            <w:r>
              <w:rPr/>
              <w:t xml:space="preserve">Intian tasavalta </w:t>
            </w:r>
          </w:p>
        </w:tc>
      </w:tr>
      <w:tr>
        <w:trPr/>
        <w:tc>
          <w:tcPr>
            <w:tcW w:w="3046" w:type="dxa"/>
            <w:tcBorders/>
            <w:vAlign w:val="center"/>
          </w:tcPr>
          <w:p>
            <w:pPr>
              <w:pStyle w:val="TableHeading"/>
              <w:suppressLineNumbers/>
              <w:bidi w:val="0"/>
              <w:spacing w:before="0" w:after="283"/>
              <w:jc w:val="center"/>
              <w:rPr/>
            </w:pPr>
            <w:r>
              <w:rPr/>
              <w:t xml:space="preserve">Päämaja </w:t>
            </w:r>
          </w:p>
        </w:tc>
        <w:tc>
          <w:tcPr>
            <w:tcW w:w="6333" w:type="dxa"/>
            <w:tcBorders/>
            <w:vAlign w:val="center"/>
          </w:tcPr>
          <w:p>
            <w:pPr>
              <w:pStyle w:val="TableContents"/>
              <w:bidi w:val="0"/>
              <w:spacing w:before="0" w:after="283"/>
              <w:jc w:val="left"/>
              <w:rPr/>
            </w:pPr>
            <w:r>
              <w:rPr/>
              <w:t xml:space="preserve">Siviili-ilmailuministeriö Rajiv Gandhi Bhawan New Delhi </w:t>
            </w:r>
          </w:p>
        </w:tc>
      </w:tr>
      <w:tr>
        <w:trPr/>
        <w:tc>
          <w:tcPr>
            <w:tcW w:w="3046" w:type="dxa"/>
            <w:tcBorders/>
            <w:vAlign w:val="center"/>
          </w:tcPr>
          <w:p>
            <w:pPr>
              <w:pStyle w:val="TableHeading"/>
              <w:suppressLineNumbers/>
              <w:bidi w:val="0"/>
              <w:spacing w:before="0" w:after="283"/>
              <w:jc w:val="center"/>
              <w:rPr/>
            </w:pPr>
            <w:r>
              <w:rPr/>
              <w:t xml:space="preserve">Vuotuinen talousarvio </w:t>
            </w:r>
          </w:p>
        </w:tc>
        <w:tc>
          <w:tcPr>
            <w:tcW w:w="6333" w:type="dxa"/>
            <w:tcBorders/>
            <w:vAlign w:val="center"/>
          </w:tcPr>
          <w:p>
            <w:pPr>
              <w:pStyle w:val="TableContents"/>
              <w:bidi w:val="0"/>
              <w:spacing w:before="0" w:after="283"/>
              <w:jc w:val="left"/>
              <w:rPr/>
            </w:pPr>
            <w:r>
              <w:rPr/>
              <w:t xml:space="preserve">₹ 2</w:t>
            </w:r>
            <w:r>
              <w:rPr/>
              <w:t xml:space="preserve">,702 crore (420 miljoonaa Yhdysvaltain dollaria) (2017-18 est.) </w:t>
            </w:r>
          </w:p>
        </w:tc>
      </w:tr>
      <w:tr>
        <w:trPr/>
        <w:tc>
          <w:tcPr>
            <w:tcW w:w="3046" w:type="dxa"/>
            <w:tcBorders/>
            <w:vAlign w:val="center"/>
          </w:tcPr>
          <w:p>
            <w:pPr>
              <w:pStyle w:val="TableHeading"/>
              <w:suppressLineNumbers/>
              <w:bidi w:val="0"/>
              <w:spacing w:before="0" w:after="283"/>
              <w:jc w:val="center"/>
              <w:rPr/>
            </w:pPr>
            <w:r>
              <w:rPr/>
              <w:t xml:space="preserve">Vastaava ministeri </w:t>
            </w:r>
          </w:p>
        </w:tc>
        <w:tc>
          <w:tcPr>
            <w:tcW w:w="6333" w:type="dxa"/>
            <w:tcBorders/>
            <w:vAlign w:val="center"/>
          </w:tcPr>
          <w:p>
            <w:pPr>
              <w:pStyle w:val="TableContents"/>
              <w:numPr>
                <w:ilvl w:val="0"/>
                <w:numId w:val="41"/>
              </w:numPr>
              <w:tabs>
                <w:tab w:val="clear" w:pos="1134"/>
                <w:tab w:val="left" w:leader="none" w:pos="707"/>
              </w:tabs>
              <w:bidi w:val="0"/>
              <w:spacing w:before="0" w:after="283"/>
              <w:ind w:start="707" w:hanging="283"/>
              <w:jc w:val="left"/>
              <w:rPr/>
            </w:pPr>
            <w:r>
              <w:rPr>
                <w:color w:val="A9A9A9"/>
              </w:rPr>
              <w:t xml:space="preserve">Pusapati Ashok Gajapati Raju</w:t>
            </w:r>
            <w:r>
              <w:rPr/>
              <w:t xml:space="preserve">, siviili-ilmailuministeri </w:t>
            </w:r>
          </w:p>
        </w:tc>
      </w:tr>
      <w:tr>
        <w:trPr/>
        <w:tc>
          <w:tcPr>
            <w:tcW w:w="3046" w:type="dxa"/>
            <w:tcBorders/>
            <w:vAlign w:val="center"/>
          </w:tcPr>
          <w:p>
            <w:pPr>
              <w:pStyle w:val="TableHeading"/>
              <w:suppressLineNumbers/>
              <w:bidi w:val="0"/>
              <w:spacing w:before="0" w:after="283"/>
              <w:jc w:val="center"/>
              <w:rPr/>
            </w:pPr>
            <w:r>
              <w:rPr/>
              <w:t xml:space="preserve">Vastaava varaministeri </w:t>
            </w:r>
          </w:p>
        </w:tc>
        <w:tc>
          <w:tcPr>
            <w:tcW w:w="6333" w:type="dxa"/>
            <w:tcBorders/>
            <w:vAlign w:val="center"/>
          </w:tcPr>
          <w:p>
            <w:pPr>
              <w:pStyle w:val="TableContents"/>
              <w:numPr>
                <w:ilvl w:val="0"/>
                <w:numId w:val="42"/>
              </w:numPr>
              <w:tabs>
                <w:tab w:val="clear" w:pos="1134"/>
                <w:tab w:val="left" w:leader="none" w:pos="707"/>
              </w:tabs>
              <w:bidi w:val="0"/>
              <w:spacing w:before="0" w:after="283"/>
              <w:ind w:start="707" w:hanging="283"/>
              <w:jc w:val="left"/>
              <w:rPr/>
            </w:pPr>
            <w:r>
              <w:rPr/>
              <w:t xml:space="preserve">Jayant Sinha, siviili-ilmailusta vastaava valtiosihteeri </w:t>
            </w:r>
          </w:p>
        </w:tc>
      </w:tr>
      <w:tr>
        <w:trPr/>
        <w:tc>
          <w:tcPr>
            <w:tcW w:w="3046" w:type="dxa"/>
            <w:tcBorders/>
            <w:vAlign w:val="center"/>
          </w:tcPr>
          <w:p>
            <w:pPr>
              <w:pStyle w:val="TableHeading"/>
              <w:suppressLineNumbers/>
              <w:bidi w:val="0"/>
              <w:spacing w:before="0" w:after="283"/>
              <w:jc w:val="center"/>
              <w:rPr/>
            </w:pPr>
            <w:r>
              <w:rPr/>
              <w:t xml:space="preserve">Viraston johtaja </w:t>
            </w:r>
          </w:p>
        </w:tc>
        <w:tc>
          <w:tcPr>
            <w:tcW w:w="6333" w:type="dxa"/>
            <w:tcBorders/>
            <w:vAlign w:val="center"/>
          </w:tcPr>
          <w:p>
            <w:pPr>
              <w:pStyle w:val="TableContents"/>
              <w:numPr>
                <w:ilvl w:val="0"/>
                <w:numId w:val="43"/>
              </w:numPr>
              <w:tabs>
                <w:tab w:val="clear" w:pos="1134"/>
                <w:tab w:val="left" w:leader="none" w:pos="707"/>
              </w:tabs>
              <w:bidi w:val="0"/>
              <w:spacing w:before="0" w:after="283"/>
              <w:ind w:start="707" w:hanging="283"/>
              <w:jc w:val="left"/>
              <w:rPr/>
            </w:pPr>
            <w:r>
              <w:rPr/>
              <w:t xml:space="preserve">Rajiv Nayan Choubey, IAS, siviili-ilmailusihteeri </w:t>
            </w:r>
          </w:p>
        </w:tc>
      </w:tr>
      <w:tr>
        <w:trPr/>
        <w:tc>
          <w:tcPr>
            <w:tcW w:w="3046" w:type="dxa"/>
            <w:tcBorders/>
            <w:vAlign w:val="center"/>
          </w:tcPr>
          <w:p>
            <w:pPr>
              <w:pStyle w:val="TableHeading"/>
              <w:suppressLineNumbers/>
              <w:bidi w:val="0"/>
              <w:spacing w:before="0" w:after="283"/>
              <w:jc w:val="center"/>
              <w:rPr/>
            </w:pPr>
            <w:r>
              <w:rPr/>
              <w:t xml:space="preserve">Verkkosivusto </w:t>
            </w:r>
          </w:p>
        </w:tc>
        <w:tc>
          <w:tcPr>
            <w:tcW w:w="6333" w:type="dxa"/>
            <w:tcBorders/>
            <w:vAlign w:val="center"/>
          </w:tcPr>
          <w:p>
            <w:pPr>
              <w:pStyle w:val="TableContents"/>
              <w:bidi w:val="0"/>
              <w:spacing w:before="0" w:after="283"/>
              <w:jc w:val="left"/>
              <w:rPr/>
            </w:pPr>
            <w:r>
              <w:rPr/>
              <w:t xml:space="preserve">civilaviation.gov.in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siviili-ilmailuministeri?</w:t>
      </w:r>
    </w:p>
    <w:p>
      <w:pPr>
        <w:pStyle w:val="TextBody"/>
        <w:bidi w:val="0"/>
        <w:jc w:val="left"/>
        <w:rPr>
          <w:b/>
          <w:u w:val="single"/>
          <w:shd w:val="clear" w:fill="FFFF00"/>
        </w:rPr>
      </w:pPr>
      <w:r>
        <w:rPr>
          <w:b/>
          <w:u w:val="single"/>
          <w:shd w:val="clear" w:fill="FFFF00"/>
        </w:rPr>
        <w:t xml:space="preserve">Asiakirjan numero 40845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Wojtek </w:t>
      </w:r>
      <w:r>
        <w:rPr/>
        <w:t xml:space="preserve">(1942 -- 1963; puolalainen ääntäminen: (ˈvɔjtɛk); englanniksi joskus kirjoitetaan Voytek ja lausutaan näin) oli syyrialainen ruskeakarhu, jonka Neuvostoliitosta evakuoidut puolalaiset II armeijakunnan sotilaat ostivat nuorena pentuna rautatieasemalta Hamadanissa Iranissa. Ruokailun ja kuljetuksen turvaamiseksi se värvättiin lopulta virallisesti sotilaaksi sotilaan arvossa, ja myöhemmin se ylennettiin korpraaliksi.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karhu, joka taisteli toisessa maailmansodassa</w:t>
      </w:r>
    </w:p>
    <w:p>
      <w:pPr>
        <w:pStyle w:val="TextBody"/>
        <w:bidi w:val="0"/>
        <w:jc w:val="left"/>
        <w:rPr>
          <w:b/>
          <w:u w:val="single"/>
          <w:shd w:val="clear" w:fill="FFFF00"/>
        </w:rPr>
      </w:pPr>
      <w:r>
        <w:rPr>
          <w:b/>
          <w:u w:val="single"/>
          <w:shd w:val="clear" w:fill="FFFF00"/>
        </w:rPr>
        <w:t xml:space="preserve">Asiakirjan numero 40846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1631 Bostonin kuvernööri John Winthrop kielsi puiset savupiiput ja katot. Vuonna 1648 Uuden Amsterdamin kuvernööri Peter Stuyvesant nimitti neljä miestä palovartijoiksi. Heillä oli valtuudet tarkastaa kaikki savupiiput ja sakottaa sääntöjen rikkojia. Myöhemmin kaupungin asukkaat nimittivät kahdeksan merkittävää kaupunkilaista "helistinvahdiksi" - nämä miehet partioivat vapaaehtoisesti öisin kaduilla kantaen mukanaan suuria puisia helistimiä. Jos tulipalo syttyi, miehet pyörittivät helistimiä ja ohjasivat sitten vastaantulevia kansalaisia muodostamaan ämpäriprikaatteja. Tammikuun 27. päivänä 1678 ensimmäinen paloautokomppania aloitti toimintansa, ja sen kapteeni (työnjohtaja) oli </w:t>
      </w:r>
      <w:r>
        <w:rPr>
          <w:color w:val="A9A9A9"/>
        </w:rPr>
        <w:t xml:space="preserve">Thomas Atkins</w:t>
      </w:r>
      <w:r>
        <w:rPr/>
        <w:t xml:space="preserve">. Vuonna 1736 Benjamin Franklin perusti Philadelphiaan Union Fire Companyn.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Amerikan ensimmäisen palontorjuntajoukkueen...</w:t>
      </w:r>
    </w:p>
    <w:p>
      <w:pPr>
        <w:pStyle w:val="TextBody"/>
        <w:bidi w:val="0"/>
        <w:jc w:val="left"/>
        <w:rPr>
          <w:b/>
          <w:u w:val="single"/>
          <w:shd w:val="clear" w:fill="FFFF00"/>
        </w:rPr>
      </w:pPr>
      <w:r>
        <w:rPr>
          <w:b/>
          <w:u w:val="single"/>
          <w:shd w:val="clear" w:fill="FFFF00"/>
        </w:rPr>
        <w:t xml:space="preserve">Asiakirjan numero 40847</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07"/>
        </w:tabs>
        <w:bidi w:val="0"/>
        <w:spacing w:before="0" w:after="0"/>
        <w:ind w:start="707" w:hanging="283"/>
        <w:jc w:val="left"/>
        <w:rPr/>
      </w:pPr>
      <w:r>
        <w:rPr>
          <w:color w:val="A9A9A9"/>
        </w:rPr>
        <w:t xml:space="preserve">Little Big </w:t>
      </w:r>
      <w:r>
        <w:rPr/>
        <w:t xml:space="preserve">Town </w:t>
      </w:r>
    </w:p>
    <w:p>
      <w:pPr>
        <w:pStyle w:val="TextBody"/>
        <w:numPr>
          <w:ilvl w:val="0"/>
          <w:numId w:val="44"/>
        </w:numPr>
        <w:tabs>
          <w:tab w:val="clear" w:pos="1134"/>
          <w:tab w:val="left" w:leader="none" w:pos="707"/>
        </w:tabs>
        <w:bidi w:val="0"/>
        <w:spacing w:before="0" w:after="0"/>
        <w:ind w:start="707" w:hanging="283"/>
        <w:jc w:val="left"/>
        <w:rPr/>
      </w:pPr>
      <w:r>
        <w:rPr>
          <w:color w:val="DCDCDC"/>
        </w:rPr>
        <w:t xml:space="preserve">Dustin Lynch </w:t>
      </w:r>
    </w:p>
    <w:p>
      <w:pPr>
        <w:pStyle w:val="TextBody"/>
        <w:numPr>
          <w:ilvl w:val="0"/>
          <w:numId w:val="44"/>
        </w:numPr>
        <w:tabs>
          <w:tab w:val="clear" w:pos="1134"/>
          <w:tab w:val="left" w:leader="none" w:pos="707"/>
        </w:tabs>
        <w:bidi w:val="0"/>
        <w:ind w:start="707" w:hanging="283"/>
        <w:jc w:val="left"/>
        <w:rPr/>
      </w:pPr>
      <w:r>
        <w:rPr>
          <w:color w:val="2F4F4F"/>
        </w:rPr>
        <w:t xml:space="preserve">Brett Eldredge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Luke Bryanin kill the lights -kiertueen?</w:t>
      </w:r>
    </w:p>
    <w:p>
      <w:pPr>
        <w:pStyle w:val="TextBody"/>
        <w:bidi w:val="0"/>
        <w:jc w:val="left"/>
        <w:rPr>
          <w:b/>
          <w:u w:val="single"/>
          <w:shd w:val="clear" w:fill="FFFF00"/>
        </w:rPr>
      </w:pPr>
      <w:r>
        <w:rPr>
          <w:b/>
          <w:u w:val="single"/>
          <w:shd w:val="clear" w:fill="FFFF00"/>
        </w:rPr>
        <w:t xml:space="preserve">Asiakirjan numero 40848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Malabar-harjoitus </w:t>
      </w:r>
      <w:r>
        <w:rPr/>
        <w:t xml:space="preserve">on kolmenvälinen merisotaharjoitus, jossa Yhdysvallat, Japani ja Intia ovat pysyviä kumppaneita. Alun perin kyseessä oli Intian ja Yhdysvaltojen kahdenvälinen harjoitus, mutta Japanista tuli pysyvä kumppani vuonna 2015. Aikaisempia ei-pysyviä osallistujia ovat Australia ja Singapore. Vuosittainen Malabar-sarja alkoi vuonna 1992, ja se sisältää monipuolista toimintaa lentotukialuksilta suoritettavista hävittäjätaisteluoperaatioista merenkulun torjuntaoperaatioiden harjoituksiin.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merivoimien harjoituksen singapori ja india järjestävät yhdessä?</w:t>
      </w:r>
    </w:p>
    <w:p>
      <w:pPr>
        <w:pStyle w:val="TextBody"/>
        <w:bidi w:val="0"/>
        <w:jc w:val="left"/>
        <w:rPr>
          <w:b/>
          <w:u w:val="single"/>
          <w:shd w:val="clear" w:fill="FFFF00"/>
        </w:rPr>
      </w:pPr>
      <w:r>
        <w:rPr>
          <w:b/>
          <w:u w:val="single"/>
          <w:shd w:val="clear" w:fill="FFFF00"/>
        </w:rPr>
        <w:t xml:space="preserve">Asiakirjan numero 40849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Tuomari Dipak Misra </w:t>
      </w:r>
      <w:r>
        <w:rPr/>
        <w:t xml:space="preserve">(s. 3. lokakuuta 1953) on Intian ylin tuomari. Hän on Intian 45. päällikkötuomari (CJI), joka seuraa 44. päällikkötuomaria, tuomari J.S. Kheharia. Hän on Intian korkeimman oikeuden tuomari ja Patnan ja Delhin korkeimman oikeuden entinen ylituomari. Hän on tuomari Ranganath Mishran veljenpoika, joka toimi 21. tuomarin virassa vuosina 1990-91. Hän on kotoisin Odishan osavaltiosta.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Intian 45:ksi ylimmäksi tuomariksi.</w:t>
      </w:r>
    </w:p>
    <w:p>
      <w:pPr>
        <w:pStyle w:val="TextBody"/>
        <w:bidi w:val="0"/>
        <w:jc w:val="left"/>
        <w:rPr>
          <w:b/>
          <w:u w:val="single"/>
          <w:shd w:val="clear" w:fill="FFFF00"/>
        </w:rPr>
      </w:pPr>
      <w:r>
        <w:rPr>
          <w:b/>
          <w:u w:val="single"/>
          <w:shd w:val="clear" w:fill="FFFF00"/>
        </w:rPr>
        <w:t xml:space="preserve">Asiakirjan numero 40850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Ohjelmointi- ja hakkerikulttuurissa script kiddie tai skiddie on </w:t>
      </w:r>
      <w:r>
        <w:rPr>
          <w:color w:val="A9A9A9"/>
        </w:rPr>
        <w:t xml:space="preserve">ammattitaidoton henkilö, joka käyttää muiden kehittämiä skriptejä tai ohjelmia hyökätäkseen tietokonejärjestelmiin ja -verkkoihin sekä turmellakseen verkkosivustoja</w:t>
      </w:r>
      <w:r>
        <w:rPr/>
        <w:t xml:space="preserve">. Yleisesti oletetaan, että script kiddies ovat nuoria, joilla ei ole kykyä kirjoittaa itse kehittyneitä ohjelmia tai hyökkäyksiä ja että heidän tavoitteenaan on yrittää tehdä vaikutus ystäviinsä tai saada mainetta tietokoneharrastajien yhteisöissä. Termi ei kuitenkaan liity osallistujan todelliseen ikään. Termiä pidetään yleisesti halventavana.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hyökkääjätyyppi, jota kutsutaan joskus script-kiddieiksi.</w:t>
      </w:r>
    </w:p>
    <w:p>
      <w:pPr>
        <w:pStyle w:val="TextBody"/>
        <w:bidi w:val="0"/>
        <w:jc w:val="left"/>
        <w:rPr>
          <w:b/>
          <w:u w:val="single"/>
          <w:shd w:val="clear" w:fill="FFFF00"/>
        </w:rPr>
      </w:pPr>
      <w:r>
        <w:rPr>
          <w:b/>
          <w:u w:val="single"/>
          <w:shd w:val="clear" w:fill="FFFF00"/>
        </w:rPr>
        <w:t xml:space="preserve">Asiakirjan numero 40851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1970 </w:t>
      </w:r>
      <w:r>
        <w:rPr/>
        <w:t xml:space="preserve">samapalkkaisuuslaki (Equal Pay Act </w:t>
      </w:r>
      <w:r>
        <w:rPr>
          <w:color w:val="A9A9A9"/>
        </w:rPr>
        <w:t xml:space="preserve">1970) on </w:t>
      </w:r>
      <w:r>
        <w:rPr/>
        <w:t xml:space="preserve">Yhdistyneen kuningaskunnan parlamentin laki, jolla kielletään miesten ja naisten epäedullisempi kohtelu palkkauksen ja työehtojen osalta. Laki on nyt pääosin korvattu vuoden 2010 tasa-arvolain 5 osan 3 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samapalkkaisuuslaki hyväksyttiin uk</w:t>
      </w:r>
    </w:p>
    <w:p>
      <w:pPr>
        <w:pStyle w:val="TextBody"/>
        <w:bidi w:val="0"/>
        <w:jc w:val="left"/>
        <w:rPr>
          <w:b/>
          <w:u w:val="single"/>
          <w:shd w:val="clear" w:fill="FFFF00"/>
        </w:rPr>
      </w:pPr>
      <w:r>
        <w:rPr>
          <w:b/>
          <w:u w:val="single"/>
          <w:shd w:val="clear" w:fill="FFFF00"/>
        </w:rPr>
        <w:t xml:space="preserve">Asiakirjan numero 40852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Sosiaalipsykologiassa Yalen asennemuutoslähestymistapa (tunnetaan myös nimellä Yalen asennemuutosmalli) on tutkimus olosuhteista, joissa ihmiset todennäköisimmin muuttavat asenteitaan vastauksena vakuuttaviin viesteihin. Carl Hovland ja hänen kollegansa Yalen yliopistossa tutkivat ensimmäistä kertaa tätä lähestymistapaa vakuuttavaan viestintään. Lähestymistavan perusmallia voidaan kuvata sanoilla "kuka sanoi mitä kenelle": viestinnän lähde, viestinnän luonne ja yleisön luonne. Tämän lähestymistavan mukaan vakuuttavan viestinnän kuhunkin osatekijään vaikuttavat monet tekijät. Viestijän uskottavuus ja houkuttelevuus (lähde), viestin laatu ja vilpittömyys (viestin luonne) sekä yleisön huomio, älykkyys ja ikä (yleisön luonne) voivat vaikuttaa siihen, </w:t>
      </w:r>
      <w:r>
        <w:rPr>
          <w:color w:val="A9A9A9"/>
        </w:rPr>
        <w:t xml:space="preserve">että yleisön asenne muuttuu suostuttelevan viestin myötä</w:t>
      </w:r>
      <w:r>
        <w:rPr/>
        <w:t xml:space="preserve">. Riippumattomia muuttujia ovat lähde, viesti, viestintäväline ja yleisö, ja riippuvainen muuttuja on suostutteluviestin vaikutus (tai vaikutus).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Yalen asennemuutoslähestymistavassa keskityttiin useisiin tekijöihin, jotka vaikuttavat siihen, että</w:t>
      </w:r>
    </w:p>
    <w:p>
      <w:pPr>
        <w:pStyle w:val="TextBody"/>
        <w:bidi w:val="0"/>
        <w:jc w:val="left"/>
        <w:rPr>
          <w:b/>
          <w:u w:val="single"/>
          <w:shd w:val="clear" w:fill="FFFF00"/>
        </w:rPr>
      </w:pPr>
      <w:r>
        <w:rPr>
          <w:b/>
          <w:u w:val="single"/>
          <w:shd w:val="clear" w:fill="FFFF00"/>
        </w:rPr>
        <w:t xml:space="preserve">Asiakirjan numero 40853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Kalydonialainen tai aetolilainen villisika (kreik. ὁ Καλυδώνιος κάπρος tai ὁ Καλυδώνιος ὗς) on yksi kreikkalaisen mytologian hirviöistä, jotka olympialaisen aikakauden sankareiden oli voitettava. Artemis lähetti sen tuhoamaan Kalydonin aluetta Aetoliassa, koska sen kuningas ei kunnioittanut häntä jumalille osoittamissaan rituaaleissa, ja se tapettiin Kalydonin metsästyksessä, johon osallistui monia miespuolisia sankareita, mutta myös voimakas nainen, </w:t>
      </w:r>
      <w:r>
        <w:rPr>
          <w:color w:val="A9A9A9"/>
        </w:rPr>
        <w:t xml:space="preserve">Atalanta, </w:t>
      </w:r>
      <w:r>
        <w:rPr/>
        <w:t xml:space="preserve">joka voitti sen nahan haavoittamalla sitä ensin nuolella. Tämä närkästytti joitakin miehiä, ja sillä oli traagiset seuraukset. Strabo oli siinä käsityksessä, että kalydonialainen villisika oli Theseuksen kukistaman krommyonialaisen sikalan jälkeläinen.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kunnian ja kunnian tappaa kalydonialaisen villisian -</w:t>
      </w:r>
    </w:p>
    <w:p>
      <w:pPr>
        <w:pStyle w:val="TextBody"/>
        <w:bidi w:val="0"/>
        <w:jc w:val="left"/>
        <w:rPr>
          <w:b/>
          <w:u w:val="single"/>
          <w:shd w:val="clear" w:fill="FFFF00"/>
        </w:rPr>
      </w:pPr>
      <w:r>
        <w:rPr>
          <w:b/>
          <w:u w:val="single"/>
          <w:shd w:val="clear" w:fill="FFFF00"/>
        </w:rPr>
        <w:t xml:space="preserve">Asiakirjan numero 40854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Itä-Aasian väestöön kuuluu noin 1,6 miljardia ihmistä. </w:t>
      </w:r>
      <w:r>
        <w:rPr/>
        <w:t xml:space="preserve">Itä-Aasiassa asuu </w:t>
      </w:r>
      <w:r>
        <w:rPr/>
        <w:t xml:space="preserve">noin 38 prosenttia Aasian väestöstä ja </w:t>
      </w:r>
      <w:r>
        <w:rPr>
          <w:color w:val="A9A9A9"/>
        </w:rPr>
        <w:t xml:space="preserve">22 prosenttia </w:t>
      </w:r>
      <w:r>
        <w:rPr/>
        <w:t xml:space="preserve">eli yli viidennes maailman kaikista ihmisistä. Vaikka alueen rannikko- ja ranta-alueet muodostavat yhden maailman väkirikkaimmista paikoista, Mongolian ja Länsi-Kiinan, jotka molemmat ovat sisämaa-alueita, väestö on hyvin harvaan jakautunutta, ja Mongolian väestötiheys on suvereenien valtioiden alhaisin. Alueen kokonaisväestötiheys on 133 asukasta neliökilometrillä (340 / sq mi), mikä on noin kolme kertaa enemmän kuin maailman keskiarvo, joka on 45 / km (120 / sq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maailman väestöstä asuu Itä-Aasiassa?</w:t>
      </w:r>
    </w:p>
    <w:p>
      <w:pPr>
        <w:pStyle w:val="TextBody"/>
        <w:bidi w:val="0"/>
        <w:jc w:val="left"/>
        <w:rPr>
          <w:b/>
          <w:u w:val="single"/>
          <w:shd w:val="clear" w:fill="FFFF00"/>
        </w:rPr>
      </w:pPr>
      <w:r>
        <w:rPr>
          <w:b/>
          <w:u w:val="single"/>
          <w:shd w:val="clear" w:fill="FFFF00"/>
        </w:rPr>
        <w:t xml:space="preserve">Asiakirjan numero 40855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Crowe Buck </w:t>
      </w:r>
      <w:r>
        <w:rPr/>
        <w:t xml:space="preserve">(25. marraskuuta 1884 - 24. heinäkuuta 1943) oli yhdysvaltalainen college-urheiluvalmentaja ja liikunnanopettaja. Hän perusti vuonna 1920 Madrasiin YMCA:n liikuntakorkeakoulun, jolla oli keskeinen rooli urheilun edistämisessä ja olympialiikkeen perustamisessa Intiaan. Häntä on kutsuttu Intian liikuntakasvatuksen isäksi. Hän oli myös yksi Intian olympialiikkeen ja Intian olympialiiton perustajajäsenistä ja Intian joukkueen johtaja vuoden 1924 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Intian liikuntakasvatuksen isänä...</w:t>
      </w:r>
    </w:p>
    <w:p>
      <w:pPr>
        <w:pStyle w:val="TextBody"/>
        <w:bidi w:val="0"/>
        <w:jc w:val="left"/>
        <w:rPr>
          <w:b/>
          <w:u w:val="single"/>
          <w:shd w:val="clear" w:fill="FFFF00"/>
        </w:rPr>
      </w:pPr>
      <w:r>
        <w:rPr>
          <w:b/>
          <w:u w:val="single"/>
          <w:shd w:val="clear" w:fill="FFFF00"/>
        </w:rPr>
        <w:t xml:space="preserve">Asiakirjan numero 40856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1991 yhdestoista Intian </w:t>
      </w:r>
      <w:r>
        <w:rPr>
          <w:color w:val="A9A9A9"/>
        </w:rPr>
        <w:t xml:space="preserve">Etelämantereelle</w:t>
      </w:r>
      <w:r>
        <w:rPr/>
        <w:t xml:space="preserve"> suuntautunut </w:t>
      </w:r>
      <w:r>
        <w:rPr/>
        <w:t xml:space="preserve">tieteellinen tutkimusretkikunta </w:t>
      </w:r>
      <w:r>
        <w:rPr/>
        <w:t xml:space="preserve">teki geomagneettisia havaintoja samanaikaisesti Dakshin Gangotrissa, Maitrissa ja Payerissa antureiden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maitri ja dakshin gangotri sijaitsevat missä maanosassa?</w:t>
      </w:r>
    </w:p>
    <w:p>
      <w:pPr>
        <w:pStyle w:val="TextBody"/>
        <w:bidi w:val="0"/>
        <w:jc w:val="left"/>
        <w:rPr>
          <w:b/>
          <w:u w:val="single"/>
          <w:shd w:val="clear" w:fill="FFFF00"/>
        </w:rPr>
      </w:pPr>
      <w:r>
        <w:rPr>
          <w:b/>
          <w:u w:val="single"/>
          <w:shd w:val="clear" w:fill="FFFF00"/>
        </w:rPr>
        <w:t xml:space="preserve">Asiakirjan numero 40857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Chipmunk Song (Christmas Don't Be Late)" on Ross Bagdasarian Sr:n (tunnetaan myös nimellä David Seville) vuonna 1958 kirjoittama joululaulu. Bagdasarian lauloi ja nauhoitti laulun vaihtelemalla nauhan nopeutta tuottaakseen korkeat äänet, mutta nauhoituksessa laulun lauloi The Chipmunks, Bagdasarianin kuvitteellinen lauluryhmä, joka koostui </w:t>
      </w:r>
      <w:r>
        <w:rPr>
          <w:color w:val="A9A9A9"/>
        </w:rPr>
        <w:t xml:space="preserve">Alvin, Simon ja Theodore </w:t>
      </w:r>
      <w:r>
        <w:rPr/>
        <w:t xml:space="preserve">-nimisistä pikkuoravista</w:t>
      </w:r>
      <w:r>
        <w:rPr/>
        <w:t xml:space="preserve">. Laulu voitti kolme Grammy-palkintoa vuonna 1958: paras komediallinen esitys, paras lastenäänitys ja paras äänitetty äänite (ei-klassinen).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joululauluistaan tunnettu laulava maaorava?</w:t>
      </w:r>
    </w:p>
    <w:p>
      <w:pPr>
        <w:pStyle w:val="TextBody"/>
        <w:bidi w:val="0"/>
        <w:jc w:val="left"/>
        <w:rPr>
          <w:b/>
          <w:u w:val="single"/>
          <w:shd w:val="clear" w:fill="FFFF00"/>
        </w:rPr>
      </w:pPr>
      <w:r>
        <w:rPr>
          <w:b/>
          <w:u w:val="single"/>
          <w:shd w:val="clear" w:fill="FFFF00"/>
        </w:rPr>
        <w:t xml:space="preserve">Asiakirjan numero 40858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Zeppelin oli jäykkä ilmalaivatyyppi, joka sai nimensä saksalaisen kreivi Ferdinand von Zeppelinin mukaan (saksankielinen ääntäminen: (ˈt͡sɛpəliːn)), joka oli 1900-luvun alussa jäykkien ilmalaivojen kehittämisen edelläkävijä. Zeppelinin käsitykset muotoiltiin ensimmäisen kerran vuonna 1874 ja niitä kehitettiin yksityiskohtaisesti vuonna 1893. Ne patentoitiin Saksassa vuonna 1895 ja Yhdysvalloissa vuonna 1899. Zeppelin-mallin erinomaisen menestyksen jälkeen sanaa zeppelin alettiin yleisesti käyttää kaikista jäykistä ilmalaivoista. Zeppeliinit lensivät ensimmäisen kerran kaupallisesti vuonna 1910 Deutsche Luftschiffahrts-AG:n (DELAG) toimesta, joka oli maailman ensimmäinen liikennöivä lentoyhtiö. Vuoden 1914 puoliväliin mennessä DELAG oli kuljettanut yli 10 000 maksavaa matkustajaa yli 1 500 lennolla. Ensimmäisen maailmansodan aikana Saksan armeija käytti Zeppelinejä laajalti </w:t>
      </w:r>
      <w:r>
        <w:rPr>
          <w:color w:val="A9A9A9"/>
        </w:rPr>
        <w:t xml:space="preserve">pommikoneina </w:t>
      </w:r>
      <w:r>
        <w:rPr/>
        <w:t xml:space="preserve">ja tiedustelukoneina, ja pommi-iskuissa Britanniaan kuoli yli 500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zeppeliinin tarkoitus 1. maailmansodassa?</w:t>
      </w:r>
    </w:p>
    <w:p>
      <w:pPr>
        <w:pStyle w:val="TextBody"/>
        <w:bidi w:val="0"/>
        <w:jc w:val="left"/>
        <w:rPr>
          <w:b/>
          <w:u w:val="single"/>
          <w:shd w:val="clear" w:fill="FFFF00"/>
        </w:rPr>
      </w:pPr>
      <w:r>
        <w:rPr>
          <w:b/>
          <w:u w:val="single"/>
          <w:shd w:val="clear" w:fill="FFFF00"/>
        </w:rPr>
        <w:t xml:space="preserve">Asiakirjan numero 40859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Merenneitoja on Richard Benjaminin ohjaama yhdysvaltalainen draamakomedia vuodelta 1990, jonka pääosissa nähdään Cher, Bob Hoskins, Winona Ryder (joka oli ehdolla Golden Globe -palkinnon saajaksi parhaasta miessivuosasta) ja Christina Ricci ensimmäisessä elokuvaroolissaan. Se perustuu Patty Dannin vuonna 1986 kirjoittamaan samannimiseen romaaniin. Se kuvattiin </w:t>
      </w:r>
      <w:r>
        <w:rPr>
          <w:color w:val="A9A9A9"/>
        </w:rPr>
        <w:t xml:space="preserve">Rockportin</w:t>
      </w:r>
      <w:r>
        <w:rPr/>
        <w:t xml:space="preserve">, </w:t>
      </w:r>
      <w:r>
        <w:rPr>
          <w:color w:val="DCDCDC"/>
        </w:rPr>
        <w:t xml:space="preserve">Gloucesterin</w:t>
      </w:r>
      <w:r>
        <w:rPr/>
        <w:t xml:space="preserve">, </w:t>
      </w:r>
      <w:r>
        <w:rPr>
          <w:color w:val="2F4F4F"/>
        </w:rPr>
        <w:t xml:space="preserve">Ipswichin</w:t>
      </w:r>
      <w:r>
        <w:rPr/>
        <w:t xml:space="preserve">, </w:t>
      </w:r>
      <w:r>
        <w:rPr>
          <w:color w:val="556B2F"/>
        </w:rPr>
        <w:t xml:space="preserve">Lincolnin </w:t>
      </w:r>
      <w:r>
        <w:rPr/>
        <w:t xml:space="preserve">ja </w:t>
      </w:r>
      <w:r>
        <w:rPr>
          <w:color w:val="6B8E23"/>
        </w:rPr>
        <w:t xml:space="preserve">Pawtucketin </w:t>
      </w:r>
      <w:r>
        <w:rPr/>
        <w:t xml:space="preserve">kaupungeissa ja niiden ympäristössä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merenneitoja cherin kanssa?</w:t>
      </w:r>
    </w:p>
    <w:p>
      <w:pPr>
        <w:pStyle w:val="TextBody"/>
        <w:bidi w:val="0"/>
        <w:jc w:val="left"/>
        <w:rPr>
          <w:b/>
          <w:u w:val="single"/>
          <w:shd w:val="clear" w:fill="FFFF00"/>
        </w:rPr>
      </w:pPr>
      <w:r>
        <w:rPr>
          <w:b/>
          <w:u w:val="single"/>
          <w:shd w:val="clear" w:fill="FFFF00"/>
        </w:rPr>
        <w:t xml:space="preserve">Asiakirjan numero 40860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``Angel Flying Too Close to the Ground'' on vuonna 1981 julkaistu single elokuvasta Honeysuckle Rose. ``Angel Flying Too Close to the Ground'' on </w:t>
      </w:r>
      <w:r>
        <w:rPr>
          <w:color w:val="A9A9A9"/>
        </w:rPr>
        <w:t xml:space="preserve">Willie Nelsonin</w:t>
      </w:r>
      <w:r>
        <w:rPr/>
        <w:t xml:space="preserve"> kirjoittama ja esittämä</w:t>
      </w:r>
      <w:r>
        <w:rPr/>
        <w:t xml:space="preserve">. Single oli Willie Nelsonin seitsemäs listaykkönen country-listalla sooloartistina, ja se pysyi listaykkösenä yhden viikon ajan ja vietti country-listalla yhteensä neljätoista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enkeleistä, jotka lentävät liian lähellä maata...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enkeli lentää liian lähellä maata</w:t>
      </w:r>
    </w:p>
    <w:p>
      <w:pPr>
        <w:pStyle w:val="TextBody"/>
        <w:bidi w:val="0"/>
        <w:jc w:val="left"/>
        <w:rPr>
          <w:b/>
          <w:u w:val="single"/>
          <w:shd w:val="clear" w:fill="FFFF00"/>
        </w:rPr>
      </w:pPr>
      <w:r>
        <w:rPr>
          <w:b/>
          <w:u w:val="single"/>
          <w:shd w:val="clear" w:fill="FFFF00"/>
        </w:rPr>
        <w:t xml:space="preserve">Asiakirjan numero 40861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liittovaltion edustajainhuoneen vaalipiirit tunnetaan nimellä kongressipiirit (joita on tällä hetkellä </w:t>
      </w:r>
      <w:r>
        <w:rPr>
          <w:color w:val="A9A9A9"/>
        </w:rPr>
        <w:t xml:space="preserve">435</w:t>
      </w:r>
      <w:r>
        <w:rPr/>
        <w:t xml:space="preserve">. Lukumäärää voidaan muuttaa, mutta se on pysynyt 435:ssä vuodesta 1912 lähtien lukuun ottamatta lyhyttä ajanjaksoa 1959-1962, jolloin kaksi paikkaa lisättiin tilapäisesti silloisille uusille Alaskan ja Havaijin osavaltioille), kun taas osavaltioiden lainsäätäjien vaalipiirejä kutsutaan eri nimillä (ja niiden numerot vaihtelevat). Pitkäaikainen käytäntö, jota on vahvistettu ja muutettu useilla Yhdysvaltain korkeimman oikeuden päätöksillä, edellyttää vaalipiirien väkilukujen tasaamista jokaisen kymmenvuotislaskennan jälkeen, mikä tunnetaan nimellä redistricting.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vaalipiiriä Yhdysvalloissa on?</w:t>
      </w:r>
    </w:p>
    <w:p>
      <w:pPr>
        <w:pStyle w:val="TextBody"/>
        <w:bidi w:val="0"/>
        <w:jc w:val="left"/>
        <w:rPr>
          <w:b/>
          <w:u w:val="single"/>
          <w:shd w:val="clear" w:fill="FFFF00"/>
        </w:rPr>
      </w:pPr>
      <w:r>
        <w:rPr>
          <w:b/>
          <w:u w:val="single"/>
          <w:shd w:val="clear" w:fill="FFFF00"/>
        </w:rPr>
        <w:t xml:space="preserve">Asiakirjan numero 40862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Smithiä esitti amerikkalaisessa televisiosarjassa Deadwood Ray McKinnon. Seth Bullockin hahmon kirjoittama kirje kolmannen kauden jaksossa ``Luvaton kaneli'' on samanlainen kuin todellisen Seth Bullockin 21. elokuuta 1876 pastori J.S. Chadwickille kirjoittama kirje. Hänen fiktiivisen kuolemansa olosuhteet muutettiin </w:t>
      </w:r>
      <w:r>
        <w:rPr>
          <w:color w:val="A9A9A9"/>
        </w:rPr>
        <w:t xml:space="preserve">aivokasvaimen aiheuttamaksi asteittaiseksi rappeutumiseksi, </w:t>
      </w:r>
      <w:r>
        <w:rPr/>
        <w:t xml:space="preserve">ja Al Swearengen antoi hänelle myöhemmin eutanasiaa.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Deadwoodin saarnaajaa vaivasi?</w:t>
      </w:r>
    </w:p>
    <w:p>
      <w:pPr>
        <w:pStyle w:val="TextBody"/>
        <w:bidi w:val="0"/>
        <w:jc w:val="left"/>
        <w:rPr>
          <w:b/>
          <w:u w:val="single"/>
          <w:shd w:val="clear" w:fill="FFFF00"/>
        </w:rPr>
      </w:pPr>
      <w:r>
        <w:rPr>
          <w:b/>
          <w:u w:val="single"/>
          <w:shd w:val="clear" w:fill="FFFF00"/>
        </w:rPr>
        <w:t xml:space="preserve">Asiakirjan numero 40863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Siffinin taistelu (arabia: وقعة </w:t>
      </w:r>
      <w:r>
        <w:rPr>
          <w:rtl w:val="true"/>
        </w:rPr>
        <w:t xml:space="preserve">صفين </w:t>
      </w:r>
      <w:r>
        <w:rPr/>
        <w:t xml:space="preserve">; toukokuu -- heinäkuu 657) tapahtui ensimmäisen Fitnan eli ensimmäisen muslimien sisällissodan aikana, ja sen päätaistelu käytiin 26.-28. heinäkuuta. </w:t>
      </w:r>
      <w:r>
        <w:rPr/>
        <w:t xml:space="preserve">Se käytiin neljäntenä kalifina hallinneen Ali ibn Abi Talibin ja Muawiyah I:n välillä </w:t>
      </w:r>
      <w:r>
        <w:rPr>
          <w:color w:val="A9A9A9"/>
        </w:rPr>
        <w:t xml:space="preserve">Eufrat-joen rannalla, nykyisen Raqqan alueella Syyriassa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Siffinin taistelu käytiin?</w:t>
      </w:r>
    </w:p>
    <w:p>
      <w:pPr>
        <w:pStyle w:val="TextBody"/>
        <w:bidi w:val="0"/>
        <w:jc w:val="left"/>
        <w:rPr>
          <w:b/>
          <w:u w:val="single"/>
          <w:shd w:val="clear" w:fill="FFFF00"/>
        </w:rPr>
      </w:pPr>
      <w:r>
        <w:rPr>
          <w:b/>
          <w:u w:val="single"/>
          <w:shd w:val="clear" w:fill="FFFF00"/>
        </w:rPr>
        <w:t xml:space="preserve">Asiakirjan numero 40864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Sisäinen kaulavaltimo kulkee pystysuoraan ylöspäin kaulavaltimotupessa ja tulee kalloon </w:t>
      </w:r>
      <w:r>
        <w:rPr>
          <w:color w:val="A9A9A9"/>
        </w:rPr>
        <w:t xml:space="preserve">kaulavaltimokanavan kautta</w:t>
      </w:r>
      <w:r>
        <w:rPr/>
        <w:t xml:space="preserve">. Tässä osassa kulkuaan se on kolmen ylemmän kaularangan nikaman poikittaisten nikamien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sisäinen kaulavaltimo tulee kalloon?</w:t>
      </w:r>
    </w:p>
    <w:p>
      <w:pPr>
        <w:pStyle w:val="TextBody"/>
        <w:bidi w:val="0"/>
        <w:jc w:val="left"/>
        <w:rPr>
          <w:b/>
          <w:u w:val="single"/>
          <w:shd w:val="clear" w:fill="FFFF00"/>
        </w:rPr>
      </w:pPr>
      <w:r>
        <w:rPr>
          <w:b/>
          <w:u w:val="single"/>
          <w:shd w:val="clear" w:fill="FFFF00"/>
        </w:rPr>
        <w:t xml:space="preserve">Asiakirjan numero 40865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 vuosikymmenen ajan Los Angelesista puuttui NFL-joukkue, mikä johtui osittain siitä, että Los Angelesin nykyiset stadionit olivat vanhentuneet, liiga ei halunnut lisätä uusia joukkueita vuoden 2002 jälkeen (jolloin Houston Texans perustettiin) tai siirtää muita joukkueita, eikä se pystynyt sopimaan suunnitelmasta uuden stadionin rakentamiseksi, vaikka useat ehdotukset saivat täyden viranomaishyväksynnän, mutta joukkue ei koskaan suostunut siirtymään rakennuttajien ehdoilla. Uhka siirtymisestä Los Angelesiin käytettiin tuona aikana tehokkaana neuvottelukeinona muiden, pienempien markkinoiden joukkueille; joukkue saattoi kiristää kotikaupunkiaan osallistumaan enemmän stadionin rakentamiseen tai kunnostamiseen nostamalla esiin uhan, että se voisi lähteä Los Angelesiin, jos sen vaatimuksiin ei suostuttaisi. Liigan poissaolo Los Angelesista päättyi alkuvuodesta 2016, kun Rams sai liigan luvan palata alueelle kauden 2016 alusta alkaen. Tällä hetkellä Los Angelesissa pelaavat NFL:n </w:t>
      </w:r>
      <w:r>
        <w:rPr>
          <w:color w:val="A9A9A9"/>
        </w:rPr>
        <w:t xml:space="preserve">Los Angeles Rams </w:t>
      </w:r>
      <w:r>
        <w:rPr/>
        <w:t xml:space="preserve">ja </w:t>
      </w:r>
      <w:r>
        <w:rPr>
          <w:color w:val="DCDCDC"/>
        </w:rPr>
        <w:t xml:space="preserve">Los Angeles Chargers, </w:t>
      </w:r>
      <w:r>
        <w:rPr/>
        <w:t xml:space="preserve">joista jälkimmäinen ilmoitti tammikuussa 2017 aikomuksestaan muuttaa edellisestä kodistaan San Diegosta. Nämä kaksi joukkuetta jakavat Los Angeles Stadium at Hollywood Parkin, kun stadion avautuu Inglewoodiin vuonna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Los Angelesin jalkapallojoukkueet</w:t>
      </w:r>
    </w:p>
    <w:p>
      <w:pPr>
        <w:pStyle w:val="TextBody"/>
        <w:bidi w:val="0"/>
        <w:jc w:val="left"/>
        <w:rPr>
          <w:b/>
          <w:u w:val="single"/>
          <w:shd w:val="clear" w:fill="FFFF00"/>
        </w:rPr>
      </w:pPr>
      <w:r>
        <w:rPr>
          <w:b/>
          <w:u w:val="single"/>
          <w:shd w:val="clear" w:fill="FFFF00"/>
        </w:rPr>
        <w:t xml:space="preserve">Asiakirjan numero 40866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Radiohiiliajoituksen avulla on todettu, että Tambora-vuori on purkautunut kolme kertaa nykyisen holoseenikauden aikana ennen vuoden 1815 purkausta, mutta näiden purkausten suuruusluokkaa ei tunneta. Niiden arvioidut päivämäärät ovat </w:t>
      </w:r>
      <w:r>
        <w:rPr>
          <w:color w:val="A9A9A9"/>
        </w:rPr>
        <w:t xml:space="preserve">3910 eKr. ± 200 vuotta</w:t>
      </w:r>
      <w:r>
        <w:rPr/>
        <w:t xml:space="preserve">, 3050 eKr. ja 740 jKr. ± 150 vuotta. Aikaisempi kaldera täyttyi laavavirroista, jotka alkoivat 43 000 vuotta BP; kaksi pyroklastista purkausta tapahtui myöhemmin, ja ne muodostivat Black Sands- ja Brown Tuff -muodostumat, joista viimeisin syntyi noin 3890 eaa. ja 800 jKr.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Tambora vuori purkautui ensimmäisen kerran?</w:t>
      </w:r>
    </w:p>
    <w:p>
      <w:pPr>
        <w:pStyle w:val="TextBody"/>
        <w:bidi w:val="0"/>
        <w:jc w:val="left"/>
        <w:rPr>
          <w:b/>
          <w:u w:val="single"/>
          <w:shd w:val="clear" w:fill="FFFF00"/>
        </w:rPr>
      </w:pPr>
      <w:r>
        <w:rPr>
          <w:b/>
          <w:u w:val="single"/>
          <w:shd w:val="clear" w:fill="FFFF00"/>
        </w:rPr>
        <w:t xml:space="preserve">Asiakirjan numero 40867</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Kaksi tai useampi; peliä pelataan yleisimmin </w:t>
      </w:r>
      <w:r>
        <w:rPr>
          <w:color w:val="A9A9A9"/>
        </w:rPr>
        <w:t xml:space="preserve">neljällä pelaajalla pareittain </w:t>
      </w:r>
      <w:r>
        <w:rPr/>
        <w:t xml:space="preserve">(``Partnership spades'').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tarvitset pata-otteluun</w:t>
      </w:r>
    </w:p>
    <w:p>
      <w:pPr>
        <w:pStyle w:val="TextBody"/>
        <w:bidi w:val="0"/>
        <w:jc w:val="left"/>
        <w:rPr>
          <w:b/>
          <w:u w:val="single"/>
          <w:shd w:val="clear" w:fill="FFFF00"/>
        </w:rPr>
      </w:pPr>
      <w:r>
        <w:rPr>
          <w:b/>
          <w:u w:val="single"/>
          <w:shd w:val="clear" w:fill="FFFF00"/>
        </w:rPr>
        <w:t xml:space="preserve">Asiakirjan numero 40868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Liittymää 6 ei koskaan rakennettu, mutta suunnitelmissa oli moottoritien sivutie (luultavasti numero M273), joka yhdistäisi M27:n Southamptonin Townhill Parkin alueen keskustaan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m27:llä ei ole liittymää 6?</w:t>
      </w:r>
    </w:p>
    <w:p>
      <w:pPr>
        <w:pStyle w:val="TextBody"/>
        <w:bidi w:val="0"/>
        <w:jc w:val="left"/>
        <w:rPr>
          <w:b/>
          <w:u w:val="single"/>
          <w:shd w:val="clear" w:fill="FFFF00"/>
        </w:rPr>
      </w:pPr>
      <w:r>
        <w:rPr>
          <w:b/>
          <w:u w:val="single"/>
          <w:shd w:val="clear" w:fill="FFFF00"/>
        </w:rPr>
        <w:t xml:space="preserve">Asiakirjan numero 40869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Kauppa oli yksi valtakunnan taloudellisen perustan muodostavista tekijöistä. Konstantinopoli </w:t>
      </w:r>
      <w:r>
        <w:rPr>
          <w:color w:val="A9A9A9"/>
        </w:rPr>
        <w:t xml:space="preserve">sijaitsi tärkeiden itä-länsi- ja pohjois-etelä-kauppateiden varrella</w:t>
      </w:r>
      <w:r>
        <w:rPr/>
        <w:t xml:space="preserve">. Trebizond oli tärkeä satama itäisessä kaupassa. Tarkat reitit vaihtelivat vuosien mittaan sotien ja poliittisen tilanteen mukaan. Tuontia ja vientiä verotettiin yhtenäisesti kymmenen prosentin verolla.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Konstantinopoli toimi kauppakeskuksena?</w:t>
      </w:r>
    </w:p>
    <w:p>
      <w:pPr>
        <w:pStyle w:val="TextBody"/>
        <w:bidi w:val="0"/>
        <w:jc w:val="left"/>
        <w:rPr>
          <w:b/>
          <w:u w:val="single"/>
          <w:shd w:val="clear" w:fill="FFFF00"/>
        </w:rPr>
      </w:pPr>
      <w:r>
        <w:rPr>
          <w:b/>
          <w:u w:val="single"/>
          <w:shd w:val="clear" w:fill="FFFF00"/>
        </w:rPr>
        <w:t xml:space="preserve">Asiakirjan numero 40870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Benedict </w:t>
      </w:r>
      <w:r>
        <w:rPr/>
        <w:t xml:space="preserve">Arnoldin panos Yhdysvaltain itsenäisyyteen on suurelta osin aliedustettuna populaarikulttuurissa, kun taas hänen nimestään tuli 1800-luvulla synonyymi petturille. Arnoldin demonisointi alkoi heti sen jälkeen, kun hänen petoksensa tuli julkisuuteen. Usein vedottiin raamatullisiin teemoihin; Benjamin Franklin kirjoitti, että ``Judas myi vain yhden miehen, Arnold kolme miljoonaa'', ja Alexander Scammell kuvaili Arnoldin tekoja ``helvetin mustiksi''.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petturi vallankumoussodan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Benedict Arnold </w:t>
      </w:r>
      <w:r>
        <w:rPr/>
        <w:t xml:space="preserve">(14. tammikuuta 1741 (O.S. 3. tammikuuta 1740) - 14. kesäkuuta 1801) oli Yhdysvaltain vapaussodan kenraali, joka taisteli Yhdysvaltain mannerarmeijan puolella ja loikkasi myöhemmin tunnetusti Britannian armeijaan. Amerikkalaisten puolella kenraalina ollessaan hän sai komentoonsa New Yorkin West Pointin linnoitukset (josta vuoden 1802 jälkeen tulisi Yhdysvaltain sotilasakatemian sijaintipaikka), jotka sijaitsivat Hudson-joen kallioilla (ylävirtaan Britannian miehittämästä New York Citystä), ja suunnitteli niiden luovuttamista Britannian joukoille. Tämä suunnitelma paljastui syyskuussa 1780. Hänet määrättiin brittiläisen armeijan palvelukseen prikaatikenraaliksi.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petturi vallankumouksellisessa sodassa.</w:t>
      </w:r>
    </w:p>
    <w:p>
      <w:pPr>
        <w:pStyle w:val="TextBody"/>
        <w:bidi w:val="0"/>
        <w:jc w:val="left"/>
        <w:rPr>
          <w:b/>
          <w:u w:val="single"/>
          <w:shd w:val="clear" w:fill="FFFF00"/>
        </w:rPr>
      </w:pPr>
      <w:r>
        <w:rPr>
          <w:b/>
          <w:u w:val="single"/>
          <w:shd w:val="clear" w:fill="FFFF00"/>
        </w:rPr>
        <w:t xml:space="preserve">Asiakirjan numero 40871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Viinirypäleiden siemenöljy (jota kutsutaan myös rypälesiemenöljyksi tai rypäleöljyksi) puristetaan </w:t>
      </w:r>
      <w:r>
        <w:rPr>
          <w:color w:val="A9A9A9"/>
        </w:rPr>
        <w:t xml:space="preserve">rypäleiden siemenistä, ja se </w:t>
      </w:r>
      <w:r>
        <w:rPr/>
        <w:t xml:space="preserve">on siten viininvalmistuksen runsas sivutuote.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rypälesiemenöljy on valmistettu</w:t>
      </w:r>
    </w:p>
    <w:p>
      <w:pPr>
        <w:pStyle w:val="TextBody"/>
        <w:bidi w:val="0"/>
        <w:jc w:val="left"/>
        <w:rPr>
          <w:b/>
          <w:u w:val="single"/>
          <w:shd w:val="clear" w:fill="FFFF00"/>
        </w:rPr>
      </w:pPr>
      <w:r>
        <w:rPr>
          <w:b/>
          <w:u w:val="single"/>
          <w:shd w:val="clear" w:fill="FFFF00"/>
        </w:rPr>
        <w:t xml:space="preserve">Asiakirjan numero 40872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Brown on </w:t>
      </w:r>
      <w:r>
        <w:rPr>
          <w:color w:val="A9A9A9"/>
        </w:rPr>
        <w:t xml:space="preserve">englanninkielinen sukunimi, jonka alkuperä kuvaa pääasiassa henkilöä, jolla on ruskeat hiukset, ihonväri tai vaatteet</w:t>
      </w:r>
      <w:r>
        <w:rPr/>
        <w:t xml:space="preserve">. Se on yksi yleisimmistä sukunimistä englanninkielisissä maissa. Se on toiseksi yleisin sukunimi Kanadassa ja Skotlannissa, kolmanneksi yleisin Australiassa ja neljänneksi yleisin Englannissa ja Yhdysvalloissa. Se on erityisen yleinen Etelä-Skotlannissa.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brown tulee</w:t>
      </w:r>
    </w:p>
    <w:p>
      <w:pPr>
        <w:pStyle w:val="TextBody"/>
        <w:bidi w:val="0"/>
        <w:jc w:val="left"/>
        <w:rPr>
          <w:b/>
          <w:u w:val="single"/>
          <w:shd w:val="clear" w:fill="FFFF00"/>
        </w:rPr>
      </w:pPr>
      <w:r>
        <w:rPr>
          <w:b/>
          <w:u w:val="single"/>
          <w:shd w:val="clear" w:fill="FFFF00"/>
        </w:rPr>
        <w:t xml:space="preserve">Asiakirjan numero 40873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Tulevan kauden harjoittelu alkaa yleensä painonnostolla ja muilla kuntoharjoittelutoiminnoilla, kuten erikoistuneella nopeus- ja ketteryysharjoittelulla. Joissakin osavaltioissa tämä alkaa </w:t>
      </w:r>
      <w:r>
        <w:rPr>
          <w:color w:val="A9A9A9"/>
        </w:rPr>
        <w:t xml:space="preserve">muutama viikko edellisen kauden päättymisen jälkeen ja toisissa vasta elokuussa</w:t>
      </w:r>
      <w:r>
        <w:rPr/>
        <w:t xml:space="preserve">. Joissakin osavaltioissa sallitaan seitsemän vastaan seitsemän -harjoitukset, kun taas toisissa kielletään viralliset harjoitukset suurimman osan kesästä. Loppukesästä elokuun puolivälissä alkavat yleensä tuplaharjoitukset, jotka kestävät yleensä viikon tai koulun alkamiseen asti. Kaksinkertaisten harjoitusjaksojen päätyttyä alkavat runkosarjan harjoitukset, jotka ovat päivittäisiä joka arkipäivä iltapäivällä, paitsi pelipäivänä. Harjoituksia pidetään usein myös lauantaina, mutta ei juuri koskaan sunnuntaina.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jalkapalloharjoitukset alkavat lukiossa</w:t>
      </w:r>
    </w:p>
    <w:p>
      <w:pPr>
        <w:pStyle w:val="TextBody"/>
        <w:bidi w:val="0"/>
        <w:jc w:val="left"/>
        <w:rPr>
          <w:b/>
          <w:u w:val="single"/>
          <w:shd w:val="clear" w:fill="FFFF00"/>
        </w:rPr>
      </w:pPr>
      <w:r>
        <w:rPr>
          <w:b/>
          <w:u w:val="single"/>
          <w:shd w:val="clear" w:fill="FFFF00"/>
        </w:rPr>
        <w:t xml:space="preserve">Asiakirjan numero 40874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"Huomenna ja huomenna ja huomenna" on yhden Shakespearen tragedian Macbethin kuuluisimman yksinpuhelun toisen lauseen alku. Se tapahtuu viidennen näytöksen viidennen kohtauksen alussa, kun skotlantilaiset joukot Malcolmin ja Macduffin johdolla lähestyvät Macbethin linnaa piirittääkseen sitä. </w:t>
      </w:r>
      <w:r>
        <w:rPr/>
        <w:t xml:space="preserve">Näytelmän päähenkilö </w:t>
      </w:r>
      <w:r>
        <w:rPr>
          <w:color w:val="A9A9A9"/>
        </w:rPr>
        <w:t xml:space="preserve">Macbeth </w:t>
      </w:r>
      <w:r>
        <w:rPr/>
        <w:t xml:space="preserve">on varma siitä, että hän kestää Malcolmin joukkojen piirityksen. Hän kuulee naisen huudon ja miettii, että joskus hänen hiuksensa olisivat nousseet pystyyn, jos hän olisi kuullut tällaisen huudon, mutta nyt hän on niin täynnä kauhuja ja teurastavia ajatuksia, että se ei enää säikäytä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se on idiootin kertomaa tarinaa, joka on täynnä ääntä ja raivoa.</w:t>
      </w:r>
    </w:p>
    <w:p>
      <w:pPr>
        <w:pStyle w:val="TextBody"/>
        <w:bidi w:val="0"/>
        <w:jc w:val="left"/>
        <w:rPr>
          <w:b/>
          <w:u w:val="single"/>
          <w:shd w:val="clear" w:fill="FFFF00"/>
        </w:rPr>
      </w:pPr>
      <w:r>
        <w:rPr>
          <w:b/>
          <w:u w:val="single"/>
          <w:shd w:val="clear" w:fill="FFFF00"/>
        </w:rPr>
        <w:t xml:space="preserve">Asiakirjan numero 40875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Could Make a Living'' on Alan Jacksonin, Keith Stegallin ja Roger Murrahin säveltämä kappale, jonka on levyttänyt yhdysvaltalainen country-artisti </w:t>
      </w:r>
      <w:r>
        <w:rPr>
          <w:color w:val="A9A9A9"/>
        </w:rPr>
        <w:t xml:space="preserve">Clay Walker</w:t>
      </w:r>
      <w:r>
        <w:rPr/>
        <w:t xml:space="preserve">. Se julkaistiin syyskuussa 1994 hänen samannimisen albuminsa ensimmäisenä singlenä ja nimikappaleena. Se oli Walkerin viides listaykkönen, ja siitä tuli hänen neljäs listaykköshittinsä Billboardin country-listalla marraskuussa 1994. Se saavutti myös sijan 21 Bubbling Under Hot 100 -listalla, ja Kanadan RPM-kantrilistalla se seurasi Jacksonin ``Livin' on Love'' -biisiä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jos voisin elää rakastamalla sinua?</w:t>
      </w:r>
    </w:p>
    <w:p>
      <w:pPr>
        <w:pStyle w:val="TextBody"/>
        <w:bidi w:val="0"/>
        <w:jc w:val="left"/>
        <w:rPr>
          <w:b/>
          <w:u w:val="single"/>
          <w:shd w:val="clear" w:fill="FFFF00"/>
        </w:rPr>
      </w:pPr>
      <w:r>
        <w:rPr>
          <w:b/>
          <w:u w:val="single"/>
          <w:shd w:val="clear" w:fill="FFFF00"/>
        </w:rPr>
        <w:t xml:space="preserve">Asiakirjan numero 40876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61"/>
        <w:gridCol w:w="1409"/>
        <w:gridCol w:w="1719"/>
        <w:gridCol w:w="1103"/>
        <w:gridCol w:w="909"/>
        <w:gridCol w:w="3404"/>
      </w:tblGrid>
      <w:tr>
        <w:trPr/>
        <w:tc>
          <w:tcPr>
            <w:tcW w:w="1661" w:type="dxa"/>
            <w:tcBorders/>
            <w:vAlign w:val="center"/>
          </w:tcPr>
          <w:p>
            <w:pPr>
              <w:pStyle w:val="TableHeading"/>
              <w:suppressLineNumbers/>
              <w:bidi w:val="0"/>
              <w:spacing w:before="0" w:after="283"/>
              <w:jc w:val="center"/>
              <w:rPr/>
            </w:pPr>
            <w:r>
              <w:rPr/>
              <w:t xml:space="preserve">Ilma-alus </w:t>
            </w:r>
          </w:p>
        </w:tc>
        <w:tc>
          <w:tcPr>
            <w:tcW w:w="1409" w:type="dxa"/>
            <w:tcBorders/>
            <w:vAlign w:val="center"/>
          </w:tcPr>
          <w:p>
            <w:pPr>
              <w:pStyle w:val="TableHeading"/>
              <w:suppressLineNumbers/>
              <w:bidi w:val="0"/>
              <w:spacing w:before="0" w:after="283"/>
              <w:jc w:val="center"/>
              <w:rPr/>
            </w:pPr>
            <w:r>
              <w:rPr/>
              <w:t xml:space="preserve">Alkuperä </w:t>
            </w:r>
          </w:p>
        </w:tc>
        <w:tc>
          <w:tcPr>
            <w:tcW w:w="1719" w:type="dxa"/>
            <w:tcBorders/>
            <w:vAlign w:val="center"/>
          </w:tcPr>
          <w:p>
            <w:pPr>
              <w:pStyle w:val="TableHeading"/>
              <w:suppressLineNumbers/>
              <w:bidi w:val="0"/>
              <w:spacing w:before="0" w:after="283"/>
              <w:jc w:val="center"/>
              <w:rPr/>
            </w:pPr>
            <w:r>
              <w:rPr/>
              <w:t xml:space="preserve">Tyyppi </w:t>
            </w:r>
          </w:p>
        </w:tc>
        <w:tc>
          <w:tcPr>
            <w:tcW w:w="1103" w:type="dxa"/>
            <w:tcBorders/>
            <w:vAlign w:val="center"/>
          </w:tcPr>
          <w:p>
            <w:pPr>
              <w:pStyle w:val="TableHeading"/>
              <w:suppressLineNumbers/>
              <w:bidi w:val="0"/>
              <w:spacing w:before="0" w:after="283"/>
              <w:jc w:val="center"/>
              <w:rPr/>
            </w:pPr>
            <w:r>
              <w:rPr/>
              <w:t xml:space="preserve">Vaihtoehto </w:t>
            </w:r>
          </w:p>
        </w:tc>
        <w:tc>
          <w:tcPr>
            <w:tcW w:w="909" w:type="dxa"/>
            <w:tcBorders/>
            <w:vAlign w:val="center"/>
          </w:tcPr>
          <w:p>
            <w:pPr>
              <w:pStyle w:val="TableHeading"/>
              <w:suppressLineNumbers/>
              <w:bidi w:val="0"/>
              <w:spacing w:before="0" w:after="283"/>
              <w:jc w:val="center"/>
              <w:rPr/>
            </w:pPr>
            <w:r>
              <w:rPr/>
              <w:t xml:space="preserve">Käytössä </w:t>
            </w:r>
          </w:p>
        </w:tc>
        <w:tc>
          <w:tcPr>
            <w:tcW w:w="3404" w:type="dxa"/>
            <w:tcBorders/>
            <w:vAlign w:val="center"/>
          </w:tcPr>
          <w:p>
            <w:pPr>
              <w:pStyle w:val="TableHeading"/>
              <w:suppressLineNumbers/>
              <w:bidi w:val="0"/>
              <w:spacing w:before="0" w:after="283"/>
              <w:jc w:val="center"/>
              <w:rPr/>
            </w:pPr>
            <w:r>
              <w:rPr/>
              <w:t xml:space="preserve">Huomautukset Taistelulentokoneet </w:t>
            </w:r>
          </w:p>
        </w:tc>
      </w:tr>
      <w:tr>
        <w:trPr/>
        <w:tc>
          <w:tcPr>
            <w:tcW w:w="1661" w:type="dxa"/>
            <w:tcBorders/>
            <w:vAlign w:val="center"/>
          </w:tcPr>
          <w:p>
            <w:pPr>
              <w:pStyle w:val="TableContents"/>
              <w:bidi w:val="0"/>
              <w:spacing w:before="0" w:after="283"/>
              <w:jc w:val="left"/>
              <w:rPr/>
            </w:pPr>
            <w:r>
              <w:rPr>
                <w:color w:val="A9A9A9"/>
              </w:rPr>
              <w:t xml:space="preserve">MiG-21 </w:t>
            </w:r>
          </w:p>
        </w:tc>
        <w:tc>
          <w:tcPr>
            <w:tcW w:w="1409" w:type="dxa"/>
            <w:tcBorders/>
            <w:vAlign w:val="center"/>
          </w:tcPr>
          <w:p>
            <w:pPr>
              <w:pStyle w:val="TableContents"/>
              <w:bidi w:val="0"/>
              <w:spacing w:before="0" w:after="283"/>
              <w:jc w:val="left"/>
              <w:rPr/>
            </w:pPr>
            <w:r>
              <w:rPr/>
              <w:t xml:space="preserve">Venäjä </w:t>
            </w:r>
          </w:p>
        </w:tc>
        <w:tc>
          <w:tcPr>
            <w:tcW w:w="1719" w:type="dxa"/>
            <w:tcBorders/>
            <w:vAlign w:val="center"/>
          </w:tcPr>
          <w:p>
            <w:pPr>
              <w:pStyle w:val="TableContents"/>
              <w:bidi w:val="0"/>
              <w:spacing w:before="0" w:after="283"/>
              <w:jc w:val="left"/>
              <w:rPr/>
            </w:pPr>
            <w:r>
              <w:rPr/>
              <w:t xml:space="preserve">Hävittäjä </w:t>
            </w:r>
          </w:p>
        </w:tc>
        <w:tc>
          <w:tcPr>
            <w:tcW w:w="1103" w:type="dxa"/>
            <w:tcBorders/>
            <w:vAlign w:val="center"/>
          </w:tcPr>
          <w:p>
            <w:pPr>
              <w:pStyle w:val="TableContents"/>
              <w:bidi w:val="0"/>
              <w:spacing w:before="0" w:after="283"/>
              <w:jc w:val="left"/>
              <w:rPr/>
            </w:pPr>
            <w:r>
              <w:rPr/>
              <w:t xml:space="preserve">bis / Biisonit </w:t>
            </w:r>
          </w:p>
        </w:tc>
        <w:tc>
          <w:tcPr>
            <w:tcW w:w="909" w:type="dxa"/>
            <w:tcBorders/>
            <w:vAlign w:val="center"/>
          </w:tcPr>
          <w:p>
            <w:pPr>
              <w:pStyle w:val="TableContents"/>
              <w:bidi w:val="0"/>
              <w:spacing w:before="0" w:after="283"/>
              <w:jc w:val="left"/>
              <w:rPr/>
            </w:pPr>
            <w:r>
              <w:rPr/>
              <w:t xml:space="preserve">244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color w:val="DCDCDC"/>
              </w:rPr>
              <w:t xml:space="preserve">MiG-27 </w:t>
            </w:r>
          </w:p>
        </w:tc>
        <w:tc>
          <w:tcPr>
            <w:tcW w:w="1409" w:type="dxa"/>
            <w:tcBorders/>
            <w:vAlign w:val="center"/>
          </w:tcPr>
          <w:p>
            <w:pPr>
              <w:pStyle w:val="TableContents"/>
              <w:bidi w:val="0"/>
              <w:spacing w:before="0" w:after="283"/>
              <w:jc w:val="left"/>
              <w:rPr/>
            </w:pPr>
            <w:r>
              <w:rPr/>
              <w:t xml:space="preserve">Venäjä </w:t>
            </w:r>
          </w:p>
        </w:tc>
        <w:tc>
          <w:tcPr>
            <w:tcW w:w="1719" w:type="dxa"/>
            <w:tcBorders/>
            <w:vAlign w:val="center"/>
          </w:tcPr>
          <w:p>
            <w:pPr>
              <w:pStyle w:val="TableContents"/>
              <w:bidi w:val="0"/>
              <w:spacing w:before="0" w:after="283"/>
              <w:jc w:val="left"/>
              <w:rPr/>
            </w:pPr>
            <w:r>
              <w:rPr/>
              <w:t xml:space="preserve">Maahyökkäys </w:t>
            </w:r>
          </w:p>
        </w:tc>
        <w:tc>
          <w:tcPr>
            <w:tcW w:w="1103" w:type="dxa"/>
            <w:tcBorders/>
            <w:vAlign w:val="center"/>
          </w:tcPr>
          <w:p>
            <w:pPr>
              <w:pStyle w:val="TableContents"/>
              <w:bidi w:val="0"/>
              <w:spacing w:before="0" w:after="283"/>
              <w:jc w:val="left"/>
              <w:rPr/>
            </w:pPr>
            <w:r>
              <w:rPr/>
              <w:t xml:space="preserve">ML </w:t>
            </w:r>
          </w:p>
        </w:tc>
        <w:tc>
          <w:tcPr>
            <w:tcW w:w="909" w:type="dxa"/>
            <w:tcBorders/>
            <w:vAlign w:val="center"/>
          </w:tcPr>
          <w:p>
            <w:pPr>
              <w:pStyle w:val="TableContents"/>
              <w:bidi w:val="0"/>
              <w:spacing w:before="0" w:after="283"/>
              <w:jc w:val="left"/>
              <w:rPr/>
            </w:pPr>
            <w:r>
              <w:rPr/>
              <w:t xml:space="preserve">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color w:val="2F4F4F"/>
              </w:rPr>
              <w:t xml:space="preserve">MiG-29 </w:t>
            </w:r>
          </w:p>
        </w:tc>
        <w:tc>
          <w:tcPr>
            <w:tcW w:w="1409" w:type="dxa"/>
            <w:tcBorders/>
            <w:vAlign w:val="center"/>
          </w:tcPr>
          <w:p>
            <w:pPr>
              <w:pStyle w:val="TableContents"/>
              <w:bidi w:val="0"/>
              <w:spacing w:before="0" w:after="283"/>
              <w:jc w:val="left"/>
              <w:rPr/>
            </w:pPr>
            <w:r>
              <w:rPr/>
              <w:t xml:space="preserve">Venäjä </w:t>
            </w:r>
          </w:p>
        </w:tc>
        <w:tc>
          <w:tcPr>
            <w:tcW w:w="1719" w:type="dxa"/>
            <w:tcBorders/>
            <w:vAlign w:val="center"/>
          </w:tcPr>
          <w:p>
            <w:pPr>
              <w:pStyle w:val="TableContents"/>
              <w:bidi w:val="0"/>
              <w:spacing w:before="0" w:after="283"/>
              <w:jc w:val="left"/>
              <w:rPr/>
            </w:pPr>
            <w:r>
              <w:rPr/>
              <w:t xml:space="preserve">Monirooliset </w:t>
            </w:r>
          </w:p>
        </w:tc>
        <w:tc>
          <w:tcPr>
            <w:tcW w:w="1103" w:type="dxa"/>
            <w:tcBorders/>
            <w:vAlign w:val="center"/>
          </w:tcPr>
          <w:p>
            <w:pPr>
              <w:pStyle w:val="TableContents"/>
              <w:bidi w:val="0"/>
              <w:spacing w:before="0" w:after="283"/>
              <w:jc w:val="left"/>
              <w:rPr/>
            </w:pPr>
            <w:r>
              <w:rPr/>
              <w:t xml:space="preserve">MiG-29UPG </w:t>
            </w:r>
          </w:p>
        </w:tc>
        <w:tc>
          <w:tcPr>
            <w:tcW w:w="909" w:type="dxa"/>
            <w:tcBorders/>
            <w:vAlign w:val="center"/>
          </w:tcPr>
          <w:p>
            <w:pPr>
              <w:pStyle w:val="TableContents"/>
              <w:bidi w:val="0"/>
              <w:spacing w:before="0" w:after="283"/>
              <w:jc w:val="left"/>
              <w:rPr/>
            </w:pPr>
            <w:r>
              <w:rPr/>
              <w:t xml:space="preserve">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color w:val="556B2F"/>
              </w:rPr>
              <w:t xml:space="preserve">HAL Tejas </w:t>
            </w:r>
          </w:p>
        </w:tc>
        <w:tc>
          <w:tcPr>
            <w:tcW w:w="1409" w:type="dxa"/>
            <w:tcBorders/>
            <w:vAlign w:val="center"/>
          </w:tcPr>
          <w:p>
            <w:pPr>
              <w:pStyle w:val="TableContents"/>
              <w:bidi w:val="0"/>
              <w:spacing w:before="0" w:after="283"/>
              <w:jc w:val="left"/>
              <w:rPr/>
            </w:pPr>
            <w:r>
              <w:rPr/>
              <w:t xml:space="preserve">Intia </w:t>
            </w:r>
          </w:p>
        </w:tc>
        <w:tc>
          <w:tcPr>
            <w:tcW w:w="1719" w:type="dxa"/>
            <w:tcBorders/>
            <w:vAlign w:val="center"/>
          </w:tcPr>
          <w:p>
            <w:pPr>
              <w:pStyle w:val="TableContents"/>
              <w:bidi w:val="0"/>
              <w:spacing w:before="0" w:after="283"/>
              <w:jc w:val="left"/>
              <w:rPr/>
            </w:pPr>
            <w:r>
              <w:rPr/>
              <w:t xml:space="preserve">Monirooliset </w:t>
            </w:r>
          </w:p>
        </w:tc>
        <w:tc>
          <w:tcPr>
            <w:tcW w:w="1103" w:type="dxa"/>
            <w:tcBorders/>
            <w:vAlign w:val="center"/>
          </w:tcPr>
          <w:p>
            <w:pPr>
              <w:pStyle w:val="TableContents"/>
              <w:bidi w:val="0"/>
              <w:spacing w:before="0" w:after="283"/>
              <w:jc w:val="left"/>
              <w:rPr/>
            </w:pPr>
            <w:r>
              <w:rPr/>
              <w:t xml:space="preserve">Mk. 1 </w:t>
            </w:r>
          </w:p>
        </w:tc>
        <w:tc>
          <w:tcPr>
            <w:tcW w:w="909" w:type="dxa"/>
            <w:tcBorders/>
            <w:vAlign w:val="center"/>
          </w:tcPr>
          <w:p>
            <w:pPr>
              <w:pStyle w:val="TableContents"/>
              <w:bidi w:val="0"/>
              <w:spacing w:before="0" w:after="283"/>
              <w:jc w:val="left"/>
              <w:rPr/>
            </w:pPr>
            <w:r>
              <w:rPr/>
              <w:t xml:space="preserve">8 </w:t>
            </w:r>
          </w:p>
        </w:tc>
        <w:tc>
          <w:tcPr>
            <w:tcW w:w="3404" w:type="dxa"/>
            <w:tcBorders/>
            <w:vAlign w:val="center"/>
          </w:tcPr>
          <w:p>
            <w:pPr>
              <w:pStyle w:val="TableContents"/>
              <w:bidi w:val="0"/>
              <w:spacing w:before="0" w:after="283"/>
              <w:jc w:val="left"/>
              <w:rPr/>
            </w:pPr>
            <w:r>
              <w:rPr/>
              <w:t xml:space="preserve">Yhteensä 40 tilauksessa </w:t>
            </w:r>
          </w:p>
        </w:tc>
      </w:tr>
      <w:tr>
        <w:trPr/>
        <w:tc>
          <w:tcPr>
            <w:tcW w:w="1661" w:type="dxa"/>
            <w:tcBorders/>
            <w:vAlign w:val="center"/>
          </w:tcPr>
          <w:p>
            <w:pPr>
              <w:pStyle w:val="TableContents"/>
              <w:bidi w:val="0"/>
              <w:spacing w:before="0" w:after="283"/>
              <w:jc w:val="left"/>
              <w:rPr/>
            </w:pPr>
            <w:r>
              <w:rPr>
                <w:color w:val="6B8E23"/>
              </w:rPr>
              <w:t xml:space="preserve">Mirage </w:t>
            </w:r>
            <w:r>
              <w:rPr/>
              <w:t xml:space="preserve">2000 </w:t>
            </w:r>
          </w:p>
        </w:tc>
        <w:tc>
          <w:tcPr>
            <w:tcW w:w="1409" w:type="dxa"/>
            <w:tcBorders/>
            <w:vAlign w:val="center"/>
          </w:tcPr>
          <w:p>
            <w:pPr>
              <w:pStyle w:val="TableContents"/>
              <w:bidi w:val="0"/>
              <w:spacing w:before="0" w:after="283"/>
              <w:jc w:val="left"/>
              <w:rPr/>
            </w:pPr>
            <w:r>
              <w:rPr/>
              <w:t xml:space="preserve">Ranska </w:t>
            </w:r>
          </w:p>
        </w:tc>
        <w:tc>
          <w:tcPr>
            <w:tcW w:w="1719" w:type="dxa"/>
            <w:tcBorders/>
            <w:vAlign w:val="center"/>
          </w:tcPr>
          <w:p>
            <w:pPr>
              <w:pStyle w:val="TableContents"/>
              <w:bidi w:val="0"/>
              <w:spacing w:before="0" w:after="283"/>
              <w:jc w:val="left"/>
              <w:rPr/>
            </w:pPr>
            <w:r>
              <w:rPr/>
              <w:t xml:space="preserve">Monirooliset </w:t>
            </w:r>
          </w:p>
        </w:tc>
        <w:tc>
          <w:tcPr>
            <w:tcW w:w="1103" w:type="dxa"/>
            <w:tcBorders/>
            <w:vAlign w:val="center"/>
          </w:tcPr>
          <w:p>
            <w:pPr>
              <w:pStyle w:val="TableContents"/>
              <w:bidi w:val="0"/>
              <w:spacing w:before="0" w:after="283"/>
              <w:jc w:val="left"/>
              <w:rPr/>
            </w:pPr>
            <w:r>
              <w:rPr/>
              <w:t xml:space="preserve">2000 H / I </w:t>
            </w:r>
          </w:p>
        </w:tc>
        <w:tc>
          <w:tcPr>
            <w:tcW w:w="909" w:type="dxa"/>
            <w:tcBorders/>
            <w:vAlign w:val="center"/>
          </w:tcPr>
          <w:p>
            <w:pPr>
              <w:pStyle w:val="TableContents"/>
              <w:bidi w:val="0"/>
              <w:spacing w:before="0" w:after="283"/>
              <w:jc w:val="left"/>
              <w:rPr/>
            </w:pPr>
            <w:r>
              <w:rPr/>
              <w:t xml:space="preserve">41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Sukhoi Su-30 </w:t>
            </w:r>
          </w:p>
        </w:tc>
        <w:tc>
          <w:tcPr>
            <w:tcW w:w="1409" w:type="dxa"/>
            <w:tcBorders/>
            <w:vAlign w:val="center"/>
          </w:tcPr>
          <w:p>
            <w:pPr>
              <w:pStyle w:val="TableContents"/>
              <w:bidi w:val="0"/>
              <w:spacing w:before="0" w:after="283"/>
              <w:jc w:val="left"/>
              <w:rPr/>
            </w:pPr>
            <w:r>
              <w:rPr/>
              <w:t xml:space="preserve">Venäjä </w:t>
            </w:r>
          </w:p>
        </w:tc>
        <w:tc>
          <w:tcPr>
            <w:tcW w:w="1719" w:type="dxa"/>
            <w:tcBorders/>
            <w:vAlign w:val="center"/>
          </w:tcPr>
          <w:p>
            <w:pPr>
              <w:pStyle w:val="TableContents"/>
              <w:bidi w:val="0"/>
              <w:spacing w:before="0" w:after="283"/>
              <w:jc w:val="left"/>
              <w:rPr/>
            </w:pPr>
            <w:r>
              <w:rPr/>
              <w:t xml:space="preserve">Monirooliset </w:t>
            </w:r>
          </w:p>
        </w:tc>
        <w:tc>
          <w:tcPr>
            <w:tcW w:w="1103" w:type="dxa"/>
            <w:tcBorders/>
            <w:vAlign w:val="center"/>
          </w:tcPr>
          <w:p>
            <w:pPr>
              <w:pStyle w:val="TableContents"/>
              <w:bidi w:val="0"/>
              <w:spacing w:before="0" w:after="283"/>
              <w:jc w:val="left"/>
              <w:rPr/>
            </w:pPr>
            <w:r>
              <w:rPr/>
              <w:t xml:space="preserve">Su-30MKI </w:t>
            </w:r>
          </w:p>
        </w:tc>
        <w:tc>
          <w:tcPr>
            <w:tcW w:w="909" w:type="dxa"/>
            <w:tcBorders/>
            <w:vAlign w:val="center"/>
          </w:tcPr>
          <w:p>
            <w:pPr>
              <w:pStyle w:val="TableContents"/>
              <w:bidi w:val="0"/>
              <w:spacing w:before="0" w:after="283"/>
              <w:jc w:val="left"/>
              <w:rPr/>
            </w:pPr>
            <w:r>
              <w:rPr/>
              <w:t xml:space="preserve">233 </w:t>
            </w:r>
          </w:p>
        </w:tc>
        <w:tc>
          <w:tcPr>
            <w:tcW w:w="3404" w:type="dxa"/>
            <w:tcBorders/>
            <w:vAlign w:val="center"/>
          </w:tcPr>
          <w:p>
            <w:pPr>
              <w:pStyle w:val="TableContents"/>
              <w:bidi w:val="0"/>
              <w:spacing w:before="0" w:after="283"/>
              <w:jc w:val="left"/>
              <w:rPr/>
            </w:pPr>
            <w:r>
              <w:rPr/>
              <w:t xml:space="preserve">Yhteensä 272 tilattua </w:t>
            </w:r>
          </w:p>
        </w:tc>
      </w:tr>
      <w:tr>
        <w:trPr/>
        <w:tc>
          <w:tcPr>
            <w:tcW w:w="1661" w:type="dxa"/>
            <w:tcBorders/>
            <w:vAlign w:val="center"/>
          </w:tcPr>
          <w:p>
            <w:pPr>
              <w:pStyle w:val="TableContents"/>
              <w:bidi w:val="0"/>
              <w:spacing w:before="0" w:after="283"/>
              <w:jc w:val="left"/>
              <w:rPr/>
            </w:pPr>
            <w:r>
              <w:rPr/>
              <w:t xml:space="preserve">Dassault Rafale </w:t>
            </w:r>
          </w:p>
        </w:tc>
        <w:tc>
          <w:tcPr>
            <w:tcW w:w="1409" w:type="dxa"/>
            <w:tcBorders/>
            <w:vAlign w:val="center"/>
          </w:tcPr>
          <w:p>
            <w:pPr>
              <w:pStyle w:val="TableContents"/>
              <w:bidi w:val="0"/>
              <w:spacing w:before="0" w:after="283"/>
              <w:jc w:val="left"/>
              <w:rPr/>
            </w:pPr>
            <w:r>
              <w:rPr/>
              <w:t xml:space="preserve">Ranska </w:t>
            </w:r>
          </w:p>
        </w:tc>
        <w:tc>
          <w:tcPr>
            <w:tcW w:w="1719" w:type="dxa"/>
            <w:tcBorders/>
            <w:vAlign w:val="center"/>
          </w:tcPr>
          <w:p>
            <w:pPr>
              <w:pStyle w:val="TableContents"/>
              <w:bidi w:val="0"/>
              <w:spacing w:before="0" w:after="283"/>
              <w:jc w:val="left"/>
              <w:rPr/>
            </w:pPr>
            <w:r>
              <w:rPr/>
              <w:t xml:space="preserve">Monirooliset </w:t>
            </w:r>
          </w:p>
        </w:tc>
        <w:tc>
          <w:tcPr>
            <w:tcW w:w="1103" w:type="dxa"/>
            <w:tcBorders/>
            <w:vAlign w:val="center"/>
          </w:tcPr>
          <w:p>
            <w:pPr>
              <w:pStyle w:val="TableContents"/>
              <w:bidi w:val="0"/>
              <w:spacing w:before="0" w:after="283"/>
              <w:jc w:val="left"/>
              <w:rPr/>
            </w:pPr>
            <w:r>
              <w:rPr/>
              <w:t xml:space="preserve">B / C </w:t>
            </w:r>
          </w:p>
        </w:tc>
        <w:tc>
          <w:tcPr>
            <w:tcW w:w="909"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36 tilauksesta </w:t>
            </w:r>
          </w:p>
        </w:tc>
      </w:tr>
      <w:tr>
        <w:trPr/>
        <w:tc>
          <w:tcPr>
            <w:tcW w:w="1661" w:type="dxa"/>
            <w:tcBorders/>
            <w:vAlign w:val="center"/>
          </w:tcPr>
          <w:p>
            <w:pPr>
              <w:pStyle w:val="TableContents"/>
              <w:bidi w:val="0"/>
              <w:spacing w:before="0" w:after="283"/>
              <w:jc w:val="left"/>
              <w:rPr/>
            </w:pPr>
            <w:r>
              <w:rPr/>
              <w:t xml:space="preserve">SEPECAT Jaguar </w:t>
            </w:r>
          </w:p>
        </w:tc>
        <w:tc>
          <w:tcPr>
            <w:tcW w:w="1409" w:type="dxa"/>
            <w:tcBorders/>
            <w:vAlign w:val="center"/>
          </w:tcPr>
          <w:p>
            <w:pPr>
              <w:pStyle w:val="TableContents"/>
              <w:bidi w:val="0"/>
              <w:spacing w:before="0" w:after="283"/>
              <w:jc w:val="left"/>
              <w:rPr/>
            </w:pPr>
            <w:r>
              <w:rPr/>
              <w:t xml:space="preserve">Yhdistynyt kuningaskunta / Intia </w:t>
            </w:r>
          </w:p>
        </w:tc>
        <w:tc>
          <w:tcPr>
            <w:tcW w:w="1719" w:type="dxa"/>
            <w:tcBorders/>
            <w:vAlign w:val="center"/>
          </w:tcPr>
          <w:p>
            <w:pPr>
              <w:pStyle w:val="TableContents"/>
              <w:bidi w:val="0"/>
              <w:spacing w:before="0" w:after="283"/>
              <w:jc w:val="left"/>
              <w:rPr/>
            </w:pPr>
            <w:r>
              <w:rPr/>
              <w:t xml:space="preserve">Maahyökkäys </w:t>
            </w:r>
          </w:p>
        </w:tc>
        <w:tc>
          <w:tcPr>
            <w:tcW w:w="1103" w:type="dxa"/>
            <w:tcBorders/>
            <w:vAlign w:val="center"/>
          </w:tcPr>
          <w:p>
            <w:pPr>
              <w:pStyle w:val="TableContents"/>
              <w:bidi w:val="0"/>
              <w:spacing w:before="0" w:after="283"/>
              <w:jc w:val="left"/>
              <w:rPr/>
            </w:pPr>
            <w:r>
              <w:rPr/>
              <w:t xml:space="preserve">IM / IS </w:t>
            </w:r>
          </w:p>
        </w:tc>
        <w:tc>
          <w:tcPr>
            <w:tcW w:w="909" w:type="dxa"/>
            <w:tcBorders/>
            <w:vAlign w:val="center"/>
          </w:tcPr>
          <w:p>
            <w:pPr>
              <w:pStyle w:val="TableContents"/>
              <w:bidi w:val="0"/>
              <w:spacing w:before="0" w:after="283"/>
              <w:jc w:val="left"/>
              <w:rPr/>
            </w:pPr>
            <w:r>
              <w:rPr/>
              <w:t xml:space="preserve">95 </w:t>
            </w:r>
          </w:p>
        </w:tc>
        <w:tc>
          <w:tcPr>
            <w:tcW w:w="3404" w:type="dxa"/>
            <w:tcBorders/>
            <w:vAlign w:val="center"/>
          </w:tcPr>
          <w:p>
            <w:pPr>
              <w:pStyle w:val="TableContents"/>
              <w:bidi w:val="0"/>
              <w:spacing w:before="0" w:after="283"/>
              <w:jc w:val="left"/>
              <w:rPr>
                <w:sz w:val="4"/>
                <w:szCs w:val="4"/>
              </w:rPr>
            </w:pPr>
            <w:r>
              <w:rPr>
                <w:sz w:val="4"/>
                <w:szCs w:val="4"/>
              </w:rPr>
              <w:t xml:space="preserve">AWACS </w:t>
            </w:r>
          </w:p>
        </w:tc>
      </w:tr>
      <w:tr>
        <w:trPr/>
        <w:tc>
          <w:tcPr>
            <w:tcW w:w="1661" w:type="dxa"/>
            <w:tcBorders/>
            <w:vAlign w:val="center"/>
          </w:tcPr>
          <w:p>
            <w:pPr>
              <w:pStyle w:val="TableContents"/>
              <w:bidi w:val="0"/>
              <w:spacing w:before="0" w:after="283"/>
              <w:jc w:val="left"/>
              <w:rPr/>
            </w:pPr>
            <w:r>
              <w:rPr/>
              <w:t xml:space="preserve">EMB-145 </w:t>
            </w:r>
          </w:p>
        </w:tc>
        <w:tc>
          <w:tcPr>
            <w:tcW w:w="1409" w:type="dxa"/>
            <w:tcBorders/>
            <w:vAlign w:val="center"/>
          </w:tcPr>
          <w:p>
            <w:pPr>
              <w:pStyle w:val="TableContents"/>
              <w:bidi w:val="0"/>
              <w:spacing w:before="0" w:after="283"/>
              <w:jc w:val="left"/>
              <w:rPr/>
            </w:pPr>
            <w:r>
              <w:rPr/>
              <w:t xml:space="preserve">Brasilia </w:t>
            </w:r>
          </w:p>
        </w:tc>
        <w:tc>
          <w:tcPr>
            <w:tcW w:w="1719" w:type="dxa"/>
            <w:tcBorders/>
            <w:vAlign w:val="center"/>
          </w:tcPr>
          <w:p>
            <w:pPr>
              <w:pStyle w:val="TableContents"/>
              <w:bidi w:val="0"/>
              <w:spacing w:before="0" w:after="283"/>
              <w:jc w:val="left"/>
              <w:rPr/>
            </w:pPr>
            <w:r>
              <w:rPr/>
              <w:t xml:space="preserve">AEW&amp;C </w:t>
            </w:r>
          </w:p>
        </w:tc>
        <w:tc>
          <w:tcPr>
            <w:tcW w:w="1103" w:type="dxa"/>
            <w:tcBorders/>
            <w:vAlign w:val="center"/>
          </w:tcPr>
          <w:p>
            <w:pPr>
              <w:pStyle w:val="TableContents"/>
              <w:bidi w:val="0"/>
              <w:spacing w:before="0" w:after="283"/>
              <w:jc w:val="left"/>
              <w:rPr/>
            </w:pPr>
            <w:r>
              <w:rPr/>
              <w:t xml:space="preserve">Netra </w:t>
            </w:r>
          </w:p>
        </w:tc>
        <w:tc>
          <w:tcPr>
            <w:tcW w:w="909"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Varustettu DRDO:n kehittämällä AEW&amp;C-järjestelmällä-1 tilauksessa. </w:t>
            </w:r>
          </w:p>
        </w:tc>
      </w:tr>
      <w:tr>
        <w:trPr/>
        <w:tc>
          <w:tcPr>
            <w:tcW w:w="1661" w:type="dxa"/>
            <w:tcBorders/>
            <w:vAlign w:val="center"/>
          </w:tcPr>
          <w:p>
            <w:pPr>
              <w:pStyle w:val="TableContents"/>
              <w:bidi w:val="0"/>
              <w:spacing w:before="0" w:after="283"/>
              <w:jc w:val="left"/>
              <w:rPr/>
            </w:pPr>
            <w:r>
              <w:rPr/>
              <w:t xml:space="preserve">Beriev A-50 </w:t>
            </w:r>
          </w:p>
        </w:tc>
        <w:tc>
          <w:tcPr>
            <w:tcW w:w="1409" w:type="dxa"/>
            <w:tcBorders/>
            <w:vAlign w:val="center"/>
          </w:tcPr>
          <w:p>
            <w:pPr>
              <w:pStyle w:val="TableContents"/>
              <w:bidi w:val="0"/>
              <w:spacing w:before="0" w:after="283"/>
              <w:jc w:val="left"/>
              <w:rPr/>
            </w:pPr>
            <w:r>
              <w:rPr/>
              <w:t xml:space="preserve">Neuvostoliitto </w:t>
            </w:r>
          </w:p>
        </w:tc>
        <w:tc>
          <w:tcPr>
            <w:tcW w:w="1719" w:type="dxa"/>
            <w:tcBorders/>
            <w:vAlign w:val="center"/>
          </w:tcPr>
          <w:p>
            <w:pPr>
              <w:pStyle w:val="TableContents"/>
              <w:bidi w:val="0"/>
              <w:spacing w:before="0" w:after="283"/>
              <w:jc w:val="left"/>
              <w:rPr/>
            </w:pPr>
            <w:r>
              <w:rPr/>
              <w:t xml:space="preserve">AEW&amp;C </w:t>
            </w:r>
          </w:p>
        </w:tc>
        <w:tc>
          <w:tcPr>
            <w:tcW w:w="1103" w:type="dxa"/>
            <w:tcBorders/>
            <w:vAlign w:val="center"/>
          </w:tcPr>
          <w:p>
            <w:pPr>
              <w:pStyle w:val="TableContents"/>
              <w:bidi w:val="0"/>
              <w:spacing w:before="0" w:after="283"/>
              <w:jc w:val="left"/>
              <w:rPr/>
            </w:pPr>
            <w:r>
              <w:rPr/>
              <w:t xml:space="preserve">A-50EI </w:t>
            </w:r>
          </w:p>
        </w:tc>
        <w:tc>
          <w:tcPr>
            <w:tcW w:w="909"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Varustettu EL / W-2090-tutkalla - 4 kpl tilauksesta Tiedustelukoneet </w:t>
            </w:r>
          </w:p>
        </w:tc>
      </w:tr>
      <w:tr>
        <w:trPr/>
        <w:tc>
          <w:tcPr>
            <w:tcW w:w="1661" w:type="dxa"/>
            <w:tcBorders/>
            <w:vAlign w:val="center"/>
          </w:tcPr>
          <w:p>
            <w:pPr>
              <w:pStyle w:val="TableContents"/>
              <w:bidi w:val="0"/>
              <w:spacing w:before="0" w:after="283"/>
              <w:jc w:val="left"/>
              <w:rPr/>
            </w:pPr>
            <w:r>
              <w:rPr/>
              <w:t xml:space="preserve">Boeing 707 </w:t>
            </w:r>
          </w:p>
        </w:tc>
        <w:tc>
          <w:tcPr>
            <w:tcW w:w="1409" w:type="dxa"/>
            <w:tcBorders/>
            <w:vAlign w:val="center"/>
          </w:tcPr>
          <w:p>
            <w:pPr>
              <w:pStyle w:val="TableContents"/>
              <w:bidi w:val="0"/>
              <w:spacing w:before="0" w:after="283"/>
              <w:jc w:val="left"/>
              <w:rPr/>
            </w:pPr>
            <w:r>
              <w:rPr/>
              <w:t xml:space="preserve">Yhdysvallat </w:t>
            </w:r>
          </w:p>
        </w:tc>
        <w:tc>
          <w:tcPr>
            <w:tcW w:w="1719" w:type="dxa"/>
            <w:tcBorders/>
            <w:vAlign w:val="center"/>
          </w:tcPr>
          <w:p>
            <w:pPr>
              <w:pStyle w:val="TableContents"/>
              <w:bidi w:val="0"/>
              <w:spacing w:before="0" w:after="283"/>
              <w:jc w:val="left"/>
              <w:rPr/>
            </w:pPr>
            <w:r>
              <w:rPr/>
              <w:t xml:space="preserve">Tiedustelu </w:t>
            </w:r>
          </w:p>
        </w:tc>
        <w:tc>
          <w:tcPr>
            <w:tcW w:w="110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Global 5000 </w:t>
            </w:r>
          </w:p>
        </w:tc>
        <w:tc>
          <w:tcPr>
            <w:tcW w:w="1409" w:type="dxa"/>
            <w:tcBorders/>
            <w:vAlign w:val="center"/>
          </w:tcPr>
          <w:p>
            <w:pPr>
              <w:pStyle w:val="TableContents"/>
              <w:bidi w:val="0"/>
              <w:spacing w:before="0" w:after="283"/>
              <w:jc w:val="left"/>
              <w:rPr/>
            </w:pPr>
            <w:r>
              <w:rPr/>
              <w:t xml:space="preserve">Yhdysvallat </w:t>
            </w:r>
          </w:p>
        </w:tc>
        <w:tc>
          <w:tcPr>
            <w:tcW w:w="1719" w:type="dxa"/>
            <w:tcBorders/>
            <w:vAlign w:val="center"/>
          </w:tcPr>
          <w:p>
            <w:pPr>
              <w:pStyle w:val="TableContents"/>
              <w:bidi w:val="0"/>
              <w:spacing w:before="0" w:after="283"/>
              <w:jc w:val="left"/>
              <w:rPr/>
            </w:pPr>
            <w:r>
              <w:rPr/>
              <w:t xml:space="preserve">ELINT </w:t>
            </w:r>
          </w:p>
        </w:tc>
        <w:tc>
          <w:tcPr>
            <w:tcW w:w="110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Toimii R&amp;AW:n alaisuudessa </w:t>
            </w:r>
          </w:p>
        </w:tc>
      </w:tr>
      <w:tr>
        <w:trPr/>
        <w:tc>
          <w:tcPr>
            <w:tcW w:w="1661" w:type="dxa"/>
            <w:tcBorders/>
            <w:vAlign w:val="center"/>
          </w:tcPr>
          <w:p>
            <w:pPr>
              <w:pStyle w:val="TableContents"/>
              <w:bidi w:val="0"/>
              <w:spacing w:before="0" w:after="283"/>
              <w:jc w:val="left"/>
              <w:rPr/>
            </w:pPr>
            <w:r>
              <w:rPr/>
              <w:t xml:space="preserve">Gulfstream G100 </w:t>
            </w:r>
          </w:p>
        </w:tc>
        <w:tc>
          <w:tcPr>
            <w:tcW w:w="1409" w:type="dxa"/>
            <w:tcBorders/>
            <w:vAlign w:val="center"/>
          </w:tcPr>
          <w:p>
            <w:pPr>
              <w:pStyle w:val="TableContents"/>
              <w:bidi w:val="0"/>
              <w:spacing w:before="0" w:after="283"/>
              <w:jc w:val="left"/>
              <w:rPr/>
            </w:pPr>
            <w:r>
              <w:rPr/>
              <w:t xml:space="preserve">Israel </w:t>
            </w:r>
          </w:p>
        </w:tc>
        <w:tc>
          <w:tcPr>
            <w:tcW w:w="1719" w:type="dxa"/>
            <w:tcBorders/>
            <w:vAlign w:val="center"/>
          </w:tcPr>
          <w:p>
            <w:pPr>
              <w:pStyle w:val="TableContents"/>
              <w:bidi w:val="0"/>
              <w:spacing w:before="0" w:after="283"/>
              <w:jc w:val="left"/>
              <w:rPr/>
            </w:pPr>
            <w:r>
              <w:rPr/>
              <w:t xml:space="preserve">Valvonta </w:t>
            </w:r>
          </w:p>
        </w:tc>
        <w:tc>
          <w:tcPr>
            <w:tcW w:w="1103" w:type="dxa"/>
            <w:tcBorders/>
            <w:vAlign w:val="center"/>
          </w:tcPr>
          <w:p>
            <w:pPr>
              <w:pStyle w:val="TableContents"/>
              <w:bidi w:val="0"/>
              <w:spacing w:before="0" w:after="283"/>
              <w:jc w:val="left"/>
              <w:rPr/>
            </w:pPr>
            <w:r>
              <w:rPr/>
              <w:t xml:space="preserve">1125 Astra </w:t>
            </w:r>
          </w:p>
        </w:tc>
        <w:tc>
          <w:tcPr>
            <w:tcW w:w="909"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Pipistrel-virus </w:t>
            </w:r>
          </w:p>
        </w:tc>
        <w:tc>
          <w:tcPr>
            <w:tcW w:w="1409" w:type="dxa"/>
            <w:tcBorders/>
            <w:vAlign w:val="center"/>
          </w:tcPr>
          <w:p>
            <w:pPr>
              <w:pStyle w:val="TableContents"/>
              <w:bidi w:val="0"/>
              <w:spacing w:before="0" w:after="283"/>
              <w:jc w:val="left"/>
              <w:rPr/>
            </w:pPr>
            <w:r>
              <w:rPr/>
              <w:t xml:space="preserve">Slovenia </w:t>
            </w:r>
          </w:p>
        </w:tc>
        <w:tc>
          <w:tcPr>
            <w:tcW w:w="1719" w:type="dxa"/>
            <w:tcBorders/>
            <w:vAlign w:val="center"/>
          </w:tcPr>
          <w:p>
            <w:pPr>
              <w:pStyle w:val="TableContents"/>
              <w:bidi w:val="0"/>
              <w:spacing w:before="0" w:after="283"/>
              <w:jc w:val="left"/>
              <w:rPr/>
            </w:pPr>
            <w:r>
              <w:rPr/>
              <w:t xml:space="preserve">Ultrakevyt </w:t>
            </w:r>
          </w:p>
        </w:tc>
        <w:tc>
          <w:tcPr>
            <w:tcW w:w="1103" w:type="dxa"/>
            <w:tcBorders/>
            <w:vAlign w:val="center"/>
          </w:tcPr>
          <w:p>
            <w:pPr>
              <w:pStyle w:val="TableContents"/>
              <w:bidi w:val="0"/>
              <w:spacing w:before="0" w:after="283"/>
              <w:jc w:val="left"/>
              <w:rPr/>
            </w:pPr>
            <w:r>
              <w:rPr/>
              <w:t xml:space="preserve">SW 80 </w:t>
            </w:r>
          </w:p>
        </w:tc>
        <w:tc>
          <w:tcPr>
            <w:tcW w:w="909"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72 tilauksesta Elektroninen sodankäynti </w:t>
            </w:r>
          </w:p>
        </w:tc>
      </w:tr>
      <w:tr>
        <w:trPr/>
        <w:tc>
          <w:tcPr>
            <w:tcW w:w="1661" w:type="dxa"/>
            <w:tcBorders/>
            <w:vAlign w:val="center"/>
          </w:tcPr>
          <w:p>
            <w:pPr>
              <w:pStyle w:val="TableContents"/>
              <w:bidi w:val="0"/>
              <w:spacing w:before="0" w:after="283"/>
              <w:jc w:val="left"/>
              <w:rPr/>
            </w:pPr>
            <w:r>
              <w:rPr/>
              <w:t xml:space="preserve">Gulfstream III </w:t>
            </w:r>
          </w:p>
        </w:tc>
        <w:tc>
          <w:tcPr>
            <w:tcW w:w="1409" w:type="dxa"/>
            <w:tcBorders/>
            <w:vAlign w:val="center"/>
          </w:tcPr>
          <w:p>
            <w:pPr>
              <w:pStyle w:val="TableContents"/>
              <w:bidi w:val="0"/>
              <w:spacing w:before="0" w:after="283"/>
              <w:jc w:val="left"/>
              <w:rPr/>
            </w:pPr>
            <w:r>
              <w:rPr/>
              <w:t xml:space="preserve">Yhdysvallat </w:t>
            </w:r>
          </w:p>
        </w:tc>
        <w:tc>
          <w:tcPr>
            <w:tcW w:w="1719" w:type="dxa"/>
            <w:tcBorders/>
            <w:vAlign w:val="center"/>
          </w:tcPr>
          <w:p>
            <w:pPr>
              <w:pStyle w:val="TableContents"/>
              <w:bidi w:val="0"/>
              <w:spacing w:before="0" w:after="283"/>
              <w:jc w:val="left"/>
              <w:rPr/>
            </w:pPr>
            <w:r>
              <w:rPr/>
              <w:t xml:space="preserve">EW / ELINT </w:t>
            </w:r>
          </w:p>
        </w:tc>
        <w:tc>
          <w:tcPr>
            <w:tcW w:w="1103" w:type="dxa"/>
            <w:tcBorders/>
            <w:vAlign w:val="center"/>
          </w:tcPr>
          <w:p>
            <w:pPr>
              <w:pStyle w:val="TableContents"/>
              <w:bidi w:val="0"/>
              <w:spacing w:before="0" w:after="283"/>
              <w:jc w:val="left"/>
              <w:rPr/>
            </w:pPr>
            <w:r>
              <w:rPr/>
              <w:t xml:space="preserve">SRA </w:t>
            </w:r>
          </w:p>
        </w:tc>
        <w:tc>
          <w:tcPr>
            <w:tcW w:w="909"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Toimii R&amp;AW:n alaisuudessa Tanker </w:t>
            </w:r>
          </w:p>
        </w:tc>
      </w:tr>
      <w:tr>
        <w:trPr/>
        <w:tc>
          <w:tcPr>
            <w:tcW w:w="1661" w:type="dxa"/>
            <w:tcBorders/>
            <w:vAlign w:val="center"/>
          </w:tcPr>
          <w:p>
            <w:pPr>
              <w:pStyle w:val="TableContents"/>
              <w:bidi w:val="0"/>
              <w:spacing w:before="0" w:after="283"/>
              <w:jc w:val="left"/>
              <w:rPr/>
            </w:pPr>
            <w:r>
              <w:rPr/>
              <w:t xml:space="preserve">Iljushin Il-78 </w:t>
            </w:r>
          </w:p>
        </w:tc>
        <w:tc>
          <w:tcPr>
            <w:tcW w:w="1409" w:type="dxa"/>
            <w:tcBorders/>
            <w:vAlign w:val="center"/>
          </w:tcPr>
          <w:p>
            <w:pPr>
              <w:pStyle w:val="TableContents"/>
              <w:bidi w:val="0"/>
              <w:spacing w:before="0" w:after="283"/>
              <w:jc w:val="left"/>
              <w:rPr/>
            </w:pPr>
            <w:r>
              <w:rPr/>
              <w:t xml:space="preserve">Neuvostoliitto </w:t>
            </w:r>
          </w:p>
        </w:tc>
        <w:tc>
          <w:tcPr>
            <w:tcW w:w="1719" w:type="dxa"/>
            <w:tcBorders/>
            <w:vAlign w:val="center"/>
          </w:tcPr>
          <w:p>
            <w:pPr>
              <w:pStyle w:val="TableContents"/>
              <w:bidi w:val="0"/>
              <w:spacing w:before="0" w:after="283"/>
              <w:jc w:val="left"/>
              <w:rPr/>
            </w:pPr>
            <w:r>
              <w:rPr/>
              <w:t xml:space="preserve">Lentotankkaus </w:t>
            </w:r>
          </w:p>
        </w:tc>
        <w:tc>
          <w:tcPr>
            <w:tcW w:w="1103" w:type="dxa"/>
            <w:tcBorders/>
            <w:vAlign w:val="center"/>
          </w:tcPr>
          <w:p>
            <w:pPr>
              <w:pStyle w:val="TableContents"/>
              <w:bidi w:val="0"/>
              <w:spacing w:before="0" w:after="283"/>
              <w:jc w:val="left"/>
              <w:rPr/>
            </w:pPr>
            <w:r>
              <w:rPr/>
              <w:t xml:space="preserve">Il-78MKI </w:t>
            </w:r>
          </w:p>
        </w:tc>
        <w:tc>
          <w:tcPr>
            <w:tcW w:w="909" w:type="dxa"/>
            <w:tcBorders/>
            <w:vAlign w:val="center"/>
          </w:tcPr>
          <w:p>
            <w:pPr>
              <w:pStyle w:val="TableContents"/>
              <w:bidi w:val="0"/>
              <w:spacing w:before="0" w:after="283"/>
              <w:jc w:val="left"/>
              <w:rPr/>
            </w:pPr>
            <w:r>
              <w:rPr/>
              <w:t xml:space="preserve">6 </w:t>
            </w:r>
          </w:p>
        </w:tc>
        <w:tc>
          <w:tcPr>
            <w:tcW w:w="3404" w:type="dxa"/>
            <w:tcBorders/>
            <w:vAlign w:val="center"/>
          </w:tcPr>
          <w:p>
            <w:pPr>
              <w:pStyle w:val="TableContents"/>
              <w:bidi w:val="0"/>
              <w:spacing w:before="0" w:after="283"/>
              <w:jc w:val="left"/>
              <w:rPr/>
            </w:pPr>
            <w:r>
              <w:rPr/>
              <w:t xml:space="preserve">Varustettu israelilaisella polttoaineen siirtojärjestelmällä Kuljetus </w:t>
            </w:r>
          </w:p>
        </w:tc>
      </w:tr>
      <w:tr>
        <w:trPr/>
        <w:tc>
          <w:tcPr>
            <w:tcW w:w="1661" w:type="dxa"/>
            <w:tcBorders/>
            <w:vAlign w:val="center"/>
          </w:tcPr>
          <w:p>
            <w:pPr>
              <w:pStyle w:val="TableContents"/>
              <w:bidi w:val="0"/>
              <w:spacing w:before="0" w:after="283"/>
              <w:jc w:val="left"/>
              <w:rPr/>
            </w:pPr>
            <w:r>
              <w:rPr/>
              <w:t xml:space="preserve">Boeing 737 </w:t>
            </w:r>
          </w:p>
        </w:tc>
        <w:tc>
          <w:tcPr>
            <w:tcW w:w="1409" w:type="dxa"/>
            <w:tcBorders/>
            <w:vAlign w:val="center"/>
          </w:tcPr>
          <w:p>
            <w:pPr>
              <w:pStyle w:val="TableContents"/>
              <w:bidi w:val="0"/>
              <w:spacing w:before="0" w:after="283"/>
              <w:jc w:val="left"/>
              <w:rPr/>
            </w:pPr>
            <w:r>
              <w:rPr/>
              <w:t xml:space="preserve">Yhdysvallat </w:t>
            </w:r>
          </w:p>
        </w:tc>
        <w:tc>
          <w:tcPr>
            <w:tcW w:w="1719" w:type="dxa"/>
            <w:tcBorders/>
            <w:vAlign w:val="center"/>
          </w:tcPr>
          <w:p>
            <w:pPr>
              <w:pStyle w:val="TableContents"/>
              <w:bidi w:val="0"/>
              <w:spacing w:before="0" w:after="283"/>
              <w:jc w:val="left"/>
              <w:rPr/>
            </w:pPr>
            <w:r>
              <w:rPr/>
              <w:t xml:space="preserve">VIP-kuljetukset </w:t>
            </w:r>
          </w:p>
        </w:tc>
        <w:tc>
          <w:tcPr>
            <w:tcW w:w="1103" w:type="dxa"/>
            <w:tcBorders/>
            <w:vAlign w:val="center"/>
          </w:tcPr>
          <w:p>
            <w:pPr>
              <w:pStyle w:val="TableContents"/>
              <w:bidi w:val="0"/>
              <w:spacing w:before="0" w:after="283"/>
              <w:jc w:val="left"/>
              <w:rPr/>
            </w:pPr>
            <w:r>
              <w:rPr/>
              <w:t xml:space="preserve">737-700 </w:t>
            </w:r>
          </w:p>
        </w:tc>
        <w:tc>
          <w:tcPr>
            <w:tcW w:w="909"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Boeing C-17 </w:t>
            </w:r>
          </w:p>
        </w:tc>
        <w:tc>
          <w:tcPr>
            <w:tcW w:w="1409" w:type="dxa"/>
            <w:tcBorders/>
            <w:vAlign w:val="center"/>
          </w:tcPr>
          <w:p>
            <w:pPr>
              <w:pStyle w:val="TableContents"/>
              <w:bidi w:val="0"/>
              <w:spacing w:before="0" w:after="283"/>
              <w:jc w:val="left"/>
              <w:rPr/>
            </w:pPr>
            <w:r>
              <w:rPr/>
              <w:t xml:space="preserve">Yhdysvallat </w:t>
            </w:r>
          </w:p>
        </w:tc>
        <w:tc>
          <w:tcPr>
            <w:tcW w:w="1719" w:type="dxa"/>
            <w:tcBorders/>
            <w:vAlign w:val="center"/>
          </w:tcPr>
          <w:p>
            <w:pPr>
              <w:pStyle w:val="TableContents"/>
              <w:bidi w:val="0"/>
              <w:spacing w:before="0" w:after="283"/>
              <w:jc w:val="left"/>
              <w:rPr/>
            </w:pPr>
            <w:r>
              <w:rPr/>
              <w:t xml:space="preserve">Strateginen ilmakuljetuslentokone </w:t>
            </w:r>
          </w:p>
        </w:tc>
        <w:tc>
          <w:tcPr>
            <w:tcW w:w="110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pPr>
            <w:r>
              <w:rPr/>
              <w:t xml:space="preserve">10 </w:t>
            </w:r>
          </w:p>
        </w:tc>
        <w:tc>
          <w:tcPr>
            <w:tcW w:w="3404" w:type="dxa"/>
            <w:tcBorders/>
            <w:vAlign w:val="center"/>
          </w:tcPr>
          <w:p>
            <w:pPr>
              <w:pStyle w:val="TableContents"/>
              <w:bidi w:val="0"/>
              <w:spacing w:before="0" w:after="283"/>
              <w:jc w:val="left"/>
              <w:rPr/>
            </w:pPr>
            <w:r>
              <w:rPr/>
              <w:t xml:space="preserve">1 lisää tilauksessa </w:t>
            </w:r>
          </w:p>
        </w:tc>
      </w:tr>
      <w:tr>
        <w:trPr/>
        <w:tc>
          <w:tcPr>
            <w:tcW w:w="1661" w:type="dxa"/>
            <w:tcBorders/>
            <w:vAlign w:val="center"/>
          </w:tcPr>
          <w:p>
            <w:pPr>
              <w:pStyle w:val="TableContents"/>
              <w:bidi w:val="0"/>
              <w:spacing w:before="0" w:after="283"/>
              <w:jc w:val="left"/>
              <w:rPr/>
            </w:pPr>
            <w:r>
              <w:rPr/>
              <w:t xml:space="preserve">Iljushin Il-76 </w:t>
            </w:r>
          </w:p>
        </w:tc>
        <w:tc>
          <w:tcPr>
            <w:tcW w:w="1409" w:type="dxa"/>
            <w:tcBorders/>
            <w:vAlign w:val="center"/>
          </w:tcPr>
          <w:p>
            <w:pPr>
              <w:pStyle w:val="TableContents"/>
              <w:bidi w:val="0"/>
              <w:spacing w:before="0" w:after="283"/>
              <w:jc w:val="left"/>
              <w:rPr/>
            </w:pPr>
            <w:r>
              <w:rPr/>
              <w:t xml:space="preserve">Neuvostoliitto </w:t>
            </w:r>
          </w:p>
        </w:tc>
        <w:tc>
          <w:tcPr>
            <w:tcW w:w="1719" w:type="dxa"/>
            <w:tcBorders/>
            <w:vAlign w:val="center"/>
          </w:tcPr>
          <w:p>
            <w:pPr>
              <w:pStyle w:val="TableContents"/>
              <w:bidi w:val="0"/>
              <w:spacing w:before="0" w:after="283"/>
              <w:jc w:val="left"/>
              <w:rPr/>
            </w:pPr>
            <w:r>
              <w:rPr/>
              <w:t xml:space="preserve">Strateginen ilmakuljetuslentokone </w:t>
            </w:r>
          </w:p>
        </w:tc>
        <w:tc>
          <w:tcPr>
            <w:tcW w:w="1103" w:type="dxa"/>
            <w:tcBorders/>
            <w:vAlign w:val="center"/>
          </w:tcPr>
          <w:p>
            <w:pPr>
              <w:pStyle w:val="TableContents"/>
              <w:bidi w:val="0"/>
              <w:spacing w:before="0" w:after="283"/>
              <w:jc w:val="left"/>
              <w:rPr/>
            </w:pPr>
            <w:r>
              <w:rPr/>
              <w:t xml:space="preserve">Il-76MD </w:t>
            </w:r>
          </w:p>
        </w:tc>
        <w:tc>
          <w:tcPr>
            <w:tcW w:w="909" w:type="dxa"/>
            <w:tcBorders/>
            <w:vAlign w:val="center"/>
          </w:tcPr>
          <w:p>
            <w:pPr>
              <w:pStyle w:val="TableContents"/>
              <w:bidi w:val="0"/>
              <w:spacing w:before="0" w:after="283"/>
              <w:jc w:val="left"/>
              <w:rPr/>
            </w:pPr>
            <w:r>
              <w:rPr/>
              <w:t xml:space="preserve">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Antonov An-32 </w:t>
            </w:r>
          </w:p>
        </w:tc>
        <w:tc>
          <w:tcPr>
            <w:tcW w:w="1409" w:type="dxa"/>
            <w:tcBorders/>
            <w:vAlign w:val="center"/>
          </w:tcPr>
          <w:p>
            <w:pPr>
              <w:pStyle w:val="TableContents"/>
              <w:bidi w:val="0"/>
              <w:spacing w:before="0" w:after="283"/>
              <w:jc w:val="left"/>
              <w:rPr/>
            </w:pPr>
            <w:r>
              <w:rPr/>
              <w:t xml:space="preserve">Ukraina </w:t>
            </w:r>
          </w:p>
        </w:tc>
        <w:tc>
          <w:tcPr>
            <w:tcW w:w="1719" w:type="dxa"/>
            <w:tcBorders/>
            <w:vAlign w:val="center"/>
          </w:tcPr>
          <w:p>
            <w:pPr>
              <w:pStyle w:val="TableContents"/>
              <w:bidi w:val="0"/>
              <w:spacing w:before="0" w:after="283"/>
              <w:jc w:val="left"/>
              <w:rPr/>
            </w:pPr>
            <w:r>
              <w:rPr/>
              <w:t xml:space="preserve">Liikenne </w:t>
            </w:r>
          </w:p>
        </w:tc>
        <w:tc>
          <w:tcPr>
            <w:tcW w:w="1103" w:type="dxa"/>
            <w:tcBorders/>
            <w:vAlign w:val="center"/>
          </w:tcPr>
          <w:p>
            <w:pPr>
              <w:pStyle w:val="TableContents"/>
              <w:bidi w:val="0"/>
              <w:spacing w:before="0" w:after="283"/>
              <w:jc w:val="left"/>
              <w:rPr/>
            </w:pPr>
            <w:r>
              <w:rPr/>
              <w:t xml:space="preserve">An-32 / 32RE </w:t>
            </w:r>
          </w:p>
        </w:tc>
        <w:tc>
          <w:tcPr>
            <w:tcW w:w="909" w:type="dxa"/>
            <w:tcBorders/>
            <w:vAlign w:val="center"/>
          </w:tcPr>
          <w:p>
            <w:pPr>
              <w:pStyle w:val="TableContents"/>
              <w:bidi w:val="0"/>
              <w:spacing w:before="0" w:after="283"/>
              <w:jc w:val="left"/>
              <w:rPr/>
            </w:pPr>
            <w:r>
              <w:rPr/>
              <w:t xml:space="preserve">104 </w:t>
            </w:r>
          </w:p>
        </w:tc>
        <w:tc>
          <w:tcPr>
            <w:tcW w:w="3404" w:type="dxa"/>
            <w:tcBorders/>
            <w:vAlign w:val="center"/>
          </w:tcPr>
          <w:p>
            <w:pPr>
              <w:pStyle w:val="TableContents"/>
              <w:bidi w:val="0"/>
              <w:spacing w:before="0" w:after="283"/>
              <w:jc w:val="left"/>
              <w:rPr/>
            </w:pPr>
            <w:r>
              <w:rPr/>
              <w:t xml:space="preserve">42 on 32RE-muunnos </w:t>
            </w:r>
          </w:p>
        </w:tc>
      </w:tr>
      <w:tr>
        <w:trPr/>
        <w:tc>
          <w:tcPr>
            <w:tcW w:w="1661" w:type="dxa"/>
            <w:tcBorders/>
            <w:vAlign w:val="center"/>
          </w:tcPr>
          <w:p>
            <w:pPr>
              <w:pStyle w:val="TableContents"/>
              <w:bidi w:val="0"/>
              <w:spacing w:before="0" w:after="283"/>
              <w:jc w:val="left"/>
              <w:rPr/>
            </w:pPr>
            <w:r>
              <w:rPr/>
              <w:t xml:space="preserve">Embraer Legacy 600 </w:t>
            </w:r>
          </w:p>
        </w:tc>
        <w:tc>
          <w:tcPr>
            <w:tcW w:w="1409" w:type="dxa"/>
            <w:tcBorders/>
            <w:vAlign w:val="center"/>
          </w:tcPr>
          <w:p>
            <w:pPr>
              <w:pStyle w:val="TableContents"/>
              <w:bidi w:val="0"/>
              <w:spacing w:before="0" w:after="283"/>
              <w:jc w:val="left"/>
              <w:rPr/>
            </w:pPr>
            <w:r>
              <w:rPr/>
              <w:t xml:space="preserve">Brasilia </w:t>
            </w:r>
          </w:p>
        </w:tc>
        <w:tc>
          <w:tcPr>
            <w:tcW w:w="1719" w:type="dxa"/>
            <w:tcBorders/>
            <w:vAlign w:val="center"/>
          </w:tcPr>
          <w:p>
            <w:pPr>
              <w:pStyle w:val="TableContents"/>
              <w:bidi w:val="0"/>
              <w:spacing w:before="0" w:after="283"/>
              <w:jc w:val="left"/>
              <w:rPr/>
            </w:pPr>
            <w:r>
              <w:rPr/>
              <w:t xml:space="preserve">VIP-kuljetukset </w:t>
            </w:r>
          </w:p>
        </w:tc>
        <w:tc>
          <w:tcPr>
            <w:tcW w:w="110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Dornier Do 228 </w:t>
            </w:r>
          </w:p>
        </w:tc>
        <w:tc>
          <w:tcPr>
            <w:tcW w:w="1409" w:type="dxa"/>
            <w:tcBorders/>
            <w:vAlign w:val="center"/>
          </w:tcPr>
          <w:p>
            <w:pPr>
              <w:pStyle w:val="TableContents"/>
              <w:bidi w:val="0"/>
              <w:spacing w:before="0" w:after="283"/>
              <w:jc w:val="left"/>
              <w:rPr/>
            </w:pPr>
            <w:r>
              <w:rPr/>
              <w:t xml:space="preserve">Saksa </w:t>
            </w:r>
          </w:p>
        </w:tc>
        <w:tc>
          <w:tcPr>
            <w:tcW w:w="1719" w:type="dxa"/>
            <w:tcBorders/>
            <w:vAlign w:val="center"/>
          </w:tcPr>
          <w:p>
            <w:pPr>
              <w:pStyle w:val="TableContents"/>
              <w:bidi w:val="0"/>
              <w:spacing w:before="0" w:after="283"/>
              <w:jc w:val="left"/>
              <w:rPr/>
            </w:pPr>
            <w:r>
              <w:rPr/>
              <w:t xml:space="preserve">Liikenne </w:t>
            </w:r>
          </w:p>
        </w:tc>
        <w:tc>
          <w:tcPr>
            <w:tcW w:w="1103" w:type="dxa"/>
            <w:tcBorders/>
            <w:vAlign w:val="center"/>
          </w:tcPr>
          <w:p>
            <w:pPr>
              <w:pStyle w:val="TableContents"/>
              <w:bidi w:val="0"/>
              <w:spacing w:before="0" w:after="283"/>
              <w:jc w:val="left"/>
              <w:rPr/>
            </w:pPr>
            <w:r>
              <w:rPr/>
              <w:t xml:space="preserve">228-201 </w:t>
            </w:r>
          </w:p>
        </w:tc>
        <w:tc>
          <w:tcPr>
            <w:tcW w:w="909" w:type="dxa"/>
            <w:tcBorders/>
            <w:vAlign w:val="center"/>
          </w:tcPr>
          <w:p>
            <w:pPr>
              <w:pStyle w:val="TableContents"/>
              <w:bidi w:val="0"/>
              <w:spacing w:before="0" w:after="283"/>
              <w:jc w:val="left"/>
              <w:rPr/>
            </w:pPr>
            <w:r>
              <w:rPr/>
              <w:t xml:space="preserve">40 </w:t>
            </w:r>
          </w:p>
        </w:tc>
        <w:tc>
          <w:tcPr>
            <w:tcW w:w="3404" w:type="dxa"/>
            <w:tcBorders/>
            <w:vAlign w:val="center"/>
          </w:tcPr>
          <w:p>
            <w:pPr>
              <w:pStyle w:val="TableContents"/>
              <w:bidi w:val="0"/>
              <w:spacing w:before="0" w:after="283"/>
              <w:jc w:val="left"/>
              <w:rPr/>
            </w:pPr>
            <w:r>
              <w:rPr/>
              <w:t xml:space="preserve">14 tilauksessa </w:t>
            </w:r>
          </w:p>
        </w:tc>
      </w:tr>
      <w:tr>
        <w:trPr/>
        <w:tc>
          <w:tcPr>
            <w:tcW w:w="1661" w:type="dxa"/>
            <w:tcBorders/>
            <w:vAlign w:val="center"/>
          </w:tcPr>
          <w:p>
            <w:pPr>
              <w:pStyle w:val="TableContents"/>
              <w:bidi w:val="0"/>
              <w:spacing w:before="0" w:after="283"/>
              <w:jc w:val="left"/>
              <w:rPr/>
            </w:pPr>
            <w:r>
              <w:rPr/>
              <w:t xml:space="preserve">C-130J Super Hercules </w:t>
            </w:r>
          </w:p>
        </w:tc>
        <w:tc>
          <w:tcPr>
            <w:tcW w:w="1409" w:type="dxa"/>
            <w:tcBorders/>
            <w:vAlign w:val="center"/>
          </w:tcPr>
          <w:p>
            <w:pPr>
              <w:pStyle w:val="TableContents"/>
              <w:bidi w:val="0"/>
              <w:spacing w:before="0" w:after="283"/>
              <w:jc w:val="left"/>
              <w:rPr/>
            </w:pPr>
            <w:r>
              <w:rPr/>
              <w:t xml:space="preserve">Yhdysvallat </w:t>
            </w:r>
          </w:p>
        </w:tc>
        <w:tc>
          <w:tcPr>
            <w:tcW w:w="1719" w:type="dxa"/>
            <w:tcBorders/>
            <w:vAlign w:val="center"/>
          </w:tcPr>
          <w:p>
            <w:pPr>
              <w:pStyle w:val="TableContents"/>
              <w:bidi w:val="0"/>
              <w:spacing w:before="0" w:after="283"/>
              <w:jc w:val="left"/>
              <w:rPr/>
            </w:pPr>
            <w:r>
              <w:rPr/>
              <w:t xml:space="preserve">Taktinen ilmakuljetuslentokone </w:t>
            </w:r>
          </w:p>
        </w:tc>
        <w:tc>
          <w:tcPr>
            <w:tcW w:w="1103" w:type="dxa"/>
            <w:tcBorders/>
            <w:vAlign w:val="center"/>
          </w:tcPr>
          <w:p>
            <w:pPr>
              <w:pStyle w:val="TableContents"/>
              <w:bidi w:val="0"/>
              <w:spacing w:before="0" w:after="283"/>
              <w:jc w:val="left"/>
              <w:rPr/>
            </w:pPr>
            <w:r>
              <w:rPr/>
              <w:t xml:space="preserve">C-130J-30 </w:t>
            </w:r>
          </w:p>
        </w:tc>
        <w:tc>
          <w:tcPr>
            <w:tcW w:w="909" w:type="dxa"/>
            <w:tcBorders/>
            <w:vAlign w:val="center"/>
          </w:tcPr>
          <w:p>
            <w:pPr>
              <w:pStyle w:val="TableContents"/>
              <w:bidi w:val="0"/>
              <w:spacing w:before="0" w:after="283"/>
              <w:jc w:val="left"/>
              <w:rPr/>
            </w:pPr>
            <w:r>
              <w:rPr/>
              <w:t xml:space="preserve">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Hawker Siddeley HS 748 </w:t>
            </w:r>
          </w:p>
        </w:tc>
        <w:tc>
          <w:tcPr>
            <w:tcW w:w="1409" w:type="dxa"/>
            <w:tcBorders/>
            <w:vAlign w:val="center"/>
          </w:tcPr>
          <w:p>
            <w:pPr>
              <w:pStyle w:val="TableContents"/>
              <w:bidi w:val="0"/>
              <w:spacing w:before="0" w:after="283"/>
              <w:jc w:val="left"/>
              <w:rPr/>
            </w:pPr>
            <w:r>
              <w:rPr/>
              <w:t xml:space="preserve">Intia </w:t>
            </w:r>
          </w:p>
        </w:tc>
        <w:tc>
          <w:tcPr>
            <w:tcW w:w="1719" w:type="dxa"/>
            <w:tcBorders/>
            <w:vAlign w:val="center"/>
          </w:tcPr>
          <w:p>
            <w:pPr>
              <w:pStyle w:val="TableContents"/>
              <w:bidi w:val="0"/>
              <w:spacing w:before="0" w:after="283"/>
              <w:jc w:val="left"/>
              <w:rPr/>
            </w:pPr>
            <w:r>
              <w:rPr/>
              <w:t xml:space="preserve">Liikenne </w:t>
            </w:r>
          </w:p>
        </w:tc>
        <w:tc>
          <w:tcPr>
            <w:tcW w:w="110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pPr>
            <w:r>
              <w:rPr/>
              <w:t xml:space="preserve">57 </w:t>
            </w:r>
          </w:p>
        </w:tc>
        <w:tc>
          <w:tcPr>
            <w:tcW w:w="3404" w:type="dxa"/>
            <w:tcBorders/>
            <w:vAlign w:val="center"/>
          </w:tcPr>
          <w:p>
            <w:pPr>
              <w:pStyle w:val="TableContents"/>
              <w:bidi w:val="0"/>
              <w:spacing w:before="0" w:after="283"/>
              <w:jc w:val="left"/>
              <w:rPr>
                <w:sz w:val="4"/>
                <w:szCs w:val="4"/>
              </w:rPr>
            </w:pPr>
            <w:r>
              <w:rPr>
                <w:sz w:val="4"/>
                <w:szCs w:val="4"/>
              </w:rPr>
              <w:t xml:space="preserve">Helikopterit </w:t>
            </w:r>
          </w:p>
        </w:tc>
      </w:tr>
      <w:tr>
        <w:trPr/>
        <w:tc>
          <w:tcPr>
            <w:tcW w:w="1661" w:type="dxa"/>
            <w:tcBorders/>
            <w:vAlign w:val="center"/>
          </w:tcPr>
          <w:p>
            <w:pPr>
              <w:pStyle w:val="TableContents"/>
              <w:bidi w:val="0"/>
              <w:spacing w:before="0" w:after="283"/>
              <w:jc w:val="left"/>
              <w:rPr/>
            </w:pPr>
            <w:r>
              <w:rPr/>
              <w:t xml:space="preserve">Mil Mi-17 </w:t>
            </w:r>
          </w:p>
        </w:tc>
        <w:tc>
          <w:tcPr>
            <w:tcW w:w="1409" w:type="dxa"/>
            <w:tcBorders/>
            <w:vAlign w:val="center"/>
          </w:tcPr>
          <w:p>
            <w:pPr>
              <w:pStyle w:val="TableContents"/>
              <w:bidi w:val="0"/>
              <w:spacing w:before="0" w:after="283"/>
              <w:jc w:val="left"/>
              <w:rPr/>
            </w:pPr>
            <w:r>
              <w:rPr/>
              <w:t xml:space="preserve">Venäjä </w:t>
            </w:r>
          </w:p>
        </w:tc>
        <w:tc>
          <w:tcPr>
            <w:tcW w:w="1719" w:type="dxa"/>
            <w:tcBorders/>
            <w:vAlign w:val="center"/>
          </w:tcPr>
          <w:p>
            <w:pPr>
              <w:pStyle w:val="TableContents"/>
              <w:bidi w:val="0"/>
              <w:spacing w:before="0" w:after="283"/>
              <w:jc w:val="left"/>
              <w:rPr/>
            </w:pPr>
            <w:r>
              <w:rPr/>
              <w:t xml:space="preserve">Apuohjelma </w:t>
            </w:r>
          </w:p>
        </w:tc>
        <w:tc>
          <w:tcPr>
            <w:tcW w:w="1103" w:type="dxa"/>
            <w:tcBorders/>
            <w:vAlign w:val="center"/>
          </w:tcPr>
          <w:p>
            <w:pPr>
              <w:pStyle w:val="TableContents"/>
              <w:bidi w:val="0"/>
              <w:spacing w:before="0" w:after="283"/>
              <w:jc w:val="left"/>
              <w:rPr/>
            </w:pPr>
            <w:r>
              <w:rPr/>
              <w:t xml:space="preserve">Mi-17V-5 </w:t>
            </w:r>
          </w:p>
        </w:tc>
        <w:tc>
          <w:tcPr>
            <w:tcW w:w="909" w:type="dxa"/>
            <w:tcBorders/>
            <w:vAlign w:val="center"/>
          </w:tcPr>
          <w:p>
            <w:pPr>
              <w:pStyle w:val="TableContents"/>
              <w:bidi w:val="0"/>
              <w:spacing w:before="0" w:after="283"/>
              <w:jc w:val="left"/>
              <w:rPr/>
            </w:pPr>
            <w:r>
              <w:rPr/>
              <w:t xml:space="preserve">149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Mil Mi-24 </w:t>
            </w:r>
          </w:p>
        </w:tc>
        <w:tc>
          <w:tcPr>
            <w:tcW w:w="1409" w:type="dxa"/>
            <w:tcBorders/>
            <w:vAlign w:val="center"/>
          </w:tcPr>
          <w:p>
            <w:pPr>
              <w:pStyle w:val="TableContents"/>
              <w:bidi w:val="0"/>
              <w:spacing w:before="0" w:after="283"/>
              <w:jc w:val="left"/>
              <w:rPr/>
            </w:pPr>
            <w:r>
              <w:rPr/>
              <w:t xml:space="preserve">Venäjä </w:t>
            </w:r>
          </w:p>
        </w:tc>
        <w:tc>
          <w:tcPr>
            <w:tcW w:w="1719" w:type="dxa"/>
            <w:tcBorders/>
            <w:vAlign w:val="center"/>
          </w:tcPr>
          <w:p>
            <w:pPr>
              <w:pStyle w:val="TableContents"/>
              <w:bidi w:val="0"/>
              <w:spacing w:before="0" w:after="283"/>
              <w:jc w:val="left"/>
              <w:rPr/>
            </w:pPr>
            <w:r>
              <w:rPr/>
              <w:t xml:space="preserve">Hyökkäys </w:t>
            </w:r>
          </w:p>
        </w:tc>
        <w:tc>
          <w:tcPr>
            <w:tcW w:w="1103" w:type="dxa"/>
            <w:tcBorders/>
            <w:vAlign w:val="center"/>
          </w:tcPr>
          <w:p>
            <w:pPr>
              <w:pStyle w:val="TableContents"/>
              <w:bidi w:val="0"/>
              <w:spacing w:before="0" w:after="283"/>
              <w:jc w:val="left"/>
              <w:rPr/>
            </w:pPr>
            <w:r>
              <w:rPr/>
              <w:t xml:space="preserve">Mi-35 </w:t>
            </w:r>
          </w:p>
        </w:tc>
        <w:tc>
          <w:tcPr>
            <w:tcW w:w="909" w:type="dxa"/>
            <w:tcBorders/>
            <w:vAlign w:val="center"/>
          </w:tcPr>
          <w:p>
            <w:pPr>
              <w:pStyle w:val="TableContents"/>
              <w:bidi w:val="0"/>
              <w:spacing w:before="0" w:after="283"/>
              <w:jc w:val="left"/>
              <w:rPr/>
            </w:pPr>
            <w:r>
              <w:rPr/>
              <w:t xml:space="preserve">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Mil Mi-26 </w:t>
            </w:r>
          </w:p>
        </w:tc>
        <w:tc>
          <w:tcPr>
            <w:tcW w:w="1409" w:type="dxa"/>
            <w:tcBorders/>
            <w:vAlign w:val="center"/>
          </w:tcPr>
          <w:p>
            <w:pPr>
              <w:pStyle w:val="TableContents"/>
              <w:bidi w:val="0"/>
              <w:spacing w:before="0" w:after="283"/>
              <w:jc w:val="left"/>
              <w:rPr/>
            </w:pPr>
            <w:r>
              <w:rPr/>
              <w:t xml:space="preserve">Venäjä </w:t>
            </w:r>
          </w:p>
        </w:tc>
        <w:tc>
          <w:tcPr>
            <w:tcW w:w="1719" w:type="dxa"/>
            <w:tcBorders/>
            <w:vAlign w:val="center"/>
          </w:tcPr>
          <w:p>
            <w:pPr>
              <w:pStyle w:val="TableContents"/>
              <w:bidi w:val="0"/>
              <w:spacing w:before="0" w:after="283"/>
              <w:jc w:val="left"/>
              <w:rPr/>
            </w:pPr>
            <w:r>
              <w:rPr/>
              <w:t xml:space="preserve">Raskas nosto </w:t>
            </w:r>
          </w:p>
        </w:tc>
        <w:tc>
          <w:tcPr>
            <w:tcW w:w="110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HAL Dhruv </w:t>
            </w:r>
          </w:p>
        </w:tc>
        <w:tc>
          <w:tcPr>
            <w:tcW w:w="1409" w:type="dxa"/>
            <w:tcBorders/>
            <w:vAlign w:val="center"/>
          </w:tcPr>
          <w:p>
            <w:pPr>
              <w:pStyle w:val="TableContents"/>
              <w:bidi w:val="0"/>
              <w:spacing w:before="0" w:after="283"/>
              <w:jc w:val="left"/>
              <w:rPr/>
            </w:pPr>
            <w:r>
              <w:rPr/>
              <w:t xml:space="preserve">Intia </w:t>
            </w:r>
          </w:p>
        </w:tc>
        <w:tc>
          <w:tcPr>
            <w:tcW w:w="1719" w:type="dxa"/>
            <w:tcBorders/>
            <w:vAlign w:val="center"/>
          </w:tcPr>
          <w:p>
            <w:pPr>
              <w:pStyle w:val="TableContents"/>
              <w:bidi w:val="0"/>
              <w:spacing w:before="0" w:after="283"/>
              <w:jc w:val="left"/>
              <w:rPr/>
            </w:pPr>
            <w:r>
              <w:rPr/>
              <w:t xml:space="preserve">Apuohjelma </w:t>
            </w:r>
          </w:p>
        </w:tc>
        <w:tc>
          <w:tcPr>
            <w:tcW w:w="110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pPr>
            <w:r>
              <w:rPr/>
              <w:t xml:space="preserve">75 </w:t>
            </w:r>
          </w:p>
        </w:tc>
        <w:tc>
          <w:tcPr>
            <w:tcW w:w="3404" w:type="dxa"/>
            <w:tcBorders/>
            <w:vAlign w:val="center"/>
          </w:tcPr>
          <w:p>
            <w:pPr>
              <w:pStyle w:val="TableContents"/>
              <w:bidi w:val="0"/>
              <w:spacing w:before="0" w:after="283"/>
              <w:jc w:val="left"/>
              <w:rPr/>
            </w:pPr>
            <w:r>
              <w:rPr/>
              <w:t xml:space="preserve">35 tilauksessa - kahdeksan Rudra-muunnosta. </w:t>
            </w:r>
          </w:p>
        </w:tc>
      </w:tr>
      <w:tr>
        <w:trPr/>
        <w:tc>
          <w:tcPr>
            <w:tcW w:w="1661" w:type="dxa"/>
            <w:tcBorders/>
            <w:vAlign w:val="center"/>
          </w:tcPr>
          <w:p>
            <w:pPr>
              <w:pStyle w:val="TableContents"/>
              <w:bidi w:val="0"/>
              <w:spacing w:before="0" w:after="283"/>
              <w:jc w:val="left"/>
              <w:rPr/>
            </w:pPr>
            <w:r>
              <w:rPr/>
              <w:t xml:space="preserve">HAL Chetak </w:t>
            </w:r>
          </w:p>
        </w:tc>
        <w:tc>
          <w:tcPr>
            <w:tcW w:w="1409" w:type="dxa"/>
            <w:tcBorders/>
            <w:vAlign w:val="center"/>
          </w:tcPr>
          <w:p>
            <w:pPr>
              <w:pStyle w:val="TableContents"/>
              <w:bidi w:val="0"/>
              <w:spacing w:before="0" w:after="283"/>
              <w:jc w:val="left"/>
              <w:rPr/>
            </w:pPr>
            <w:r>
              <w:rPr/>
              <w:t xml:space="preserve">Ranska </w:t>
            </w:r>
          </w:p>
        </w:tc>
        <w:tc>
          <w:tcPr>
            <w:tcW w:w="1719" w:type="dxa"/>
            <w:tcBorders/>
            <w:vAlign w:val="center"/>
          </w:tcPr>
          <w:p>
            <w:pPr>
              <w:pStyle w:val="TableContents"/>
              <w:bidi w:val="0"/>
              <w:spacing w:before="0" w:after="283"/>
              <w:jc w:val="left"/>
              <w:rPr/>
            </w:pPr>
            <w:r>
              <w:rPr/>
              <w:t xml:space="preserve">Yhteyshenkilö / yleishyödyllinen laitos </w:t>
            </w:r>
          </w:p>
        </w:tc>
        <w:tc>
          <w:tcPr>
            <w:tcW w:w="110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pPr>
            <w:r>
              <w:rPr/>
              <w:t xml:space="preserve">76 </w:t>
            </w:r>
          </w:p>
        </w:tc>
        <w:tc>
          <w:tcPr>
            <w:tcW w:w="3404" w:type="dxa"/>
            <w:tcBorders/>
            <w:vAlign w:val="center"/>
          </w:tcPr>
          <w:p>
            <w:pPr>
              <w:pStyle w:val="TableContents"/>
              <w:bidi w:val="0"/>
              <w:spacing w:before="0" w:after="283"/>
              <w:jc w:val="left"/>
              <w:rPr/>
            </w:pPr>
            <w:r>
              <w:rPr/>
              <w:t xml:space="preserve">Alouette III:n lisenssirakenteinen versio. </w:t>
            </w:r>
          </w:p>
        </w:tc>
      </w:tr>
      <w:tr>
        <w:trPr/>
        <w:tc>
          <w:tcPr>
            <w:tcW w:w="1661" w:type="dxa"/>
            <w:tcBorders/>
            <w:vAlign w:val="center"/>
          </w:tcPr>
          <w:p>
            <w:pPr>
              <w:pStyle w:val="TableContents"/>
              <w:bidi w:val="0"/>
              <w:spacing w:before="0" w:after="283"/>
              <w:jc w:val="left"/>
              <w:rPr/>
            </w:pPr>
            <w:r>
              <w:rPr/>
              <w:t xml:space="preserve">HAL Cheetah </w:t>
            </w:r>
          </w:p>
        </w:tc>
        <w:tc>
          <w:tcPr>
            <w:tcW w:w="1409" w:type="dxa"/>
            <w:tcBorders/>
            <w:vAlign w:val="center"/>
          </w:tcPr>
          <w:p>
            <w:pPr>
              <w:pStyle w:val="TableContents"/>
              <w:bidi w:val="0"/>
              <w:spacing w:before="0" w:after="283"/>
              <w:jc w:val="left"/>
              <w:rPr/>
            </w:pPr>
            <w:r>
              <w:rPr/>
              <w:t xml:space="preserve">Intia </w:t>
            </w:r>
          </w:p>
        </w:tc>
        <w:tc>
          <w:tcPr>
            <w:tcW w:w="1719" w:type="dxa"/>
            <w:tcBorders/>
            <w:vAlign w:val="center"/>
          </w:tcPr>
          <w:p>
            <w:pPr>
              <w:pStyle w:val="TableContents"/>
              <w:bidi w:val="0"/>
              <w:spacing w:before="0" w:after="283"/>
              <w:jc w:val="left"/>
              <w:rPr/>
            </w:pPr>
            <w:r>
              <w:rPr/>
              <w:t xml:space="preserve">Yhteyshenkilö </w:t>
            </w:r>
          </w:p>
        </w:tc>
        <w:tc>
          <w:tcPr>
            <w:tcW w:w="110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pPr>
            <w:r>
              <w:rPr/>
              <w:t xml:space="preserve">16 </w:t>
            </w:r>
          </w:p>
        </w:tc>
        <w:tc>
          <w:tcPr>
            <w:tcW w:w="3404" w:type="dxa"/>
            <w:tcBorders/>
            <w:vAlign w:val="center"/>
          </w:tcPr>
          <w:p>
            <w:pPr>
              <w:pStyle w:val="TableContents"/>
              <w:bidi w:val="0"/>
              <w:spacing w:before="0" w:after="283"/>
              <w:jc w:val="left"/>
              <w:rPr/>
            </w:pPr>
            <w:r>
              <w:rPr/>
              <w:t xml:space="preserve">SA315B Lama -mallin lisenssirakenteinen versio. </w:t>
            </w:r>
          </w:p>
        </w:tc>
      </w:tr>
      <w:tr>
        <w:trPr/>
        <w:tc>
          <w:tcPr>
            <w:tcW w:w="1661" w:type="dxa"/>
            <w:tcBorders/>
            <w:vAlign w:val="center"/>
          </w:tcPr>
          <w:p>
            <w:pPr>
              <w:pStyle w:val="TableContents"/>
              <w:bidi w:val="0"/>
              <w:spacing w:before="0" w:after="283"/>
              <w:jc w:val="left"/>
              <w:rPr/>
            </w:pPr>
            <w:r>
              <w:rPr/>
              <w:t xml:space="preserve">Boeing AH-64 </w:t>
            </w:r>
          </w:p>
        </w:tc>
        <w:tc>
          <w:tcPr>
            <w:tcW w:w="1409" w:type="dxa"/>
            <w:tcBorders/>
            <w:vAlign w:val="center"/>
          </w:tcPr>
          <w:p>
            <w:pPr>
              <w:pStyle w:val="TableContents"/>
              <w:bidi w:val="0"/>
              <w:spacing w:before="0" w:after="283"/>
              <w:jc w:val="left"/>
              <w:rPr/>
            </w:pPr>
            <w:r>
              <w:rPr/>
              <w:t xml:space="preserve">Yhdysvallat </w:t>
            </w:r>
          </w:p>
        </w:tc>
        <w:tc>
          <w:tcPr>
            <w:tcW w:w="1719" w:type="dxa"/>
            <w:tcBorders/>
            <w:vAlign w:val="center"/>
          </w:tcPr>
          <w:p>
            <w:pPr>
              <w:pStyle w:val="TableContents"/>
              <w:bidi w:val="0"/>
              <w:spacing w:before="0" w:after="283"/>
              <w:jc w:val="left"/>
              <w:rPr/>
            </w:pPr>
            <w:r>
              <w:rPr/>
              <w:t xml:space="preserve">Hyökkäys </w:t>
            </w:r>
          </w:p>
        </w:tc>
        <w:tc>
          <w:tcPr>
            <w:tcW w:w="1103" w:type="dxa"/>
            <w:tcBorders/>
            <w:vAlign w:val="center"/>
          </w:tcPr>
          <w:p>
            <w:pPr>
              <w:pStyle w:val="TableContents"/>
              <w:bidi w:val="0"/>
              <w:spacing w:before="0" w:after="283"/>
              <w:jc w:val="left"/>
              <w:rPr/>
            </w:pPr>
            <w:r>
              <w:rPr/>
              <w:t xml:space="preserve">AH-64E </w:t>
            </w:r>
          </w:p>
        </w:tc>
        <w:tc>
          <w:tcPr>
            <w:tcW w:w="909"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22 tilauksesta </w:t>
            </w:r>
          </w:p>
        </w:tc>
      </w:tr>
      <w:tr>
        <w:trPr/>
        <w:tc>
          <w:tcPr>
            <w:tcW w:w="1661" w:type="dxa"/>
            <w:tcBorders/>
            <w:vAlign w:val="center"/>
          </w:tcPr>
          <w:p>
            <w:pPr>
              <w:pStyle w:val="TableContents"/>
              <w:bidi w:val="0"/>
              <w:spacing w:before="0" w:after="283"/>
              <w:jc w:val="left"/>
              <w:rPr/>
            </w:pPr>
            <w:r>
              <w:rPr/>
              <w:t xml:space="preserve">CH-47 Chinook </w:t>
            </w:r>
          </w:p>
        </w:tc>
        <w:tc>
          <w:tcPr>
            <w:tcW w:w="1409" w:type="dxa"/>
            <w:tcBorders/>
            <w:vAlign w:val="center"/>
          </w:tcPr>
          <w:p>
            <w:pPr>
              <w:pStyle w:val="TableContents"/>
              <w:bidi w:val="0"/>
              <w:spacing w:before="0" w:after="283"/>
              <w:jc w:val="left"/>
              <w:rPr/>
            </w:pPr>
            <w:r>
              <w:rPr/>
              <w:t xml:space="preserve">Yhdysvallat </w:t>
            </w:r>
          </w:p>
        </w:tc>
        <w:tc>
          <w:tcPr>
            <w:tcW w:w="1719" w:type="dxa"/>
            <w:tcBorders/>
            <w:vAlign w:val="center"/>
          </w:tcPr>
          <w:p>
            <w:pPr>
              <w:pStyle w:val="TableContents"/>
              <w:bidi w:val="0"/>
              <w:spacing w:before="0" w:after="283"/>
              <w:jc w:val="left"/>
              <w:rPr/>
            </w:pPr>
            <w:r>
              <w:rPr/>
              <w:t xml:space="preserve">Liikenne / yleishyödyllisyys </w:t>
            </w:r>
          </w:p>
        </w:tc>
        <w:tc>
          <w:tcPr>
            <w:tcW w:w="1103" w:type="dxa"/>
            <w:tcBorders/>
            <w:vAlign w:val="center"/>
          </w:tcPr>
          <w:p>
            <w:pPr>
              <w:pStyle w:val="TableContents"/>
              <w:bidi w:val="0"/>
              <w:spacing w:before="0" w:after="283"/>
              <w:jc w:val="left"/>
              <w:rPr/>
            </w:pPr>
            <w:r>
              <w:rPr/>
              <w:t xml:space="preserve">CH-47F </w:t>
            </w:r>
          </w:p>
        </w:tc>
        <w:tc>
          <w:tcPr>
            <w:tcW w:w="909"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15 tilattavaa koulukone </w:t>
            </w:r>
          </w:p>
        </w:tc>
      </w:tr>
      <w:tr>
        <w:trPr/>
        <w:tc>
          <w:tcPr>
            <w:tcW w:w="1661" w:type="dxa"/>
            <w:tcBorders/>
            <w:vAlign w:val="center"/>
          </w:tcPr>
          <w:p>
            <w:pPr>
              <w:pStyle w:val="TableContents"/>
              <w:bidi w:val="0"/>
              <w:spacing w:before="0" w:after="283"/>
              <w:jc w:val="left"/>
              <w:rPr/>
            </w:pPr>
            <w:r>
              <w:rPr/>
              <w:t xml:space="preserve">BAE Hawk </w:t>
            </w:r>
          </w:p>
        </w:tc>
        <w:tc>
          <w:tcPr>
            <w:tcW w:w="1409" w:type="dxa"/>
            <w:tcBorders/>
            <w:vAlign w:val="center"/>
          </w:tcPr>
          <w:p>
            <w:pPr>
              <w:pStyle w:val="TableContents"/>
              <w:bidi w:val="0"/>
              <w:spacing w:before="0" w:after="283"/>
              <w:jc w:val="left"/>
              <w:rPr/>
            </w:pPr>
            <w:r>
              <w:rPr/>
              <w:t xml:space="preserve">Yhdistynyt kuningaskunta </w:t>
            </w:r>
          </w:p>
        </w:tc>
        <w:tc>
          <w:tcPr>
            <w:tcW w:w="1719" w:type="dxa"/>
            <w:tcBorders/>
            <w:vAlign w:val="center"/>
          </w:tcPr>
          <w:p>
            <w:pPr>
              <w:pStyle w:val="TableContents"/>
              <w:bidi w:val="0"/>
              <w:spacing w:before="0" w:after="283"/>
              <w:jc w:val="left"/>
              <w:rPr/>
            </w:pPr>
            <w:r>
              <w:rPr/>
              <w:t xml:space="preserve">Suihkukalustokouluttaja </w:t>
            </w:r>
          </w:p>
        </w:tc>
        <w:tc>
          <w:tcPr>
            <w:tcW w:w="1103" w:type="dxa"/>
            <w:tcBorders/>
            <w:vAlign w:val="center"/>
          </w:tcPr>
          <w:p>
            <w:pPr>
              <w:pStyle w:val="TableContents"/>
              <w:bidi w:val="0"/>
              <w:spacing w:before="0" w:after="283"/>
              <w:jc w:val="left"/>
              <w:rPr/>
            </w:pPr>
            <w:r>
              <w:rPr/>
              <w:t xml:space="preserve">Haukka 132 </w:t>
            </w:r>
          </w:p>
        </w:tc>
        <w:tc>
          <w:tcPr>
            <w:tcW w:w="909" w:type="dxa"/>
            <w:tcBorders/>
            <w:vAlign w:val="center"/>
          </w:tcPr>
          <w:p>
            <w:pPr>
              <w:pStyle w:val="TableContents"/>
              <w:bidi w:val="0"/>
              <w:spacing w:before="0" w:after="283"/>
              <w:jc w:val="left"/>
              <w:rPr/>
            </w:pPr>
            <w:r>
              <w:rPr/>
              <w:t xml:space="preserve">104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HAL Kiran </w:t>
            </w:r>
          </w:p>
        </w:tc>
        <w:tc>
          <w:tcPr>
            <w:tcW w:w="1409" w:type="dxa"/>
            <w:tcBorders/>
            <w:vAlign w:val="center"/>
          </w:tcPr>
          <w:p>
            <w:pPr>
              <w:pStyle w:val="TableContents"/>
              <w:bidi w:val="0"/>
              <w:spacing w:before="0" w:after="283"/>
              <w:jc w:val="left"/>
              <w:rPr/>
            </w:pPr>
            <w:r>
              <w:rPr/>
              <w:t xml:space="preserve">Intia </w:t>
            </w:r>
          </w:p>
        </w:tc>
        <w:tc>
          <w:tcPr>
            <w:tcW w:w="1719" w:type="dxa"/>
            <w:tcBorders/>
            <w:vAlign w:val="center"/>
          </w:tcPr>
          <w:p>
            <w:pPr>
              <w:pStyle w:val="TableContents"/>
              <w:bidi w:val="0"/>
              <w:spacing w:before="0" w:after="283"/>
              <w:jc w:val="left"/>
              <w:rPr/>
            </w:pPr>
            <w:r>
              <w:rPr/>
              <w:t xml:space="preserve">Suihkukalustokouluttaja </w:t>
            </w:r>
          </w:p>
        </w:tc>
        <w:tc>
          <w:tcPr>
            <w:tcW w:w="110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pPr>
            <w:r>
              <w:rPr/>
              <w:t xml:space="preserve">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SEPECAT Jaguar </w:t>
            </w:r>
          </w:p>
        </w:tc>
        <w:tc>
          <w:tcPr>
            <w:tcW w:w="1409" w:type="dxa"/>
            <w:tcBorders/>
            <w:vAlign w:val="center"/>
          </w:tcPr>
          <w:p>
            <w:pPr>
              <w:pStyle w:val="TableContents"/>
              <w:bidi w:val="0"/>
              <w:spacing w:before="0" w:after="283"/>
              <w:jc w:val="left"/>
              <w:rPr/>
            </w:pPr>
            <w:r>
              <w:rPr/>
              <w:t xml:space="preserve">Yhdistynyt kuningaskunta / Ranska </w:t>
            </w:r>
          </w:p>
        </w:tc>
        <w:tc>
          <w:tcPr>
            <w:tcW w:w="1719" w:type="dxa"/>
            <w:tcBorders/>
            <w:vAlign w:val="center"/>
          </w:tcPr>
          <w:p>
            <w:pPr>
              <w:pStyle w:val="TableContents"/>
              <w:bidi w:val="0"/>
              <w:spacing w:before="0" w:after="283"/>
              <w:jc w:val="left"/>
              <w:rPr/>
            </w:pPr>
            <w:r>
              <w:rPr/>
              <w:t xml:space="preserve">Muuntokouluttaja </w:t>
            </w:r>
          </w:p>
        </w:tc>
        <w:tc>
          <w:tcPr>
            <w:tcW w:w="1103" w:type="dxa"/>
            <w:tcBorders/>
            <w:vAlign w:val="center"/>
          </w:tcPr>
          <w:p>
            <w:pPr>
              <w:pStyle w:val="TableContents"/>
              <w:bidi w:val="0"/>
              <w:spacing w:before="0" w:after="283"/>
              <w:jc w:val="left"/>
              <w:rPr/>
            </w:pPr>
            <w:r>
              <w:rPr/>
              <w:t xml:space="preserve">IB </w:t>
            </w:r>
          </w:p>
        </w:tc>
        <w:tc>
          <w:tcPr>
            <w:tcW w:w="909" w:type="dxa"/>
            <w:tcBorders/>
            <w:vAlign w:val="center"/>
          </w:tcPr>
          <w:p>
            <w:pPr>
              <w:pStyle w:val="TableContents"/>
              <w:bidi w:val="0"/>
              <w:spacing w:before="0" w:after="283"/>
              <w:jc w:val="left"/>
              <w:rPr/>
            </w:pPr>
            <w:r>
              <w:rPr/>
              <w:t xml:space="preserve">28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Mirage 2000 </w:t>
            </w:r>
          </w:p>
        </w:tc>
        <w:tc>
          <w:tcPr>
            <w:tcW w:w="1409" w:type="dxa"/>
            <w:tcBorders/>
            <w:vAlign w:val="center"/>
          </w:tcPr>
          <w:p>
            <w:pPr>
              <w:pStyle w:val="TableContents"/>
              <w:bidi w:val="0"/>
              <w:spacing w:before="0" w:after="283"/>
              <w:jc w:val="left"/>
              <w:rPr/>
            </w:pPr>
            <w:r>
              <w:rPr/>
              <w:t xml:space="preserve">Ranska </w:t>
            </w:r>
          </w:p>
        </w:tc>
        <w:tc>
          <w:tcPr>
            <w:tcW w:w="1719" w:type="dxa"/>
            <w:tcBorders/>
            <w:vAlign w:val="center"/>
          </w:tcPr>
          <w:p>
            <w:pPr>
              <w:pStyle w:val="TableContents"/>
              <w:bidi w:val="0"/>
              <w:spacing w:before="0" w:after="283"/>
              <w:jc w:val="left"/>
              <w:rPr/>
            </w:pPr>
            <w:r>
              <w:rPr/>
              <w:t xml:space="preserve">Muuntokouluttaja </w:t>
            </w:r>
          </w:p>
        </w:tc>
        <w:tc>
          <w:tcPr>
            <w:tcW w:w="1103" w:type="dxa"/>
            <w:tcBorders/>
            <w:vAlign w:val="center"/>
          </w:tcPr>
          <w:p>
            <w:pPr>
              <w:pStyle w:val="TableContents"/>
              <w:bidi w:val="0"/>
              <w:spacing w:before="0" w:after="283"/>
              <w:jc w:val="left"/>
              <w:rPr/>
            </w:pPr>
            <w:r>
              <w:rPr/>
              <w:t xml:space="preserve">2000 TH / TI </w:t>
            </w:r>
          </w:p>
        </w:tc>
        <w:tc>
          <w:tcPr>
            <w:tcW w:w="909" w:type="dxa"/>
            <w:tcBorders/>
            <w:vAlign w:val="center"/>
          </w:tcPr>
          <w:p>
            <w:pPr>
              <w:pStyle w:val="TableContents"/>
              <w:bidi w:val="0"/>
              <w:spacing w:before="0" w:after="283"/>
              <w:jc w:val="left"/>
              <w:rPr/>
            </w:pPr>
            <w:r>
              <w:rPr/>
              <w:t xml:space="preserve">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Pilatus PC-7 </w:t>
            </w:r>
          </w:p>
        </w:tc>
        <w:tc>
          <w:tcPr>
            <w:tcW w:w="1409" w:type="dxa"/>
            <w:tcBorders/>
            <w:vAlign w:val="center"/>
          </w:tcPr>
          <w:p>
            <w:pPr>
              <w:pStyle w:val="TableContents"/>
              <w:bidi w:val="0"/>
              <w:spacing w:before="0" w:after="283"/>
              <w:jc w:val="left"/>
              <w:rPr/>
            </w:pPr>
            <w:r>
              <w:rPr/>
              <w:t xml:space="preserve">Sveitsi </w:t>
            </w:r>
          </w:p>
        </w:tc>
        <w:tc>
          <w:tcPr>
            <w:tcW w:w="1719" w:type="dxa"/>
            <w:tcBorders/>
            <w:vAlign w:val="center"/>
          </w:tcPr>
          <w:p>
            <w:pPr>
              <w:pStyle w:val="TableContents"/>
              <w:bidi w:val="0"/>
              <w:spacing w:before="0" w:after="283"/>
              <w:jc w:val="left"/>
              <w:rPr/>
            </w:pPr>
            <w:r>
              <w:rPr/>
              <w:t xml:space="preserve">Peruskouluttaja </w:t>
            </w:r>
          </w:p>
        </w:tc>
        <w:tc>
          <w:tcPr>
            <w:tcW w:w="1103" w:type="dxa"/>
            <w:tcBorders/>
            <w:vAlign w:val="center"/>
          </w:tcPr>
          <w:p>
            <w:pPr>
              <w:pStyle w:val="TableContents"/>
              <w:bidi w:val="0"/>
              <w:spacing w:before="0" w:after="283"/>
              <w:jc w:val="left"/>
              <w:rPr/>
            </w:pPr>
            <w:r>
              <w:rPr/>
              <w:t xml:space="preserve">Mk II </w:t>
            </w:r>
          </w:p>
        </w:tc>
        <w:tc>
          <w:tcPr>
            <w:tcW w:w="909" w:type="dxa"/>
            <w:tcBorders/>
            <w:vAlign w:val="center"/>
          </w:tcPr>
          <w:p>
            <w:pPr>
              <w:pStyle w:val="TableContents"/>
              <w:bidi w:val="0"/>
              <w:spacing w:before="0" w:after="283"/>
              <w:jc w:val="left"/>
              <w:rPr/>
            </w:pPr>
            <w:r>
              <w:rPr/>
              <w:t xml:space="preserve">75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Zenith STOL CH 701 </w:t>
            </w:r>
          </w:p>
        </w:tc>
        <w:tc>
          <w:tcPr>
            <w:tcW w:w="1409" w:type="dxa"/>
            <w:tcBorders/>
            <w:vAlign w:val="center"/>
          </w:tcPr>
          <w:p>
            <w:pPr>
              <w:pStyle w:val="TableContents"/>
              <w:bidi w:val="0"/>
              <w:spacing w:before="0" w:after="283"/>
              <w:jc w:val="left"/>
              <w:rPr/>
            </w:pPr>
            <w:r>
              <w:rPr/>
              <w:t xml:space="preserve">Kanada </w:t>
            </w:r>
          </w:p>
        </w:tc>
        <w:tc>
          <w:tcPr>
            <w:tcW w:w="1719" w:type="dxa"/>
            <w:tcBorders/>
            <w:vAlign w:val="center"/>
          </w:tcPr>
          <w:p>
            <w:pPr>
              <w:pStyle w:val="TableContents"/>
              <w:bidi w:val="0"/>
              <w:spacing w:before="0" w:after="283"/>
              <w:jc w:val="left"/>
              <w:rPr/>
            </w:pPr>
            <w:r>
              <w:rPr/>
              <w:t xml:space="preserve">Peruskouluttaja </w:t>
            </w:r>
          </w:p>
        </w:tc>
        <w:tc>
          <w:tcPr>
            <w:tcW w:w="1103" w:type="dxa"/>
            <w:tcBorders/>
            <w:vAlign w:val="center"/>
          </w:tcPr>
          <w:p>
            <w:pPr>
              <w:pStyle w:val="TableContents"/>
              <w:bidi w:val="0"/>
              <w:spacing w:before="0" w:after="283"/>
              <w:jc w:val="left"/>
              <w:rPr>
                <w:sz w:val="4"/>
                <w:szCs w:val="4"/>
              </w:rPr>
            </w:pPr>
            <w:r>
              <w:rPr>
                <w:sz w:val="4"/>
                <w:szCs w:val="4"/>
              </w:rPr>
            </w:r>
          </w:p>
        </w:tc>
        <w:tc>
          <w:tcPr>
            <w:tcW w:w="909" w:type="dxa"/>
            <w:tcBorders/>
            <w:vAlign w:val="center"/>
          </w:tcPr>
          <w:p>
            <w:pPr>
              <w:pStyle w:val="TableContents"/>
              <w:bidi w:val="0"/>
              <w:spacing w:before="0" w:after="283"/>
              <w:jc w:val="left"/>
              <w:rPr/>
            </w:pPr>
            <w:r>
              <w:rPr/>
              <w:t xml:space="preserve">85 </w:t>
            </w:r>
          </w:p>
        </w:tc>
        <w:tc>
          <w:tcPr>
            <w:tcW w:w="340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5 Intian armeijan käyttämää lentokonetta</w:t>
      </w:r>
    </w:p>
    <w:p>
      <w:pPr>
        <w:pStyle w:val="TextBody"/>
        <w:bidi w:val="0"/>
        <w:jc w:val="left"/>
        <w:rPr>
          <w:b/>
          <w:u w:val="single"/>
          <w:shd w:val="clear" w:fill="FFFF00"/>
        </w:rPr>
      </w:pPr>
      <w:r>
        <w:rPr>
          <w:b/>
          <w:u w:val="single"/>
          <w:shd w:val="clear" w:fill="FFFF00"/>
        </w:rPr>
        <w:t xml:space="preserve">Asiakirjan numero 40877</w:t>
      </w:r>
    </w:p>
    <w:p>
      <w:pPr>
        <w:pStyle w:val="TextBody"/>
        <w:bidi w:val="0"/>
        <w:jc w:val="left"/>
        <w:rPr>
          <w:b/>
          <w:shd w:val="clear" w:fill="FFFF00"/>
        </w:rPr>
      </w:pPr>
      <w:r>
        <w:rPr>
          <w:b/>
          <w:shd w:val="clear" w:fill="FFFF00"/>
        </w:rPr>
        <w:t xml:space="preserve">Tekstin numero 0</w:t>
      </w:r>
    </w:p>
    <w:tbl>
      <w:tblPr>
        <w:tblW w:w="2041" w:type="dxa"/>
        <w:jc w:val="left"/>
        <w:tblInd w:w="0" w:type="dxa"/>
        <w:tblLayout w:type="fixed"/>
        <w:tblCellMar>
          <w:top w:w="28" w:type="dxa"/>
          <w:left w:w="28" w:type="dxa"/>
          <w:bottom w:w="28" w:type="dxa"/>
          <w:right w:w="28" w:type="dxa"/>
        </w:tblCellMar>
      </w:tblPr>
      <w:tblGrid>
        <w:gridCol w:w="2041"/>
      </w:tblGrid>
      <w:tr>
        <w:trPr/>
        <w:tc>
          <w:tcPr>
            <w:tcW w:w="2041" w:type="dxa"/>
            <w:tcBorders/>
            <w:vAlign w:val="center"/>
          </w:tcPr>
          <w:p>
            <w:pPr>
              <w:pStyle w:val="TableContents"/>
              <w:bidi w:val="0"/>
              <w:spacing w:before="0" w:after="283"/>
              <w:jc w:val="left"/>
              <w:rPr/>
            </w:pPr>
            <w:r>
              <w:rPr/>
              <w:t xml:space="preserve">4. kesäkuuta </w:t>
            </w:r>
            <w:r>
              <w:rPr>
                <w:color w:val="A9A9A9"/>
              </w:rPr>
              <w:t xml:space="preserve">2002 </w:t>
            </w:r>
            <w:r>
              <w:rPr/>
              <w:t xml:space="preserve">klo 15:30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 oli viimeksi maailmanmestaruuskisoissa?</w:t>
      </w:r>
    </w:p>
    <w:p>
      <w:pPr>
        <w:pStyle w:val="TextBody"/>
        <w:bidi w:val="0"/>
        <w:jc w:val="left"/>
        <w:rPr>
          <w:b/>
          <w:shd w:val="clear" w:fill="FFFF00"/>
        </w:rPr>
      </w:pPr>
      <w:r>
        <w:rPr>
          <w:b/>
          <w:shd w:val="clear" w:fill="FFFF00"/>
        </w:rPr>
        <w:t xml:space="preserve">Teksti numero 1</w:t>
      </w:r>
    </w:p>
    <w:tbl>
      <w:tblPr>
        <w:tblW w:w="7752" w:type="dxa"/>
        <w:jc w:val="left"/>
        <w:tblInd w:w="0" w:type="dxa"/>
        <w:tblLayout w:type="fixed"/>
        <w:tblCellMar>
          <w:top w:w="28" w:type="dxa"/>
          <w:left w:w="28" w:type="dxa"/>
          <w:bottom w:w="28" w:type="dxa"/>
          <w:right w:w="28" w:type="dxa"/>
        </w:tblCellMar>
      </w:tblPr>
      <w:tblGrid>
        <w:gridCol w:w="2941"/>
        <w:gridCol w:w="1366"/>
        <w:gridCol w:w="976"/>
        <w:gridCol w:w="496"/>
        <w:gridCol w:w="286"/>
        <w:gridCol w:w="526"/>
        <w:gridCol w:w="109"/>
        <w:gridCol w:w="481"/>
        <w:gridCol w:w="571"/>
      </w:tblGrid>
      <w:tr>
        <w:trPr/>
        <w:tc>
          <w:tcPr>
            <w:tcW w:w="2941" w:type="dxa"/>
            <w:tcBorders/>
            <w:vAlign w:val="center"/>
          </w:tcPr>
          <w:p>
            <w:pPr>
              <w:pStyle w:val="TableHeading"/>
              <w:suppressLineNumbers/>
              <w:bidi w:val="0"/>
              <w:spacing w:before="0" w:after="283"/>
              <w:jc w:val="center"/>
              <w:rPr/>
            </w:pPr>
            <w:r>
              <w:rPr/>
              <w:t xml:space="preserve">Vuosi </w:t>
            </w:r>
          </w:p>
        </w:tc>
        <w:tc>
          <w:tcPr>
            <w:tcW w:w="136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28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109"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suppressLineNumbers/>
              <w:bidi w:val="0"/>
              <w:spacing w:before="0" w:after="283"/>
              <w:jc w:val="center"/>
              <w:rPr/>
            </w:pPr>
            <w:r>
              <w:rPr/>
              <w:t xml:space="preserve">GS </w:t>
            </w:r>
          </w:p>
        </w:tc>
        <w:tc>
          <w:tcPr>
            <w:tcW w:w="571" w:type="dxa"/>
            <w:tcBorders/>
            <w:vAlign w:val="center"/>
          </w:tcPr>
          <w:p>
            <w:pPr>
              <w:pStyle w:val="TableHeading"/>
              <w:suppressLineNumbers/>
              <w:bidi w:val="0"/>
              <w:spacing w:before="0" w:after="283"/>
              <w:jc w:val="center"/>
              <w:rPr/>
            </w:pPr>
            <w:r>
              <w:rPr/>
              <w:t xml:space="preserve">GA </w:t>
            </w:r>
          </w:p>
        </w:tc>
      </w:tr>
      <w:tr>
        <w:trPr/>
        <w:tc>
          <w:tcPr>
            <w:tcW w:w="2941" w:type="dxa"/>
            <w:tcBorders/>
            <w:vAlign w:val="center"/>
          </w:tcPr>
          <w:p>
            <w:pPr>
              <w:pStyle w:val="TableContents"/>
              <w:bidi w:val="0"/>
              <w:spacing w:before="0" w:after="283"/>
              <w:jc w:val="left"/>
              <w:rPr/>
            </w:pPr>
            <w:r>
              <w:rPr/>
              <w:t xml:space="preserve">1930-1954 Ei merkitty </w:t>
            </w:r>
          </w:p>
        </w:tc>
        <w:tc>
          <w:tcPr>
            <w:tcW w:w="4811"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1958 Ei kelpuutettu </w:t>
            </w:r>
          </w:p>
        </w:tc>
        <w:tc>
          <w:tcPr>
            <w:tcW w:w="4811"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1962-1978 Ei osallistunut </w:t>
            </w:r>
          </w:p>
        </w:tc>
        <w:tc>
          <w:tcPr>
            <w:tcW w:w="4811"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1982-1998 Ei täyttänyt vaatimuksia </w:t>
            </w:r>
          </w:p>
        </w:tc>
        <w:tc>
          <w:tcPr>
            <w:tcW w:w="4811"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2002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31.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9 </w:t>
            </w:r>
          </w:p>
        </w:tc>
      </w:tr>
      <w:tr>
        <w:trPr/>
        <w:tc>
          <w:tcPr>
            <w:tcW w:w="2941" w:type="dxa"/>
            <w:tcBorders/>
            <w:vAlign w:val="center"/>
          </w:tcPr>
          <w:p>
            <w:pPr>
              <w:pStyle w:val="TableContents"/>
              <w:bidi w:val="0"/>
              <w:spacing w:before="0" w:after="283"/>
              <w:jc w:val="left"/>
              <w:rPr/>
            </w:pPr>
            <w:r>
              <w:rPr/>
              <w:t xml:space="preserve">2006-2018 Ei täyttänyt vaatimuksia </w:t>
            </w:r>
          </w:p>
        </w:tc>
        <w:tc>
          <w:tcPr>
            <w:tcW w:w="4811" w:type="dxa"/>
            <w:gridSpan w:val="8"/>
            <w:tcBorders/>
          </w:tcPr>
          <w:p>
            <w:pPr>
              <w:pStyle w:val="TableContents"/>
              <w:bidi w:val="0"/>
              <w:spacing w:before="0" w:after="283"/>
              <w:jc w:val="left"/>
              <w:rPr>
                <w:sz w:val="4"/>
                <w:szCs w:val="4"/>
              </w:rPr>
            </w:pPr>
            <w:r>
              <w:rPr>
                <w:sz w:val="4"/>
                <w:szCs w:val="4"/>
              </w:rPr>
            </w:r>
          </w:p>
        </w:tc>
      </w:tr>
      <w:tr>
        <w:trPr/>
        <w:tc>
          <w:tcPr>
            <w:tcW w:w="2941"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1 / 21 </w:t>
            </w:r>
          </w:p>
        </w:tc>
        <w:tc>
          <w:tcPr>
            <w:tcW w:w="976" w:type="dxa"/>
            <w:tcBorders/>
            <w:vAlign w:val="center"/>
          </w:tcPr>
          <w:p>
            <w:pPr>
              <w:pStyle w:val="TableContents"/>
              <w:bidi w:val="0"/>
              <w:spacing w:before="0" w:after="283"/>
              <w:jc w:val="left"/>
              <w:rPr/>
            </w:pPr>
            <w:r>
              <w:rPr/>
              <w:t xml:space="preserve">-</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 on päässyt MM-kisoihin</w:t>
      </w:r>
    </w:p>
    <w:p>
      <w:pPr>
        <w:pStyle w:val="TextBody"/>
        <w:bidi w:val="0"/>
        <w:jc w:val="left"/>
        <w:rPr>
          <w:b/>
          <w:u w:val="single"/>
          <w:shd w:val="clear" w:fill="FFFF00"/>
        </w:rPr>
      </w:pPr>
      <w:r>
        <w:rPr>
          <w:b/>
          <w:u w:val="single"/>
          <w:shd w:val="clear" w:fill="FFFF00"/>
        </w:rPr>
        <w:t xml:space="preserve">Asiakirjan numero 40878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Doss kieltäytyi tappamasta vihollissotilasta tai kantamasta asetta taistelussa, koska hän oli </w:t>
      </w:r>
      <w:r>
        <w:rPr>
          <w:color w:val="A9A9A9"/>
        </w:rPr>
        <w:t xml:space="preserve">seitsemännen päivän adventisti</w:t>
      </w:r>
      <w:r>
        <w:rPr/>
        <w:t xml:space="preserve">. Tämän vuoksi hänestä tuli lääkintämies, joka määrättiin 77. jalkaväkidivisioonan 307. jalkaväkipataljoonan 1. pataljoonan B-komppanian 2. joukkueeseen.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uskontoa oli mies Hacksaw Ridgessä?</w:t>
      </w:r>
    </w:p>
    <w:p>
      <w:pPr>
        <w:pStyle w:val="TextBody"/>
        <w:bidi w:val="0"/>
        <w:jc w:val="left"/>
        <w:rPr>
          <w:b/>
          <w:u w:val="single"/>
          <w:shd w:val="clear" w:fill="FFFF00"/>
        </w:rPr>
      </w:pPr>
      <w:r>
        <w:rPr>
          <w:b/>
          <w:u w:val="single"/>
          <w:shd w:val="clear" w:fill="FFFF00"/>
        </w:rPr>
        <w:t xml:space="preserve">Asiakirjan numero 40879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Sevilla </w:t>
      </w:r>
      <w:r>
        <w:rPr/>
        <w:t xml:space="preserve">pitää hallussaan ennätystä eniten voittoja, sillä se on voittanut kilpailun viisi kertaa sen perustamisesta lähtien. Real Madrid (voittajat vuosina 1985 ja 1986) ja Sevilla (voittajat vuosina 2006 ja 2007 sekä 2014, 2015 ja 2016) ovat ainoat joukkueet, jotka ovat säilyttäneet mestaruutensa. Espanjalaiset joukkueet ovat voittaneet kilpailun 11 kertaa, enemmän kuin mikään muu maa. Viimeisin mestari ennen UEFA-cupin nimeämistä uudelleen UEFA Europa Leagueksi oli Shakhtar Donetsk, joka voitti Werder Bremenin 2 -- 1 jatkoajan jälkeen vuoden 2009 finaalissa. Eniten finaalitappioita ovat kärsineet Benfica ja Marseille, jotka ovat hävinneet kilpailussa kolme kertaa. Nykyinen mestari on Atlético Madrid, joka voitti Marseillen 3 -- 0 vuoden 2018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europa-liigan eniten</w:t>
      </w:r>
    </w:p>
    <w:p>
      <w:pPr>
        <w:pStyle w:val="TextBody"/>
        <w:bidi w:val="0"/>
        <w:jc w:val="left"/>
        <w:rPr>
          <w:b/>
          <w:u w:val="single"/>
          <w:shd w:val="clear" w:fill="FFFF00"/>
        </w:rPr>
      </w:pPr>
      <w:r>
        <w:rPr>
          <w:b/>
          <w:u w:val="single"/>
          <w:shd w:val="clear" w:fill="FFFF00"/>
        </w:rPr>
        <w:t xml:space="preserve">Asiakirjan numero 40880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1960 Tom Monaghan ja hänen veljensä James ostivat DomiNickin, pienen pizzakaupan, joka sijaitsi osoitteessa 301 West Cross Street Ypsilantissa, Michiganissa, lähellä Eastern Michiganin yliopistoa. Kauppa varmistettiin 500 dollarin käsirahalla, ja veljekset lainasivat 900 dollaria maksaakseen kaupan. Veljekset suunnittelivat jakavansa työtunnit tasan, mutta James ei halunnut lopettaa työtään kokopäiväisenä postinkantajana pysyäkseen mukana uuden yrityksen vaatimuksissa. Kahdeksan kuukauden kuluessa James vaihtoi puolet yrityksestä Tomille Volkswagen Beetleen, jota he käyttivät pizzalähetyksiin. Vuoteen 1965 mennessä Tom Monaghan oli ostanut kaksi uutta pizzeriaa, ja hänellä oli nyt yhteensä kolme toimipistettä samassa maakunnassa. Monaghan halusi, että liikkeillä olisi sama tuotemerkki, mutta alkuperäinen omistaja kielsi häntä käyttämästä DomiNick's-nimeä. Eräänä päivänä eräs </w:t>
      </w:r>
      <w:r>
        <w:rPr>
          <w:color w:val="A9A9A9"/>
        </w:rPr>
        <w:t xml:space="preserve">työntekijä palasi pizzalähetyksestä ja ehdotti nimeä Domino's</w:t>
      </w:r>
      <w:r>
        <w:rPr/>
        <w:t xml:space="preserve">. Monaghan ihastui ideaan välittömästi ja nimesi yrityksen virallisesti uudelleen Domino's Pizza, Inc.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Domino's pizza on saanut nimensä?</w:t>
      </w:r>
    </w:p>
    <w:p>
      <w:pPr>
        <w:pStyle w:val="TextBody"/>
        <w:bidi w:val="0"/>
        <w:jc w:val="left"/>
        <w:rPr>
          <w:b/>
          <w:u w:val="single"/>
          <w:shd w:val="clear" w:fill="FFFF00"/>
        </w:rPr>
      </w:pPr>
      <w:r>
        <w:rPr>
          <w:b/>
          <w:u w:val="single"/>
          <w:shd w:val="clear" w:fill="FFFF00"/>
        </w:rPr>
        <w:t xml:space="preserve">Asiakirjan numero 40881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Minneapolis </w:t>
      </w:r>
      <w:r>
        <w:rPr/>
        <w:t xml:space="preserve">Lakersin peliasu on pulverinsininen ja kullanvärinen. Huomattavaa on, että sen peliasuissa oli kaupungin nimen lyhenne (MPLS); myöhemmin se muutettiin joukkueen lempinimeksi lohkokirjaimin. Heidän kotipukunsa on valkoinen, ja siinä on pulverinsininen ja kultainen reunus, ja siinä on joukkueen lempinimi. Sitä käytettiin vuosina 1948-58. Alkuperäisiä MPLS:n peliasuja käytettiin myöhemmin kausien 2001 -- 02 ja 2017 -- 18 takaisinkutsupukuina.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MPLS tarkoittaa Lakersin pelipaidoissa?</w:t>
      </w:r>
    </w:p>
    <w:p>
      <w:pPr>
        <w:pStyle w:val="TextBody"/>
        <w:bidi w:val="0"/>
        <w:jc w:val="left"/>
        <w:rPr>
          <w:b/>
          <w:u w:val="single"/>
          <w:shd w:val="clear" w:fill="FFFF00"/>
        </w:rPr>
      </w:pPr>
      <w:r>
        <w:rPr>
          <w:b/>
          <w:u w:val="single"/>
          <w:shd w:val="clear" w:fill="FFFF00"/>
        </w:rPr>
        <w:t xml:space="preserve">Asiakirjan numero 40882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``Thinking of You'' on yhdysvaltalaisen laulajan Katy Perryn kirjoittama ja levyttämä kappale hänen toiselta studioalbumiltaan One of the Boys (2008). Sen tuotti Butch Walker, ja se julkaistiin 12. tammikuuta 2009 albumin kolmantena singlenä. ``Thinking of You'' käsittelee </w:t>
      </w:r>
      <w:r>
        <w:rPr>
          <w:color w:val="A9A9A9"/>
        </w:rPr>
        <w:t xml:space="preserve">eroa, jossa Perry ei halua siirtyä eteenpäin, mutta hänellä ei ole vaihtoehtoa, ja tuntee nostalgiaa edellisestä rakastajasta ollessaan suhteessa toiseen mieheen</w:t>
      </w:r>
      <w:r>
        <w:rPr/>
        <w:t xml:space="preserve">. Se on yksi albumin kolmesta kappaleesta, jotka Perry on kirjoittanut yksin, ``One of the Boys'' ja ``Mannequin''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Katy Perry ajattelee sinua, -</w:t>
      </w:r>
    </w:p>
    <w:p>
      <w:pPr>
        <w:pStyle w:val="TextBody"/>
        <w:bidi w:val="0"/>
        <w:jc w:val="left"/>
        <w:rPr>
          <w:b/>
          <w:u w:val="single"/>
          <w:shd w:val="clear" w:fill="FFFF00"/>
        </w:rPr>
      </w:pPr>
      <w:r>
        <w:rPr>
          <w:b/>
          <w:u w:val="single"/>
          <w:shd w:val="clear" w:fill="FFFF00"/>
        </w:rPr>
        <w:t xml:space="preserve">Asiakirjan numero 40883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Cheque Truncation System (CTS) tai Image-based Clearing System (ICS) on Intian keskuspankin (Reserve Bank of India, RBI) vuonna 2010 alkanut hanke, jonka tarkoituksena on nopeuttaa sekkien selvitystä. CTS-järjestelmä perustuu </w:t>
      </w:r>
      <w:r>
        <w:rPr>
          <w:color w:val="A9A9A9"/>
        </w:rPr>
        <w:t xml:space="preserve">shekkien katkaisujärjestelmään, jossa shekkien kuvat ja MICR-tiedot (magneettimustekirjoitustunnistus) otetaan vastaanottavassa pankkikonttorissa ja siirretään sähköisesti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pankit selvittävät shekkejä Intiassa?</w:t>
      </w:r>
    </w:p>
    <w:p>
      <w:pPr>
        <w:pStyle w:val="TextBody"/>
        <w:bidi w:val="0"/>
        <w:jc w:val="left"/>
        <w:rPr>
          <w:b/>
          <w:u w:val="single"/>
          <w:shd w:val="clear" w:fill="FFFF00"/>
        </w:rPr>
      </w:pPr>
      <w:r>
        <w:rPr>
          <w:b/>
          <w:u w:val="single"/>
          <w:shd w:val="clear" w:fill="FFFF00"/>
        </w:rPr>
        <w:t xml:space="preserve">Asiakirjan numero 40884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Peptidisidoksen muodostaminen kuluttaa energiaa, joka elävissä järjestelmissä saadaan </w:t>
      </w:r>
      <w:r>
        <w:rPr>
          <w:color w:val="A9A9A9"/>
        </w:rPr>
        <w:t xml:space="preserve">ATP:stä</w:t>
      </w:r>
      <w:r>
        <w:rPr/>
        <w:t xml:space="preserve">. Polypeptidit ja proteiinit ovat aminohappoketjuja, joita peptidisidokset pitävät yhdessä. Elävät organismit käyttävät entsyymejä polypeptidien tuottamiseen ja ribosomeja proteiinien tuottamiseen. Peptidejä syntetisoivat tietyt entsyymit. Esimerkiksi tripeptidi glutationi syntetisoidaan kahdessa vaiheessa vapaista aminohapoista kahden entsyymin avulla: gammaglutamyylikysteiinisyntetaasin ja glutationisyntetaasin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peptidisidoksen muodostamiseen tarvittava energia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kaksi aminohappoa muodostaa dipeptidin peptidisidoksen avulla, sitä kutsutaan kondensaatioksi. Kondensaatiossa kaksi aminohappoa lähestyy toisiaan siten, että toisen aminohapon happoryhmä tulee lähelle toisen aminoryhmää. Toinen menettää vedyn ja hapen karboksyyliryhmästään (COOH) ja toinen menettää vedyn aminoryhmästään (NH). Reaktiossa syntyy </w:t>
      </w:r>
      <w:r>
        <w:rPr>
          <w:color w:val="A9A9A9"/>
        </w:rPr>
        <w:t xml:space="preserve">vesimolekyyli (H O) ja kaksi aminohappoa, jotka on yhdistetty peptidisidoksella </w:t>
      </w:r>
      <w:r>
        <w:rPr/>
        <w:t xml:space="preserve">(-CO-NH-). Kahta yhdistettyä aminohappoa kutsutaan dipeptidiksi.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kahta tuotetta syntyy kahden aminohapon dehydraatiosynteesissä?</w:t>
      </w:r>
    </w:p>
    <w:p>
      <w:pPr>
        <w:pStyle w:val="TextBody"/>
        <w:bidi w:val="0"/>
        <w:jc w:val="left"/>
        <w:rPr>
          <w:b/>
          <w:u w:val="single"/>
          <w:shd w:val="clear" w:fill="FFFF00"/>
        </w:rPr>
      </w:pPr>
      <w:r>
        <w:rPr>
          <w:b/>
          <w:u w:val="single"/>
          <w:shd w:val="clear" w:fill="FFFF00"/>
        </w:rPr>
        <w:t xml:space="preserve">Asiakirjan numero 40885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mangrovemetsissä on </w:t>
      </w:r>
      <w:r>
        <w:rPr>
          <w:color w:val="A9A9A9"/>
        </w:rPr>
        <w:t xml:space="preserve">45 </w:t>
      </w:r>
      <w:r>
        <w:rPr/>
        <w:t xml:space="preserve">kasvilajia 18 heimosta, mikä on yli puolet maailman mangrovalajeista. Yhtä puulajia, Avicennia integraa, esiintyy vain Australiassa - pohjoisella alueella Darwinin itäpuolella.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lajia mangroveja on Australiassa?</w:t>
      </w:r>
    </w:p>
    <w:p>
      <w:pPr>
        <w:pStyle w:val="TextBody"/>
        <w:bidi w:val="0"/>
        <w:jc w:val="left"/>
        <w:rPr>
          <w:b/>
          <w:u w:val="single"/>
          <w:shd w:val="clear" w:fill="FFFF00"/>
        </w:rPr>
      </w:pPr>
      <w:r>
        <w:rPr>
          <w:b/>
          <w:u w:val="single"/>
          <w:shd w:val="clear" w:fill="FFFF00"/>
        </w:rPr>
        <w:t xml:space="preserve">Asiakirjan numero 40886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Ateenassa oli kolme suurta julkista voimistelusalia: </w:t>
      </w:r>
      <w:r>
        <w:rPr>
          <w:color w:val="A9A9A9"/>
        </w:rPr>
        <w:t xml:space="preserve">Akatemia</w:t>
      </w:r>
      <w:r>
        <w:rPr/>
        <w:t xml:space="preserve">, </w:t>
      </w:r>
      <w:r>
        <w:rPr>
          <w:color w:val="DCDCDC"/>
        </w:rPr>
        <w:t xml:space="preserve">Lykeum </w:t>
      </w:r>
      <w:r>
        <w:rPr/>
        <w:t xml:space="preserve">ja </w:t>
      </w:r>
      <w:r>
        <w:rPr>
          <w:color w:val="2F4F4F"/>
        </w:rPr>
        <w:t xml:space="preserve">Kynosarges, joista </w:t>
      </w:r>
      <w:r>
        <w:rPr/>
        <w:t xml:space="preserve">kukin oli omistettu jollekin jumalalle, jonka patsas koristi rakennusta. Kukin näistä kolmesta tuli tunnetuksi, koska se liittyi johonkin kuuluisaan filosofiseen koulukuntaan. Antisthenes perusti koulun Kynosargesiin, josta joidenkin mukaan nimi kyynikko juontuu; Platon perusti koulun, joka kokoontui Akatemiassa, jonka mukaan koulu nimettiin, ja teki voimistelusalista kuuluisan satojen vuosien ajan; ja Lyceumiin Aristoteles perusti peripateettisen koulun.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voimistelukoulua kutsutaan Ateenassa nimellä</w:t>
      </w:r>
    </w:p>
    <w:p>
      <w:pPr>
        <w:pStyle w:val="TextBody"/>
        <w:bidi w:val="0"/>
        <w:jc w:val="left"/>
        <w:rPr>
          <w:b/>
          <w:u w:val="single"/>
          <w:shd w:val="clear" w:fill="FFFF00"/>
        </w:rPr>
      </w:pPr>
      <w:r>
        <w:rPr>
          <w:b/>
          <w:u w:val="single"/>
          <w:shd w:val="clear" w:fill="FFFF00"/>
        </w:rPr>
        <w:t xml:space="preserve">Asiakirjan numero 40887</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07"/>
        </w:tabs>
        <w:bidi w:val="0"/>
        <w:spacing w:before="0" w:after="0"/>
        <w:ind w:start="707" w:hanging="283"/>
        <w:jc w:val="left"/>
        <w:rPr/>
      </w:pPr>
      <w:r>
        <w:rPr>
          <w:color w:val="A9A9A9"/>
        </w:rPr>
        <w:t xml:space="preserve">John Lennon </w:t>
      </w:r>
      <w:r>
        <w:rPr/>
        <w:t xml:space="preserve">-- kaksoistunnelmainen lauluääni, lead/rytmikitara </w:t>
      </w:r>
    </w:p>
    <w:p>
      <w:pPr>
        <w:pStyle w:val="TextBody"/>
        <w:numPr>
          <w:ilvl w:val="0"/>
          <w:numId w:val="45"/>
        </w:numPr>
        <w:tabs>
          <w:tab w:val="clear" w:pos="1134"/>
          <w:tab w:val="left" w:leader="none" w:pos="707"/>
        </w:tabs>
        <w:bidi w:val="0"/>
        <w:spacing w:before="0" w:after="0"/>
        <w:ind w:start="707" w:hanging="283"/>
        <w:jc w:val="left"/>
        <w:rPr/>
      </w:pPr>
      <w:r>
        <w:rPr/>
        <w:t xml:space="preserve">Paul McCartney -- harmooninen laulu, basso </w:t>
      </w:r>
    </w:p>
    <w:p>
      <w:pPr>
        <w:pStyle w:val="TextBody"/>
        <w:numPr>
          <w:ilvl w:val="0"/>
          <w:numId w:val="45"/>
        </w:numPr>
        <w:tabs>
          <w:tab w:val="clear" w:pos="1134"/>
          <w:tab w:val="left" w:leader="none" w:pos="707"/>
        </w:tabs>
        <w:bidi w:val="0"/>
        <w:spacing w:before="0" w:after="0"/>
        <w:ind w:start="707" w:hanging="283"/>
        <w:jc w:val="left"/>
        <w:rPr/>
      </w:pPr>
      <w:r>
        <w:rPr>
          <w:color w:val="DCDCDC"/>
        </w:rPr>
        <w:t xml:space="preserve">George Harrison </w:t>
      </w:r>
      <w:r>
        <w:rPr/>
        <w:t xml:space="preserve">-- harmooninen lauluääni, soolokitara </w:t>
      </w:r>
    </w:p>
    <w:p>
      <w:pPr>
        <w:pStyle w:val="TextBody"/>
        <w:numPr>
          <w:ilvl w:val="0"/>
          <w:numId w:val="45"/>
        </w:numPr>
        <w:tabs>
          <w:tab w:val="clear" w:pos="1134"/>
          <w:tab w:val="left" w:leader="none" w:pos="707"/>
        </w:tabs>
        <w:bidi w:val="0"/>
        <w:ind w:start="707" w:hanging="283"/>
        <w:jc w:val="left"/>
        <w:rPr/>
      </w:pPr>
      <w:r>
        <w:rPr/>
        <w:t xml:space="preserve">Ringo Starr --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I feel fine -biisissä</w:t>
      </w:r>
    </w:p>
    <w:p>
      <w:pPr>
        <w:pStyle w:val="TextBody"/>
        <w:bidi w:val="0"/>
        <w:jc w:val="left"/>
        <w:rPr>
          <w:b/>
          <w:u w:val="single"/>
          <w:shd w:val="clear" w:fill="FFFF00"/>
        </w:rPr>
      </w:pPr>
      <w:r>
        <w:rPr>
          <w:b/>
          <w:u w:val="single"/>
          <w:shd w:val="clear" w:fill="FFFF00"/>
        </w:rPr>
        <w:t xml:space="preserve">Asiakirjan numero 40888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Roomalaiskatolisen perinteen mukaan kolehdin voi lausua milloin tahansa, mutta se lausutaan erityisesti Jumalan laupeuden sunnuntaina ja perjantaisin klo 15.00</w:t>
      </w:r>
      <w:r>
        <w:rPr/>
        <w:t xml:space="preserve">. Kappeli rukoillaan päivittäin Stockbridgessä, Massachusettsissa sijaitsevassa Jumalallisen laupeuden kansallisessa pyhäkössä (National Shrine of The Divine Mercy). Filippiineillä, Singaporessa ja Hongkongissa ``Kello kolmen rukous'' lähetetään radio- ja televisioasemilla päivittäin kello 15.00. Vuonna 2000 paavi Johannes Paavali II asetti pääsiäisen jälkeisen sunnuntain Jumalallisen laupeuden sunnuntaiksi, jolloin roomalaiskatoliset muistavat katolisen synninpäästön sakramentin asettamista. Tunnin, jolloin Jeesus kuoli ristiinnaulitsemalla, kello 15.00 (15.00), kutsutaan laupeuden tunniksi. Novenassa kappeli lausutaan yleensä jokaisena yhdeksänä päivänä pitkäperjantaista laupeudensunnuntaihin.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sanotaan jumalallisen laupeuden rukousnauha</w:t>
      </w:r>
    </w:p>
    <w:p>
      <w:pPr>
        <w:pStyle w:val="TextBody"/>
        <w:bidi w:val="0"/>
        <w:jc w:val="left"/>
        <w:rPr>
          <w:b/>
          <w:u w:val="single"/>
          <w:shd w:val="clear" w:fill="FFFF00"/>
        </w:rPr>
      </w:pPr>
      <w:r>
        <w:rPr>
          <w:b/>
          <w:u w:val="single"/>
          <w:shd w:val="clear" w:fill="FFFF00"/>
        </w:rPr>
        <w:t xml:space="preserve">Asiakirjan numero 40889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Alkoholin käytön häiriöiden tunnistustesti (AUDIT) on kymmenen kysymyksen testi, joka on kehitetty </w:t>
      </w:r>
      <w:r>
        <w:rPr>
          <w:color w:val="A9A9A9"/>
        </w:rPr>
        <w:t xml:space="preserve">Maailman terveysjärjestön rahoittamassa </w:t>
      </w:r>
      <w:r>
        <w:rPr/>
        <w:t xml:space="preserve">yhteistyöhankkeessa ja jonka avulla voidaan määrittää, onko henkilöllä mahdollisesti riski alkoholin väärinkäyttöön. Testi suunniteltiin käytettäväksi kansainvälisesti, ja se validoitiin tutkimuksessa, johon osallistui potilaita kuudesta maasta. Useissa tutkimuksissa on todettu, että AUDIT-seulontatyökalu on luotettava ja pätevä mittari alkoholin väärinkäytön ongelmakäyttäytymisen tunnistamisessa, ja sen on todettu olevan pätevä indikaattori alkoholiriippuvuuden vakavuudelle. On jonkin verran näyttöä siitä, että AUDIT toimii nuorilla ja nuorilla aikuisilla; vanhemmilla aikuisilla se ei vaikuta yhtä tarkalta. Se näyttää soveltuvan hyvin käytettäväksi korkeakouluopiskelijoiden sekä naisten ja vähemmistöryhmien jäsenten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alkoholin käytön häiriöiden tunnistustestin</w:t>
      </w:r>
    </w:p>
    <w:p>
      <w:pPr>
        <w:pStyle w:val="TextBody"/>
        <w:bidi w:val="0"/>
        <w:jc w:val="left"/>
        <w:rPr>
          <w:b/>
          <w:u w:val="single"/>
          <w:shd w:val="clear" w:fill="FFFF00"/>
        </w:rPr>
      </w:pPr>
      <w:r>
        <w:rPr>
          <w:b/>
          <w:u w:val="single"/>
          <w:shd w:val="clear" w:fill="FFFF00"/>
        </w:rPr>
        <w:t xml:space="preserve">Asiakirjan numero 40890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Utopia, Limited (1893), heidän toiseksi viimeinen oopperansa, oli hyvin vaatimaton menestys, ja heidän viimeinen oopperansa, </w:t>
      </w:r>
      <w:r>
        <w:rPr>
          <w:color w:val="A9A9A9"/>
        </w:rPr>
        <w:t xml:space="preserve">The Grand Duke </w:t>
      </w:r>
      <w:r>
        <w:rPr/>
        <w:t xml:space="preserve">(1896), oli suoranainen epäonnistuminen. Kumpikaan teos ei päässyt Gilbertin ja Sullivanin säännöllisesti esitettävien teosten kaanoniin ennen kuin D'Oyly Carte Opera Company teki 1970-luvulla ensimmäiset täydelliset ammattimainen äänitykset näistä kahdesta oopperasta. Gilbert oli tarjonnut Sullivanille myös toista librettoa, His Excellencya (1894), mutta Gilbertin vaatimus saada rooliin Nancy McIntosh, hänen suojattinsa Utopiasta, johti siihen, että Sullivan kieltäytyi, ja His Excellencyn sävelsi sen sijaan F. Osmond Carr. Samaan aikaan Savoy-teatteri jatkoi Gilbertin ja Sullivanin oopperoiden elvyttämistä uusien teosten välissä, ja myös D'Oyly Carten kiertuekomppaniat esittivät niitä ohjelmistossa.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gilbertin ja sullivanin viimeisen yhteisen työn nimi</w:t>
      </w:r>
    </w:p>
    <w:p>
      <w:pPr>
        <w:pStyle w:val="TextBody"/>
        <w:bidi w:val="0"/>
        <w:jc w:val="left"/>
        <w:rPr>
          <w:b/>
          <w:u w:val="single"/>
          <w:shd w:val="clear" w:fill="FFFF00"/>
        </w:rPr>
      </w:pPr>
      <w:r>
        <w:rPr>
          <w:b/>
          <w:u w:val="single"/>
          <w:shd w:val="clear" w:fill="FFFF00"/>
        </w:rPr>
        <w:t xml:space="preserve">Asiakirjan numero 40891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Chaguaramasin sopimuksella </w:t>
      </w:r>
      <w:r>
        <w:rPr/>
        <w:t xml:space="preserve">perustettiin Karibian yhteisö ja yhteismarkkinat, joka myöhemmin tunnettiin nimellä CARICOM. Se allekirjoitettiin </w:t>
      </w:r>
      <w:r>
        <w:rPr>
          <w:color w:val="DCDCDC"/>
        </w:rPr>
        <w:t xml:space="preserve">4. heinäkuuta 1973 </w:t>
      </w:r>
      <w:r>
        <w:rPr/>
        <w:t xml:space="preserve">Chaguaramasissa, Trinidadissa ja Tobagossa. Sen allekirjoittivat Barbados, Guyana, Jamaika sekä Trinidad ja Tobago. Se tuli voimaan 1. elokuuta 1973. Sopimuksella perustettiin myös Karibian yhteisö, johon kuuluvat Karibian yhtenäismarkkinat ja -talous, ja sillä korvattiin Karibian vapaakauppajärjestö, joka lakkasi olemasta 1. toukokuuta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Karibiayhteisö perustettiin ja millä sopimuksella?</w:t>
      </w:r>
    </w:p>
    <w:p>
      <w:pPr>
        <w:pStyle w:val="TextBody"/>
        <w:bidi w:val="0"/>
        <w:jc w:val="left"/>
        <w:rPr>
          <w:b/>
          <w:u w:val="single"/>
          <w:shd w:val="clear" w:fill="FFFF00"/>
        </w:rPr>
      </w:pPr>
      <w:r>
        <w:rPr>
          <w:b/>
          <w:u w:val="single"/>
          <w:shd w:val="clear" w:fill="FFFF00"/>
        </w:rPr>
        <w:t xml:space="preserve">Asiakirjan numero 40892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Scott Thomas Linehan </w:t>
      </w:r>
      <w:r>
        <w:rPr/>
        <w:t xml:space="preserve">(s. 17. syyskuuta 1963) on yhdysvaltalainen jalkapallovalmentaja, joka on Dallas Cowboysin National Football Leaguen (NFL) pelintekijä ja hyökkäyskoordinaattori. Hän toimi aiemmin St. Louis Ramsin päävalmentajana sekä Miami Dolphinsin, Minnesota Vikingsin ja Detroit Lionsin hyökkäyskoordinaattorina. Ennen NFL-valmentajaksi siirtymistään vuonna 2002 Linehan toimi yliopistossa apuvalmentajana 13 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määrää Dallas Cowboysin peliesitykset</w:t>
      </w:r>
    </w:p>
    <w:p>
      <w:pPr>
        <w:pStyle w:val="TextBody"/>
        <w:bidi w:val="0"/>
        <w:jc w:val="left"/>
        <w:rPr>
          <w:b/>
          <w:u w:val="single"/>
          <w:shd w:val="clear" w:fill="FFFF00"/>
        </w:rPr>
      </w:pPr>
      <w:r>
        <w:rPr>
          <w:b/>
          <w:u w:val="single"/>
          <w:shd w:val="clear" w:fill="FFFF00"/>
        </w:rPr>
        <w:t xml:space="preserve">Asiakirjan numero 40893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07"/>
        <w:gridCol w:w="472"/>
        <w:gridCol w:w="517"/>
        <w:gridCol w:w="472"/>
        <w:gridCol w:w="472"/>
        <w:gridCol w:w="472"/>
        <w:gridCol w:w="793"/>
      </w:tblGrid>
      <w:tr>
        <w:trPr/>
        <w:tc>
          <w:tcPr>
            <w:tcW w:w="7007" w:type="dxa"/>
            <w:tcBorders/>
            <w:vAlign w:val="center"/>
          </w:tcPr>
          <w:p>
            <w:pPr>
              <w:pStyle w:val="TableHeading"/>
              <w:suppressLineNumbers/>
              <w:bidi w:val="0"/>
              <w:spacing w:before="0" w:after="283"/>
              <w:jc w:val="center"/>
              <w:rPr/>
            </w:pPr>
            <w:r>
              <w:rPr/>
              <w:t xml:space="preserve">Rahatyyppi </w:t>
            </w:r>
          </w:p>
        </w:tc>
        <w:tc>
          <w:tcPr>
            <w:tcW w:w="472" w:type="dxa"/>
            <w:tcBorders/>
            <w:vAlign w:val="center"/>
          </w:tcPr>
          <w:p>
            <w:pPr>
              <w:pStyle w:val="TableHeading"/>
              <w:suppressLineNumbers/>
              <w:bidi w:val="0"/>
              <w:spacing w:before="0" w:after="283"/>
              <w:jc w:val="center"/>
              <w:rPr/>
            </w:pPr>
            <w:r>
              <w:rPr/>
              <w:t xml:space="preserve">M0 </w:t>
            </w:r>
          </w:p>
        </w:tc>
        <w:tc>
          <w:tcPr>
            <w:tcW w:w="517" w:type="dxa"/>
            <w:tcBorders/>
            <w:vAlign w:val="center"/>
          </w:tcPr>
          <w:p>
            <w:pPr>
              <w:pStyle w:val="TableHeading"/>
              <w:suppressLineNumbers/>
              <w:bidi w:val="0"/>
              <w:spacing w:before="0" w:after="283"/>
              <w:jc w:val="center"/>
              <w:rPr/>
            </w:pPr>
            <w:r>
              <w:rPr/>
              <w:t xml:space="preserve">MB </w:t>
            </w:r>
          </w:p>
        </w:tc>
        <w:tc>
          <w:tcPr>
            <w:tcW w:w="472" w:type="dxa"/>
            <w:tcBorders/>
            <w:vAlign w:val="center"/>
          </w:tcPr>
          <w:p>
            <w:pPr>
              <w:pStyle w:val="TableHeading"/>
              <w:suppressLineNumbers/>
              <w:bidi w:val="0"/>
              <w:spacing w:before="0" w:after="283"/>
              <w:jc w:val="center"/>
              <w:rPr/>
            </w:pPr>
            <w:r>
              <w:rPr/>
              <w:t xml:space="preserve">M1 </w:t>
            </w:r>
          </w:p>
        </w:tc>
        <w:tc>
          <w:tcPr>
            <w:tcW w:w="472" w:type="dxa"/>
            <w:tcBorders/>
            <w:vAlign w:val="center"/>
          </w:tcPr>
          <w:p>
            <w:pPr>
              <w:pStyle w:val="TableHeading"/>
              <w:suppressLineNumbers/>
              <w:bidi w:val="0"/>
              <w:spacing w:before="0" w:after="283"/>
              <w:jc w:val="center"/>
              <w:rPr/>
            </w:pPr>
            <w:r>
              <w:rPr/>
              <w:t xml:space="preserve">M2 </w:t>
            </w:r>
          </w:p>
        </w:tc>
        <w:tc>
          <w:tcPr>
            <w:tcW w:w="472" w:type="dxa"/>
            <w:tcBorders/>
            <w:vAlign w:val="center"/>
          </w:tcPr>
          <w:p>
            <w:pPr>
              <w:pStyle w:val="TableHeading"/>
              <w:suppressLineNumbers/>
              <w:bidi w:val="0"/>
              <w:spacing w:before="0" w:after="283"/>
              <w:jc w:val="center"/>
              <w:rPr/>
            </w:pPr>
            <w:r>
              <w:rPr/>
              <w:t xml:space="preserve">M3 </w:t>
            </w:r>
          </w:p>
        </w:tc>
        <w:tc>
          <w:tcPr>
            <w:tcW w:w="793" w:type="dxa"/>
            <w:tcBorders/>
            <w:vAlign w:val="center"/>
          </w:tcPr>
          <w:p>
            <w:pPr>
              <w:pStyle w:val="TableHeading"/>
              <w:suppressLineNumbers/>
              <w:bidi w:val="0"/>
              <w:spacing w:before="0" w:after="283"/>
              <w:jc w:val="center"/>
              <w:rPr/>
            </w:pPr>
            <w:r>
              <w:rPr/>
              <w:t xml:space="preserve">MZM </w:t>
            </w:r>
          </w:p>
        </w:tc>
      </w:tr>
      <w:tr>
        <w:trPr/>
        <w:tc>
          <w:tcPr>
            <w:tcW w:w="7007" w:type="dxa"/>
            <w:tcBorders/>
            <w:vAlign w:val="center"/>
          </w:tcPr>
          <w:p>
            <w:pPr>
              <w:pStyle w:val="TableContents"/>
              <w:bidi w:val="0"/>
              <w:spacing w:before="0" w:after="283"/>
              <w:jc w:val="left"/>
              <w:rPr/>
            </w:pPr>
            <w:r>
              <w:rPr>
                <w:color w:val="A9A9A9"/>
              </w:rPr>
              <w:t xml:space="preserve">Liikkeessä olevat setelit ja kolikot (keskuspankkien ja talletuslaitosten holvien ulkopuolella) (raha</w:t>
            </w:r>
            <w:r>
              <w:rPr/>
              <w:t xml:space="preserve">). </w:t>
            </w:r>
          </w:p>
        </w:tc>
        <w:tc>
          <w:tcPr>
            <w:tcW w:w="472" w:type="dxa"/>
            <w:tcBorders/>
            <w:vAlign w:val="center"/>
          </w:tcPr>
          <w:p>
            <w:pPr>
              <w:pStyle w:val="TableContents"/>
              <w:bidi w:val="0"/>
              <w:spacing w:before="0" w:after="283"/>
              <w:jc w:val="left"/>
              <w:rPr/>
            </w:pPr>
            <w:r>
              <w:rPr/>
              <w:t xml:space="preserve">✓ </w:t>
            </w:r>
          </w:p>
        </w:tc>
        <w:tc>
          <w:tcPr>
            <w:tcW w:w="517" w:type="dxa"/>
            <w:tcBorders/>
            <w:vAlign w:val="center"/>
          </w:tcPr>
          <w:p>
            <w:pPr>
              <w:pStyle w:val="TableContents"/>
              <w:bidi w:val="0"/>
              <w:spacing w:before="0" w:after="283"/>
              <w:jc w:val="left"/>
              <w:rPr/>
            </w:pPr>
            <w:r>
              <w:rPr/>
              <w:t xml:space="preserve">✓ </w:t>
            </w:r>
          </w:p>
        </w:tc>
        <w:tc>
          <w:tcPr>
            <w:tcW w:w="472" w:type="dxa"/>
            <w:tcBorders/>
            <w:vAlign w:val="center"/>
          </w:tcPr>
          <w:p>
            <w:pPr>
              <w:pStyle w:val="TableContents"/>
              <w:bidi w:val="0"/>
              <w:spacing w:before="0" w:after="283"/>
              <w:jc w:val="left"/>
              <w:rPr/>
            </w:pPr>
            <w:r>
              <w:rPr/>
              <w:t xml:space="preserve">✓ </w:t>
            </w:r>
          </w:p>
        </w:tc>
        <w:tc>
          <w:tcPr>
            <w:tcW w:w="472" w:type="dxa"/>
            <w:tcBorders/>
            <w:vAlign w:val="center"/>
          </w:tcPr>
          <w:p>
            <w:pPr>
              <w:pStyle w:val="TableContents"/>
              <w:bidi w:val="0"/>
              <w:spacing w:before="0" w:after="283"/>
              <w:jc w:val="left"/>
              <w:rPr/>
            </w:pPr>
            <w:r>
              <w:rPr/>
              <w:t xml:space="preserve">✓ </w:t>
            </w:r>
          </w:p>
        </w:tc>
        <w:tc>
          <w:tcPr>
            <w:tcW w:w="472" w:type="dxa"/>
            <w:tcBorders/>
            <w:vAlign w:val="center"/>
          </w:tcPr>
          <w:p>
            <w:pPr>
              <w:pStyle w:val="TableContents"/>
              <w:bidi w:val="0"/>
              <w:spacing w:before="0" w:after="283"/>
              <w:jc w:val="left"/>
              <w:rPr/>
            </w:pPr>
            <w:r>
              <w:rPr/>
              <w:t xml:space="preserve">✓ </w:t>
            </w:r>
          </w:p>
        </w:tc>
        <w:tc>
          <w:tcPr>
            <w:tcW w:w="793" w:type="dxa"/>
            <w:tcBorders/>
            <w:vAlign w:val="center"/>
          </w:tcPr>
          <w:p>
            <w:pPr>
              <w:pStyle w:val="TableContents"/>
              <w:bidi w:val="0"/>
              <w:spacing w:before="0" w:after="283"/>
              <w:jc w:val="left"/>
              <w:rPr/>
            </w:pPr>
            <w:r>
              <w:rPr/>
              <w:t xml:space="preserve">✓ </w:t>
            </w:r>
          </w:p>
        </w:tc>
      </w:tr>
      <w:tr>
        <w:trPr/>
        <w:tc>
          <w:tcPr>
            <w:tcW w:w="7007" w:type="dxa"/>
            <w:tcBorders/>
            <w:vAlign w:val="center"/>
          </w:tcPr>
          <w:p>
            <w:pPr>
              <w:pStyle w:val="TableContents"/>
              <w:bidi w:val="0"/>
              <w:spacing w:before="0" w:after="283"/>
              <w:jc w:val="left"/>
              <w:rPr/>
            </w:pPr>
            <w:r>
              <w:rPr/>
              <w:t xml:space="preserve">Pankkien holveissa olevat setelit ja kolikot (holvikassa) </w:t>
            </w:r>
          </w:p>
        </w:tc>
        <w:tc>
          <w:tcPr>
            <w:tcW w:w="47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pPr>
            <w:r>
              <w:rPr/>
              <w:t xml:space="preserve">✓ </w:t>
            </w:r>
          </w:p>
        </w:tc>
        <w:tc>
          <w:tcPr>
            <w:tcW w:w="47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r>
      <w:tr>
        <w:trPr/>
        <w:tc>
          <w:tcPr>
            <w:tcW w:w="7007" w:type="dxa"/>
            <w:tcBorders/>
            <w:vAlign w:val="center"/>
          </w:tcPr>
          <w:p>
            <w:pPr>
              <w:pStyle w:val="TableContents"/>
              <w:bidi w:val="0"/>
              <w:spacing w:before="0" w:after="283"/>
              <w:jc w:val="left"/>
              <w:rPr/>
            </w:pPr>
            <w:r>
              <w:rPr/>
              <w:t xml:space="preserve">Federal Reserve Bankin luotto (vaaditut varannot ja ylimääräiset varannot, joita ei ole fyysisesti pankeissa). </w:t>
            </w:r>
          </w:p>
        </w:tc>
        <w:tc>
          <w:tcPr>
            <w:tcW w:w="47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pPr>
            <w:r>
              <w:rPr/>
              <w:t xml:space="preserve">✓ </w:t>
            </w:r>
          </w:p>
        </w:tc>
        <w:tc>
          <w:tcPr>
            <w:tcW w:w="47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r>
      <w:tr>
        <w:trPr/>
        <w:tc>
          <w:tcPr>
            <w:tcW w:w="7007" w:type="dxa"/>
            <w:tcBorders/>
            <w:vAlign w:val="center"/>
          </w:tcPr>
          <w:p>
            <w:pPr>
              <w:pStyle w:val="TableContents"/>
              <w:bidi w:val="0"/>
              <w:spacing w:before="0" w:after="283"/>
              <w:jc w:val="left"/>
              <w:rPr/>
            </w:pPr>
            <w:r>
              <w:rPr>
                <w:color w:val="DCDCDC"/>
              </w:rPr>
              <w:t xml:space="preserve">Muiden kuin pankkien myöntämien matkasekkien myöntäjät </w:t>
            </w:r>
          </w:p>
        </w:tc>
        <w:tc>
          <w:tcPr>
            <w:tcW w:w="47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 </w:t>
            </w:r>
          </w:p>
        </w:tc>
        <w:tc>
          <w:tcPr>
            <w:tcW w:w="472" w:type="dxa"/>
            <w:tcBorders/>
            <w:vAlign w:val="center"/>
          </w:tcPr>
          <w:p>
            <w:pPr>
              <w:pStyle w:val="TableContents"/>
              <w:bidi w:val="0"/>
              <w:spacing w:before="0" w:after="283"/>
              <w:jc w:val="left"/>
              <w:rPr/>
            </w:pPr>
            <w:r>
              <w:rPr/>
              <w:t xml:space="preserve">✓ </w:t>
            </w:r>
          </w:p>
        </w:tc>
        <w:tc>
          <w:tcPr>
            <w:tcW w:w="472" w:type="dxa"/>
            <w:tcBorders/>
            <w:vAlign w:val="center"/>
          </w:tcPr>
          <w:p>
            <w:pPr>
              <w:pStyle w:val="TableContents"/>
              <w:bidi w:val="0"/>
              <w:spacing w:before="0" w:after="283"/>
              <w:jc w:val="left"/>
              <w:rPr/>
            </w:pPr>
            <w:r>
              <w:rPr/>
              <w:t xml:space="preserve">✓ </w:t>
            </w:r>
          </w:p>
        </w:tc>
        <w:tc>
          <w:tcPr>
            <w:tcW w:w="793" w:type="dxa"/>
            <w:tcBorders/>
            <w:vAlign w:val="center"/>
          </w:tcPr>
          <w:p>
            <w:pPr>
              <w:pStyle w:val="TableContents"/>
              <w:bidi w:val="0"/>
              <w:spacing w:before="0" w:after="283"/>
              <w:jc w:val="left"/>
              <w:rPr/>
            </w:pPr>
            <w:r>
              <w:rPr/>
              <w:t xml:space="preserve">✓ </w:t>
            </w:r>
          </w:p>
        </w:tc>
      </w:tr>
      <w:tr>
        <w:trPr/>
        <w:tc>
          <w:tcPr>
            <w:tcW w:w="7007" w:type="dxa"/>
            <w:tcBorders/>
            <w:vAlign w:val="center"/>
          </w:tcPr>
          <w:p>
            <w:pPr>
              <w:pStyle w:val="TableContents"/>
              <w:bidi w:val="0"/>
              <w:spacing w:before="0" w:after="283"/>
              <w:jc w:val="left"/>
              <w:rPr/>
            </w:pPr>
            <w:r>
              <w:rPr/>
              <w:t xml:space="preserve">Säästötalletukset </w:t>
            </w:r>
          </w:p>
        </w:tc>
        <w:tc>
          <w:tcPr>
            <w:tcW w:w="47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 </w:t>
            </w:r>
          </w:p>
        </w:tc>
        <w:tc>
          <w:tcPr>
            <w:tcW w:w="472" w:type="dxa"/>
            <w:tcBorders/>
            <w:vAlign w:val="center"/>
          </w:tcPr>
          <w:p>
            <w:pPr>
              <w:pStyle w:val="TableContents"/>
              <w:bidi w:val="0"/>
              <w:spacing w:before="0" w:after="283"/>
              <w:jc w:val="left"/>
              <w:rPr/>
            </w:pPr>
            <w:r>
              <w:rPr/>
              <w:t xml:space="preserve">✓ </w:t>
            </w:r>
          </w:p>
        </w:tc>
        <w:tc>
          <w:tcPr>
            <w:tcW w:w="472" w:type="dxa"/>
            <w:tcBorders/>
            <w:vAlign w:val="center"/>
          </w:tcPr>
          <w:p>
            <w:pPr>
              <w:pStyle w:val="TableContents"/>
              <w:bidi w:val="0"/>
              <w:spacing w:before="0" w:after="283"/>
              <w:jc w:val="left"/>
              <w:rPr/>
            </w:pPr>
            <w:r>
              <w:rPr/>
              <w:t xml:space="preserve">✓ </w:t>
            </w:r>
          </w:p>
        </w:tc>
        <w:tc>
          <w:tcPr>
            <w:tcW w:w="793" w:type="dxa"/>
            <w:tcBorders/>
            <w:vAlign w:val="center"/>
          </w:tcPr>
          <w:p>
            <w:pPr>
              <w:pStyle w:val="TableContents"/>
              <w:bidi w:val="0"/>
              <w:spacing w:before="0" w:after="283"/>
              <w:jc w:val="left"/>
              <w:rPr/>
            </w:pPr>
            <w:r>
              <w:rPr/>
              <w:t xml:space="preserve">✓ </w:t>
            </w:r>
          </w:p>
        </w:tc>
      </w:tr>
      <w:tr>
        <w:trPr/>
        <w:tc>
          <w:tcPr>
            <w:tcW w:w="7007" w:type="dxa"/>
            <w:tcBorders/>
            <w:vAlign w:val="center"/>
          </w:tcPr>
          <w:p>
            <w:pPr>
              <w:pStyle w:val="TableContents"/>
              <w:bidi w:val="0"/>
              <w:spacing w:before="0" w:after="283"/>
              <w:jc w:val="left"/>
              <w:rPr/>
            </w:pPr>
            <w:r>
              <w:rPr>
                <w:color w:val="556B2F"/>
              </w:rPr>
              <w:t xml:space="preserve">Muut sekkitalletukset (OCD), jotka koostuvat pääasiassa talletuslaitoksissa olevista siirtokelpoisista nostotileistä (NOW-tilit) ja luottoyhteisöjen osakasluottotileistä</w:t>
            </w:r>
            <w:r>
              <w:rPr/>
              <w:t xml:space="preserve">. </w:t>
            </w:r>
          </w:p>
        </w:tc>
        <w:tc>
          <w:tcPr>
            <w:tcW w:w="47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 </w:t>
            </w:r>
          </w:p>
        </w:tc>
        <w:tc>
          <w:tcPr>
            <w:tcW w:w="472" w:type="dxa"/>
            <w:tcBorders/>
            <w:vAlign w:val="center"/>
          </w:tcPr>
          <w:p>
            <w:pPr>
              <w:pStyle w:val="TableContents"/>
              <w:bidi w:val="0"/>
              <w:spacing w:before="0" w:after="283"/>
              <w:jc w:val="left"/>
              <w:rPr/>
            </w:pPr>
            <w:r>
              <w:rPr/>
              <w:t xml:space="preserve">✓ </w:t>
            </w:r>
          </w:p>
        </w:tc>
        <w:tc>
          <w:tcPr>
            <w:tcW w:w="472" w:type="dxa"/>
            <w:tcBorders/>
            <w:vAlign w:val="center"/>
          </w:tcPr>
          <w:p>
            <w:pPr>
              <w:pStyle w:val="TableContents"/>
              <w:bidi w:val="0"/>
              <w:spacing w:before="0" w:after="283"/>
              <w:jc w:val="left"/>
              <w:rPr/>
            </w:pPr>
            <w:r>
              <w:rPr/>
              <w:t xml:space="preserve">✓ </w:t>
            </w:r>
          </w:p>
        </w:tc>
        <w:tc>
          <w:tcPr>
            <w:tcW w:w="793" w:type="dxa"/>
            <w:tcBorders/>
            <w:vAlign w:val="center"/>
          </w:tcPr>
          <w:p>
            <w:pPr>
              <w:pStyle w:val="TableContents"/>
              <w:bidi w:val="0"/>
              <w:spacing w:before="0" w:after="283"/>
              <w:jc w:val="left"/>
              <w:rPr/>
            </w:pPr>
            <w:r>
              <w:rPr/>
              <w:t xml:space="preserve">✓ </w:t>
            </w:r>
          </w:p>
        </w:tc>
      </w:tr>
      <w:tr>
        <w:trPr/>
        <w:tc>
          <w:tcPr>
            <w:tcW w:w="7007" w:type="dxa"/>
            <w:tcBorders/>
            <w:vAlign w:val="center"/>
          </w:tcPr>
          <w:p>
            <w:pPr>
              <w:pStyle w:val="TableContents"/>
              <w:bidi w:val="0"/>
              <w:spacing w:before="0" w:after="283"/>
              <w:jc w:val="left"/>
              <w:rPr/>
            </w:pPr>
            <w:r>
              <w:rPr/>
              <w:t xml:space="preserve">Säästötalletukset </w:t>
            </w:r>
          </w:p>
        </w:tc>
        <w:tc>
          <w:tcPr>
            <w:tcW w:w="47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 </w:t>
            </w:r>
          </w:p>
        </w:tc>
        <w:tc>
          <w:tcPr>
            <w:tcW w:w="472" w:type="dxa"/>
            <w:tcBorders/>
            <w:vAlign w:val="center"/>
          </w:tcPr>
          <w:p>
            <w:pPr>
              <w:pStyle w:val="TableContents"/>
              <w:bidi w:val="0"/>
              <w:spacing w:before="0" w:after="283"/>
              <w:jc w:val="left"/>
              <w:rPr/>
            </w:pPr>
            <w:r>
              <w:rPr/>
              <w:t xml:space="preserve">✓ </w:t>
            </w:r>
          </w:p>
        </w:tc>
        <w:tc>
          <w:tcPr>
            <w:tcW w:w="793" w:type="dxa"/>
            <w:tcBorders/>
            <w:vAlign w:val="center"/>
          </w:tcPr>
          <w:p>
            <w:pPr>
              <w:pStyle w:val="TableContents"/>
              <w:bidi w:val="0"/>
              <w:spacing w:before="0" w:after="283"/>
              <w:jc w:val="left"/>
              <w:rPr/>
            </w:pPr>
            <w:r>
              <w:rPr/>
              <w:t xml:space="preserve">✓ </w:t>
            </w:r>
          </w:p>
        </w:tc>
      </w:tr>
      <w:tr>
        <w:trPr/>
        <w:tc>
          <w:tcPr>
            <w:tcW w:w="7007" w:type="dxa"/>
            <w:tcBorders/>
            <w:vAlign w:val="center"/>
          </w:tcPr>
          <w:p>
            <w:pPr>
              <w:pStyle w:val="TableContents"/>
              <w:bidi w:val="0"/>
              <w:spacing w:before="0" w:after="283"/>
              <w:jc w:val="left"/>
              <w:rPr/>
            </w:pPr>
            <w:r>
              <w:rPr>
                <w:color w:val="A0522D"/>
              </w:rPr>
              <w:t xml:space="preserve">Alle 100 000 dollarin määräaikaistalletukset ja </w:t>
            </w:r>
            <w:r>
              <w:rPr/>
              <w:t xml:space="preserve">yksityishenkilöiden</w:t>
            </w:r>
            <w:r>
              <w:rPr>
                <w:color w:val="A0522D"/>
              </w:rPr>
              <w:t xml:space="preserve"> rahamarkkinatalletustilit. </w:t>
            </w:r>
          </w:p>
        </w:tc>
        <w:tc>
          <w:tcPr>
            <w:tcW w:w="47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 </w:t>
            </w:r>
          </w:p>
        </w:tc>
        <w:tc>
          <w:tcPr>
            <w:tcW w:w="472" w:type="dxa"/>
            <w:tcBorders/>
            <w:vAlign w:val="center"/>
          </w:tcPr>
          <w:p>
            <w:pPr>
              <w:pStyle w:val="TableContents"/>
              <w:bidi w:val="0"/>
              <w:spacing w:before="0" w:after="283"/>
              <w:jc w:val="left"/>
              <w:rPr/>
            </w:pPr>
            <w:r>
              <w:rPr/>
              <w:t xml:space="preserve">✓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7007" w:type="dxa"/>
            <w:tcBorders/>
            <w:vAlign w:val="center"/>
          </w:tcPr>
          <w:p>
            <w:pPr>
              <w:pStyle w:val="TableContents"/>
              <w:bidi w:val="0"/>
              <w:spacing w:before="0" w:after="283"/>
              <w:jc w:val="left"/>
              <w:rPr/>
            </w:pPr>
            <w:r>
              <w:rPr/>
              <w:t xml:space="preserve">Suuret määräaikaistalletukset, institutionaaliset rahamarkkinarahastot, lyhytaikaiset takaisinostosopimukset ja muut suuremmat likvidit varat. </w:t>
            </w:r>
          </w:p>
        </w:tc>
        <w:tc>
          <w:tcPr>
            <w:tcW w:w="47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pPr>
            <w:r>
              <w:rPr/>
              <w:t xml:space="preserve">✓ </w:t>
            </w:r>
          </w:p>
        </w:tc>
        <w:tc>
          <w:tcPr>
            <w:tcW w:w="793" w:type="dxa"/>
            <w:tcBorders/>
            <w:vAlign w:val="center"/>
          </w:tcPr>
          <w:p>
            <w:pPr>
              <w:pStyle w:val="TableContents"/>
              <w:bidi w:val="0"/>
              <w:spacing w:before="0" w:after="283"/>
              <w:jc w:val="left"/>
              <w:rPr>
                <w:sz w:val="4"/>
                <w:szCs w:val="4"/>
              </w:rPr>
            </w:pPr>
            <w:r>
              <w:rPr>
                <w:sz w:val="4"/>
                <w:szCs w:val="4"/>
              </w:rPr>
            </w:r>
          </w:p>
        </w:tc>
      </w:tr>
      <w:tr>
        <w:trPr/>
        <w:tc>
          <w:tcPr>
            <w:tcW w:w="7007" w:type="dxa"/>
            <w:tcBorders/>
            <w:vAlign w:val="center"/>
          </w:tcPr>
          <w:p>
            <w:pPr>
              <w:pStyle w:val="TableContents"/>
              <w:bidi w:val="0"/>
              <w:spacing w:before="0" w:after="283"/>
              <w:jc w:val="left"/>
              <w:rPr/>
            </w:pPr>
            <w:r>
              <w:rPr/>
              <w:t xml:space="preserve">Kaikki rahamarkkinarahastot </w:t>
            </w:r>
          </w:p>
        </w:tc>
        <w:tc>
          <w:tcPr>
            <w:tcW w:w="472" w:type="dxa"/>
            <w:tcBorders/>
            <w:vAlign w:val="center"/>
          </w:tcPr>
          <w:p>
            <w:pPr>
              <w:pStyle w:val="TableContents"/>
              <w:bidi w:val="0"/>
              <w:spacing w:before="0" w:after="283"/>
              <w:jc w:val="left"/>
              <w:rPr>
                <w:sz w:val="4"/>
                <w:szCs w:val="4"/>
              </w:rPr>
            </w:pPr>
            <w:r>
              <w:rPr>
                <w:sz w:val="4"/>
                <w:szCs w:val="4"/>
              </w:rPr>
            </w:r>
          </w:p>
        </w:tc>
        <w:tc>
          <w:tcPr>
            <w:tcW w:w="517"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472" w:type="dxa"/>
            <w:tcBorders/>
            <w:vAlign w:val="center"/>
          </w:tcPr>
          <w:p>
            <w:pPr>
              <w:pStyle w:val="TableContents"/>
              <w:bidi w:val="0"/>
              <w:spacing w:before="0" w:after="283"/>
              <w:jc w:val="left"/>
              <w:rPr>
                <w:sz w:val="4"/>
                <w:szCs w:val="4"/>
              </w:rPr>
            </w:pPr>
            <w:r>
              <w:rPr>
                <w:sz w:val="4"/>
                <w:szCs w:val="4"/>
              </w:rPr>
            </w:r>
          </w:p>
        </w:tc>
        <w:tc>
          <w:tcPr>
            <w:tcW w:w="793"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m2 rahan tarjonnan osatekijät</w:t>
      </w:r>
    </w:p>
    <w:p>
      <w:pPr>
        <w:pStyle w:val="TextBody"/>
        <w:bidi w:val="0"/>
        <w:jc w:val="left"/>
        <w:rPr>
          <w:b/>
          <w:u w:val="single"/>
          <w:shd w:val="clear" w:fill="FFFF00"/>
        </w:rPr>
      </w:pPr>
      <w:r>
        <w:rPr>
          <w:b/>
          <w:u w:val="single"/>
          <w:shd w:val="clear" w:fill="FFFF00"/>
        </w:rPr>
        <w:t xml:space="preserve">Asiakirjan numero 40894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1965 mennessä </w:t>
      </w:r>
      <w:r>
        <w:rPr>
          <w:color w:val="A9A9A9"/>
        </w:rPr>
        <w:t xml:space="preserve">Bob Dylan </w:t>
      </w:r>
      <w:r>
        <w:rPr/>
        <w:t xml:space="preserve">oli saavuttanut amerikkalaisen kansanmusiikin heräämisen johtavan lauluntekijän aseman. Hänen albumiensa The Freewheelin' Bob Dylan ja The Times They Are a-Changin' saama vastaanotto johti siihen, että tiedotusvälineet leimasivat hänet "sukupolven sanansaattajaksi". Maaliskuussa 1965 Dylan julkaisi viidennen albuminsa Bringing It All Back Home. Ykköspuolella oli Dylan sähköbändin tukemana. Toisella puolella Dylan säesti itseään akustisella kitaralla. Heinäkuun 20. päivänä 1965 Dylan julkaisi rock-soundia sisältävän singlen ``Like a Rolling Stone''. Heinäkuun 25. päivänä 1965 Dylan esiintyi Newport Folk Festivalilla ensimmäisessä sähkökonsertissaan, johon liittyivät kitaristi Mike Bloomfield ja Barry Goldberg Electric Flagista. Osa yleisöstä buuasi Dylanin esitystä. Folkliikkeen johtavat jäsenet, kuten Irwin Silber ja Ewan MacColl, arvostelivat Dylania siitä, että hän oli siirtynyt pois poliittisesta laulunkirjoituksesta ja esiintynyt sähköbändin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aiheutti kiistoja esiintymisellään Newportin folkfestivaaleilla vuonna 1965...</w:t>
      </w:r>
    </w:p>
    <w:p>
      <w:pPr>
        <w:pStyle w:val="TextBody"/>
        <w:bidi w:val="0"/>
        <w:jc w:val="left"/>
        <w:rPr>
          <w:b/>
          <w:u w:val="single"/>
          <w:shd w:val="clear" w:fill="FFFF00"/>
        </w:rPr>
      </w:pPr>
      <w:r>
        <w:rPr>
          <w:b/>
          <w:u w:val="single"/>
          <w:shd w:val="clear" w:fill="FFFF00"/>
        </w:rPr>
        <w:t xml:space="preserve">Asiakirjan numero 40895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Virginia State Capitol U.S. National Register of Historic Places U.S. National Historic Landmark Virginia Landmarks Register Virginia State Capitol Building kesäkuussa 2003. </w:t>
      </w:r>
    </w:p>
    <w:tbl>
      <w:tblPr>
        <w:tblW w:w="6437" w:type="dxa"/>
        <w:jc w:val="left"/>
        <w:tblInd w:w="0" w:type="dxa"/>
        <w:tblLayout w:type="fixed"/>
        <w:tblCellMar>
          <w:top w:w="28" w:type="dxa"/>
          <w:left w:w="28" w:type="dxa"/>
          <w:bottom w:w="28" w:type="dxa"/>
          <w:right w:w="28" w:type="dxa"/>
        </w:tblCellMar>
      </w:tblPr>
      <w:tblGrid>
        <w:gridCol w:w="2056"/>
        <w:gridCol w:w="4381"/>
      </w:tblGrid>
      <w:tr>
        <w:trPr/>
        <w:tc>
          <w:tcPr>
            <w:tcW w:w="2056" w:type="dxa"/>
            <w:tcBorders/>
            <w:vAlign w:val="center"/>
          </w:tcPr>
          <w:p>
            <w:pPr>
              <w:pStyle w:val="TableHeading"/>
              <w:suppressLineNumbers/>
              <w:bidi w:val="0"/>
              <w:spacing w:before="0" w:after="283"/>
              <w:jc w:val="center"/>
              <w:rPr/>
            </w:pPr>
            <w:r>
              <w:rPr/>
              <w:t xml:space="preserve">Sijainti </w:t>
            </w:r>
          </w:p>
        </w:tc>
        <w:tc>
          <w:tcPr>
            <w:tcW w:w="4381" w:type="dxa"/>
            <w:tcBorders/>
            <w:vAlign w:val="center"/>
          </w:tcPr>
          <w:p>
            <w:pPr>
              <w:pStyle w:val="TableContents"/>
              <w:bidi w:val="0"/>
              <w:spacing w:before="0" w:after="283"/>
              <w:jc w:val="left"/>
              <w:rPr/>
            </w:pPr>
            <w:r>
              <w:rPr/>
              <w:t xml:space="preserve">Richmond, Virginia, Yhdysvallat </w:t>
            </w:r>
          </w:p>
        </w:tc>
      </w:tr>
      <w:tr>
        <w:trPr/>
        <w:tc>
          <w:tcPr>
            <w:tcW w:w="2056" w:type="dxa"/>
            <w:tcBorders/>
            <w:vAlign w:val="center"/>
          </w:tcPr>
          <w:p>
            <w:pPr>
              <w:pStyle w:val="TableHeading"/>
              <w:suppressLineNumbers/>
              <w:bidi w:val="0"/>
              <w:spacing w:before="0" w:after="283"/>
              <w:jc w:val="center"/>
              <w:rPr/>
            </w:pPr>
            <w:r>
              <w:rPr/>
              <w:t xml:space="preserve">Rakennettu </w:t>
            </w:r>
          </w:p>
        </w:tc>
        <w:tc>
          <w:tcPr>
            <w:tcW w:w="4381" w:type="dxa"/>
            <w:tcBorders/>
            <w:vAlign w:val="center"/>
          </w:tcPr>
          <w:p>
            <w:pPr>
              <w:pStyle w:val="TableContents"/>
              <w:bidi w:val="0"/>
              <w:spacing w:before="0" w:after="283"/>
              <w:jc w:val="left"/>
              <w:rPr/>
            </w:pPr>
            <w:r>
              <w:rPr>
                <w:color w:val="A9A9A9"/>
              </w:rPr>
              <w:t xml:space="preserve">1785-1788 </w:t>
            </w:r>
          </w:p>
        </w:tc>
      </w:tr>
      <w:tr>
        <w:trPr/>
        <w:tc>
          <w:tcPr>
            <w:tcW w:w="2056" w:type="dxa"/>
            <w:tcBorders/>
            <w:vAlign w:val="center"/>
          </w:tcPr>
          <w:p>
            <w:pPr>
              <w:pStyle w:val="TableHeading"/>
              <w:suppressLineNumbers/>
              <w:bidi w:val="0"/>
              <w:spacing w:before="0" w:after="283"/>
              <w:jc w:val="center"/>
              <w:rPr/>
            </w:pPr>
            <w:r>
              <w:rPr/>
              <w:t xml:space="preserve">Arkkitehti </w:t>
            </w:r>
          </w:p>
        </w:tc>
        <w:tc>
          <w:tcPr>
            <w:tcW w:w="4381" w:type="dxa"/>
            <w:tcBorders/>
            <w:vAlign w:val="center"/>
          </w:tcPr>
          <w:p>
            <w:pPr>
              <w:pStyle w:val="TableContents"/>
              <w:bidi w:val="0"/>
              <w:spacing w:before="0" w:after="283"/>
              <w:jc w:val="left"/>
              <w:rPr/>
            </w:pPr>
            <w:r>
              <w:rPr/>
              <w:t xml:space="preserve">Thomas Jefferson; Charles-Louis Clérisseau </w:t>
            </w:r>
          </w:p>
        </w:tc>
      </w:tr>
      <w:tr>
        <w:trPr/>
        <w:tc>
          <w:tcPr>
            <w:tcW w:w="2056" w:type="dxa"/>
            <w:tcBorders/>
            <w:vAlign w:val="center"/>
          </w:tcPr>
          <w:p>
            <w:pPr>
              <w:pStyle w:val="TableHeading"/>
              <w:suppressLineNumbers/>
              <w:bidi w:val="0"/>
              <w:spacing w:before="0" w:after="283"/>
              <w:jc w:val="center"/>
              <w:rPr/>
            </w:pPr>
            <w:r>
              <w:rPr/>
              <w:t xml:space="preserve">Arkkitehtoninen tyyli </w:t>
            </w:r>
          </w:p>
        </w:tc>
        <w:tc>
          <w:tcPr>
            <w:tcW w:w="4381" w:type="dxa"/>
            <w:tcBorders/>
            <w:vAlign w:val="center"/>
          </w:tcPr>
          <w:p>
            <w:pPr>
              <w:pStyle w:val="TableContents"/>
              <w:bidi w:val="0"/>
              <w:spacing w:before="0" w:after="283"/>
              <w:jc w:val="left"/>
              <w:rPr/>
            </w:pPr>
            <w:r>
              <w:rPr/>
              <w:t xml:space="preserve">Varhainen tasavalta, Palladian </w:t>
            </w:r>
          </w:p>
        </w:tc>
      </w:tr>
      <w:tr>
        <w:trPr/>
        <w:tc>
          <w:tcPr>
            <w:tcW w:w="2056" w:type="dxa"/>
            <w:tcBorders/>
            <w:vAlign w:val="center"/>
          </w:tcPr>
          <w:p>
            <w:pPr>
              <w:pStyle w:val="TableHeading"/>
              <w:suppressLineNumbers/>
              <w:bidi w:val="0"/>
              <w:spacing w:before="0" w:after="283"/>
              <w:jc w:val="center"/>
              <w:rPr/>
            </w:pPr>
            <w:r>
              <w:rPr/>
              <w:t xml:space="preserve">NRHP-viite # </w:t>
            </w:r>
          </w:p>
        </w:tc>
        <w:tc>
          <w:tcPr>
            <w:tcW w:w="4381" w:type="dxa"/>
            <w:tcBorders/>
            <w:vAlign w:val="center"/>
          </w:tcPr>
          <w:p>
            <w:pPr>
              <w:pStyle w:val="TableContents"/>
              <w:bidi w:val="0"/>
              <w:spacing w:before="0" w:after="283"/>
              <w:jc w:val="left"/>
              <w:rPr/>
            </w:pPr>
            <w:r>
              <w:rPr/>
              <w:t xml:space="preserve">66000911 </w:t>
            </w:r>
          </w:p>
        </w:tc>
      </w:tr>
      <w:tr>
        <w:trPr/>
        <w:tc>
          <w:tcPr>
            <w:tcW w:w="2056" w:type="dxa"/>
            <w:tcBorders/>
            <w:vAlign w:val="center"/>
          </w:tcPr>
          <w:p>
            <w:pPr>
              <w:pStyle w:val="TableHeading"/>
              <w:suppressLineNumbers/>
              <w:bidi w:val="0"/>
              <w:spacing w:before="0" w:after="283"/>
              <w:jc w:val="center"/>
              <w:rPr/>
            </w:pPr>
            <w:r>
              <w:rPr/>
              <w:t xml:space="preserve">VLR # </w:t>
            </w:r>
          </w:p>
        </w:tc>
        <w:tc>
          <w:tcPr>
            <w:tcW w:w="4381" w:type="dxa"/>
            <w:tcBorders/>
            <w:vAlign w:val="center"/>
          </w:tcPr>
          <w:p>
            <w:pPr>
              <w:pStyle w:val="TableContents"/>
              <w:bidi w:val="0"/>
              <w:spacing w:before="0" w:after="283"/>
              <w:jc w:val="left"/>
              <w:rPr/>
            </w:pPr>
            <w:r>
              <w:rPr/>
              <w:t xml:space="preserve">127-0002 Merkittävät päivämäärät </w:t>
            </w:r>
          </w:p>
        </w:tc>
      </w:tr>
      <w:tr>
        <w:trPr/>
        <w:tc>
          <w:tcPr>
            <w:tcW w:w="2056" w:type="dxa"/>
            <w:tcBorders/>
            <w:vAlign w:val="center"/>
          </w:tcPr>
          <w:p>
            <w:pPr>
              <w:pStyle w:val="TableHeading"/>
              <w:suppressLineNumbers/>
              <w:bidi w:val="0"/>
              <w:spacing w:before="0" w:after="283"/>
              <w:jc w:val="center"/>
              <w:rPr/>
            </w:pPr>
            <w:r>
              <w:rPr/>
              <w:t xml:space="preserve">Lisätty NRHP:hen </w:t>
            </w:r>
          </w:p>
        </w:tc>
        <w:tc>
          <w:tcPr>
            <w:tcW w:w="4381" w:type="dxa"/>
            <w:tcBorders/>
            <w:vAlign w:val="center"/>
          </w:tcPr>
          <w:p>
            <w:pPr>
              <w:pStyle w:val="TableContents"/>
              <w:bidi w:val="0"/>
              <w:spacing w:before="0" w:after="283"/>
              <w:jc w:val="left"/>
              <w:rPr/>
            </w:pPr>
            <w:r>
              <w:rPr/>
              <w:t xml:space="preserve">15. lokakuuta 1966 </w:t>
            </w:r>
          </w:p>
        </w:tc>
      </w:tr>
      <w:tr>
        <w:trPr/>
        <w:tc>
          <w:tcPr>
            <w:tcW w:w="2056" w:type="dxa"/>
            <w:tcBorders/>
            <w:vAlign w:val="center"/>
          </w:tcPr>
          <w:p>
            <w:pPr>
              <w:pStyle w:val="TableHeading"/>
              <w:suppressLineNumbers/>
              <w:bidi w:val="0"/>
              <w:spacing w:before="0" w:after="283"/>
              <w:jc w:val="center"/>
              <w:rPr/>
            </w:pPr>
            <w:r>
              <w:rPr/>
              <w:t xml:space="preserve">Nimetty NHL </w:t>
            </w:r>
          </w:p>
        </w:tc>
        <w:tc>
          <w:tcPr>
            <w:tcW w:w="4381" w:type="dxa"/>
            <w:tcBorders/>
            <w:vAlign w:val="center"/>
          </w:tcPr>
          <w:p>
            <w:pPr>
              <w:pStyle w:val="TableContents"/>
              <w:bidi w:val="0"/>
              <w:spacing w:before="0" w:after="283"/>
              <w:jc w:val="left"/>
              <w:rPr/>
            </w:pPr>
            <w:r>
              <w:rPr/>
              <w:t xml:space="preserve">19. joulukuuta 1960 </w:t>
            </w:r>
          </w:p>
        </w:tc>
      </w:tr>
      <w:tr>
        <w:trPr/>
        <w:tc>
          <w:tcPr>
            <w:tcW w:w="2056" w:type="dxa"/>
            <w:tcBorders/>
            <w:vAlign w:val="center"/>
          </w:tcPr>
          <w:p>
            <w:pPr>
              <w:pStyle w:val="TableHeading"/>
              <w:suppressLineNumbers/>
              <w:bidi w:val="0"/>
              <w:spacing w:before="0" w:after="283"/>
              <w:jc w:val="center"/>
              <w:rPr/>
            </w:pPr>
            <w:r>
              <w:rPr/>
              <w:t xml:space="preserve">Nimetty VLR </w:t>
            </w:r>
          </w:p>
        </w:tc>
        <w:tc>
          <w:tcPr>
            <w:tcW w:w="4381" w:type="dxa"/>
            <w:tcBorders/>
            <w:vAlign w:val="center"/>
          </w:tcPr>
          <w:p>
            <w:pPr>
              <w:pStyle w:val="TableContents"/>
              <w:bidi w:val="0"/>
              <w:spacing w:before="0" w:after="283"/>
              <w:jc w:val="left"/>
              <w:rPr/>
            </w:pPr>
            <w:r>
              <w:rPr/>
              <w:t xml:space="preserve">5. marraskuuta 1968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Virginian osavaltion Capitol-rakennus rakennettiin?</w:t>
      </w:r>
    </w:p>
    <w:p>
      <w:pPr>
        <w:pStyle w:val="TextBody"/>
        <w:bidi w:val="0"/>
        <w:jc w:val="left"/>
        <w:rPr>
          <w:b/>
          <w:u w:val="single"/>
          <w:shd w:val="clear" w:fill="FFFF00"/>
        </w:rPr>
      </w:pPr>
      <w:r>
        <w:rPr>
          <w:b/>
          <w:u w:val="single"/>
          <w:shd w:val="clear" w:fill="FFFF00"/>
        </w:rPr>
        <w:t xml:space="preserve">Asiakirjan numero 40896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Syvä väri koostuu vähintään miljardista väristä, 2 on 1,073 miljardia. Käytössä on </w:t>
      </w:r>
      <w:r>
        <w:rPr>
          <w:color w:val="A9A9A9"/>
        </w:rPr>
        <w:t xml:space="preserve">30, 36 ja 48 bitin </w:t>
      </w:r>
      <w:r>
        <w:rPr/>
        <w:t xml:space="preserve">värisyvyydet </w:t>
      </w:r>
      <w:r>
        <w:rPr>
          <w:color w:val="A9A9A9"/>
        </w:rPr>
        <w:t xml:space="preserve">pikseliä kohti, joita kutsutaan </w:t>
      </w:r>
      <w:r>
        <w:rPr/>
        <w:t xml:space="preserve">myös 10, 12 tai 16 bitiksi RGB-kanavaa / näytettä / komponenttia kohti. Usein lisätään samankokoinen alfakanava, jolloin jokaiseen pikseliin käytetään 40, 48 tai 64 bittiä.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syvän värikuvan värisyvyys?</w:t>
      </w:r>
    </w:p>
    <w:p>
      <w:pPr>
        <w:pStyle w:val="TextBody"/>
        <w:bidi w:val="0"/>
        <w:jc w:val="left"/>
        <w:rPr>
          <w:b/>
          <w:u w:val="single"/>
          <w:shd w:val="clear" w:fill="FFFF00"/>
        </w:rPr>
      </w:pPr>
      <w:r>
        <w:rPr>
          <w:b/>
          <w:u w:val="single"/>
          <w:shd w:val="clear" w:fill="FFFF00"/>
        </w:rPr>
        <w:t xml:space="preserve">Asiakirjan numero 40897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 ja Yhdysvaltojen välinen muuri on joukko muureja ja aitoja Meksikon ja Yhdysvaltojen välisellä rajalla, joiden tarkoituksena on estää laittomat rajanylitykset Meksikosta Yhdysvaltoihin. Sulkuaita ei ole yksi yhtenäinen rakenne, vaan se koostuu suhteellisen lyhyistä fyysisistä muureista, joiden välissä on "virtuaalinen aita", johon kuuluu anturi- ja kamerajärjestelmä, jota Yhdysvaltain rajavartiosto valvoo. Tammikuussa 2009 Yhdysvaltojen tulli- ja rajavartiolaitos ilmoitti, että sillä oli käytössä </w:t>
      </w:r>
      <w:r>
        <w:rPr>
          <w:color w:val="A9A9A9"/>
        </w:rPr>
        <w:t xml:space="preserve">yli 580 mailia (930 km) </w:t>
      </w:r>
      <w:r>
        <w:rPr/>
        <w:t xml:space="preserve">aitoja. Mannerrajan kokonaispituus on 3 201 kilometriä (1 989 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Yhdysvaltojen etelärajasta on aidattu?</w:t>
      </w:r>
    </w:p>
    <w:p>
      <w:pPr>
        <w:pStyle w:val="TextBody"/>
        <w:bidi w:val="0"/>
        <w:jc w:val="left"/>
        <w:rPr>
          <w:b/>
          <w:u w:val="single"/>
          <w:shd w:val="clear" w:fill="FFFF00"/>
        </w:rPr>
      </w:pPr>
      <w:r>
        <w:rPr>
          <w:b/>
          <w:u w:val="single"/>
          <w:shd w:val="clear" w:fill="FFFF00"/>
        </w:rPr>
        <w:t xml:space="preserve">Asiakirjan numero 40898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Microsoft-tili tai MSA (aiemmin tunnettu nimellä Microsoft Passport,. NET Passport, Microsoft Passport Network ja Windows Live ID) on Microsoftin kehittämä ja tarjoama verkkopalvelu, jonka </w:t>
      </w:r>
      <w:r>
        <w:rPr>
          <w:color w:val="A9A9A9"/>
        </w:rPr>
        <w:t xml:space="preserve">avulla käyttäjät voivat kirjautua verkkosivuille (kuten Outlook.com), laitteisiin (esim. Windows 10 -tietokoneet ja -tabletit, Windows Phones tai Xbox-konsolit) ja sovelluksiin (kuten Visual Studio) yhdellä tilillä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microsoft-tilin tarkoitus?</w:t>
      </w:r>
    </w:p>
    <w:p>
      <w:pPr>
        <w:pStyle w:val="TextBody"/>
        <w:bidi w:val="0"/>
        <w:jc w:val="left"/>
        <w:rPr>
          <w:b/>
          <w:u w:val="single"/>
          <w:shd w:val="clear" w:fill="FFFF00"/>
        </w:rPr>
      </w:pPr>
      <w:r>
        <w:rPr>
          <w:b/>
          <w:u w:val="single"/>
          <w:shd w:val="clear" w:fill="FFFF00"/>
        </w:rPr>
        <w:t xml:space="preserve">Asiakirjan numero 40899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Laajentuminen oli ollut tärkeä keskustelunaihe NHL:n omistajien keskuudessa vuodesta </w:t>
      </w:r>
      <w:r>
        <w:rPr>
          <w:color w:val="A9A9A9"/>
        </w:rPr>
        <w:t xml:space="preserve">1963 </w:t>
      </w:r>
      <w:r>
        <w:rPr/>
        <w:t xml:space="preserve">lähtien</w:t>
      </w:r>
      <w:r>
        <w:rPr/>
        <w:t xml:space="preserve">, jolloin New York Rangersin William M. Jennings ehdotti kahden uuden joukkueen lisäämistä länsirannikolle vastapainoksi pelkoille, että Western Hockey League aikoi kilpailla suurena liigana. Useiden vuosien keskustelun jälkeen NHL ilmoitti helmikuussa 1966, että se laajentuisi kuudella joukkueella, mikä kaksinkertaistaisi liigan koon. Los Angeles Kings, Minnesota North Stars, California Seals, Philadelphia Flyers, Pittsburgh Penguins ja St. Louis Blues aloittivat pelit kaudella 1967 -- 68. Ne muodostivat vastaperustetun länsidivisioonan, ja nykyiset joukkueet ryhmiteltiin itädivisioonaan. Pudotuspelimuodot rakennettiin siten, että vakiintunut joukkue kohtasi laajennetun joukkueen Stanley Cupin finaaleissa. Clarence S. Campbell Bowl perustettiin liigan puheenjohtajan Clarence Campbellin kunniaksi, ja se myönnettiin länsidivisioonan mestarille.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NHL laajeni 6 joukkueesta</w:t>
      </w:r>
    </w:p>
    <w:p>
      <w:pPr>
        <w:pStyle w:val="TextBody"/>
        <w:bidi w:val="0"/>
        <w:jc w:val="left"/>
        <w:rPr>
          <w:b/>
          <w:u w:val="single"/>
          <w:shd w:val="clear" w:fill="FFFF00"/>
        </w:rPr>
      </w:pPr>
      <w:r>
        <w:rPr>
          <w:b/>
          <w:u w:val="single"/>
          <w:shd w:val="clear" w:fill="FFFF00"/>
        </w:rPr>
        <w:t xml:space="preserve">Asiakirjan numero 40900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Glomus on </w:t>
      </w:r>
      <w:r>
        <w:rPr>
          <w:color w:val="A9A9A9"/>
        </w:rPr>
        <w:t xml:space="preserve">arbuskulaaristen </w:t>
      </w:r>
      <w:r>
        <w:rPr/>
        <w:t xml:space="preserve">mykorritsasienien</w:t>
      </w:r>
      <w:r>
        <w:rPr>
          <w:color w:val="A9A9A9"/>
        </w:rPr>
        <w:t xml:space="preserve"> (</w:t>
      </w:r>
      <w:r>
        <w:rPr/>
        <w:t xml:space="preserve">AM-sienien</w:t>
      </w:r>
      <w:r>
        <w:rPr/>
        <w:t xml:space="preserve">) suku</w:t>
      </w:r>
      <w:r>
        <w:rPr/>
        <w:t xml:space="preserve">, ja kaikki lajit muodostavat symbioottisia suhteita (mykorritsoja) kasvien juurien kanssa. Glomus on suurin AM-sienten suku, jossa on kuvattu noin 85 lajia, mutta se on tällä hetkellä määritelty ei-monofyleettiseksi.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sienilajiin glomus-suku kuuluu?</w:t>
      </w:r>
    </w:p>
    <w:p>
      <w:pPr>
        <w:pStyle w:val="TextBody"/>
        <w:bidi w:val="0"/>
        <w:jc w:val="left"/>
        <w:rPr>
          <w:b/>
          <w:u w:val="single"/>
          <w:shd w:val="clear" w:fill="FFFF00"/>
        </w:rPr>
      </w:pPr>
      <w:r>
        <w:rPr>
          <w:b/>
          <w:u w:val="single"/>
          <w:shd w:val="clear" w:fill="FFFF00"/>
        </w:rPr>
        <w:t xml:space="preserve">Asiakirjan numero 40901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Kertolaskuja kutsutaan yleensä "tekijöiksi"</w:t>
      </w:r>
      <w:r>
        <w:rPr/>
        <w:t xml:space="preserve">. Kertolaskua kutsutaan ``kertolaskuluvuksi'', kun taas kertolaskuluvun kertolaskukertojen määrä tulee ``kertojasta''. Yleensä kerroin asetetaan ensimmäiseksi ja kertolasku toiselle sijalle, mutta joskus ensimmäinen tekijä on kertolasku ja toinen kerroin. Lisäksi joissakin lähteissä termi ``kerrannainen'' katsotaan synonyymiksi termille ``tekijä''. Algebrassa lukua, joka on muuttujan tai lausekkeen kerroin (esim. 3:n 3xy:ssä oleva 3), kutsutaan kertoimeksi.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kerroin kertolaskuongelmassa</w:t>
      </w:r>
    </w:p>
    <w:p>
      <w:pPr>
        <w:pStyle w:val="TextBody"/>
        <w:bidi w:val="0"/>
        <w:jc w:val="left"/>
        <w:rPr>
          <w:b/>
          <w:u w:val="single"/>
          <w:shd w:val="clear" w:fill="FFFF00"/>
        </w:rPr>
      </w:pPr>
      <w:r>
        <w:rPr>
          <w:b/>
          <w:u w:val="single"/>
          <w:shd w:val="clear" w:fill="FFFF00"/>
        </w:rPr>
        <w:t xml:space="preserve">Asiakirjan numero 40902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20. päivänä 1854 Yhdysvaltain patenttivirasto myönsi O.H. Needhamille rintapumpun patentin nro 11 135. Scientific American (1863) mainitsee L.O. Colbinin rintapumpun keksijänä ja patentinhakijana. Vuosina </w:t>
      </w:r>
      <w:r>
        <w:rPr>
          <w:color w:val="A9A9A9"/>
        </w:rPr>
        <w:t xml:space="preserve">1921-23 </w:t>
      </w:r>
      <w:r>
        <w:rPr/>
        <w:t xml:space="preserve">insinööri ja shakkimestari Edward Lasker valmisti mekaanisen rintapumpun, joka jäljitteli imeväisen imutoimintaa ja jota lääkärit pitivät huomattavana parannuksena nykyisiin käsikäyttöisiin rintapumppuihin verrattuna, jotka eivät onnistuneet poistamaan kaikkea maitoa rinnasta. Yhdysvaltain patenttivirasto myönsi Laskerin rintapumpulle Yhdysvaltain patentin 1,644,257. Vuonna 1956 Einar Egnell julkaisi uraauurtavan teoksensa ``Viewpoints on what happens mechanically in the female breast during various methods of milk collection''. Tässä artikkelissa esiteltiin rintamaidon irrottamisen teknisiä näkökohtia. Monet Egnellin SMB-rintapumpuista, jotka on suunniteltu tämän tutkimuksen pohjalta, ovat edelleen käytössä yli 50 vuotta 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sähköinen rintapumppu</w:t>
      </w:r>
    </w:p>
    <w:p>
      <w:pPr>
        <w:pStyle w:val="TextBody"/>
        <w:bidi w:val="0"/>
        <w:jc w:val="left"/>
        <w:rPr>
          <w:b/>
          <w:u w:val="single"/>
          <w:shd w:val="clear" w:fill="FFFF00"/>
        </w:rPr>
      </w:pPr>
      <w:r>
        <w:rPr>
          <w:b/>
          <w:u w:val="single"/>
          <w:shd w:val="clear" w:fill="FFFF00"/>
        </w:rPr>
        <w:t xml:space="preserve">Asiakirjan numero 40903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Espanjassa on </w:t>
      </w:r>
      <w:r>
        <w:rPr>
          <w:color w:val="A9A9A9"/>
        </w:rPr>
        <w:t xml:space="preserve">yleinen terveydenhuoltojärjestelmä, joka </w:t>
      </w:r>
      <w:r>
        <w:rPr/>
        <w:t xml:space="preserve">koskee kaikkia kansalaisia ja tietyin edellytyksin myös muita kuin Espanjan kansalaisia. Järjestelmä on periaatteessa ilmainen lukuun ottamatta pieniä, usein symbolisia omavastuumaksuja joissakin tuotteissa ja palveluissa.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terveydenhuoltojärjestelmä Espanjassa on?</w:t>
      </w:r>
    </w:p>
    <w:p>
      <w:pPr>
        <w:pStyle w:val="TextBody"/>
        <w:bidi w:val="0"/>
        <w:jc w:val="left"/>
        <w:rPr>
          <w:b/>
          <w:u w:val="single"/>
          <w:shd w:val="clear" w:fill="FFFF00"/>
        </w:rPr>
      </w:pPr>
      <w:r>
        <w:rPr>
          <w:b/>
          <w:u w:val="single"/>
          <w:shd w:val="clear" w:fill="FFFF00"/>
        </w:rPr>
        <w:t xml:space="preserve">Asiakirjan numero 40904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5"/>
        <w:gridCol w:w="3490"/>
        <w:gridCol w:w="3295"/>
        <w:gridCol w:w="2745"/>
      </w:tblGrid>
      <w:tr>
        <w:trPr/>
        <w:tc>
          <w:tcPr>
            <w:tcW w:w="675" w:type="dxa"/>
            <w:tcBorders/>
            <w:vAlign w:val="center"/>
          </w:tcPr>
          <w:p>
            <w:pPr>
              <w:pStyle w:val="TableHeading"/>
              <w:suppressLineNumbers/>
              <w:bidi w:val="0"/>
              <w:spacing w:before="0" w:after="283"/>
              <w:jc w:val="center"/>
              <w:rPr/>
            </w:pPr>
            <w:r>
              <w:rPr/>
              <w:t xml:space="preserve">Vuosi </w:t>
            </w:r>
          </w:p>
        </w:tc>
        <w:tc>
          <w:tcPr>
            <w:tcW w:w="3490" w:type="dxa"/>
            <w:tcBorders/>
            <w:vAlign w:val="center"/>
          </w:tcPr>
          <w:p>
            <w:pPr>
              <w:pStyle w:val="TableHeading"/>
              <w:suppressLineNumbers/>
              <w:bidi w:val="0"/>
              <w:spacing w:before="0" w:after="283"/>
              <w:jc w:val="center"/>
              <w:rPr/>
            </w:pPr>
            <w:r>
              <w:rPr/>
              <w:t xml:space="preserve">Champions </w:t>
            </w:r>
          </w:p>
        </w:tc>
        <w:tc>
          <w:tcPr>
            <w:tcW w:w="3295" w:type="dxa"/>
            <w:tcBorders/>
            <w:vAlign w:val="center"/>
          </w:tcPr>
          <w:p>
            <w:pPr>
              <w:pStyle w:val="TableHeading"/>
              <w:suppressLineNumbers/>
              <w:bidi w:val="0"/>
              <w:spacing w:before="0" w:after="283"/>
              <w:jc w:val="center"/>
              <w:rPr/>
            </w:pPr>
            <w:r>
              <w:rPr/>
              <w:t xml:space="preserve">Toiseksi sijoittuneet </w:t>
            </w:r>
          </w:p>
        </w:tc>
        <w:tc>
          <w:tcPr>
            <w:tcW w:w="2745" w:type="dxa"/>
            <w:tcBorders/>
            <w:vAlign w:val="center"/>
          </w:tcPr>
          <w:p>
            <w:pPr>
              <w:pStyle w:val="TableHeading"/>
              <w:suppressLineNumbers/>
              <w:bidi w:val="0"/>
              <w:spacing w:before="0" w:after="283"/>
              <w:jc w:val="center"/>
              <w:rPr/>
            </w:pPr>
            <w:r>
              <w:rPr/>
              <w:t xml:space="preserve">Pisteet </w:t>
            </w:r>
          </w:p>
        </w:tc>
      </w:tr>
      <w:tr>
        <w:trPr/>
        <w:tc>
          <w:tcPr>
            <w:tcW w:w="675" w:type="dxa"/>
            <w:tcBorders/>
            <w:vAlign w:val="center"/>
          </w:tcPr>
          <w:p>
            <w:pPr>
              <w:pStyle w:val="TableContents"/>
              <w:bidi w:val="0"/>
              <w:spacing w:before="0" w:after="283"/>
              <w:jc w:val="left"/>
              <w:rPr/>
            </w:pPr>
            <w:r>
              <w:rPr/>
              <w:t xml:space="preserve">1968 </w:t>
            </w:r>
          </w:p>
        </w:tc>
        <w:tc>
          <w:tcPr>
            <w:tcW w:w="3490" w:type="dxa"/>
            <w:tcBorders/>
            <w:vAlign w:val="center"/>
          </w:tcPr>
          <w:p>
            <w:pPr>
              <w:pStyle w:val="TableContents"/>
              <w:bidi w:val="0"/>
              <w:spacing w:before="0" w:after="283"/>
              <w:jc w:val="left"/>
              <w:rPr/>
            </w:pPr>
            <w:r>
              <w:rPr/>
              <w:t xml:space="preserve">Ken Rosewall Fred Stolle </w:t>
            </w:r>
          </w:p>
        </w:tc>
        <w:tc>
          <w:tcPr>
            <w:tcW w:w="3295" w:type="dxa"/>
            <w:tcBorders/>
            <w:vAlign w:val="center"/>
          </w:tcPr>
          <w:p>
            <w:pPr>
              <w:pStyle w:val="TableContents"/>
              <w:bidi w:val="0"/>
              <w:spacing w:before="0" w:after="283"/>
              <w:jc w:val="left"/>
              <w:rPr/>
            </w:pPr>
            <w:r>
              <w:rPr/>
              <w:t xml:space="preserve">Roy Emerson Rod Laver </w:t>
            </w:r>
          </w:p>
        </w:tc>
        <w:tc>
          <w:tcPr>
            <w:tcW w:w="2745" w:type="dxa"/>
            <w:tcBorders/>
            <w:vAlign w:val="center"/>
          </w:tcPr>
          <w:p>
            <w:pPr>
              <w:pStyle w:val="TableContents"/>
              <w:bidi w:val="0"/>
              <w:spacing w:before="0" w:after="283"/>
              <w:jc w:val="left"/>
              <w:rPr/>
            </w:pPr>
            <w:r>
              <w:rPr/>
              <w:t xml:space="preserve">6 -- 3, 6 -- 4, 6 -- 3 </w:t>
            </w:r>
          </w:p>
        </w:tc>
      </w:tr>
      <w:tr>
        <w:trPr/>
        <w:tc>
          <w:tcPr>
            <w:tcW w:w="675" w:type="dxa"/>
            <w:tcBorders/>
            <w:vAlign w:val="center"/>
          </w:tcPr>
          <w:p>
            <w:pPr>
              <w:pStyle w:val="TableContents"/>
              <w:bidi w:val="0"/>
              <w:spacing w:before="0" w:after="283"/>
              <w:jc w:val="left"/>
              <w:rPr/>
            </w:pPr>
            <w:r>
              <w:rPr/>
              <w:t xml:space="preserve">1969 </w:t>
            </w:r>
          </w:p>
        </w:tc>
        <w:tc>
          <w:tcPr>
            <w:tcW w:w="3490" w:type="dxa"/>
            <w:tcBorders/>
            <w:vAlign w:val="center"/>
          </w:tcPr>
          <w:p>
            <w:pPr>
              <w:pStyle w:val="TableContents"/>
              <w:bidi w:val="0"/>
              <w:spacing w:before="0" w:after="283"/>
              <w:jc w:val="left"/>
              <w:rPr/>
            </w:pPr>
            <w:r>
              <w:rPr/>
              <w:t xml:space="preserve">John Newcombe Tony Roche </w:t>
            </w:r>
          </w:p>
        </w:tc>
        <w:tc>
          <w:tcPr>
            <w:tcW w:w="3295" w:type="dxa"/>
            <w:tcBorders/>
            <w:vAlign w:val="center"/>
          </w:tcPr>
          <w:p>
            <w:pPr>
              <w:pStyle w:val="TableContents"/>
              <w:bidi w:val="0"/>
              <w:spacing w:before="0" w:after="283"/>
              <w:jc w:val="left"/>
              <w:rPr/>
            </w:pPr>
            <w:r>
              <w:rPr/>
              <w:t xml:space="preserve">Roy Emerson Rod Laver </w:t>
            </w:r>
          </w:p>
        </w:tc>
        <w:tc>
          <w:tcPr>
            <w:tcW w:w="2745" w:type="dxa"/>
            <w:tcBorders/>
            <w:vAlign w:val="center"/>
          </w:tcPr>
          <w:p>
            <w:pPr>
              <w:pStyle w:val="TableContents"/>
              <w:bidi w:val="0"/>
              <w:spacing w:before="0" w:after="283"/>
              <w:jc w:val="left"/>
              <w:rPr/>
            </w:pPr>
            <w:r>
              <w:rPr/>
              <w:t xml:space="preserve">4 -- 6, 6 -- 1, 3 -- 6, 6 -- 4, 6 -- 4 </w:t>
            </w:r>
          </w:p>
        </w:tc>
      </w:tr>
      <w:tr>
        <w:trPr/>
        <w:tc>
          <w:tcPr>
            <w:tcW w:w="675" w:type="dxa"/>
            <w:tcBorders/>
            <w:vAlign w:val="center"/>
          </w:tcPr>
          <w:p>
            <w:pPr>
              <w:pStyle w:val="TableContents"/>
              <w:bidi w:val="0"/>
              <w:spacing w:before="0" w:after="283"/>
              <w:jc w:val="left"/>
              <w:rPr/>
            </w:pPr>
            <w:r>
              <w:rPr/>
              <w:t xml:space="preserve">1970 </w:t>
            </w:r>
          </w:p>
        </w:tc>
        <w:tc>
          <w:tcPr>
            <w:tcW w:w="3490" w:type="dxa"/>
            <w:tcBorders/>
            <w:vAlign w:val="center"/>
          </w:tcPr>
          <w:p>
            <w:pPr>
              <w:pStyle w:val="TableContents"/>
              <w:bidi w:val="0"/>
              <w:spacing w:before="0" w:after="283"/>
              <w:jc w:val="left"/>
              <w:rPr/>
            </w:pPr>
            <w:r>
              <w:rPr/>
              <w:t xml:space="preserve">Ilie Năstase Ion Ţiriac </w:t>
            </w:r>
          </w:p>
        </w:tc>
        <w:tc>
          <w:tcPr>
            <w:tcW w:w="3295" w:type="dxa"/>
            <w:tcBorders/>
            <w:vAlign w:val="center"/>
          </w:tcPr>
          <w:p>
            <w:pPr>
              <w:pStyle w:val="TableContents"/>
              <w:bidi w:val="0"/>
              <w:spacing w:before="0" w:after="283"/>
              <w:jc w:val="left"/>
              <w:rPr/>
            </w:pPr>
            <w:r>
              <w:rPr/>
              <w:t xml:space="preserve">Arthur Ashe Charlie Pasarell </w:t>
            </w:r>
          </w:p>
        </w:tc>
        <w:tc>
          <w:tcPr>
            <w:tcW w:w="2745" w:type="dxa"/>
            <w:tcBorders/>
            <w:vAlign w:val="center"/>
          </w:tcPr>
          <w:p>
            <w:pPr>
              <w:pStyle w:val="TableContents"/>
              <w:bidi w:val="0"/>
              <w:spacing w:before="0" w:after="283"/>
              <w:jc w:val="left"/>
              <w:rPr/>
            </w:pPr>
            <w:r>
              <w:rPr/>
              <w:t xml:space="preserve">6 -- 2, 6 -- 4, 6 -- 3 </w:t>
            </w:r>
          </w:p>
        </w:tc>
      </w:tr>
      <w:tr>
        <w:trPr/>
        <w:tc>
          <w:tcPr>
            <w:tcW w:w="675" w:type="dxa"/>
            <w:tcBorders/>
            <w:vAlign w:val="center"/>
          </w:tcPr>
          <w:p>
            <w:pPr>
              <w:pStyle w:val="TableContents"/>
              <w:bidi w:val="0"/>
              <w:spacing w:before="0" w:after="283"/>
              <w:jc w:val="left"/>
              <w:rPr/>
            </w:pPr>
            <w:r>
              <w:rPr/>
              <w:t xml:space="preserve">1971 </w:t>
            </w:r>
          </w:p>
        </w:tc>
        <w:tc>
          <w:tcPr>
            <w:tcW w:w="3490" w:type="dxa"/>
            <w:tcBorders/>
            <w:vAlign w:val="center"/>
          </w:tcPr>
          <w:p>
            <w:pPr>
              <w:pStyle w:val="TableContents"/>
              <w:bidi w:val="0"/>
              <w:spacing w:before="0" w:after="283"/>
              <w:jc w:val="left"/>
              <w:rPr/>
            </w:pPr>
            <w:r>
              <w:rPr/>
              <w:t xml:space="preserve">Arthur Ashe Marty Riessen </w:t>
            </w:r>
          </w:p>
        </w:tc>
        <w:tc>
          <w:tcPr>
            <w:tcW w:w="3295" w:type="dxa"/>
            <w:tcBorders/>
            <w:vAlign w:val="center"/>
          </w:tcPr>
          <w:p>
            <w:pPr>
              <w:pStyle w:val="TableContents"/>
              <w:bidi w:val="0"/>
              <w:spacing w:before="0" w:after="283"/>
              <w:jc w:val="left"/>
              <w:rPr/>
            </w:pPr>
            <w:r>
              <w:rPr/>
              <w:t xml:space="preserve">Tom Gorman Stan Smith </w:t>
            </w:r>
          </w:p>
        </w:tc>
        <w:tc>
          <w:tcPr>
            <w:tcW w:w="2745" w:type="dxa"/>
            <w:tcBorders/>
            <w:vAlign w:val="center"/>
          </w:tcPr>
          <w:p>
            <w:pPr>
              <w:pStyle w:val="TableContents"/>
              <w:bidi w:val="0"/>
              <w:spacing w:before="0" w:after="283"/>
              <w:jc w:val="left"/>
              <w:rPr/>
            </w:pPr>
            <w:r>
              <w:rPr/>
              <w:t xml:space="preserve">6 -- 8, 4 -- 6, 6 -- 3, 6 -- 4, 11 -- 9 </w:t>
            </w:r>
          </w:p>
        </w:tc>
      </w:tr>
      <w:tr>
        <w:trPr/>
        <w:tc>
          <w:tcPr>
            <w:tcW w:w="675" w:type="dxa"/>
            <w:tcBorders/>
            <w:vAlign w:val="center"/>
          </w:tcPr>
          <w:p>
            <w:pPr>
              <w:pStyle w:val="TableContents"/>
              <w:bidi w:val="0"/>
              <w:spacing w:before="0" w:after="283"/>
              <w:jc w:val="left"/>
              <w:rPr/>
            </w:pPr>
            <w:r>
              <w:rPr/>
              <w:t xml:space="preserve">1972 </w:t>
            </w:r>
          </w:p>
        </w:tc>
        <w:tc>
          <w:tcPr>
            <w:tcW w:w="3490" w:type="dxa"/>
            <w:tcBorders/>
            <w:vAlign w:val="center"/>
          </w:tcPr>
          <w:p>
            <w:pPr>
              <w:pStyle w:val="TableContents"/>
              <w:bidi w:val="0"/>
              <w:spacing w:before="0" w:after="283"/>
              <w:jc w:val="left"/>
              <w:rPr/>
            </w:pPr>
            <w:r>
              <w:rPr/>
              <w:t xml:space="preserve">Bob Hewitt Frew McMillan </w:t>
            </w:r>
          </w:p>
        </w:tc>
        <w:tc>
          <w:tcPr>
            <w:tcW w:w="3295" w:type="dxa"/>
            <w:tcBorders/>
            <w:vAlign w:val="center"/>
          </w:tcPr>
          <w:p>
            <w:pPr>
              <w:pStyle w:val="TableContents"/>
              <w:bidi w:val="0"/>
              <w:spacing w:before="0" w:after="283"/>
              <w:jc w:val="left"/>
              <w:rPr/>
            </w:pPr>
            <w:r>
              <w:rPr/>
              <w:t xml:space="preserve">Patricio Cornejo Jaime Fillol </w:t>
            </w:r>
          </w:p>
        </w:tc>
        <w:tc>
          <w:tcPr>
            <w:tcW w:w="2745" w:type="dxa"/>
            <w:tcBorders/>
            <w:vAlign w:val="center"/>
          </w:tcPr>
          <w:p>
            <w:pPr>
              <w:pStyle w:val="TableContents"/>
              <w:bidi w:val="0"/>
              <w:spacing w:before="0" w:after="283"/>
              <w:jc w:val="left"/>
              <w:rPr/>
            </w:pPr>
            <w:r>
              <w:rPr/>
              <w:t xml:space="preserve">6 -- 3, 8 -- 6, 3 -- 6, 6 -- 1 </w:t>
            </w:r>
          </w:p>
        </w:tc>
      </w:tr>
      <w:tr>
        <w:trPr/>
        <w:tc>
          <w:tcPr>
            <w:tcW w:w="675" w:type="dxa"/>
            <w:tcBorders/>
            <w:vAlign w:val="center"/>
          </w:tcPr>
          <w:p>
            <w:pPr>
              <w:pStyle w:val="TableContents"/>
              <w:bidi w:val="0"/>
              <w:spacing w:before="0" w:after="283"/>
              <w:jc w:val="left"/>
              <w:rPr/>
            </w:pPr>
            <w:r>
              <w:rPr/>
              <w:t xml:space="preserve">1973 </w:t>
            </w:r>
          </w:p>
        </w:tc>
        <w:tc>
          <w:tcPr>
            <w:tcW w:w="3490" w:type="dxa"/>
            <w:tcBorders/>
            <w:vAlign w:val="center"/>
          </w:tcPr>
          <w:p>
            <w:pPr>
              <w:pStyle w:val="TableContents"/>
              <w:bidi w:val="0"/>
              <w:spacing w:before="0" w:after="283"/>
              <w:jc w:val="left"/>
              <w:rPr/>
            </w:pPr>
            <w:r>
              <w:rPr/>
              <w:t xml:space="preserve">John Newcombe Tom Okker </w:t>
            </w:r>
          </w:p>
        </w:tc>
        <w:tc>
          <w:tcPr>
            <w:tcW w:w="3295" w:type="dxa"/>
            <w:tcBorders/>
            <w:vAlign w:val="center"/>
          </w:tcPr>
          <w:p>
            <w:pPr>
              <w:pStyle w:val="TableContents"/>
              <w:bidi w:val="0"/>
              <w:spacing w:before="0" w:after="283"/>
              <w:jc w:val="left"/>
              <w:rPr/>
            </w:pPr>
            <w:r>
              <w:rPr/>
              <w:t xml:space="preserve">Jimmy Connors Ilie Năstase </w:t>
            </w:r>
          </w:p>
        </w:tc>
        <w:tc>
          <w:tcPr>
            <w:tcW w:w="2745" w:type="dxa"/>
            <w:tcBorders/>
            <w:vAlign w:val="center"/>
          </w:tcPr>
          <w:p>
            <w:pPr>
              <w:pStyle w:val="TableContents"/>
              <w:bidi w:val="0"/>
              <w:spacing w:before="0" w:after="283"/>
              <w:jc w:val="left"/>
              <w:rPr/>
            </w:pPr>
            <w:r>
              <w:rPr/>
              <w:t xml:space="preserve">6 -- 1, 3 -- 6, 6 -- 3, 5 -- 7, 6 -- 4 </w:t>
            </w:r>
          </w:p>
        </w:tc>
      </w:tr>
      <w:tr>
        <w:trPr/>
        <w:tc>
          <w:tcPr>
            <w:tcW w:w="675" w:type="dxa"/>
            <w:tcBorders/>
            <w:vAlign w:val="center"/>
          </w:tcPr>
          <w:p>
            <w:pPr>
              <w:pStyle w:val="TableContents"/>
              <w:bidi w:val="0"/>
              <w:spacing w:before="0" w:after="283"/>
              <w:jc w:val="left"/>
              <w:rPr>
                <w:sz w:val="4"/>
                <w:szCs w:val="4"/>
              </w:rPr>
            </w:pPr>
            <w:r>
              <w:rPr>
                <w:sz w:val="4"/>
                <w:szCs w:val="4"/>
              </w:rPr>
            </w:r>
          </w:p>
        </w:tc>
        <w:tc>
          <w:tcPr>
            <w:tcW w:w="3490" w:type="dxa"/>
            <w:tcBorders/>
            <w:vAlign w:val="center"/>
          </w:tcPr>
          <w:p>
            <w:pPr>
              <w:pStyle w:val="TableContents"/>
              <w:bidi w:val="0"/>
              <w:spacing w:before="0" w:after="283"/>
              <w:jc w:val="left"/>
              <w:rPr/>
            </w:pPr>
            <w:r>
              <w:rPr/>
              <w:t xml:space="preserve">Dick Crealy Onny Parun </w:t>
            </w:r>
          </w:p>
        </w:tc>
        <w:tc>
          <w:tcPr>
            <w:tcW w:w="3295" w:type="dxa"/>
            <w:tcBorders/>
            <w:vAlign w:val="center"/>
          </w:tcPr>
          <w:p>
            <w:pPr>
              <w:pStyle w:val="TableContents"/>
              <w:bidi w:val="0"/>
              <w:spacing w:before="0" w:after="283"/>
              <w:jc w:val="left"/>
              <w:rPr/>
            </w:pPr>
            <w:r>
              <w:rPr/>
              <w:t xml:space="preserve">Bob Lutz Stan Smith </w:t>
            </w:r>
          </w:p>
        </w:tc>
        <w:tc>
          <w:tcPr>
            <w:tcW w:w="2745" w:type="dxa"/>
            <w:tcBorders/>
            <w:vAlign w:val="center"/>
          </w:tcPr>
          <w:p>
            <w:pPr>
              <w:pStyle w:val="TableContents"/>
              <w:bidi w:val="0"/>
              <w:spacing w:before="0" w:after="283"/>
              <w:jc w:val="left"/>
              <w:rPr/>
            </w:pPr>
            <w:r>
              <w:rPr/>
              <w:t xml:space="preserve">6 -- 3, 6 -- 2, 3 -- 6, 5 -- 7, 6 -- 1 </w:t>
            </w:r>
          </w:p>
        </w:tc>
      </w:tr>
      <w:tr>
        <w:trPr/>
        <w:tc>
          <w:tcPr>
            <w:tcW w:w="675" w:type="dxa"/>
            <w:tcBorders/>
            <w:vAlign w:val="center"/>
          </w:tcPr>
          <w:p>
            <w:pPr>
              <w:pStyle w:val="TableContents"/>
              <w:bidi w:val="0"/>
              <w:spacing w:before="0" w:after="283"/>
              <w:jc w:val="left"/>
              <w:rPr>
                <w:sz w:val="4"/>
                <w:szCs w:val="4"/>
              </w:rPr>
            </w:pPr>
            <w:r>
              <w:rPr>
                <w:sz w:val="4"/>
                <w:szCs w:val="4"/>
              </w:rPr>
            </w:r>
          </w:p>
        </w:tc>
        <w:tc>
          <w:tcPr>
            <w:tcW w:w="3490" w:type="dxa"/>
            <w:tcBorders/>
            <w:vAlign w:val="center"/>
          </w:tcPr>
          <w:p>
            <w:pPr>
              <w:pStyle w:val="TableContents"/>
              <w:bidi w:val="0"/>
              <w:spacing w:before="0" w:after="283"/>
              <w:jc w:val="left"/>
              <w:rPr/>
            </w:pPr>
            <w:r>
              <w:rPr/>
              <w:t xml:space="preserve">Brian Gottfried Raúl Ramírez </w:t>
            </w:r>
          </w:p>
        </w:tc>
        <w:tc>
          <w:tcPr>
            <w:tcW w:w="3295" w:type="dxa"/>
            <w:tcBorders/>
            <w:vAlign w:val="center"/>
          </w:tcPr>
          <w:p>
            <w:pPr>
              <w:pStyle w:val="TableContents"/>
              <w:bidi w:val="0"/>
              <w:spacing w:before="0" w:after="283"/>
              <w:jc w:val="left"/>
              <w:rPr/>
            </w:pPr>
            <w:r>
              <w:rPr/>
              <w:t xml:space="preserve">John Alexander Phil Dent </w:t>
            </w:r>
          </w:p>
        </w:tc>
        <w:tc>
          <w:tcPr>
            <w:tcW w:w="2745" w:type="dxa"/>
            <w:tcBorders/>
            <w:vAlign w:val="center"/>
          </w:tcPr>
          <w:p>
            <w:pPr>
              <w:pStyle w:val="TableContents"/>
              <w:bidi w:val="0"/>
              <w:spacing w:before="0" w:after="283"/>
              <w:jc w:val="left"/>
              <w:rPr/>
            </w:pPr>
            <w:r>
              <w:rPr/>
              <w:t xml:space="preserve">6 -- 2, 2 -- 6, 6 -- 2, 6 -- 4 </w:t>
            </w:r>
          </w:p>
        </w:tc>
      </w:tr>
      <w:tr>
        <w:trPr/>
        <w:tc>
          <w:tcPr>
            <w:tcW w:w="675" w:type="dxa"/>
            <w:tcBorders/>
            <w:vAlign w:val="center"/>
          </w:tcPr>
          <w:p>
            <w:pPr>
              <w:pStyle w:val="TableContents"/>
              <w:bidi w:val="0"/>
              <w:spacing w:before="0" w:after="283"/>
              <w:jc w:val="left"/>
              <w:rPr/>
            </w:pPr>
            <w:r>
              <w:rPr/>
              <w:t xml:space="preserve">1976 </w:t>
            </w:r>
          </w:p>
        </w:tc>
        <w:tc>
          <w:tcPr>
            <w:tcW w:w="3490" w:type="dxa"/>
            <w:tcBorders/>
            <w:vAlign w:val="center"/>
          </w:tcPr>
          <w:p>
            <w:pPr>
              <w:pStyle w:val="TableContents"/>
              <w:bidi w:val="0"/>
              <w:spacing w:before="0" w:after="283"/>
              <w:jc w:val="left"/>
              <w:rPr/>
            </w:pPr>
            <w:r>
              <w:rPr/>
              <w:t xml:space="preserve">Fred McNair Sherwood Stewart </w:t>
            </w:r>
          </w:p>
        </w:tc>
        <w:tc>
          <w:tcPr>
            <w:tcW w:w="3295" w:type="dxa"/>
            <w:tcBorders/>
            <w:vAlign w:val="center"/>
          </w:tcPr>
          <w:p>
            <w:pPr>
              <w:pStyle w:val="TableContents"/>
              <w:bidi w:val="0"/>
              <w:spacing w:before="0" w:after="283"/>
              <w:jc w:val="left"/>
              <w:rPr/>
            </w:pPr>
            <w:r>
              <w:rPr/>
              <w:t xml:space="preserve">Brian Gottfried Raúl Ramírez </w:t>
            </w:r>
          </w:p>
        </w:tc>
        <w:tc>
          <w:tcPr>
            <w:tcW w:w="2745" w:type="dxa"/>
            <w:tcBorders/>
            <w:vAlign w:val="center"/>
          </w:tcPr>
          <w:p>
            <w:pPr>
              <w:pStyle w:val="TableContents"/>
              <w:bidi w:val="0"/>
              <w:spacing w:before="0" w:after="283"/>
              <w:jc w:val="left"/>
              <w:rPr/>
            </w:pPr>
            <w:r>
              <w:rPr/>
              <w:t xml:space="preserve">7 -- 6, 6 -- 3, 6 -- 1 </w:t>
            </w:r>
          </w:p>
        </w:tc>
      </w:tr>
      <w:tr>
        <w:trPr/>
        <w:tc>
          <w:tcPr>
            <w:tcW w:w="675" w:type="dxa"/>
            <w:tcBorders/>
            <w:vAlign w:val="center"/>
          </w:tcPr>
          <w:p>
            <w:pPr>
              <w:pStyle w:val="TableContents"/>
              <w:bidi w:val="0"/>
              <w:spacing w:before="0" w:after="283"/>
              <w:jc w:val="left"/>
              <w:rPr/>
            </w:pPr>
            <w:r>
              <w:rPr/>
              <w:t xml:space="preserve">1977 </w:t>
            </w:r>
          </w:p>
        </w:tc>
        <w:tc>
          <w:tcPr>
            <w:tcW w:w="3490" w:type="dxa"/>
            <w:tcBorders/>
            <w:vAlign w:val="center"/>
          </w:tcPr>
          <w:p>
            <w:pPr>
              <w:pStyle w:val="TableContents"/>
              <w:bidi w:val="0"/>
              <w:spacing w:before="0" w:after="283"/>
              <w:jc w:val="left"/>
              <w:rPr/>
            </w:pPr>
            <w:r>
              <w:rPr/>
              <w:t xml:space="preserve">Brian Gottfried Raúl Ramírez </w:t>
            </w:r>
          </w:p>
        </w:tc>
        <w:tc>
          <w:tcPr>
            <w:tcW w:w="3295" w:type="dxa"/>
            <w:tcBorders/>
            <w:vAlign w:val="center"/>
          </w:tcPr>
          <w:p>
            <w:pPr>
              <w:pStyle w:val="TableContents"/>
              <w:bidi w:val="0"/>
              <w:spacing w:before="0" w:after="283"/>
              <w:jc w:val="left"/>
              <w:rPr/>
            </w:pPr>
            <w:r>
              <w:rPr/>
              <w:t xml:space="preserve">Wojtek Fibak Jan Kodeš </w:t>
            </w:r>
          </w:p>
        </w:tc>
        <w:tc>
          <w:tcPr>
            <w:tcW w:w="2745" w:type="dxa"/>
            <w:tcBorders/>
            <w:vAlign w:val="center"/>
          </w:tcPr>
          <w:p>
            <w:pPr>
              <w:pStyle w:val="TableContents"/>
              <w:bidi w:val="0"/>
              <w:spacing w:before="0" w:after="283"/>
              <w:jc w:val="left"/>
              <w:rPr/>
            </w:pPr>
            <w:r>
              <w:rPr/>
              <w:t xml:space="preserve">7 -- 6, 4 -- 6, 6 -- 3, 6 -- 4 </w:t>
            </w:r>
          </w:p>
        </w:tc>
      </w:tr>
      <w:tr>
        <w:trPr/>
        <w:tc>
          <w:tcPr>
            <w:tcW w:w="675" w:type="dxa"/>
            <w:tcBorders/>
            <w:vAlign w:val="center"/>
          </w:tcPr>
          <w:p>
            <w:pPr>
              <w:pStyle w:val="TableContents"/>
              <w:bidi w:val="0"/>
              <w:spacing w:before="0" w:after="283"/>
              <w:jc w:val="left"/>
              <w:rPr/>
            </w:pPr>
            <w:r>
              <w:rPr/>
              <w:t xml:space="preserve">1978 </w:t>
            </w:r>
          </w:p>
        </w:tc>
        <w:tc>
          <w:tcPr>
            <w:tcW w:w="3490" w:type="dxa"/>
            <w:tcBorders/>
            <w:vAlign w:val="center"/>
          </w:tcPr>
          <w:p>
            <w:pPr>
              <w:pStyle w:val="TableContents"/>
              <w:bidi w:val="0"/>
              <w:spacing w:before="0" w:after="283"/>
              <w:jc w:val="left"/>
              <w:rPr/>
            </w:pPr>
            <w:r>
              <w:rPr/>
              <w:t xml:space="preserve">Gene Mayer Hank Pfister </w:t>
            </w:r>
          </w:p>
        </w:tc>
        <w:tc>
          <w:tcPr>
            <w:tcW w:w="3295" w:type="dxa"/>
            <w:tcBorders/>
            <w:vAlign w:val="center"/>
          </w:tcPr>
          <w:p>
            <w:pPr>
              <w:pStyle w:val="TableContents"/>
              <w:bidi w:val="0"/>
              <w:spacing w:before="0" w:after="283"/>
              <w:jc w:val="left"/>
              <w:rPr/>
            </w:pPr>
            <w:r>
              <w:rPr/>
              <w:t xml:space="preserve">José Higueras Manuel Orantes </w:t>
            </w:r>
          </w:p>
        </w:tc>
        <w:tc>
          <w:tcPr>
            <w:tcW w:w="2745" w:type="dxa"/>
            <w:tcBorders/>
            <w:vAlign w:val="center"/>
          </w:tcPr>
          <w:p>
            <w:pPr>
              <w:pStyle w:val="TableContents"/>
              <w:bidi w:val="0"/>
              <w:spacing w:before="0" w:after="283"/>
              <w:jc w:val="left"/>
              <w:rPr/>
            </w:pPr>
            <w:r>
              <w:rPr/>
              <w:t xml:space="preserve">6 -- 3, 6 -- 2, 6 -- 2 </w:t>
            </w:r>
          </w:p>
        </w:tc>
      </w:tr>
      <w:tr>
        <w:trPr/>
        <w:tc>
          <w:tcPr>
            <w:tcW w:w="675" w:type="dxa"/>
            <w:tcBorders/>
            <w:vAlign w:val="center"/>
          </w:tcPr>
          <w:p>
            <w:pPr>
              <w:pStyle w:val="TableContents"/>
              <w:bidi w:val="0"/>
              <w:spacing w:before="0" w:after="283"/>
              <w:jc w:val="left"/>
              <w:rPr/>
            </w:pPr>
            <w:r>
              <w:rPr/>
              <w:t xml:space="preserve">1979 </w:t>
            </w:r>
          </w:p>
        </w:tc>
        <w:tc>
          <w:tcPr>
            <w:tcW w:w="3490" w:type="dxa"/>
            <w:tcBorders/>
            <w:vAlign w:val="center"/>
          </w:tcPr>
          <w:p>
            <w:pPr>
              <w:pStyle w:val="TableContents"/>
              <w:bidi w:val="0"/>
              <w:spacing w:before="0" w:after="283"/>
              <w:jc w:val="left"/>
              <w:rPr/>
            </w:pPr>
            <w:r>
              <w:rPr/>
              <w:t xml:space="preserve">Gene Mayer Sandy Mayer </w:t>
            </w:r>
          </w:p>
        </w:tc>
        <w:tc>
          <w:tcPr>
            <w:tcW w:w="3295" w:type="dxa"/>
            <w:tcBorders/>
            <w:vAlign w:val="center"/>
          </w:tcPr>
          <w:p>
            <w:pPr>
              <w:pStyle w:val="TableContents"/>
              <w:bidi w:val="0"/>
              <w:spacing w:before="0" w:after="283"/>
              <w:jc w:val="left"/>
              <w:rPr/>
            </w:pPr>
            <w:r>
              <w:rPr/>
              <w:t xml:space="preserve">Ross Case Phil Dent </w:t>
            </w:r>
          </w:p>
        </w:tc>
        <w:tc>
          <w:tcPr>
            <w:tcW w:w="2745" w:type="dxa"/>
            <w:tcBorders/>
            <w:vAlign w:val="center"/>
          </w:tcPr>
          <w:p>
            <w:pPr>
              <w:pStyle w:val="TableContents"/>
              <w:bidi w:val="0"/>
              <w:spacing w:before="0" w:after="283"/>
              <w:jc w:val="left"/>
              <w:rPr/>
            </w:pPr>
            <w:r>
              <w:rPr/>
              <w:t xml:space="preserve">6 -- 4, 6 -- 4, 6 -- 4 </w:t>
            </w:r>
          </w:p>
        </w:tc>
      </w:tr>
      <w:tr>
        <w:trPr/>
        <w:tc>
          <w:tcPr>
            <w:tcW w:w="675" w:type="dxa"/>
            <w:tcBorders/>
            <w:vAlign w:val="center"/>
          </w:tcPr>
          <w:p>
            <w:pPr>
              <w:pStyle w:val="TableContents"/>
              <w:bidi w:val="0"/>
              <w:spacing w:before="0" w:after="283"/>
              <w:jc w:val="left"/>
              <w:rPr/>
            </w:pPr>
            <w:r>
              <w:rPr/>
              <w:t xml:space="preserve">1980 </w:t>
            </w:r>
          </w:p>
        </w:tc>
        <w:tc>
          <w:tcPr>
            <w:tcW w:w="3490" w:type="dxa"/>
            <w:tcBorders/>
            <w:vAlign w:val="center"/>
          </w:tcPr>
          <w:p>
            <w:pPr>
              <w:pStyle w:val="TableContents"/>
              <w:bidi w:val="0"/>
              <w:spacing w:before="0" w:after="283"/>
              <w:jc w:val="left"/>
              <w:rPr/>
            </w:pPr>
            <w:r>
              <w:rPr/>
              <w:t xml:space="preserve">Victor Amaya Hank Pfister </w:t>
            </w:r>
          </w:p>
        </w:tc>
        <w:tc>
          <w:tcPr>
            <w:tcW w:w="3295" w:type="dxa"/>
            <w:tcBorders/>
            <w:vAlign w:val="center"/>
          </w:tcPr>
          <w:p>
            <w:pPr>
              <w:pStyle w:val="TableContents"/>
              <w:bidi w:val="0"/>
              <w:spacing w:before="0" w:after="283"/>
              <w:jc w:val="left"/>
              <w:rPr/>
            </w:pPr>
            <w:r>
              <w:rPr/>
              <w:t xml:space="preserve">Brian Gottfried Raúl Ramírez </w:t>
            </w:r>
          </w:p>
        </w:tc>
        <w:tc>
          <w:tcPr>
            <w:tcW w:w="2745" w:type="dxa"/>
            <w:tcBorders/>
            <w:vAlign w:val="center"/>
          </w:tcPr>
          <w:p>
            <w:pPr>
              <w:pStyle w:val="TableContents"/>
              <w:bidi w:val="0"/>
              <w:spacing w:before="0" w:after="283"/>
              <w:jc w:val="left"/>
              <w:rPr/>
            </w:pPr>
            <w:r>
              <w:rPr/>
              <w:t xml:space="preserve">1 -- 6, 6 -- 4, 6 -- 4, 6 -- 3 </w:t>
            </w:r>
          </w:p>
        </w:tc>
      </w:tr>
      <w:tr>
        <w:trPr/>
        <w:tc>
          <w:tcPr>
            <w:tcW w:w="675" w:type="dxa"/>
            <w:tcBorders/>
            <w:vAlign w:val="center"/>
          </w:tcPr>
          <w:p>
            <w:pPr>
              <w:pStyle w:val="TableContents"/>
              <w:bidi w:val="0"/>
              <w:spacing w:before="0" w:after="283"/>
              <w:jc w:val="left"/>
              <w:rPr/>
            </w:pPr>
            <w:r>
              <w:rPr/>
              <w:t xml:space="preserve">1981 </w:t>
            </w:r>
          </w:p>
        </w:tc>
        <w:tc>
          <w:tcPr>
            <w:tcW w:w="3490" w:type="dxa"/>
            <w:tcBorders/>
            <w:vAlign w:val="center"/>
          </w:tcPr>
          <w:p>
            <w:pPr>
              <w:pStyle w:val="TableContents"/>
              <w:bidi w:val="0"/>
              <w:spacing w:before="0" w:after="283"/>
              <w:jc w:val="left"/>
              <w:rPr/>
            </w:pPr>
            <w:r>
              <w:rPr/>
              <w:t xml:space="preserve">Heinz Günthardt Balázs Taróczy </w:t>
            </w:r>
          </w:p>
        </w:tc>
        <w:tc>
          <w:tcPr>
            <w:tcW w:w="3295" w:type="dxa"/>
            <w:tcBorders/>
            <w:vAlign w:val="center"/>
          </w:tcPr>
          <w:p>
            <w:pPr>
              <w:pStyle w:val="TableContents"/>
              <w:bidi w:val="0"/>
              <w:spacing w:before="0" w:after="283"/>
              <w:jc w:val="left"/>
              <w:rPr/>
            </w:pPr>
            <w:r>
              <w:rPr/>
              <w:t xml:space="preserve">Terry Moor Eliot Teltscher </w:t>
            </w:r>
          </w:p>
        </w:tc>
        <w:tc>
          <w:tcPr>
            <w:tcW w:w="2745" w:type="dxa"/>
            <w:tcBorders/>
            <w:vAlign w:val="center"/>
          </w:tcPr>
          <w:p>
            <w:pPr>
              <w:pStyle w:val="TableContents"/>
              <w:bidi w:val="0"/>
              <w:spacing w:before="0" w:after="283"/>
              <w:jc w:val="left"/>
              <w:rPr/>
            </w:pPr>
            <w:r>
              <w:rPr/>
              <w:t xml:space="preserve">6 -- 2, 7 -- 6, 6 -- 3 </w:t>
            </w:r>
          </w:p>
        </w:tc>
      </w:tr>
      <w:tr>
        <w:trPr/>
        <w:tc>
          <w:tcPr>
            <w:tcW w:w="675" w:type="dxa"/>
            <w:tcBorders/>
            <w:vAlign w:val="center"/>
          </w:tcPr>
          <w:p>
            <w:pPr>
              <w:pStyle w:val="TableContents"/>
              <w:bidi w:val="0"/>
              <w:spacing w:before="0" w:after="283"/>
              <w:jc w:val="left"/>
              <w:rPr/>
            </w:pPr>
            <w:r>
              <w:rPr/>
              <w:t xml:space="preserve">1982 </w:t>
            </w:r>
          </w:p>
        </w:tc>
        <w:tc>
          <w:tcPr>
            <w:tcW w:w="3490" w:type="dxa"/>
            <w:tcBorders/>
            <w:vAlign w:val="center"/>
          </w:tcPr>
          <w:p>
            <w:pPr>
              <w:pStyle w:val="TableContents"/>
              <w:bidi w:val="0"/>
              <w:spacing w:before="0" w:after="283"/>
              <w:jc w:val="left"/>
              <w:rPr/>
            </w:pPr>
            <w:r>
              <w:rPr/>
              <w:t xml:space="preserve">Sherwood Stewart Ferdi Taygan </w:t>
            </w:r>
          </w:p>
        </w:tc>
        <w:tc>
          <w:tcPr>
            <w:tcW w:w="3295" w:type="dxa"/>
            <w:tcBorders/>
            <w:vAlign w:val="center"/>
          </w:tcPr>
          <w:p>
            <w:pPr>
              <w:pStyle w:val="TableContents"/>
              <w:bidi w:val="0"/>
              <w:spacing w:before="0" w:after="283"/>
              <w:jc w:val="left"/>
              <w:rPr/>
            </w:pPr>
            <w:r>
              <w:rPr/>
              <w:t xml:space="preserve">Hans Gildemeister Belus Prajoux </w:t>
            </w:r>
          </w:p>
        </w:tc>
        <w:tc>
          <w:tcPr>
            <w:tcW w:w="2745" w:type="dxa"/>
            <w:tcBorders/>
            <w:vAlign w:val="center"/>
          </w:tcPr>
          <w:p>
            <w:pPr>
              <w:pStyle w:val="TableContents"/>
              <w:bidi w:val="0"/>
              <w:spacing w:before="0" w:after="283"/>
              <w:jc w:val="left"/>
              <w:rPr/>
            </w:pPr>
            <w:r>
              <w:rPr/>
              <w:t xml:space="preserve">7 -- 5, 6 -- 3, 1 -- 1, eläkkeelle jäänyt </w:t>
            </w:r>
          </w:p>
        </w:tc>
      </w:tr>
      <w:tr>
        <w:trPr/>
        <w:tc>
          <w:tcPr>
            <w:tcW w:w="675" w:type="dxa"/>
            <w:tcBorders/>
            <w:vAlign w:val="center"/>
          </w:tcPr>
          <w:p>
            <w:pPr>
              <w:pStyle w:val="TableContents"/>
              <w:bidi w:val="0"/>
              <w:spacing w:before="0" w:after="283"/>
              <w:jc w:val="left"/>
              <w:rPr>
                <w:sz w:val="4"/>
                <w:szCs w:val="4"/>
              </w:rPr>
            </w:pPr>
            <w:r>
              <w:rPr>
                <w:sz w:val="4"/>
                <w:szCs w:val="4"/>
              </w:rPr>
            </w:r>
          </w:p>
        </w:tc>
        <w:tc>
          <w:tcPr>
            <w:tcW w:w="3490" w:type="dxa"/>
            <w:tcBorders/>
            <w:vAlign w:val="center"/>
          </w:tcPr>
          <w:p>
            <w:pPr>
              <w:pStyle w:val="TableContents"/>
              <w:bidi w:val="0"/>
              <w:spacing w:before="0" w:after="283"/>
              <w:jc w:val="left"/>
              <w:rPr/>
            </w:pPr>
            <w:r>
              <w:rPr/>
              <w:t xml:space="preserve">Anders Järryd Hans Simonsson </w:t>
            </w:r>
          </w:p>
        </w:tc>
        <w:tc>
          <w:tcPr>
            <w:tcW w:w="3295" w:type="dxa"/>
            <w:tcBorders/>
            <w:vAlign w:val="center"/>
          </w:tcPr>
          <w:p>
            <w:pPr>
              <w:pStyle w:val="TableContents"/>
              <w:bidi w:val="0"/>
              <w:spacing w:before="0" w:after="283"/>
              <w:jc w:val="left"/>
              <w:rPr/>
            </w:pPr>
            <w:r>
              <w:rPr/>
              <w:t xml:space="preserve">Mark Edmondson Sherwood Stewart </w:t>
            </w:r>
          </w:p>
        </w:tc>
        <w:tc>
          <w:tcPr>
            <w:tcW w:w="2745" w:type="dxa"/>
            <w:tcBorders/>
            <w:vAlign w:val="center"/>
          </w:tcPr>
          <w:p>
            <w:pPr>
              <w:pStyle w:val="TableContents"/>
              <w:bidi w:val="0"/>
              <w:spacing w:before="0" w:after="283"/>
              <w:jc w:val="left"/>
              <w:rPr/>
            </w:pPr>
            <w:r>
              <w:rPr/>
              <w:t xml:space="preserve">7 -- 6, 6 -- 4, 6 -- 2 </w:t>
            </w:r>
          </w:p>
        </w:tc>
      </w:tr>
      <w:tr>
        <w:trPr/>
        <w:tc>
          <w:tcPr>
            <w:tcW w:w="675" w:type="dxa"/>
            <w:tcBorders/>
            <w:vAlign w:val="center"/>
          </w:tcPr>
          <w:p>
            <w:pPr>
              <w:pStyle w:val="TableContents"/>
              <w:bidi w:val="0"/>
              <w:spacing w:before="0" w:after="283"/>
              <w:jc w:val="left"/>
              <w:rPr/>
            </w:pPr>
            <w:r>
              <w:rPr/>
              <w:t xml:space="preserve">1984 </w:t>
            </w:r>
          </w:p>
        </w:tc>
        <w:tc>
          <w:tcPr>
            <w:tcW w:w="3490" w:type="dxa"/>
            <w:tcBorders/>
            <w:vAlign w:val="center"/>
          </w:tcPr>
          <w:p>
            <w:pPr>
              <w:pStyle w:val="TableContents"/>
              <w:bidi w:val="0"/>
              <w:spacing w:before="0" w:after="283"/>
              <w:jc w:val="left"/>
              <w:rPr/>
            </w:pPr>
            <w:r>
              <w:rPr/>
              <w:t xml:space="preserve">Henri Leconte Yannick Noah </w:t>
            </w:r>
          </w:p>
        </w:tc>
        <w:tc>
          <w:tcPr>
            <w:tcW w:w="3295" w:type="dxa"/>
            <w:tcBorders/>
            <w:vAlign w:val="center"/>
          </w:tcPr>
          <w:p>
            <w:pPr>
              <w:pStyle w:val="TableContents"/>
              <w:bidi w:val="0"/>
              <w:spacing w:before="0" w:after="283"/>
              <w:jc w:val="left"/>
              <w:rPr/>
            </w:pPr>
            <w:r>
              <w:rPr/>
              <w:t xml:space="preserve">Pavel Složil Tomáš Šmíd </w:t>
            </w:r>
          </w:p>
        </w:tc>
        <w:tc>
          <w:tcPr>
            <w:tcW w:w="2745" w:type="dxa"/>
            <w:tcBorders/>
            <w:vAlign w:val="center"/>
          </w:tcPr>
          <w:p>
            <w:pPr>
              <w:pStyle w:val="TableContents"/>
              <w:bidi w:val="0"/>
              <w:spacing w:before="0" w:after="283"/>
              <w:jc w:val="left"/>
              <w:rPr/>
            </w:pPr>
            <w:r>
              <w:rPr/>
              <w:t xml:space="preserve">6 -- 4, 2 -- 6, 3 -- 6, 6 -- 3, 6 -- 2 </w:t>
            </w:r>
          </w:p>
        </w:tc>
      </w:tr>
      <w:tr>
        <w:trPr/>
        <w:tc>
          <w:tcPr>
            <w:tcW w:w="675" w:type="dxa"/>
            <w:tcBorders/>
            <w:vAlign w:val="center"/>
          </w:tcPr>
          <w:p>
            <w:pPr>
              <w:pStyle w:val="TableContents"/>
              <w:bidi w:val="0"/>
              <w:spacing w:before="0" w:after="283"/>
              <w:jc w:val="left"/>
              <w:rPr/>
            </w:pPr>
            <w:r>
              <w:rPr/>
              <w:t xml:space="preserve">1985 </w:t>
            </w:r>
          </w:p>
        </w:tc>
        <w:tc>
          <w:tcPr>
            <w:tcW w:w="3490" w:type="dxa"/>
            <w:tcBorders/>
            <w:vAlign w:val="center"/>
          </w:tcPr>
          <w:p>
            <w:pPr>
              <w:pStyle w:val="TableContents"/>
              <w:bidi w:val="0"/>
              <w:spacing w:before="0" w:after="283"/>
              <w:jc w:val="left"/>
              <w:rPr/>
            </w:pPr>
            <w:r>
              <w:rPr/>
              <w:t xml:space="preserve">Mark Edmondson Kim Warwick </w:t>
            </w:r>
          </w:p>
        </w:tc>
        <w:tc>
          <w:tcPr>
            <w:tcW w:w="3295" w:type="dxa"/>
            <w:tcBorders/>
            <w:vAlign w:val="center"/>
          </w:tcPr>
          <w:p>
            <w:pPr>
              <w:pStyle w:val="TableContents"/>
              <w:bidi w:val="0"/>
              <w:spacing w:before="0" w:after="283"/>
              <w:jc w:val="left"/>
              <w:rPr/>
            </w:pPr>
            <w:r>
              <w:rPr/>
              <w:t xml:space="preserve">Shlomo Glickstein Hans Simonsson </w:t>
            </w:r>
          </w:p>
        </w:tc>
        <w:tc>
          <w:tcPr>
            <w:tcW w:w="2745" w:type="dxa"/>
            <w:tcBorders/>
            <w:vAlign w:val="center"/>
          </w:tcPr>
          <w:p>
            <w:pPr>
              <w:pStyle w:val="TableContents"/>
              <w:bidi w:val="0"/>
              <w:spacing w:before="0" w:after="283"/>
              <w:jc w:val="left"/>
              <w:rPr/>
            </w:pPr>
            <w:r>
              <w:rPr/>
              <w:t xml:space="preserve">6 -- 3, 6 -- 4, 6 -- 7, 6 -- 3 </w:t>
            </w:r>
          </w:p>
        </w:tc>
      </w:tr>
      <w:tr>
        <w:trPr/>
        <w:tc>
          <w:tcPr>
            <w:tcW w:w="675" w:type="dxa"/>
            <w:tcBorders/>
            <w:vAlign w:val="center"/>
          </w:tcPr>
          <w:p>
            <w:pPr>
              <w:pStyle w:val="TableContents"/>
              <w:bidi w:val="0"/>
              <w:spacing w:before="0" w:after="283"/>
              <w:jc w:val="left"/>
              <w:rPr/>
            </w:pPr>
            <w:r>
              <w:rPr/>
              <w:t xml:space="preserve">1986 </w:t>
            </w:r>
          </w:p>
        </w:tc>
        <w:tc>
          <w:tcPr>
            <w:tcW w:w="3490" w:type="dxa"/>
            <w:tcBorders/>
            <w:vAlign w:val="center"/>
          </w:tcPr>
          <w:p>
            <w:pPr>
              <w:pStyle w:val="TableContents"/>
              <w:bidi w:val="0"/>
              <w:spacing w:before="0" w:after="283"/>
              <w:jc w:val="left"/>
              <w:rPr/>
            </w:pPr>
            <w:r>
              <w:rPr/>
              <w:t xml:space="preserve">John Fitzgerald Tomáš Šmíd </w:t>
            </w:r>
          </w:p>
        </w:tc>
        <w:tc>
          <w:tcPr>
            <w:tcW w:w="3295" w:type="dxa"/>
            <w:tcBorders/>
            <w:vAlign w:val="center"/>
          </w:tcPr>
          <w:p>
            <w:pPr>
              <w:pStyle w:val="TableContents"/>
              <w:bidi w:val="0"/>
              <w:spacing w:before="0" w:after="283"/>
              <w:jc w:val="left"/>
              <w:rPr/>
            </w:pPr>
            <w:r>
              <w:rPr/>
              <w:t xml:space="preserve">Stefan Edberg Anders Järryd </w:t>
            </w:r>
          </w:p>
        </w:tc>
        <w:tc>
          <w:tcPr>
            <w:tcW w:w="2745" w:type="dxa"/>
            <w:tcBorders/>
            <w:vAlign w:val="center"/>
          </w:tcPr>
          <w:p>
            <w:pPr>
              <w:pStyle w:val="TableContents"/>
              <w:bidi w:val="0"/>
              <w:spacing w:before="0" w:after="283"/>
              <w:jc w:val="left"/>
              <w:rPr/>
            </w:pPr>
            <w:r>
              <w:rPr/>
              <w:t xml:space="preserve">6 -- 3, 4 -- 6, 6 -- 3, 6 -- 7, 14 -- 12 </w:t>
            </w:r>
          </w:p>
        </w:tc>
      </w:tr>
      <w:tr>
        <w:trPr/>
        <w:tc>
          <w:tcPr>
            <w:tcW w:w="675" w:type="dxa"/>
            <w:tcBorders/>
            <w:vAlign w:val="center"/>
          </w:tcPr>
          <w:p>
            <w:pPr>
              <w:pStyle w:val="TableContents"/>
              <w:bidi w:val="0"/>
              <w:spacing w:before="0" w:after="283"/>
              <w:jc w:val="left"/>
              <w:rPr>
                <w:sz w:val="4"/>
                <w:szCs w:val="4"/>
              </w:rPr>
            </w:pPr>
            <w:r>
              <w:rPr>
                <w:sz w:val="4"/>
                <w:szCs w:val="4"/>
              </w:rPr>
            </w:r>
          </w:p>
        </w:tc>
        <w:tc>
          <w:tcPr>
            <w:tcW w:w="3490" w:type="dxa"/>
            <w:tcBorders/>
            <w:vAlign w:val="center"/>
          </w:tcPr>
          <w:p>
            <w:pPr>
              <w:pStyle w:val="TableContents"/>
              <w:bidi w:val="0"/>
              <w:spacing w:before="0" w:after="283"/>
              <w:jc w:val="left"/>
              <w:rPr/>
            </w:pPr>
            <w:r>
              <w:rPr/>
              <w:t xml:space="preserve">Anders Järryd Robert Seguso </w:t>
            </w:r>
          </w:p>
        </w:tc>
        <w:tc>
          <w:tcPr>
            <w:tcW w:w="3295" w:type="dxa"/>
            <w:tcBorders/>
            <w:vAlign w:val="center"/>
          </w:tcPr>
          <w:p>
            <w:pPr>
              <w:pStyle w:val="TableContents"/>
              <w:bidi w:val="0"/>
              <w:spacing w:before="0" w:after="283"/>
              <w:jc w:val="left"/>
              <w:rPr/>
            </w:pPr>
            <w:r>
              <w:rPr/>
              <w:t xml:space="preserve">Guy Forget Yannick Noah </w:t>
            </w:r>
          </w:p>
        </w:tc>
        <w:tc>
          <w:tcPr>
            <w:tcW w:w="2745" w:type="dxa"/>
            <w:tcBorders/>
            <w:vAlign w:val="center"/>
          </w:tcPr>
          <w:p>
            <w:pPr>
              <w:pStyle w:val="TableContents"/>
              <w:bidi w:val="0"/>
              <w:spacing w:before="0" w:after="283"/>
              <w:jc w:val="left"/>
              <w:rPr/>
            </w:pPr>
            <w:r>
              <w:rPr/>
              <w:t xml:space="preserve">6 -- 7, 6 -- 7, 6 -- 3, 6 -- 4, 6 -- 2 </w:t>
            </w:r>
          </w:p>
        </w:tc>
      </w:tr>
      <w:tr>
        <w:trPr/>
        <w:tc>
          <w:tcPr>
            <w:tcW w:w="675" w:type="dxa"/>
            <w:tcBorders/>
            <w:vAlign w:val="center"/>
          </w:tcPr>
          <w:p>
            <w:pPr>
              <w:pStyle w:val="TableContents"/>
              <w:bidi w:val="0"/>
              <w:spacing w:before="0" w:after="283"/>
              <w:jc w:val="left"/>
              <w:rPr/>
            </w:pPr>
            <w:r>
              <w:rPr/>
              <w:t xml:space="preserve">1988 </w:t>
            </w:r>
          </w:p>
        </w:tc>
        <w:tc>
          <w:tcPr>
            <w:tcW w:w="3490" w:type="dxa"/>
            <w:tcBorders/>
            <w:vAlign w:val="center"/>
          </w:tcPr>
          <w:p>
            <w:pPr>
              <w:pStyle w:val="TableContents"/>
              <w:bidi w:val="0"/>
              <w:spacing w:before="0" w:after="283"/>
              <w:jc w:val="left"/>
              <w:rPr/>
            </w:pPr>
            <w:r>
              <w:rPr/>
              <w:t xml:space="preserve">Andrés Gómez Emilio Sánchez </w:t>
            </w:r>
          </w:p>
        </w:tc>
        <w:tc>
          <w:tcPr>
            <w:tcW w:w="3295" w:type="dxa"/>
            <w:tcBorders/>
            <w:vAlign w:val="center"/>
          </w:tcPr>
          <w:p>
            <w:pPr>
              <w:pStyle w:val="TableContents"/>
              <w:bidi w:val="0"/>
              <w:spacing w:before="0" w:after="283"/>
              <w:jc w:val="left"/>
              <w:rPr/>
            </w:pPr>
            <w:r>
              <w:rPr/>
              <w:t xml:space="preserve">John Fitzgerald Anders Järryd </w:t>
            </w:r>
          </w:p>
        </w:tc>
        <w:tc>
          <w:tcPr>
            <w:tcW w:w="2745" w:type="dxa"/>
            <w:tcBorders/>
            <w:vAlign w:val="center"/>
          </w:tcPr>
          <w:p>
            <w:pPr>
              <w:pStyle w:val="TableContents"/>
              <w:bidi w:val="0"/>
              <w:spacing w:before="0" w:after="283"/>
              <w:jc w:val="left"/>
              <w:rPr/>
            </w:pPr>
            <w:r>
              <w:rPr/>
              <w:t xml:space="preserve">6 -- 3, 6 -- 7, 6 -- 4, 6 -- 3 </w:t>
            </w:r>
          </w:p>
        </w:tc>
      </w:tr>
      <w:tr>
        <w:trPr/>
        <w:tc>
          <w:tcPr>
            <w:tcW w:w="675" w:type="dxa"/>
            <w:tcBorders/>
            <w:vAlign w:val="center"/>
          </w:tcPr>
          <w:p>
            <w:pPr>
              <w:pStyle w:val="TableContents"/>
              <w:bidi w:val="0"/>
              <w:spacing w:before="0" w:after="283"/>
              <w:jc w:val="left"/>
              <w:rPr/>
            </w:pPr>
            <w:r>
              <w:rPr/>
              <w:t xml:space="preserve">1989 </w:t>
            </w:r>
          </w:p>
        </w:tc>
        <w:tc>
          <w:tcPr>
            <w:tcW w:w="3490" w:type="dxa"/>
            <w:tcBorders/>
            <w:vAlign w:val="center"/>
          </w:tcPr>
          <w:p>
            <w:pPr>
              <w:pStyle w:val="TableContents"/>
              <w:bidi w:val="0"/>
              <w:spacing w:before="0" w:after="283"/>
              <w:jc w:val="left"/>
              <w:rPr/>
            </w:pPr>
            <w:r>
              <w:rPr/>
              <w:t xml:space="preserve">Jim Grabb Patrick McEnroe </w:t>
            </w:r>
          </w:p>
        </w:tc>
        <w:tc>
          <w:tcPr>
            <w:tcW w:w="3295" w:type="dxa"/>
            <w:tcBorders/>
            <w:vAlign w:val="center"/>
          </w:tcPr>
          <w:p>
            <w:pPr>
              <w:pStyle w:val="TableContents"/>
              <w:bidi w:val="0"/>
              <w:spacing w:before="0" w:after="283"/>
              <w:jc w:val="left"/>
              <w:rPr/>
            </w:pPr>
            <w:r>
              <w:rPr/>
              <w:t xml:space="preserve">Mansour Bahrami Eric Winogradsky </w:t>
            </w:r>
          </w:p>
        </w:tc>
        <w:tc>
          <w:tcPr>
            <w:tcW w:w="2745" w:type="dxa"/>
            <w:tcBorders/>
            <w:vAlign w:val="center"/>
          </w:tcPr>
          <w:p>
            <w:pPr>
              <w:pStyle w:val="TableContents"/>
              <w:bidi w:val="0"/>
              <w:spacing w:before="0" w:after="283"/>
              <w:jc w:val="left"/>
              <w:rPr/>
            </w:pPr>
            <w:r>
              <w:rPr/>
              <w:t xml:space="preserve">6 -- 4, 2 -- 6, 6 -- 4, 7 -- 6 </w:t>
            </w:r>
          </w:p>
        </w:tc>
      </w:tr>
      <w:tr>
        <w:trPr/>
        <w:tc>
          <w:tcPr>
            <w:tcW w:w="675" w:type="dxa"/>
            <w:tcBorders/>
            <w:vAlign w:val="center"/>
          </w:tcPr>
          <w:p>
            <w:pPr>
              <w:pStyle w:val="TableContents"/>
              <w:bidi w:val="0"/>
              <w:spacing w:before="0" w:after="283"/>
              <w:jc w:val="left"/>
              <w:rPr/>
            </w:pPr>
            <w:r>
              <w:rPr/>
              <w:t xml:space="preserve">1990 </w:t>
            </w:r>
          </w:p>
        </w:tc>
        <w:tc>
          <w:tcPr>
            <w:tcW w:w="3490" w:type="dxa"/>
            <w:tcBorders/>
            <w:vAlign w:val="center"/>
          </w:tcPr>
          <w:p>
            <w:pPr>
              <w:pStyle w:val="TableContents"/>
              <w:bidi w:val="0"/>
              <w:spacing w:before="0" w:after="283"/>
              <w:jc w:val="left"/>
              <w:rPr/>
            </w:pPr>
            <w:r>
              <w:rPr/>
              <w:t xml:space="preserve">Sergio Casal Emilio Sánchez </w:t>
            </w:r>
          </w:p>
        </w:tc>
        <w:tc>
          <w:tcPr>
            <w:tcW w:w="3295" w:type="dxa"/>
            <w:tcBorders/>
            <w:vAlign w:val="center"/>
          </w:tcPr>
          <w:p>
            <w:pPr>
              <w:pStyle w:val="TableContents"/>
              <w:bidi w:val="0"/>
              <w:spacing w:before="0" w:after="283"/>
              <w:jc w:val="left"/>
              <w:rPr/>
            </w:pPr>
            <w:r>
              <w:rPr/>
              <w:t xml:space="preserve">Goran Ivanišević Petr Korda </w:t>
            </w:r>
          </w:p>
        </w:tc>
        <w:tc>
          <w:tcPr>
            <w:tcW w:w="2745" w:type="dxa"/>
            <w:tcBorders/>
            <w:vAlign w:val="center"/>
          </w:tcPr>
          <w:p>
            <w:pPr>
              <w:pStyle w:val="TableContents"/>
              <w:bidi w:val="0"/>
              <w:spacing w:before="0" w:after="283"/>
              <w:jc w:val="left"/>
              <w:rPr/>
            </w:pPr>
            <w:r>
              <w:rPr/>
              <w:t xml:space="preserve">7 -- 5, 6 -- 3 </w:t>
            </w:r>
          </w:p>
        </w:tc>
      </w:tr>
      <w:tr>
        <w:trPr/>
        <w:tc>
          <w:tcPr>
            <w:tcW w:w="675" w:type="dxa"/>
            <w:tcBorders/>
            <w:vAlign w:val="center"/>
          </w:tcPr>
          <w:p>
            <w:pPr>
              <w:pStyle w:val="TableContents"/>
              <w:bidi w:val="0"/>
              <w:spacing w:before="0" w:after="283"/>
              <w:jc w:val="left"/>
              <w:rPr/>
            </w:pPr>
            <w:r>
              <w:rPr/>
              <w:t xml:space="preserve">1991 </w:t>
            </w:r>
          </w:p>
        </w:tc>
        <w:tc>
          <w:tcPr>
            <w:tcW w:w="3490" w:type="dxa"/>
            <w:tcBorders/>
            <w:vAlign w:val="center"/>
          </w:tcPr>
          <w:p>
            <w:pPr>
              <w:pStyle w:val="TableContents"/>
              <w:bidi w:val="0"/>
              <w:spacing w:before="0" w:after="283"/>
              <w:jc w:val="left"/>
              <w:rPr/>
            </w:pPr>
            <w:r>
              <w:rPr/>
              <w:t xml:space="preserve">John Fitzgerald Anders Järryd </w:t>
            </w:r>
          </w:p>
        </w:tc>
        <w:tc>
          <w:tcPr>
            <w:tcW w:w="3295" w:type="dxa"/>
            <w:tcBorders/>
            <w:vAlign w:val="center"/>
          </w:tcPr>
          <w:p>
            <w:pPr>
              <w:pStyle w:val="TableContents"/>
              <w:bidi w:val="0"/>
              <w:spacing w:before="0" w:after="283"/>
              <w:jc w:val="left"/>
              <w:rPr/>
            </w:pPr>
            <w:r>
              <w:rPr/>
              <w:t xml:space="preserve">Rick Leach Jim Pugh </w:t>
            </w:r>
          </w:p>
        </w:tc>
        <w:tc>
          <w:tcPr>
            <w:tcW w:w="2745" w:type="dxa"/>
            <w:tcBorders/>
            <w:vAlign w:val="center"/>
          </w:tcPr>
          <w:p>
            <w:pPr>
              <w:pStyle w:val="TableContents"/>
              <w:bidi w:val="0"/>
              <w:spacing w:before="0" w:after="283"/>
              <w:jc w:val="left"/>
              <w:rPr/>
            </w:pPr>
            <w:r>
              <w:rPr/>
              <w:t xml:space="preserve">6 -- 0, 7 -- 6 </w:t>
            </w:r>
          </w:p>
        </w:tc>
      </w:tr>
      <w:tr>
        <w:trPr/>
        <w:tc>
          <w:tcPr>
            <w:tcW w:w="675" w:type="dxa"/>
            <w:tcBorders/>
            <w:vAlign w:val="center"/>
          </w:tcPr>
          <w:p>
            <w:pPr>
              <w:pStyle w:val="TableContents"/>
              <w:bidi w:val="0"/>
              <w:spacing w:before="0" w:after="283"/>
              <w:jc w:val="left"/>
              <w:rPr/>
            </w:pPr>
            <w:r>
              <w:rPr/>
              <w:t xml:space="preserve">1992 </w:t>
            </w:r>
          </w:p>
        </w:tc>
        <w:tc>
          <w:tcPr>
            <w:tcW w:w="3490" w:type="dxa"/>
            <w:tcBorders/>
            <w:vAlign w:val="center"/>
          </w:tcPr>
          <w:p>
            <w:pPr>
              <w:pStyle w:val="TableContents"/>
              <w:bidi w:val="0"/>
              <w:spacing w:before="0" w:after="283"/>
              <w:jc w:val="left"/>
              <w:rPr/>
            </w:pPr>
            <w:r>
              <w:rPr/>
              <w:t xml:space="preserve">Jakob Hlasek Marc Rosset </w:t>
            </w:r>
          </w:p>
        </w:tc>
        <w:tc>
          <w:tcPr>
            <w:tcW w:w="3295" w:type="dxa"/>
            <w:tcBorders/>
            <w:vAlign w:val="center"/>
          </w:tcPr>
          <w:p>
            <w:pPr>
              <w:pStyle w:val="TableContents"/>
              <w:bidi w:val="0"/>
              <w:spacing w:before="0" w:after="283"/>
              <w:jc w:val="left"/>
              <w:rPr/>
            </w:pPr>
            <w:r>
              <w:rPr/>
              <w:t xml:space="preserve">David Adams Andrei Olhovskiy </w:t>
            </w:r>
          </w:p>
        </w:tc>
        <w:tc>
          <w:tcPr>
            <w:tcW w:w="2745" w:type="dxa"/>
            <w:tcBorders/>
            <w:vAlign w:val="center"/>
          </w:tcPr>
          <w:p>
            <w:pPr>
              <w:pStyle w:val="TableContents"/>
              <w:bidi w:val="0"/>
              <w:spacing w:before="0" w:after="283"/>
              <w:jc w:val="left"/>
              <w:rPr/>
            </w:pPr>
            <w:r>
              <w:rPr/>
              <w:t xml:space="preserve">7 -- 6, 6 -- 7, 7 -- 5 </w:t>
            </w:r>
          </w:p>
        </w:tc>
      </w:tr>
      <w:tr>
        <w:trPr/>
        <w:tc>
          <w:tcPr>
            <w:tcW w:w="675" w:type="dxa"/>
            <w:tcBorders/>
            <w:vAlign w:val="center"/>
          </w:tcPr>
          <w:p>
            <w:pPr>
              <w:pStyle w:val="TableContents"/>
              <w:bidi w:val="0"/>
              <w:spacing w:before="0" w:after="283"/>
              <w:jc w:val="left"/>
              <w:rPr/>
            </w:pPr>
            <w:r>
              <w:rPr/>
              <w:t xml:space="preserve">1993 </w:t>
            </w:r>
          </w:p>
        </w:tc>
        <w:tc>
          <w:tcPr>
            <w:tcW w:w="3490" w:type="dxa"/>
            <w:tcBorders/>
            <w:vAlign w:val="center"/>
          </w:tcPr>
          <w:p>
            <w:pPr>
              <w:pStyle w:val="TableContents"/>
              <w:bidi w:val="0"/>
              <w:spacing w:before="0" w:after="283"/>
              <w:jc w:val="left"/>
              <w:rPr/>
            </w:pPr>
            <w:r>
              <w:rPr/>
              <w:t xml:space="preserve">Luke Jensen Murphy Jensen </w:t>
            </w:r>
          </w:p>
        </w:tc>
        <w:tc>
          <w:tcPr>
            <w:tcW w:w="3295" w:type="dxa"/>
            <w:tcBorders/>
            <w:vAlign w:val="center"/>
          </w:tcPr>
          <w:p>
            <w:pPr>
              <w:pStyle w:val="TableContents"/>
              <w:bidi w:val="0"/>
              <w:spacing w:before="0" w:after="283"/>
              <w:jc w:val="left"/>
              <w:rPr/>
            </w:pPr>
            <w:r>
              <w:rPr/>
              <w:t xml:space="preserve">Marc-Kevin Goellner David Prinosil </w:t>
            </w:r>
          </w:p>
        </w:tc>
        <w:tc>
          <w:tcPr>
            <w:tcW w:w="2745" w:type="dxa"/>
            <w:tcBorders/>
            <w:vAlign w:val="center"/>
          </w:tcPr>
          <w:p>
            <w:pPr>
              <w:pStyle w:val="TableContents"/>
              <w:bidi w:val="0"/>
              <w:spacing w:before="0" w:after="283"/>
              <w:jc w:val="left"/>
              <w:rPr/>
            </w:pPr>
            <w:r>
              <w:rPr/>
              <w:t xml:space="preserve">6 -- 4, 6 -- 7, 6 -- 4 </w:t>
            </w:r>
          </w:p>
        </w:tc>
      </w:tr>
      <w:tr>
        <w:trPr/>
        <w:tc>
          <w:tcPr>
            <w:tcW w:w="675" w:type="dxa"/>
            <w:tcBorders/>
            <w:vAlign w:val="center"/>
          </w:tcPr>
          <w:p>
            <w:pPr>
              <w:pStyle w:val="TableContents"/>
              <w:bidi w:val="0"/>
              <w:spacing w:before="0" w:after="283"/>
              <w:jc w:val="left"/>
              <w:rPr/>
            </w:pPr>
            <w:r>
              <w:rPr/>
              <w:t xml:space="preserve">1994 </w:t>
            </w:r>
          </w:p>
        </w:tc>
        <w:tc>
          <w:tcPr>
            <w:tcW w:w="3490" w:type="dxa"/>
            <w:tcBorders/>
            <w:vAlign w:val="center"/>
          </w:tcPr>
          <w:p>
            <w:pPr>
              <w:pStyle w:val="TableContents"/>
              <w:bidi w:val="0"/>
              <w:spacing w:before="0" w:after="283"/>
              <w:jc w:val="left"/>
              <w:rPr/>
            </w:pPr>
            <w:r>
              <w:rPr/>
              <w:t xml:space="preserve">Byron Black Jonathan Stark </w:t>
            </w:r>
          </w:p>
        </w:tc>
        <w:tc>
          <w:tcPr>
            <w:tcW w:w="3295" w:type="dxa"/>
            <w:tcBorders/>
            <w:vAlign w:val="center"/>
          </w:tcPr>
          <w:p>
            <w:pPr>
              <w:pStyle w:val="TableContents"/>
              <w:bidi w:val="0"/>
              <w:spacing w:before="0" w:after="283"/>
              <w:jc w:val="left"/>
              <w:rPr/>
            </w:pPr>
            <w:r>
              <w:rPr/>
              <w:t xml:space="preserve">Jan Apell Jonas Björkman </w:t>
            </w:r>
          </w:p>
        </w:tc>
        <w:tc>
          <w:tcPr>
            <w:tcW w:w="2745" w:type="dxa"/>
            <w:tcBorders/>
            <w:vAlign w:val="center"/>
          </w:tcPr>
          <w:p>
            <w:pPr>
              <w:pStyle w:val="TableContents"/>
              <w:bidi w:val="0"/>
              <w:spacing w:before="0" w:after="283"/>
              <w:jc w:val="left"/>
              <w:rPr/>
            </w:pPr>
            <w:r>
              <w:rPr/>
              <w:t xml:space="preserve">6 -- 4, 7 -- 6 </w:t>
            </w:r>
          </w:p>
        </w:tc>
      </w:tr>
      <w:tr>
        <w:trPr/>
        <w:tc>
          <w:tcPr>
            <w:tcW w:w="675" w:type="dxa"/>
            <w:tcBorders/>
            <w:vAlign w:val="center"/>
          </w:tcPr>
          <w:p>
            <w:pPr>
              <w:pStyle w:val="TableContents"/>
              <w:bidi w:val="0"/>
              <w:spacing w:before="0" w:after="283"/>
              <w:jc w:val="left"/>
              <w:rPr/>
            </w:pPr>
            <w:r>
              <w:rPr/>
              <w:t xml:space="preserve">1995 </w:t>
            </w:r>
          </w:p>
        </w:tc>
        <w:tc>
          <w:tcPr>
            <w:tcW w:w="3490" w:type="dxa"/>
            <w:tcBorders/>
            <w:vAlign w:val="center"/>
          </w:tcPr>
          <w:p>
            <w:pPr>
              <w:pStyle w:val="TableContents"/>
              <w:bidi w:val="0"/>
              <w:spacing w:before="0" w:after="283"/>
              <w:jc w:val="left"/>
              <w:rPr/>
            </w:pPr>
            <w:r>
              <w:rPr/>
              <w:t xml:space="preserve">Jacco Eltingh Paul Haarhuis </w:t>
            </w:r>
          </w:p>
        </w:tc>
        <w:tc>
          <w:tcPr>
            <w:tcW w:w="3295" w:type="dxa"/>
            <w:tcBorders/>
            <w:vAlign w:val="center"/>
          </w:tcPr>
          <w:p>
            <w:pPr>
              <w:pStyle w:val="TableContents"/>
              <w:bidi w:val="0"/>
              <w:spacing w:before="0" w:after="283"/>
              <w:jc w:val="left"/>
              <w:rPr/>
            </w:pPr>
            <w:r>
              <w:rPr/>
              <w:t xml:space="preserve">Nicklas Kulti Magnus Larsson </w:t>
            </w:r>
          </w:p>
        </w:tc>
        <w:tc>
          <w:tcPr>
            <w:tcW w:w="2745" w:type="dxa"/>
            <w:tcBorders/>
            <w:vAlign w:val="center"/>
          </w:tcPr>
          <w:p>
            <w:pPr>
              <w:pStyle w:val="TableContents"/>
              <w:bidi w:val="0"/>
              <w:spacing w:before="0" w:after="283"/>
              <w:jc w:val="left"/>
              <w:rPr/>
            </w:pPr>
            <w:r>
              <w:rPr/>
              <w:t xml:space="preserve">6 -- 7, 6 -- 4, 6 -- 1 </w:t>
            </w:r>
          </w:p>
        </w:tc>
      </w:tr>
      <w:tr>
        <w:trPr/>
        <w:tc>
          <w:tcPr>
            <w:tcW w:w="675" w:type="dxa"/>
            <w:tcBorders/>
            <w:vAlign w:val="center"/>
          </w:tcPr>
          <w:p>
            <w:pPr>
              <w:pStyle w:val="TableContents"/>
              <w:bidi w:val="0"/>
              <w:spacing w:before="0" w:after="283"/>
              <w:jc w:val="left"/>
              <w:rPr>
                <w:sz w:val="4"/>
                <w:szCs w:val="4"/>
              </w:rPr>
            </w:pPr>
            <w:r>
              <w:rPr>
                <w:sz w:val="4"/>
                <w:szCs w:val="4"/>
              </w:rPr>
            </w:r>
          </w:p>
        </w:tc>
        <w:tc>
          <w:tcPr>
            <w:tcW w:w="3490" w:type="dxa"/>
            <w:tcBorders/>
            <w:vAlign w:val="center"/>
          </w:tcPr>
          <w:p>
            <w:pPr>
              <w:pStyle w:val="TableContents"/>
              <w:bidi w:val="0"/>
              <w:spacing w:before="0" w:after="283"/>
              <w:jc w:val="left"/>
              <w:rPr/>
            </w:pPr>
            <w:r>
              <w:rPr/>
              <w:t xml:space="preserve">Jevgeni Kafelnikov Daniel Vacek </w:t>
            </w:r>
          </w:p>
        </w:tc>
        <w:tc>
          <w:tcPr>
            <w:tcW w:w="3295" w:type="dxa"/>
            <w:tcBorders/>
            <w:vAlign w:val="center"/>
          </w:tcPr>
          <w:p>
            <w:pPr>
              <w:pStyle w:val="TableContents"/>
              <w:bidi w:val="0"/>
              <w:spacing w:before="0" w:after="283"/>
              <w:jc w:val="left"/>
              <w:rPr/>
            </w:pPr>
            <w:r>
              <w:rPr/>
              <w:t xml:space="preserve">Guy Unohda Jakob Hlasek </w:t>
            </w:r>
          </w:p>
        </w:tc>
        <w:tc>
          <w:tcPr>
            <w:tcW w:w="2745" w:type="dxa"/>
            <w:tcBorders/>
            <w:vAlign w:val="center"/>
          </w:tcPr>
          <w:p>
            <w:pPr>
              <w:pStyle w:val="TableContents"/>
              <w:bidi w:val="0"/>
              <w:spacing w:before="0" w:after="283"/>
              <w:jc w:val="left"/>
              <w:rPr/>
            </w:pPr>
            <w:r>
              <w:rPr/>
              <w:t xml:space="preserve">6 -- 2, 6 -- 3 </w:t>
            </w:r>
          </w:p>
        </w:tc>
      </w:tr>
      <w:tr>
        <w:trPr/>
        <w:tc>
          <w:tcPr>
            <w:tcW w:w="675" w:type="dxa"/>
            <w:tcBorders/>
            <w:vAlign w:val="center"/>
          </w:tcPr>
          <w:p>
            <w:pPr>
              <w:pStyle w:val="TableContents"/>
              <w:bidi w:val="0"/>
              <w:spacing w:before="0" w:after="283"/>
              <w:jc w:val="left"/>
              <w:rPr/>
            </w:pPr>
            <w:r>
              <w:rPr/>
              <w:t xml:space="preserve">1997 </w:t>
            </w:r>
          </w:p>
        </w:tc>
        <w:tc>
          <w:tcPr>
            <w:tcW w:w="3490" w:type="dxa"/>
            <w:tcBorders/>
            <w:vAlign w:val="center"/>
          </w:tcPr>
          <w:p>
            <w:pPr>
              <w:pStyle w:val="TableContents"/>
              <w:bidi w:val="0"/>
              <w:spacing w:before="0" w:after="283"/>
              <w:jc w:val="left"/>
              <w:rPr/>
            </w:pPr>
            <w:r>
              <w:rPr/>
              <w:t xml:space="preserve">Jevgeni Kafelnikov Daniel Vacek </w:t>
            </w:r>
          </w:p>
        </w:tc>
        <w:tc>
          <w:tcPr>
            <w:tcW w:w="3295" w:type="dxa"/>
            <w:tcBorders/>
            <w:vAlign w:val="center"/>
          </w:tcPr>
          <w:p>
            <w:pPr>
              <w:pStyle w:val="TableContents"/>
              <w:bidi w:val="0"/>
              <w:spacing w:before="0" w:after="283"/>
              <w:jc w:val="left"/>
              <w:rPr/>
            </w:pPr>
            <w:r>
              <w:rPr/>
              <w:t xml:space="preserve">Todd Woodbridge Mark Woodforde </w:t>
            </w:r>
          </w:p>
        </w:tc>
        <w:tc>
          <w:tcPr>
            <w:tcW w:w="2745" w:type="dxa"/>
            <w:tcBorders/>
            <w:vAlign w:val="center"/>
          </w:tcPr>
          <w:p>
            <w:pPr>
              <w:pStyle w:val="TableContents"/>
              <w:bidi w:val="0"/>
              <w:spacing w:before="0" w:after="283"/>
              <w:jc w:val="left"/>
              <w:rPr/>
            </w:pPr>
            <w:r>
              <w:rPr/>
              <w:t xml:space="preserve">7 -- 6, 4 -- 6, 6 -- 3 </w:t>
            </w:r>
          </w:p>
        </w:tc>
      </w:tr>
      <w:tr>
        <w:trPr/>
        <w:tc>
          <w:tcPr>
            <w:tcW w:w="675" w:type="dxa"/>
            <w:tcBorders/>
            <w:vAlign w:val="center"/>
          </w:tcPr>
          <w:p>
            <w:pPr>
              <w:pStyle w:val="TableContents"/>
              <w:bidi w:val="0"/>
              <w:spacing w:before="0" w:after="283"/>
              <w:jc w:val="left"/>
              <w:rPr/>
            </w:pPr>
            <w:r>
              <w:rPr/>
              <w:t xml:space="preserve">1998 </w:t>
            </w:r>
          </w:p>
        </w:tc>
        <w:tc>
          <w:tcPr>
            <w:tcW w:w="3490" w:type="dxa"/>
            <w:tcBorders/>
            <w:vAlign w:val="center"/>
          </w:tcPr>
          <w:p>
            <w:pPr>
              <w:pStyle w:val="TableContents"/>
              <w:bidi w:val="0"/>
              <w:spacing w:before="0" w:after="283"/>
              <w:jc w:val="left"/>
              <w:rPr/>
            </w:pPr>
            <w:r>
              <w:rPr/>
              <w:t xml:space="preserve">Jacco Eltingh Paul Haarhuis </w:t>
            </w:r>
          </w:p>
        </w:tc>
        <w:tc>
          <w:tcPr>
            <w:tcW w:w="3295" w:type="dxa"/>
            <w:tcBorders/>
            <w:vAlign w:val="center"/>
          </w:tcPr>
          <w:p>
            <w:pPr>
              <w:pStyle w:val="TableContents"/>
              <w:bidi w:val="0"/>
              <w:spacing w:before="0" w:after="283"/>
              <w:jc w:val="left"/>
              <w:rPr/>
            </w:pPr>
            <w:r>
              <w:rPr/>
              <w:t xml:space="preserve">Mark Knowles Daniel Nestor </w:t>
            </w:r>
          </w:p>
        </w:tc>
        <w:tc>
          <w:tcPr>
            <w:tcW w:w="2745" w:type="dxa"/>
            <w:tcBorders/>
            <w:vAlign w:val="center"/>
          </w:tcPr>
          <w:p>
            <w:pPr>
              <w:pStyle w:val="TableContents"/>
              <w:bidi w:val="0"/>
              <w:spacing w:before="0" w:after="283"/>
              <w:jc w:val="left"/>
              <w:rPr/>
            </w:pPr>
            <w:r>
              <w:rPr/>
              <w:t xml:space="preserve">6 -- 3, 3 -- 6, 6 -- 3 </w:t>
            </w:r>
          </w:p>
        </w:tc>
      </w:tr>
      <w:tr>
        <w:trPr/>
        <w:tc>
          <w:tcPr>
            <w:tcW w:w="675" w:type="dxa"/>
            <w:tcBorders/>
            <w:vAlign w:val="center"/>
          </w:tcPr>
          <w:p>
            <w:pPr>
              <w:pStyle w:val="TableContents"/>
              <w:bidi w:val="0"/>
              <w:spacing w:before="0" w:after="283"/>
              <w:jc w:val="left"/>
              <w:rPr/>
            </w:pPr>
            <w:r>
              <w:rPr/>
              <w:t xml:space="preserve">1999 </w:t>
            </w:r>
          </w:p>
        </w:tc>
        <w:tc>
          <w:tcPr>
            <w:tcW w:w="3490" w:type="dxa"/>
            <w:tcBorders/>
            <w:vAlign w:val="center"/>
          </w:tcPr>
          <w:p>
            <w:pPr>
              <w:pStyle w:val="TableContents"/>
              <w:bidi w:val="0"/>
              <w:spacing w:before="0" w:after="283"/>
              <w:jc w:val="left"/>
              <w:rPr/>
            </w:pPr>
            <w:r>
              <w:rPr/>
              <w:t xml:space="preserve">Mahesh Bhupathi Leander Paes </w:t>
            </w:r>
          </w:p>
        </w:tc>
        <w:tc>
          <w:tcPr>
            <w:tcW w:w="3295" w:type="dxa"/>
            <w:tcBorders/>
            <w:vAlign w:val="center"/>
          </w:tcPr>
          <w:p>
            <w:pPr>
              <w:pStyle w:val="TableContents"/>
              <w:bidi w:val="0"/>
              <w:spacing w:before="0" w:after="283"/>
              <w:jc w:val="left"/>
              <w:rPr/>
            </w:pPr>
            <w:r>
              <w:rPr/>
              <w:t xml:space="preserve">Goran Ivanišević Jeff Tarango </w:t>
            </w:r>
          </w:p>
        </w:tc>
        <w:tc>
          <w:tcPr>
            <w:tcW w:w="2745" w:type="dxa"/>
            <w:tcBorders/>
            <w:vAlign w:val="center"/>
          </w:tcPr>
          <w:p>
            <w:pPr>
              <w:pStyle w:val="TableContents"/>
              <w:bidi w:val="0"/>
              <w:spacing w:before="0" w:after="283"/>
              <w:jc w:val="left"/>
              <w:rPr/>
            </w:pPr>
            <w:r>
              <w:rPr/>
              <w:t xml:space="preserve">6 -- 2, 7 -- 5 </w:t>
            </w:r>
          </w:p>
        </w:tc>
      </w:tr>
      <w:tr>
        <w:trPr/>
        <w:tc>
          <w:tcPr>
            <w:tcW w:w="675" w:type="dxa"/>
            <w:tcBorders/>
            <w:vAlign w:val="center"/>
          </w:tcPr>
          <w:p>
            <w:pPr>
              <w:pStyle w:val="TableContents"/>
              <w:bidi w:val="0"/>
              <w:spacing w:before="0" w:after="283"/>
              <w:jc w:val="left"/>
              <w:rPr/>
            </w:pPr>
            <w:r>
              <w:rPr/>
              <w:t xml:space="preserve">2000 </w:t>
            </w:r>
          </w:p>
        </w:tc>
        <w:tc>
          <w:tcPr>
            <w:tcW w:w="3490" w:type="dxa"/>
            <w:tcBorders/>
            <w:vAlign w:val="center"/>
          </w:tcPr>
          <w:p>
            <w:pPr>
              <w:pStyle w:val="TableContents"/>
              <w:bidi w:val="0"/>
              <w:spacing w:before="0" w:after="283"/>
              <w:jc w:val="left"/>
              <w:rPr/>
            </w:pPr>
            <w:r>
              <w:rPr/>
              <w:t xml:space="preserve">Todd Woodbridge Mark Woodforde </w:t>
            </w:r>
          </w:p>
        </w:tc>
        <w:tc>
          <w:tcPr>
            <w:tcW w:w="3295" w:type="dxa"/>
            <w:tcBorders/>
            <w:vAlign w:val="center"/>
          </w:tcPr>
          <w:p>
            <w:pPr>
              <w:pStyle w:val="TableContents"/>
              <w:bidi w:val="0"/>
              <w:spacing w:before="0" w:after="283"/>
              <w:jc w:val="left"/>
              <w:rPr/>
            </w:pPr>
            <w:r>
              <w:rPr/>
              <w:t xml:space="preserve">Paul Haarhuis Sandon Stolle </w:t>
            </w:r>
          </w:p>
        </w:tc>
        <w:tc>
          <w:tcPr>
            <w:tcW w:w="2745" w:type="dxa"/>
            <w:tcBorders/>
            <w:vAlign w:val="center"/>
          </w:tcPr>
          <w:p>
            <w:pPr>
              <w:pStyle w:val="TableContents"/>
              <w:bidi w:val="0"/>
              <w:spacing w:before="0" w:after="283"/>
              <w:jc w:val="left"/>
              <w:rPr/>
            </w:pPr>
            <w:r>
              <w:rPr/>
              <w:t xml:space="preserve">7 -- 6, 6 -- 4 </w:t>
            </w:r>
          </w:p>
        </w:tc>
      </w:tr>
      <w:tr>
        <w:trPr/>
        <w:tc>
          <w:tcPr>
            <w:tcW w:w="675" w:type="dxa"/>
            <w:tcBorders/>
            <w:vAlign w:val="center"/>
          </w:tcPr>
          <w:p>
            <w:pPr>
              <w:pStyle w:val="TableContents"/>
              <w:bidi w:val="0"/>
              <w:spacing w:before="0" w:after="283"/>
              <w:jc w:val="left"/>
              <w:rPr/>
            </w:pPr>
            <w:r>
              <w:rPr/>
              <w:t xml:space="preserve">2001 </w:t>
            </w:r>
          </w:p>
        </w:tc>
        <w:tc>
          <w:tcPr>
            <w:tcW w:w="3490" w:type="dxa"/>
            <w:tcBorders/>
            <w:vAlign w:val="center"/>
          </w:tcPr>
          <w:p>
            <w:pPr>
              <w:pStyle w:val="TableContents"/>
              <w:bidi w:val="0"/>
              <w:spacing w:before="0" w:after="283"/>
              <w:jc w:val="left"/>
              <w:rPr/>
            </w:pPr>
            <w:r>
              <w:rPr/>
              <w:t xml:space="preserve">Mahesh Bhupathi Leander Paes </w:t>
            </w:r>
          </w:p>
        </w:tc>
        <w:tc>
          <w:tcPr>
            <w:tcW w:w="3295" w:type="dxa"/>
            <w:tcBorders/>
            <w:vAlign w:val="center"/>
          </w:tcPr>
          <w:p>
            <w:pPr>
              <w:pStyle w:val="TableContents"/>
              <w:bidi w:val="0"/>
              <w:spacing w:before="0" w:after="283"/>
              <w:jc w:val="left"/>
              <w:rPr/>
            </w:pPr>
            <w:r>
              <w:rPr/>
              <w:t xml:space="preserve">Petr Pála Pavel Vízner </w:t>
            </w:r>
          </w:p>
        </w:tc>
        <w:tc>
          <w:tcPr>
            <w:tcW w:w="2745" w:type="dxa"/>
            <w:tcBorders/>
            <w:vAlign w:val="center"/>
          </w:tcPr>
          <w:p>
            <w:pPr>
              <w:pStyle w:val="TableContents"/>
              <w:bidi w:val="0"/>
              <w:spacing w:before="0" w:after="283"/>
              <w:jc w:val="left"/>
              <w:rPr/>
            </w:pPr>
            <w:r>
              <w:rPr/>
              <w:t xml:space="preserve">7 -- 6, 6 -- 3 </w:t>
            </w:r>
          </w:p>
        </w:tc>
      </w:tr>
      <w:tr>
        <w:trPr/>
        <w:tc>
          <w:tcPr>
            <w:tcW w:w="675" w:type="dxa"/>
            <w:tcBorders/>
            <w:vAlign w:val="center"/>
          </w:tcPr>
          <w:p>
            <w:pPr>
              <w:pStyle w:val="TableContents"/>
              <w:bidi w:val="0"/>
              <w:spacing w:before="0" w:after="283"/>
              <w:jc w:val="left"/>
              <w:rPr/>
            </w:pPr>
            <w:r>
              <w:rPr/>
              <w:t xml:space="preserve">2002 </w:t>
            </w:r>
          </w:p>
        </w:tc>
        <w:tc>
          <w:tcPr>
            <w:tcW w:w="3490" w:type="dxa"/>
            <w:tcBorders/>
            <w:vAlign w:val="center"/>
          </w:tcPr>
          <w:p>
            <w:pPr>
              <w:pStyle w:val="TableContents"/>
              <w:bidi w:val="0"/>
              <w:spacing w:before="0" w:after="283"/>
              <w:jc w:val="left"/>
              <w:rPr/>
            </w:pPr>
            <w:r>
              <w:rPr/>
              <w:t xml:space="preserve">Paul Haarhuis Jevgeni Kafelnikov Jevgeni Kafelnikov </w:t>
            </w:r>
          </w:p>
        </w:tc>
        <w:tc>
          <w:tcPr>
            <w:tcW w:w="3295" w:type="dxa"/>
            <w:tcBorders/>
            <w:vAlign w:val="center"/>
          </w:tcPr>
          <w:p>
            <w:pPr>
              <w:pStyle w:val="TableContents"/>
              <w:bidi w:val="0"/>
              <w:spacing w:before="0" w:after="283"/>
              <w:jc w:val="left"/>
              <w:rPr/>
            </w:pPr>
            <w:r>
              <w:rPr/>
              <w:t xml:space="preserve">Mark Knowles Daniel Nestor </w:t>
            </w:r>
          </w:p>
        </w:tc>
        <w:tc>
          <w:tcPr>
            <w:tcW w:w="2745" w:type="dxa"/>
            <w:tcBorders/>
            <w:vAlign w:val="center"/>
          </w:tcPr>
          <w:p>
            <w:pPr>
              <w:pStyle w:val="TableContents"/>
              <w:bidi w:val="0"/>
              <w:spacing w:before="0" w:after="283"/>
              <w:jc w:val="left"/>
              <w:rPr/>
            </w:pPr>
            <w:r>
              <w:rPr/>
              <w:t xml:space="preserve">7 -- 5, 6 -- 4 </w:t>
            </w:r>
          </w:p>
        </w:tc>
      </w:tr>
      <w:tr>
        <w:trPr/>
        <w:tc>
          <w:tcPr>
            <w:tcW w:w="675" w:type="dxa"/>
            <w:tcBorders/>
            <w:vAlign w:val="center"/>
          </w:tcPr>
          <w:p>
            <w:pPr>
              <w:pStyle w:val="TableContents"/>
              <w:bidi w:val="0"/>
              <w:spacing w:before="0" w:after="283"/>
              <w:jc w:val="left"/>
              <w:rPr/>
            </w:pPr>
            <w:r>
              <w:rPr/>
              <w:t xml:space="preserve">2003 </w:t>
            </w:r>
          </w:p>
        </w:tc>
        <w:tc>
          <w:tcPr>
            <w:tcW w:w="3490" w:type="dxa"/>
            <w:tcBorders/>
            <w:vAlign w:val="center"/>
          </w:tcPr>
          <w:p>
            <w:pPr>
              <w:pStyle w:val="TableContents"/>
              <w:bidi w:val="0"/>
              <w:spacing w:before="0" w:after="283"/>
              <w:jc w:val="left"/>
              <w:rPr/>
            </w:pPr>
            <w:r>
              <w:rPr/>
              <w:t xml:space="preserve">Bob Bryan Mike Bryan </w:t>
            </w:r>
          </w:p>
        </w:tc>
        <w:tc>
          <w:tcPr>
            <w:tcW w:w="3295" w:type="dxa"/>
            <w:tcBorders/>
            <w:vAlign w:val="center"/>
          </w:tcPr>
          <w:p>
            <w:pPr>
              <w:pStyle w:val="TableContents"/>
              <w:bidi w:val="0"/>
              <w:spacing w:before="0" w:after="283"/>
              <w:jc w:val="left"/>
              <w:rPr/>
            </w:pPr>
            <w:r>
              <w:rPr/>
              <w:t xml:space="preserve">Paul Haarhuis Jevgeni Kafelnikov Jevgeni Kafelnikov </w:t>
            </w:r>
          </w:p>
        </w:tc>
        <w:tc>
          <w:tcPr>
            <w:tcW w:w="2745" w:type="dxa"/>
            <w:tcBorders/>
            <w:vAlign w:val="center"/>
          </w:tcPr>
          <w:p>
            <w:pPr>
              <w:pStyle w:val="TableContents"/>
              <w:bidi w:val="0"/>
              <w:spacing w:before="0" w:after="283"/>
              <w:jc w:val="left"/>
              <w:rPr/>
            </w:pPr>
            <w:r>
              <w:rPr/>
              <w:t xml:space="preserve">7 -- 6, 6 -- 3 </w:t>
            </w:r>
          </w:p>
        </w:tc>
      </w:tr>
      <w:tr>
        <w:trPr/>
        <w:tc>
          <w:tcPr>
            <w:tcW w:w="675" w:type="dxa"/>
            <w:tcBorders/>
            <w:vAlign w:val="center"/>
          </w:tcPr>
          <w:p>
            <w:pPr>
              <w:pStyle w:val="TableContents"/>
              <w:bidi w:val="0"/>
              <w:spacing w:before="0" w:after="283"/>
              <w:jc w:val="left"/>
              <w:rPr>
                <w:sz w:val="4"/>
                <w:szCs w:val="4"/>
              </w:rPr>
            </w:pPr>
            <w:r>
              <w:rPr>
                <w:sz w:val="4"/>
                <w:szCs w:val="4"/>
              </w:rPr>
            </w:r>
          </w:p>
        </w:tc>
        <w:tc>
          <w:tcPr>
            <w:tcW w:w="3490" w:type="dxa"/>
            <w:tcBorders/>
            <w:vAlign w:val="center"/>
          </w:tcPr>
          <w:p>
            <w:pPr>
              <w:pStyle w:val="TableContents"/>
              <w:bidi w:val="0"/>
              <w:spacing w:before="0" w:after="283"/>
              <w:jc w:val="left"/>
              <w:rPr/>
            </w:pPr>
            <w:r>
              <w:rPr/>
              <w:t xml:space="preserve">Xavier Malisse Olivier Rochus </w:t>
            </w:r>
          </w:p>
        </w:tc>
        <w:tc>
          <w:tcPr>
            <w:tcW w:w="3295" w:type="dxa"/>
            <w:tcBorders/>
            <w:vAlign w:val="center"/>
          </w:tcPr>
          <w:p>
            <w:pPr>
              <w:pStyle w:val="TableContents"/>
              <w:bidi w:val="0"/>
              <w:spacing w:before="0" w:after="283"/>
              <w:jc w:val="left"/>
              <w:rPr/>
            </w:pPr>
            <w:r>
              <w:rPr/>
              <w:t xml:space="preserve">Michaël Llodra Fabrice Santoro </w:t>
            </w:r>
          </w:p>
        </w:tc>
        <w:tc>
          <w:tcPr>
            <w:tcW w:w="2745" w:type="dxa"/>
            <w:tcBorders/>
            <w:vAlign w:val="center"/>
          </w:tcPr>
          <w:p>
            <w:pPr>
              <w:pStyle w:val="TableContents"/>
              <w:bidi w:val="0"/>
              <w:spacing w:before="0" w:after="283"/>
              <w:jc w:val="left"/>
              <w:rPr/>
            </w:pPr>
            <w:r>
              <w:rPr/>
              <w:t xml:space="preserve">7 -- 5, 7 -- 5 </w:t>
            </w:r>
          </w:p>
        </w:tc>
      </w:tr>
      <w:tr>
        <w:trPr/>
        <w:tc>
          <w:tcPr>
            <w:tcW w:w="675" w:type="dxa"/>
            <w:tcBorders/>
            <w:vAlign w:val="center"/>
          </w:tcPr>
          <w:p>
            <w:pPr>
              <w:pStyle w:val="TableContents"/>
              <w:bidi w:val="0"/>
              <w:spacing w:before="0" w:after="283"/>
              <w:jc w:val="left"/>
              <w:rPr/>
            </w:pPr>
            <w:r>
              <w:rPr/>
              <w:t xml:space="preserve">2005 </w:t>
            </w:r>
          </w:p>
        </w:tc>
        <w:tc>
          <w:tcPr>
            <w:tcW w:w="3490" w:type="dxa"/>
            <w:tcBorders/>
            <w:vAlign w:val="center"/>
          </w:tcPr>
          <w:p>
            <w:pPr>
              <w:pStyle w:val="TableContents"/>
              <w:bidi w:val="0"/>
              <w:spacing w:before="0" w:after="283"/>
              <w:jc w:val="left"/>
              <w:rPr/>
            </w:pPr>
            <w:r>
              <w:rPr/>
              <w:t xml:space="preserve">Jonas Björkman Max Mirnyi </w:t>
            </w:r>
          </w:p>
        </w:tc>
        <w:tc>
          <w:tcPr>
            <w:tcW w:w="3295" w:type="dxa"/>
            <w:tcBorders/>
            <w:vAlign w:val="center"/>
          </w:tcPr>
          <w:p>
            <w:pPr>
              <w:pStyle w:val="TableContents"/>
              <w:bidi w:val="0"/>
              <w:spacing w:before="0" w:after="283"/>
              <w:jc w:val="left"/>
              <w:rPr/>
            </w:pPr>
            <w:r>
              <w:rPr/>
              <w:t xml:space="preserve">Bob Bryan Mike Bryan </w:t>
            </w:r>
          </w:p>
        </w:tc>
        <w:tc>
          <w:tcPr>
            <w:tcW w:w="2745" w:type="dxa"/>
            <w:tcBorders/>
            <w:vAlign w:val="center"/>
          </w:tcPr>
          <w:p>
            <w:pPr>
              <w:pStyle w:val="TableContents"/>
              <w:bidi w:val="0"/>
              <w:spacing w:before="0" w:after="283"/>
              <w:jc w:val="left"/>
              <w:rPr/>
            </w:pPr>
            <w:r>
              <w:rPr/>
              <w:t xml:space="preserve">2 -- 6, 6 -- 1, 6 -- 4 </w:t>
            </w:r>
          </w:p>
        </w:tc>
      </w:tr>
      <w:tr>
        <w:trPr/>
        <w:tc>
          <w:tcPr>
            <w:tcW w:w="675" w:type="dxa"/>
            <w:tcBorders/>
            <w:vAlign w:val="center"/>
          </w:tcPr>
          <w:p>
            <w:pPr>
              <w:pStyle w:val="TableContents"/>
              <w:bidi w:val="0"/>
              <w:spacing w:before="0" w:after="283"/>
              <w:jc w:val="left"/>
              <w:rPr/>
            </w:pPr>
            <w:r>
              <w:rPr/>
              <w:t xml:space="preserve">2006 </w:t>
            </w:r>
          </w:p>
        </w:tc>
        <w:tc>
          <w:tcPr>
            <w:tcW w:w="3490" w:type="dxa"/>
            <w:tcBorders/>
            <w:vAlign w:val="center"/>
          </w:tcPr>
          <w:p>
            <w:pPr>
              <w:pStyle w:val="TableContents"/>
              <w:bidi w:val="0"/>
              <w:spacing w:before="0" w:after="283"/>
              <w:jc w:val="left"/>
              <w:rPr/>
            </w:pPr>
            <w:r>
              <w:rPr/>
              <w:t xml:space="preserve">Jonas Björkman Max Mirnyi </w:t>
            </w:r>
          </w:p>
        </w:tc>
        <w:tc>
          <w:tcPr>
            <w:tcW w:w="3295" w:type="dxa"/>
            <w:tcBorders/>
            <w:vAlign w:val="center"/>
          </w:tcPr>
          <w:p>
            <w:pPr>
              <w:pStyle w:val="TableContents"/>
              <w:bidi w:val="0"/>
              <w:spacing w:before="0" w:after="283"/>
              <w:jc w:val="left"/>
              <w:rPr/>
            </w:pPr>
            <w:r>
              <w:rPr/>
              <w:t xml:space="preserve">Bob Bryan Mike Bryan </w:t>
            </w:r>
          </w:p>
        </w:tc>
        <w:tc>
          <w:tcPr>
            <w:tcW w:w="2745" w:type="dxa"/>
            <w:tcBorders/>
            <w:vAlign w:val="center"/>
          </w:tcPr>
          <w:p>
            <w:pPr>
              <w:pStyle w:val="TableContents"/>
              <w:bidi w:val="0"/>
              <w:spacing w:before="0" w:after="283"/>
              <w:jc w:val="left"/>
              <w:rPr/>
            </w:pPr>
            <w:r>
              <w:rPr/>
              <w:t xml:space="preserve">6 -- 7, 6 -- 4, 7 -- 5 </w:t>
            </w:r>
          </w:p>
        </w:tc>
      </w:tr>
      <w:tr>
        <w:trPr/>
        <w:tc>
          <w:tcPr>
            <w:tcW w:w="675" w:type="dxa"/>
            <w:tcBorders/>
            <w:vAlign w:val="center"/>
          </w:tcPr>
          <w:p>
            <w:pPr>
              <w:pStyle w:val="TableContents"/>
              <w:bidi w:val="0"/>
              <w:spacing w:before="0" w:after="283"/>
              <w:jc w:val="left"/>
              <w:rPr/>
            </w:pPr>
            <w:r>
              <w:rPr/>
              <w:t xml:space="preserve">2007 </w:t>
            </w:r>
          </w:p>
        </w:tc>
        <w:tc>
          <w:tcPr>
            <w:tcW w:w="3490" w:type="dxa"/>
            <w:tcBorders/>
            <w:vAlign w:val="center"/>
          </w:tcPr>
          <w:p>
            <w:pPr>
              <w:pStyle w:val="TableContents"/>
              <w:bidi w:val="0"/>
              <w:spacing w:before="0" w:after="283"/>
              <w:jc w:val="left"/>
              <w:rPr/>
            </w:pPr>
            <w:r>
              <w:rPr/>
              <w:t xml:space="preserve">Mark Knowles Daniel Nestor </w:t>
            </w:r>
          </w:p>
        </w:tc>
        <w:tc>
          <w:tcPr>
            <w:tcW w:w="3295" w:type="dxa"/>
            <w:tcBorders/>
            <w:vAlign w:val="center"/>
          </w:tcPr>
          <w:p>
            <w:pPr>
              <w:pStyle w:val="TableContents"/>
              <w:bidi w:val="0"/>
              <w:spacing w:before="0" w:after="283"/>
              <w:jc w:val="left"/>
              <w:rPr/>
            </w:pPr>
            <w:r>
              <w:rPr/>
              <w:t xml:space="preserve">Lukáš Dlouhý Pavel Vízner </w:t>
            </w:r>
          </w:p>
        </w:tc>
        <w:tc>
          <w:tcPr>
            <w:tcW w:w="2745" w:type="dxa"/>
            <w:tcBorders/>
            <w:vAlign w:val="center"/>
          </w:tcPr>
          <w:p>
            <w:pPr>
              <w:pStyle w:val="TableContents"/>
              <w:bidi w:val="0"/>
              <w:spacing w:before="0" w:after="283"/>
              <w:jc w:val="left"/>
              <w:rPr/>
            </w:pPr>
            <w:r>
              <w:rPr/>
              <w:t xml:space="preserve">2 -- 6, 6 -- 3, 6 -- 4 </w:t>
            </w:r>
          </w:p>
        </w:tc>
      </w:tr>
      <w:tr>
        <w:trPr/>
        <w:tc>
          <w:tcPr>
            <w:tcW w:w="675" w:type="dxa"/>
            <w:tcBorders/>
            <w:vAlign w:val="center"/>
          </w:tcPr>
          <w:p>
            <w:pPr>
              <w:pStyle w:val="TableContents"/>
              <w:bidi w:val="0"/>
              <w:spacing w:before="0" w:after="283"/>
              <w:jc w:val="left"/>
              <w:rPr/>
            </w:pPr>
            <w:r>
              <w:rPr/>
              <w:t xml:space="preserve">2008 </w:t>
            </w:r>
          </w:p>
        </w:tc>
        <w:tc>
          <w:tcPr>
            <w:tcW w:w="3490" w:type="dxa"/>
            <w:tcBorders/>
            <w:vAlign w:val="center"/>
          </w:tcPr>
          <w:p>
            <w:pPr>
              <w:pStyle w:val="TableContents"/>
              <w:bidi w:val="0"/>
              <w:spacing w:before="0" w:after="283"/>
              <w:jc w:val="left"/>
              <w:rPr/>
            </w:pPr>
            <w:r>
              <w:rPr/>
              <w:t xml:space="preserve">Pablo Cuevas Luis Horna </w:t>
            </w:r>
          </w:p>
        </w:tc>
        <w:tc>
          <w:tcPr>
            <w:tcW w:w="3295" w:type="dxa"/>
            <w:tcBorders/>
            <w:vAlign w:val="center"/>
          </w:tcPr>
          <w:p>
            <w:pPr>
              <w:pStyle w:val="TableContents"/>
              <w:bidi w:val="0"/>
              <w:spacing w:before="0" w:after="283"/>
              <w:jc w:val="left"/>
              <w:rPr/>
            </w:pPr>
            <w:r>
              <w:rPr/>
              <w:t xml:space="preserve">Daniel Nestor Nenad Zimonjić </w:t>
            </w:r>
          </w:p>
        </w:tc>
        <w:tc>
          <w:tcPr>
            <w:tcW w:w="2745" w:type="dxa"/>
            <w:tcBorders/>
            <w:vAlign w:val="center"/>
          </w:tcPr>
          <w:p>
            <w:pPr>
              <w:pStyle w:val="TableContents"/>
              <w:bidi w:val="0"/>
              <w:spacing w:before="0" w:after="283"/>
              <w:jc w:val="left"/>
              <w:rPr/>
            </w:pPr>
            <w:r>
              <w:rPr/>
              <w:t xml:space="preserve">6 -- 2, 6 -- 3 </w:t>
            </w:r>
          </w:p>
        </w:tc>
      </w:tr>
      <w:tr>
        <w:trPr/>
        <w:tc>
          <w:tcPr>
            <w:tcW w:w="675" w:type="dxa"/>
            <w:tcBorders/>
            <w:vAlign w:val="center"/>
          </w:tcPr>
          <w:p>
            <w:pPr>
              <w:pStyle w:val="TableContents"/>
              <w:bidi w:val="0"/>
              <w:spacing w:before="0" w:after="283"/>
              <w:jc w:val="left"/>
              <w:rPr/>
            </w:pPr>
            <w:r>
              <w:rPr/>
              <w:t xml:space="preserve">2009 </w:t>
            </w:r>
          </w:p>
        </w:tc>
        <w:tc>
          <w:tcPr>
            <w:tcW w:w="3490" w:type="dxa"/>
            <w:tcBorders/>
            <w:vAlign w:val="center"/>
          </w:tcPr>
          <w:p>
            <w:pPr>
              <w:pStyle w:val="TableContents"/>
              <w:bidi w:val="0"/>
              <w:spacing w:before="0" w:after="283"/>
              <w:jc w:val="left"/>
              <w:rPr/>
            </w:pPr>
            <w:r>
              <w:rPr/>
              <w:t xml:space="preserve">Lukáš Dlouhý Leander Paes </w:t>
            </w:r>
          </w:p>
        </w:tc>
        <w:tc>
          <w:tcPr>
            <w:tcW w:w="3295" w:type="dxa"/>
            <w:tcBorders/>
            <w:vAlign w:val="center"/>
          </w:tcPr>
          <w:p>
            <w:pPr>
              <w:pStyle w:val="TableContents"/>
              <w:bidi w:val="0"/>
              <w:spacing w:before="0" w:after="283"/>
              <w:jc w:val="left"/>
              <w:rPr/>
            </w:pPr>
            <w:r>
              <w:rPr/>
              <w:t xml:space="preserve">Wesley Moodie Dick Norman </w:t>
            </w:r>
          </w:p>
        </w:tc>
        <w:tc>
          <w:tcPr>
            <w:tcW w:w="2745" w:type="dxa"/>
            <w:tcBorders/>
            <w:vAlign w:val="center"/>
          </w:tcPr>
          <w:p>
            <w:pPr>
              <w:pStyle w:val="TableContents"/>
              <w:bidi w:val="0"/>
              <w:spacing w:before="0" w:after="283"/>
              <w:jc w:val="left"/>
              <w:rPr/>
            </w:pPr>
            <w:r>
              <w:rPr/>
              <w:t xml:space="preserve">3 -- 6, 6 -- 3, 6 -- 2 </w:t>
            </w:r>
          </w:p>
        </w:tc>
      </w:tr>
      <w:tr>
        <w:trPr/>
        <w:tc>
          <w:tcPr>
            <w:tcW w:w="675" w:type="dxa"/>
            <w:tcBorders/>
            <w:vAlign w:val="center"/>
          </w:tcPr>
          <w:p>
            <w:pPr>
              <w:pStyle w:val="TableContents"/>
              <w:bidi w:val="0"/>
              <w:spacing w:before="0" w:after="283"/>
              <w:jc w:val="left"/>
              <w:rPr>
                <w:sz w:val="4"/>
                <w:szCs w:val="4"/>
              </w:rPr>
            </w:pPr>
            <w:r>
              <w:rPr>
                <w:sz w:val="4"/>
                <w:szCs w:val="4"/>
              </w:rPr>
            </w:r>
          </w:p>
        </w:tc>
        <w:tc>
          <w:tcPr>
            <w:tcW w:w="3490" w:type="dxa"/>
            <w:tcBorders/>
            <w:vAlign w:val="center"/>
          </w:tcPr>
          <w:p>
            <w:pPr>
              <w:pStyle w:val="TableContents"/>
              <w:bidi w:val="0"/>
              <w:spacing w:before="0" w:after="283"/>
              <w:jc w:val="left"/>
              <w:rPr/>
            </w:pPr>
            <w:r>
              <w:rPr/>
              <w:t xml:space="preserve">Daniel Nestor Nenad Zimonjić </w:t>
            </w:r>
          </w:p>
        </w:tc>
        <w:tc>
          <w:tcPr>
            <w:tcW w:w="3295" w:type="dxa"/>
            <w:tcBorders/>
            <w:vAlign w:val="center"/>
          </w:tcPr>
          <w:p>
            <w:pPr>
              <w:pStyle w:val="TableContents"/>
              <w:bidi w:val="0"/>
              <w:spacing w:before="0" w:after="283"/>
              <w:jc w:val="left"/>
              <w:rPr/>
            </w:pPr>
            <w:r>
              <w:rPr/>
              <w:t xml:space="preserve">Lukáš Dlouhý Leander Paes </w:t>
            </w:r>
          </w:p>
        </w:tc>
        <w:tc>
          <w:tcPr>
            <w:tcW w:w="2745" w:type="dxa"/>
            <w:tcBorders/>
            <w:vAlign w:val="center"/>
          </w:tcPr>
          <w:p>
            <w:pPr>
              <w:pStyle w:val="TableContents"/>
              <w:bidi w:val="0"/>
              <w:spacing w:before="0" w:after="283"/>
              <w:jc w:val="left"/>
              <w:rPr/>
            </w:pPr>
            <w:r>
              <w:rPr/>
              <w:t xml:space="preserve">7 -- 5, 6 -- 2 </w:t>
            </w:r>
          </w:p>
        </w:tc>
      </w:tr>
      <w:tr>
        <w:trPr/>
        <w:tc>
          <w:tcPr>
            <w:tcW w:w="675" w:type="dxa"/>
            <w:tcBorders/>
            <w:vAlign w:val="center"/>
          </w:tcPr>
          <w:p>
            <w:pPr>
              <w:pStyle w:val="TableContents"/>
              <w:bidi w:val="0"/>
              <w:spacing w:before="0" w:after="283"/>
              <w:jc w:val="left"/>
              <w:rPr/>
            </w:pPr>
            <w:r>
              <w:rPr/>
              <w:t xml:space="preserve">2011 </w:t>
            </w:r>
          </w:p>
        </w:tc>
        <w:tc>
          <w:tcPr>
            <w:tcW w:w="3490" w:type="dxa"/>
            <w:tcBorders/>
            <w:vAlign w:val="center"/>
          </w:tcPr>
          <w:p>
            <w:pPr>
              <w:pStyle w:val="TableContents"/>
              <w:bidi w:val="0"/>
              <w:spacing w:before="0" w:after="283"/>
              <w:jc w:val="left"/>
              <w:rPr/>
            </w:pPr>
            <w:r>
              <w:rPr/>
              <w:t xml:space="preserve">Max Mirnyi Daniel Nestor </w:t>
            </w:r>
          </w:p>
        </w:tc>
        <w:tc>
          <w:tcPr>
            <w:tcW w:w="3295" w:type="dxa"/>
            <w:tcBorders/>
            <w:vAlign w:val="center"/>
          </w:tcPr>
          <w:p>
            <w:pPr>
              <w:pStyle w:val="TableContents"/>
              <w:bidi w:val="0"/>
              <w:spacing w:before="0" w:after="283"/>
              <w:jc w:val="left"/>
              <w:rPr/>
            </w:pPr>
            <w:r>
              <w:rPr/>
              <w:t xml:space="preserve">Juan Sebastián Cabal Eduardo Schwank </w:t>
            </w:r>
          </w:p>
        </w:tc>
        <w:tc>
          <w:tcPr>
            <w:tcW w:w="2745" w:type="dxa"/>
            <w:tcBorders/>
            <w:vAlign w:val="center"/>
          </w:tcPr>
          <w:p>
            <w:pPr>
              <w:pStyle w:val="TableContents"/>
              <w:bidi w:val="0"/>
              <w:spacing w:before="0" w:after="283"/>
              <w:jc w:val="left"/>
              <w:rPr/>
            </w:pPr>
            <w:r>
              <w:rPr/>
              <w:t xml:space="preserve">7 -- 6, 3 -- 6, 6 -- 4 </w:t>
            </w:r>
          </w:p>
        </w:tc>
      </w:tr>
      <w:tr>
        <w:trPr/>
        <w:tc>
          <w:tcPr>
            <w:tcW w:w="675" w:type="dxa"/>
            <w:tcBorders/>
            <w:vAlign w:val="center"/>
          </w:tcPr>
          <w:p>
            <w:pPr>
              <w:pStyle w:val="TableContents"/>
              <w:bidi w:val="0"/>
              <w:spacing w:before="0" w:after="283"/>
              <w:jc w:val="left"/>
              <w:rPr/>
            </w:pPr>
            <w:r>
              <w:rPr/>
              <w:t xml:space="preserve">2012 </w:t>
            </w:r>
          </w:p>
        </w:tc>
        <w:tc>
          <w:tcPr>
            <w:tcW w:w="3490" w:type="dxa"/>
            <w:tcBorders/>
            <w:vAlign w:val="center"/>
          </w:tcPr>
          <w:p>
            <w:pPr>
              <w:pStyle w:val="TableContents"/>
              <w:bidi w:val="0"/>
              <w:spacing w:before="0" w:after="283"/>
              <w:jc w:val="left"/>
              <w:rPr/>
            </w:pPr>
            <w:r>
              <w:rPr/>
              <w:t xml:space="preserve">Max Mirnyi Daniel Nestor </w:t>
            </w:r>
          </w:p>
        </w:tc>
        <w:tc>
          <w:tcPr>
            <w:tcW w:w="3295" w:type="dxa"/>
            <w:tcBorders/>
            <w:vAlign w:val="center"/>
          </w:tcPr>
          <w:p>
            <w:pPr>
              <w:pStyle w:val="TableContents"/>
              <w:bidi w:val="0"/>
              <w:spacing w:before="0" w:after="283"/>
              <w:jc w:val="left"/>
              <w:rPr/>
            </w:pPr>
            <w:r>
              <w:rPr/>
              <w:t xml:space="preserve">Bob Bryan Mike Bryan </w:t>
            </w:r>
          </w:p>
        </w:tc>
        <w:tc>
          <w:tcPr>
            <w:tcW w:w="2745" w:type="dxa"/>
            <w:tcBorders/>
            <w:vAlign w:val="center"/>
          </w:tcPr>
          <w:p>
            <w:pPr>
              <w:pStyle w:val="TableContents"/>
              <w:bidi w:val="0"/>
              <w:spacing w:before="0" w:after="283"/>
              <w:jc w:val="left"/>
              <w:rPr/>
            </w:pPr>
            <w:r>
              <w:rPr/>
              <w:t xml:space="preserve">6 -- 4, 6 -- 4 </w:t>
            </w:r>
          </w:p>
        </w:tc>
      </w:tr>
      <w:tr>
        <w:trPr/>
        <w:tc>
          <w:tcPr>
            <w:tcW w:w="675" w:type="dxa"/>
            <w:tcBorders/>
            <w:vAlign w:val="center"/>
          </w:tcPr>
          <w:p>
            <w:pPr>
              <w:pStyle w:val="TableContents"/>
              <w:bidi w:val="0"/>
              <w:spacing w:before="0" w:after="283"/>
              <w:jc w:val="left"/>
              <w:rPr/>
            </w:pPr>
            <w:r>
              <w:rPr/>
              <w:t xml:space="preserve">2013 </w:t>
            </w:r>
          </w:p>
        </w:tc>
        <w:tc>
          <w:tcPr>
            <w:tcW w:w="3490" w:type="dxa"/>
            <w:tcBorders/>
            <w:vAlign w:val="center"/>
          </w:tcPr>
          <w:p>
            <w:pPr>
              <w:pStyle w:val="TableContents"/>
              <w:bidi w:val="0"/>
              <w:spacing w:before="0" w:after="283"/>
              <w:jc w:val="left"/>
              <w:rPr/>
            </w:pPr>
            <w:r>
              <w:rPr/>
              <w:t xml:space="preserve">Bob Bryan Mike Bryan </w:t>
            </w:r>
          </w:p>
        </w:tc>
        <w:tc>
          <w:tcPr>
            <w:tcW w:w="3295" w:type="dxa"/>
            <w:tcBorders/>
            <w:vAlign w:val="center"/>
          </w:tcPr>
          <w:p>
            <w:pPr>
              <w:pStyle w:val="TableContents"/>
              <w:bidi w:val="0"/>
              <w:spacing w:before="0" w:after="283"/>
              <w:jc w:val="left"/>
              <w:rPr/>
            </w:pPr>
            <w:r>
              <w:rPr/>
              <w:t xml:space="preserve">Michaël Llodra Nicolas Mahut </w:t>
            </w:r>
          </w:p>
        </w:tc>
        <w:tc>
          <w:tcPr>
            <w:tcW w:w="2745" w:type="dxa"/>
            <w:tcBorders/>
            <w:vAlign w:val="center"/>
          </w:tcPr>
          <w:p>
            <w:pPr>
              <w:pStyle w:val="TableContents"/>
              <w:bidi w:val="0"/>
              <w:spacing w:before="0" w:after="283"/>
              <w:jc w:val="left"/>
              <w:rPr/>
            </w:pPr>
            <w:r>
              <w:rPr/>
              <w:t xml:space="preserve">6 -- 4, 4 -- 6, 7 -- 6 </w:t>
            </w:r>
          </w:p>
        </w:tc>
      </w:tr>
      <w:tr>
        <w:trPr/>
        <w:tc>
          <w:tcPr>
            <w:tcW w:w="675" w:type="dxa"/>
            <w:tcBorders/>
            <w:vAlign w:val="center"/>
          </w:tcPr>
          <w:p>
            <w:pPr>
              <w:pStyle w:val="TableContents"/>
              <w:bidi w:val="0"/>
              <w:spacing w:before="0" w:after="283"/>
              <w:jc w:val="left"/>
              <w:rPr/>
            </w:pPr>
            <w:r>
              <w:rPr/>
              <w:t xml:space="preserve">2014 </w:t>
            </w:r>
          </w:p>
        </w:tc>
        <w:tc>
          <w:tcPr>
            <w:tcW w:w="3490" w:type="dxa"/>
            <w:tcBorders/>
            <w:vAlign w:val="center"/>
          </w:tcPr>
          <w:p>
            <w:pPr>
              <w:pStyle w:val="TableContents"/>
              <w:bidi w:val="0"/>
              <w:spacing w:before="0" w:after="283"/>
              <w:jc w:val="left"/>
              <w:rPr/>
            </w:pPr>
            <w:r>
              <w:rPr/>
              <w:t xml:space="preserve">Julien Benneteau Édouard Roger-Vasselin </w:t>
            </w:r>
          </w:p>
        </w:tc>
        <w:tc>
          <w:tcPr>
            <w:tcW w:w="3295" w:type="dxa"/>
            <w:tcBorders/>
            <w:vAlign w:val="center"/>
          </w:tcPr>
          <w:p>
            <w:pPr>
              <w:pStyle w:val="TableContents"/>
              <w:bidi w:val="0"/>
              <w:spacing w:before="0" w:after="283"/>
              <w:jc w:val="left"/>
              <w:rPr/>
            </w:pPr>
            <w:r>
              <w:rPr/>
              <w:t xml:space="preserve">Marcel Granollers Marc López </w:t>
            </w:r>
          </w:p>
        </w:tc>
        <w:tc>
          <w:tcPr>
            <w:tcW w:w="2745" w:type="dxa"/>
            <w:tcBorders/>
            <w:vAlign w:val="center"/>
          </w:tcPr>
          <w:p>
            <w:pPr>
              <w:pStyle w:val="TableContents"/>
              <w:bidi w:val="0"/>
              <w:spacing w:before="0" w:after="283"/>
              <w:jc w:val="left"/>
              <w:rPr/>
            </w:pPr>
            <w:r>
              <w:rPr/>
              <w:t xml:space="preserve">6 -- 3, 7 -- 6 </w:t>
            </w:r>
          </w:p>
        </w:tc>
      </w:tr>
      <w:tr>
        <w:trPr/>
        <w:tc>
          <w:tcPr>
            <w:tcW w:w="675" w:type="dxa"/>
            <w:tcBorders/>
            <w:vAlign w:val="center"/>
          </w:tcPr>
          <w:p>
            <w:pPr>
              <w:pStyle w:val="TableContents"/>
              <w:bidi w:val="0"/>
              <w:spacing w:before="0" w:after="283"/>
              <w:jc w:val="left"/>
              <w:rPr/>
            </w:pPr>
            <w:r>
              <w:rPr/>
              <w:t xml:space="preserve">2015 </w:t>
            </w:r>
          </w:p>
        </w:tc>
        <w:tc>
          <w:tcPr>
            <w:tcW w:w="3490" w:type="dxa"/>
            <w:tcBorders/>
            <w:vAlign w:val="center"/>
          </w:tcPr>
          <w:p>
            <w:pPr>
              <w:pStyle w:val="TableContents"/>
              <w:bidi w:val="0"/>
              <w:spacing w:before="0" w:after="283"/>
              <w:jc w:val="left"/>
              <w:rPr/>
            </w:pPr>
            <w:r>
              <w:rPr/>
              <w:t xml:space="preserve">Ivan Dodig Marcelo Melo </w:t>
            </w:r>
          </w:p>
        </w:tc>
        <w:tc>
          <w:tcPr>
            <w:tcW w:w="3295" w:type="dxa"/>
            <w:tcBorders/>
            <w:vAlign w:val="center"/>
          </w:tcPr>
          <w:p>
            <w:pPr>
              <w:pStyle w:val="TableContents"/>
              <w:bidi w:val="0"/>
              <w:spacing w:before="0" w:after="283"/>
              <w:jc w:val="left"/>
              <w:rPr/>
            </w:pPr>
            <w:r>
              <w:rPr/>
              <w:t xml:space="preserve">Bob Bryan Mike Bryan </w:t>
            </w:r>
          </w:p>
        </w:tc>
        <w:tc>
          <w:tcPr>
            <w:tcW w:w="2745" w:type="dxa"/>
            <w:tcBorders/>
            <w:vAlign w:val="center"/>
          </w:tcPr>
          <w:p>
            <w:pPr>
              <w:pStyle w:val="TableContents"/>
              <w:bidi w:val="0"/>
              <w:spacing w:before="0" w:after="283"/>
              <w:jc w:val="left"/>
              <w:rPr/>
            </w:pPr>
            <w:r>
              <w:rPr/>
              <w:t xml:space="preserve">6 -- 7, 7 -- 6, 7 -- 5 </w:t>
            </w:r>
          </w:p>
        </w:tc>
      </w:tr>
      <w:tr>
        <w:trPr/>
        <w:tc>
          <w:tcPr>
            <w:tcW w:w="675" w:type="dxa"/>
            <w:tcBorders/>
            <w:vAlign w:val="center"/>
          </w:tcPr>
          <w:p>
            <w:pPr>
              <w:pStyle w:val="TableContents"/>
              <w:bidi w:val="0"/>
              <w:spacing w:before="0" w:after="283"/>
              <w:jc w:val="left"/>
              <w:rPr/>
            </w:pPr>
            <w:r>
              <w:rPr/>
              <w:t xml:space="preserve">2016 </w:t>
            </w:r>
          </w:p>
        </w:tc>
        <w:tc>
          <w:tcPr>
            <w:tcW w:w="3490" w:type="dxa"/>
            <w:tcBorders/>
            <w:vAlign w:val="center"/>
          </w:tcPr>
          <w:p>
            <w:pPr>
              <w:pStyle w:val="TableContents"/>
              <w:bidi w:val="0"/>
              <w:spacing w:before="0" w:after="283"/>
              <w:jc w:val="left"/>
              <w:rPr/>
            </w:pPr>
            <w:r>
              <w:rPr/>
              <w:t xml:space="preserve">Feliciano López Marc López </w:t>
            </w:r>
          </w:p>
        </w:tc>
        <w:tc>
          <w:tcPr>
            <w:tcW w:w="3295" w:type="dxa"/>
            <w:tcBorders/>
            <w:vAlign w:val="center"/>
          </w:tcPr>
          <w:p>
            <w:pPr>
              <w:pStyle w:val="TableContents"/>
              <w:bidi w:val="0"/>
              <w:spacing w:before="0" w:after="283"/>
              <w:jc w:val="left"/>
              <w:rPr/>
            </w:pPr>
            <w:r>
              <w:rPr/>
              <w:t xml:space="preserve">Bob Bryan Mike Bryan </w:t>
            </w:r>
          </w:p>
        </w:tc>
        <w:tc>
          <w:tcPr>
            <w:tcW w:w="2745" w:type="dxa"/>
            <w:tcBorders/>
            <w:vAlign w:val="center"/>
          </w:tcPr>
          <w:p>
            <w:pPr>
              <w:pStyle w:val="TableContents"/>
              <w:bidi w:val="0"/>
              <w:spacing w:before="0" w:after="283"/>
              <w:jc w:val="left"/>
              <w:rPr/>
            </w:pPr>
            <w:r>
              <w:rPr/>
              <w:t xml:space="preserve">6 -- 4, 6 -- 7, 6 -- 3 </w:t>
            </w:r>
          </w:p>
        </w:tc>
      </w:tr>
      <w:tr>
        <w:trPr/>
        <w:tc>
          <w:tcPr>
            <w:tcW w:w="675" w:type="dxa"/>
            <w:tcBorders/>
            <w:vAlign w:val="center"/>
          </w:tcPr>
          <w:p>
            <w:pPr>
              <w:pStyle w:val="TableContents"/>
              <w:bidi w:val="0"/>
              <w:spacing w:before="0" w:after="283"/>
              <w:jc w:val="left"/>
              <w:rPr/>
            </w:pPr>
            <w:r>
              <w:rPr/>
              <w:t xml:space="preserve">2017 </w:t>
            </w:r>
          </w:p>
        </w:tc>
        <w:tc>
          <w:tcPr>
            <w:tcW w:w="3490" w:type="dxa"/>
            <w:tcBorders/>
            <w:vAlign w:val="center"/>
          </w:tcPr>
          <w:p>
            <w:pPr>
              <w:pStyle w:val="TableContents"/>
              <w:bidi w:val="0"/>
              <w:spacing w:before="0" w:after="283"/>
              <w:jc w:val="left"/>
              <w:rPr/>
            </w:pPr>
            <w:r>
              <w:rPr>
                <w:color w:val="A9A9A9"/>
              </w:rPr>
              <w:t xml:space="preserve">Ryan Harrison </w:t>
            </w:r>
            <w:r>
              <w:rPr>
                <w:color w:val="DCDCDC"/>
              </w:rPr>
              <w:t xml:space="preserve">Michael Venus </w:t>
            </w:r>
          </w:p>
        </w:tc>
        <w:tc>
          <w:tcPr>
            <w:tcW w:w="3295" w:type="dxa"/>
            <w:tcBorders/>
            <w:vAlign w:val="center"/>
          </w:tcPr>
          <w:p>
            <w:pPr>
              <w:pStyle w:val="TableContents"/>
              <w:bidi w:val="0"/>
              <w:spacing w:before="0" w:after="283"/>
              <w:jc w:val="left"/>
              <w:rPr/>
            </w:pPr>
            <w:r>
              <w:rPr/>
              <w:t xml:space="preserve">Santiago González Donald Young </w:t>
            </w:r>
          </w:p>
        </w:tc>
        <w:tc>
          <w:tcPr>
            <w:tcW w:w="2745" w:type="dxa"/>
            <w:tcBorders/>
            <w:vAlign w:val="center"/>
          </w:tcPr>
          <w:p>
            <w:pPr>
              <w:pStyle w:val="TableContents"/>
              <w:bidi w:val="0"/>
              <w:spacing w:before="0" w:after="283"/>
              <w:jc w:val="left"/>
              <w:rPr/>
            </w:pPr>
            <w:r>
              <w:rPr/>
              <w:t xml:space="preserve">7 -- 6, 6 -- 7, 6 -- 3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kaksinpelin Ranskan avoimissa kisoissa.</w:t>
      </w:r>
    </w:p>
    <w:p>
      <w:pPr>
        <w:pStyle w:val="TextBody"/>
        <w:bidi w:val="0"/>
        <w:jc w:val="left"/>
        <w:rPr>
          <w:b/>
          <w:u w:val="single"/>
          <w:shd w:val="clear" w:fill="FFFF00"/>
        </w:rPr>
      </w:pPr>
      <w:r>
        <w:rPr>
          <w:b/>
          <w:u w:val="single"/>
          <w:shd w:val="clear" w:fill="FFFF00"/>
        </w:rPr>
        <w:t xml:space="preserve">Asiakirjan numero 40905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SHN Orpheum-teatteri, alun perin Pantages-teatteri, sijaitsee osoitteessa 1192 Market Hyde-, Grove- ja 8th Street -kaduilla San Franciscon Civic Center -alueella Kaliforniassa. Teatteri avattiin ensimmäisen kerran vuonna 1926 yhtenä monista arkkitehti B. Marcus Pritecan suunnittelemista teatterikiertueen omistajalle Alexander Pantagesille. Sisätiloissa on holvattu katto, ja julkisivu on mallinnettu 1200-luvun ranskalaisen katedraalin mukaan. Orpheumiin mahtuu </w:t>
      </w:r>
      <w:r>
        <w:rPr>
          <w:color w:val="A9A9A9"/>
        </w:rPr>
        <w:t xml:space="preserve">2 203 </w:t>
      </w:r>
      <w:r>
        <w:rPr/>
        <w:t xml:space="preserve">katsojaa. Vuonna 1998 Orpheumiin tehtiin 1970-luvulla tehdyn remontin jälkeen 20 miljoonan dollarin remontti, jonka tarkoituksena oli tehdä siitä sopivampi Broadway-esityksille. Teatteri on San Franciscon Landmarks Preservation Advisory Boardin määrittelemä paikallinen San Franciscon maamerkki.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orpheum-teatterissa San Franciscossa on?</w:t>
      </w:r>
    </w:p>
    <w:p>
      <w:pPr>
        <w:pStyle w:val="TextBody"/>
        <w:bidi w:val="0"/>
        <w:jc w:val="left"/>
        <w:rPr>
          <w:b/>
          <w:u w:val="single"/>
          <w:shd w:val="clear" w:fill="FFFF00"/>
        </w:rPr>
      </w:pPr>
      <w:r>
        <w:rPr>
          <w:b/>
          <w:u w:val="single"/>
          <w:shd w:val="clear" w:fill="FFFF00"/>
        </w:rPr>
        <w:t xml:space="preserve">Asiakirjan numero 40906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Dhundiraj Govind Phalke </w:t>
      </w:r>
      <w:r>
        <w:rPr/>
        <w:t xml:space="preserve">(marathi: </w:t>
      </w:r>
      <w:r>
        <w:rPr/>
        <w:t xml:space="preserve">धुंडीराज गोविंद </w:t>
      </w:r>
      <w:r>
        <w:rPr/>
        <w:t xml:space="preserve">फाळके), kansanomaisesti Dadasaheb Phalke (marathi: </w:t>
      </w:r>
      <w:r>
        <w:rPr/>
        <w:t xml:space="preserve">दादासाहेब </w:t>
      </w:r>
      <w:r>
        <w:rPr/>
        <w:t xml:space="preserve">फाळके) (ääntäminen (ohjearvot)) (30. huhtikuuta 1870 -- 16. helmikuuta 1944), oli intialainen tuottaja-ohjaaja-käsikirjoittaja, joka tunnetaan intialaisen elokuvan isänä. Alkaen debyyttielokuvastaan Raja Harishchandra the first indian cinema vuonna 1913, joka tunnetaan nykyään Intian ensimmäisenä täyspitkänä elokuvana, hän teki 19 vuotta kestäneen uransa aikana vuoteen 1937 mennessä 95 elokuvaa ja 26 lyhytelokuvaa, joista tunnetuimmat ovat hänen tunnetuimpia teoksiaan: Mohini Bhasmasur (1913), Satyavan Savitri (1914), Lanka Dahan (1917), Shri Krishna Janma (1918) ja Kaliya Mardan (1919).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elokuvateollisuuden isä</w:t>
      </w:r>
    </w:p>
    <w:p>
      <w:pPr>
        <w:pStyle w:val="TextBody"/>
        <w:bidi w:val="0"/>
        <w:jc w:val="left"/>
        <w:rPr>
          <w:b/>
          <w:u w:val="single"/>
          <w:shd w:val="clear" w:fill="FFFF00"/>
        </w:rPr>
      </w:pPr>
      <w:r>
        <w:rPr>
          <w:b/>
          <w:u w:val="single"/>
          <w:shd w:val="clear" w:fill="FFFF00"/>
        </w:rPr>
        <w:t xml:space="preserve">Asiakirjan numero 40907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nämä bensiinikäyttöiset koneet olivat aluksi epäsuosittuja, ne alkoivat yleistyä 1910-luvulla, kun niistä tuli pienempiä ja edullisempia. Henry Ford esitteli vuonna </w:t>
      </w:r>
      <w:r>
        <w:rPr>
          <w:color w:val="A9A9A9"/>
        </w:rPr>
        <w:t xml:space="preserve">1917</w:t>
      </w:r>
      <w:r>
        <w:rPr/>
        <w:t xml:space="preserve"> Fordsonin, joka oli erittäin suosittu massatuotantotraktori</w:t>
      </w:r>
      <w:r>
        <w:rPr/>
        <w:t xml:space="preserve">. Traktoreita valmistettiin Yhdysvalloissa, Irlannissa, Englannissa ja Venäjällä, ja vuoteen 1923 mennessä Fordsonilla oli 77 prosenttia Yhdysvaltojen markkinoista. Fordsonissa ei ollut runkoa, vaan koneen pitäminen kasassa perustui moottorilohkon lujuuteen. 1920-luvulle tultaessa bensiinikäyttöisillä polttomoottoreilla varustetuista traktoreista oli tullut normi.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traktoreita alettiin valmistaa laajamittaisesti?</w:t>
      </w:r>
    </w:p>
    <w:p>
      <w:pPr>
        <w:pStyle w:val="TextBody"/>
        <w:bidi w:val="0"/>
        <w:jc w:val="left"/>
        <w:rPr>
          <w:b/>
          <w:u w:val="single"/>
          <w:shd w:val="clear" w:fill="FFFF00"/>
        </w:rPr>
      </w:pPr>
      <w:r>
        <w:rPr>
          <w:b/>
          <w:u w:val="single"/>
          <w:shd w:val="clear" w:fill="FFFF00"/>
        </w:rPr>
        <w:t xml:space="preserve">Asiakirjan numero 40908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Throwing (myös putting ja setting) the cat among the pigeons on brittiläinen idiomi, jota käytetään kuvaamaan </w:t>
      </w:r>
      <w:r>
        <w:rPr>
          <w:color w:val="A9A9A9"/>
        </w:rPr>
        <w:t xml:space="preserve">ryhmän näkökulmasta ei-toivotun henkilön aiheuttamaa häiriötä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idiomi asettaa kissa kyyhkysten joukkoon</w:t>
      </w:r>
    </w:p>
    <w:p>
      <w:pPr>
        <w:pStyle w:val="TextBody"/>
        <w:bidi w:val="0"/>
        <w:jc w:val="left"/>
        <w:rPr>
          <w:b/>
          <w:u w:val="single"/>
          <w:shd w:val="clear" w:fill="FFFF00"/>
        </w:rPr>
      </w:pPr>
      <w:r>
        <w:rPr>
          <w:b/>
          <w:u w:val="single"/>
          <w:shd w:val="clear" w:fill="FFFF00"/>
        </w:rPr>
        <w:t xml:space="preserve">Asiakirjan numero 40909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My Everything'' on </w:t>
      </w:r>
      <w:r>
        <w:rPr>
          <w:color w:val="A9A9A9"/>
        </w:rPr>
        <w:t xml:space="preserve">The Temptationsin </w:t>
      </w:r>
      <w:r>
        <w:rPr/>
        <w:t xml:space="preserve">Gordy (Motown) -levymerkille </w:t>
      </w:r>
      <w:r>
        <w:rPr/>
        <w:t xml:space="preserve">levyttämä hittisingle vuodelta 1967.</w:t>
      </w:r>
      <w:r>
        <w:rPr/>
        <w:t xml:space="preserve"> Se on ensimmäinen kolmesta singlestä (ja neljästä kappaleesta), jotka Motownin lauluntekijä Roger Penzabene on kirjoittanut ryhmälle. Se ylsi Yhdysvaltain R&amp;B-listan kolmannelle sijalle ja Yhdysvaltain pop-listan kuudennelle sijalle. Se olisi kolmas single yhtyeen vuoden 1967 albumilta The Temptations with a Lot o' Soul.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Olet kaikkeni...</w:t>
      </w:r>
    </w:p>
    <w:p>
      <w:pPr>
        <w:pStyle w:val="TextBody"/>
        <w:bidi w:val="0"/>
        <w:jc w:val="left"/>
        <w:rPr>
          <w:b/>
          <w:u w:val="single"/>
          <w:shd w:val="clear" w:fill="FFFF00"/>
        </w:rPr>
      </w:pPr>
      <w:r>
        <w:rPr>
          <w:b/>
          <w:u w:val="single"/>
          <w:shd w:val="clear" w:fill="FFFF00"/>
        </w:rPr>
        <w:t xml:space="preserve">Asiakirjan numero 40910</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20"/>
        </w:tabs>
        <w:bidi w:val="0"/>
        <w:ind w:start="720" w:hanging="283"/>
        <w:jc w:val="left"/>
        <w:rPr/>
      </w:pPr>
      <w:r>
        <w:rPr/>
        <w:t xml:space="preserve">It's Your Letters -- Katsojien kirjeet luetaan ääneen. Alustajana </w:t>
      </w:r>
      <w:r>
        <w:rPr>
          <w:color w:val="A9A9A9"/>
        </w:rPr>
        <w:t xml:space="preserve">Coldplay, joka korvasi </w:t>
      </w:r>
      <w:r>
        <w:rPr/>
        <w:t xml:space="preserve">Reefin jaksossa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 on sinun kirjeitäsi tfi perjantaina</w:t>
      </w:r>
    </w:p>
    <w:p>
      <w:pPr>
        <w:pStyle w:val="TextBody"/>
        <w:bidi w:val="0"/>
        <w:jc w:val="left"/>
        <w:rPr>
          <w:b/>
          <w:u w:val="single"/>
          <w:shd w:val="clear" w:fill="FFFF00"/>
        </w:rPr>
      </w:pPr>
      <w:r>
        <w:rPr>
          <w:b/>
          <w:u w:val="single"/>
          <w:shd w:val="clear" w:fill="FFFF00"/>
        </w:rPr>
        <w:t xml:space="preserve">Asiakirjan numero 40911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88"/>
        <w:gridCol w:w="742"/>
        <w:gridCol w:w="1352"/>
        <w:gridCol w:w="2231"/>
        <w:gridCol w:w="1833"/>
        <w:gridCol w:w="2759"/>
      </w:tblGrid>
      <w:tr>
        <w:trPr/>
        <w:tc>
          <w:tcPr>
            <w:tcW w:w="1288" w:type="dxa"/>
            <w:tcBorders/>
            <w:vAlign w:val="center"/>
          </w:tcPr>
          <w:p>
            <w:pPr>
              <w:pStyle w:val="TableHeading"/>
              <w:suppressLineNumbers/>
              <w:bidi w:val="0"/>
              <w:spacing w:before="0" w:after="283"/>
              <w:jc w:val="center"/>
              <w:rPr/>
            </w:pPr>
            <w:r>
              <w:rPr/>
              <w:t xml:space="preserve">Malli </w:t>
            </w:r>
          </w:p>
        </w:tc>
        <w:tc>
          <w:tcPr>
            <w:tcW w:w="742" w:type="dxa"/>
            <w:tcBorders/>
            <w:vAlign w:val="center"/>
          </w:tcPr>
          <w:p>
            <w:pPr>
              <w:pStyle w:val="TableHeading"/>
              <w:suppressLineNumbers/>
              <w:bidi w:val="0"/>
              <w:spacing w:before="0" w:after="283"/>
              <w:jc w:val="center"/>
              <w:rPr/>
            </w:pPr>
            <w:r>
              <w:rPr/>
              <w:t xml:space="preserve">Kuva </w:t>
            </w:r>
          </w:p>
        </w:tc>
        <w:tc>
          <w:tcPr>
            <w:tcW w:w="1352" w:type="dxa"/>
            <w:tcBorders/>
            <w:vAlign w:val="center"/>
          </w:tcPr>
          <w:p>
            <w:pPr>
              <w:pStyle w:val="TableHeading"/>
              <w:suppressLineNumbers/>
              <w:bidi w:val="0"/>
              <w:spacing w:before="0" w:after="283"/>
              <w:jc w:val="center"/>
              <w:rPr/>
            </w:pPr>
            <w:r>
              <w:rPr/>
              <w:t xml:space="preserve">Kaliiperi </w:t>
            </w:r>
          </w:p>
        </w:tc>
        <w:tc>
          <w:tcPr>
            <w:tcW w:w="2231" w:type="dxa"/>
            <w:tcBorders/>
            <w:vAlign w:val="center"/>
          </w:tcPr>
          <w:p>
            <w:pPr>
              <w:pStyle w:val="TableHeading"/>
              <w:suppressLineNumbers/>
              <w:bidi w:val="0"/>
              <w:spacing w:before="0" w:after="283"/>
              <w:jc w:val="center"/>
              <w:rPr/>
            </w:pPr>
            <w:r>
              <w:rPr/>
              <w:t xml:space="preserve">Tyyppi </w:t>
            </w:r>
          </w:p>
        </w:tc>
        <w:tc>
          <w:tcPr>
            <w:tcW w:w="1833" w:type="dxa"/>
            <w:tcBorders/>
            <w:vAlign w:val="center"/>
          </w:tcPr>
          <w:p>
            <w:pPr>
              <w:pStyle w:val="TableHeading"/>
              <w:suppressLineNumbers/>
              <w:bidi w:val="0"/>
              <w:spacing w:before="0" w:after="283"/>
              <w:jc w:val="center"/>
              <w:rPr/>
            </w:pPr>
            <w:r>
              <w:rPr/>
              <w:t xml:space="preserve">Alkuperä </w:t>
            </w:r>
          </w:p>
        </w:tc>
        <w:tc>
          <w:tcPr>
            <w:tcW w:w="2759" w:type="dxa"/>
            <w:tcBorders/>
            <w:vAlign w:val="center"/>
          </w:tcPr>
          <w:p>
            <w:pPr>
              <w:pStyle w:val="TableHeading"/>
              <w:suppressLineNumbers/>
              <w:bidi w:val="0"/>
              <w:spacing w:before="0" w:after="283"/>
              <w:jc w:val="center"/>
              <w:rPr/>
            </w:pPr>
            <w:r>
              <w:rPr/>
              <w:t xml:space="preserve">Yksityiskohdat Pistoolit </w:t>
            </w:r>
          </w:p>
        </w:tc>
      </w:tr>
      <w:tr>
        <w:trPr/>
        <w:tc>
          <w:tcPr>
            <w:tcW w:w="1288" w:type="dxa"/>
            <w:tcBorders/>
            <w:vAlign w:val="center"/>
          </w:tcPr>
          <w:p>
            <w:pPr>
              <w:pStyle w:val="TableContents"/>
              <w:bidi w:val="0"/>
              <w:spacing w:before="0" w:after="283"/>
              <w:jc w:val="left"/>
              <w:rPr/>
            </w:pPr>
            <w:r>
              <w:rPr/>
              <w:t xml:space="preserve">M9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9 x 19mm NATO </w:t>
            </w:r>
          </w:p>
        </w:tc>
        <w:tc>
          <w:tcPr>
            <w:tcW w:w="2231" w:type="dxa"/>
            <w:tcBorders/>
            <w:vAlign w:val="center"/>
          </w:tcPr>
          <w:p>
            <w:pPr>
              <w:pStyle w:val="TableContents"/>
              <w:bidi w:val="0"/>
              <w:spacing w:before="0" w:after="283"/>
              <w:jc w:val="left"/>
              <w:rPr/>
            </w:pPr>
            <w:r>
              <w:rPr/>
              <w:t xml:space="preserve">Pistooli </w:t>
            </w:r>
          </w:p>
        </w:tc>
        <w:tc>
          <w:tcPr>
            <w:tcW w:w="1833" w:type="dxa"/>
            <w:tcBorders/>
            <w:vAlign w:val="center"/>
          </w:tcPr>
          <w:p>
            <w:pPr>
              <w:pStyle w:val="TableContents"/>
              <w:bidi w:val="0"/>
              <w:spacing w:before="0" w:after="283"/>
              <w:jc w:val="left"/>
              <w:rPr/>
            </w:pPr>
            <w:r>
              <w:rPr/>
              <w:t xml:space="preserve">Italia </w:t>
            </w:r>
          </w:p>
        </w:tc>
        <w:tc>
          <w:tcPr>
            <w:tcW w:w="2759" w:type="dxa"/>
            <w:tcBorders/>
            <w:vAlign w:val="center"/>
          </w:tcPr>
          <w:p>
            <w:pPr>
              <w:pStyle w:val="TableContents"/>
              <w:bidi w:val="0"/>
              <w:spacing w:before="0" w:after="283"/>
              <w:jc w:val="left"/>
              <w:rPr/>
            </w:pPr>
            <w:r>
              <w:rPr/>
              <w:t xml:space="preserve">Korvataan modulaarisella käsiasejärjestelmällä. </w:t>
            </w:r>
          </w:p>
        </w:tc>
      </w:tr>
      <w:tr>
        <w:trPr/>
        <w:tc>
          <w:tcPr>
            <w:tcW w:w="1288" w:type="dxa"/>
            <w:tcBorders/>
            <w:vAlign w:val="center"/>
          </w:tcPr>
          <w:p>
            <w:pPr>
              <w:pStyle w:val="TableContents"/>
              <w:bidi w:val="0"/>
              <w:spacing w:before="0" w:after="283"/>
              <w:jc w:val="left"/>
              <w:rPr/>
            </w:pPr>
            <w:r>
              <w:rPr/>
              <w:t xml:space="preserve">M11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9 x 19mm NATO </w:t>
            </w:r>
          </w:p>
        </w:tc>
        <w:tc>
          <w:tcPr>
            <w:tcW w:w="2231" w:type="dxa"/>
            <w:tcBorders/>
            <w:vAlign w:val="center"/>
          </w:tcPr>
          <w:p>
            <w:pPr>
              <w:pStyle w:val="TableContents"/>
              <w:bidi w:val="0"/>
              <w:spacing w:before="0" w:after="283"/>
              <w:jc w:val="left"/>
              <w:rPr/>
            </w:pPr>
            <w:r>
              <w:rPr/>
              <w:t xml:space="preserve">Pistooli </w:t>
            </w:r>
          </w:p>
        </w:tc>
        <w:tc>
          <w:tcPr>
            <w:tcW w:w="1833" w:type="dxa"/>
            <w:tcBorders/>
            <w:vAlign w:val="center"/>
          </w:tcPr>
          <w:p>
            <w:pPr>
              <w:pStyle w:val="TableContents"/>
              <w:bidi w:val="0"/>
              <w:spacing w:before="0" w:after="283"/>
              <w:jc w:val="left"/>
              <w:rPr/>
            </w:pPr>
            <w:r>
              <w:rPr/>
              <w:t xml:space="preserve">Saksa Sveitsi </w:t>
            </w:r>
          </w:p>
        </w:tc>
        <w:tc>
          <w:tcPr>
            <w:tcW w:w="2759" w:type="dxa"/>
            <w:tcBorders/>
            <w:vAlign w:val="center"/>
          </w:tcPr>
          <w:p>
            <w:pPr>
              <w:pStyle w:val="TableContents"/>
              <w:bidi w:val="0"/>
              <w:spacing w:before="0" w:after="283"/>
              <w:jc w:val="left"/>
              <w:rPr/>
            </w:pPr>
            <w:r>
              <w:rPr/>
              <w:t xml:space="preserve">Korvataan modulaarisen käsiasejärjestelmän ohjelmalla. </w:t>
            </w:r>
          </w:p>
        </w:tc>
      </w:tr>
      <w:tr>
        <w:trPr/>
        <w:tc>
          <w:tcPr>
            <w:tcW w:w="1288" w:type="dxa"/>
            <w:tcBorders/>
            <w:vAlign w:val="center"/>
          </w:tcPr>
          <w:p>
            <w:pPr>
              <w:pStyle w:val="TableContents"/>
              <w:bidi w:val="0"/>
              <w:spacing w:before="0" w:after="283"/>
              <w:jc w:val="left"/>
              <w:rPr/>
            </w:pPr>
            <w:r>
              <w:rPr/>
              <w:t xml:space="preserve">M17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9 x 19mm NATO </w:t>
            </w:r>
          </w:p>
        </w:tc>
        <w:tc>
          <w:tcPr>
            <w:tcW w:w="2231" w:type="dxa"/>
            <w:tcBorders/>
            <w:vAlign w:val="center"/>
          </w:tcPr>
          <w:p>
            <w:pPr>
              <w:pStyle w:val="TableContents"/>
              <w:bidi w:val="0"/>
              <w:spacing w:before="0" w:after="283"/>
              <w:jc w:val="left"/>
              <w:rPr/>
            </w:pPr>
            <w:r>
              <w:rPr/>
              <w:t xml:space="preserve">Pistooli </w:t>
            </w:r>
          </w:p>
        </w:tc>
        <w:tc>
          <w:tcPr>
            <w:tcW w:w="1833" w:type="dxa"/>
            <w:tcBorders/>
            <w:vAlign w:val="center"/>
          </w:tcPr>
          <w:p>
            <w:pPr>
              <w:pStyle w:val="TableContents"/>
              <w:bidi w:val="0"/>
              <w:spacing w:before="0" w:after="283"/>
              <w:jc w:val="left"/>
              <w:rPr/>
            </w:pPr>
            <w:r>
              <w:rPr/>
              <w:t xml:space="preserve">Saksa </w:t>
            </w:r>
          </w:p>
        </w:tc>
        <w:tc>
          <w:tcPr>
            <w:tcW w:w="2759" w:type="dxa"/>
            <w:tcBorders/>
            <w:vAlign w:val="center"/>
          </w:tcPr>
          <w:p>
            <w:pPr>
              <w:pStyle w:val="TableContents"/>
              <w:bidi w:val="0"/>
              <w:spacing w:before="0" w:after="283"/>
              <w:jc w:val="left"/>
              <w:rPr/>
            </w:pPr>
            <w:r>
              <w:rPr/>
              <w:t xml:space="preserve">Voitti modulaarisen käsiasejärjestelmän kilpailun Konepistooliaseet </w:t>
            </w:r>
          </w:p>
        </w:tc>
      </w:tr>
      <w:tr>
        <w:trPr/>
        <w:tc>
          <w:tcPr>
            <w:tcW w:w="1288" w:type="dxa"/>
            <w:tcBorders/>
            <w:vAlign w:val="center"/>
          </w:tcPr>
          <w:p>
            <w:pPr>
              <w:pStyle w:val="TableContents"/>
              <w:bidi w:val="0"/>
              <w:spacing w:before="0" w:after="283"/>
              <w:jc w:val="left"/>
              <w:rPr/>
            </w:pPr>
            <w:r>
              <w:rPr/>
              <w:t xml:space="preserve">MP5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9 x 19mm NATO </w:t>
            </w:r>
          </w:p>
        </w:tc>
        <w:tc>
          <w:tcPr>
            <w:tcW w:w="2231" w:type="dxa"/>
            <w:tcBorders/>
            <w:vAlign w:val="center"/>
          </w:tcPr>
          <w:p>
            <w:pPr>
              <w:pStyle w:val="TableContents"/>
              <w:bidi w:val="0"/>
              <w:spacing w:before="0" w:after="283"/>
              <w:jc w:val="left"/>
              <w:rPr/>
            </w:pPr>
            <w:r>
              <w:rPr/>
              <w:t xml:space="preserve">Konepistooli </w:t>
            </w:r>
          </w:p>
        </w:tc>
        <w:tc>
          <w:tcPr>
            <w:tcW w:w="1833" w:type="dxa"/>
            <w:tcBorders/>
            <w:vAlign w:val="center"/>
          </w:tcPr>
          <w:p>
            <w:pPr>
              <w:pStyle w:val="TableContents"/>
              <w:bidi w:val="0"/>
              <w:spacing w:before="0" w:after="283"/>
              <w:jc w:val="left"/>
              <w:rPr/>
            </w:pPr>
            <w:r>
              <w:rPr/>
              <w:t xml:space="preserve">Saksa </w:t>
            </w:r>
          </w:p>
        </w:tc>
        <w:tc>
          <w:tcPr>
            <w:tcW w:w="2759" w:type="dxa"/>
            <w:tcBorders/>
            <w:vAlign w:val="center"/>
          </w:tcPr>
          <w:p>
            <w:pPr>
              <w:pStyle w:val="TableContents"/>
              <w:bidi w:val="0"/>
              <w:spacing w:before="0" w:after="283"/>
              <w:jc w:val="left"/>
              <w:rPr/>
            </w:pPr>
            <w:r>
              <w:rPr/>
              <w:t xml:space="preserve">Käytetään yöoperaatioissa, lähitaisteluissa, panttivankien pelastamisessa ja saattueissa Kiväärit / karbiinit </w:t>
            </w:r>
          </w:p>
        </w:tc>
      </w:tr>
      <w:tr>
        <w:trPr/>
        <w:tc>
          <w:tcPr>
            <w:tcW w:w="1288" w:type="dxa"/>
            <w:tcBorders/>
            <w:vAlign w:val="center"/>
          </w:tcPr>
          <w:p>
            <w:pPr>
              <w:pStyle w:val="TableContents"/>
              <w:bidi w:val="0"/>
              <w:spacing w:before="0" w:after="283"/>
              <w:jc w:val="left"/>
              <w:rPr/>
            </w:pPr>
            <w:r>
              <w:rPr/>
              <w:t xml:space="preserve">M16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5.56 × 45mm NATO </w:t>
            </w:r>
          </w:p>
        </w:tc>
        <w:tc>
          <w:tcPr>
            <w:tcW w:w="2231" w:type="dxa"/>
            <w:tcBorders/>
            <w:vAlign w:val="center"/>
          </w:tcPr>
          <w:p>
            <w:pPr>
              <w:pStyle w:val="TableContents"/>
              <w:bidi w:val="0"/>
              <w:spacing w:before="0" w:after="283"/>
              <w:jc w:val="left"/>
              <w:rPr/>
            </w:pPr>
            <w:r>
              <w:rPr/>
              <w:t xml:space="preserve">Rynnäkkökivääri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Käytännöllisesti katsoen yleisesti poistettu käytöstä M4:n hyväksi, vaikkakin kansalliskaartin palveluksessa. </w:t>
            </w:r>
          </w:p>
        </w:tc>
      </w:tr>
      <w:tr>
        <w:trPr/>
        <w:tc>
          <w:tcPr>
            <w:tcW w:w="1288" w:type="dxa"/>
            <w:tcBorders/>
            <w:vAlign w:val="center"/>
          </w:tcPr>
          <w:p>
            <w:pPr>
              <w:pStyle w:val="TableContents"/>
              <w:bidi w:val="0"/>
              <w:spacing w:before="0" w:after="283"/>
              <w:jc w:val="left"/>
              <w:rPr/>
            </w:pPr>
            <w:r>
              <w:rPr>
                <w:color w:val="A9A9A9"/>
              </w:rPr>
              <w:t xml:space="preserve">M4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5.56 × 45mm NATO </w:t>
            </w:r>
          </w:p>
        </w:tc>
        <w:tc>
          <w:tcPr>
            <w:tcW w:w="2231" w:type="dxa"/>
            <w:tcBorders/>
            <w:vAlign w:val="center"/>
          </w:tcPr>
          <w:p>
            <w:pPr>
              <w:pStyle w:val="TableContents"/>
              <w:bidi w:val="0"/>
              <w:spacing w:before="0" w:after="283"/>
              <w:jc w:val="left"/>
              <w:rPr/>
            </w:pPr>
            <w:r>
              <w:rPr/>
              <w:t xml:space="preserve">Karabiini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Tavallinen palveluskivääri. </w:t>
            </w:r>
          </w:p>
        </w:tc>
      </w:tr>
      <w:tr>
        <w:trPr/>
        <w:tc>
          <w:tcPr>
            <w:tcW w:w="1288" w:type="dxa"/>
            <w:tcBorders/>
            <w:vAlign w:val="center"/>
          </w:tcPr>
          <w:p>
            <w:pPr>
              <w:pStyle w:val="TableContents"/>
              <w:bidi w:val="0"/>
              <w:spacing w:before="0" w:after="283"/>
              <w:jc w:val="left"/>
              <w:rPr/>
            </w:pPr>
            <w:r>
              <w:rPr/>
              <w:t xml:space="preserve">HK416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5.56 × 45mm NATO </w:t>
            </w:r>
          </w:p>
        </w:tc>
        <w:tc>
          <w:tcPr>
            <w:tcW w:w="2231" w:type="dxa"/>
            <w:tcBorders/>
            <w:vAlign w:val="center"/>
          </w:tcPr>
          <w:p>
            <w:pPr>
              <w:pStyle w:val="TableContents"/>
              <w:bidi w:val="0"/>
              <w:spacing w:before="0" w:after="283"/>
              <w:jc w:val="left"/>
              <w:rPr/>
            </w:pPr>
            <w:r>
              <w:rPr/>
              <w:t xml:space="preserve">Rynnäkkökivääri </w:t>
            </w:r>
          </w:p>
        </w:tc>
        <w:tc>
          <w:tcPr>
            <w:tcW w:w="1833" w:type="dxa"/>
            <w:tcBorders/>
            <w:vAlign w:val="center"/>
          </w:tcPr>
          <w:p>
            <w:pPr>
              <w:pStyle w:val="TableContents"/>
              <w:bidi w:val="0"/>
              <w:spacing w:before="0" w:after="283"/>
              <w:jc w:val="left"/>
              <w:rPr/>
            </w:pPr>
            <w:r>
              <w:rPr/>
              <w:t xml:space="preserve">Saksa </w:t>
            </w:r>
          </w:p>
        </w:tc>
        <w:tc>
          <w:tcPr>
            <w:tcW w:w="2759" w:type="dxa"/>
            <w:tcBorders/>
            <w:vAlign w:val="center"/>
          </w:tcPr>
          <w:p>
            <w:pPr>
              <w:pStyle w:val="TableContents"/>
              <w:bidi w:val="0"/>
              <w:spacing w:before="0" w:after="283"/>
              <w:jc w:val="left"/>
              <w:rPr/>
            </w:pPr>
            <w:r>
              <w:rPr/>
              <w:t xml:space="preserve">Yhteisen erikoisoperaatiokomennuskunnan käyttämät haulikot </w:t>
            </w:r>
          </w:p>
        </w:tc>
      </w:tr>
      <w:tr>
        <w:trPr/>
        <w:tc>
          <w:tcPr>
            <w:tcW w:w="1288" w:type="dxa"/>
            <w:tcBorders/>
            <w:vAlign w:val="center"/>
          </w:tcPr>
          <w:p>
            <w:pPr>
              <w:pStyle w:val="TableContents"/>
              <w:bidi w:val="0"/>
              <w:spacing w:before="0" w:after="283"/>
              <w:jc w:val="left"/>
              <w:rPr/>
            </w:pPr>
            <w:r>
              <w:rPr/>
              <w:t xml:space="preserve">500 MILLS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12-kaliiperinen </w:t>
            </w:r>
          </w:p>
        </w:tc>
        <w:tc>
          <w:tcPr>
            <w:tcW w:w="2231" w:type="dxa"/>
            <w:tcBorders/>
            <w:vAlign w:val="center"/>
          </w:tcPr>
          <w:p>
            <w:pPr>
              <w:pStyle w:val="TableContents"/>
              <w:bidi w:val="0"/>
              <w:spacing w:before="0" w:after="283"/>
              <w:jc w:val="left"/>
              <w:rPr/>
            </w:pPr>
            <w:r>
              <w:rPr/>
              <w:t xml:space="preserve">Haulikko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M1014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12-kaliiperinen </w:t>
            </w:r>
          </w:p>
        </w:tc>
        <w:tc>
          <w:tcPr>
            <w:tcW w:w="2231" w:type="dxa"/>
            <w:tcBorders/>
            <w:vAlign w:val="center"/>
          </w:tcPr>
          <w:p>
            <w:pPr>
              <w:pStyle w:val="TableContents"/>
              <w:bidi w:val="0"/>
              <w:spacing w:before="0" w:after="283"/>
              <w:jc w:val="left"/>
              <w:rPr/>
            </w:pPr>
            <w:r>
              <w:rPr/>
              <w:t xml:space="preserve">Haulikko </w:t>
            </w:r>
          </w:p>
        </w:tc>
        <w:tc>
          <w:tcPr>
            <w:tcW w:w="1833" w:type="dxa"/>
            <w:tcBorders/>
            <w:vAlign w:val="center"/>
          </w:tcPr>
          <w:p>
            <w:pPr>
              <w:pStyle w:val="TableContents"/>
              <w:bidi w:val="0"/>
              <w:spacing w:before="0" w:after="283"/>
              <w:jc w:val="left"/>
              <w:rPr/>
            </w:pPr>
            <w:r>
              <w:rPr/>
              <w:t xml:space="preserve">Italia </w:t>
            </w:r>
          </w:p>
        </w:tc>
        <w:tc>
          <w:tcPr>
            <w:tcW w:w="2759"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M26 MASS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12-kaliiperinen </w:t>
            </w:r>
          </w:p>
        </w:tc>
        <w:tc>
          <w:tcPr>
            <w:tcW w:w="2231" w:type="dxa"/>
            <w:tcBorders/>
            <w:vAlign w:val="center"/>
          </w:tcPr>
          <w:p>
            <w:pPr>
              <w:pStyle w:val="TableContents"/>
              <w:bidi w:val="0"/>
              <w:spacing w:before="0" w:after="283"/>
              <w:jc w:val="left"/>
              <w:rPr/>
            </w:pPr>
            <w:r>
              <w:rPr/>
              <w:t xml:space="preserve">Modulaarinen lisävaruste haulikkojärjestelmä, kiinnitetään M4:ään tai itsenäisesti.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sz w:val="4"/>
                <w:szCs w:val="4"/>
              </w:rPr>
            </w:pPr>
            <w:r>
              <w:rPr>
                <w:sz w:val="4"/>
                <w:szCs w:val="4"/>
              </w:rPr>
              <w:t xml:space="preserve">Konekiväärit </w:t>
            </w:r>
          </w:p>
        </w:tc>
      </w:tr>
      <w:tr>
        <w:trPr/>
        <w:tc>
          <w:tcPr>
            <w:tcW w:w="1288" w:type="dxa"/>
            <w:tcBorders/>
            <w:vAlign w:val="center"/>
          </w:tcPr>
          <w:p>
            <w:pPr>
              <w:pStyle w:val="TableContents"/>
              <w:bidi w:val="0"/>
              <w:spacing w:before="0" w:after="283"/>
              <w:jc w:val="left"/>
              <w:rPr/>
            </w:pPr>
            <w:r>
              <w:rPr/>
              <w:t xml:space="preserve">M249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5.56 × 45mm NATO </w:t>
            </w:r>
          </w:p>
        </w:tc>
        <w:tc>
          <w:tcPr>
            <w:tcW w:w="2231" w:type="dxa"/>
            <w:tcBorders/>
            <w:vAlign w:val="center"/>
          </w:tcPr>
          <w:p>
            <w:pPr>
              <w:pStyle w:val="TableContents"/>
              <w:bidi w:val="0"/>
              <w:spacing w:before="0" w:after="283"/>
              <w:jc w:val="left"/>
              <w:rPr/>
            </w:pPr>
            <w:r>
              <w:rPr/>
              <w:t xml:space="preserve">Kevyt konekivääri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Hihnasyöttöinen, mutta voidaan käyttää STANAG-lippaiden kanssa. </w:t>
            </w:r>
          </w:p>
        </w:tc>
      </w:tr>
      <w:tr>
        <w:trPr/>
        <w:tc>
          <w:tcPr>
            <w:tcW w:w="1288" w:type="dxa"/>
            <w:tcBorders/>
            <w:vAlign w:val="center"/>
          </w:tcPr>
          <w:p>
            <w:pPr>
              <w:pStyle w:val="TableContents"/>
              <w:bidi w:val="0"/>
              <w:spacing w:before="0" w:after="283"/>
              <w:jc w:val="left"/>
              <w:rPr/>
            </w:pPr>
            <w:r>
              <w:rPr/>
              <w:t xml:space="preserve">M240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7,62 × 51mm NATO </w:t>
            </w:r>
          </w:p>
        </w:tc>
        <w:tc>
          <w:tcPr>
            <w:tcW w:w="2231" w:type="dxa"/>
            <w:tcBorders/>
            <w:vAlign w:val="center"/>
          </w:tcPr>
          <w:p>
            <w:pPr>
              <w:pStyle w:val="TableContents"/>
              <w:bidi w:val="0"/>
              <w:spacing w:before="0" w:after="283"/>
              <w:jc w:val="left"/>
              <w:rPr/>
            </w:pPr>
            <w:r>
              <w:rPr/>
              <w:t xml:space="preserve">Yleiskäyttöinen konekivääri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Hihnasyöttöinen </w:t>
            </w:r>
          </w:p>
        </w:tc>
      </w:tr>
      <w:tr>
        <w:trPr/>
        <w:tc>
          <w:tcPr>
            <w:tcW w:w="1288" w:type="dxa"/>
            <w:tcBorders/>
            <w:vAlign w:val="center"/>
          </w:tcPr>
          <w:p>
            <w:pPr>
              <w:pStyle w:val="TableContents"/>
              <w:bidi w:val="0"/>
              <w:spacing w:before="0" w:after="283"/>
              <w:jc w:val="left"/>
              <w:rPr/>
            </w:pPr>
            <w:r>
              <w:rPr/>
              <w:t xml:space="preserve">Browning M2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 50 BMG </w:t>
            </w:r>
          </w:p>
        </w:tc>
        <w:tc>
          <w:tcPr>
            <w:tcW w:w="2231" w:type="dxa"/>
            <w:tcBorders/>
            <w:vAlign w:val="center"/>
          </w:tcPr>
          <w:p>
            <w:pPr>
              <w:pStyle w:val="TableContents"/>
              <w:bidi w:val="0"/>
              <w:spacing w:before="0" w:after="283"/>
              <w:jc w:val="left"/>
              <w:rPr/>
            </w:pPr>
            <w:r>
              <w:rPr/>
              <w:t xml:space="preserve">Raskas konekivääri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Asennetaan ajoneuvoihin tai jalustoihin. DMR- ja tarkka-ampujakiväärit </w:t>
            </w:r>
          </w:p>
        </w:tc>
      </w:tr>
      <w:tr>
        <w:trPr/>
        <w:tc>
          <w:tcPr>
            <w:tcW w:w="1288" w:type="dxa"/>
            <w:tcBorders/>
            <w:vAlign w:val="center"/>
          </w:tcPr>
          <w:p>
            <w:pPr>
              <w:pStyle w:val="TableContents"/>
              <w:bidi w:val="0"/>
              <w:spacing w:before="0" w:after="283"/>
              <w:jc w:val="left"/>
              <w:rPr/>
            </w:pPr>
            <w:r>
              <w:rPr/>
              <w:t xml:space="preserve">Mk 14 parannettu taistelukivääri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7,62 × 51mm NATO </w:t>
            </w:r>
          </w:p>
        </w:tc>
        <w:tc>
          <w:tcPr>
            <w:tcW w:w="2231" w:type="dxa"/>
            <w:tcBorders/>
            <w:vAlign w:val="center"/>
          </w:tcPr>
          <w:p>
            <w:pPr>
              <w:pStyle w:val="TableContents"/>
              <w:bidi w:val="0"/>
              <w:spacing w:before="0" w:after="283"/>
              <w:jc w:val="left"/>
              <w:rPr/>
            </w:pPr>
            <w:r>
              <w:rPr/>
              <w:t xml:space="preserve">Nimetty ampumakivääri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M110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7,62 × 51mm NATO </w:t>
            </w:r>
          </w:p>
        </w:tc>
        <w:tc>
          <w:tcPr>
            <w:tcW w:w="2231" w:type="dxa"/>
            <w:tcBorders/>
            <w:vAlign w:val="center"/>
          </w:tcPr>
          <w:p>
            <w:pPr>
              <w:pStyle w:val="TableContents"/>
              <w:bidi w:val="0"/>
              <w:spacing w:before="0" w:after="283"/>
              <w:jc w:val="left"/>
              <w:rPr/>
            </w:pPr>
            <w:r>
              <w:rPr/>
              <w:t xml:space="preserve">Tarkka-ampujakivääri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Korvataan Heckler &amp; Koch G28 -versiolla. </w:t>
            </w:r>
          </w:p>
        </w:tc>
      </w:tr>
      <w:tr>
        <w:trPr/>
        <w:tc>
          <w:tcPr>
            <w:tcW w:w="1288" w:type="dxa"/>
            <w:tcBorders/>
            <w:vAlign w:val="center"/>
          </w:tcPr>
          <w:p>
            <w:pPr>
              <w:pStyle w:val="TableContents"/>
              <w:bidi w:val="0"/>
              <w:spacing w:before="0" w:after="283"/>
              <w:jc w:val="left"/>
              <w:rPr/>
            </w:pPr>
            <w:r>
              <w:rPr/>
              <w:t xml:space="preserve">M2010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 300 Winchester Magnum </w:t>
            </w:r>
          </w:p>
        </w:tc>
        <w:tc>
          <w:tcPr>
            <w:tcW w:w="2231" w:type="dxa"/>
            <w:tcBorders/>
            <w:vAlign w:val="center"/>
          </w:tcPr>
          <w:p>
            <w:pPr>
              <w:pStyle w:val="TableContents"/>
              <w:bidi w:val="0"/>
              <w:spacing w:before="0" w:after="283"/>
              <w:jc w:val="left"/>
              <w:rPr/>
            </w:pPr>
            <w:r>
              <w:rPr/>
              <w:t xml:space="preserve">Tarkka-ampujakivääri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M107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 50 BMG </w:t>
            </w:r>
          </w:p>
        </w:tc>
        <w:tc>
          <w:tcPr>
            <w:tcW w:w="2231" w:type="dxa"/>
            <w:tcBorders/>
            <w:vAlign w:val="center"/>
          </w:tcPr>
          <w:p>
            <w:pPr>
              <w:pStyle w:val="TableContents"/>
              <w:bidi w:val="0"/>
              <w:spacing w:before="0" w:after="283"/>
              <w:jc w:val="left"/>
              <w:rPr/>
            </w:pPr>
            <w:r>
              <w:rPr/>
              <w:t xml:space="preserve">Anti-materiaali kivääri, tarkka-ampujakivääri.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Mk 20 SSR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7.62 × 51mm </w:t>
            </w:r>
          </w:p>
        </w:tc>
        <w:tc>
          <w:tcPr>
            <w:tcW w:w="2231" w:type="dxa"/>
            <w:tcBorders/>
            <w:vAlign w:val="center"/>
          </w:tcPr>
          <w:p>
            <w:pPr>
              <w:pStyle w:val="TableContents"/>
              <w:bidi w:val="0"/>
              <w:spacing w:before="0" w:after="283"/>
              <w:jc w:val="left"/>
              <w:rPr/>
            </w:pPr>
            <w:r>
              <w:rPr/>
              <w:t xml:space="preserve">Tarkka-ampujakivääri </w:t>
            </w:r>
          </w:p>
        </w:tc>
        <w:tc>
          <w:tcPr>
            <w:tcW w:w="1833" w:type="dxa"/>
            <w:tcBorders/>
            <w:vAlign w:val="center"/>
          </w:tcPr>
          <w:p>
            <w:pPr>
              <w:pStyle w:val="TableContents"/>
              <w:bidi w:val="0"/>
              <w:jc w:val="left"/>
              <w:rPr/>
            </w:pPr>
            <w:r>
              <w:rPr/>
              <w:t xml:space="preserve">Belgia </w:t>
            </w:r>
          </w:p>
          <w:p>
            <w:pPr>
              <w:pStyle w:val="TableContents"/>
              <w:bidi w:val="0"/>
              <w:spacing w:before="0" w:after="283"/>
              <w:jc w:val="left"/>
              <w:rPr/>
            </w:pPr>
            <w:r>
              <w:rPr/>
              <w:t xml:space="preserve">Yhdysvaltojen kranaattipohjaiset aseet </w:t>
            </w:r>
          </w:p>
        </w:tc>
        <w:tc>
          <w:tcPr>
            <w:tcW w:w="2759" w:type="dxa"/>
            <w:tcBorders/>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Mk 19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40mm </w:t>
            </w:r>
          </w:p>
        </w:tc>
        <w:tc>
          <w:tcPr>
            <w:tcW w:w="2231" w:type="dxa"/>
            <w:tcBorders/>
            <w:vAlign w:val="center"/>
          </w:tcPr>
          <w:p>
            <w:pPr>
              <w:pStyle w:val="TableContents"/>
              <w:bidi w:val="0"/>
              <w:spacing w:before="0" w:after="283"/>
              <w:jc w:val="left"/>
              <w:rPr/>
            </w:pPr>
            <w:r>
              <w:rPr/>
              <w:t xml:space="preserve">Automaattinen kranaatinheitin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Hihnasyöttöinen. </w:t>
            </w:r>
          </w:p>
        </w:tc>
      </w:tr>
      <w:tr>
        <w:trPr/>
        <w:tc>
          <w:tcPr>
            <w:tcW w:w="1288" w:type="dxa"/>
            <w:tcBorders/>
            <w:vAlign w:val="center"/>
          </w:tcPr>
          <w:p>
            <w:pPr>
              <w:pStyle w:val="TableContents"/>
              <w:bidi w:val="0"/>
              <w:spacing w:before="0" w:after="283"/>
              <w:jc w:val="left"/>
              <w:rPr/>
            </w:pPr>
            <w:r>
              <w:rPr/>
              <w:t xml:space="preserve">M203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40mm </w:t>
            </w:r>
          </w:p>
        </w:tc>
        <w:tc>
          <w:tcPr>
            <w:tcW w:w="2231" w:type="dxa"/>
            <w:tcBorders/>
            <w:vAlign w:val="center"/>
          </w:tcPr>
          <w:p>
            <w:pPr>
              <w:pStyle w:val="TableContents"/>
              <w:bidi w:val="0"/>
              <w:spacing w:before="0" w:after="283"/>
              <w:jc w:val="left"/>
              <w:rPr/>
            </w:pPr>
            <w:r>
              <w:rPr/>
              <w:t xml:space="preserve">Kranaatinheitin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Yksilaukauksinen kranaatinheitin piipun alla. </w:t>
            </w:r>
          </w:p>
        </w:tc>
      </w:tr>
      <w:tr>
        <w:trPr/>
        <w:tc>
          <w:tcPr>
            <w:tcW w:w="1288" w:type="dxa"/>
            <w:tcBorders/>
            <w:vAlign w:val="center"/>
          </w:tcPr>
          <w:p>
            <w:pPr>
              <w:pStyle w:val="TableContents"/>
              <w:bidi w:val="0"/>
              <w:spacing w:before="0" w:after="283"/>
              <w:jc w:val="left"/>
              <w:rPr/>
            </w:pPr>
            <w:r>
              <w:rPr/>
              <w:t xml:space="preserve">M320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40mm </w:t>
            </w:r>
          </w:p>
        </w:tc>
        <w:tc>
          <w:tcPr>
            <w:tcW w:w="2231" w:type="dxa"/>
            <w:tcBorders/>
            <w:vAlign w:val="center"/>
          </w:tcPr>
          <w:p>
            <w:pPr>
              <w:pStyle w:val="TableContents"/>
              <w:bidi w:val="0"/>
              <w:spacing w:before="0" w:after="283"/>
              <w:jc w:val="left"/>
              <w:rPr/>
            </w:pPr>
            <w:r>
              <w:rPr/>
              <w:t xml:space="preserve">Kranaatinheitin </w:t>
            </w:r>
          </w:p>
        </w:tc>
        <w:tc>
          <w:tcPr>
            <w:tcW w:w="1833" w:type="dxa"/>
            <w:tcBorders/>
            <w:vAlign w:val="center"/>
          </w:tcPr>
          <w:p>
            <w:pPr>
              <w:pStyle w:val="TableContents"/>
              <w:bidi w:val="0"/>
              <w:spacing w:before="0" w:after="283"/>
              <w:jc w:val="left"/>
              <w:rPr/>
            </w:pPr>
            <w:r>
              <w:rPr/>
              <w:t xml:space="preserve">Saksa </w:t>
            </w:r>
          </w:p>
        </w:tc>
        <w:tc>
          <w:tcPr>
            <w:tcW w:w="2759" w:type="dxa"/>
            <w:tcBorders/>
            <w:vAlign w:val="center"/>
          </w:tcPr>
          <w:p>
            <w:pPr>
              <w:pStyle w:val="TableContents"/>
              <w:bidi w:val="0"/>
              <w:spacing w:before="0" w:after="283"/>
              <w:jc w:val="left"/>
              <w:rPr/>
            </w:pPr>
            <w:r>
              <w:rPr/>
              <w:t xml:space="preserve">Yksilaukauksinen piipun alla oleva tai erillinen kranaatinheitin. </w:t>
            </w:r>
          </w:p>
        </w:tc>
      </w:tr>
      <w:tr>
        <w:trPr/>
        <w:tc>
          <w:tcPr>
            <w:tcW w:w="1288" w:type="dxa"/>
            <w:tcBorders/>
            <w:vAlign w:val="center"/>
          </w:tcPr>
          <w:p>
            <w:pPr>
              <w:pStyle w:val="TableContents"/>
              <w:bidi w:val="0"/>
              <w:spacing w:before="0" w:after="283"/>
              <w:jc w:val="left"/>
              <w:rPr/>
            </w:pPr>
            <w:r>
              <w:rPr/>
              <w:t xml:space="preserve">M67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2231" w:type="dxa"/>
            <w:tcBorders/>
            <w:vAlign w:val="center"/>
          </w:tcPr>
          <w:p>
            <w:pPr>
              <w:pStyle w:val="TableContents"/>
              <w:bidi w:val="0"/>
              <w:spacing w:before="0" w:after="283"/>
              <w:jc w:val="left"/>
              <w:rPr/>
            </w:pPr>
            <w:r>
              <w:rPr/>
              <w:t xml:space="preserve">Sirpalekranaatti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M18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2231" w:type="dxa"/>
            <w:tcBorders/>
            <w:vAlign w:val="center"/>
          </w:tcPr>
          <w:p>
            <w:pPr>
              <w:pStyle w:val="TableContents"/>
              <w:bidi w:val="0"/>
              <w:spacing w:before="0" w:after="283"/>
              <w:jc w:val="left"/>
              <w:rPr/>
            </w:pPr>
            <w:r>
              <w:rPr/>
              <w:t xml:space="preserve">Savukranaatti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M84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2231" w:type="dxa"/>
            <w:tcBorders/>
            <w:vAlign w:val="center"/>
          </w:tcPr>
          <w:p>
            <w:pPr>
              <w:pStyle w:val="TableContents"/>
              <w:bidi w:val="0"/>
              <w:spacing w:before="0" w:after="283"/>
              <w:jc w:val="left"/>
              <w:rPr/>
            </w:pPr>
            <w:r>
              <w:rPr/>
              <w:t xml:space="preserve">Salamapommi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sz w:val="4"/>
                <w:szCs w:val="4"/>
              </w:rPr>
            </w:pPr>
            <w:r>
              <w:rPr>
                <w:sz w:val="4"/>
                <w:szCs w:val="4"/>
              </w:rPr>
              <w:t xml:space="preserve">Kannettavat materiaalien torjunta-aseet </w:t>
            </w:r>
          </w:p>
        </w:tc>
      </w:tr>
      <w:tr>
        <w:trPr/>
        <w:tc>
          <w:tcPr>
            <w:tcW w:w="1288" w:type="dxa"/>
            <w:tcBorders/>
            <w:vAlign w:val="center"/>
          </w:tcPr>
          <w:p>
            <w:pPr>
              <w:pStyle w:val="TableContents"/>
              <w:bidi w:val="0"/>
              <w:spacing w:before="0" w:after="283"/>
              <w:jc w:val="left"/>
              <w:rPr/>
            </w:pPr>
            <w:r>
              <w:rPr/>
              <w:t xml:space="preserve">AT4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84mm </w:t>
            </w:r>
          </w:p>
        </w:tc>
        <w:tc>
          <w:tcPr>
            <w:tcW w:w="2231" w:type="dxa"/>
            <w:tcBorders/>
            <w:vAlign w:val="center"/>
          </w:tcPr>
          <w:p>
            <w:pPr>
              <w:pStyle w:val="TableContents"/>
              <w:bidi w:val="0"/>
              <w:spacing w:before="0" w:after="283"/>
              <w:jc w:val="left"/>
              <w:rPr/>
            </w:pPr>
            <w:r>
              <w:rPr/>
              <w:t xml:space="preserve">Panssarintorjunta-ase </w:t>
            </w:r>
          </w:p>
        </w:tc>
        <w:tc>
          <w:tcPr>
            <w:tcW w:w="1833" w:type="dxa"/>
            <w:tcBorders/>
            <w:vAlign w:val="center"/>
          </w:tcPr>
          <w:p>
            <w:pPr>
              <w:pStyle w:val="TableContents"/>
              <w:bidi w:val="0"/>
              <w:spacing w:before="0" w:after="283"/>
              <w:jc w:val="left"/>
              <w:rPr/>
            </w:pPr>
            <w:r>
              <w:rPr/>
              <w:t xml:space="preserve">Ruotsi </w:t>
            </w:r>
          </w:p>
        </w:tc>
        <w:tc>
          <w:tcPr>
            <w:tcW w:w="2759"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M141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83,5 mm </w:t>
            </w:r>
          </w:p>
        </w:tc>
        <w:tc>
          <w:tcPr>
            <w:tcW w:w="2231" w:type="dxa"/>
            <w:tcBorders/>
            <w:vAlign w:val="center"/>
          </w:tcPr>
          <w:p>
            <w:pPr>
              <w:pStyle w:val="TableContents"/>
              <w:bidi w:val="0"/>
              <w:spacing w:before="0" w:after="283"/>
              <w:jc w:val="left"/>
              <w:rPr/>
            </w:pPr>
            <w:r>
              <w:rPr/>
              <w:t xml:space="preserve">Väkevöitymistä estävä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pPr>
            <w:r>
              <w:rPr/>
              <w:t xml:space="preserve">Yksilaukauksinen olkapäästä laukaistava ase, joka on suunniteltu karkaistujen rakenteiden tuhoamiseen. Perustuu SMAW </w:t>
            </w:r>
          </w:p>
        </w:tc>
      </w:tr>
      <w:tr>
        <w:trPr/>
        <w:tc>
          <w:tcPr>
            <w:tcW w:w="1288" w:type="dxa"/>
            <w:tcBorders/>
            <w:vAlign w:val="center"/>
          </w:tcPr>
          <w:p>
            <w:pPr>
              <w:pStyle w:val="TableContents"/>
              <w:bidi w:val="0"/>
              <w:spacing w:before="0" w:after="283"/>
              <w:jc w:val="left"/>
              <w:rPr/>
            </w:pPr>
            <w:r>
              <w:rPr/>
              <w:t xml:space="preserve">M72 LAW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66mm </w:t>
            </w:r>
          </w:p>
        </w:tc>
        <w:tc>
          <w:tcPr>
            <w:tcW w:w="2231" w:type="dxa"/>
            <w:tcBorders/>
            <w:vAlign w:val="center"/>
          </w:tcPr>
          <w:p>
            <w:pPr>
              <w:pStyle w:val="TableContents"/>
              <w:bidi w:val="0"/>
              <w:spacing w:before="0" w:after="283"/>
              <w:jc w:val="left"/>
              <w:rPr/>
            </w:pPr>
            <w:r>
              <w:rPr/>
              <w:t xml:space="preserve">Panssarintorjunta-ase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M3 MAAWS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pPr>
            <w:r>
              <w:rPr/>
              <w:t xml:space="preserve">84x246mm R </w:t>
            </w:r>
          </w:p>
        </w:tc>
        <w:tc>
          <w:tcPr>
            <w:tcW w:w="2231" w:type="dxa"/>
            <w:tcBorders/>
            <w:vAlign w:val="center"/>
          </w:tcPr>
          <w:p>
            <w:pPr>
              <w:pStyle w:val="TableContents"/>
              <w:bidi w:val="0"/>
              <w:spacing w:before="0" w:after="283"/>
              <w:jc w:val="left"/>
              <w:rPr/>
            </w:pPr>
            <w:r>
              <w:rPr/>
              <w:t xml:space="preserve">Panssarintorjuntakivääri ilman rekyytiä </w:t>
            </w:r>
          </w:p>
        </w:tc>
        <w:tc>
          <w:tcPr>
            <w:tcW w:w="1833" w:type="dxa"/>
            <w:tcBorders/>
            <w:vAlign w:val="center"/>
          </w:tcPr>
          <w:p>
            <w:pPr>
              <w:pStyle w:val="TableContents"/>
              <w:bidi w:val="0"/>
              <w:spacing w:before="0" w:after="283"/>
              <w:jc w:val="left"/>
              <w:rPr/>
            </w:pPr>
            <w:r>
              <w:rPr/>
              <w:t xml:space="preserve">Ruotsi </w:t>
            </w:r>
          </w:p>
        </w:tc>
        <w:tc>
          <w:tcPr>
            <w:tcW w:w="2759"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BGM-71 TOW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2231" w:type="dxa"/>
            <w:tcBorders/>
            <w:vAlign w:val="center"/>
          </w:tcPr>
          <w:p>
            <w:pPr>
              <w:pStyle w:val="TableContents"/>
              <w:bidi w:val="0"/>
              <w:spacing w:before="0" w:after="283"/>
              <w:jc w:val="left"/>
              <w:rPr/>
            </w:pPr>
            <w:r>
              <w:rPr/>
              <w:t xml:space="preserve">Ohjattu panssarintorjuntaohjus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FGM-148 Javelin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2231" w:type="dxa"/>
            <w:tcBorders/>
            <w:vAlign w:val="center"/>
          </w:tcPr>
          <w:p>
            <w:pPr>
              <w:pStyle w:val="TableContents"/>
              <w:bidi w:val="0"/>
              <w:spacing w:before="0" w:after="283"/>
              <w:jc w:val="left"/>
              <w:rPr/>
            </w:pPr>
            <w:r>
              <w:rPr/>
              <w:t xml:space="preserve">Tulta ja unohda panssarintorjuntaohjus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sz w:val="4"/>
                <w:szCs w:val="4"/>
              </w:rPr>
            </w:pPr>
            <w:r>
              <w:rPr>
                <w:sz w:val="4"/>
                <w:szCs w:val="4"/>
              </w:rPr>
            </w:r>
          </w:p>
        </w:tc>
      </w:tr>
      <w:tr>
        <w:trPr/>
        <w:tc>
          <w:tcPr>
            <w:tcW w:w="1288" w:type="dxa"/>
            <w:tcBorders/>
            <w:vAlign w:val="center"/>
          </w:tcPr>
          <w:p>
            <w:pPr>
              <w:pStyle w:val="TableContents"/>
              <w:bidi w:val="0"/>
              <w:spacing w:before="0" w:after="283"/>
              <w:jc w:val="left"/>
              <w:rPr/>
            </w:pPr>
            <w:r>
              <w:rPr/>
              <w:t xml:space="preserve">FIM-92 Stinger </w:t>
            </w:r>
          </w:p>
        </w:tc>
        <w:tc>
          <w:tcPr>
            <w:tcW w:w="742" w:type="dxa"/>
            <w:tcBorders/>
            <w:vAlign w:val="center"/>
          </w:tcPr>
          <w:p>
            <w:pPr>
              <w:pStyle w:val="TableContents"/>
              <w:bidi w:val="0"/>
              <w:spacing w:before="0" w:after="283"/>
              <w:jc w:val="left"/>
              <w:rPr>
                <w:sz w:val="4"/>
                <w:szCs w:val="4"/>
              </w:rPr>
            </w:pPr>
            <w:r>
              <w:rPr>
                <w:sz w:val="4"/>
                <w:szCs w:val="4"/>
              </w:rPr>
            </w:r>
          </w:p>
        </w:tc>
        <w:tc>
          <w:tcPr>
            <w:tcW w:w="1352" w:type="dxa"/>
            <w:tcBorders/>
            <w:vAlign w:val="center"/>
          </w:tcPr>
          <w:p>
            <w:pPr>
              <w:pStyle w:val="TableContents"/>
              <w:bidi w:val="0"/>
              <w:spacing w:before="0" w:after="283"/>
              <w:jc w:val="left"/>
              <w:rPr>
                <w:sz w:val="4"/>
                <w:szCs w:val="4"/>
              </w:rPr>
            </w:pPr>
            <w:r>
              <w:rPr>
                <w:sz w:val="4"/>
                <w:szCs w:val="4"/>
              </w:rPr>
            </w:r>
          </w:p>
        </w:tc>
        <w:tc>
          <w:tcPr>
            <w:tcW w:w="2231" w:type="dxa"/>
            <w:tcBorders/>
            <w:vAlign w:val="center"/>
          </w:tcPr>
          <w:p>
            <w:pPr>
              <w:pStyle w:val="TableContents"/>
              <w:bidi w:val="0"/>
              <w:spacing w:before="0" w:after="283"/>
              <w:jc w:val="left"/>
              <w:rPr/>
            </w:pPr>
            <w:r>
              <w:rPr/>
              <w:t xml:space="preserve">Ilmatorjuntaohjus </w:t>
            </w:r>
          </w:p>
        </w:tc>
        <w:tc>
          <w:tcPr>
            <w:tcW w:w="1833" w:type="dxa"/>
            <w:tcBorders/>
            <w:vAlign w:val="center"/>
          </w:tcPr>
          <w:p>
            <w:pPr>
              <w:pStyle w:val="TableContents"/>
              <w:bidi w:val="0"/>
              <w:spacing w:before="0" w:after="283"/>
              <w:jc w:val="left"/>
              <w:rPr/>
            </w:pPr>
            <w:r>
              <w:rPr/>
              <w:t xml:space="preserve">Yhdysvallat </w:t>
            </w:r>
          </w:p>
        </w:tc>
        <w:tc>
          <w:tcPr>
            <w:tcW w:w="275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tärkein kivääri Yhdysvaltain armeijan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40"/>
        <w:gridCol w:w="744"/>
        <w:gridCol w:w="1393"/>
        <w:gridCol w:w="2365"/>
        <w:gridCol w:w="1378"/>
        <w:gridCol w:w="2985"/>
      </w:tblGrid>
      <w:tr>
        <w:trPr/>
        <w:tc>
          <w:tcPr>
            <w:tcW w:w="1340" w:type="dxa"/>
            <w:tcBorders/>
            <w:vAlign w:val="center"/>
          </w:tcPr>
          <w:p>
            <w:pPr>
              <w:pStyle w:val="TableHeading"/>
              <w:suppressLineNumbers/>
              <w:bidi w:val="0"/>
              <w:spacing w:before="0" w:after="283"/>
              <w:jc w:val="center"/>
              <w:rPr/>
            </w:pPr>
            <w:r>
              <w:rPr/>
              <w:t xml:space="preserve">Malli </w:t>
            </w:r>
          </w:p>
        </w:tc>
        <w:tc>
          <w:tcPr>
            <w:tcW w:w="744" w:type="dxa"/>
            <w:tcBorders/>
            <w:vAlign w:val="center"/>
          </w:tcPr>
          <w:p>
            <w:pPr>
              <w:pStyle w:val="TableHeading"/>
              <w:suppressLineNumbers/>
              <w:bidi w:val="0"/>
              <w:spacing w:before="0" w:after="283"/>
              <w:jc w:val="center"/>
              <w:rPr/>
            </w:pPr>
            <w:r>
              <w:rPr/>
              <w:t xml:space="preserve">Kuva </w:t>
            </w:r>
          </w:p>
        </w:tc>
        <w:tc>
          <w:tcPr>
            <w:tcW w:w="1393" w:type="dxa"/>
            <w:tcBorders/>
            <w:vAlign w:val="center"/>
          </w:tcPr>
          <w:p>
            <w:pPr>
              <w:pStyle w:val="TableHeading"/>
              <w:suppressLineNumbers/>
              <w:bidi w:val="0"/>
              <w:spacing w:before="0" w:after="283"/>
              <w:jc w:val="center"/>
              <w:rPr/>
            </w:pPr>
            <w:r>
              <w:rPr/>
              <w:t xml:space="preserve">Kaliiperi </w:t>
            </w:r>
          </w:p>
        </w:tc>
        <w:tc>
          <w:tcPr>
            <w:tcW w:w="2365" w:type="dxa"/>
            <w:tcBorders/>
            <w:vAlign w:val="center"/>
          </w:tcPr>
          <w:p>
            <w:pPr>
              <w:pStyle w:val="TableHeading"/>
              <w:suppressLineNumbers/>
              <w:bidi w:val="0"/>
              <w:spacing w:before="0" w:after="283"/>
              <w:jc w:val="center"/>
              <w:rPr/>
            </w:pPr>
            <w:r>
              <w:rPr/>
              <w:t xml:space="preserve">Tyyppi </w:t>
            </w:r>
          </w:p>
        </w:tc>
        <w:tc>
          <w:tcPr>
            <w:tcW w:w="1378" w:type="dxa"/>
            <w:tcBorders/>
            <w:vAlign w:val="center"/>
          </w:tcPr>
          <w:p>
            <w:pPr>
              <w:pStyle w:val="TableHeading"/>
              <w:suppressLineNumbers/>
              <w:bidi w:val="0"/>
              <w:spacing w:before="0" w:after="283"/>
              <w:jc w:val="center"/>
              <w:rPr/>
            </w:pPr>
            <w:r>
              <w:rPr/>
              <w:t xml:space="preserve">Alkuperä </w:t>
            </w:r>
          </w:p>
        </w:tc>
        <w:tc>
          <w:tcPr>
            <w:tcW w:w="2985" w:type="dxa"/>
            <w:tcBorders/>
            <w:vAlign w:val="center"/>
          </w:tcPr>
          <w:p>
            <w:pPr>
              <w:pStyle w:val="TableHeading"/>
              <w:suppressLineNumbers/>
              <w:bidi w:val="0"/>
              <w:spacing w:before="0" w:after="283"/>
              <w:jc w:val="center"/>
              <w:rPr/>
            </w:pPr>
            <w:r>
              <w:rPr/>
              <w:t xml:space="preserve">Yksityiskohdat Pistoolit </w:t>
            </w:r>
          </w:p>
        </w:tc>
      </w:tr>
      <w:tr>
        <w:trPr/>
        <w:tc>
          <w:tcPr>
            <w:tcW w:w="1340" w:type="dxa"/>
            <w:tcBorders/>
            <w:vAlign w:val="center"/>
          </w:tcPr>
          <w:p>
            <w:pPr>
              <w:pStyle w:val="TableContents"/>
              <w:bidi w:val="0"/>
              <w:spacing w:before="0" w:after="283"/>
              <w:jc w:val="left"/>
              <w:rPr/>
            </w:pPr>
            <w:r>
              <w:rPr/>
              <w:t xml:space="preserve">M9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9 x 19mm NATO </w:t>
            </w:r>
          </w:p>
        </w:tc>
        <w:tc>
          <w:tcPr>
            <w:tcW w:w="2365" w:type="dxa"/>
            <w:tcBorders/>
            <w:vAlign w:val="center"/>
          </w:tcPr>
          <w:p>
            <w:pPr>
              <w:pStyle w:val="TableContents"/>
              <w:bidi w:val="0"/>
              <w:spacing w:before="0" w:after="283"/>
              <w:jc w:val="left"/>
              <w:rPr/>
            </w:pPr>
            <w:r>
              <w:rPr/>
              <w:t xml:space="preserve">Pistooli </w:t>
            </w:r>
          </w:p>
        </w:tc>
        <w:tc>
          <w:tcPr>
            <w:tcW w:w="1378" w:type="dxa"/>
            <w:tcBorders/>
            <w:vAlign w:val="center"/>
          </w:tcPr>
          <w:p>
            <w:pPr>
              <w:pStyle w:val="TableContents"/>
              <w:bidi w:val="0"/>
              <w:spacing w:before="0" w:after="283"/>
              <w:jc w:val="left"/>
              <w:rPr/>
            </w:pPr>
            <w:r>
              <w:rPr/>
              <w:t xml:space="preserve">Italia </w:t>
            </w:r>
          </w:p>
        </w:tc>
        <w:tc>
          <w:tcPr>
            <w:tcW w:w="2985" w:type="dxa"/>
            <w:tcBorders/>
            <w:vAlign w:val="center"/>
          </w:tcPr>
          <w:p>
            <w:pPr>
              <w:pStyle w:val="TableContents"/>
              <w:bidi w:val="0"/>
              <w:spacing w:before="0" w:after="283"/>
              <w:jc w:val="left"/>
              <w:rPr/>
            </w:pPr>
            <w:r>
              <w:rPr/>
              <w:t xml:space="preserve">Korvataan modulaarisella käsiasejärjestelmällä. </w:t>
            </w:r>
          </w:p>
        </w:tc>
      </w:tr>
      <w:tr>
        <w:trPr/>
        <w:tc>
          <w:tcPr>
            <w:tcW w:w="1340" w:type="dxa"/>
            <w:tcBorders/>
            <w:vAlign w:val="center"/>
          </w:tcPr>
          <w:p>
            <w:pPr>
              <w:pStyle w:val="TableContents"/>
              <w:bidi w:val="0"/>
              <w:spacing w:before="0" w:after="283"/>
              <w:jc w:val="left"/>
              <w:rPr/>
            </w:pPr>
            <w:r>
              <w:rPr/>
              <w:t xml:space="preserve">M11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9 x 19mm NATO </w:t>
            </w:r>
          </w:p>
        </w:tc>
        <w:tc>
          <w:tcPr>
            <w:tcW w:w="2365" w:type="dxa"/>
            <w:tcBorders/>
            <w:vAlign w:val="center"/>
          </w:tcPr>
          <w:p>
            <w:pPr>
              <w:pStyle w:val="TableContents"/>
              <w:bidi w:val="0"/>
              <w:spacing w:before="0" w:after="283"/>
              <w:jc w:val="left"/>
              <w:rPr/>
            </w:pPr>
            <w:r>
              <w:rPr/>
              <w:t xml:space="preserve">Pistooli </w:t>
            </w:r>
          </w:p>
        </w:tc>
        <w:tc>
          <w:tcPr>
            <w:tcW w:w="1378" w:type="dxa"/>
            <w:tcBorders/>
            <w:vAlign w:val="center"/>
          </w:tcPr>
          <w:p>
            <w:pPr>
              <w:pStyle w:val="TableContents"/>
              <w:bidi w:val="0"/>
              <w:spacing w:before="0" w:after="283"/>
              <w:jc w:val="left"/>
              <w:rPr/>
            </w:pPr>
            <w:r>
              <w:rPr/>
              <w:t xml:space="preserve">Saksa Sveitsi </w:t>
            </w:r>
          </w:p>
        </w:tc>
        <w:tc>
          <w:tcPr>
            <w:tcW w:w="2985" w:type="dxa"/>
            <w:tcBorders/>
            <w:vAlign w:val="center"/>
          </w:tcPr>
          <w:p>
            <w:pPr>
              <w:pStyle w:val="TableContents"/>
              <w:bidi w:val="0"/>
              <w:spacing w:before="0" w:after="283"/>
              <w:jc w:val="left"/>
              <w:rPr/>
            </w:pPr>
            <w:r>
              <w:rPr/>
              <w:t xml:space="preserve">Korvataan modulaarisella käsiasejärjestelmällä. </w:t>
            </w:r>
          </w:p>
        </w:tc>
      </w:tr>
      <w:tr>
        <w:trPr/>
        <w:tc>
          <w:tcPr>
            <w:tcW w:w="1340" w:type="dxa"/>
            <w:tcBorders/>
            <w:vAlign w:val="center"/>
          </w:tcPr>
          <w:p>
            <w:pPr>
              <w:pStyle w:val="TableContents"/>
              <w:bidi w:val="0"/>
              <w:spacing w:before="0" w:after="283"/>
              <w:jc w:val="left"/>
              <w:rPr/>
            </w:pPr>
            <w:r>
              <w:rPr/>
              <w:t xml:space="preserve">M1911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 45 ACP </w:t>
            </w:r>
          </w:p>
        </w:tc>
        <w:tc>
          <w:tcPr>
            <w:tcW w:w="2365" w:type="dxa"/>
            <w:tcBorders/>
            <w:vAlign w:val="center"/>
          </w:tcPr>
          <w:p>
            <w:pPr>
              <w:pStyle w:val="TableContents"/>
              <w:bidi w:val="0"/>
              <w:spacing w:before="0" w:after="283"/>
              <w:jc w:val="left"/>
              <w:rPr/>
            </w:pPr>
            <w:r>
              <w:rPr/>
              <w:t xml:space="preserve">Pistooli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rajoitettu käyttö erikoisjoukoissa. </w:t>
            </w:r>
          </w:p>
        </w:tc>
      </w:tr>
      <w:tr>
        <w:trPr/>
        <w:tc>
          <w:tcPr>
            <w:tcW w:w="1340" w:type="dxa"/>
            <w:tcBorders/>
            <w:vAlign w:val="center"/>
          </w:tcPr>
          <w:p>
            <w:pPr>
              <w:pStyle w:val="TableContents"/>
              <w:bidi w:val="0"/>
              <w:spacing w:before="0" w:after="283"/>
              <w:jc w:val="left"/>
              <w:rPr/>
            </w:pPr>
            <w:r>
              <w:rPr/>
              <w:t xml:space="preserve">M17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9 x 19mm NATO </w:t>
            </w:r>
          </w:p>
        </w:tc>
        <w:tc>
          <w:tcPr>
            <w:tcW w:w="2365" w:type="dxa"/>
            <w:tcBorders/>
            <w:vAlign w:val="center"/>
          </w:tcPr>
          <w:p>
            <w:pPr>
              <w:pStyle w:val="TableContents"/>
              <w:bidi w:val="0"/>
              <w:spacing w:before="0" w:after="283"/>
              <w:jc w:val="left"/>
              <w:rPr/>
            </w:pPr>
            <w:r>
              <w:rPr/>
              <w:t xml:space="preserve">Pistooli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Voitti Modular Handgun System -kilpailun Konepistooliaseet </w:t>
            </w:r>
          </w:p>
        </w:tc>
      </w:tr>
      <w:tr>
        <w:trPr/>
        <w:tc>
          <w:tcPr>
            <w:tcW w:w="1340" w:type="dxa"/>
            <w:tcBorders/>
            <w:vAlign w:val="center"/>
          </w:tcPr>
          <w:p>
            <w:pPr>
              <w:pStyle w:val="TableContents"/>
              <w:bidi w:val="0"/>
              <w:spacing w:before="0" w:after="283"/>
              <w:jc w:val="left"/>
              <w:rPr/>
            </w:pPr>
            <w:r>
              <w:rPr/>
              <w:t xml:space="preserve">SIG Sauer MPX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9 x 19mm NATO </w:t>
            </w:r>
          </w:p>
        </w:tc>
        <w:tc>
          <w:tcPr>
            <w:tcW w:w="2365" w:type="dxa"/>
            <w:tcBorders/>
            <w:vAlign w:val="center"/>
          </w:tcPr>
          <w:p>
            <w:pPr>
              <w:pStyle w:val="TableContents"/>
              <w:bidi w:val="0"/>
              <w:spacing w:before="0" w:after="283"/>
              <w:jc w:val="left"/>
              <w:rPr/>
            </w:pPr>
            <w:r>
              <w:rPr/>
              <w:t xml:space="preserve">Konepistooli </w:t>
            </w:r>
          </w:p>
        </w:tc>
        <w:tc>
          <w:tcPr>
            <w:tcW w:w="1378" w:type="dxa"/>
            <w:tcBorders/>
            <w:vAlign w:val="center"/>
          </w:tcPr>
          <w:p>
            <w:pPr>
              <w:pStyle w:val="TableContents"/>
              <w:bidi w:val="0"/>
              <w:spacing w:before="0" w:after="283"/>
              <w:jc w:val="left"/>
              <w:rPr/>
            </w:pPr>
            <w:r>
              <w:rPr/>
              <w:t xml:space="preserve">Saksa Sveitsi </w:t>
            </w:r>
          </w:p>
        </w:tc>
        <w:tc>
          <w:tcPr>
            <w:tcW w:w="2985" w:type="dxa"/>
            <w:tcBorders/>
            <w:vAlign w:val="center"/>
          </w:tcPr>
          <w:p>
            <w:pPr>
              <w:pStyle w:val="TableContents"/>
              <w:bidi w:val="0"/>
              <w:spacing w:before="0" w:after="283"/>
              <w:jc w:val="left"/>
              <w:rPr/>
            </w:pPr>
            <w:r>
              <w:rPr/>
              <w:t xml:space="preserve">Käytetään yöoperaatioissa, lähialueilla, panttivankien pelastamisessa ja saattueissa. </w:t>
            </w:r>
          </w:p>
        </w:tc>
      </w:tr>
      <w:tr>
        <w:trPr/>
        <w:tc>
          <w:tcPr>
            <w:tcW w:w="1340" w:type="dxa"/>
            <w:tcBorders/>
            <w:vAlign w:val="center"/>
          </w:tcPr>
          <w:p>
            <w:pPr>
              <w:pStyle w:val="TableContents"/>
              <w:bidi w:val="0"/>
              <w:spacing w:before="0" w:after="283"/>
              <w:jc w:val="left"/>
              <w:rPr/>
            </w:pPr>
            <w:r>
              <w:rPr/>
              <w:t xml:space="preserve">MP5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9 x 19mm NATO </w:t>
            </w:r>
          </w:p>
        </w:tc>
        <w:tc>
          <w:tcPr>
            <w:tcW w:w="2365" w:type="dxa"/>
            <w:tcBorders/>
            <w:vAlign w:val="center"/>
          </w:tcPr>
          <w:p>
            <w:pPr>
              <w:pStyle w:val="TableContents"/>
              <w:bidi w:val="0"/>
              <w:spacing w:before="0" w:after="283"/>
              <w:jc w:val="left"/>
              <w:rPr/>
            </w:pPr>
            <w:r>
              <w:rPr/>
              <w:t xml:space="preserve">Konepistooli </w:t>
            </w:r>
          </w:p>
        </w:tc>
        <w:tc>
          <w:tcPr>
            <w:tcW w:w="1378" w:type="dxa"/>
            <w:tcBorders/>
            <w:vAlign w:val="center"/>
          </w:tcPr>
          <w:p>
            <w:pPr>
              <w:pStyle w:val="TableContents"/>
              <w:bidi w:val="0"/>
              <w:spacing w:before="0" w:after="283"/>
              <w:jc w:val="left"/>
              <w:rPr/>
            </w:pPr>
            <w:r>
              <w:rPr/>
              <w:t xml:space="preserve">Saksa </w:t>
            </w:r>
          </w:p>
        </w:tc>
        <w:tc>
          <w:tcPr>
            <w:tcW w:w="2985" w:type="dxa"/>
            <w:tcBorders/>
            <w:vAlign w:val="center"/>
          </w:tcPr>
          <w:p>
            <w:pPr>
              <w:pStyle w:val="TableContents"/>
              <w:bidi w:val="0"/>
              <w:spacing w:before="0" w:after="283"/>
              <w:jc w:val="left"/>
              <w:rPr/>
            </w:pPr>
            <w:r>
              <w:rPr/>
              <w:t xml:space="preserve">Käytetään yöoperaatioissa, lähialueilla, panttivankien pelastamisessa ja saattueissa. </w:t>
            </w:r>
          </w:p>
        </w:tc>
      </w:tr>
      <w:tr>
        <w:trPr/>
        <w:tc>
          <w:tcPr>
            <w:tcW w:w="1340" w:type="dxa"/>
            <w:tcBorders/>
            <w:vAlign w:val="center"/>
          </w:tcPr>
          <w:p>
            <w:pPr>
              <w:pStyle w:val="TableContents"/>
              <w:bidi w:val="0"/>
              <w:spacing w:before="0" w:after="283"/>
              <w:jc w:val="left"/>
              <w:rPr/>
            </w:pPr>
            <w:r>
              <w:rPr/>
              <w:t xml:space="preserve">M3A1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 45 ACP </w:t>
            </w:r>
          </w:p>
        </w:tc>
        <w:tc>
          <w:tcPr>
            <w:tcW w:w="2365" w:type="dxa"/>
            <w:tcBorders/>
            <w:vAlign w:val="center"/>
          </w:tcPr>
          <w:p>
            <w:pPr>
              <w:pStyle w:val="TableContents"/>
              <w:bidi w:val="0"/>
              <w:spacing w:before="0" w:after="283"/>
              <w:jc w:val="left"/>
              <w:rPr/>
            </w:pPr>
            <w:r>
              <w:rPr/>
              <w:t xml:space="preserve">Konepistooli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Käytetään yöoperaatioissa, lähialueilla, panttivankien pelastamisessa ja saattueissa Pienikaliiperiset kiväärit / karbiini. </w:t>
            </w:r>
          </w:p>
        </w:tc>
      </w:tr>
      <w:tr>
        <w:trPr/>
        <w:tc>
          <w:tcPr>
            <w:tcW w:w="1340" w:type="dxa"/>
            <w:tcBorders/>
            <w:vAlign w:val="center"/>
          </w:tcPr>
          <w:p>
            <w:pPr>
              <w:pStyle w:val="TableContents"/>
              <w:bidi w:val="0"/>
              <w:spacing w:before="0" w:after="283"/>
              <w:jc w:val="left"/>
              <w:rPr/>
            </w:pPr>
            <w:r>
              <w:rPr/>
              <w:t xml:space="preserve">M16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5.56 × 45mm NATO </w:t>
            </w:r>
          </w:p>
        </w:tc>
        <w:tc>
          <w:tcPr>
            <w:tcW w:w="2365" w:type="dxa"/>
            <w:tcBorders/>
            <w:vAlign w:val="center"/>
          </w:tcPr>
          <w:p>
            <w:pPr>
              <w:pStyle w:val="TableContents"/>
              <w:bidi w:val="0"/>
              <w:spacing w:before="0" w:after="283"/>
              <w:jc w:val="left"/>
              <w:rPr/>
            </w:pPr>
            <w:r>
              <w:rPr/>
              <w:t xml:space="preserve">Rynnäkkökivääri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Aktiivipalveluksessa M4 korvasi sen, vaikka sitä käytetään edelleen paljon kansalliskaartissa. </w:t>
            </w:r>
          </w:p>
        </w:tc>
      </w:tr>
      <w:tr>
        <w:trPr/>
        <w:tc>
          <w:tcPr>
            <w:tcW w:w="1340" w:type="dxa"/>
            <w:tcBorders/>
            <w:vAlign w:val="center"/>
          </w:tcPr>
          <w:p>
            <w:pPr>
              <w:pStyle w:val="TableContents"/>
              <w:bidi w:val="0"/>
              <w:spacing w:before="0" w:after="283"/>
              <w:jc w:val="left"/>
              <w:rPr/>
            </w:pPr>
            <w:r>
              <w:rPr>
                <w:color w:val="A9A9A9"/>
              </w:rPr>
              <w:t xml:space="preserve">M4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5.56 × 45mm NATO </w:t>
            </w:r>
          </w:p>
        </w:tc>
        <w:tc>
          <w:tcPr>
            <w:tcW w:w="2365" w:type="dxa"/>
            <w:tcBorders/>
            <w:vAlign w:val="center"/>
          </w:tcPr>
          <w:p>
            <w:pPr>
              <w:pStyle w:val="TableContents"/>
              <w:bidi w:val="0"/>
              <w:spacing w:before="0" w:after="283"/>
              <w:jc w:val="left"/>
              <w:rPr/>
            </w:pPr>
            <w:r>
              <w:rPr/>
              <w:t xml:space="preserve">Karabiini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Tavallinen palveluskivääri. </w:t>
            </w:r>
          </w:p>
        </w:tc>
      </w:tr>
      <w:tr>
        <w:trPr/>
        <w:tc>
          <w:tcPr>
            <w:tcW w:w="1340" w:type="dxa"/>
            <w:tcBorders/>
            <w:vAlign w:val="center"/>
          </w:tcPr>
          <w:p>
            <w:pPr>
              <w:pStyle w:val="TableContents"/>
              <w:bidi w:val="0"/>
              <w:spacing w:before="0" w:after="283"/>
              <w:jc w:val="left"/>
              <w:rPr/>
            </w:pPr>
            <w:r>
              <w:rPr/>
              <w:t xml:space="preserve">HK416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5.56 × 45mm NATO </w:t>
            </w:r>
          </w:p>
        </w:tc>
        <w:tc>
          <w:tcPr>
            <w:tcW w:w="2365" w:type="dxa"/>
            <w:tcBorders/>
            <w:vAlign w:val="center"/>
          </w:tcPr>
          <w:p>
            <w:pPr>
              <w:pStyle w:val="TableContents"/>
              <w:bidi w:val="0"/>
              <w:spacing w:before="0" w:after="283"/>
              <w:jc w:val="left"/>
              <w:rPr/>
            </w:pPr>
            <w:r>
              <w:rPr/>
              <w:t xml:space="preserve">Rynnäkkökivääri </w:t>
            </w:r>
          </w:p>
        </w:tc>
        <w:tc>
          <w:tcPr>
            <w:tcW w:w="1378" w:type="dxa"/>
            <w:tcBorders/>
            <w:vAlign w:val="center"/>
          </w:tcPr>
          <w:p>
            <w:pPr>
              <w:pStyle w:val="TableContents"/>
              <w:bidi w:val="0"/>
              <w:spacing w:before="0" w:after="283"/>
              <w:jc w:val="left"/>
              <w:rPr/>
            </w:pPr>
            <w:r>
              <w:rPr/>
              <w:t xml:space="preserve">Saksa </w:t>
            </w:r>
          </w:p>
        </w:tc>
        <w:tc>
          <w:tcPr>
            <w:tcW w:w="2985" w:type="dxa"/>
            <w:tcBorders/>
            <w:vAlign w:val="center"/>
          </w:tcPr>
          <w:p>
            <w:pPr>
              <w:pStyle w:val="TableContents"/>
              <w:bidi w:val="0"/>
              <w:spacing w:before="0" w:after="283"/>
              <w:jc w:val="left"/>
              <w:rPr/>
            </w:pPr>
            <w:r>
              <w:rPr/>
              <w:t xml:space="preserve">Käytössä Joint Special Operations Command </w:t>
            </w:r>
          </w:p>
        </w:tc>
      </w:tr>
      <w:tr>
        <w:trPr/>
        <w:tc>
          <w:tcPr>
            <w:tcW w:w="1340" w:type="dxa"/>
            <w:tcBorders/>
            <w:vAlign w:val="center"/>
          </w:tcPr>
          <w:p>
            <w:pPr>
              <w:pStyle w:val="TableContents"/>
              <w:bidi w:val="0"/>
              <w:spacing w:before="0" w:after="283"/>
              <w:jc w:val="left"/>
              <w:rPr/>
            </w:pPr>
            <w:r>
              <w:rPr/>
              <w:t xml:space="preserve">Sig Sauer MCX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5.56 × 45mm NATO </w:t>
            </w:r>
          </w:p>
        </w:tc>
        <w:tc>
          <w:tcPr>
            <w:tcW w:w="2365" w:type="dxa"/>
            <w:tcBorders/>
            <w:vAlign w:val="center"/>
          </w:tcPr>
          <w:p>
            <w:pPr>
              <w:pStyle w:val="TableContents"/>
              <w:bidi w:val="0"/>
              <w:spacing w:before="0" w:after="283"/>
              <w:jc w:val="left"/>
              <w:rPr/>
            </w:pPr>
            <w:r>
              <w:rPr/>
              <w:t xml:space="preserve">Rynnäkkökivääri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Yhteisen erikoisoperaatiokomennuskunnan käyttämät haulikot </w:t>
            </w:r>
          </w:p>
        </w:tc>
      </w:tr>
      <w:tr>
        <w:trPr/>
        <w:tc>
          <w:tcPr>
            <w:tcW w:w="1340" w:type="dxa"/>
            <w:tcBorders/>
            <w:vAlign w:val="center"/>
          </w:tcPr>
          <w:p>
            <w:pPr>
              <w:pStyle w:val="TableContents"/>
              <w:bidi w:val="0"/>
              <w:spacing w:before="0" w:after="283"/>
              <w:jc w:val="left"/>
              <w:rPr/>
            </w:pPr>
            <w:r>
              <w:rPr/>
              <w:t xml:space="preserve">500 MILLS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12-kaliiperinen </w:t>
            </w:r>
          </w:p>
        </w:tc>
        <w:tc>
          <w:tcPr>
            <w:tcW w:w="2365" w:type="dxa"/>
            <w:tcBorders/>
            <w:vAlign w:val="center"/>
          </w:tcPr>
          <w:p>
            <w:pPr>
              <w:pStyle w:val="TableContents"/>
              <w:bidi w:val="0"/>
              <w:spacing w:before="0" w:after="283"/>
              <w:jc w:val="left"/>
              <w:rPr/>
            </w:pPr>
            <w:r>
              <w:rPr/>
              <w:t xml:space="preserve">Haulikko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Ithaca 37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12-kaliiperinen </w:t>
            </w:r>
          </w:p>
        </w:tc>
        <w:tc>
          <w:tcPr>
            <w:tcW w:w="2365" w:type="dxa"/>
            <w:tcBorders/>
            <w:vAlign w:val="center"/>
          </w:tcPr>
          <w:p>
            <w:pPr>
              <w:pStyle w:val="TableContents"/>
              <w:bidi w:val="0"/>
              <w:spacing w:before="0" w:after="283"/>
              <w:jc w:val="left"/>
              <w:rPr/>
            </w:pPr>
            <w:r>
              <w:rPr/>
              <w:t xml:space="preserve">Haulikko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M1014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12-kaliiperinen </w:t>
            </w:r>
          </w:p>
        </w:tc>
        <w:tc>
          <w:tcPr>
            <w:tcW w:w="2365" w:type="dxa"/>
            <w:tcBorders/>
            <w:vAlign w:val="center"/>
          </w:tcPr>
          <w:p>
            <w:pPr>
              <w:pStyle w:val="TableContents"/>
              <w:bidi w:val="0"/>
              <w:spacing w:before="0" w:after="283"/>
              <w:jc w:val="left"/>
              <w:rPr/>
            </w:pPr>
            <w:r>
              <w:rPr/>
              <w:t xml:space="preserve">Haulikko </w:t>
            </w:r>
          </w:p>
        </w:tc>
        <w:tc>
          <w:tcPr>
            <w:tcW w:w="1378" w:type="dxa"/>
            <w:tcBorders/>
            <w:vAlign w:val="center"/>
          </w:tcPr>
          <w:p>
            <w:pPr>
              <w:pStyle w:val="TableContents"/>
              <w:bidi w:val="0"/>
              <w:spacing w:before="0" w:after="283"/>
              <w:jc w:val="left"/>
              <w:rPr/>
            </w:pPr>
            <w:r>
              <w:rPr/>
              <w:t xml:space="preserve">Italia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M26 MASS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12-kaliiperinen </w:t>
            </w:r>
          </w:p>
        </w:tc>
        <w:tc>
          <w:tcPr>
            <w:tcW w:w="2365" w:type="dxa"/>
            <w:tcBorders/>
            <w:vAlign w:val="center"/>
          </w:tcPr>
          <w:p>
            <w:pPr>
              <w:pStyle w:val="TableContents"/>
              <w:bidi w:val="0"/>
              <w:spacing w:before="0" w:after="283"/>
              <w:jc w:val="left"/>
              <w:rPr/>
            </w:pPr>
            <w:r>
              <w:rPr/>
              <w:t xml:space="preserve">Modulaarinen lisävarustejärjestelmä, kiinnitetään M4:ään tai itsenäisesti.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t xml:space="preserve">Konekiväärit </w:t>
            </w:r>
          </w:p>
        </w:tc>
      </w:tr>
      <w:tr>
        <w:trPr/>
        <w:tc>
          <w:tcPr>
            <w:tcW w:w="1340" w:type="dxa"/>
            <w:tcBorders/>
            <w:vAlign w:val="center"/>
          </w:tcPr>
          <w:p>
            <w:pPr>
              <w:pStyle w:val="TableContents"/>
              <w:bidi w:val="0"/>
              <w:spacing w:before="0" w:after="283"/>
              <w:jc w:val="left"/>
              <w:rPr/>
            </w:pPr>
            <w:r>
              <w:rPr/>
              <w:t xml:space="preserve">M249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5.56 × 45mm NATO </w:t>
            </w:r>
          </w:p>
        </w:tc>
        <w:tc>
          <w:tcPr>
            <w:tcW w:w="2365" w:type="dxa"/>
            <w:tcBorders/>
            <w:vAlign w:val="center"/>
          </w:tcPr>
          <w:p>
            <w:pPr>
              <w:pStyle w:val="TableContents"/>
              <w:bidi w:val="0"/>
              <w:spacing w:before="0" w:after="283"/>
              <w:jc w:val="left"/>
              <w:rPr/>
            </w:pPr>
            <w:r>
              <w:rPr/>
              <w:t xml:space="preserve">Kevyt konekivääri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Hihnasyöttöinen, mutta voidaan käyttää STANAG-lippaiden kanssa. </w:t>
            </w:r>
          </w:p>
        </w:tc>
      </w:tr>
      <w:tr>
        <w:trPr/>
        <w:tc>
          <w:tcPr>
            <w:tcW w:w="1340" w:type="dxa"/>
            <w:tcBorders/>
            <w:vAlign w:val="center"/>
          </w:tcPr>
          <w:p>
            <w:pPr>
              <w:pStyle w:val="TableContents"/>
              <w:bidi w:val="0"/>
              <w:spacing w:before="0" w:after="283"/>
              <w:jc w:val="left"/>
              <w:rPr/>
            </w:pPr>
            <w:r>
              <w:rPr/>
              <w:t xml:space="preserve">M240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7,62 × 51mm NATO </w:t>
            </w:r>
          </w:p>
        </w:tc>
        <w:tc>
          <w:tcPr>
            <w:tcW w:w="2365" w:type="dxa"/>
            <w:tcBorders/>
            <w:vAlign w:val="center"/>
          </w:tcPr>
          <w:p>
            <w:pPr>
              <w:pStyle w:val="TableContents"/>
              <w:bidi w:val="0"/>
              <w:spacing w:before="0" w:after="283"/>
              <w:jc w:val="left"/>
              <w:rPr/>
            </w:pPr>
            <w:r>
              <w:rPr/>
              <w:t xml:space="preserve">Yleiskäyttöinen konekivääri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Hihnasyöttöinen </w:t>
            </w:r>
          </w:p>
        </w:tc>
      </w:tr>
      <w:tr>
        <w:trPr/>
        <w:tc>
          <w:tcPr>
            <w:tcW w:w="1340" w:type="dxa"/>
            <w:tcBorders/>
            <w:vAlign w:val="center"/>
          </w:tcPr>
          <w:p>
            <w:pPr>
              <w:pStyle w:val="TableContents"/>
              <w:bidi w:val="0"/>
              <w:spacing w:before="0" w:after="283"/>
              <w:jc w:val="left"/>
              <w:rPr/>
            </w:pPr>
            <w:r>
              <w:rPr/>
              <w:t xml:space="preserve">Browning M2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 50 BMG </w:t>
            </w:r>
          </w:p>
        </w:tc>
        <w:tc>
          <w:tcPr>
            <w:tcW w:w="2365" w:type="dxa"/>
            <w:tcBorders/>
            <w:vAlign w:val="center"/>
          </w:tcPr>
          <w:p>
            <w:pPr>
              <w:pStyle w:val="TableContents"/>
              <w:bidi w:val="0"/>
              <w:spacing w:before="0" w:after="283"/>
              <w:jc w:val="left"/>
              <w:rPr/>
            </w:pPr>
            <w:r>
              <w:rPr/>
              <w:t xml:space="preserve">Raskas konekivääri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Asennetaan ajoneuvoihin tai jalustoihin. DMR- ja tarkka-ampujakiväärit </w:t>
            </w:r>
          </w:p>
        </w:tc>
      </w:tr>
      <w:tr>
        <w:trPr/>
        <w:tc>
          <w:tcPr>
            <w:tcW w:w="1340" w:type="dxa"/>
            <w:tcBorders/>
            <w:vAlign w:val="center"/>
          </w:tcPr>
          <w:p>
            <w:pPr>
              <w:pStyle w:val="TableContents"/>
              <w:bidi w:val="0"/>
              <w:spacing w:before="0" w:after="283"/>
              <w:jc w:val="left"/>
              <w:rPr/>
            </w:pPr>
            <w:r>
              <w:rPr/>
              <w:t xml:space="preserve">Mk 14 parannettu taistelukivääri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7,62 × 51mm NATO </w:t>
            </w:r>
          </w:p>
        </w:tc>
        <w:tc>
          <w:tcPr>
            <w:tcW w:w="2365" w:type="dxa"/>
            <w:tcBorders/>
            <w:vAlign w:val="center"/>
          </w:tcPr>
          <w:p>
            <w:pPr>
              <w:pStyle w:val="TableContents"/>
              <w:bidi w:val="0"/>
              <w:spacing w:before="0" w:after="283"/>
              <w:jc w:val="left"/>
              <w:rPr/>
            </w:pPr>
            <w:r>
              <w:rPr/>
              <w:t xml:space="preserve">Nimetty ampumakivääri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M110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7,62 × 51mm NATO </w:t>
            </w:r>
          </w:p>
        </w:tc>
        <w:tc>
          <w:tcPr>
            <w:tcW w:w="2365" w:type="dxa"/>
            <w:tcBorders/>
            <w:vAlign w:val="center"/>
          </w:tcPr>
          <w:p>
            <w:pPr>
              <w:pStyle w:val="TableContents"/>
              <w:bidi w:val="0"/>
              <w:spacing w:before="0" w:after="283"/>
              <w:jc w:val="left"/>
              <w:rPr/>
            </w:pPr>
            <w:r>
              <w:rPr/>
              <w:t xml:space="preserve">Tarkka-ampujakivääri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Korvataan Heckler &amp; Koch G28 -versiolla. </w:t>
            </w:r>
          </w:p>
        </w:tc>
      </w:tr>
      <w:tr>
        <w:trPr/>
        <w:tc>
          <w:tcPr>
            <w:tcW w:w="1340" w:type="dxa"/>
            <w:tcBorders/>
            <w:vAlign w:val="center"/>
          </w:tcPr>
          <w:p>
            <w:pPr>
              <w:pStyle w:val="TableContents"/>
              <w:bidi w:val="0"/>
              <w:spacing w:before="0" w:after="283"/>
              <w:jc w:val="left"/>
              <w:rPr/>
            </w:pPr>
            <w:r>
              <w:rPr/>
              <w:t xml:space="preserve">SIG Sauer 716 G2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7.62 × 51mm </w:t>
            </w:r>
          </w:p>
        </w:tc>
        <w:tc>
          <w:tcPr>
            <w:tcW w:w="2365" w:type="dxa"/>
            <w:tcBorders/>
            <w:vAlign w:val="center"/>
          </w:tcPr>
          <w:p>
            <w:pPr>
              <w:pStyle w:val="TableContents"/>
              <w:bidi w:val="0"/>
              <w:spacing w:before="0" w:after="283"/>
              <w:jc w:val="left"/>
              <w:rPr/>
            </w:pPr>
            <w:r>
              <w:rPr/>
              <w:t xml:space="preserve">Tarkka-ampujakivääri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M2010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 300 Winchester Magnum </w:t>
            </w:r>
          </w:p>
        </w:tc>
        <w:tc>
          <w:tcPr>
            <w:tcW w:w="2365" w:type="dxa"/>
            <w:tcBorders/>
            <w:vAlign w:val="center"/>
          </w:tcPr>
          <w:p>
            <w:pPr>
              <w:pStyle w:val="TableContents"/>
              <w:bidi w:val="0"/>
              <w:spacing w:before="0" w:after="283"/>
              <w:jc w:val="left"/>
              <w:rPr/>
            </w:pPr>
            <w:r>
              <w:rPr/>
              <w:t xml:space="preserve">Tarkka-ampujakivääri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M107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 50 BMG </w:t>
            </w:r>
          </w:p>
        </w:tc>
        <w:tc>
          <w:tcPr>
            <w:tcW w:w="2365" w:type="dxa"/>
            <w:tcBorders/>
            <w:vAlign w:val="center"/>
          </w:tcPr>
          <w:p>
            <w:pPr>
              <w:pStyle w:val="TableContents"/>
              <w:bidi w:val="0"/>
              <w:spacing w:before="0" w:after="283"/>
              <w:jc w:val="left"/>
              <w:rPr/>
            </w:pPr>
            <w:r>
              <w:rPr/>
              <w:t xml:space="preserve">Anti-materiaali kivääri, tarkka-ampujakivääri.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Mk 20 SSR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7.62 × 51mm </w:t>
            </w:r>
          </w:p>
        </w:tc>
        <w:tc>
          <w:tcPr>
            <w:tcW w:w="2365" w:type="dxa"/>
            <w:tcBorders/>
            <w:vAlign w:val="center"/>
          </w:tcPr>
          <w:p>
            <w:pPr>
              <w:pStyle w:val="TableContents"/>
              <w:bidi w:val="0"/>
              <w:spacing w:before="0" w:after="283"/>
              <w:jc w:val="left"/>
              <w:rPr/>
            </w:pPr>
            <w:r>
              <w:rPr/>
              <w:t xml:space="preserve">Tarkka-ampujakivääri </w:t>
            </w:r>
          </w:p>
        </w:tc>
        <w:tc>
          <w:tcPr>
            <w:tcW w:w="1378" w:type="dxa"/>
            <w:tcBorders/>
            <w:vAlign w:val="center"/>
          </w:tcPr>
          <w:p>
            <w:pPr>
              <w:pStyle w:val="TableContents"/>
              <w:bidi w:val="0"/>
              <w:spacing w:before="0" w:after="283"/>
              <w:jc w:val="left"/>
              <w:rPr/>
            </w:pPr>
            <w:r>
              <w:rPr/>
              <w:t xml:space="preserve">Belgia Yhdysvallat </w:t>
            </w:r>
          </w:p>
        </w:tc>
        <w:tc>
          <w:tcPr>
            <w:tcW w:w="2985" w:type="dxa"/>
            <w:tcBorders/>
            <w:vAlign w:val="center"/>
          </w:tcPr>
          <w:p>
            <w:pPr>
              <w:pStyle w:val="TableContents"/>
              <w:bidi w:val="0"/>
              <w:spacing w:before="0" w:after="283"/>
              <w:jc w:val="left"/>
              <w:rPr>
                <w:sz w:val="4"/>
                <w:szCs w:val="4"/>
              </w:rPr>
            </w:pPr>
            <w:r>
              <w:rPr>
                <w:sz w:val="4"/>
                <w:szCs w:val="4"/>
              </w:rPr>
              <w:t xml:space="preserve">Kranaattipohjaiset aseet </w:t>
            </w:r>
          </w:p>
        </w:tc>
      </w:tr>
      <w:tr>
        <w:trPr/>
        <w:tc>
          <w:tcPr>
            <w:tcW w:w="1340" w:type="dxa"/>
            <w:tcBorders/>
            <w:vAlign w:val="center"/>
          </w:tcPr>
          <w:p>
            <w:pPr>
              <w:pStyle w:val="TableContents"/>
              <w:bidi w:val="0"/>
              <w:spacing w:before="0" w:after="283"/>
              <w:jc w:val="left"/>
              <w:rPr/>
            </w:pPr>
            <w:r>
              <w:rPr/>
              <w:t xml:space="preserve">Mk 19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40mm </w:t>
            </w:r>
          </w:p>
        </w:tc>
        <w:tc>
          <w:tcPr>
            <w:tcW w:w="2365" w:type="dxa"/>
            <w:tcBorders/>
            <w:vAlign w:val="center"/>
          </w:tcPr>
          <w:p>
            <w:pPr>
              <w:pStyle w:val="TableContents"/>
              <w:bidi w:val="0"/>
              <w:spacing w:before="0" w:after="283"/>
              <w:jc w:val="left"/>
              <w:rPr/>
            </w:pPr>
            <w:r>
              <w:rPr/>
              <w:t xml:space="preserve">Automaattinen kranaatinheitin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Hihnasyöttöinen. </w:t>
            </w:r>
          </w:p>
        </w:tc>
      </w:tr>
      <w:tr>
        <w:trPr/>
        <w:tc>
          <w:tcPr>
            <w:tcW w:w="1340" w:type="dxa"/>
            <w:tcBorders/>
            <w:vAlign w:val="center"/>
          </w:tcPr>
          <w:p>
            <w:pPr>
              <w:pStyle w:val="TableContents"/>
              <w:bidi w:val="0"/>
              <w:spacing w:before="0" w:after="283"/>
              <w:jc w:val="left"/>
              <w:rPr/>
            </w:pPr>
            <w:r>
              <w:rPr/>
              <w:t xml:space="preserve">Mk 47 Striker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40mm </w:t>
            </w:r>
          </w:p>
        </w:tc>
        <w:tc>
          <w:tcPr>
            <w:tcW w:w="2365" w:type="dxa"/>
            <w:tcBorders/>
            <w:vAlign w:val="center"/>
          </w:tcPr>
          <w:p>
            <w:pPr>
              <w:pStyle w:val="TableContents"/>
              <w:bidi w:val="0"/>
              <w:spacing w:before="0" w:after="283"/>
              <w:jc w:val="left"/>
              <w:rPr/>
            </w:pPr>
            <w:r>
              <w:rPr/>
              <w:t xml:space="preserve">Automaattinen kranaatinheitin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Tulenjohtojärjestelmä </w:t>
            </w:r>
          </w:p>
        </w:tc>
      </w:tr>
      <w:tr>
        <w:trPr/>
        <w:tc>
          <w:tcPr>
            <w:tcW w:w="1340" w:type="dxa"/>
            <w:tcBorders/>
            <w:vAlign w:val="center"/>
          </w:tcPr>
          <w:p>
            <w:pPr>
              <w:pStyle w:val="TableContents"/>
              <w:bidi w:val="0"/>
              <w:spacing w:before="0" w:after="283"/>
              <w:jc w:val="left"/>
              <w:rPr/>
            </w:pPr>
            <w:r>
              <w:rPr/>
              <w:t xml:space="preserve">M203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40mm </w:t>
            </w:r>
          </w:p>
        </w:tc>
        <w:tc>
          <w:tcPr>
            <w:tcW w:w="2365" w:type="dxa"/>
            <w:tcBorders/>
            <w:vAlign w:val="center"/>
          </w:tcPr>
          <w:p>
            <w:pPr>
              <w:pStyle w:val="TableContents"/>
              <w:bidi w:val="0"/>
              <w:spacing w:before="0" w:after="283"/>
              <w:jc w:val="left"/>
              <w:rPr/>
            </w:pPr>
            <w:r>
              <w:rPr/>
              <w:t xml:space="preserve">Kranaatinheitin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Yksilaukauksinen kranaatinheitin piipun alla. </w:t>
            </w:r>
          </w:p>
        </w:tc>
      </w:tr>
      <w:tr>
        <w:trPr/>
        <w:tc>
          <w:tcPr>
            <w:tcW w:w="1340" w:type="dxa"/>
            <w:tcBorders/>
            <w:vAlign w:val="center"/>
          </w:tcPr>
          <w:p>
            <w:pPr>
              <w:pStyle w:val="TableContents"/>
              <w:bidi w:val="0"/>
              <w:spacing w:before="0" w:after="283"/>
              <w:jc w:val="left"/>
              <w:rPr/>
            </w:pPr>
            <w:r>
              <w:rPr/>
              <w:t xml:space="preserve">M320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40mm </w:t>
            </w:r>
          </w:p>
        </w:tc>
        <w:tc>
          <w:tcPr>
            <w:tcW w:w="2365" w:type="dxa"/>
            <w:tcBorders/>
            <w:vAlign w:val="center"/>
          </w:tcPr>
          <w:p>
            <w:pPr>
              <w:pStyle w:val="TableContents"/>
              <w:bidi w:val="0"/>
              <w:spacing w:before="0" w:after="283"/>
              <w:jc w:val="left"/>
              <w:rPr/>
            </w:pPr>
            <w:r>
              <w:rPr/>
              <w:t xml:space="preserve">Kranaatinheitin </w:t>
            </w:r>
          </w:p>
        </w:tc>
        <w:tc>
          <w:tcPr>
            <w:tcW w:w="1378" w:type="dxa"/>
            <w:tcBorders/>
            <w:vAlign w:val="center"/>
          </w:tcPr>
          <w:p>
            <w:pPr>
              <w:pStyle w:val="TableContents"/>
              <w:bidi w:val="0"/>
              <w:spacing w:before="0" w:after="283"/>
              <w:jc w:val="left"/>
              <w:rPr/>
            </w:pPr>
            <w:r>
              <w:rPr/>
              <w:t xml:space="preserve">Saksa </w:t>
            </w:r>
          </w:p>
        </w:tc>
        <w:tc>
          <w:tcPr>
            <w:tcW w:w="2985" w:type="dxa"/>
            <w:tcBorders/>
            <w:vAlign w:val="center"/>
          </w:tcPr>
          <w:p>
            <w:pPr>
              <w:pStyle w:val="TableContents"/>
              <w:bidi w:val="0"/>
              <w:spacing w:before="0" w:after="283"/>
              <w:jc w:val="left"/>
              <w:rPr/>
            </w:pPr>
            <w:r>
              <w:rPr/>
              <w:t xml:space="preserve">Yksilaukauksinen piipun alla oleva tai erillinen kranaatinheitin. </w:t>
            </w:r>
          </w:p>
        </w:tc>
      </w:tr>
      <w:tr>
        <w:trPr/>
        <w:tc>
          <w:tcPr>
            <w:tcW w:w="1340" w:type="dxa"/>
            <w:tcBorders/>
            <w:vAlign w:val="center"/>
          </w:tcPr>
          <w:p>
            <w:pPr>
              <w:pStyle w:val="TableContents"/>
              <w:bidi w:val="0"/>
              <w:spacing w:before="0" w:after="283"/>
              <w:jc w:val="left"/>
              <w:rPr/>
            </w:pPr>
            <w:r>
              <w:rPr/>
              <w:t xml:space="preserve">M67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Sirpalekranaatti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M18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Savukranaatti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M84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Salamapommi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t xml:space="preserve">Kannettavat sotatarvikkeiden torjunta-aseet </w:t>
            </w:r>
          </w:p>
        </w:tc>
      </w:tr>
      <w:tr>
        <w:trPr/>
        <w:tc>
          <w:tcPr>
            <w:tcW w:w="1340" w:type="dxa"/>
            <w:tcBorders/>
            <w:vAlign w:val="center"/>
          </w:tcPr>
          <w:p>
            <w:pPr>
              <w:pStyle w:val="TableContents"/>
              <w:bidi w:val="0"/>
              <w:spacing w:before="0" w:after="283"/>
              <w:jc w:val="left"/>
              <w:rPr/>
            </w:pPr>
            <w:r>
              <w:rPr/>
              <w:t xml:space="preserve">AT4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84mm </w:t>
            </w:r>
          </w:p>
        </w:tc>
        <w:tc>
          <w:tcPr>
            <w:tcW w:w="2365" w:type="dxa"/>
            <w:tcBorders/>
            <w:vAlign w:val="center"/>
          </w:tcPr>
          <w:p>
            <w:pPr>
              <w:pStyle w:val="TableContents"/>
              <w:bidi w:val="0"/>
              <w:spacing w:before="0" w:after="283"/>
              <w:jc w:val="left"/>
              <w:rPr/>
            </w:pPr>
            <w:r>
              <w:rPr/>
              <w:t xml:space="preserve">Panssarintorjunta-ase </w:t>
            </w:r>
          </w:p>
        </w:tc>
        <w:tc>
          <w:tcPr>
            <w:tcW w:w="1378" w:type="dxa"/>
            <w:tcBorders/>
            <w:vAlign w:val="center"/>
          </w:tcPr>
          <w:p>
            <w:pPr>
              <w:pStyle w:val="TableContents"/>
              <w:bidi w:val="0"/>
              <w:spacing w:before="0" w:after="283"/>
              <w:jc w:val="left"/>
              <w:rPr/>
            </w:pPr>
            <w:r>
              <w:rPr/>
              <w:t xml:space="preserve">Ruotsi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M141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83,5 mm </w:t>
            </w:r>
          </w:p>
        </w:tc>
        <w:tc>
          <w:tcPr>
            <w:tcW w:w="2365" w:type="dxa"/>
            <w:tcBorders/>
            <w:vAlign w:val="center"/>
          </w:tcPr>
          <w:p>
            <w:pPr>
              <w:pStyle w:val="TableContents"/>
              <w:bidi w:val="0"/>
              <w:spacing w:before="0" w:after="283"/>
              <w:jc w:val="left"/>
              <w:rPr/>
            </w:pPr>
            <w:r>
              <w:rPr/>
              <w:t xml:space="preserve">Väkevöitymistä estävä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pPr>
            <w:r>
              <w:rPr/>
              <w:t xml:space="preserve">Yksilaukauksinen olkapäästä laukaistava ase, joka on suunniteltu karkaistujen rakenteiden tuhoamiseen. Perustuu SMAW:hen. </w:t>
            </w:r>
          </w:p>
        </w:tc>
      </w:tr>
      <w:tr>
        <w:trPr/>
        <w:tc>
          <w:tcPr>
            <w:tcW w:w="1340" w:type="dxa"/>
            <w:tcBorders/>
            <w:vAlign w:val="center"/>
          </w:tcPr>
          <w:p>
            <w:pPr>
              <w:pStyle w:val="TableContents"/>
              <w:bidi w:val="0"/>
              <w:spacing w:before="0" w:after="283"/>
              <w:jc w:val="left"/>
              <w:rPr/>
            </w:pPr>
            <w:r>
              <w:rPr/>
              <w:t xml:space="preserve">M72 LAW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66mm </w:t>
            </w:r>
          </w:p>
        </w:tc>
        <w:tc>
          <w:tcPr>
            <w:tcW w:w="2365" w:type="dxa"/>
            <w:tcBorders/>
            <w:vAlign w:val="center"/>
          </w:tcPr>
          <w:p>
            <w:pPr>
              <w:pStyle w:val="TableContents"/>
              <w:bidi w:val="0"/>
              <w:spacing w:before="0" w:after="283"/>
              <w:jc w:val="left"/>
              <w:rPr/>
            </w:pPr>
            <w:r>
              <w:rPr/>
              <w:t xml:space="preserve">Panssarintorjunta-ase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M3 MAAWS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pPr>
            <w:r>
              <w:rPr/>
              <w:t xml:space="preserve">84x246mm R </w:t>
            </w:r>
          </w:p>
        </w:tc>
        <w:tc>
          <w:tcPr>
            <w:tcW w:w="2365" w:type="dxa"/>
            <w:tcBorders/>
            <w:vAlign w:val="center"/>
          </w:tcPr>
          <w:p>
            <w:pPr>
              <w:pStyle w:val="TableContents"/>
              <w:bidi w:val="0"/>
              <w:spacing w:before="0" w:after="283"/>
              <w:jc w:val="left"/>
              <w:rPr/>
            </w:pPr>
            <w:r>
              <w:rPr/>
              <w:t xml:space="preserve">Panssarintorjuntakivääri ilman rekyytiä </w:t>
            </w:r>
          </w:p>
        </w:tc>
        <w:tc>
          <w:tcPr>
            <w:tcW w:w="1378" w:type="dxa"/>
            <w:tcBorders/>
            <w:vAlign w:val="center"/>
          </w:tcPr>
          <w:p>
            <w:pPr>
              <w:pStyle w:val="TableContents"/>
              <w:bidi w:val="0"/>
              <w:spacing w:before="0" w:after="283"/>
              <w:jc w:val="left"/>
              <w:rPr/>
            </w:pPr>
            <w:r>
              <w:rPr/>
              <w:t xml:space="preserve">Ruotsi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BGM-71 TOW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Ohjattu panssarintorjuntaohjus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FGM-148 Javelin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Tulta ja unohda panssarintorjuntaohjus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r>
          </w:p>
        </w:tc>
      </w:tr>
      <w:tr>
        <w:trPr/>
        <w:tc>
          <w:tcPr>
            <w:tcW w:w="1340" w:type="dxa"/>
            <w:tcBorders/>
            <w:vAlign w:val="center"/>
          </w:tcPr>
          <w:p>
            <w:pPr>
              <w:pStyle w:val="TableContents"/>
              <w:bidi w:val="0"/>
              <w:spacing w:before="0" w:after="283"/>
              <w:jc w:val="left"/>
              <w:rPr/>
            </w:pPr>
            <w:r>
              <w:rPr/>
              <w:t xml:space="preserve">FIM-92 Stinger </w:t>
            </w:r>
          </w:p>
        </w:tc>
        <w:tc>
          <w:tcPr>
            <w:tcW w:w="744"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sz w:val="4"/>
                <w:szCs w:val="4"/>
              </w:rPr>
            </w:pPr>
            <w:r>
              <w:rPr>
                <w:sz w:val="4"/>
                <w:szCs w:val="4"/>
              </w:rPr>
            </w:r>
          </w:p>
        </w:tc>
        <w:tc>
          <w:tcPr>
            <w:tcW w:w="2365" w:type="dxa"/>
            <w:tcBorders/>
            <w:vAlign w:val="center"/>
          </w:tcPr>
          <w:p>
            <w:pPr>
              <w:pStyle w:val="TableContents"/>
              <w:bidi w:val="0"/>
              <w:spacing w:before="0" w:after="283"/>
              <w:jc w:val="left"/>
              <w:rPr/>
            </w:pPr>
            <w:r>
              <w:rPr/>
              <w:t xml:space="preserve">Ilmatorjuntaohjus </w:t>
            </w:r>
          </w:p>
        </w:tc>
        <w:tc>
          <w:tcPr>
            <w:tcW w:w="1378" w:type="dxa"/>
            <w:tcBorders/>
            <w:vAlign w:val="center"/>
          </w:tcPr>
          <w:p>
            <w:pPr>
              <w:pStyle w:val="TableContents"/>
              <w:bidi w:val="0"/>
              <w:spacing w:before="0" w:after="283"/>
              <w:jc w:val="left"/>
              <w:rPr/>
            </w:pPr>
            <w:r>
              <w:rPr/>
              <w:t xml:space="preserve">Yhdysvallat </w:t>
            </w:r>
          </w:p>
        </w:tc>
        <w:tc>
          <w:tcPr>
            <w:tcW w:w="298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kivääri on Yhdysvaltain armeijan vakiokivääri?</w:t>
      </w:r>
    </w:p>
    <w:p>
      <w:pPr>
        <w:pStyle w:val="TextBody"/>
        <w:bidi w:val="0"/>
        <w:jc w:val="left"/>
        <w:rPr>
          <w:b/>
          <w:u w:val="single"/>
          <w:shd w:val="clear" w:fill="FFFF00"/>
        </w:rPr>
      </w:pPr>
      <w:r>
        <w:rPr>
          <w:b/>
          <w:u w:val="single"/>
          <w:shd w:val="clear" w:fill="FFFF00"/>
        </w:rPr>
        <w:t xml:space="preserve">Asiakirjan numero 40912</w:t>
      </w:r>
    </w:p>
    <w:p>
      <w:pPr>
        <w:pStyle w:val="TextBody"/>
        <w:bidi w:val="0"/>
        <w:jc w:val="left"/>
        <w:rPr>
          <w:b/>
          <w:shd w:val="clear" w:fill="FFFF00"/>
        </w:rPr>
      </w:pPr>
      <w:r>
        <w:rPr>
          <w:b/>
          <w:shd w:val="clear" w:fill="FFFF00"/>
        </w:rPr>
        <w:t xml:space="preserve">Tekstin numero 0</w:t>
      </w:r>
    </w:p>
    <w:p>
      <w:pPr>
        <w:pStyle w:val="TextBody"/>
        <w:numPr>
          <w:ilvl w:val="0"/>
          <w:numId w:val="47"/>
        </w:numPr>
        <w:tabs>
          <w:tab w:val="clear" w:pos="1134"/>
          <w:tab w:val="left" w:leader="none" w:pos="707"/>
        </w:tabs>
        <w:bidi w:val="0"/>
        <w:spacing w:before="0" w:after="0"/>
        <w:ind w:start="707" w:hanging="283"/>
        <w:jc w:val="left"/>
        <w:rPr/>
      </w:pPr>
      <w:r>
        <w:rPr/>
        <w:t xml:space="preserve">Donald Fagen -- Wurlitzer-sähköpiano, Hammond-urut ja taustalaulu </w:t>
      </w:r>
    </w:p>
    <w:p>
      <w:pPr>
        <w:pStyle w:val="TextBody"/>
        <w:numPr>
          <w:ilvl w:val="0"/>
          <w:numId w:val="47"/>
        </w:numPr>
        <w:tabs>
          <w:tab w:val="clear" w:pos="1134"/>
          <w:tab w:val="left" w:leader="none" w:pos="707"/>
        </w:tabs>
        <w:bidi w:val="0"/>
        <w:spacing w:before="0" w:after="0"/>
        <w:ind w:start="707" w:hanging="283"/>
        <w:jc w:val="left"/>
        <w:rPr/>
      </w:pPr>
      <w:r>
        <w:rPr/>
        <w:t xml:space="preserve">Denny Dias -- akustinen kitara </w:t>
      </w:r>
    </w:p>
    <w:p>
      <w:pPr>
        <w:pStyle w:val="TextBody"/>
        <w:numPr>
          <w:ilvl w:val="0"/>
          <w:numId w:val="47"/>
        </w:numPr>
        <w:tabs>
          <w:tab w:val="clear" w:pos="1134"/>
          <w:tab w:val="left" w:leader="none" w:pos="707"/>
        </w:tabs>
        <w:bidi w:val="0"/>
        <w:spacing w:before="0" w:after="0"/>
        <w:ind w:start="707" w:hanging="283"/>
        <w:jc w:val="left"/>
        <w:rPr/>
      </w:pPr>
      <w:r>
        <w:rPr/>
        <w:t xml:space="preserve">Jeff Baxter -- sähkökitara </w:t>
      </w:r>
    </w:p>
    <w:p>
      <w:pPr>
        <w:pStyle w:val="TextBody"/>
        <w:numPr>
          <w:ilvl w:val="0"/>
          <w:numId w:val="47"/>
        </w:numPr>
        <w:tabs>
          <w:tab w:val="clear" w:pos="1134"/>
          <w:tab w:val="left" w:leader="none" w:pos="707"/>
        </w:tabs>
        <w:bidi w:val="0"/>
        <w:spacing w:before="0" w:after="0"/>
        <w:ind w:start="707" w:hanging="283"/>
        <w:jc w:val="left"/>
        <w:rPr/>
      </w:pPr>
      <w:r>
        <w:rPr/>
        <w:t xml:space="preserve">Walter Becker -- bassokitara </w:t>
      </w:r>
    </w:p>
    <w:p>
      <w:pPr>
        <w:pStyle w:val="TextBody"/>
        <w:numPr>
          <w:ilvl w:val="0"/>
          <w:numId w:val="47"/>
        </w:numPr>
        <w:tabs>
          <w:tab w:val="clear" w:pos="1134"/>
          <w:tab w:val="left" w:leader="none" w:pos="707"/>
        </w:tabs>
        <w:bidi w:val="0"/>
        <w:spacing w:before="0" w:after="0"/>
        <w:ind w:start="707" w:hanging="283"/>
        <w:jc w:val="left"/>
        <w:rPr/>
      </w:pPr>
      <w:r>
        <w:rPr/>
        <w:t xml:space="preserve">Jim Hodder -- rummut, taustalaulu </w:t>
      </w:r>
    </w:p>
    <w:p>
      <w:pPr>
        <w:pStyle w:val="TextBody"/>
        <w:numPr>
          <w:ilvl w:val="0"/>
          <w:numId w:val="47"/>
        </w:numPr>
        <w:tabs>
          <w:tab w:val="clear" w:pos="1134"/>
          <w:tab w:val="left" w:leader="none" w:pos="707"/>
        </w:tabs>
        <w:bidi w:val="0"/>
        <w:spacing w:before="0" w:after="0"/>
        <w:ind w:start="707" w:hanging="283"/>
        <w:jc w:val="left"/>
        <w:rPr/>
      </w:pPr>
      <w:r>
        <w:rPr>
          <w:color w:val="A9A9A9"/>
        </w:rPr>
        <w:t xml:space="preserve">David Palmer </w:t>
      </w:r>
      <w:r>
        <w:rPr/>
        <w:t xml:space="preserve">-- lauluääni </w:t>
      </w:r>
    </w:p>
    <w:p>
      <w:pPr>
        <w:pStyle w:val="TextBody"/>
        <w:numPr>
          <w:ilvl w:val="0"/>
          <w:numId w:val="47"/>
        </w:numPr>
        <w:tabs>
          <w:tab w:val="clear" w:pos="1134"/>
          <w:tab w:val="left" w:leader="none" w:pos="707"/>
        </w:tabs>
        <w:bidi w:val="0"/>
        <w:spacing w:before="0" w:after="0"/>
        <w:ind w:start="707" w:hanging="283"/>
        <w:jc w:val="left"/>
        <w:rPr/>
      </w:pPr>
      <w:r>
        <w:rPr/>
        <w:t xml:space="preserve">Jerome Richardson -- tenorisaksofoni </w:t>
      </w:r>
    </w:p>
    <w:p>
      <w:pPr>
        <w:pStyle w:val="TextBody"/>
        <w:numPr>
          <w:ilvl w:val="0"/>
          <w:numId w:val="47"/>
        </w:numPr>
        <w:tabs>
          <w:tab w:val="clear" w:pos="1134"/>
          <w:tab w:val="left" w:leader="none" w:pos="707"/>
        </w:tabs>
        <w:bidi w:val="0"/>
        <w:ind w:start="707" w:hanging="283"/>
        <w:jc w:val="left"/>
        <w:rPr/>
      </w:pPr>
      <w:r>
        <w:rPr/>
        <w:t xml:space="preserve">Snooky Young -- huilitorvi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Steely Danin Dirty Workin soolona?</w:t>
      </w:r>
    </w:p>
    <w:p>
      <w:pPr>
        <w:pStyle w:val="TextBody"/>
        <w:bidi w:val="0"/>
        <w:jc w:val="left"/>
        <w:rPr>
          <w:b/>
          <w:shd w:val="clear" w:fill="FFFF00"/>
        </w:rPr>
      </w:pPr>
      <w:r>
        <w:rPr>
          <w:b/>
          <w:shd w:val="clear" w:fill="FFFF00"/>
        </w:rPr>
        <w:t xml:space="preserve">Teksti numero 1</w:t>
      </w:r>
    </w:p>
    <w:p>
      <w:pPr>
        <w:pStyle w:val="TextBody"/>
        <w:numPr>
          <w:ilvl w:val="0"/>
          <w:numId w:val="48"/>
        </w:numPr>
        <w:tabs>
          <w:tab w:val="clear" w:pos="1134"/>
          <w:tab w:val="left" w:leader="none" w:pos="707"/>
        </w:tabs>
        <w:bidi w:val="0"/>
        <w:spacing w:before="0" w:after="0"/>
        <w:ind w:start="707" w:hanging="283"/>
        <w:jc w:val="left"/>
        <w:rPr/>
      </w:pPr>
      <w:r>
        <w:rPr>
          <w:color w:val="A9A9A9"/>
        </w:rPr>
        <w:t xml:space="preserve">Donald Fagen </w:t>
      </w:r>
      <w:r>
        <w:rPr/>
        <w:t xml:space="preserve">-- Wurlitzer-sähköpiano, muoviset (YC-30) urut ja taustalaulu. </w:t>
      </w:r>
    </w:p>
    <w:p>
      <w:pPr>
        <w:pStyle w:val="TextBody"/>
        <w:numPr>
          <w:ilvl w:val="0"/>
          <w:numId w:val="48"/>
        </w:numPr>
        <w:tabs>
          <w:tab w:val="clear" w:pos="1134"/>
          <w:tab w:val="left" w:leader="none" w:pos="707"/>
        </w:tabs>
        <w:bidi w:val="0"/>
        <w:spacing w:before="0" w:after="0"/>
        <w:ind w:start="707" w:hanging="283"/>
        <w:jc w:val="left"/>
        <w:rPr/>
      </w:pPr>
      <w:r>
        <w:rPr/>
        <w:t xml:space="preserve">Denny Dias -- akustinen kitara </w:t>
      </w:r>
    </w:p>
    <w:p>
      <w:pPr>
        <w:pStyle w:val="TextBody"/>
        <w:numPr>
          <w:ilvl w:val="0"/>
          <w:numId w:val="48"/>
        </w:numPr>
        <w:tabs>
          <w:tab w:val="clear" w:pos="1134"/>
          <w:tab w:val="left" w:leader="none" w:pos="707"/>
        </w:tabs>
        <w:bidi w:val="0"/>
        <w:spacing w:before="0" w:after="0"/>
        <w:ind w:start="707" w:hanging="283"/>
        <w:jc w:val="left"/>
        <w:rPr/>
      </w:pPr>
      <w:r>
        <w:rPr/>
        <w:t xml:space="preserve">Jeff Baxter -- sähkökitara </w:t>
      </w:r>
    </w:p>
    <w:p>
      <w:pPr>
        <w:pStyle w:val="TextBody"/>
        <w:numPr>
          <w:ilvl w:val="0"/>
          <w:numId w:val="48"/>
        </w:numPr>
        <w:tabs>
          <w:tab w:val="clear" w:pos="1134"/>
          <w:tab w:val="left" w:leader="none" w:pos="707"/>
        </w:tabs>
        <w:bidi w:val="0"/>
        <w:spacing w:before="0" w:after="0"/>
        <w:ind w:start="707" w:hanging="283"/>
        <w:jc w:val="left"/>
        <w:rPr/>
      </w:pPr>
      <w:r>
        <w:rPr>
          <w:color w:val="DCDCDC"/>
        </w:rPr>
        <w:t xml:space="preserve">Walter Becker </w:t>
      </w:r>
      <w:r>
        <w:rPr/>
        <w:t xml:space="preserve">-- bassokitara, taustalaulu </w:t>
      </w:r>
    </w:p>
    <w:p>
      <w:pPr>
        <w:pStyle w:val="TextBody"/>
        <w:numPr>
          <w:ilvl w:val="0"/>
          <w:numId w:val="48"/>
        </w:numPr>
        <w:tabs>
          <w:tab w:val="clear" w:pos="1134"/>
          <w:tab w:val="left" w:leader="none" w:pos="707"/>
        </w:tabs>
        <w:bidi w:val="0"/>
        <w:spacing w:before="0" w:after="0"/>
        <w:ind w:start="707" w:hanging="283"/>
        <w:jc w:val="left"/>
        <w:rPr/>
      </w:pPr>
      <w:r>
        <w:rPr>
          <w:color w:val="2F4F4F"/>
        </w:rPr>
        <w:t xml:space="preserve">Jim Hodder </w:t>
      </w:r>
      <w:r>
        <w:rPr/>
        <w:t xml:space="preserve">-- rummut, taustalaulu </w:t>
      </w:r>
    </w:p>
    <w:p>
      <w:pPr>
        <w:pStyle w:val="TextBody"/>
        <w:numPr>
          <w:ilvl w:val="0"/>
          <w:numId w:val="48"/>
        </w:numPr>
        <w:tabs>
          <w:tab w:val="clear" w:pos="1134"/>
          <w:tab w:val="left" w:leader="none" w:pos="707"/>
        </w:tabs>
        <w:bidi w:val="0"/>
        <w:spacing w:before="0" w:after="0"/>
        <w:ind w:start="707" w:hanging="283"/>
        <w:jc w:val="left"/>
        <w:rPr/>
      </w:pPr>
      <w:r>
        <w:rPr>
          <w:color w:val="556B2F"/>
        </w:rPr>
        <w:t xml:space="preserve">David Palmer </w:t>
      </w:r>
      <w:r>
        <w:rPr/>
        <w:t xml:space="preserve">-- lauluääni </w:t>
      </w:r>
    </w:p>
    <w:p>
      <w:pPr>
        <w:pStyle w:val="TextBody"/>
        <w:numPr>
          <w:ilvl w:val="0"/>
          <w:numId w:val="48"/>
        </w:numPr>
        <w:tabs>
          <w:tab w:val="clear" w:pos="1134"/>
          <w:tab w:val="left" w:leader="none" w:pos="707"/>
        </w:tabs>
        <w:bidi w:val="0"/>
        <w:spacing w:before="0" w:after="0"/>
        <w:ind w:start="707" w:hanging="283"/>
        <w:jc w:val="left"/>
        <w:rPr/>
      </w:pPr>
      <w:r>
        <w:rPr/>
        <w:t xml:space="preserve">Jerome Richardson -- tenorisaksofoni </w:t>
      </w:r>
    </w:p>
    <w:p>
      <w:pPr>
        <w:pStyle w:val="TextBody"/>
        <w:numPr>
          <w:ilvl w:val="0"/>
          <w:numId w:val="48"/>
        </w:numPr>
        <w:tabs>
          <w:tab w:val="clear" w:pos="1134"/>
          <w:tab w:val="left" w:leader="none" w:pos="707"/>
        </w:tabs>
        <w:bidi w:val="0"/>
        <w:ind w:start="707" w:hanging="283"/>
        <w:jc w:val="left"/>
        <w:rPr/>
      </w:pPr>
      <w:r>
        <w:rPr/>
        <w:t xml:space="preserve">Snooky Young -- huilitorvi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lauluja Steely Danin kappaleessa Dirty Work?</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``Dirty Work'' on Donald Fagenin ja Walter Beckerin kirjoittama kappale, joka julkaistiin ensimmäisen kerran </w:t>
      </w:r>
      <w:r>
        <w:rPr>
          <w:color w:val="A9A9A9"/>
        </w:rPr>
        <w:t xml:space="preserve">Steely </w:t>
      </w:r>
      <w:r>
        <w:rPr/>
        <w:t xml:space="preserve">Danin debyyttialbumilla Can't Buy a Thrill vuonna 1972. Sen levyttivät myös muut artistit, kuten Pointer Sisters, Iain Matthews ja Melissa Manchester.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halua tehdä likaisia töitäsi.</w:t>
      </w:r>
    </w:p>
    <w:p>
      <w:pPr>
        <w:pStyle w:val="TextBody"/>
        <w:bidi w:val="0"/>
        <w:jc w:val="left"/>
        <w:rPr>
          <w:b/>
          <w:u w:val="single"/>
          <w:shd w:val="clear" w:fill="FFFF00"/>
        </w:rPr>
      </w:pPr>
      <w:r>
        <w:rPr>
          <w:b/>
          <w:u w:val="single"/>
          <w:shd w:val="clear" w:fill="FFFF00"/>
        </w:rPr>
        <w:t xml:space="preserve">Asiakirjan numero 40913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``Leave Right Now'' on Eg Whiten kirjoittama ja </w:t>
      </w:r>
      <w:r>
        <w:rPr>
          <w:color w:val="A9A9A9"/>
        </w:rPr>
        <w:t xml:space="preserve">Will Youngin</w:t>
      </w:r>
      <w:r>
        <w:rPr/>
        <w:t xml:space="preserve"> esittämä kappale</w:t>
      </w:r>
      <w:r>
        <w:rPr/>
        <w:t xml:space="preserve">. Se on Will Youngin toisella albumilla Friday's Child (2003) ja julkaistiin albumin ensimmäisenä singlenä. Kappale on myös Youngin kolmannen albumin Keep On (2005) kansainvälisellä versiolla.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sang luulee, että minun on parasta lähteä heti.</w:t>
      </w:r>
    </w:p>
    <w:p>
      <w:pPr>
        <w:pStyle w:val="TextBody"/>
        <w:bidi w:val="0"/>
        <w:jc w:val="left"/>
        <w:rPr>
          <w:b/>
          <w:u w:val="single"/>
          <w:shd w:val="clear" w:fill="FFFF00"/>
        </w:rPr>
      </w:pPr>
      <w:r>
        <w:rPr>
          <w:b/>
          <w:u w:val="single"/>
          <w:shd w:val="clear" w:fill="FFFF00"/>
        </w:rPr>
        <w:t xml:space="preserve">Asiakirjan numero 40914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Von Willebrand -tekijän ensisijainen tehtävä on </w:t>
      </w:r>
      <w:r>
        <w:rPr>
          <w:color w:val="A9A9A9"/>
        </w:rPr>
        <w:t xml:space="preserve">sitoutuminen muihin proteiineihin</w:t>
      </w:r>
      <w:r>
        <w:rPr/>
        <w:t xml:space="preserve">, erityisesti tekijään VIII, ja se on </w:t>
      </w:r>
      <w:r>
        <w:rPr>
          <w:color w:val="DCDCDC"/>
        </w:rPr>
        <w:t xml:space="preserve">tärkeä verihiutaleiden kiinnittymisessä </w:t>
      </w:r>
      <w:r>
        <w:rPr/>
        <w:t xml:space="preserve">haavakohtiin. Se ei ole entsyymi, eikä sillä siten ole katalyyttistä aktiivisuutta.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von willebrand-tekijän tehtävä?</w:t>
      </w:r>
    </w:p>
    <w:p>
      <w:pPr>
        <w:pStyle w:val="TextBody"/>
        <w:bidi w:val="0"/>
        <w:jc w:val="left"/>
        <w:rPr>
          <w:b/>
          <w:u w:val="single"/>
          <w:shd w:val="clear" w:fill="FFFF00"/>
        </w:rPr>
      </w:pPr>
      <w:r>
        <w:rPr>
          <w:b/>
          <w:u w:val="single"/>
          <w:shd w:val="clear" w:fill="FFFF00"/>
        </w:rPr>
        <w:t xml:space="preserve">Asiakirjan numero 40915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Osastoa johtaa tällä hetkellä opetusministeri, jonka Filippiinien presidentti nimittää ja nimityskomitea vahvistaa. Ministeri on kabinetin jäsen. Nykyinen opetusministeri on Leonor Briones. Tällä hetkellä ministeriön tehtävänä </w:t>
      </w:r>
      <w:r>
        <w:rPr>
          <w:color w:val="A9A9A9"/>
        </w:rPr>
        <w:t xml:space="preserve">on tarjota laadukasta peruskoulutusta, joka on tasapuolisesti kaikkien saatavilla, ja luoda perusta elinikäiselle oppimiselle ja yhteisen hyvän palvelemiselle</w:t>
      </w:r>
      <w:r>
        <w:rPr/>
        <w:t xml:space="preserve">. Se on muuttanut visiojulistustaan ja poistanut siitä lauseen, jota jotkut ryhmät pitävät "liian sihteerimäisenä" valtion laitokselle.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opetusministeriön tarkoitus Filippiineillä</w:t>
      </w:r>
    </w:p>
    <w:p>
      <w:pPr>
        <w:pStyle w:val="TextBody"/>
        <w:bidi w:val="0"/>
        <w:jc w:val="left"/>
        <w:rPr>
          <w:b/>
          <w:u w:val="single"/>
          <w:shd w:val="clear" w:fill="FFFF00"/>
        </w:rPr>
      </w:pPr>
      <w:r>
        <w:rPr>
          <w:b/>
          <w:u w:val="single"/>
          <w:shd w:val="clear" w:fill="FFFF00"/>
        </w:rPr>
        <w:t xml:space="preserve">Asiakirjan numero 40916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Gabrielle Union syntyi Omahassa, Nebraskassa, puhelinyhtiön johtajan ja sosiaalityöntekijän Theresa (Glass) ja yritysjohtaja ja sotilaskersantti Sylvester E. Unionin tyttärenä. Hänet kasvatettiin katolilaiseksi. Lapsuudessaan hänelle opetettiin, että hän on itsenäinen nainen, joka seisoo omilla jaloillaan, ja valitsin sen tien. Unionin mukaan hänen äitinsä opetti hänelle "maailmankatsomusta" ja vei hänet kahdeksanvuotiaana gay pride -paraatiin sen jälkeen, kun perhe muutti Kalifornian Pleasantoniin, jossa hän kävi </w:t>
      </w:r>
      <w:r>
        <w:rPr>
          <w:color w:val="A9A9A9"/>
        </w:rPr>
        <w:t xml:space="preserve">Foothill High Schoolia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Gabrielle Union kävi lukiota?</w:t>
      </w:r>
    </w:p>
    <w:p>
      <w:pPr>
        <w:pStyle w:val="TextBody"/>
        <w:bidi w:val="0"/>
        <w:jc w:val="left"/>
        <w:rPr>
          <w:b/>
          <w:u w:val="single"/>
          <w:shd w:val="clear" w:fill="FFFF00"/>
        </w:rPr>
      </w:pPr>
      <w:r>
        <w:rPr>
          <w:b/>
          <w:u w:val="single"/>
          <w:shd w:val="clear" w:fill="FFFF00"/>
        </w:rPr>
        <w:t xml:space="preserve">Asiakirjan numero 40917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Lawrenceville on kaupunki ja Gwinnettin piirikunnan pääkaupunki Georgiassa, Yhdysvalloissa. Se on </w:t>
      </w:r>
      <w:r>
        <w:rPr/>
        <w:t xml:space="preserve">Atlantan esikaupunki, joka sijaitsee </w:t>
      </w:r>
      <w:r>
        <w:rPr>
          <w:color w:val="A9A9A9"/>
        </w:rPr>
        <w:t xml:space="preserve">noin 48 kilometriä </w:t>
      </w:r>
      <w:r>
        <w:rPr/>
        <w:t xml:space="preserve">keskustasta koilliseen. Vuoden 2010 väestönlaskennassa Lawrencevillen väkiluku oli 28 546. Vuonna 2015 Yhdysvaltain väestölaskentatoimisto arvioi kaupungin väkiluvuksi 30 493. Lawrencevillessä on kuusi postinumeroa (30042-30046, 30049), ja se on osa puhelinaluetunnusta 678/770/404, jota käytetään koko Atlantan metropolialueella.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Lawrenceville ga on Atlanta ga:sta</w:t>
      </w:r>
    </w:p>
    <w:p>
      <w:pPr>
        <w:pStyle w:val="TextBody"/>
        <w:bidi w:val="0"/>
        <w:jc w:val="left"/>
        <w:rPr>
          <w:b/>
          <w:u w:val="single"/>
          <w:shd w:val="clear" w:fill="FFFF00"/>
        </w:rPr>
      </w:pPr>
      <w:r>
        <w:rPr>
          <w:b/>
          <w:u w:val="single"/>
          <w:shd w:val="clear" w:fill="FFFF00"/>
        </w:rPr>
        <w:t xml:space="preserve">Asiakirjan numero 40918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TracFone Wireless, Inc. on </w:t>
      </w:r>
      <w:r>
        <w:rPr/>
        <w:t xml:space="preserve">virtuaalisen matkaviestinverkon prepaid-operaattori Yhdysvalloissa, Puerto Ricossa ja Yhdysvaltain Neitsytsaarilla. TracFone Wireless on Meksikon suurimman televiestintäyhtiön América Móvilin tytäryhtiö, ja se tarjoaa tuotteita ja palveluja useilla eri tuotemerkeillä, joita ovat TracFone, NET10 Wireless, Total Wireless, Straight Talk, SafeLink Wireless, Telcel América, SIMPLE Mobile, Page Plus Cellular, GoSmart Mobile ja Walmart Family Mobile. TracFone Wireless toimii virtuaalisena matkaviestinverkko-operaattorina (MVNO), jolla on sopimuksia Yhdysvaltojen suurimpien langattomien verkko-operaattoreiden kanssa palvelujen tarjoamisesta niiden verkkojen avulla, mukaan lukien Verizon Wireless, AT&amp;T Mobility, T-Mobile US, Sprint Corporation ja U.S. Cellular. TracFone Wirelessillä oli 25,668 miljoonaa tilaajaa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puhelinoperaattori Straight Talk</w:t>
      </w:r>
    </w:p>
    <w:p>
      <w:pPr>
        <w:pStyle w:val="TextBody"/>
        <w:bidi w:val="0"/>
        <w:jc w:val="left"/>
        <w:rPr>
          <w:b/>
          <w:u w:val="single"/>
          <w:shd w:val="clear" w:fill="FFFF00"/>
        </w:rPr>
      </w:pPr>
      <w:r>
        <w:rPr>
          <w:b/>
          <w:u w:val="single"/>
          <w:shd w:val="clear" w:fill="FFFF00"/>
        </w:rPr>
        <w:t xml:space="preserve">Asiakirjan numero 40919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Tietokoneverkoissa </w:t>
      </w:r>
      <w:r>
        <w:rPr>
          <w:color w:val="A9A9A9"/>
        </w:rPr>
        <w:t xml:space="preserve">Server Message Block (SMB), </w:t>
      </w:r>
      <w:r>
        <w:rPr/>
        <w:t xml:space="preserve">jonka yksi versio tunnettiin myös nimellä Common Internet File System (CIFS, / sɪfs /), toimii sovelluskerroksen verkkoprotokollana, jota käytetään pääasiassa tiedostojen, tulostimien ja sarjaporttien yhteiskäyttöön ja muuhun tiedonsiirtoon verkon solmujen välillä. Se tarjoaa myös todennetun prosessien välisen viestintämekanismin. SMB:tä käytetään useimmiten Microsoft Windows -tietokoneissa, joissa se tunnettiin nimellä ``Microsoft Windows Network'' ennen Active Directoryn käyttöönottoa. Vastaavat Windows-palvelut ovat LAN Manager Server (palvelinkomponentti) ja LAN Manager Workstation (asiakaskomponentti).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protokollaa windows käyttää tiedostojen jakamiseen</w:t>
      </w:r>
    </w:p>
    <w:p>
      <w:pPr>
        <w:pStyle w:val="TextBody"/>
        <w:bidi w:val="0"/>
        <w:jc w:val="left"/>
        <w:rPr>
          <w:b/>
          <w:u w:val="single"/>
          <w:shd w:val="clear" w:fill="FFFF00"/>
        </w:rPr>
      </w:pPr>
      <w:r>
        <w:rPr>
          <w:b/>
          <w:u w:val="single"/>
          <w:shd w:val="clear" w:fill="FFFF00"/>
        </w:rPr>
        <w:t xml:space="preserve">Asiakirjan numero 40920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Rachel (Lea Michele) uskoutuu Jesselle (Jonathan Groff) elinikäisestä unelmastaan selvittää äitinsä henkilöllisyys. Kun he etsivät hänen kellaristaan löytyviä levylaatikoita, Jesse ottaa takistaan kasettinauhan ja teeskentelee, että se on peräisin laatikosta. Nauha on merkitty viestiksi äidiltä tyttärelle. Rachel kieltäytyy kuuntelemasta nauhaa ja sanoo, ettei ole valmis. Myöhemmin Jesse tapaa Vocal Adrenalinen valmentajan Shelby Corcoranin (Idina Menzel), joka paljastaa olevansa Rachelin biologinen äiti, mutta Rachelin kahden isän kanssa tehty sopimus estää häntä tapaamasta Rachelia ennen kuin Rachel on 18-vuotias. Jesse paljastaa, että vaikka hän oli ystävystynyt Rachelin kanssa vain saadakseen lisää näyttelemisharjoituksia, hän oli itse asiassa alkanut pitää Rachelista. Hän rukoilee Jesseä vakuuttamaan Rachelin kuuntelemaan nauhan. Takaisin Rachelin kotona Jesse käynnistää nauhan soiton, kun Rachel tulee makuuhuoneeseensa, ja jättää Rachelin sitten kuuntelemaan sitä. Nauhalla </w:t>
      </w:r>
      <w:r>
        <w:rPr>
          <w:color w:val="A9A9A9"/>
        </w:rPr>
        <w:t xml:space="preserve">Shelby </w:t>
      </w:r>
      <w:r>
        <w:rPr/>
        <w:t xml:space="preserve">laulaa ``I Dreamed a Dream'', joka johtaa duettoon </w:t>
      </w:r>
      <w:r>
        <w:rPr>
          <w:color w:val="DCDCDC"/>
        </w:rPr>
        <w:t xml:space="preserve">Rachelin </w:t>
      </w:r>
      <w:r>
        <w:rPr/>
        <w:t xml:space="preserve">kanssa </w:t>
      </w:r>
      <w:r>
        <w:rPr/>
        <w:t xml:space="preserve">unijaksossa, joka päättyy Rachelin palatessa takaisin huoneeseensa itkien.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dreamed a dream Glee-ohjelmassa.</w:t>
      </w:r>
    </w:p>
    <w:p>
      <w:pPr>
        <w:pStyle w:val="TextBody"/>
        <w:bidi w:val="0"/>
        <w:jc w:val="left"/>
        <w:rPr>
          <w:b/>
          <w:u w:val="single"/>
          <w:shd w:val="clear" w:fill="FFFF00"/>
        </w:rPr>
      </w:pPr>
      <w:r>
        <w:rPr>
          <w:b/>
          <w:u w:val="single"/>
          <w:shd w:val="clear" w:fill="FFFF00"/>
        </w:rPr>
        <w:t xml:space="preserve">Asiakirjan numero 40921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Pygostyyli kuvaa luuston tilaa, jossa viimeiset häntänikamat ovat sulautuneet yhdeksi luutuneeksi rakenteeksi, joka tukee pyrstösulkia ja lihaksistoa. Nykylinnuilla näihin kiinnittyvät selkärangat. </w:t>
      </w:r>
      <w:r>
        <w:rPr>
          <w:color w:val="A9A9A9"/>
        </w:rPr>
        <w:t xml:space="preserve">Pygostyyli </w:t>
      </w:r>
      <w:r>
        <w:rPr/>
        <w:t xml:space="preserve">on tärkein osa uropygiumia, rakennetta, joka tunnetaan puhekielessä pappisnokkana, paavinokkana tai sulttaaninokkana. Se on lihaisa uloke, joka näkyy ruoanlaittoa varten valmistetun linnun (tavallisimmin kanan tai kalkkunan) takapäässä. Se on turvonneen näköinen, koska siinä on myös uropygiaalinen rauhanen, joka tuottaa preenöljyä.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kalkkunan parsonsin nenä?</w:t>
      </w:r>
    </w:p>
    <w:p>
      <w:pPr>
        <w:pStyle w:val="TextBody"/>
        <w:bidi w:val="0"/>
        <w:jc w:val="left"/>
        <w:rPr>
          <w:b/>
          <w:u w:val="single"/>
          <w:shd w:val="clear" w:fill="FFFF00"/>
        </w:rPr>
      </w:pPr>
      <w:r>
        <w:rPr>
          <w:b/>
          <w:u w:val="single"/>
          <w:shd w:val="clear" w:fill="FFFF00"/>
        </w:rPr>
        <w:t xml:space="preserve">Asiakirjan numero 40922</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20"/>
        </w:tabs>
        <w:bidi w:val="0"/>
        <w:ind w:start="720" w:hanging="283"/>
        <w:jc w:val="left"/>
        <w:rPr/>
      </w:pPr>
      <w:r>
        <w:rPr>
          <w:color w:val="A9A9A9"/>
        </w:rPr>
        <w:t xml:space="preserve">Dean Ambrose </w:t>
      </w:r>
      <w:r>
        <w:rPr/>
        <w:t xml:space="preserve">- oli ryhmän "tosiasiallinen johtaja" ja "suupala".</w:t>
      </w:r>
      <w:r>
        <w:rPr/>
        <w:t xml:space="preserve"> Ambrosen roolia kuvattiin ``ryhmän äänekkäämmäksi johtajaksi'', ja sitä muokattiin sitten vuoden 2013 puolivälissä verbaalisesti ylimielisemmäksi. WWE kuvaili Ambrosen luonnetta myös ``hieman sivussa'' ja ``villinä''.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kilven johtaja wwe</w:t>
      </w:r>
    </w:p>
    <w:p>
      <w:pPr>
        <w:pStyle w:val="TextBody"/>
        <w:bidi w:val="0"/>
        <w:jc w:val="left"/>
        <w:rPr>
          <w:b/>
          <w:u w:val="single"/>
          <w:shd w:val="clear" w:fill="FFFF00"/>
        </w:rPr>
      </w:pPr>
      <w:r>
        <w:rPr>
          <w:b/>
          <w:u w:val="single"/>
          <w:shd w:val="clear" w:fill="FFFF00"/>
        </w:rPr>
        <w:t xml:space="preserve">Asiakirjan numero 40923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``Crimson and Clover'' on </w:t>
      </w:r>
      <w:r>
        <w:rPr/>
        <w:t xml:space="preserve">yhdysvaltalaisen rock-yhtyeen Tommy James and the Shondellsin kappale </w:t>
      </w:r>
      <w:r>
        <w:rPr>
          <w:color w:val="A9A9A9"/>
        </w:rPr>
        <w:t xml:space="preserve">vuodelta 1968.</w:t>
      </w:r>
      <w:r>
        <w:rPr/>
        <w:t xml:space="preserve"> Tommy Jamesin ja rumpali Peter Lucia Jr:n muodostaman duon kirjoittama kappale oli tarkoitettu suunnanmuutokseksi yhtyeen soundissa ja kokoonpanossa.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Crimson and Clover ilmestyi?</w:t>
      </w:r>
    </w:p>
    <w:p>
      <w:pPr>
        <w:pStyle w:val="TextBody"/>
        <w:bidi w:val="0"/>
        <w:jc w:val="left"/>
        <w:rPr>
          <w:b/>
          <w:u w:val="single"/>
          <w:shd w:val="clear" w:fill="FFFF00"/>
        </w:rPr>
      </w:pPr>
      <w:r>
        <w:rPr>
          <w:b/>
          <w:u w:val="single"/>
          <w:shd w:val="clear" w:fill="FFFF00"/>
        </w:rPr>
        <w:t xml:space="preserve">Asiakirjan numero 40924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The Trip to Bountiful käytetään toistuvasti kyseistä laulua, erityisesti </w:t>
      </w:r>
      <w:r>
        <w:rPr>
          <w:color w:val="A9A9A9"/>
        </w:rPr>
        <w:t xml:space="preserve">Cynthia Clawsonin</w:t>
      </w:r>
      <w:r>
        <w:rPr/>
        <w:t xml:space="preserve"> levyttämässä kappaleessa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pehmeästi ja hellästi matkalla runsaaseen</w:t>
      </w:r>
    </w:p>
    <w:p>
      <w:pPr>
        <w:pStyle w:val="TextBody"/>
        <w:bidi w:val="0"/>
        <w:jc w:val="left"/>
        <w:rPr>
          <w:b/>
          <w:u w:val="single"/>
          <w:shd w:val="clear" w:fill="FFFF00"/>
        </w:rPr>
      </w:pPr>
      <w:r>
        <w:rPr>
          <w:b/>
          <w:u w:val="single"/>
          <w:shd w:val="clear" w:fill="FFFF00"/>
        </w:rPr>
        <w:t xml:space="preserve">Asiakirjan numero 40925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 pyhä yö" (ranskaksi "Minuit Chretiens!" tai "Cantique de Noël") on tunnettu joululaulu, jonka Adolphe Adam sävelsi vuonna 1847 viinikauppias ja runoilija Placide Cappeaun (1808 -- 1877) ranskalaiseen runoon "Midnight, chrétiens" (Keskiyön kristityt). Sekä laulun ranskalaisessa alkuperäiskielessä että kahdessa tunnetussa englanninkielisessä versiossa, kuten myös monilla muilla kielillä, teksti pohtii </w:t>
      </w:r>
      <w:r>
        <w:rPr>
          <w:color w:val="A9A9A9"/>
        </w:rPr>
        <w:t xml:space="preserve">Jeesuksen syntymää ja ihmiskunnan lunastusta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laulu o holy night</w:t>
      </w:r>
    </w:p>
    <w:p>
      <w:pPr>
        <w:pStyle w:val="TextBody"/>
        <w:bidi w:val="0"/>
        <w:jc w:val="left"/>
        <w:rPr>
          <w:b/>
          <w:u w:val="single"/>
          <w:shd w:val="clear" w:fill="FFFF00"/>
        </w:rPr>
      </w:pPr>
      <w:r>
        <w:rPr>
          <w:b/>
          <w:u w:val="single"/>
          <w:shd w:val="clear" w:fill="FFFF00"/>
        </w:rPr>
        <w:t xml:space="preserve">Asiakirjan numero 40926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Heer Ranjha (Punjabi: </w:t>
      </w:r>
      <w:r>
        <w:rPr/>
        <w:t xml:space="preserve">ਹੀਰ </w:t>
      </w:r>
      <w:r>
        <w:rPr/>
        <w:t xml:space="preserve">ਰਾਂਝਾ, </w:t>
      </w:r>
      <w:r>
        <w:rPr>
          <w:rtl w:val="true"/>
        </w:rPr>
        <w:t xml:space="preserve">ہیر رانجھا </w:t>
      </w:r>
      <w:r>
        <w:rPr/>
        <w:t xml:space="preserve">, hīr rānjhā) on yksi useista Punjabin suosituista traagisista romansseista. Muut ovat Mirza Sahiba ja Sohni Mahiwal. Tarinasta on olemassa useita runokertomuksia, joista tunnetuin on </w:t>
      </w:r>
      <w:r>
        <w:rPr>
          <w:color w:val="A9A9A9"/>
        </w:rPr>
        <w:t xml:space="preserve">Waris Shahin </w:t>
      </w:r>
      <w:r>
        <w:rPr/>
        <w:t xml:space="preserve">vuonna 1766 kirjoittama </w:t>
      </w:r>
      <w:r>
        <w:rPr/>
        <w:t xml:space="preserve">"Heer".</w:t>
      </w:r>
      <w:r>
        <w:rPr/>
        <w:t xml:space="preserve"> Se kertoo Heerin ja hänen rakastajansa Ranjhan rakkaudesta.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aikana 18. vuosisadalla heer ranjha kuuluisa romanttinen eepos punjabi oli kirjoittanut</w:t>
      </w:r>
    </w:p>
    <w:p>
      <w:pPr>
        <w:pStyle w:val="TextBody"/>
        <w:bidi w:val="0"/>
        <w:jc w:val="left"/>
        <w:rPr>
          <w:b/>
          <w:u w:val="single"/>
          <w:shd w:val="clear" w:fill="FFFF00"/>
        </w:rPr>
      </w:pPr>
      <w:r>
        <w:rPr>
          <w:b/>
          <w:u w:val="single"/>
          <w:shd w:val="clear" w:fill="FFFF00"/>
        </w:rPr>
        <w:t xml:space="preserve">Asiakirjan numero 40927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Take Care of You'' on Brook Bentonin kirjoittama kappale, jonka </w:t>
      </w:r>
      <w:r>
        <w:rPr>
          <w:color w:val="A9A9A9"/>
        </w:rPr>
        <w:t xml:space="preserve">Bobby Bland </w:t>
      </w:r>
      <w:r>
        <w:rPr/>
        <w:t xml:space="preserve">levytti alun perin </w:t>
      </w:r>
      <w:r>
        <w:rPr/>
        <w:t xml:space="preserve">vuonna 1959. Se nousi tammikuussa 1960 Billboard Hot 100 -listan sijalle 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Minä pidän sinusta huolta Minä pidän sinusta huolta</w:t>
      </w:r>
    </w:p>
    <w:p>
      <w:pPr>
        <w:pStyle w:val="TextBody"/>
        <w:bidi w:val="0"/>
        <w:jc w:val="left"/>
        <w:rPr>
          <w:b/>
          <w:u w:val="single"/>
          <w:shd w:val="clear" w:fill="FFFF00"/>
        </w:rPr>
      </w:pPr>
      <w:r>
        <w:rPr>
          <w:b/>
          <w:u w:val="single"/>
          <w:shd w:val="clear" w:fill="FFFF00"/>
        </w:rPr>
        <w:t xml:space="preserve">Asiakirjan numero 40928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Audrey, Jace, James ja Shelli olivat neljä viimeistä jäljellä olevaa kilpailijaa, mutta kaikki putosivat samaan aikaan; kuvamateriaalin tarkastelun jälkeen </w:t>
      </w:r>
      <w:r>
        <w:rPr>
          <w:color w:val="A9A9A9"/>
        </w:rPr>
        <w:t xml:space="preserve">Jamesin </w:t>
      </w:r>
      <w:r>
        <w:rPr/>
        <w:t xml:space="preserve">todettiin pudonneen viimeisenä, joten hänet nimettiin ensimmäiseksi kotitalouden johtajaksi. Taloväelle kerrottiin BB Takeoverista, jossa joka viikko esiteltäisiin uusi käänne. Puhuessaan yleisölle Julie paljasti viimeisen käänteen, joka pidettäisiin salassa HouseGuesteilta. Twin Twist -nimellä tunnettu identtinen kaksospariskunta kilpailisi vuorotellen yhtenä parina ja ansaitsisi oikeuden pelata yksilöinä, mikäli he selviytyisivät viidestä ensimmäisestä häädöstä.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Big Brother 17:n ensimmäisen hohin</w:t>
      </w:r>
    </w:p>
    <w:p>
      <w:pPr>
        <w:pStyle w:val="TextBody"/>
        <w:bidi w:val="0"/>
        <w:jc w:val="left"/>
        <w:rPr>
          <w:b/>
          <w:u w:val="single"/>
          <w:shd w:val="clear" w:fill="FFFF00"/>
        </w:rPr>
      </w:pPr>
      <w:r>
        <w:rPr>
          <w:b/>
          <w:u w:val="single"/>
          <w:shd w:val="clear" w:fill="FFFF00"/>
        </w:rPr>
        <w:t xml:space="preserve">Asiakirjan numero 40929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Law &amp; Orderin kahdeksastoista kausi: Special Victims Unit debytoi keskiviikkona 21. syyskuuta 2016 NBC-kanavalla ja päättyi keskiviikkona </w:t>
      </w:r>
      <w:r>
        <w:rPr>
          <w:color w:val="A9A9A9"/>
        </w:rPr>
        <w:t xml:space="preserve">24. toukokuuta 2017 </w:t>
      </w:r>
      <w:r>
        <w:rPr/>
        <w:t xml:space="preserve">kaksituntiseen kauden finaaliin.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law and order svu -ohjelmasta lähetetään?</w:t>
      </w:r>
    </w:p>
    <w:p>
      <w:pPr>
        <w:pStyle w:val="TextBody"/>
        <w:bidi w:val="0"/>
        <w:jc w:val="left"/>
        <w:rPr>
          <w:b/>
          <w:u w:val="single"/>
          <w:shd w:val="clear" w:fill="FFFF00"/>
        </w:rPr>
      </w:pPr>
      <w:r>
        <w:rPr>
          <w:b/>
          <w:u w:val="single"/>
          <w:shd w:val="clear" w:fill="FFFF00"/>
        </w:rPr>
        <w:t xml:space="preserve">Asiakirjan numero 40930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2017 ilmoitettiin, että My Brother's Husband -elokuvasta tehdään kolmen jakson mittainen live-action-sovitus, joka esitettiin maaliskuussa 2018. Teruyuki Yoshidan ja Yukihiro Sodan ohjaaman sarjan pääosissa näyttelivät Ryuta Sato Yaichina ja Baruto Kaito Mikena, ja se esitettiin </w:t>
      </w:r>
      <w:r>
        <w:rPr>
          <w:color w:val="A9A9A9"/>
        </w:rPr>
        <w:t xml:space="preserve">NHK BS Premium </w:t>
      </w:r>
      <w:r>
        <w:rPr/>
        <w:t xml:space="preserve">-kanavalla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voin katsella veljeni aviomies</w:t>
      </w:r>
    </w:p>
    <w:p>
      <w:pPr>
        <w:pStyle w:val="TextBody"/>
        <w:bidi w:val="0"/>
        <w:jc w:val="left"/>
        <w:rPr>
          <w:b/>
          <w:u w:val="single"/>
          <w:shd w:val="clear" w:fill="FFFF00"/>
        </w:rPr>
      </w:pPr>
      <w:r>
        <w:rPr>
          <w:b/>
          <w:u w:val="single"/>
          <w:shd w:val="clear" w:fill="FFFF00"/>
        </w:rPr>
        <w:t xml:space="preserve">Asiakirjan numero 40931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Kvartaarikaudella </w:t>
      </w:r>
      <w:r>
        <w:rPr/>
        <w:t xml:space="preserve">kuolivat sukupuuttoon lukuisat pääasiassa megaeläinlajit, mikä johti eläintiheyden ja -lajiston monimuotoisuuden romahtamiseen ja keskeisten ekologisten kerrostumien häviämiseen eri puolilta maailmaa. Myöhäispleistoseenin merkittävin tapahtuma eroaa aiemmista neljännesvuosikymmenen pulssimaisista sukupuuttoon kuolemisista siinä, että ekologinen sukkessio, joka olisi korvannut nämä sukupuuttoon kuolleet lajit, puuttui laajalti, ja että sen seurauksena aiemmin vakiintuneet eläinsuhteet ja elinympäristöt muuttuivat. Varhaisimmat uhraukset tapahtuivat 130 000 vuotta eaa. (myöhäispleistoseenin alku), mutta suurin osa Afro-Euraasiassa ja Amerikassa tapahtuneista sukupuuttoon kuolemista tapahtui siirtymävaiheessa pleistoseenista holoseeniin (13 000 eaa. - 8 000 eaa.). Tämä sukupuuttoaalto ei kuitenkaan pysähtynyt pleistoseenin lopussa, vaan jatkui, erityisesti eristyksissä olevilla saarilla, ihmisen aiheuttamina sukupuuttoina, joskin on kiistelty siitä, pitäisikö näitä pitää erillisinä tapahtumina vai osana samaa tapahtumaa. Tärkeimpiä paleontologien olettamia syitä ovat ihmisen laajalle levittäytymisen aiheuttama ylikuolleisuus ja luonnollinen ilmastonmuutos. Nykyaikainen ihminen ilmestyi ensimmäisen kerran keskipleistoseenin aikana Afrikkaan, ja se alkoi perustaa jatkuvia, pysyviä populaatioita Euraasiaan ja Australaasiaan 80 000 eaa. lähtien ja Amerikkaan 22 000 eaa. lähtien. Edellisen vaihtoehdon muunnelma on toisen asteen saalistushypoteesi, jossa keskitytään enemmän epäsuoriin vahinkoihin, joita aiheutuu liiallisesta kilpailusta muiden kuin ihmisen kaltaisten saalistajien kanssa. Viimeaikaiset tutkimukset ovat yleensä suosineet ihmisen aiheuttamaa tappamista koskevaa teoriaa.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Pohjois-Amerikan megafauna kuoli sukupuuttoon?</w:t>
      </w:r>
    </w:p>
    <w:p>
      <w:pPr>
        <w:pStyle w:val="TextBody"/>
        <w:bidi w:val="0"/>
        <w:jc w:val="left"/>
        <w:rPr>
          <w:b/>
          <w:u w:val="single"/>
          <w:shd w:val="clear" w:fill="FFFF00"/>
        </w:rPr>
      </w:pPr>
      <w:r>
        <w:rPr>
          <w:b/>
          <w:u w:val="single"/>
          <w:shd w:val="clear" w:fill="FFFF00"/>
        </w:rPr>
        <w:t xml:space="preserve">Asiakirjan numero 40932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Punjabi Bagh on paikkakunta </w:t>
      </w:r>
      <w:r>
        <w:rPr>
          <w:color w:val="A9A9A9"/>
        </w:rPr>
        <w:t xml:space="preserve">Delhissä, Intiassa</w:t>
      </w:r>
      <w:r>
        <w:rPr/>
        <w:t xml:space="preserve">. Se on myös yksi Länsi-Delhin kolmesta osa-alueesta.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Punjabi Bagh sijaitsee missä osassa Deliä?</w:t>
      </w:r>
    </w:p>
    <w:p>
      <w:pPr>
        <w:pStyle w:val="TextBody"/>
        <w:bidi w:val="0"/>
        <w:jc w:val="left"/>
        <w:rPr>
          <w:b/>
          <w:u w:val="single"/>
          <w:shd w:val="clear" w:fill="FFFF00"/>
        </w:rPr>
      </w:pPr>
      <w:r>
        <w:rPr>
          <w:b/>
          <w:u w:val="single"/>
          <w:shd w:val="clear" w:fill="FFFF00"/>
        </w:rPr>
        <w:t xml:space="preserve">Asiakirjan numero 40933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Hippokrateen kerrotaan pehmustaneen eläinten nahkoja, joita potilaat heittivät "lääkinnällisiin" tarkoituksiin. Persiassa käytettiin vuonna 1705 samanlaisia suuria palloja. Termi ``lääkintäpallo'' on peräisin ainakin vuodelta 1876, </w:t>
      </w:r>
      <w:r>
        <w:rPr>
          <w:color w:val="A9A9A9"/>
        </w:rPr>
        <w:t xml:space="preserve">American Gymnasia and Academic Record</w:t>
      </w:r>
      <w:r>
        <w:rPr/>
        <w:t xml:space="preserve">, Robert Jenkins Roberts, JR.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lääkintäpallo on peräisin?</w:t>
      </w:r>
    </w:p>
    <w:p>
      <w:pPr>
        <w:pStyle w:val="TextBody"/>
        <w:bidi w:val="0"/>
        <w:jc w:val="left"/>
        <w:rPr>
          <w:b/>
          <w:u w:val="single"/>
          <w:shd w:val="clear" w:fill="FFFF00"/>
        </w:rPr>
      </w:pPr>
      <w:r>
        <w:rPr>
          <w:b/>
          <w:u w:val="single"/>
          <w:shd w:val="clear" w:fill="FFFF00"/>
        </w:rPr>
        <w:t xml:space="preserve">Asiakirjan numero 40934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Serbia </w:t>
      </w:r>
      <w:r>
        <w:rPr/>
        <w:t xml:space="preserve">voitti loppuottelussa Brasilian 2 -- 1, ja siitä tuli ensimmäinen maata edustava joukkue, joka voitti FIFA-kilpailun mestaruuden sen jälkeen, kun </w:t>
      </w:r>
      <w:r>
        <w:rPr>
          <w:color w:val="A9A9A9"/>
        </w:rPr>
        <w:t xml:space="preserve">Serbia </w:t>
      </w:r>
      <w:r>
        <w:rPr/>
        <w:t xml:space="preserve">ja Montenegro itsenäistyi Jugoslaviasta ja hajosi. Jugoslavia oli aiemmin voittanut FIFA:n nuorten maailmanmestaruuden vuonna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fifan maailmanmestaruuskilpailut vuonna 2015 miesten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2015 FIFA U-20 MM-turnauksen yksityiskohdat </w:t>
      </w:r>
    </w:p>
    <w:tbl>
      <w:tblPr>
        <w:tblW w:w="6497" w:type="dxa"/>
        <w:jc w:val="left"/>
        <w:tblInd w:w="0" w:type="dxa"/>
        <w:tblLayout w:type="fixed"/>
        <w:tblCellMar>
          <w:top w:w="28" w:type="dxa"/>
          <w:left w:w="28" w:type="dxa"/>
          <w:bottom w:w="28" w:type="dxa"/>
          <w:right w:w="28" w:type="dxa"/>
        </w:tblCellMar>
      </w:tblPr>
      <w:tblGrid>
        <w:gridCol w:w="1831"/>
        <w:gridCol w:w="4666"/>
      </w:tblGrid>
      <w:tr>
        <w:trPr/>
        <w:tc>
          <w:tcPr>
            <w:tcW w:w="1831" w:type="dxa"/>
            <w:tcBorders/>
            <w:vAlign w:val="center"/>
          </w:tcPr>
          <w:p>
            <w:pPr>
              <w:pStyle w:val="TableHeading"/>
              <w:suppressLineNumbers/>
              <w:bidi w:val="0"/>
              <w:spacing w:before="0" w:after="283"/>
              <w:jc w:val="center"/>
              <w:rPr/>
            </w:pPr>
            <w:r>
              <w:rPr/>
              <w:t xml:space="preserve">Isäntämaa </w:t>
            </w:r>
          </w:p>
        </w:tc>
        <w:tc>
          <w:tcPr>
            <w:tcW w:w="4666" w:type="dxa"/>
            <w:tcBorders/>
            <w:vAlign w:val="center"/>
          </w:tcPr>
          <w:p>
            <w:pPr>
              <w:pStyle w:val="TableContents"/>
              <w:bidi w:val="0"/>
              <w:spacing w:before="0" w:after="283"/>
              <w:jc w:val="left"/>
              <w:rPr/>
            </w:pPr>
            <w:r>
              <w:rPr/>
              <w:t xml:space="preserve">Uusi-Seelanti </w:t>
            </w:r>
          </w:p>
        </w:tc>
      </w:tr>
      <w:tr>
        <w:trPr/>
        <w:tc>
          <w:tcPr>
            <w:tcW w:w="1831" w:type="dxa"/>
            <w:tcBorders/>
            <w:vAlign w:val="center"/>
          </w:tcPr>
          <w:p>
            <w:pPr>
              <w:pStyle w:val="TableHeading"/>
              <w:suppressLineNumbers/>
              <w:bidi w:val="0"/>
              <w:spacing w:before="0" w:after="283"/>
              <w:jc w:val="center"/>
              <w:rPr/>
            </w:pPr>
            <w:r>
              <w:rPr/>
              <w:t xml:space="preserve">Päivämäärät </w:t>
            </w:r>
          </w:p>
        </w:tc>
        <w:tc>
          <w:tcPr>
            <w:tcW w:w="4666" w:type="dxa"/>
            <w:tcBorders/>
            <w:vAlign w:val="center"/>
          </w:tcPr>
          <w:p>
            <w:pPr>
              <w:pStyle w:val="TableContents"/>
              <w:bidi w:val="0"/>
              <w:spacing w:before="0" w:after="283"/>
              <w:jc w:val="left"/>
              <w:rPr/>
            </w:pPr>
            <w:r>
              <w:rPr/>
              <w:t xml:space="preserve">30. toukokuuta -- 20. kesäkuuta </w:t>
            </w:r>
          </w:p>
        </w:tc>
      </w:tr>
      <w:tr>
        <w:trPr/>
        <w:tc>
          <w:tcPr>
            <w:tcW w:w="1831" w:type="dxa"/>
            <w:tcBorders/>
            <w:vAlign w:val="center"/>
          </w:tcPr>
          <w:p>
            <w:pPr>
              <w:pStyle w:val="TableHeading"/>
              <w:suppressLineNumbers/>
              <w:bidi w:val="0"/>
              <w:spacing w:before="0" w:after="283"/>
              <w:jc w:val="center"/>
              <w:rPr/>
            </w:pPr>
            <w:r>
              <w:rPr/>
              <w:t xml:space="preserve">Joukkueet </w:t>
            </w:r>
          </w:p>
        </w:tc>
        <w:tc>
          <w:tcPr>
            <w:tcW w:w="4666" w:type="dxa"/>
            <w:tcBorders/>
            <w:vAlign w:val="center"/>
          </w:tcPr>
          <w:p>
            <w:pPr>
              <w:pStyle w:val="TableContents"/>
              <w:bidi w:val="0"/>
              <w:spacing w:before="0" w:after="283"/>
              <w:jc w:val="left"/>
              <w:rPr/>
            </w:pPr>
            <w:r>
              <w:rPr/>
              <w:t xml:space="preserve">24 (6 liittovaltiosta) </w:t>
            </w:r>
          </w:p>
        </w:tc>
      </w:tr>
      <w:tr>
        <w:trPr/>
        <w:tc>
          <w:tcPr>
            <w:tcW w:w="1831" w:type="dxa"/>
            <w:tcBorders/>
            <w:vAlign w:val="center"/>
          </w:tcPr>
          <w:p>
            <w:pPr>
              <w:pStyle w:val="TableHeading"/>
              <w:suppressLineNumbers/>
              <w:bidi w:val="0"/>
              <w:spacing w:before="0" w:after="283"/>
              <w:jc w:val="center"/>
              <w:rPr/>
            </w:pPr>
            <w:r>
              <w:rPr/>
              <w:t xml:space="preserve">Tapahtumapaikka (s) </w:t>
            </w:r>
          </w:p>
        </w:tc>
        <w:tc>
          <w:tcPr>
            <w:tcW w:w="4666" w:type="dxa"/>
            <w:tcBorders/>
            <w:vAlign w:val="center"/>
          </w:tcPr>
          <w:p>
            <w:pPr>
              <w:pStyle w:val="TableContents"/>
              <w:bidi w:val="0"/>
              <w:spacing w:before="0" w:after="283"/>
              <w:jc w:val="left"/>
              <w:rPr/>
            </w:pPr>
            <w:r>
              <w:rPr/>
              <w:t xml:space="preserve">7 (7 isäntäkaupungissa) Loppusijoitukset </w:t>
            </w:r>
          </w:p>
        </w:tc>
      </w:tr>
      <w:tr>
        <w:trPr/>
        <w:tc>
          <w:tcPr>
            <w:tcW w:w="1831" w:type="dxa"/>
            <w:tcBorders/>
            <w:vAlign w:val="center"/>
          </w:tcPr>
          <w:p>
            <w:pPr>
              <w:pStyle w:val="TableHeading"/>
              <w:suppressLineNumbers/>
              <w:bidi w:val="0"/>
              <w:spacing w:before="0" w:after="283"/>
              <w:jc w:val="center"/>
              <w:rPr/>
            </w:pPr>
            <w:r>
              <w:rPr/>
              <w:t xml:space="preserve">Champions </w:t>
            </w:r>
          </w:p>
        </w:tc>
        <w:tc>
          <w:tcPr>
            <w:tcW w:w="4666" w:type="dxa"/>
            <w:tcBorders/>
            <w:vAlign w:val="center"/>
          </w:tcPr>
          <w:p>
            <w:pPr>
              <w:pStyle w:val="TableContents"/>
              <w:bidi w:val="0"/>
              <w:spacing w:before="0" w:after="283"/>
              <w:jc w:val="left"/>
              <w:rPr/>
            </w:pPr>
            <w:r>
              <w:rPr>
                <w:color w:val="A9A9A9"/>
              </w:rPr>
              <w:t xml:space="preserve">Serbia </w:t>
            </w:r>
            <w:r>
              <w:rPr/>
              <w:t xml:space="preserve">(2. titteli) </w:t>
            </w:r>
          </w:p>
        </w:tc>
      </w:tr>
      <w:tr>
        <w:trPr/>
        <w:tc>
          <w:tcPr>
            <w:tcW w:w="1831" w:type="dxa"/>
            <w:tcBorders/>
            <w:vAlign w:val="center"/>
          </w:tcPr>
          <w:p>
            <w:pPr>
              <w:pStyle w:val="TableHeading"/>
              <w:suppressLineNumbers/>
              <w:bidi w:val="0"/>
              <w:spacing w:before="0" w:after="283"/>
              <w:jc w:val="center"/>
              <w:rPr/>
            </w:pPr>
            <w:r>
              <w:rPr/>
              <w:t xml:space="preserve">Toiseksi sijoittuneet </w:t>
            </w:r>
          </w:p>
        </w:tc>
        <w:tc>
          <w:tcPr>
            <w:tcW w:w="4666" w:type="dxa"/>
            <w:tcBorders/>
            <w:vAlign w:val="center"/>
          </w:tcPr>
          <w:p>
            <w:pPr>
              <w:pStyle w:val="TableContents"/>
              <w:bidi w:val="0"/>
              <w:spacing w:before="0" w:after="283"/>
              <w:jc w:val="left"/>
              <w:rPr/>
            </w:pPr>
            <w:r>
              <w:rPr/>
              <w:t xml:space="preserve">Brasilia </w:t>
            </w:r>
          </w:p>
        </w:tc>
      </w:tr>
      <w:tr>
        <w:trPr/>
        <w:tc>
          <w:tcPr>
            <w:tcW w:w="1831" w:type="dxa"/>
            <w:tcBorders/>
            <w:vAlign w:val="center"/>
          </w:tcPr>
          <w:p>
            <w:pPr>
              <w:pStyle w:val="TableHeading"/>
              <w:suppressLineNumbers/>
              <w:bidi w:val="0"/>
              <w:spacing w:before="0" w:after="283"/>
              <w:jc w:val="center"/>
              <w:rPr/>
            </w:pPr>
            <w:r>
              <w:rPr/>
              <w:t xml:space="preserve">Kolmas sija </w:t>
            </w:r>
          </w:p>
        </w:tc>
        <w:tc>
          <w:tcPr>
            <w:tcW w:w="4666" w:type="dxa"/>
            <w:tcBorders/>
            <w:vAlign w:val="center"/>
          </w:tcPr>
          <w:p>
            <w:pPr>
              <w:pStyle w:val="TableContents"/>
              <w:bidi w:val="0"/>
              <w:spacing w:before="0" w:after="283"/>
              <w:jc w:val="left"/>
              <w:rPr/>
            </w:pPr>
            <w:r>
              <w:rPr/>
              <w:t xml:space="preserve">Mali </w:t>
            </w:r>
          </w:p>
        </w:tc>
      </w:tr>
      <w:tr>
        <w:trPr/>
        <w:tc>
          <w:tcPr>
            <w:tcW w:w="1831" w:type="dxa"/>
            <w:tcBorders/>
            <w:vAlign w:val="center"/>
          </w:tcPr>
          <w:p>
            <w:pPr>
              <w:pStyle w:val="TableHeading"/>
              <w:suppressLineNumbers/>
              <w:bidi w:val="0"/>
              <w:spacing w:before="0" w:after="283"/>
              <w:jc w:val="center"/>
              <w:rPr/>
            </w:pPr>
            <w:r>
              <w:rPr/>
              <w:t xml:space="preserve">Neljäs sija </w:t>
            </w:r>
          </w:p>
        </w:tc>
        <w:tc>
          <w:tcPr>
            <w:tcW w:w="4666" w:type="dxa"/>
            <w:tcBorders/>
            <w:vAlign w:val="center"/>
          </w:tcPr>
          <w:p>
            <w:pPr>
              <w:pStyle w:val="TableContents"/>
              <w:bidi w:val="0"/>
              <w:spacing w:before="0" w:after="283"/>
              <w:jc w:val="left"/>
              <w:rPr/>
            </w:pPr>
            <w:r>
              <w:rPr/>
              <w:t xml:space="preserve">Senegal Turnauksen tilastot </w:t>
            </w:r>
          </w:p>
        </w:tc>
      </w:tr>
      <w:tr>
        <w:trPr/>
        <w:tc>
          <w:tcPr>
            <w:tcW w:w="1831" w:type="dxa"/>
            <w:tcBorders/>
            <w:vAlign w:val="center"/>
          </w:tcPr>
          <w:p>
            <w:pPr>
              <w:pStyle w:val="TableHeading"/>
              <w:suppressLineNumbers/>
              <w:bidi w:val="0"/>
              <w:spacing w:before="0" w:after="283"/>
              <w:jc w:val="center"/>
              <w:rPr/>
            </w:pPr>
            <w:r>
              <w:rPr/>
              <w:t xml:space="preserve">Pelatut ottelut </w:t>
            </w:r>
          </w:p>
        </w:tc>
        <w:tc>
          <w:tcPr>
            <w:tcW w:w="4666" w:type="dxa"/>
            <w:tcBorders/>
            <w:vAlign w:val="center"/>
          </w:tcPr>
          <w:p>
            <w:pPr>
              <w:pStyle w:val="TableContents"/>
              <w:bidi w:val="0"/>
              <w:spacing w:before="0" w:after="283"/>
              <w:jc w:val="left"/>
              <w:rPr/>
            </w:pPr>
            <w:r>
              <w:rPr/>
              <w:t xml:space="preserve">52 </w:t>
            </w:r>
          </w:p>
        </w:tc>
      </w:tr>
      <w:tr>
        <w:trPr/>
        <w:tc>
          <w:tcPr>
            <w:tcW w:w="1831" w:type="dxa"/>
            <w:tcBorders/>
            <w:vAlign w:val="center"/>
          </w:tcPr>
          <w:p>
            <w:pPr>
              <w:pStyle w:val="TableHeading"/>
              <w:suppressLineNumbers/>
              <w:bidi w:val="0"/>
              <w:spacing w:before="0" w:after="283"/>
              <w:jc w:val="center"/>
              <w:rPr/>
            </w:pPr>
            <w:r>
              <w:rPr/>
              <w:t xml:space="preserve">Tehdyt maalit </w:t>
            </w:r>
          </w:p>
        </w:tc>
        <w:tc>
          <w:tcPr>
            <w:tcW w:w="4666" w:type="dxa"/>
            <w:tcBorders/>
            <w:vAlign w:val="center"/>
          </w:tcPr>
          <w:p>
            <w:pPr>
              <w:pStyle w:val="TableContents"/>
              <w:bidi w:val="0"/>
              <w:spacing w:before="0" w:after="283"/>
              <w:jc w:val="left"/>
              <w:rPr/>
            </w:pPr>
            <w:r>
              <w:rPr/>
              <w:t xml:space="preserve">154 (2,96 per ottelu) </w:t>
            </w:r>
          </w:p>
        </w:tc>
      </w:tr>
      <w:tr>
        <w:trPr/>
        <w:tc>
          <w:tcPr>
            <w:tcW w:w="1831" w:type="dxa"/>
            <w:tcBorders/>
            <w:vAlign w:val="center"/>
          </w:tcPr>
          <w:p>
            <w:pPr>
              <w:pStyle w:val="TableHeading"/>
              <w:suppressLineNumbers/>
              <w:bidi w:val="0"/>
              <w:spacing w:before="0" w:after="283"/>
              <w:jc w:val="center"/>
              <w:rPr/>
            </w:pPr>
            <w:r>
              <w:rPr/>
              <w:t xml:space="preserve">Osallistuminen </w:t>
            </w:r>
          </w:p>
        </w:tc>
        <w:tc>
          <w:tcPr>
            <w:tcW w:w="4666" w:type="dxa"/>
            <w:tcBorders/>
            <w:vAlign w:val="center"/>
          </w:tcPr>
          <w:p>
            <w:pPr>
              <w:pStyle w:val="TableContents"/>
              <w:bidi w:val="0"/>
              <w:spacing w:before="0" w:after="283"/>
              <w:jc w:val="left"/>
              <w:rPr/>
            </w:pPr>
            <w:r>
              <w:rPr/>
              <w:t xml:space="preserve">396,668 (7,628 per ottelu) </w:t>
            </w:r>
          </w:p>
        </w:tc>
      </w:tr>
      <w:tr>
        <w:trPr/>
        <w:tc>
          <w:tcPr>
            <w:tcW w:w="1831" w:type="dxa"/>
            <w:tcBorders/>
            <w:vAlign w:val="center"/>
          </w:tcPr>
          <w:p>
            <w:pPr>
              <w:pStyle w:val="TableHeading"/>
              <w:suppressLineNumbers/>
              <w:bidi w:val="0"/>
              <w:spacing w:before="0" w:after="283"/>
              <w:jc w:val="center"/>
              <w:rPr/>
            </w:pPr>
            <w:r>
              <w:rPr/>
              <w:t xml:space="preserve">Paras maalintekijä (s) </w:t>
            </w:r>
          </w:p>
        </w:tc>
        <w:tc>
          <w:tcPr>
            <w:tcW w:w="4666" w:type="dxa"/>
            <w:tcBorders/>
            <w:vAlign w:val="center"/>
          </w:tcPr>
          <w:p>
            <w:pPr>
              <w:pStyle w:val="TableContents"/>
              <w:bidi w:val="0"/>
              <w:spacing w:before="0" w:after="283"/>
              <w:jc w:val="left"/>
              <w:rPr/>
            </w:pPr>
            <w:r>
              <w:rPr/>
              <w:t xml:space="preserve">Bence Mervó Viktor Kovalenko (5 maalia kumpikin) </w:t>
            </w:r>
          </w:p>
        </w:tc>
      </w:tr>
      <w:tr>
        <w:trPr/>
        <w:tc>
          <w:tcPr>
            <w:tcW w:w="1831" w:type="dxa"/>
            <w:tcBorders/>
            <w:vAlign w:val="center"/>
          </w:tcPr>
          <w:p>
            <w:pPr>
              <w:pStyle w:val="TableHeading"/>
              <w:suppressLineNumbers/>
              <w:bidi w:val="0"/>
              <w:spacing w:before="0" w:after="283"/>
              <w:jc w:val="center"/>
              <w:rPr/>
            </w:pPr>
            <w:r>
              <w:rPr/>
              <w:t xml:space="preserve">Paras pelaaja </w:t>
            </w:r>
          </w:p>
        </w:tc>
        <w:tc>
          <w:tcPr>
            <w:tcW w:w="4666" w:type="dxa"/>
            <w:tcBorders/>
            <w:vAlign w:val="center"/>
          </w:tcPr>
          <w:p>
            <w:pPr>
              <w:pStyle w:val="TableContents"/>
              <w:bidi w:val="0"/>
              <w:spacing w:before="0" w:after="283"/>
              <w:jc w:val="left"/>
              <w:rPr/>
            </w:pPr>
            <w:r>
              <w:rPr/>
              <w:t xml:space="preserve">Adama Traoré </w:t>
            </w:r>
          </w:p>
        </w:tc>
      </w:tr>
      <w:tr>
        <w:trPr/>
        <w:tc>
          <w:tcPr>
            <w:tcW w:w="1831" w:type="dxa"/>
            <w:tcBorders/>
            <w:vAlign w:val="center"/>
          </w:tcPr>
          <w:p>
            <w:pPr>
              <w:pStyle w:val="TableHeading"/>
              <w:suppressLineNumbers/>
              <w:bidi w:val="0"/>
              <w:spacing w:before="0" w:after="283"/>
              <w:jc w:val="center"/>
              <w:rPr/>
            </w:pPr>
            <w:r>
              <w:rPr/>
              <w:t xml:space="preserve">Paras maalivahti </w:t>
            </w:r>
          </w:p>
        </w:tc>
        <w:tc>
          <w:tcPr>
            <w:tcW w:w="4666" w:type="dxa"/>
            <w:tcBorders/>
            <w:vAlign w:val="center"/>
          </w:tcPr>
          <w:p>
            <w:pPr>
              <w:pStyle w:val="TableContents"/>
              <w:bidi w:val="0"/>
              <w:spacing w:before="0" w:after="283"/>
              <w:jc w:val="left"/>
              <w:rPr/>
            </w:pPr>
            <w:r>
              <w:rPr/>
              <w:t xml:space="preserve">Predrag Rajković </w:t>
            </w:r>
          </w:p>
        </w:tc>
      </w:tr>
      <w:tr>
        <w:trPr/>
        <w:tc>
          <w:tcPr>
            <w:tcW w:w="1831" w:type="dxa"/>
            <w:tcBorders/>
            <w:vAlign w:val="center"/>
          </w:tcPr>
          <w:p>
            <w:pPr>
              <w:pStyle w:val="TableHeading"/>
              <w:suppressLineNumbers/>
              <w:bidi w:val="0"/>
              <w:spacing w:before="0" w:after="283"/>
              <w:jc w:val="center"/>
              <w:rPr/>
            </w:pPr>
            <w:r>
              <w:rPr/>
              <w:t xml:space="preserve">Fair play -palkinto </w:t>
            </w:r>
          </w:p>
        </w:tc>
        <w:tc>
          <w:tcPr>
            <w:tcW w:w="4666" w:type="dxa"/>
            <w:tcBorders/>
            <w:vAlign w:val="center"/>
          </w:tcPr>
          <w:p>
            <w:pPr>
              <w:pStyle w:val="TableContents"/>
              <w:bidi w:val="0"/>
              <w:spacing w:before="0" w:after="283"/>
              <w:jc w:val="left"/>
              <w:rPr/>
            </w:pPr>
            <w:r>
              <w:rPr/>
              <w:t xml:space="preserve">Ukraina ← 2013 2017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fifa u20 maailmanmestaruuskilpailut 2015?</w:t>
      </w:r>
    </w:p>
    <w:p>
      <w:pPr>
        <w:pStyle w:val="TextBody"/>
        <w:bidi w:val="0"/>
        <w:jc w:val="left"/>
        <w:rPr>
          <w:b/>
          <w:u w:val="single"/>
          <w:shd w:val="clear" w:fill="FFFF00"/>
        </w:rPr>
      </w:pPr>
      <w:r>
        <w:rPr>
          <w:b/>
          <w:u w:val="single"/>
          <w:shd w:val="clear" w:fill="FFFF00"/>
        </w:rPr>
        <w:t xml:space="preserve">Asiakirjan numero 40935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Ampeeri </w:t>
      </w:r>
      <w:r>
        <w:rPr/>
        <w:t xml:space="preserve">(/ ˈæmpɪər, æmˈpɪər /; symboli: A), usein lyhennettynä "ampeeriksi", on sähkövirran perusyksikkö kansainvälisessä mittayksikköjärjestelmässä (SI). Se on nimetty ranskalaisen matemaatikon ja fyysikon André-Marie Ampèren (1775 -- 1836) mukaan, jota pidetään elektrodynamiikan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virran s i -yksikkö</w:t>
      </w:r>
    </w:p>
    <w:p>
      <w:pPr>
        <w:pStyle w:val="TextBody"/>
        <w:bidi w:val="0"/>
        <w:jc w:val="left"/>
        <w:rPr>
          <w:b/>
          <w:u w:val="single"/>
          <w:shd w:val="clear" w:fill="FFFF00"/>
        </w:rPr>
      </w:pPr>
      <w:r>
        <w:rPr>
          <w:b/>
          <w:u w:val="single"/>
          <w:shd w:val="clear" w:fill="FFFF00"/>
        </w:rPr>
        <w:t xml:space="preserve">Asiakirjan numero 40936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Sri Lankan puolustusministeri Virkaatekevä </w:t>
      </w:r>
      <w:r>
        <w:rPr>
          <w:color w:val="A9A9A9"/>
        </w:rPr>
        <w:t xml:space="preserve">Maithripala Sirisena </w:t>
      </w:r>
      <w:r>
        <w:rPr/>
        <w:t xml:space="preserve">12. tammikuuta 2015 alkaen Puolustusministeriö </w:t>
      </w:r>
    </w:p>
    <w:tbl>
      <w:tblPr>
        <w:tblW w:w="4577" w:type="dxa"/>
        <w:jc w:val="left"/>
        <w:tblInd w:w="0" w:type="dxa"/>
        <w:tblLayout w:type="fixed"/>
        <w:tblCellMar>
          <w:top w:w="28" w:type="dxa"/>
          <w:left w:w="28" w:type="dxa"/>
          <w:bottom w:w="28" w:type="dxa"/>
          <w:right w:w="28" w:type="dxa"/>
        </w:tblCellMar>
      </w:tblPr>
      <w:tblGrid>
        <w:gridCol w:w="1921"/>
        <w:gridCol w:w="2656"/>
      </w:tblGrid>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656" w:type="dxa"/>
            <w:tcBorders/>
            <w:vAlign w:val="center"/>
          </w:tcPr>
          <w:p>
            <w:pPr>
              <w:pStyle w:val="TableContents"/>
              <w:bidi w:val="0"/>
              <w:spacing w:before="0" w:after="283"/>
              <w:jc w:val="left"/>
              <w:rPr/>
            </w:pPr>
            <w:r>
              <w:rPr/>
              <w:t xml:space="preserve">Don Stephen Senanayake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656" w:type="dxa"/>
            <w:tcBorders/>
            <w:vAlign w:val="center"/>
          </w:tcPr>
          <w:p>
            <w:pPr>
              <w:pStyle w:val="TableContents"/>
              <w:bidi w:val="0"/>
              <w:spacing w:before="0" w:after="283"/>
              <w:jc w:val="left"/>
              <w:rPr/>
            </w:pPr>
            <w:r>
              <w:rPr/>
              <w:t xml:space="preserve">24. syyskuuta 1947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2656" w:type="dxa"/>
            <w:tcBorders/>
            <w:vAlign w:val="center"/>
          </w:tcPr>
          <w:p>
            <w:pPr>
              <w:pStyle w:val="TableContents"/>
              <w:bidi w:val="0"/>
              <w:spacing w:before="0" w:after="283"/>
              <w:jc w:val="left"/>
              <w:rPr/>
            </w:pPr>
            <w:r>
              <w:rPr/>
              <w:t xml:space="preserve">Ruwan Wijewardene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2656" w:type="dxa"/>
            <w:tcBorders/>
            <w:vAlign w:val="center"/>
          </w:tcPr>
          <w:p>
            <w:pPr>
              <w:pStyle w:val="TableContents"/>
              <w:bidi w:val="0"/>
              <w:spacing w:before="0" w:after="283"/>
              <w:jc w:val="left"/>
              <w:rPr/>
            </w:pPr>
            <w:r>
              <w:rPr/>
              <w:t xml:space="preserve">www.defence.lk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Sri Lankan puolustusministeri?</w:t>
      </w:r>
    </w:p>
    <w:p>
      <w:pPr>
        <w:pStyle w:val="TextBody"/>
        <w:bidi w:val="0"/>
        <w:jc w:val="left"/>
        <w:rPr>
          <w:b/>
          <w:u w:val="single"/>
          <w:shd w:val="clear" w:fill="FFFF00"/>
        </w:rPr>
      </w:pPr>
      <w:r>
        <w:rPr>
          <w:b/>
          <w:u w:val="single"/>
          <w:shd w:val="clear" w:fill="FFFF00"/>
        </w:rPr>
        <w:t xml:space="preserve">Asiakirjan numero 40937</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07"/>
        </w:tabs>
        <w:bidi w:val="0"/>
        <w:spacing w:before="0" w:after="0"/>
        <w:ind w:start="707" w:hanging="283"/>
        <w:jc w:val="left"/>
        <w:rPr/>
      </w:pPr>
      <w:r>
        <w:rPr>
          <w:color w:val="A9A9A9"/>
        </w:rPr>
        <w:t xml:space="preserve">Nagaray</w:t>
      </w:r>
      <w:r>
        <w:rPr/>
        <w:t xml:space="preserve">a </w:t>
      </w:r>
    </w:p>
    <w:p>
      <w:pPr>
        <w:pStyle w:val="TextBody"/>
        <w:numPr>
          <w:ilvl w:val="0"/>
          <w:numId w:val="50"/>
        </w:numPr>
        <w:tabs>
          <w:tab w:val="clear" w:pos="1134"/>
          <w:tab w:val="left" w:leader="none" w:pos="707"/>
        </w:tabs>
        <w:bidi w:val="0"/>
        <w:spacing w:before="0" w:after="0"/>
        <w:ind w:start="707" w:hanging="283"/>
        <w:jc w:val="left"/>
        <w:rPr/>
      </w:pPr>
      <w:r>
        <w:rPr>
          <w:color w:val="DCDCDC"/>
        </w:rPr>
        <w:t xml:space="preserve">Nik Naks </w:t>
      </w:r>
      <w:r>
        <w:rPr/>
        <w:t xml:space="preserve">(brittiläinen välipala) </w:t>
      </w:r>
    </w:p>
    <w:p>
      <w:pPr>
        <w:pStyle w:val="TextBody"/>
        <w:numPr>
          <w:ilvl w:val="0"/>
          <w:numId w:val="50"/>
        </w:numPr>
        <w:tabs>
          <w:tab w:val="clear" w:pos="1134"/>
          <w:tab w:val="left" w:leader="none" w:pos="707"/>
        </w:tabs>
        <w:bidi w:val="0"/>
        <w:spacing w:before="0" w:after="0"/>
        <w:ind w:start="707" w:hanging="283"/>
        <w:jc w:val="left"/>
        <w:rPr/>
      </w:pPr>
      <w:r>
        <w:rPr>
          <w:color w:val="2F4F4F"/>
        </w:rPr>
        <w:t xml:space="preserve">NikNaks </w:t>
      </w:r>
      <w:r>
        <w:rPr/>
        <w:t xml:space="preserve">(eteläafrikkalainen välipala) </w:t>
      </w:r>
    </w:p>
    <w:p>
      <w:pPr>
        <w:pStyle w:val="TextBody"/>
        <w:numPr>
          <w:ilvl w:val="0"/>
          <w:numId w:val="50"/>
        </w:numPr>
        <w:tabs>
          <w:tab w:val="clear" w:pos="1134"/>
          <w:tab w:val="left" w:leader="none" w:pos="707"/>
        </w:tabs>
        <w:bidi w:val="0"/>
        <w:ind w:start="707" w:hanging="283"/>
        <w:jc w:val="left"/>
        <w:rPr/>
      </w:pPr>
      <w:r>
        <w:rPr>
          <w:color w:val="556B2F"/>
        </w:rPr>
        <w:t xml:space="preserve">Nobby'</w:t>
      </w:r>
      <w:r>
        <w:rPr/>
        <w:t xml:space="preser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n-kirjaimella alkavat välipalat</w:t>
      </w:r>
    </w:p>
    <w:p>
      <w:pPr>
        <w:pStyle w:val="TextBody"/>
        <w:bidi w:val="0"/>
        <w:jc w:val="left"/>
        <w:rPr>
          <w:b/>
          <w:u w:val="single"/>
          <w:shd w:val="clear" w:fill="FFFF00"/>
        </w:rPr>
      </w:pPr>
      <w:r>
        <w:rPr>
          <w:b/>
          <w:u w:val="single"/>
          <w:shd w:val="clear" w:fill="FFFF00"/>
        </w:rPr>
        <w:t xml:space="preserve">Asiakirjan numero 40938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``Zoot Suit Riot'' on kirjoitettu 1940-luvun jump bluesin musiikkityyliin. Sanoituksellisesti kappaleen tarina pyörii </w:t>
      </w:r>
      <w:r>
        <w:rPr>
          <w:color w:val="A9A9A9"/>
        </w:rPr>
        <w:t xml:space="preserve">Los Angelesin 1940-luvun Zoot Suit -mellakoiden </w:t>
      </w:r>
      <w:r>
        <w:rPr/>
        <w:t xml:space="preserve">ympärillä</w:t>
      </w:r>
      <w:r>
        <w:rPr/>
        <w:t xml:space="preserve">, vaikka Perry on todennut, ettei kappaleessa ole mitään avointa poliittista tai yhteiskunnallista kommenttia tapahtumista. Vuoden 2009 haastattelussa hän selvitti sen merkitystä swing-skenelle tarkoitettuna "hymninä" sanoen: "Se tuntui kai Pachucon rallihuudolta, joka voisi toimia myös tanssihymninä niille meistä, jotka olivat kiinnostuneita swing-musiikista ja -kulttuurista aikana, jolloin kukaan muu ei ollut. Se oli ylpeän marginalismin ilmaus. Se ei ole kovin syvällistä, mutta siinäpä se. Keskustellessaan todellisten Zoot Suit -mellakoiden omaksumisesta hän kirjoitti: "Minulle laulua kirjoittaessani käyttämäni yksinkertaistettu kaksinaisuus oli seuraava: me swingerit olimme solidaarisia vastakulttuuristen esi-isiemme Zoot Suitersin kanssa ja vastustimme merimiehiä, jotka edustivat niitä neliöitä, jotka eivät vielä olleet kiinnostuneita kasvavasta yhteisöllisestä jivestämme".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zoot suit riot on kyse?</w:t>
      </w:r>
    </w:p>
    <w:p>
      <w:pPr>
        <w:pStyle w:val="TextBody"/>
        <w:bidi w:val="0"/>
        <w:jc w:val="left"/>
        <w:rPr>
          <w:b/>
          <w:u w:val="single"/>
          <w:shd w:val="clear" w:fill="FFFF00"/>
        </w:rPr>
      </w:pPr>
      <w:r>
        <w:rPr>
          <w:b/>
          <w:u w:val="single"/>
          <w:shd w:val="clear" w:fill="FFFF00"/>
        </w:rPr>
        <w:t xml:space="preserve">Asiakirjan numero 40939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Enmore on </w:t>
      </w:r>
      <w:r>
        <w:rPr/>
        <w:t xml:space="preserve">kylä Demerara-Mahaican alueella Guyanan rannikkovyöhykkeellä. Se on kooltaan noin 5,1 km2 (5,1 km2 ), ja siellä asuu noin 8 000 monikansallista asukasta, joista suuri osa on indoguyanilaisia. Enmore tunnetaan Enmore-marttyyreista, jotka surmattiin vuoden 1948 työriidan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Enmore-marttyyrien muistomerkki Guyanassa?</w:t>
      </w:r>
    </w:p>
    <w:p>
      <w:pPr>
        <w:pStyle w:val="TextBody"/>
        <w:bidi w:val="0"/>
        <w:jc w:val="left"/>
        <w:rPr>
          <w:b/>
          <w:u w:val="single"/>
          <w:shd w:val="clear" w:fill="FFFF00"/>
        </w:rPr>
      </w:pPr>
      <w:r>
        <w:rPr>
          <w:b/>
          <w:u w:val="single"/>
          <w:shd w:val="clear" w:fill="FFFF00"/>
        </w:rPr>
        <w:t xml:space="preserve">Asiakirjan numero 40940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Gregoriaaninen kalenteri otettiin käyttöön Neuvosto-Venäjällä </w:t>
      </w:r>
      <w:r>
        <w:rPr>
          <w:color w:val="A9A9A9"/>
        </w:rPr>
        <w:t xml:space="preserve">helmikuussa 1918 </w:t>
      </w:r>
      <w:r>
        <w:rPr/>
        <w:t xml:space="preserve">poistamalla juliaaniset päivämäärät 1.-13. helmikuuta 1918 Sovnarkomin määräyksen mukaisesti, mutta Neuvostoliiton kalenteriin lisättiin viisi- ja kuusipäiväiset työviikot vuosina 1929-1940. Vaikka perinteinen seitsenpäiväinen viikko tunnustettiin edelleen, sunnuntain lepopäivä korvattiin yhdellä lepopäivällä jokaisella työviikolla. Monissa lähteissä väitetään virheellisesti, että viikot järjestettiin 30-päiväisiksi kuukausiksi roomalaisesta kalenterista.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 lopetti juliaanisen kalenterin käytön?</w:t>
      </w:r>
    </w:p>
    <w:p>
      <w:pPr>
        <w:pStyle w:val="TextBody"/>
        <w:bidi w:val="0"/>
        <w:jc w:val="left"/>
        <w:rPr>
          <w:b/>
          <w:u w:val="single"/>
          <w:shd w:val="clear" w:fill="FFFF00"/>
        </w:rPr>
      </w:pPr>
      <w:r>
        <w:rPr>
          <w:b/>
          <w:u w:val="single"/>
          <w:shd w:val="clear" w:fill="FFFF00"/>
        </w:rPr>
        <w:t xml:space="preserve">Asiakirjan numero 40941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``Before the Next Teardrop Falls'' Freddy Fenderin single albumilta Before the Next Teardrop Falls </w:t>
      </w:r>
    </w:p>
    <w:tbl>
      <w:tblPr>
        <w:tblW w:w="10205" w:type="dxa"/>
        <w:jc w:val="left"/>
        <w:tblInd w:w="0" w:type="dxa"/>
        <w:tblLayout w:type="fixed"/>
        <w:tblCellMar>
          <w:top w:w="28" w:type="dxa"/>
          <w:left w:w="28" w:type="dxa"/>
          <w:bottom w:w="28" w:type="dxa"/>
          <w:right w:w="28" w:type="dxa"/>
        </w:tblCellMar>
      </w:tblPr>
      <w:tblGrid>
        <w:gridCol w:w="1589"/>
        <w:gridCol w:w="4637"/>
        <w:gridCol w:w="3979"/>
      </w:tblGrid>
      <w:tr>
        <w:trPr/>
        <w:tc>
          <w:tcPr>
            <w:tcW w:w="1589" w:type="dxa"/>
            <w:tcBorders/>
            <w:vAlign w:val="center"/>
          </w:tcPr>
          <w:p>
            <w:pPr>
              <w:pStyle w:val="TableHeading"/>
              <w:suppressLineNumbers/>
              <w:bidi w:val="0"/>
              <w:spacing w:before="0" w:after="283"/>
              <w:jc w:val="center"/>
              <w:rPr/>
            </w:pPr>
            <w:r>
              <w:rPr/>
              <w:t xml:space="preserve">A-puoli </w:t>
            </w:r>
          </w:p>
        </w:tc>
        <w:tc>
          <w:tcPr>
            <w:tcW w:w="4637" w:type="dxa"/>
            <w:tcBorders/>
            <w:vAlign w:val="center"/>
          </w:tcPr>
          <w:p>
            <w:pPr>
              <w:pStyle w:val="TableContents"/>
              <w:bidi w:val="0"/>
              <w:spacing w:before="0" w:after="283"/>
              <w:jc w:val="left"/>
              <w:rPr/>
            </w:pPr>
            <w:r>
              <w:rPr/>
              <w:t xml:space="preserve">"Ennen kuin seuraava pisara putoaa"... </w:t>
            </w:r>
          </w:p>
        </w:tc>
        <w:tc>
          <w:tcPr>
            <w:tcW w:w="3979" w:type="dxa"/>
            <w:tcBorders/>
          </w:tcPr>
          <w:p>
            <w:pPr>
              <w:pStyle w:val="TableContents"/>
              <w:bidi w:val="0"/>
              <w:spacing w:before="0" w:after="283"/>
              <w:jc w:val="left"/>
              <w:rPr>
                <w:sz w:val="4"/>
                <w:szCs w:val="4"/>
              </w:rPr>
            </w:pPr>
            <w:r>
              <w:rPr>
                <w:sz w:val="4"/>
                <w:szCs w:val="4"/>
              </w:rPr>
            </w:r>
          </w:p>
        </w:tc>
      </w:tr>
      <w:tr>
        <w:trPr/>
        <w:tc>
          <w:tcPr>
            <w:tcW w:w="1589" w:type="dxa"/>
            <w:tcBorders/>
            <w:vAlign w:val="center"/>
          </w:tcPr>
          <w:p>
            <w:pPr>
              <w:pStyle w:val="TableHeading"/>
              <w:suppressLineNumbers/>
              <w:bidi w:val="0"/>
              <w:spacing w:before="0" w:after="283"/>
              <w:jc w:val="center"/>
              <w:rPr/>
            </w:pPr>
            <w:r>
              <w:rPr/>
              <w:t xml:space="preserve">B-puoli </w:t>
            </w:r>
          </w:p>
        </w:tc>
        <w:tc>
          <w:tcPr>
            <w:tcW w:w="4637" w:type="dxa"/>
            <w:tcBorders/>
            <w:vAlign w:val="center"/>
          </w:tcPr>
          <w:p>
            <w:pPr>
              <w:pStyle w:val="TableContents"/>
              <w:bidi w:val="0"/>
              <w:spacing w:before="0" w:after="283"/>
              <w:jc w:val="left"/>
              <w:rPr/>
            </w:pPr>
            <w:r>
              <w:rPr/>
              <w:t xml:space="preserve">"Rakkauttasi odottaen"... </w:t>
            </w:r>
          </w:p>
        </w:tc>
        <w:tc>
          <w:tcPr>
            <w:tcW w:w="3979" w:type="dxa"/>
            <w:tcBorders/>
          </w:tcPr>
          <w:p>
            <w:pPr>
              <w:pStyle w:val="TableContents"/>
              <w:bidi w:val="0"/>
              <w:spacing w:before="0" w:after="283"/>
              <w:jc w:val="left"/>
              <w:rPr>
                <w:sz w:val="4"/>
                <w:szCs w:val="4"/>
              </w:rPr>
            </w:pPr>
            <w:r>
              <w:rPr>
                <w:sz w:val="4"/>
                <w:szCs w:val="4"/>
              </w:rPr>
            </w:r>
          </w:p>
        </w:tc>
      </w:tr>
      <w:tr>
        <w:trPr/>
        <w:tc>
          <w:tcPr>
            <w:tcW w:w="1589" w:type="dxa"/>
            <w:tcBorders/>
            <w:vAlign w:val="center"/>
          </w:tcPr>
          <w:p>
            <w:pPr>
              <w:pStyle w:val="TableHeading"/>
              <w:suppressLineNumbers/>
              <w:bidi w:val="0"/>
              <w:spacing w:before="0" w:after="283"/>
              <w:jc w:val="center"/>
              <w:rPr/>
            </w:pPr>
            <w:r>
              <w:rPr/>
              <w:t xml:space="preserve">Julkaistu </w:t>
            </w:r>
          </w:p>
        </w:tc>
        <w:tc>
          <w:tcPr>
            <w:tcW w:w="4637" w:type="dxa"/>
            <w:tcBorders/>
            <w:vAlign w:val="center"/>
          </w:tcPr>
          <w:p>
            <w:pPr>
              <w:pStyle w:val="TableContents"/>
              <w:bidi w:val="0"/>
              <w:spacing w:before="0" w:after="283"/>
              <w:jc w:val="left"/>
              <w:rPr/>
            </w:pPr>
            <w:r>
              <w:rPr/>
              <w:t xml:space="preserve">tammikuu 1975 </w:t>
            </w:r>
          </w:p>
        </w:tc>
        <w:tc>
          <w:tcPr>
            <w:tcW w:w="3979" w:type="dxa"/>
            <w:tcBorders/>
          </w:tcPr>
          <w:p>
            <w:pPr>
              <w:pStyle w:val="TableContents"/>
              <w:bidi w:val="0"/>
              <w:spacing w:before="0" w:after="283"/>
              <w:jc w:val="left"/>
              <w:rPr>
                <w:sz w:val="4"/>
                <w:szCs w:val="4"/>
              </w:rPr>
            </w:pPr>
            <w:r>
              <w:rPr>
                <w:sz w:val="4"/>
                <w:szCs w:val="4"/>
              </w:rPr>
            </w:r>
          </w:p>
        </w:tc>
      </w:tr>
      <w:tr>
        <w:trPr/>
        <w:tc>
          <w:tcPr>
            <w:tcW w:w="1589" w:type="dxa"/>
            <w:tcBorders/>
            <w:vAlign w:val="center"/>
          </w:tcPr>
          <w:p>
            <w:pPr>
              <w:pStyle w:val="TableHeading"/>
              <w:suppressLineNumbers/>
              <w:bidi w:val="0"/>
              <w:spacing w:before="0" w:after="283"/>
              <w:jc w:val="center"/>
              <w:rPr/>
            </w:pPr>
            <w:r>
              <w:rPr/>
              <w:t xml:space="preserve">Muotoilu </w:t>
            </w:r>
          </w:p>
        </w:tc>
        <w:tc>
          <w:tcPr>
            <w:tcW w:w="4637" w:type="dxa"/>
            <w:tcBorders/>
            <w:vAlign w:val="center"/>
          </w:tcPr>
          <w:p>
            <w:pPr>
              <w:pStyle w:val="TableContents"/>
              <w:bidi w:val="0"/>
              <w:spacing w:before="0" w:after="283"/>
              <w:jc w:val="left"/>
              <w:rPr/>
            </w:pPr>
            <w:r>
              <w:rPr/>
              <w:t xml:space="preserve">7'' </w:t>
            </w:r>
          </w:p>
        </w:tc>
        <w:tc>
          <w:tcPr>
            <w:tcW w:w="3979" w:type="dxa"/>
            <w:tcBorders/>
          </w:tcPr>
          <w:p>
            <w:pPr>
              <w:pStyle w:val="TableContents"/>
              <w:bidi w:val="0"/>
              <w:spacing w:before="0" w:after="283"/>
              <w:jc w:val="left"/>
              <w:rPr>
                <w:sz w:val="4"/>
                <w:szCs w:val="4"/>
              </w:rPr>
            </w:pPr>
            <w:r>
              <w:rPr>
                <w:sz w:val="4"/>
                <w:szCs w:val="4"/>
              </w:rPr>
            </w:r>
          </w:p>
        </w:tc>
      </w:tr>
      <w:tr>
        <w:trPr/>
        <w:tc>
          <w:tcPr>
            <w:tcW w:w="1589" w:type="dxa"/>
            <w:tcBorders/>
            <w:vAlign w:val="center"/>
          </w:tcPr>
          <w:p>
            <w:pPr>
              <w:pStyle w:val="TableHeading"/>
              <w:suppressLineNumbers/>
              <w:bidi w:val="0"/>
              <w:spacing w:before="0" w:after="283"/>
              <w:jc w:val="center"/>
              <w:rPr/>
            </w:pPr>
            <w:r>
              <w:rPr/>
              <w:t xml:space="preserve">Tallennettu </w:t>
            </w:r>
          </w:p>
        </w:tc>
        <w:tc>
          <w:tcPr>
            <w:tcW w:w="4637" w:type="dxa"/>
            <w:tcBorders/>
            <w:vAlign w:val="center"/>
          </w:tcPr>
          <w:p>
            <w:pPr>
              <w:pStyle w:val="TableContents"/>
              <w:bidi w:val="0"/>
              <w:spacing w:before="0" w:after="283"/>
              <w:jc w:val="left"/>
              <w:rPr>
                <w:sz w:val="4"/>
                <w:szCs w:val="4"/>
              </w:rPr>
            </w:pPr>
            <w:r>
              <w:rPr>
                <w:sz w:val="4"/>
                <w:szCs w:val="4"/>
              </w:rPr>
            </w:r>
          </w:p>
        </w:tc>
        <w:tc>
          <w:tcPr>
            <w:tcW w:w="3979" w:type="dxa"/>
            <w:tcBorders/>
          </w:tcPr>
          <w:p>
            <w:pPr>
              <w:pStyle w:val="TableContents"/>
              <w:bidi w:val="0"/>
              <w:spacing w:before="0" w:after="283"/>
              <w:jc w:val="left"/>
              <w:rPr>
                <w:sz w:val="4"/>
                <w:szCs w:val="4"/>
              </w:rPr>
            </w:pPr>
            <w:r>
              <w:rPr>
                <w:sz w:val="4"/>
                <w:szCs w:val="4"/>
              </w:rPr>
            </w:r>
          </w:p>
        </w:tc>
      </w:tr>
      <w:tr>
        <w:trPr/>
        <w:tc>
          <w:tcPr>
            <w:tcW w:w="1589" w:type="dxa"/>
            <w:tcBorders/>
            <w:vAlign w:val="center"/>
          </w:tcPr>
          <w:p>
            <w:pPr>
              <w:pStyle w:val="TableHeading"/>
              <w:suppressLineNumbers/>
              <w:bidi w:val="0"/>
              <w:spacing w:before="0" w:after="283"/>
              <w:jc w:val="center"/>
              <w:rPr/>
            </w:pPr>
            <w:r>
              <w:rPr/>
              <w:t xml:space="preserve">Genre </w:t>
            </w:r>
          </w:p>
        </w:tc>
        <w:tc>
          <w:tcPr>
            <w:tcW w:w="4637" w:type="dxa"/>
            <w:tcBorders/>
            <w:vAlign w:val="center"/>
          </w:tcPr>
          <w:p>
            <w:pPr>
              <w:pStyle w:val="TableContents"/>
              <w:bidi w:val="0"/>
              <w:spacing w:before="0" w:after="283"/>
              <w:jc w:val="left"/>
              <w:rPr/>
            </w:pPr>
            <w:r>
              <w:rPr/>
              <w:t xml:space="preserve">country, pop </w:t>
            </w:r>
          </w:p>
        </w:tc>
        <w:tc>
          <w:tcPr>
            <w:tcW w:w="3979" w:type="dxa"/>
            <w:tcBorders/>
          </w:tcPr>
          <w:p>
            <w:pPr>
              <w:pStyle w:val="TableContents"/>
              <w:bidi w:val="0"/>
              <w:spacing w:before="0" w:after="283"/>
              <w:jc w:val="left"/>
              <w:rPr>
                <w:sz w:val="4"/>
                <w:szCs w:val="4"/>
              </w:rPr>
            </w:pPr>
            <w:r>
              <w:rPr>
                <w:sz w:val="4"/>
                <w:szCs w:val="4"/>
              </w:rPr>
            </w:r>
          </w:p>
        </w:tc>
      </w:tr>
      <w:tr>
        <w:trPr/>
        <w:tc>
          <w:tcPr>
            <w:tcW w:w="1589" w:type="dxa"/>
            <w:tcBorders/>
            <w:vAlign w:val="center"/>
          </w:tcPr>
          <w:p>
            <w:pPr>
              <w:pStyle w:val="TableHeading"/>
              <w:suppressLineNumbers/>
              <w:bidi w:val="0"/>
              <w:spacing w:before="0" w:after="283"/>
              <w:jc w:val="center"/>
              <w:rPr/>
            </w:pPr>
            <w:r>
              <w:rPr/>
              <w:t xml:space="preserve">Pituus </w:t>
            </w:r>
          </w:p>
        </w:tc>
        <w:tc>
          <w:tcPr>
            <w:tcW w:w="4637" w:type="dxa"/>
            <w:tcBorders/>
            <w:vAlign w:val="center"/>
          </w:tcPr>
          <w:p>
            <w:pPr>
              <w:pStyle w:val="TableContents"/>
              <w:bidi w:val="0"/>
              <w:spacing w:before="0" w:after="283"/>
              <w:jc w:val="left"/>
              <w:rPr/>
            </w:pPr>
            <w:r>
              <w:rPr/>
              <w:t xml:space="preserve">2: 33 </w:t>
            </w:r>
          </w:p>
        </w:tc>
        <w:tc>
          <w:tcPr>
            <w:tcW w:w="3979" w:type="dxa"/>
            <w:tcBorders/>
          </w:tcPr>
          <w:p>
            <w:pPr>
              <w:pStyle w:val="TableContents"/>
              <w:bidi w:val="0"/>
              <w:spacing w:before="0" w:after="283"/>
              <w:jc w:val="left"/>
              <w:rPr>
                <w:sz w:val="4"/>
                <w:szCs w:val="4"/>
              </w:rPr>
            </w:pPr>
            <w:r>
              <w:rPr>
                <w:sz w:val="4"/>
                <w:szCs w:val="4"/>
              </w:rPr>
            </w:r>
          </w:p>
        </w:tc>
      </w:tr>
      <w:tr>
        <w:trPr/>
        <w:tc>
          <w:tcPr>
            <w:tcW w:w="1589" w:type="dxa"/>
            <w:tcBorders/>
            <w:vAlign w:val="center"/>
          </w:tcPr>
          <w:p>
            <w:pPr>
              <w:pStyle w:val="TableHeading"/>
              <w:suppressLineNumbers/>
              <w:bidi w:val="0"/>
              <w:spacing w:before="0" w:after="283"/>
              <w:jc w:val="center"/>
              <w:rPr/>
            </w:pPr>
            <w:r>
              <w:rPr/>
              <w:t xml:space="preserve">Tarra </w:t>
            </w:r>
          </w:p>
        </w:tc>
        <w:tc>
          <w:tcPr>
            <w:tcW w:w="4637" w:type="dxa"/>
            <w:tcBorders/>
            <w:vAlign w:val="center"/>
          </w:tcPr>
          <w:p>
            <w:pPr>
              <w:pStyle w:val="TableContents"/>
              <w:bidi w:val="0"/>
              <w:spacing w:before="0" w:after="283"/>
              <w:jc w:val="left"/>
              <w:rPr/>
            </w:pPr>
            <w:r>
              <w:rPr/>
              <w:t xml:space="preserve">ABC-Dot Records 17540 </w:t>
            </w:r>
          </w:p>
        </w:tc>
        <w:tc>
          <w:tcPr>
            <w:tcW w:w="3979" w:type="dxa"/>
            <w:tcBorders/>
          </w:tcPr>
          <w:p>
            <w:pPr>
              <w:pStyle w:val="TableContents"/>
              <w:bidi w:val="0"/>
              <w:spacing w:before="0" w:after="283"/>
              <w:jc w:val="left"/>
              <w:rPr>
                <w:sz w:val="4"/>
                <w:szCs w:val="4"/>
              </w:rPr>
            </w:pPr>
            <w:r>
              <w:rPr>
                <w:sz w:val="4"/>
                <w:szCs w:val="4"/>
              </w:rPr>
            </w:r>
          </w:p>
        </w:tc>
      </w:tr>
      <w:tr>
        <w:trPr/>
        <w:tc>
          <w:tcPr>
            <w:tcW w:w="1589" w:type="dxa"/>
            <w:tcBorders/>
            <w:vAlign w:val="center"/>
          </w:tcPr>
          <w:p>
            <w:pPr>
              <w:pStyle w:val="TableHeading"/>
              <w:suppressLineNumbers/>
              <w:bidi w:val="0"/>
              <w:spacing w:before="0" w:after="283"/>
              <w:jc w:val="center"/>
              <w:rPr/>
            </w:pPr>
            <w:r>
              <w:rPr/>
              <w:t xml:space="preserve">Lauluntekijä (s) </w:t>
            </w:r>
          </w:p>
        </w:tc>
        <w:tc>
          <w:tcPr>
            <w:tcW w:w="4637" w:type="dxa"/>
            <w:tcBorders/>
            <w:vAlign w:val="center"/>
          </w:tcPr>
          <w:p>
            <w:pPr>
              <w:pStyle w:val="TableContents"/>
              <w:bidi w:val="0"/>
              <w:spacing w:before="0" w:after="283"/>
              <w:jc w:val="left"/>
              <w:rPr/>
            </w:pPr>
            <w:r>
              <w:rPr>
                <w:color w:val="A9A9A9"/>
              </w:rPr>
              <w:t xml:space="preserve">Vivian Keith</w:t>
            </w:r>
            <w:r>
              <w:rPr/>
              <w:t xml:space="preserve">, </w:t>
            </w:r>
            <w:r>
              <w:rPr>
                <w:color w:val="DCDCDC"/>
              </w:rPr>
              <w:t xml:space="preserve">Ben </w:t>
            </w:r>
            <w:r>
              <w:rPr/>
              <w:t xml:space="preserve">Peters </w:t>
            </w:r>
          </w:p>
        </w:tc>
        <w:tc>
          <w:tcPr>
            <w:tcW w:w="3979" w:type="dxa"/>
            <w:tcBorders/>
          </w:tcPr>
          <w:p>
            <w:pPr>
              <w:pStyle w:val="TableContents"/>
              <w:bidi w:val="0"/>
              <w:spacing w:before="0" w:after="283"/>
              <w:jc w:val="left"/>
              <w:rPr>
                <w:sz w:val="4"/>
                <w:szCs w:val="4"/>
              </w:rPr>
            </w:pPr>
            <w:r>
              <w:rPr>
                <w:sz w:val="4"/>
                <w:szCs w:val="4"/>
              </w:rPr>
            </w:r>
          </w:p>
        </w:tc>
      </w:tr>
      <w:tr>
        <w:trPr/>
        <w:tc>
          <w:tcPr>
            <w:tcW w:w="1589" w:type="dxa"/>
            <w:tcBorders/>
            <w:vAlign w:val="center"/>
          </w:tcPr>
          <w:p>
            <w:pPr>
              <w:pStyle w:val="TableHeading"/>
              <w:suppressLineNumbers/>
              <w:bidi w:val="0"/>
              <w:spacing w:before="0" w:after="283"/>
              <w:jc w:val="center"/>
              <w:rPr/>
            </w:pPr>
            <w:r>
              <w:rPr/>
              <w:t xml:space="preserve">Tuottaja (s) </w:t>
            </w:r>
          </w:p>
        </w:tc>
        <w:tc>
          <w:tcPr>
            <w:tcW w:w="4637" w:type="dxa"/>
            <w:tcBorders/>
            <w:vAlign w:val="center"/>
          </w:tcPr>
          <w:p>
            <w:pPr>
              <w:pStyle w:val="TableContents"/>
              <w:bidi w:val="0"/>
              <w:spacing w:before="0" w:after="283"/>
              <w:jc w:val="left"/>
              <w:rPr/>
            </w:pPr>
            <w:r>
              <w:rPr/>
              <w:t xml:space="preserve">Huey P. Meaux Freddy Fender singlejen kronologia </w:t>
            </w:r>
          </w:p>
        </w:tc>
        <w:tc>
          <w:tcPr>
            <w:tcW w:w="3979" w:type="dxa"/>
            <w:tcBorders/>
          </w:tcPr>
          <w:p>
            <w:pPr>
              <w:pStyle w:val="TableContents"/>
              <w:bidi w:val="0"/>
              <w:spacing w:before="0" w:after="283"/>
              <w:jc w:val="left"/>
              <w:rPr>
                <w:sz w:val="4"/>
                <w:szCs w:val="4"/>
              </w:rPr>
            </w:pPr>
            <w:r>
              <w:rPr>
                <w:sz w:val="4"/>
                <w:szCs w:val="4"/>
              </w:rPr>
            </w:r>
          </w:p>
        </w:tc>
      </w:tr>
      <w:tr>
        <w:trPr/>
        <w:tc>
          <w:tcPr>
            <w:tcW w:w="1589" w:type="dxa"/>
            <w:tcBorders/>
            <w:vAlign w:val="center"/>
          </w:tcPr>
          <w:p>
            <w:pPr>
              <w:pStyle w:val="TableContents"/>
              <w:bidi w:val="0"/>
              <w:spacing w:before="0" w:after="283"/>
              <w:jc w:val="left"/>
              <w:rPr>
                <w:sz w:val="4"/>
                <w:szCs w:val="4"/>
              </w:rPr>
            </w:pPr>
            <w:r>
              <w:rPr>
                <w:sz w:val="4"/>
                <w:szCs w:val="4"/>
              </w:rPr>
            </w:r>
          </w:p>
        </w:tc>
        <w:tc>
          <w:tcPr>
            <w:tcW w:w="4637" w:type="dxa"/>
            <w:tcBorders/>
            <w:vAlign w:val="center"/>
          </w:tcPr>
          <w:p>
            <w:pPr>
              <w:pStyle w:val="TableContents"/>
              <w:bidi w:val="0"/>
              <w:spacing w:before="0" w:after="283"/>
              <w:jc w:val="left"/>
              <w:rPr/>
            </w:pPr>
            <w:r>
              <w:rPr/>
              <w:t xml:space="preserve">``Before the Next Teardrop Falls'' (1975) </w:t>
            </w:r>
          </w:p>
        </w:tc>
        <w:tc>
          <w:tcPr>
            <w:tcW w:w="3979" w:type="dxa"/>
            <w:tcBorders/>
            <w:vAlign w:val="center"/>
          </w:tcPr>
          <w:p>
            <w:pPr>
              <w:pStyle w:val="TableContents"/>
              <w:bidi w:val="0"/>
              <w:spacing w:before="0" w:after="283"/>
              <w:jc w:val="left"/>
              <w:rPr/>
            </w:pPr>
            <w:r>
              <w:rPr/>
              <w:t xml:space="preserve">``Tuhlatut päivät ja yöt'' (1975) </w:t>
            </w:r>
          </w:p>
        </w:tc>
      </w:tr>
    </w:tbl>
    <w:tbl>
      <w:tblPr>
        <w:tblW w:w="8436" w:type="dxa"/>
        <w:jc w:val="left"/>
        <w:tblInd w:w="0" w:type="dxa"/>
        <w:tblLayout w:type="fixed"/>
        <w:tblCellMar>
          <w:top w:w="28" w:type="dxa"/>
          <w:left w:w="28" w:type="dxa"/>
          <w:bottom w:w="28" w:type="dxa"/>
          <w:right w:w="28" w:type="dxa"/>
        </w:tblCellMar>
      </w:tblPr>
      <w:tblGrid>
        <w:gridCol w:w="124"/>
        <w:gridCol w:w="4051"/>
        <w:gridCol w:w="4261"/>
      </w:tblGrid>
      <w:tr>
        <w:trPr/>
        <w:tc>
          <w:tcPr>
            <w:tcW w:w="124" w:type="dxa"/>
            <w:tcBorders/>
            <w:vAlign w:val="center"/>
          </w:tcPr>
          <w:p>
            <w:pPr>
              <w:pStyle w:val="TableContents"/>
              <w:bidi w:val="0"/>
              <w:spacing w:before="0" w:after="283"/>
              <w:jc w:val="left"/>
              <w:rPr>
                <w:sz w:val="4"/>
                <w:szCs w:val="4"/>
              </w:rPr>
            </w:pPr>
            <w:r>
              <w:rPr>
                <w:sz w:val="4"/>
                <w:szCs w:val="4"/>
              </w:rPr>
            </w:r>
          </w:p>
        </w:tc>
        <w:tc>
          <w:tcPr>
            <w:tcW w:w="4051" w:type="dxa"/>
            <w:tcBorders/>
            <w:vAlign w:val="center"/>
          </w:tcPr>
          <w:p>
            <w:pPr>
              <w:pStyle w:val="TableContents"/>
              <w:bidi w:val="0"/>
              <w:spacing w:before="0" w:after="283"/>
              <w:jc w:val="left"/>
              <w:rPr/>
            </w:pPr>
            <w:r>
              <w:rPr/>
              <w:t xml:space="preserve">``Before the Next Teardrop Falls'' (1975) </w:t>
            </w:r>
          </w:p>
        </w:tc>
        <w:tc>
          <w:tcPr>
            <w:tcW w:w="4261" w:type="dxa"/>
            <w:tcBorders/>
            <w:vAlign w:val="center"/>
          </w:tcPr>
          <w:p>
            <w:pPr>
              <w:pStyle w:val="TableContents"/>
              <w:bidi w:val="0"/>
              <w:spacing w:before="0" w:after="283"/>
              <w:jc w:val="left"/>
              <w:rPr/>
            </w:pPr>
            <w:r>
              <w:rPr/>
              <w:t xml:space="preserve">``Tuhlatut päivät ja yöt'' (1975)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ennen kuin seuraava pisara putoaa...</w:t>
      </w:r>
    </w:p>
    <w:p>
      <w:pPr>
        <w:pStyle w:val="TextBody"/>
        <w:bidi w:val="0"/>
        <w:jc w:val="left"/>
        <w:rPr>
          <w:b/>
          <w:u w:val="single"/>
          <w:shd w:val="clear" w:fill="FFFF00"/>
        </w:rPr>
      </w:pPr>
      <w:r>
        <w:rPr>
          <w:b/>
          <w:u w:val="single"/>
          <w:shd w:val="clear" w:fill="FFFF00"/>
        </w:rPr>
        <w:t xml:space="preserve">Asiakirjan numero 40942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Thief on sarja stealth-videopelejä, joissa pelaaja ottaa </w:t>
      </w:r>
      <w:r>
        <w:rPr>
          <w:color w:val="A9A9A9"/>
        </w:rPr>
        <w:t xml:space="preserve">Garrettin</w:t>
      </w:r>
      <w:r>
        <w:rPr/>
        <w:t xml:space="preserve">, mestarivarkaan </w:t>
      </w:r>
      <w:r>
        <w:rPr/>
        <w:t xml:space="preserve">roolin </w:t>
      </w:r>
      <w:r>
        <w:rPr/>
        <w:t xml:space="preserve">fantasiamaailmassa, joka muistuttaa myöhäiskeskiajan ja viktoriaanisen aikakauden risteytystä, jossa on mukana kehittyneempää teknologiaa.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varkaussarjan päähenkilön nimi?</w:t>
      </w:r>
    </w:p>
    <w:p>
      <w:pPr>
        <w:pStyle w:val="TextBody"/>
        <w:bidi w:val="0"/>
        <w:jc w:val="left"/>
        <w:rPr>
          <w:b/>
          <w:u w:val="single"/>
          <w:shd w:val="clear" w:fill="FFFF00"/>
        </w:rPr>
      </w:pPr>
      <w:r>
        <w:rPr>
          <w:b/>
          <w:u w:val="single"/>
          <w:shd w:val="clear" w:fill="FFFF00"/>
        </w:rPr>
        <w:t xml:space="preserve">Asiakirjan numero 40943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Voitetut palkinnot </w:t>
      </w:r>
      <w:r>
        <w:rPr/>
        <w:t xml:space="preserve">212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palkintoa One Direction on voittanut yhteensä</w:t>
      </w:r>
    </w:p>
    <w:p>
      <w:pPr>
        <w:pStyle w:val="TextBody"/>
        <w:bidi w:val="0"/>
        <w:jc w:val="left"/>
        <w:rPr>
          <w:b/>
          <w:u w:val="single"/>
          <w:shd w:val="clear" w:fill="FFFF00"/>
        </w:rPr>
      </w:pPr>
      <w:r>
        <w:rPr>
          <w:b/>
          <w:u w:val="single"/>
          <w:shd w:val="clear" w:fill="FFFF00"/>
        </w:rPr>
        <w:t xml:space="preserve">Asiakirjan numero 40944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Prairie on kaupunki </w:t>
      </w:r>
      <w:r>
        <w:rPr>
          <w:color w:val="A9A9A9"/>
        </w:rPr>
        <w:t xml:space="preserve">Dallasin piirikunnassa</w:t>
      </w:r>
      <w:r>
        <w:rPr/>
        <w:t xml:space="preserve">, </w:t>
      </w:r>
      <w:r>
        <w:rPr>
          <w:color w:val="DCDCDC"/>
        </w:rPr>
        <w:t xml:space="preserve">Tarrantin piirikunnassa </w:t>
      </w:r>
      <w:r>
        <w:rPr/>
        <w:t xml:space="preserve">ja </w:t>
      </w:r>
      <w:r>
        <w:rPr>
          <w:color w:val="2F4F4F"/>
        </w:rPr>
        <w:t xml:space="preserve">Ellisin piirikunnassa </w:t>
      </w:r>
      <w:r>
        <w:rPr/>
        <w:t xml:space="preserve">Teksasissa Yhdysvalloissa.</w:t>
      </w:r>
      <w:r>
        <w:rPr/>
        <w:t xml:space="preserve"> Se on osa Mid-Citiesin aluetta Dallasin ja Fort Worthin metropolialueella. Sen väkiluku on vuoden 2010 väestönlaskennan mukaan 175 396, mikä tekee siitä osavaltion viidenneksitoista väkirikkaimman kaupungin.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Grand Prairie Tx:n piirikunta?</w:t>
      </w:r>
    </w:p>
    <w:p>
      <w:pPr>
        <w:pStyle w:val="TextBody"/>
        <w:bidi w:val="0"/>
        <w:jc w:val="left"/>
        <w:rPr>
          <w:b/>
          <w:u w:val="single"/>
          <w:shd w:val="clear" w:fill="FFFF00"/>
        </w:rPr>
      </w:pPr>
      <w:r>
        <w:rPr>
          <w:b/>
          <w:u w:val="single"/>
          <w:shd w:val="clear" w:fill="FFFF00"/>
        </w:rPr>
        <w:t xml:space="preserve">Asiakirjan numero 40945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ulkomaankauppainstituutti </w:t>
      </w:r>
    </w:p>
    <w:tbl>
      <w:tblPr>
        <w:tblW w:w="10205" w:type="dxa"/>
        <w:jc w:val="left"/>
        <w:tblInd w:w="0" w:type="dxa"/>
        <w:tblLayout w:type="fixed"/>
        <w:tblCellMar>
          <w:top w:w="28" w:type="dxa"/>
          <w:left w:w="28" w:type="dxa"/>
          <w:bottom w:w="28" w:type="dxa"/>
          <w:right w:w="28" w:type="dxa"/>
        </w:tblCellMar>
      </w:tblPr>
      <w:tblGrid>
        <w:gridCol w:w="1312"/>
        <w:gridCol w:w="8893"/>
      </w:tblGrid>
      <w:tr>
        <w:trPr/>
        <w:tc>
          <w:tcPr>
            <w:tcW w:w="1312" w:type="dxa"/>
            <w:tcBorders/>
            <w:vAlign w:val="center"/>
          </w:tcPr>
          <w:p>
            <w:pPr>
              <w:pStyle w:val="TableHeading"/>
              <w:suppressLineNumbers/>
              <w:bidi w:val="0"/>
              <w:spacing w:before="0" w:after="283"/>
              <w:jc w:val="center"/>
              <w:rPr/>
            </w:pPr>
            <w:r>
              <w:rPr/>
              <w:t xml:space="preserve">Tyyppi </w:t>
            </w:r>
          </w:p>
        </w:tc>
        <w:tc>
          <w:tcPr>
            <w:tcW w:w="8893" w:type="dxa"/>
            <w:tcBorders/>
            <w:vAlign w:val="center"/>
          </w:tcPr>
          <w:p>
            <w:pPr>
              <w:pStyle w:val="TableContents"/>
              <w:bidi w:val="0"/>
              <w:spacing w:before="0" w:after="283"/>
              <w:jc w:val="left"/>
              <w:rPr/>
            </w:pPr>
            <w:r>
              <w:rPr/>
              <w:t xml:space="preserve">Julkinen kauppakorkeakoulu </w:t>
            </w:r>
          </w:p>
        </w:tc>
      </w:tr>
      <w:tr>
        <w:trPr/>
        <w:tc>
          <w:tcPr>
            <w:tcW w:w="1312" w:type="dxa"/>
            <w:tcBorders/>
            <w:vAlign w:val="center"/>
          </w:tcPr>
          <w:p>
            <w:pPr>
              <w:pStyle w:val="TableHeading"/>
              <w:suppressLineNumbers/>
              <w:bidi w:val="0"/>
              <w:spacing w:before="0" w:after="283"/>
              <w:jc w:val="center"/>
              <w:rPr/>
            </w:pPr>
            <w:r>
              <w:rPr/>
              <w:t xml:space="preserve">Perustettu </w:t>
            </w:r>
          </w:p>
        </w:tc>
        <w:tc>
          <w:tcPr>
            <w:tcW w:w="8893" w:type="dxa"/>
            <w:tcBorders/>
            <w:vAlign w:val="center"/>
          </w:tcPr>
          <w:p>
            <w:pPr>
              <w:pStyle w:val="TableContents"/>
              <w:bidi w:val="0"/>
              <w:spacing w:before="0" w:after="283"/>
              <w:jc w:val="left"/>
              <w:rPr/>
            </w:pPr>
            <w:r>
              <w:rPr/>
              <w:t xml:space="preserve">1963 (1963) </w:t>
            </w:r>
          </w:p>
        </w:tc>
      </w:tr>
      <w:tr>
        <w:trPr/>
        <w:tc>
          <w:tcPr>
            <w:tcW w:w="1312" w:type="dxa"/>
            <w:tcBorders/>
            <w:vAlign w:val="center"/>
          </w:tcPr>
          <w:p>
            <w:pPr>
              <w:pStyle w:val="TableHeading"/>
              <w:suppressLineNumbers/>
              <w:bidi w:val="0"/>
              <w:spacing w:before="0" w:after="283"/>
              <w:jc w:val="center"/>
              <w:rPr/>
            </w:pPr>
            <w:r>
              <w:rPr/>
              <w:t xml:space="preserve">Johtaja </w:t>
            </w:r>
          </w:p>
        </w:tc>
        <w:tc>
          <w:tcPr>
            <w:tcW w:w="8893" w:type="dxa"/>
            <w:tcBorders/>
            <w:vAlign w:val="center"/>
          </w:tcPr>
          <w:p>
            <w:pPr>
              <w:pStyle w:val="TableContents"/>
              <w:bidi w:val="0"/>
              <w:spacing w:before="0" w:after="283"/>
              <w:jc w:val="left"/>
              <w:rPr/>
            </w:pPr>
            <w:r>
              <w:rPr/>
              <w:t xml:space="preserve">Manoj Pant </w:t>
            </w:r>
          </w:p>
        </w:tc>
      </w:tr>
      <w:tr>
        <w:trPr/>
        <w:tc>
          <w:tcPr>
            <w:tcW w:w="1312" w:type="dxa"/>
            <w:tcBorders/>
            <w:vAlign w:val="center"/>
          </w:tcPr>
          <w:p>
            <w:pPr>
              <w:pStyle w:val="TableHeading"/>
              <w:suppressLineNumbers/>
              <w:bidi w:val="0"/>
              <w:spacing w:before="0" w:after="283"/>
              <w:jc w:val="center"/>
              <w:rPr/>
            </w:pPr>
            <w:r>
              <w:rPr/>
              <w:t xml:space="preserve">Sijainti </w:t>
            </w:r>
          </w:p>
        </w:tc>
        <w:tc>
          <w:tcPr>
            <w:tcW w:w="8893" w:type="dxa"/>
            <w:tcBorders/>
            <w:vAlign w:val="center"/>
          </w:tcPr>
          <w:p>
            <w:pPr>
              <w:pStyle w:val="TableContents"/>
              <w:bidi w:val="0"/>
              <w:spacing w:before="0" w:after="283"/>
              <w:jc w:val="left"/>
              <w:rPr/>
            </w:pPr>
            <w:r>
              <w:rPr>
                <w:color w:val="A9A9A9"/>
              </w:rPr>
              <w:t xml:space="preserve">New Delhi </w:t>
            </w:r>
            <w:r>
              <w:rPr/>
              <w:t xml:space="preserve">ja </w:t>
            </w:r>
            <w:r>
              <w:rPr>
                <w:color w:val="DCDCDC"/>
              </w:rPr>
              <w:t xml:space="preserve">Kolkata</w:t>
            </w:r>
            <w:r>
              <w:rPr/>
              <w:t xml:space="preserve">, Delhi ja Länsi-Bengali, Intia 28 ° 53 ′ 42'' N 77 ° 18 ′ 31''' E </w:t>
            </w:r>
            <w:r>
              <w:rPr/>
              <w:t xml:space="preserve">/ </w:t>
            </w:r>
            <w:r>
              <w:rPr/>
              <w:t xml:space="preserve">28.89500 ° N 77.30861 ° E </w:t>
            </w:r>
            <w:r>
              <w:rPr/>
              <w:t xml:space="preserve">/ 28.89500; 77.30861 Koordinaatit: 28 ° 53 ′ 42'' N 77 ° 18 ′ 31'' E </w:t>
            </w:r>
            <w:r>
              <w:rPr/>
              <w:t xml:space="preserve">/ </w:t>
            </w:r>
            <w:r>
              <w:rPr/>
              <w:t xml:space="preserve">28.89500 ° N 77.30861 ° E </w:t>
            </w:r>
            <w:r>
              <w:rPr/>
              <w:t xml:space="preserve">/ 28.89500; 77.30861 </w:t>
            </w:r>
          </w:p>
        </w:tc>
      </w:tr>
      <w:tr>
        <w:trPr/>
        <w:tc>
          <w:tcPr>
            <w:tcW w:w="1312" w:type="dxa"/>
            <w:tcBorders/>
            <w:vAlign w:val="center"/>
          </w:tcPr>
          <w:p>
            <w:pPr>
              <w:pStyle w:val="TableHeading"/>
              <w:suppressLineNumbers/>
              <w:bidi w:val="0"/>
              <w:spacing w:before="0" w:after="283"/>
              <w:jc w:val="center"/>
              <w:rPr/>
            </w:pPr>
            <w:r>
              <w:rPr/>
              <w:t xml:space="preserve">Kampus </w:t>
            </w:r>
          </w:p>
        </w:tc>
        <w:tc>
          <w:tcPr>
            <w:tcW w:w="8893" w:type="dxa"/>
            <w:tcBorders/>
            <w:vAlign w:val="center"/>
          </w:tcPr>
          <w:p>
            <w:pPr>
              <w:pStyle w:val="TableContents"/>
              <w:bidi w:val="0"/>
              <w:spacing w:before="0" w:after="283"/>
              <w:jc w:val="left"/>
              <w:rPr/>
            </w:pPr>
            <w:r>
              <w:rPr/>
              <w:t xml:space="preserve">Kaupunki, 6 eekkeriä (24 000 m) </w:t>
            </w:r>
          </w:p>
        </w:tc>
      </w:tr>
      <w:tr>
        <w:trPr/>
        <w:tc>
          <w:tcPr>
            <w:tcW w:w="1312" w:type="dxa"/>
            <w:tcBorders/>
            <w:vAlign w:val="center"/>
          </w:tcPr>
          <w:p>
            <w:pPr>
              <w:pStyle w:val="TableHeading"/>
              <w:suppressLineNumbers/>
              <w:bidi w:val="0"/>
              <w:spacing w:before="0" w:after="283"/>
              <w:jc w:val="center"/>
              <w:rPr/>
            </w:pPr>
            <w:r>
              <w:rPr/>
              <w:t xml:space="preserve">Liittymät </w:t>
            </w:r>
          </w:p>
        </w:tc>
        <w:tc>
          <w:tcPr>
            <w:tcW w:w="8893" w:type="dxa"/>
            <w:tcBorders/>
            <w:vAlign w:val="center"/>
          </w:tcPr>
          <w:p>
            <w:pPr>
              <w:pStyle w:val="TableContents"/>
              <w:bidi w:val="0"/>
              <w:spacing w:before="0" w:after="283"/>
              <w:jc w:val="left"/>
              <w:rPr/>
            </w:pPr>
            <w:r>
              <w:rPr/>
              <w:t xml:space="preserve">UGC </w:t>
            </w:r>
          </w:p>
        </w:tc>
      </w:tr>
      <w:tr>
        <w:trPr/>
        <w:tc>
          <w:tcPr>
            <w:tcW w:w="1312" w:type="dxa"/>
            <w:tcBorders/>
            <w:vAlign w:val="center"/>
          </w:tcPr>
          <w:p>
            <w:pPr>
              <w:pStyle w:val="TableHeading"/>
              <w:suppressLineNumbers/>
              <w:bidi w:val="0"/>
              <w:spacing w:before="0" w:after="283"/>
              <w:jc w:val="center"/>
              <w:rPr/>
            </w:pPr>
            <w:r>
              <w:rPr/>
              <w:t xml:space="preserve">Verkkosivusto </w:t>
            </w:r>
          </w:p>
        </w:tc>
        <w:tc>
          <w:tcPr>
            <w:tcW w:w="8893" w:type="dxa"/>
            <w:tcBorders/>
            <w:vAlign w:val="center"/>
          </w:tcPr>
          <w:p>
            <w:pPr>
              <w:pStyle w:val="TableContents"/>
              <w:bidi w:val="0"/>
              <w:spacing w:before="0" w:after="283"/>
              <w:jc w:val="left"/>
              <w:rPr/>
            </w:pPr>
            <w:r>
              <w:rPr/>
              <w:t xml:space="preserve">edu.iift.ac.in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ulkomaankauppainstituutti?</w:t>
      </w:r>
    </w:p>
    <w:p>
      <w:pPr>
        <w:pStyle w:val="TextBody"/>
        <w:bidi w:val="0"/>
        <w:jc w:val="left"/>
        <w:rPr>
          <w:b/>
          <w:u w:val="single"/>
          <w:shd w:val="clear" w:fill="FFFF00"/>
        </w:rPr>
      </w:pPr>
      <w:r>
        <w:rPr>
          <w:b/>
          <w:u w:val="single"/>
          <w:shd w:val="clear" w:fill="FFFF00"/>
        </w:rPr>
        <w:t xml:space="preserve">Asiakirjan numero 40946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X2 X2:n ensimmäinen pudotus Aiemmin tunnettu nimellä X (2002 -- 2007) Six Flags Magic Mountain </w:t>
      </w:r>
    </w:p>
    <w:tbl>
      <w:tblPr>
        <w:tblW w:w="10205" w:type="dxa"/>
        <w:jc w:val="left"/>
        <w:tblInd w:w="0" w:type="dxa"/>
        <w:tblLayout w:type="fixed"/>
        <w:tblCellMar>
          <w:top w:w="28" w:type="dxa"/>
          <w:left w:w="28" w:type="dxa"/>
          <w:bottom w:w="28" w:type="dxa"/>
          <w:right w:w="28" w:type="dxa"/>
        </w:tblCellMar>
      </w:tblPr>
      <w:tblGrid>
        <w:gridCol w:w="1788"/>
        <w:gridCol w:w="8417"/>
      </w:tblGrid>
      <w:tr>
        <w:trPr/>
        <w:tc>
          <w:tcPr>
            <w:tcW w:w="1788" w:type="dxa"/>
            <w:tcBorders/>
            <w:vAlign w:val="center"/>
          </w:tcPr>
          <w:p>
            <w:pPr>
              <w:pStyle w:val="TableHeading"/>
              <w:suppressLineNumbers/>
              <w:bidi w:val="0"/>
              <w:spacing w:before="0" w:after="283"/>
              <w:jc w:val="center"/>
              <w:rPr/>
            </w:pPr>
            <w:r>
              <w:rPr/>
              <w:t xml:space="preserve">Puiston osa </w:t>
            </w:r>
          </w:p>
        </w:tc>
        <w:tc>
          <w:tcPr>
            <w:tcW w:w="8417" w:type="dxa"/>
            <w:tcBorders/>
            <w:vAlign w:val="center"/>
          </w:tcPr>
          <w:p>
            <w:pPr>
              <w:pStyle w:val="TableContents"/>
              <w:bidi w:val="0"/>
              <w:spacing w:before="0" w:after="283"/>
              <w:jc w:val="left"/>
              <w:rPr/>
            </w:pPr>
            <w:r>
              <w:rPr/>
              <w:t xml:space="preserve">Baja Ridge </w:t>
            </w:r>
          </w:p>
        </w:tc>
      </w:tr>
      <w:tr>
        <w:trPr/>
        <w:tc>
          <w:tcPr>
            <w:tcW w:w="1788" w:type="dxa"/>
            <w:tcBorders/>
            <w:vAlign w:val="center"/>
          </w:tcPr>
          <w:p>
            <w:pPr>
              <w:pStyle w:val="TableHeading"/>
              <w:suppressLineNumbers/>
              <w:bidi w:val="0"/>
              <w:spacing w:before="0" w:after="283"/>
              <w:jc w:val="center"/>
              <w:rPr/>
            </w:pPr>
            <w:r>
              <w:rPr/>
              <w:t xml:space="preserve">Koordinaatit </w:t>
            </w:r>
          </w:p>
        </w:tc>
        <w:tc>
          <w:tcPr>
            <w:tcW w:w="8417" w:type="dxa"/>
            <w:tcBorders/>
            <w:vAlign w:val="center"/>
          </w:tcPr>
          <w:p>
            <w:pPr>
              <w:pStyle w:val="TableContents"/>
              <w:bidi w:val="0"/>
              <w:spacing w:before="0" w:after="283"/>
              <w:jc w:val="left"/>
              <w:rPr/>
            </w:pPr>
            <w:r>
              <w:rPr/>
              <w:t xml:space="preserve">34 ° 25 ′ 16'' N 118 ° 35 ′ 34'' W </w:t>
            </w:r>
            <w:r>
              <w:rPr/>
              <w:t xml:space="preserve">/ </w:t>
            </w:r>
            <w:r>
              <w:rPr/>
              <w:t xml:space="preserve">34.421005 ° N 118.592885 ° W </w:t>
            </w:r>
            <w:r>
              <w:rPr/>
              <w:t xml:space="preserve">/ 34.421005;-118.592885 Koordinaatit: 34 ° 25 ′ 16'' N 118 ° 35 ′ 34'' W </w:t>
            </w:r>
            <w:r>
              <w:rPr/>
              <w:t xml:space="preserve">/ </w:t>
            </w:r>
            <w:r>
              <w:rPr/>
              <w:t xml:space="preserve">34.421005 ° N 118.592885 ° W </w:t>
            </w:r>
            <w:r>
              <w:rPr/>
              <w:t xml:space="preserve">/ 34.421005;-118.592885 </w:t>
            </w:r>
          </w:p>
        </w:tc>
      </w:tr>
      <w:tr>
        <w:trPr/>
        <w:tc>
          <w:tcPr>
            <w:tcW w:w="1788" w:type="dxa"/>
            <w:tcBorders/>
            <w:vAlign w:val="center"/>
          </w:tcPr>
          <w:p>
            <w:pPr>
              <w:pStyle w:val="TableHeading"/>
              <w:suppressLineNumbers/>
              <w:bidi w:val="0"/>
              <w:spacing w:before="0" w:after="283"/>
              <w:jc w:val="center"/>
              <w:rPr/>
            </w:pPr>
            <w:r>
              <w:rPr/>
              <w:t xml:space="preserve">Tila </w:t>
            </w:r>
          </w:p>
        </w:tc>
        <w:tc>
          <w:tcPr>
            <w:tcW w:w="8417" w:type="dxa"/>
            <w:tcBorders/>
            <w:vAlign w:val="center"/>
          </w:tcPr>
          <w:p>
            <w:pPr>
              <w:pStyle w:val="TableContents"/>
              <w:bidi w:val="0"/>
              <w:spacing w:before="0" w:after="283"/>
              <w:jc w:val="left"/>
              <w:rPr/>
            </w:pPr>
            <w:r>
              <w:rPr/>
              <w:t xml:space="preserve">Toiminta </w:t>
            </w:r>
          </w:p>
        </w:tc>
      </w:tr>
      <w:tr>
        <w:trPr/>
        <w:tc>
          <w:tcPr>
            <w:tcW w:w="1788" w:type="dxa"/>
            <w:tcBorders/>
            <w:vAlign w:val="center"/>
          </w:tcPr>
          <w:p>
            <w:pPr>
              <w:pStyle w:val="TableHeading"/>
              <w:suppressLineNumbers/>
              <w:bidi w:val="0"/>
              <w:spacing w:before="0" w:after="283"/>
              <w:jc w:val="center"/>
              <w:rPr/>
            </w:pPr>
            <w:r>
              <w:rPr/>
              <w:t xml:space="preserve">Avaamispäivä </w:t>
            </w:r>
          </w:p>
        </w:tc>
        <w:tc>
          <w:tcPr>
            <w:tcW w:w="8417" w:type="dxa"/>
            <w:tcBorders/>
            <w:vAlign w:val="center"/>
          </w:tcPr>
          <w:p>
            <w:pPr>
              <w:pStyle w:val="TableContents"/>
              <w:bidi w:val="0"/>
              <w:spacing w:before="0" w:after="283"/>
              <w:jc w:val="left"/>
              <w:rPr/>
            </w:pPr>
            <w:r>
              <w:rPr/>
              <w:t xml:space="preserve">12. tammikuuta 2002 (2002-01-12) Yleisiä tilastoja </w:t>
            </w:r>
          </w:p>
        </w:tc>
      </w:tr>
      <w:tr>
        <w:trPr/>
        <w:tc>
          <w:tcPr>
            <w:tcW w:w="1788" w:type="dxa"/>
            <w:tcBorders/>
            <w:vAlign w:val="center"/>
          </w:tcPr>
          <w:p>
            <w:pPr>
              <w:pStyle w:val="TableHeading"/>
              <w:suppressLineNumbers/>
              <w:bidi w:val="0"/>
              <w:spacing w:before="0" w:after="283"/>
              <w:jc w:val="center"/>
              <w:rPr/>
            </w:pPr>
            <w:r>
              <w:rPr/>
              <w:t xml:space="preserve">Tyyppi </w:t>
            </w:r>
          </w:p>
        </w:tc>
        <w:tc>
          <w:tcPr>
            <w:tcW w:w="8417" w:type="dxa"/>
            <w:tcBorders/>
            <w:vAlign w:val="center"/>
          </w:tcPr>
          <w:p>
            <w:pPr>
              <w:pStyle w:val="TableContents"/>
              <w:bidi w:val="0"/>
              <w:spacing w:before="0" w:after="283"/>
              <w:jc w:val="left"/>
              <w:rPr/>
            </w:pPr>
            <w:r>
              <w:rPr/>
              <w:t xml:space="preserve">Teräs -- 4. ulottuvuus </w:t>
            </w:r>
          </w:p>
        </w:tc>
      </w:tr>
      <w:tr>
        <w:trPr/>
        <w:tc>
          <w:tcPr>
            <w:tcW w:w="1788" w:type="dxa"/>
            <w:tcBorders/>
            <w:vAlign w:val="center"/>
          </w:tcPr>
          <w:p>
            <w:pPr>
              <w:pStyle w:val="TableHeading"/>
              <w:suppressLineNumbers/>
              <w:bidi w:val="0"/>
              <w:spacing w:before="0" w:after="283"/>
              <w:jc w:val="center"/>
              <w:rPr/>
            </w:pPr>
            <w:r>
              <w:rPr/>
              <w:t xml:space="preserve">Valmistaja </w:t>
            </w:r>
          </w:p>
        </w:tc>
        <w:tc>
          <w:tcPr>
            <w:tcW w:w="8417" w:type="dxa"/>
            <w:tcBorders/>
            <w:vAlign w:val="center"/>
          </w:tcPr>
          <w:p>
            <w:pPr>
              <w:pStyle w:val="TableContents"/>
              <w:bidi w:val="0"/>
              <w:spacing w:before="0" w:after="283"/>
              <w:jc w:val="left"/>
              <w:rPr/>
            </w:pPr>
            <w:r>
              <w:rPr/>
              <w:t xml:space="preserve">Arrow Dynamics </w:t>
            </w:r>
          </w:p>
        </w:tc>
      </w:tr>
      <w:tr>
        <w:trPr/>
        <w:tc>
          <w:tcPr>
            <w:tcW w:w="1788" w:type="dxa"/>
            <w:tcBorders/>
            <w:vAlign w:val="center"/>
          </w:tcPr>
          <w:p>
            <w:pPr>
              <w:pStyle w:val="TableHeading"/>
              <w:suppressLineNumbers/>
              <w:bidi w:val="0"/>
              <w:spacing w:before="0" w:after="283"/>
              <w:jc w:val="center"/>
              <w:rPr/>
            </w:pPr>
            <w:r>
              <w:rPr/>
              <w:t xml:space="preserve">Suunnittelija </w:t>
            </w:r>
          </w:p>
        </w:tc>
        <w:tc>
          <w:tcPr>
            <w:tcW w:w="8417" w:type="dxa"/>
            <w:tcBorders/>
            <w:vAlign w:val="center"/>
          </w:tcPr>
          <w:p>
            <w:pPr>
              <w:pStyle w:val="TableContents"/>
              <w:bidi w:val="0"/>
              <w:spacing w:before="0" w:after="283"/>
              <w:jc w:val="left"/>
              <w:rPr/>
            </w:pPr>
            <w:r>
              <w:rPr/>
              <w:t xml:space="preserve">Alan Schilke, Renato Manzoni </w:t>
            </w:r>
          </w:p>
        </w:tc>
      </w:tr>
      <w:tr>
        <w:trPr/>
        <w:tc>
          <w:tcPr>
            <w:tcW w:w="1788" w:type="dxa"/>
            <w:tcBorders/>
            <w:vAlign w:val="center"/>
          </w:tcPr>
          <w:p>
            <w:pPr>
              <w:pStyle w:val="TableHeading"/>
              <w:suppressLineNumbers/>
              <w:bidi w:val="0"/>
              <w:spacing w:before="0" w:after="283"/>
              <w:jc w:val="center"/>
              <w:rPr/>
            </w:pPr>
            <w:r>
              <w:rPr/>
              <w:t xml:space="preserve">Malli </w:t>
            </w:r>
          </w:p>
        </w:tc>
        <w:tc>
          <w:tcPr>
            <w:tcW w:w="8417" w:type="dxa"/>
            <w:tcBorders/>
            <w:vAlign w:val="center"/>
          </w:tcPr>
          <w:p>
            <w:pPr>
              <w:pStyle w:val="TableContents"/>
              <w:bidi w:val="0"/>
              <w:spacing w:before="0" w:after="283"/>
              <w:jc w:val="left"/>
              <w:rPr/>
            </w:pPr>
            <w:r>
              <w:rPr/>
              <w:t xml:space="preserve">Neljännen ulottuvuuden vuoristorata </w:t>
            </w:r>
          </w:p>
        </w:tc>
      </w:tr>
      <w:tr>
        <w:trPr/>
        <w:tc>
          <w:tcPr>
            <w:tcW w:w="1788" w:type="dxa"/>
            <w:tcBorders/>
            <w:vAlign w:val="center"/>
          </w:tcPr>
          <w:p>
            <w:pPr>
              <w:pStyle w:val="TableHeading"/>
              <w:suppressLineNumbers/>
              <w:bidi w:val="0"/>
              <w:spacing w:before="0" w:after="283"/>
              <w:jc w:val="center"/>
              <w:rPr/>
            </w:pPr>
            <w:r>
              <w:rPr/>
              <w:t xml:space="preserve">Nosto-/laukaisujärjestelmä </w:t>
            </w:r>
          </w:p>
        </w:tc>
        <w:tc>
          <w:tcPr>
            <w:tcW w:w="8417" w:type="dxa"/>
            <w:tcBorders/>
            <w:vAlign w:val="center"/>
          </w:tcPr>
          <w:p>
            <w:pPr>
              <w:pStyle w:val="TableContents"/>
              <w:bidi w:val="0"/>
              <w:spacing w:before="0" w:after="283"/>
              <w:jc w:val="left"/>
              <w:rPr/>
            </w:pPr>
            <w:r>
              <w:rPr/>
              <w:t xml:space="preserve">Ketjunostin </w:t>
            </w:r>
          </w:p>
        </w:tc>
      </w:tr>
      <w:tr>
        <w:trPr/>
        <w:tc>
          <w:tcPr>
            <w:tcW w:w="1788" w:type="dxa"/>
            <w:tcBorders/>
            <w:vAlign w:val="center"/>
          </w:tcPr>
          <w:p>
            <w:pPr>
              <w:pStyle w:val="TableHeading"/>
              <w:suppressLineNumbers/>
              <w:bidi w:val="0"/>
              <w:spacing w:before="0" w:after="283"/>
              <w:jc w:val="center"/>
              <w:rPr/>
            </w:pPr>
            <w:r>
              <w:rPr/>
              <w:t xml:space="preserve">Korkeus </w:t>
            </w:r>
          </w:p>
        </w:tc>
        <w:tc>
          <w:tcPr>
            <w:tcW w:w="8417" w:type="dxa"/>
            <w:tcBorders/>
            <w:vAlign w:val="center"/>
          </w:tcPr>
          <w:p>
            <w:pPr>
              <w:pStyle w:val="TableContents"/>
              <w:bidi w:val="0"/>
              <w:spacing w:before="0" w:after="283"/>
              <w:jc w:val="left"/>
              <w:rPr/>
            </w:pPr>
            <w:r>
              <w:rPr/>
              <w:t xml:space="preserve">175 jalkaa (53 m) </w:t>
            </w:r>
          </w:p>
        </w:tc>
      </w:tr>
      <w:tr>
        <w:trPr/>
        <w:tc>
          <w:tcPr>
            <w:tcW w:w="1788" w:type="dxa"/>
            <w:tcBorders/>
            <w:vAlign w:val="center"/>
          </w:tcPr>
          <w:p>
            <w:pPr>
              <w:pStyle w:val="TableHeading"/>
              <w:suppressLineNumbers/>
              <w:bidi w:val="0"/>
              <w:spacing w:before="0" w:after="283"/>
              <w:jc w:val="center"/>
              <w:rPr/>
            </w:pPr>
            <w:r>
              <w:rPr/>
              <w:t xml:space="preserve">Pudota </w:t>
            </w:r>
          </w:p>
        </w:tc>
        <w:tc>
          <w:tcPr>
            <w:tcW w:w="8417" w:type="dxa"/>
            <w:tcBorders/>
            <w:vAlign w:val="center"/>
          </w:tcPr>
          <w:p>
            <w:pPr>
              <w:pStyle w:val="TableContents"/>
              <w:bidi w:val="0"/>
              <w:spacing w:before="0" w:after="283"/>
              <w:jc w:val="left"/>
              <w:rPr/>
            </w:pPr>
            <w:r>
              <w:rPr/>
              <w:t xml:space="preserve">215 ft (66 m) </w:t>
            </w:r>
          </w:p>
        </w:tc>
      </w:tr>
      <w:tr>
        <w:trPr/>
        <w:tc>
          <w:tcPr>
            <w:tcW w:w="1788" w:type="dxa"/>
            <w:tcBorders/>
            <w:vAlign w:val="center"/>
          </w:tcPr>
          <w:p>
            <w:pPr>
              <w:pStyle w:val="TableHeading"/>
              <w:suppressLineNumbers/>
              <w:bidi w:val="0"/>
              <w:spacing w:before="0" w:after="283"/>
              <w:jc w:val="center"/>
              <w:rPr/>
            </w:pPr>
            <w:r>
              <w:rPr/>
              <w:t xml:space="preserve">Pituus </w:t>
            </w:r>
          </w:p>
        </w:tc>
        <w:tc>
          <w:tcPr>
            <w:tcW w:w="8417" w:type="dxa"/>
            <w:tcBorders/>
            <w:vAlign w:val="center"/>
          </w:tcPr>
          <w:p>
            <w:pPr>
              <w:pStyle w:val="TableContents"/>
              <w:bidi w:val="0"/>
              <w:spacing w:before="0" w:after="283"/>
              <w:jc w:val="left"/>
              <w:rPr/>
            </w:pPr>
            <w:r>
              <w:rPr/>
              <w:t xml:space="preserve">1 100 m (3 610 ft) </w:t>
            </w:r>
          </w:p>
        </w:tc>
      </w:tr>
      <w:tr>
        <w:trPr/>
        <w:tc>
          <w:tcPr>
            <w:tcW w:w="1788" w:type="dxa"/>
            <w:tcBorders/>
            <w:vAlign w:val="center"/>
          </w:tcPr>
          <w:p>
            <w:pPr>
              <w:pStyle w:val="TableHeading"/>
              <w:suppressLineNumbers/>
              <w:bidi w:val="0"/>
              <w:spacing w:before="0" w:after="283"/>
              <w:jc w:val="center"/>
              <w:rPr/>
            </w:pPr>
            <w:r>
              <w:rPr/>
              <w:t xml:space="preserve">Nopeus </w:t>
            </w:r>
          </w:p>
        </w:tc>
        <w:tc>
          <w:tcPr>
            <w:tcW w:w="8417" w:type="dxa"/>
            <w:tcBorders/>
            <w:vAlign w:val="center"/>
          </w:tcPr>
          <w:p>
            <w:pPr>
              <w:pStyle w:val="TableContents"/>
              <w:bidi w:val="0"/>
              <w:spacing w:before="0" w:after="283"/>
              <w:jc w:val="left"/>
              <w:rPr/>
            </w:pPr>
            <w:r>
              <w:rPr/>
              <w:t xml:space="preserve">76 mph (122 km / h) </w:t>
            </w:r>
          </w:p>
        </w:tc>
      </w:tr>
      <w:tr>
        <w:trPr/>
        <w:tc>
          <w:tcPr>
            <w:tcW w:w="1788" w:type="dxa"/>
            <w:tcBorders/>
            <w:vAlign w:val="center"/>
          </w:tcPr>
          <w:p>
            <w:pPr>
              <w:pStyle w:val="TableHeading"/>
              <w:suppressLineNumbers/>
              <w:bidi w:val="0"/>
              <w:spacing w:before="0" w:after="283"/>
              <w:jc w:val="center"/>
              <w:rPr/>
            </w:pPr>
            <w:r>
              <w:rPr/>
              <w:t xml:space="preserve">Inversiot </w:t>
            </w:r>
          </w:p>
        </w:tc>
        <w:tc>
          <w:tcPr>
            <w:tcW w:w="8417" w:type="dxa"/>
            <w:tcBorders/>
            <w:vAlign w:val="center"/>
          </w:tcPr>
          <w:p>
            <w:pPr>
              <w:pStyle w:val="TableContents"/>
              <w:bidi w:val="0"/>
              <w:spacing w:before="0" w:after="283"/>
              <w:jc w:val="left"/>
              <w:rPr>
                <w:sz w:val="4"/>
                <w:szCs w:val="4"/>
              </w:rPr>
            </w:pPr>
            <w:r>
              <w:rPr>
                <w:sz w:val="4"/>
                <w:szCs w:val="4"/>
              </w:rPr>
            </w:r>
          </w:p>
        </w:tc>
      </w:tr>
      <w:tr>
        <w:trPr/>
        <w:tc>
          <w:tcPr>
            <w:tcW w:w="1788" w:type="dxa"/>
            <w:tcBorders/>
            <w:vAlign w:val="center"/>
          </w:tcPr>
          <w:p>
            <w:pPr>
              <w:pStyle w:val="TableHeading"/>
              <w:suppressLineNumbers/>
              <w:bidi w:val="0"/>
              <w:spacing w:before="0" w:after="283"/>
              <w:jc w:val="center"/>
              <w:rPr/>
            </w:pPr>
            <w:r>
              <w:rPr/>
              <w:t xml:space="preserve">Suurin pystysuora kulma </w:t>
            </w:r>
          </w:p>
        </w:tc>
        <w:tc>
          <w:tcPr>
            <w:tcW w:w="8417" w:type="dxa"/>
            <w:tcBorders/>
            <w:vAlign w:val="center"/>
          </w:tcPr>
          <w:p>
            <w:pPr>
              <w:pStyle w:val="TableContents"/>
              <w:bidi w:val="0"/>
              <w:spacing w:before="0" w:after="283"/>
              <w:jc w:val="left"/>
              <w:rPr/>
            </w:pPr>
            <w:r>
              <w:rPr/>
              <w:t xml:space="preserve">88.5 ° </w:t>
            </w:r>
          </w:p>
        </w:tc>
      </w:tr>
      <w:tr>
        <w:trPr/>
        <w:tc>
          <w:tcPr>
            <w:tcW w:w="1788" w:type="dxa"/>
            <w:tcBorders/>
            <w:vAlign w:val="center"/>
          </w:tcPr>
          <w:p>
            <w:pPr>
              <w:pStyle w:val="TableHeading"/>
              <w:suppressLineNumbers/>
              <w:bidi w:val="0"/>
              <w:spacing w:before="0" w:after="283"/>
              <w:jc w:val="center"/>
              <w:rPr/>
            </w:pPr>
            <w:r>
              <w:rPr/>
              <w:t xml:space="preserve">Kapasiteetti </w:t>
            </w:r>
          </w:p>
        </w:tc>
        <w:tc>
          <w:tcPr>
            <w:tcW w:w="8417" w:type="dxa"/>
            <w:tcBorders/>
            <w:vAlign w:val="center"/>
          </w:tcPr>
          <w:p>
            <w:pPr>
              <w:pStyle w:val="TableContents"/>
              <w:bidi w:val="0"/>
              <w:spacing w:before="0" w:after="283"/>
              <w:jc w:val="left"/>
              <w:rPr/>
            </w:pPr>
            <w:r>
              <w:rPr/>
              <w:t xml:space="preserve">1600 matkustajaa tunnissa </w:t>
            </w:r>
          </w:p>
        </w:tc>
      </w:tr>
      <w:tr>
        <w:trPr/>
        <w:tc>
          <w:tcPr>
            <w:tcW w:w="1788" w:type="dxa"/>
            <w:tcBorders/>
            <w:vAlign w:val="center"/>
          </w:tcPr>
          <w:p>
            <w:pPr>
              <w:pStyle w:val="TableHeading"/>
              <w:suppressLineNumbers/>
              <w:bidi w:val="0"/>
              <w:spacing w:before="0" w:after="283"/>
              <w:jc w:val="center"/>
              <w:rPr/>
            </w:pPr>
            <w:r>
              <w:rPr/>
              <w:t xml:space="preserve">G-voima </w:t>
            </w:r>
          </w:p>
        </w:tc>
        <w:tc>
          <w:tcPr>
            <w:tcW w:w="8417" w:type="dxa"/>
            <w:tcBorders/>
            <w:vAlign w:val="center"/>
          </w:tcPr>
          <w:p>
            <w:pPr>
              <w:pStyle w:val="TableContents"/>
              <w:bidi w:val="0"/>
              <w:spacing w:before="0" w:after="283"/>
              <w:jc w:val="left"/>
              <w:rPr/>
            </w:pPr>
            <w:r>
              <w:rPr/>
              <w:t xml:space="preserve">4G </w:t>
            </w:r>
          </w:p>
        </w:tc>
      </w:tr>
      <w:tr>
        <w:trPr/>
        <w:tc>
          <w:tcPr>
            <w:tcW w:w="1788" w:type="dxa"/>
            <w:tcBorders/>
            <w:vAlign w:val="center"/>
          </w:tcPr>
          <w:p>
            <w:pPr>
              <w:pStyle w:val="TableHeading"/>
              <w:suppressLineNumbers/>
              <w:bidi w:val="0"/>
              <w:spacing w:before="0" w:after="283"/>
              <w:jc w:val="center"/>
              <w:rPr/>
            </w:pPr>
            <w:r>
              <w:rPr/>
              <w:t xml:space="preserve">Korkeusrajoitus </w:t>
            </w:r>
          </w:p>
        </w:tc>
        <w:tc>
          <w:tcPr>
            <w:tcW w:w="8417" w:type="dxa"/>
            <w:tcBorders/>
            <w:vAlign w:val="center"/>
          </w:tcPr>
          <w:p>
            <w:pPr>
              <w:pStyle w:val="TableContents"/>
              <w:bidi w:val="0"/>
              <w:spacing w:before="0" w:after="283"/>
              <w:jc w:val="left"/>
              <w:rPr/>
            </w:pPr>
            <w:r>
              <w:rPr>
                <w:color w:val="A9A9A9"/>
              </w:rPr>
              <w:t xml:space="preserve">48 tuumaa (122 cm</w:t>
            </w:r>
            <w:r>
              <w:rPr/>
              <w:t xml:space="preserve">) </w:t>
            </w:r>
          </w:p>
        </w:tc>
      </w:tr>
      <w:tr>
        <w:trPr/>
        <w:tc>
          <w:tcPr>
            <w:tcW w:w="1788" w:type="dxa"/>
            <w:tcBorders/>
            <w:vAlign w:val="center"/>
          </w:tcPr>
          <w:p>
            <w:pPr>
              <w:pStyle w:val="TableHeading"/>
              <w:suppressLineNumbers/>
              <w:bidi w:val="0"/>
              <w:spacing w:before="0" w:after="283"/>
              <w:jc w:val="center"/>
              <w:rPr/>
            </w:pPr>
            <w:r>
              <w:rPr/>
              <w:t xml:space="preserve">Junat </w:t>
            </w:r>
          </w:p>
        </w:tc>
        <w:tc>
          <w:tcPr>
            <w:tcW w:w="8417" w:type="dxa"/>
            <w:tcBorders/>
            <w:vAlign w:val="center"/>
          </w:tcPr>
          <w:p>
            <w:pPr>
              <w:pStyle w:val="TableContents"/>
              <w:bidi w:val="0"/>
              <w:spacing w:before="0" w:after="283"/>
              <w:jc w:val="left"/>
              <w:rPr/>
            </w:pPr>
            <w:r>
              <w:rPr/>
              <w:t xml:space="preserve">3 junaa, joissa on 7 vaunua. Matkustajat on järjestetty 4 poikittain yhteen riviin, joten junassa on yhteensä 28 matkustajaa. Vain Gold &amp; Platinum Flash Pass saatavilla Pitää siirtyä pyörätuolista X2 RCDB:ssä Kuvia X2:sta RCDB:ssä.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pitää olla, jotta pääsee x2:een?</w:t>
      </w:r>
    </w:p>
    <w:p>
      <w:pPr>
        <w:pStyle w:val="TextBody"/>
        <w:bidi w:val="0"/>
        <w:jc w:val="left"/>
        <w:rPr>
          <w:b/>
          <w:u w:val="single"/>
          <w:shd w:val="clear" w:fill="FFFF00"/>
        </w:rPr>
      </w:pPr>
      <w:r>
        <w:rPr>
          <w:b/>
          <w:u w:val="single"/>
          <w:shd w:val="clear" w:fill="FFFF00"/>
        </w:rPr>
        <w:t xml:space="preserve">Asiakirjan numero 40947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UEFA:n Mestarien liigan loppuottelu 2015 oli UEFA:n Mestarien liigan loppuottelu 2014 -- 15. Tämä oli UEFA:n järjestämän Euroopan johtavan seurajoukkuejalkapalloturnauksen 60. kausi ja 23. kausi sen jälkeen, kun sen nimi muutettiin Euroopan mestarijoukkueiden cupista UEFA:n Mestarien liigaksi. Se pelattiin </w:t>
      </w:r>
      <w:r>
        <w:rPr/>
        <w:t xml:space="preserve">6. kesäkuuta 2015 </w:t>
      </w:r>
      <w:r>
        <w:rPr>
          <w:color w:val="A9A9A9"/>
        </w:rPr>
        <w:t xml:space="preserve">Berliinin Olympiastadionilla, Saksassa, </w:t>
      </w:r>
      <w:r>
        <w:rPr/>
        <w:t xml:space="preserve">italialaisen Juventuksen ja espanjalaisen Barcelonan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stadionilla on Mestarien liigan loppuottelu 2015</w:t>
      </w:r>
    </w:p>
    <w:p>
      <w:pPr>
        <w:pStyle w:val="TextBody"/>
        <w:bidi w:val="0"/>
        <w:jc w:val="left"/>
        <w:rPr>
          <w:b/>
          <w:u w:val="single"/>
          <w:shd w:val="clear" w:fill="FFFF00"/>
        </w:rPr>
      </w:pPr>
      <w:r>
        <w:rPr>
          <w:b/>
          <w:u w:val="single"/>
          <w:shd w:val="clear" w:fill="FFFF00"/>
        </w:rPr>
        <w:t xml:space="preserve">Asiakirjan numero 40948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1939, kun Britannia on sodan kynnyksellä, monet kaupunkilapset evakuoidaan maaseudulle pakenemaan Saksan pommituksia. Willie Beech, Deptfordista kotoisin oleva poika, jota hänen äitinsä pahoinpitelee fyysisesti ja henkisesti, saapuu </w:t>
      </w:r>
      <w:r>
        <w:rPr>
          <w:color w:val="A9A9A9"/>
        </w:rPr>
        <w:t xml:space="preserve">Little Weirwoldin kylässä</w:t>
      </w:r>
      <w:r>
        <w:rPr/>
        <w:t xml:space="preserve"> asuvan kuusikymppisen leskimiehen Tom Oakleyn kotiin</w:t>
      </w:r>
      <w:r>
        <w:rPr/>
        <w:t xml:space="preserve">. Poika on laihapukuinen, aliravittu ja kivuliaiden mustelmien peitossa, ja hän uskoo olevansa täynnä syntiä, mikä on seurausta hänen äitinsä, dominoivan, mielipuolisen, jumalaapelkäävän leskirouvan, kasvatuksesta.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kylän nimi elokuvassa Goodnight Mr Tom?</w:t>
      </w:r>
    </w:p>
    <w:p>
      <w:pPr>
        <w:pStyle w:val="TextBody"/>
        <w:bidi w:val="0"/>
        <w:jc w:val="left"/>
        <w:rPr>
          <w:b/>
          <w:u w:val="single"/>
          <w:shd w:val="clear" w:fill="FFFF00"/>
        </w:rPr>
      </w:pPr>
      <w:r>
        <w:rPr>
          <w:b/>
          <w:u w:val="single"/>
          <w:shd w:val="clear" w:fill="FFFF00"/>
        </w:rPr>
        <w:t xml:space="preserve">Asiakirjan numero 40949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Kisan voitti </w:t>
      </w:r>
      <w:r>
        <w:rPr>
          <w:color w:val="A9A9A9"/>
        </w:rPr>
        <w:t xml:space="preserve">belgialainen Team Dimension Datan kuljettaja Serge Pauwels, joka </w:t>
      </w:r>
      <w:r>
        <w:rPr/>
        <w:t xml:space="preserve">teki vahvan suorituksen tiimiltään mäkisellä viimeisellä etapilla; Jacques Janse van Rensburg asetti Pauwelsin hyökkäykseen Wigtwizzle-kiipeilyssä, ja Pauwels nousi kärkeen, kun Omar Fraile johti takaa-ajoryhmää tukenaan. Kun Pauwels oli saanut eron, Fraile hyökkäsi ja liittyi joukkueen kapteeniinsa, ja tandem tervehti voittoa maalissa Fox Valleyssa Stocksbridgessä Sheffieldissä. Pauwels voitti kilpailun kuuden sekunnin erolla Fraileen, ja Direct Énergien Jonathan Hivert nousi palkintokorokkeelle yhden sekunnin päähän Frailesta. Kisan muut luokittelut voittivat Caleb Ewan (pisteet Orica -- Scottille), Pieter Weening (vuoret Roompot -- Nederlandse Loterijille) ja Team Dimension Data (joukkueluokitus).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vuoden Tour de Yorkshiren...</w:t>
      </w:r>
    </w:p>
    <w:p>
      <w:pPr>
        <w:pStyle w:val="TextBody"/>
        <w:bidi w:val="0"/>
        <w:jc w:val="left"/>
        <w:rPr>
          <w:b/>
          <w:u w:val="single"/>
          <w:shd w:val="clear" w:fill="FFFF00"/>
        </w:rPr>
      </w:pPr>
      <w:r>
        <w:rPr>
          <w:b/>
          <w:u w:val="single"/>
          <w:shd w:val="clear" w:fill="FFFF00"/>
        </w:rPr>
        <w:t xml:space="preserve">Asiakirjan numero 40950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Suurimman osan historiastaan In-N-Out on tuottanut oman lihansa </w:t>
      </w:r>
      <w:r>
        <w:rPr>
          <w:color w:val="A9A9A9"/>
        </w:rPr>
        <w:t xml:space="preserve">yhtiön omistamissa tiloissa</w:t>
      </w:r>
      <w:r>
        <w:rPr/>
        <w:t xml:space="preserve">. Ketjun periaatteena on käyttää vain tuoretta lihaa, ja kaikki sen myymälät toimitetaan Baldwin Parkissa sijaitsevasta Kalifornian tuotantolaitoksesta. Laajentuessaan Teksasiin ravintola avasi ensimmäisen tuotantolaitoksensa Kalifornian ulkopuolella Dallasin esikaupunkialueella laajentaakseen maantieteellistä jalansijaansa. Koska ketju pitää valmistusprosessin omassa tehtaassaan, se pystyy pitämään yllä tiukkoja laadunvalvontastandardeja.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in n out saa naudanlihansa</w:t>
      </w:r>
    </w:p>
    <w:p>
      <w:pPr>
        <w:pStyle w:val="TextBody"/>
        <w:bidi w:val="0"/>
        <w:jc w:val="left"/>
        <w:rPr>
          <w:b/>
          <w:u w:val="single"/>
          <w:shd w:val="clear" w:fill="FFFF00"/>
        </w:rPr>
      </w:pPr>
      <w:r>
        <w:rPr>
          <w:b/>
          <w:u w:val="single"/>
          <w:shd w:val="clear" w:fill="FFFF00"/>
        </w:rPr>
        <w:t xml:space="preserve">Asiakirjan numero 40951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silmäkuopan luiset seinämät eivät ole peräisin yhdestä ainoasta luusta, vaan mosaiikista, joka muodostuu seitsemästä embryologisesti erilaisesta rakenteesta: sivusuunnassa on suoliluu, </w:t>
      </w:r>
      <w:r>
        <w:rPr>
          <w:color w:val="A9A9A9"/>
        </w:rPr>
        <w:t xml:space="preserve">sarviväliluu, </w:t>
      </w:r>
      <w:r>
        <w:rPr/>
        <w:t xml:space="preserve">jonka pienempi siipi muodostaa näkökanavan ja suurempi siipi muodostaa silmäkuopan luisen ulokkeen lateraalisen posteriorisen osuuden, ja leukaluu, joka muodostaa silmäkuopan mediaalisen seinämän yhdessä kyynelniskan ja eteisluun kanssa.</w:t>
      </w:r>
      <w:r>
        <w:rPr/>
        <w:t xml:space="preserve"> Etimoidaaliluut ovat erittäin ohuita ja muodostavat lamina papyracea -nimisen rakenteen, joka on kallon herkin luinen rakenne ja yksi yleisimmin murtuneista luista silmäkuopan traumoissa. Kyynelluu sisältää myös nenänsisäkorvan kanavan (ductus nasolacrimalis). Otsaluu muodostaa silmäkuopan reunan ylemmän luisen reunan, joka tunnetaan myös nimellä silmäkuopan uloke.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luun nimi, joka muodostaa suurimman osan silmäkuopan takapinnasta?</w:t>
      </w:r>
    </w:p>
    <w:p>
      <w:pPr>
        <w:pStyle w:val="TextBody"/>
        <w:bidi w:val="0"/>
        <w:jc w:val="left"/>
        <w:rPr>
          <w:b/>
          <w:u w:val="single"/>
          <w:shd w:val="clear" w:fill="FFFF00"/>
        </w:rPr>
      </w:pPr>
      <w:r>
        <w:rPr>
          <w:b/>
          <w:u w:val="single"/>
          <w:shd w:val="clear" w:fill="FFFF00"/>
        </w:rPr>
        <w:t xml:space="preserve">Asiakirjan numero 40952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Rakkaus Stage!!! (jap. </w:t>
      </w:r>
      <w:r>
        <w:rPr/>
        <w:t xml:space="preserve">ラブ ステー</w:t>
      </w:r>
      <w:r>
        <w:rPr/>
        <w:t xml:space="preserve">ジ, Hepburn: Rabu Sutēji) on japanilainen yaoi-mangasarja, jonka on kirjoittanut Eiki Eiki ja kuvittanut Taishi Zaō. Se aloitti sarjallisen julkaisemisen Kadokawa Shotenin Asuka Ciel -lehden heinäkuun 2010 numerossa. Mangan on lisensoinut Pohjois-Amerikassa SuBLime. Spin-off-kevytromaanisarja nimeltä Back Stage!!! alkoi ilmestyä toukokuussa 2011. </w:t>
      </w:r>
      <w:r>
        <w:rPr/>
        <w:t xml:space="preserve">J.C. Staffin tuottama </w:t>
      </w:r>
      <w:r>
        <w:rPr>
          <w:color w:val="A9A9A9"/>
        </w:rPr>
        <w:t xml:space="preserve">10-jaksoinen </w:t>
      </w:r>
      <w:r>
        <w:rPr/>
        <w:t xml:space="preserve">anime-televisiosarja esitettiin heinä-syyskuussa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love stage on olemassa</w:t>
      </w:r>
    </w:p>
    <w:p>
      <w:pPr>
        <w:pStyle w:val="TextBody"/>
        <w:bidi w:val="0"/>
        <w:jc w:val="left"/>
        <w:rPr>
          <w:b/>
          <w:u w:val="single"/>
          <w:shd w:val="clear" w:fill="FFFF00"/>
        </w:rPr>
      </w:pPr>
      <w:r>
        <w:rPr>
          <w:b/>
          <w:u w:val="single"/>
          <w:shd w:val="clear" w:fill="FFFF00"/>
        </w:rPr>
        <w:t xml:space="preserve">Asiakirjan numero 40953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Sukulaisuudella voidaan viitata sekä itse sosiaalisten suhteiden malleihin että </w:t>
      </w:r>
      <w:r>
        <w:rPr>
          <w:color w:val="A9A9A9"/>
        </w:rPr>
        <w:t xml:space="preserve">sosiaalisten suhteiden mallien tutkimiseen yhdessä tai useammassa ihmiskulttuurissa (eli </w:t>
      </w:r>
      <w:r>
        <w:rPr/>
        <w:t xml:space="preserve">sukulaisuustutkimukseen). Antropologia on historiansa aikana kehittänyt sukulaisuustutkimuksessa useita toisiinsa liittyviä käsitteitä ja termejä, kuten polveutuminen, polveutumisryhmä, sukulinja, sukulaisuus / sukulaisuussuhde, sukulaisuussuhde / sukulaisuussuhde ja fiktiivinen sukulaisuus. Jopa näiden kahden laajan termin käytön sisällä on erilaisia teoreettisia lähestymistapoja.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sukulaisuussuhdetutkimuksen yleinen tarkoitus?</w:t>
      </w:r>
    </w:p>
    <w:p>
      <w:pPr>
        <w:pStyle w:val="TextBody"/>
        <w:bidi w:val="0"/>
        <w:jc w:val="left"/>
        <w:rPr>
          <w:b/>
          <w:u w:val="single"/>
          <w:shd w:val="clear" w:fill="FFFF00"/>
        </w:rPr>
      </w:pPr>
      <w:r>
        <w:rPr>
          <w:b/>
          <w:u w:val="single"/>
          <w:shd w:val="clear" w:fill="FFFF00"/>
        </w:rPr>
        <w:t xml:space="preserve">Asiakirjan numero 40954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rakennukset, kiinalaiset puutarhat ovat yleensä epäsymmetrisiä. Puutarhan sommittelun periaatteena on luoda kestävä virtaus. Klassisen kiinalaisen puutarhan suunnittelu perustuu ideologiaan, jonka mukaan luonto ja ihminen ovat yhtä, toisin kuin itse koti, joka symboloi ihmisen ja luonnon rinnakkaiseloa, mutta joka on erillään luonnosta. Järjestelyt ovat siis mahdollisimman joustavia, jotta ihmiset voivat tuntea olevansa </w:t>
      </w:r>
      <w:r>
        <w:rPr>
          <w:color w:val="A9A9A9"/>
        </w:rPr>
        <w:t xml:space="preserve">luonnon </w:t>
      </w:r>
      <w:r>
        <w:rPr/>
        <w:t xml:space="preserve">ympäröimänä ja sopusoinnussa sen kanssa</w:t>
      </w:r>
      <w:r>
        <w:rPr/>
        <w:t xml:space="preserve">. Puutarhan kaksi keskeistä elementtiä ovat kukkulakivet ja vesi. Kukkulakivet tarkoittavat kuolemattomuuden tavoittelua, ja vesi edustaa tyhjyyttä ja olemassaoloa. Vuori kuuluu yangiin (staattinen kauneus) ja vesi yiniin (dynaaminen ihme). Ne ovat riippuvaisia toisistaan ja täydentävät koko luonnon.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kiinalainen arkkitehtuuri on aina ollut sopusoinnussa kiinalaisen arkkitehtuurin kanssa.</w:t>
      </w:r>
    </w:p>
    <w:p>
      <w:pPr>
        <w:pStyle w:val="TextBody"/>
        <w:bidi w:val="0"/>
        <w:jc w:val="left"/>
        <w:rPr>
          <w:b/>
          <w:u w:val="single"/>
          <w:shd w:val="clear" w:fill="FFFF00"/>
        </w:rPr>
      </w:pPr>
      <w:r>
        <w:rPr>
          <w:b/>
          <w:u w:val="single"/>
          <w:shd w:val="clear" w:fill="FFFF00"/>
        </w:rPr>
        <w:t xml:space="preserve">Asiakirjan numero 40955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0"/>
        <w:gridCol w:w="800"/>
        <w:gridCol w:w="1487"/>
        <w:gridCol w:w="1256"/>
        <w:gridCol w:w="1717"/>
        <w:gridCol w:w="1069"/>
        <w:gridCol w:w="3166"/>
      </w:tblGrid>
      <w:tr>
        <w:trPr/>
        <w:tc>
          <w:tcPr>
            <w:tcW w:w="710" w:type="dxa"/>
            <w:tcBorders/>
            <w:vAlign w:val="center"/>
          </w:tcPr>
          <w:p>
            <w:pPr>
              <w:pStyle w:val="TableHeading"/>
              <w:suppressLineNumbers/>
              <w:bidi w:val="0"/>
              <w:spacing w:before="0" w:after="283"/>
              <w:jc w:val="center"/>
              <w:rPr/>
            </w:pPr>
            <w:r>
              <w:rPr/>
              <w:t xml:space="preserve">Nro sarjassa </w:t>
            </w:r>
          </w:p>
        </w:tc>
        <w:tc>
          <w:tcPr>
            <w:tcW w:w="800" w:type="dxa"/>
            <w:tcBorders/>
            <w:vAlign w:val="center"/>
          </w:tcPr>
          <w:p>
            <w:pPr>
              <w:pStyle w:val="TableHeading"/>
              <w:suppressLineNumbers/>
              <w:bidi w:val="0"/>
              <w:spacing w:before="0" w:after="283"/>
              <w:jc w:val="center"/>
              <w:rPr/>
            </w:pPr>
            <w:r>
              <w:rPr/>
              <w:t xml:space="preserve">Nro kauden aikana </w:t>
            </w:r>
          </w:p>
        </w:tc>
        <w:tc>
          <w:tcPr>
            <w:tcW w:w="1487" w:type="dxa"/>
            <w:tcBorders/>
            <w:vAlign w:val="center"/>
          </w:tcPr>
          <w:p>
            <w:pPr>
              <w:pStyle w:val="TableHeading"/>
              <w:suppressLineNumbers/>
              <w:bidi w:val="0"/>
              <w:spacing w:before="0" w:after="283"/>
              <w:jc w:val="center"/>
              <w:rPr/>
            </w:pPr>
            <w:r>
              <w:rPr/>
              <w:t xml:space="preserve">Otsikko </w:t>
            </w:r>
          </w:p>
        </w:tc>
        <w:tc>
          <w:tcPr>
            <w:tcW w:w="1256" w:type="dxa"/>
            <w:tcBorders/>
            <w:vAlign w:val="center"/>
          </w:tcPr>
          <w:p>
            <w:pPr>
              <w:pStyle w:val="TableHeading"/>
              <w:suppressLineNumbers/>
              <w:bidi w:val="0"/>
              <w:spacing w:before="0" w:after="283"/>
              <w:jc w:val="center"/>
              <w:rPr/>
            </w:pPr>
            <w:r>
              <w:rPr/>
              <w:t xml:space="preserve">Ohjaaja </w:t>
            </w:r>
          </w:p>
        </w:tc>
        <w:tc>
          <w:tcPr>
            <w:tcW w:w="1717" w:type="dxa"/>
            <w:tcBorders/>
            <w:vAlign w:val="center"/>
          </w:tcPr>
          <w:p>
            <w:pPr>
              <w:pStyle w:val="TableHeading"/>
              <w:suppressLineNumbers/>
              <w:bidi w:val="0"/>
              <w:spacing w:before="0" w:after="283"/>
              <w:jc w:val="center"/>
              <w:rPr/>
            </w:pPr>
            <w:r>
              <w:rPr/>
              <w:t xml:space="preserve">Kirjoittanut </w:t>
            </w:r>
          </w:p>
        </w:tc>
        <w:tc>
          <w:tcPr>
            <w:tcW w:w="1069" w:type="dxa"/>
            <w:tcBorders/>
            <w:vAlign w:val="center"/>
          </w:tcPr>
          <w:p>
            <w:pPr>
              <w:pStyle w:val="TableHeading"/>
              <w:suppressLineNumbers/>
              <w:bidi w:val="0"/>
              <w:spacing w:before="0" w:after="283"/>
              <w:jc w:val="center"/>
              <w:rPr/>
            </w:pPr>
            <w:r>
              <w:rPr/>
              <w:t xml:space="preserve">Alkuperäinen lähetyspäivä </w:t>
            </w:r>
          </w:p>
        </w:tc>
        <w:tc>
          <w:tcPr>
            <w:tcW w:w="3166" w:type="dxa"/>
            <w:tcBorders/>
            <w:vAlign w:val="center"/>
          </w:tcPr>
          <w:p>
            <w:pPr>
              <w:pStyle w:val="TableHeading"/>
              <w:suppressLineNumbers/>
              <w:bidi w:val="0"/>
              <w:spacing w:before="0" w:after="283"/>
              <w:jc w:val="center"/>
              <w:rPr/>
            </w:pPr>
            <w:r>
              <w:rPr/>
              <w:t xml:space="preserve">Nauhan päivämäärä </w:t>
            </w:r>
          </w:p>
        </w:tc>
      </w:tr>
      <w:tr>
        <w:trPr/>
        <w:tc>
          <w:tcPr>
            <w:tcW w:w="710" w:type="dxa"/>
            <w:tcBorders/>
            <w:vAlign w:val="center"/>
          </w:tcPr>
          <w:p>
            <w:pPr>
              <w:pStyle w:val="TableHeading"/>
              <w:bidi w:val="0"/>
              <w:spacing w:before="0" w:after="283"/>
              <w:rPr>
                <w:sz w:val="4"/>
                <w:szCs w:val="4"/>
              </w:rPr>
            </w:pPr>
            <w:r>
              <w:rPr>
                <w:sz w:val="4"/>
                <w:szCs w:val="4"/>
              </w:rPr>
            </w:r>
          </w:p>
        </w:tc>
        <w:tc>
          <w:tcPr>
            <w:tcW w:w="800" w:type="dxa"/>
            <w:tcBorders/>
            <w:vAlign w:val="center"/>
          </w:tcPr>
          <w:p>
            <w:pPr>
              <w:pStyle w:val="TableContents"/>
              <w:bidi w:val="0"/>
              <w:spacing w:before="0" w:after="283"/>
              <w:jc w:val="left"/>
              <w:rPr>
                <w:sz w:val="4"/>
                <w:szCs w:val="4"/>
              </w:rPr>
            </w:pPr>
            <w:r>
              <w:rPr>
                <w:sz w:val="4"/>
                <w:szCs w:val="4"/>
              </w:rPr>
            </w:r>
          </w:p>
        </w:tc>
        <w:tc>
          <w:tcPr>
            <w:tcW w:w="1487" w:type="dxa"/>
            <w:tcBorders/>
            <w:vAlign w:val="center"/>
          </w:tcPr>
          <w:p>
            <w:pPr>
              <w:pStyle w:val="TableContents"/>
              <w:bidi w:val="0"/>
              <w:spacing w:before="0" w:after="283"/>
              <w:jc w:val="left"/>
              <w:rPr/>
            </w:pPr>
            <w:r>
              <w:rPr>
                <w:color w:val="A9A9A9"/>
              </w:rPr>
              <w:t xml:space="preserve">``Too Old Blues'</w:t>
            </w:r>
            <w:r>
              <w:rPr/>
              <w:t xml:space="preserve">' </w:t>
            </w:r>
          </w:p>
        </w:tc>
        <w:tc>
          <w:tcPr>
            <w:tcW w:w="1256" w:type="dxa"/>
            <w:tcBorders/>
            <w:vAlign w:val="center"/>
          </w:tcPr>
          <w:p>
            <w:pPr>
              <w:pStyle w:val="TableContents"/>
              <w:bidi w:val="0"/>
              <w:spacing w:before="0" w:after="283"/>
              <w:jc w:val="left"/>
              <w:rPr/>
            </w:pPr>
            <w:r>
              <w:rPr/>
              <w:t xml:space="preserve">Bob LaHendro ja Donald McKayle </w:t>
            </w:r>
          </w:p>
        </w:tc>
        <w:tc>
          <w:tcPr>
            <w:tcW w:w="1717" w:type="dxa"/>
            <w:tcBorders/>
            <w:vAlign w:val="center"/>
          </w:tcPr>
          <w:p>
            <w:pPr>
              <w:pStyle w:val="TableContents"/>
              <w:bidi w:val="0"/>
              <w:spacing w:before="0" w:after="283"/>
              <w:jc w:val="left"/>
              <w:rPr/>
            </w:pPr>
            <w:r>
              <w:rPr/>
              <w:t xml:space="preserve">Bob Peete </w:t>
            </w:r>
          </w:p>
        </w:tc>
        <w:tc>
          <w:tcPr>
            <w:tcW w:w="1069" w:type="dxa"/>
            <w:tcBorders/>
            <w:vAlign w:val="center"/>
          </w:tcPr>
          <w:p>
            <w:pPr>
              <w:pStyle w:val="TableContents"/>
              <w:bidi w:val="0"/>
              <w:spacing w:before="0" w:after="283"/>
              <w:jc w:val="left"/>
              <w:rPr/>
            </w:pPr>
            <w:r>
              <w:rPr/>
              <w:t xml:space="preserve">8. helmikuuta 1974 (1974-02-08) </w:t>
            </w:r>
          </w:p>
        </w:tc>
        <w:tc>
          <w:tcPr>
            <w:tcW w:w="3166" w:type="dxa"/>
            <w:tcBorders/>
            <w:vAlign w:val="center"/>
          </w:tcPr>
          <w:p>
            <w:pPr>
              <w:pStyle w:val="TableContents"/>
              <w:bidi w:val="0"/>
              <w:jc w:val="left"/>
              <w:rPr/>
            </w:pPr>
            <w:r>
              <w:rPr/>
              <w:t xml:space="preserve">21. tammikuuta 1974 </w:t>
            </w:r>
          </w:p>
          <w:p>
            <w:pPr>
              <w:pStyle w:val="TextBody"/>
              <w:bidi w:val="0"/>
              <w:spacing w:before="0" w:after="283"/>
              <w:jc w:val="left"/>
              <w:rPr/>
            </w:pPr>
            <w:r>
              <w:rPr/>
              <w:t xml:space="preserve">James (John Amos) on innoissaan, koska hän on varma, että hän saa hyvin palkattua työtä. Työhaastattelussa hän kuitenkin kuulee, että hän on liian vanha liittyäkseen yrityksen ammattiliittoon. Samaan aikaan Florida (Esther Rolle) ja lapset (BernNadette Stanis, Jimmie Walker ja Ralph Carter) menevät asioiden edelle ja järjestävät Jamesille juhlat tietämättä, että hänet on hylätty. </w:t>
            </w:r>
          </w:p>
          <w:p>
            <w:pPr>
              <w:pStyle w:val="TextBody"/>
              <w:bidi w:val="0"/>
              <w:spacing w:before="0" w:after="283"/>
              <w:jc w:val="left"/>
              <w:rPr/>
            </w:pPr>
            <w:r>
              <w:rPr/>
              <w:t xml:space="preserve">Huomautus: Tämä jakso nauhoitettiin pilottijakson jälkeen lisähahmojen lisäämiseksi ja pilottijakson hahmojen taustoittamiseksi. </w:t>
            </w:r>
          </w:p>
        </w:tc>
      </w:tr>
      <w:tr>
        <w:trPr/>
        <w:tc>
          <w:tcPr>
            <w:tcW w:w="710" w:type="dxa"/>
            <w:tcBorders/>
            <w:vAlign w:val="center"/>
          </w:tcPr>
          <w:p>
            <w:pPr>
              <w:pStyle w:val="TableHeading"/>
              <w:bidi w:val="0"/>
              <w:spacing w:before="0" w:after="283"/>
              <w:rPr>
                <w:sz w:val="4"/>
                <w:szCs w:val="4"/>
              </w:rPr>
            </w:pPr>
            <w:r>
              <w:rPr>
                <w:sz w:val="4"/>
                <w:szCs w:val="4"/>
              </w:rPr>
            </w:r>
          </w:p>
        </w:tc>
        <w:tc>
          <w:tcPr>
            <w:tcW w:w="800" w:type="dxa"/>
            <w:tcBorders/>
            <w:vAlign w:val="center"/>
          </w:tcPr>
          <w:p>
            <w:pPr>
              <w:pStyle w:val="TableContents"/>
              <w:bidi w:val="0"/>
              <w:spacing w:before="0" w:after="283"/>
              <w:jc w:val="left"/>
              <w:rPr>
                <w:sz w:val="4"/>
                <w:szCs w:val="4"/>
              </w:rPr>
            </w:pPr>
            <w:r>
              <w:rPr>
                <w:sz w:val="4"/>
                <w:szCs w:val="4"/>
              </w:rPr>
            </w:r>
          </w:p>
        </w:tc>
        <w:tc>
          <w:tcPr>
            <w:tcW w:w="1487" w:type="dxa"/>
            <w:tcBorders/>
            <w:vAlign w:val="center"/>
          </w:tcPr>
          <w:p>
            <w:pPr>
              <w:pStyle w:val="TableContents"/>
              <w:bidi w:val="0"/>
              <w:spacing w:before="0" w:after="283"/>
              <w:jc w:val="left"/>
              <w:rPr/>
            </w:pPr>
            <w:r>
              <w:rPr/>
              <w:t xml:space="preserve">"Musta Jeesus </w:t>
            </w:r>
          </w:p>
        </w:tc>
        <w:tc>
          <w:tcPr>
            <w:tcW w:w="1256" w:type="dxa"/>
            <w:tcBorders/>
            <w:vAlign w:val="center"/>
          </w:tcPr>
          <w:p>
            <w:pPr>
              <w:pStyle w:val="TableContents"/>
              <w:bidi w:val="0"/>
              <w:spacing w:before="0" w:after="283"/>
              <w:jc w:val="left"/>
              <w:rPr/>
            </w:pPr>
            <w:r>
              <w:rPr/>
              <w:t xml:space="preserve">Bob LaHendro ja John Rich </w:t>
            </w:r>
          </w:p>
        </w:tc>
        <w:tc>
          <w:tcPr>
            <w:tcW w:w="1717" w:type="dxa"/>
            <w:tcBorders/>
            <w:vAlign w:val="center"/>
          </w:tcPr>
          <w:p>
            <w:pPr>
              <w:pStyle w:val="TableContents"/>
              <w:bidi w:val="0"/>
              <w:spacing w:before="0" w:after="283"/>
              <w:jc w:val="left"/>
              <w:rPr/>
            </w:pPr>
            <w:r>
              <w:rPr/>
              <w:t xml:space="preserve">Kurt Taylor ja John Donley </w:t>
            </w:r>
          </w:p>
        </w:tc>
        <w:tc>
          <w:tcPr>
            <w:tcW w:w="1069" w:type="dxa"/>
            <w:tcBorders/>
            <w:vAlign w:val="center"/>
          </w:tcPr>
          <w:p>
            <w:pPr>
              <w:pStyle w:val="TableContents"/>
              <w:bidi w:val="0"/>
              <w:spacing w:before="0" w:after="283"/>
              <w:jc w:val="left"/>
              <w:rPr/>
            </w:pPr>
            <w:r>
              <w:rPr/>
              <w:t xml:space="preserve">15. helmikuuta 1974 (1974-02-15) </w:t>
            </w:r>
          </w:p>
        </w:tc>
        <w:tc>
          <w:tcPr>
            <w:tcW w:w="3166" w:type="dxa"/>
            <w:tcBorders/>
            <w:vAlign w:val="center"/>
          </w:tcPr>
          <w:p>
            <w:pPr>
              <w:pStyle w:val="TableContents"/>
              <w:bidi w:val="0"/>
              <w:jc w:val="left"/>
              <w:rPr/>
            </w:pPr>
            <w:r>
              <w:rPr/>
              <w:t xml:space="preserve">14. tammikuuta 1974 </w:t>
            </w:r>
          </w:p>
          <w:p>
            <w:pPr>
              <w:pStyle w:val="TextBody"/>
              <w:bidi w:val="0"/>
              <w:spacing w:before="0" w:after="283"/>
              <w:jc w:val="left"/>
              <w:rPr/>
            </w:pPr>
            <w:r>
              <w:rPr/>
              <w:t xml:space="preserve">J.J.:n maalaamasta mustasta Jeesuksesta tulee perheen onnenamuletti, kun jokainen perheenjäsen on menestynyt. Florida ei kuitenkaan suostu uskomaan, että maalauksella olisi mitään tekemistä viimeaikaisten "hyvien aikojen" kanssa. Luoja Eric Monte esiintyy Numbers Runnerina. </w:t>
            </w:r>
          </w:p>
          <w:p>
            <w:pPr>
              <w:pStyle w:val="TextBody"/>
              <w:bidi w:val="0"/>
              <w:spacing w:before="0" w:after="283"/>
              <w:jc w:val="left"/>
              <w:rPr/>
            </w:pPr>
            <w:r>
              <w:rPr/>
              <w:t xml:space="preserve">Huomautus: Tämä jakso nauhoitettiin pilottijakson jälkeen lisähahmojen lisäämiseksi ja pilottijakson hahmojen taustoittamiseksi. </w:t>
            </w:r>
          </w:p>
          <w:p>
            <w:pPr>
              <w:pStyle w:val="TextBody"/>
              <w:bidi w:val="0"/>
              <w:spacing w:before="0" w:after="283"/>
              <w:jc w:val="left"/>
              <w:rPr/>
            </w:pPr>
            <w:r>
              <w:rPr/>
              <w:t xml:space="preserve">Vuonna 2009 TV Guide rankkasi tämän jakson sijalle 83 100 parhaan jakson listallaan. </w:t>
            </w:r>
          </w:p>
        </w:tc>
      </w:tr>
      <w:tr>
        <w:trPr/>
        <w:tc>
          <w:tcPr>
            <w:tcW w:w="710" w:type="dxa"/>
            <w:tcBorders/>
            <w:vAlign w:val="center"/>
          </w:tcPr>
          <w:p>
            <w:pPr>
              <w:pStyle w:val="TableHeading"/>
              <w:bidi w:val="0"/>
              <w:spacing w:before="0" w:after="283"/>
              <w:rPr>
                <w:sz w:val="4"/>
                <w:szCs w:val="4"/>
              </w:rPr>
            </w:pPr>
            <w:r>
              <w:rPr>
                <w:sz w:val="4"/>
                <w:szCs w:val="4"/>
              </w:rPr>
            </w:r>
          </w:p>
        </w:tc>
        <w:tc>
          <w:tcPr>
            <w:tcW w:w="800" w:type="dxa"/>
            <w:tcBorders/>
            <w:vAlign w:val="center"/>
          </w:tcPr>
          <w:p>
            <w:pPr>
              <w:pStyle w:val="TableContents"/>
              <w:bidi w:val="0"/>
              <w:spacing w:before="0" w:after="283"/>
              <w:jc w:val="left"/>
              <w:rPr>
                <w:sz w:val="4"/>
                <w:szCs w:val="4"/>
              </w:rPr>
            </w:pPr>
            <w:r>
              <w:rPr>
                <w:sz w:val="4"/>
                <w:szCs w:val="4"/>
              </w:rPr>
            </w:r>
          </w:p>
        </w:tc>
        <w:tc>
          <w:tcPr>
            <w:tcW w:w="1487" w:type="dxa"/>
            <w:tcBorders/>
            <w:vAlign w:val="center"/>
          </w:tcPr>
          <w:p>
            <w:pPr>
              <w:pStyle w:val="TableContents"/>
              <w:bidi w:val="0"/>
              <w:spacing w:before="0" w:after="283"/>
              <w:jc w:val="left"/>
              <w:rPr/>
            </w:pPr>
            <w:r>
              <w:rPr/>
              <w:t xml:space="preserve">``Vuokran maksaminen (pilotti)'' </w:t>
            </w:r>
          </w:p>
        </w:tc>
        <w:tc>
          <w:tcPr>
            <w:tcW w:w="1256" w:type="dxa"/>
            <w:tcBorders/>
            <w:vAlign w:val="center"/>
          </w:tcPr>
          <w:p>
            <w:pPr>
              <w:pStyle w:val="TableContents"/>
              <w:bidi w:val="0"/>
              <w:spacing w:before="0" w:after="283"/>
              <w:jc w:val="left"/>
              <w:rPr/>
            </w:pPr>
            <w:r>
              <w:rPr/>
              <w:t xml:space="preserve">Donald McKayle ja Perry Rosemond </w:t>
            </w:r>
          </w:p>
        </w:tc>
        <w:tc>
          <w:tcPr>
            <w:tcW w:w="1717" w:type="dxa"/>
            <w:tcBorders/>
            <w:vAlign w:val="center"/>
          </w:tcPr>
          <w:p>
            <w:pPr>
              <w:pStyle w:val="TableContents"/>
              <w:bidi w:val="0"/>
              <w:spacing w:before="0" w:after="283"/>
              <w:jc w:val="left"/>
              <w:rPr/>
            </w:pPr>
            <w:r>
              <w:rPr/>
              <w:t xml:space="preserve">Eric Monte </w:t>
            </w:r>
          </w:p>
        </w:tc>
        <w:tc>
          <w:tcPr>
            <w:tcW w:w="1069" w:type="dxa"/>
            <w:tcBorders/>
            <w:vAlign w:val="center"/>
          </w:tcPr>
          <w:p>
            <w:pPr>
              <w:pStyle w:val="TableContents"/>
              <w:bidi w:val="0"/>
              <w:spacing w:before="0" w:after="283"/>
              <w:jc w:val="left"/>
              <w:rPr/>
            </w:pPr>
            <w:r>
              <w:rPr/>
              <w:t xml:space="preserve">22. helmikuuta 1974 (1974-02-22) </w:t>
            </w:r>
          </w:p>
        </w:tc>
        <w:tc>
          <w:tcPr>
            <w:tcW w:w="3166" w:type="dxa"/>
            <w:tcBorders/>
            <w:vAlign w:val="center"/>
          </w:tcPr>
          <w:p>
            <w:pPr>
              <w:pStyle w:val="TableContents"/>
              <w:bidi w:val="0"/>
              <w:jc w:val="left"/>
              <w:rPr/>
            </w:pPr>
            <w:r>
              <w:rPr/>
              <w:t xml:space="preserve">7. tammikuuta 1974 </w:t>
            </w:r>
          </w:p>
          <w:p>
            <w:pPr>
              <w:pStyle w:val="TextBody"/>
              <w:bidi w:val="0"/>
              <w:spacing w:before="0" w:after="283"/>
              <w:jc w:val="left"/>
              <w:rPr/>
            </w:pPr>
            <w:r>
              <w:rPr/>
              <w:t xml:space="preserve">Kun Evansin perhe on saanut häätöilmoituksen, he yrittävät kerätä 74 dollaria vuokraa varten. Floridan mielipiteestä huolimatta James menee biljardisaliin yrittämään rahaa, J.J. keksii oman juonensa, ja Florida ja Willona menevät sosiaalitoimistoon. </w:t>
            </w:r>
          </w:p>
          <w:p>
            <w:pPr>
              <w:pStyle w:val="TextBody"/>
              <w:bidi w:val="0"/>
              <w:spacing w:before="0" w:after="283"/>
              <w:jc w:val="left"/>
              <w:rPr/>
            </w:pPr>
            <w:r>
              <w:rPr/>
              <w:t xml:space="preserve">Vieraileva tähti: Matthew ``Stymie'' Beard (entinen Our Gangin lapsinäyttelijä) Montyna ja Hal Williams yhtenä liikkujista. </w:t>
            </w:r>
          </w:p>
        </w:tc>
      </w:tr>
      <w:tr>
        <w:trPr/>
        <w:tc>
          <w:tcPr>
            <w:tcW w:w="710" w:type="dxa"/>
            <w:tcBorders/>
            <w:vAlign w:val="center"/>
          </w:tcPr>
          <w:p>
            <w:pPr>
              <w:pStyle w:val="TableHeading"/>
              <w:bidi w:val="0"/>
              <w:spacing w:before="0" w:after="283"/>
              <w:rPr>
                <w:sz w:val="4"/>
                <w:szCs w:val="4"/>
              </w:rPr>
            </w:pPr>
            <w:r>
              <w:rPr>
                <w:sz w:val="4"/>
                <w:szCs w:val="4"/>
              </w:rPr>
            </w:r>
          </w:p>
        </w:tc>
        <w:tc>
          <w:tcPr>
            <w:tcW w:w="800" w:type="dxa"/>
            <w:tcBorders/>
            <w:vAlign w:val="center"/>
          </w:tcPr>
          <w:p>
            <w:pPr>
              <w:pStyle w:val="TableContents"/>
              <w:bidi w:val="0"/>
              <w:spacing w:before="0" w:after="283"/>
              <w:jc w:val="left"/>
              <w:rPr>
                <w:sz w:val="4"/>
                <w:szCs w:val="4"/>
              </w:rPr>
            </w:pPr>
            <w:r>
              <w:rPr>
                <w:sz w:val="4"/>
                <w:szCs w:val="4"/>
              </w:rPr>
            </w:r>
          </w:p>
        </w:tc>
        <w:tc>
          <w:tcPr>
            <w:tcW w:w="1487" w:type="dxa"/>
            <w:tcBorders/>
            <w:vAlign w:val="center"/>
          </w:tcPr>
          <w:p>
            <w:pPr>
              <w:pStyle w:val="TableContents"/>
              <w:bidi w:val="0"/>
              <w:spacing w:before="0" w:after="283"/>
              <w:jc w:val="left"/>
              <w:rPr/>
            </w:pPr>
            <w:r>
              <w:rPr/>
              <w:t xml:space="preserve">``Jumalan liiketoiminta on hyvää liiketoimintaa'' </w:t>
            </w:r>
          </w:p>
        </w:tc>
        <w:tc>
          <w:tcPr>
            <w:tcW w:w="1256" w:type="dxa"/>
            <w:tcBorders/>
            <w:vAlign w:val="center"/>
          </w:tcPr>
          <w:p>
            <w:pPr>
              <w:pStyle w:val="TableContents"/>
              <w:bidi w:val="0"/>
              <w:spacing w:before="0" w:after="283"/>
              <w:jc w:val="left"/>
              <w:rPr/>
            </w:pPr>
            <w:r>
              <w:rPr/>
              <w:t xml:space="preserve">Bob LaHendro ja Donald McKayle </w:t>
            </w:r>
          </w:p>
        </w:tc>
        <w:tc>
          <w:tcPr>
            <w:tcW w:w="1717" w:type="dxa"/>
            <w:tcBorders/>
            <w:vAlign w:val="center"/>
          </w:tcPr>
          <w:p>
            <w:pPr>
              <w:pStyle w:val="TableContents"/>
              <w:bidi w:val="0"/>
              <w:spacing w:before="0" w:after="283"/>
              <w:jc w:val="left"/>
              <w:rPr/>
            </w:pPr>
            <w:r>
              <w:rPr/>
              <w:t xml:space="preserve">Roland Wolpert </w:t>
            </w:r>
          </w:p>
        </w:tc>
        <w:tc>
          <w:tcPr>
            <w:tcW w:w="1069" w:type="dxa"/>
            <w:tcBorders/>
            <w:vAlign w:val="center"/>
          </w:tcPr>
          <w:p>
            <w:pPr>
              <w:pStyle w:val="TableContents"/>
              <w:bidi w:val="0"/>
              <w:spacing w:before="0" w:after="283"/>
              <w:jc w:val="left"/>
              <w:rPr/>
            </w:pPr>
            <w:r>
              <w:rPr/>
              <w:t xml:space="preserve">1. maaliskuuta 1974 (1974-03-01) </w:t>
            </w:r>
          </w:p>
        </w:tc>
        <w:tc>
          <w:tcPr>
            <w:tcW w:w="3166" w:type="dxa"/>
            <w:tcBorders/>
            <w:vAlign w:val="center"/>
          </w:tcPr>
          <w:p>
            <w:pPr>
              <w:pStyle w:val="TableContents"/>
              <w:bidi w:val="0"/>
              <w:spacing w:before="0" w:after="283"/>
              <w:jc w:val="left"/>
              <w:rPr/>
            </w:pPr>
            <w:r>
              <w:rPr/>
              <w:t xml:space="preserve">28. tammikuuta 1974 Jamesin vanha ystävä, joka on nykyään hämäräperäinen televankelista (Roscoe Lee Browne), piipahtaa Evansin asunnolla ja tarjoaa Jamesille työtä, josta maksettaisiin 100 dollaria päivässä. James on valmis ottamaan sen vastaan, mutta Florida vastustaa sitä, että James ottaisi työn vastaan, koska se on hänen moraalinsa ja arvojensa vastaista. </w:t>
            </w:r>
          </w:p>
        </w:tc>
      </w:tr>
      <w:tr>
        <w:trPr/>
        <w:tc>
          <w:tcPr>
            <w:tcW w:w="710" w:type="dxa"/>
            <w:tcBorders/>
            <w:vAlign w:val="center"/>
          </w:tcPr>
          <w:p>
            <w:pPr>
              <w:pStyle w:val="TableHeading"/>
              <w:suppressLineNumbers/>
              <w:bidi w:val="0"/>
              <w:spacing w:before="0" w:after="283"/>
              <w:jc w:val="center"/>
              <w:rPr/>
            </w:pPr>
            <w:r>
              <w:rPr/>
              <w:t xml:space="preserve">5 </w:t>
            </w:r>
          </w:p>
        </w:tc>
        <w:tc>
          <w:tcPr>
            <w:tcW w:w="800" w:type="dxa"/>
            <w:tcBorders/>
            <w:vAlign w:val="center"/>
          </w:tcPr>
          <w:p>
            <w:pPr>
              <w:pStyle w:val="TableContents"/>
              <w:bidi w:val="0"/>
              <w:spacing w:before="0" w:after="283"/>
              <w:jc w:val="left"/>
              <w:rPr/>
            </w:pPr>
            <w:r>
              <w:rPr/>
              <w:t xml:space="preserve">5 </w:t>
            </w:r>
          </w:p>
        </w:tc>
        <w:tc>
          <w:tcPr>
            <w:tcW w:w="1487" w:type="dxa"/>
            <w:tcBorders/>
            <w:vAlign w:val="center"/>
          </w:tcPr>
          <w:p>
            <w:pPr>
              <w:pStyle w:val="TableContents"/>
              <w:bidi w:val="0"/>
              <w:spacing w:before="0" w:after="283"/>
              <w:jc w:val="left"/>
              <w:rPr/>
            </w:pPr>
            <w:r>
              <w:rPr/>
              <w:t xml:space="preserve">"Michael saa pelikiellon" "Kääpiö iskee takaisin" "Kääpiö iskee takaisin </w:t>
            </w:r>
          </w:p>
        </w:tc>
        <w:tc>
          <w:tcPr>
            <w:tcW w:w="1256" w:type="dxa"/>
            <w:tcBorders/>
            <w:vAlign w:val="center"/>
          </w:tcPr>
          <w:p>
            <w:pPr>
              <w:pStyle w:val="TableContents"/>
              <w:bidi w:val="0"/>
              <w:spacing w:before="0" w:after="283"/>
              <w:jc w:val="left"/>
              <w:rPr/>
            </w:pPr>
            <w:r>
              <w:rPr/>
              <w:t xml:space="preserve">Herbert Kenwith </w:t>
            </w:r>
          </w:p>
        </w:tc>
        <w:tc>
          <w:tcPr>
            <w:tcW w:w="1717" w:type="dxa"/>
            <w:tcBorders/>
            <w:vAlign w:val="center"/>
          </w:tcPr>
          <w:p>
            <w:pPr>
              <w:pStyle w:val="TableContents"/>
              <w:bidi w:val="0"/>
              <w:spacing w:before="0" w:after="283"/>
              <w:jc w:val="left"/>
              <w:rPr/>
            </w:pPr>
            <w:r>
              <w:rPr/>
              <w:t xml:space="preserve">Eric Monte </w:t>
            </w:r>
          </w:p>
        </w:tc>
        <w:tc>
          <w:tcPr>
            <w:tcW w:w="1069" w:type="dxa"/>
            <w:tcBorders/>
            <w:vAlign w:val="center"/>
          </w:tcPr>
          <w:p>
            <w:pPr>
              <w:pStyle w:val="TableContents"/>
              <w:bidi w:val="0"/>
              <w:spacing w:before="0" w:after="283"/>
              <w:jc w:val="left"/>
              <w:rPr/>
            </w:pPr>
            <w:r>
              <w:rPr/>
              <w:t xml:space="preserve">8. maaliskuuta 1974 (1974-03-08) </w:t>
            </w:r>
          </w:p>
        </w:tc>
        <w:tc>
          <w:tcPr>
            <w:tcW w:w="3166" w:type="dxa"/>
            <w:tcBorders/>
            <w:vAlign w:val="center"/>
          </w:tcPr>
          <w:p>
            <w:pPr>
              <w:pStyle w:val="TableContents"/>
              <w:bidi w:val="0"/>
              <w:spacing w:before="0" w:after="283"/>
              <w:jc w:val="left"/>
              <w:rPr/>
            </w:pPr>
            <w:r>
              <w:rPr/>
              <w:t xml:space="preserve">12. helmikuuta 1974 Michael tulee eräänä päivänä aikaisin koulusta kotiin ja kuulee, että hänet on erotettu, koska hän oli kertonut opettajalleen, että George Washington oli rasisti, koska hän omisti orjia. James ja Florida ovat päättäneet todistaa Michaelille, että tämä on väärässä. </w:t>
            </w:r>
          </w:p>
        </w:tc>
      </w:tr>
      <w:tr>
        <w:trPr/>
        <w:tc>
          <w:tcPr>
            <w:tcW w:w="710" w:type="dxa"/>
            <w:tcBorders/>
            <w:vAlign w:val="center"/>
          </w:tcPr>
          <w:p>
            <w:pPr>
              <w:pStyle w:val="TableHeading"/>
              <w:suppressLineNumbers/>
              <w:bidi w:val="0"/>
              <w:spacing w:before="0" w:after="283"/>
              <w:jc w:val="center"/>
              <w:rPr/>
            </w:pPr>
            <w:r>
              <w:rPr/>
              <w:t xml:space="preserve">6 </w:t>
            </w:r>
          </w:p>
        </w:tc>
        <w:tc>
          <w:tcPr>
            <w:tcW w:w="800" w:type="dxa"/>
            <w:tcBorders/>
            <w:vAlign w:val="center"/>
          </w:tcPr>
          <w:p>
            <w:pPr>
              <w:pStyle w:val="TableContents"/>
              <w:bidi w:val="0"/>
              <w:spacing w:before="0" w:after="283"/>
              <w:jc w:val="left"/>
              <w:rPr/>
            </w:pPr>
            <w:r>
              <w:rPr/>
              <w:t xml:space="preserve">6 </w:t>
            </w:r>
          </w:p>
        </w:tc>
        <w:tc>
          <w:tcPr>
            <w:tcW w:w="1487" w:type="dxa"/>
            <w:tcBorders/>
            <w:vAlign w:val="center"/>
          </w:tcPr>
          <w:p>
            <w:pPr>
              <w:pStyle w:val="TableContents"/>
              <w:bidi w:val="0"/>
              <w:spacing w:before="0" w:after="283"/>
              <w:jc w:val="left"/>
              <w:rPr/>
            </w:pPr>
            <w:r>
              <w:rPr/>
              <w:t xml:space="preserve">"Seksi ja Evansin perhe </w:t>
            </w:r>
          </w:p>
        </w:tc>
        <w:tc>
          <w:tcPr>
            <w:tcW w:w="1256" w:type="dxa"/>
            <w:tcBorders/>
            <w:vAlign w:val="center"/>
          </w:tcPr>
          <w:p>
            <w:pPr>
              <w:pStyle w:val="TableContents"/>
              <w:bidi w:val="0"/>
              <w:spacing w:before="0" w:after="283"/>
              <w:jc w:val="left"/>
              <w:rPr/>
            </w:pPr>
            <w:r>
              <w:rPr/>
              <w:t xml:space="preserve">Herbert Kenwith </w:t>
            </w:r>
          </w:p>
        </w:tc>
        <w:tc>
          <w:tcPr>
            <w:tcW w:w="1717" w:type="dxa"/>
            <w:tcBorders/>
            <w:vAlign w:val="center"/>
          </w:tcPr>
          <w:p>
            <w:pPr>
              <w:pStyle w:val="TableContents"/>
              <w:bidi w:val="0"/>
              <w:spacing w:before="0" w:after="283"/>
              <w:jc w:val="left"/>
              <w:rPr/>
            </w:pPr>
            <w:r>
              <w:rPr/>
              <w:t xml:space="preserve">Juttu: Kertoi: Stewart Televisiointi: Donald L: Norman Paul ja Jack Elinson </w:t>
            </w:r>
          </w:p>
        </w:tc>
        <w:tc>
          <w:tcPr>
            <w:tcW w:w="1069" w:type="dxa"/>
            <w:tcBorders/>
            <w:vAlign w:val="center"/>
          </w:tcPr>
          <w:p>
            <w:pPr>
              <w:pStyle w:val="TableContents"/>
              <w:bidi w:val="0"/>
              <w:spacing w:before="0" w:after="283"/>
              <w:jc w:val="left"/>
              <w:rPr/>
            </w:pPr>
            <w:r>
              <w:rPr/>
              <w:t xml:space="preserve">15. maaliskuuta 1974 (1974-03-15) </w:t>
            </w:r>
          </w:p>
        </w:tc>
        <w:tc>
          <w:tcPr>
            <w:tcW w:w="3166" w:type="dxa"/>
            <w:tcBorders/>
            <w:vAlign w:val="center"/>
          </w:tcPr>
          <w:p>
            <w:pPr>
              <w:pStyle w:val="TableContents"/>
              <w:bidi w:val="0"/>
              <w:spacing w:before="0" w:after="283"/>
              <w:jc w:val="left"/>
              <w:rPr/>
            </w:pPr>
            <w:r>
              <w:rPr/>
              <w:t xml:space="preserve">26. helmikuuta 1974 Floridasta löytyy hänen mielestään likainen juttu nimeltä "Sexual Behavior in the Ghetto". Florida olettaa sen olevan J.J:n, ja hän asettaa tämän vastakkain, mutta joutuu yllättymään, kun Thelma lunastaa sen, ja kokee vielä suuremman yllätyksen, kun hän saa tietää, että se kuuluu Thelman viimeisimmälle poikaystävälle (Philip Michael Thomas). </w:t>
            </w:r>
          </w:p>
        </w:tc>
      </w:tr>
      <w:tr>
        <w:trPr/>
        <w:tc>
          <w:tcPr>
            <w:tcW w:w="710" w:type="dxa"/>
            <w:tcBorders/>
            <w:vAlign w:val="center"/>
          </w:tcPr>
          <w:p>
            <w:pPr>
              <w:pStyle w:val="TableHeading"/>
              <w:suppressLineNumbers/>
              <w:bidi w:val="0"/>
              <w:spacing w:before="0" w:after="283"/>
              <w:jc w:val="center"/>
              <w:rPr/>
            </w:pPr>
            <w:r>
              <w:rPr/>
              <w:t xml:space="preserve">7 </w:t>
            </w:r>
          </w:p>
        </w:tc>
        <w:tc>
          <w:tcPr>
            <w:tcW w:w="800" w:type="dxa"/>
            <w:tcBorders/>
            <w:vAlign w:val="center"/>
          </w:tcPr>
          <w:p>
            <w:pPr>
              <w:pStyle w:val="TableContents"/>
              <w:bidi w:val="0"/>
              <w:spacing w:before="0" w:after="283"/>
              <w:jc w:val="left"/>
              <w:rPr/>
            </w:pPr>
            <w:r>
              <w:rPr/>
              <w:t xml:space="preserve">7 </w:t>
            </w:r>
          </w:p>
        </w:tc>
        <w:tc>
          <w:tcPr>
            <w:tcW w:w="1487" w:type="dxa"/>
            <w:tcBorders/>
            <w:vAlign w:val="center"/>
          </w:tcPr>
          <w:p>
            <w:pPr>
              <w:pStyle w:val="TableContents"/>
              <w:bidi w:val="0"/>
              <w:spacing w:before="0" w:after="283"/>
              <w:jc w:val="left"/>
              <w:rPr/>
            </w:pPr>
            <w:r>
              <w:rPr/>
              <w:t xml:space="preserve">``Junior saa suojelijan'' </w:t>
            </w:r>
          </w:p>
        </w:tc>
        <w:tc>
          <w:tcPr>
            <w:tcW w:w="1256" w:type="dxa"/>
            <w:tcBorders/>
            <w:vAlign w:val="center"/>
          </w:tcPr>
          <w:p>
            <w:pPr>
              <w:pStyle w:val="TableContents"/>
              <w:bidi w:val="0"/>
              <w:spacing w:before="0" w:after="283"/>
              <w:jc w:val="left"/>
              <w:rPr/>
            </w:pPr>
            <w:r>
              <w:rPr/>
              <w:t xml:space="preserve">Herbert Kenwith </w:t>
            </w:r>
          </w:p>
        </w:tc>
        <w:tc>
          <w:tcPr>
            <w:tcW w:w="1717" w:type="dxa"/>
            <w:tcBorders/>
            <w:vAlign w:val="center"/>
          </w:tcPr>
          <w:p>
            <w:pPr>
              <w:pStyle w:val="TableContents"/>
              <w:bidi w:val="0"/>
              <w:spacing w:before="0" w:after="283"/>
              <w:jc w:val="left"/>
              <w:rPr/>
            </w:pPr>
            <w:r>
              <w:rPr/>
              <w:t xml:space="preserve">Larry Siegel </w:t>
            </w:r>
          </w:p>
        </w:tc>
        <w:tc>
          <w:tcPr>
            <w:tcW w:w="1069" w:type="dxa"/>
            <w:tcBorders/>
            <w:vAlign w:val="center"/>
          </w:tcPr>
          <w:p>
            <w:pPr>
              <w:pStyle w:val="TableContents"/>
              <w:bidi w:val="0"/>
              <w:spacing w:before="0" w:after="283"/>
              <w:jc w:val="left"/>
              <w:rPr/>
            </w:pPr>
            <w:r>
              <w:rPr/>
              <w:t xml:space="preserve">22. maaliskuuta 1974 (1974-03-22) </w:t>
            </w:r>
          </w:p>
        </w:tc>
        <w:tc>
          <w:tcPr>
            <w:tcW w:w="3166" w:type="dxa"/>
            <w:tcBorders/>
            <w:vAlign w:val="center"/>
          </w:tcPr>
          <w:p>
            <w:pPr>
              <w:pStyle w:val="TableContents"/>
              <w:bidi w:val="0"/>
              <w:spacing w:before="0" w:after="283"/>
              <w:jc w:val="left"/>
              <w:rPr/>
            </w:pPr>
            <w:r>
              <w:rPr/>
              <w:t xml:space="preserve">19. helmikuuta 1974 J.J. on varma, että hänestä tulee menestyjä, kun hän löytää Leroy Jacksonista (Ed Cambridge) mesenaatin, joka alkaa toimittaa hänelle kaikki tarvitsemansa tarvikkeet. Kun James kuitenkin saa selville, kuka mesenaatti on, hän kieltää J.J:tä olemasta tekemisissä tämän kanssa, ja J.J. vastaa siihen muuttamalla pois. Tämä johtaa Jamesin ja Leroyn väliseen yhteenottoon J.J:n uudessa asunnossa. </w:t>
            </w:r>
          </w:p>
        </w:tc>
      </w:tr>
      <w:tr>
        <w:trPr/>
        <w:tc>
          <w:tcPr>
            <w:tcW w:w="710" w:type="dxa"/>
            <w:tcBorders/>
            <w:vAlign w:val="center"/>
          </w:tcPr>
          <w:p>
            <w:pPr>
              <w:pStyle w:val="TableHeading"/>
              <w:suppressLineNumbers/>
              <w:bidi w:val="0"/>
              <w:spacing w:before="0" w:after="283"/>
              <w:jc w:val="center"/>
              <w:rPr/>
            </w:pPr>
            <w:r>
              <w:rPr/>
              <w:t xml:space="preserve">8 </w:t>
            </w:r>
          </w:p>
        </w:tc>
        <w:tc>
          <w:tcPr>
            <w:tcW w:w="800" w:type="dxa"/>
            <w:tcBorders/>
            <w:vAlign w:val="center"/>
          </w:tcPr>
          <w:p>
            <w:pPr>
              <w:pStyle w:val="TableContents"/>
              <w:bidi w:val="0"/>
              <w:spacing w:before="0" w:after="283"/>
              <w:jc w:val="left"/>
              <w:rPr/>
            </w:pPr>
            <w:r>
              <w:rPr/>
              <w:t xml:space="preserve">8 </w:t>
            </w:r>
          </w:p>
        </w:tc>
        <w:tc>
          <w:tcPr>
            <w:tcW w:w="1487" w:type="dxa"/>
            <w:tcBorders/>
            <w:vAlign w:val="center"/>
          </w:tcPr>
          <w:p>
            <w:pPr>
              <w:pStyle w:val="TableContents"/>
              <w:bidi w:val="0"/>
              <w:spacing w:before="0" w:after="283"/>
              <w:jc w:val="left"/>
              <w:rPr/>
            </w:pPr>
            <w:r>
              <w:rPr/>
              <w:t xml:space="preserve">``Junior the Senior'' </w:t>
            </w:r>
          </w:p>
        </w:tc>
        <w:tc>
          <w:tcPr>
            <w:tcW w:w="1256" w:type="dxa"/>
            <w:tcBorders/>
            <w:vAlign w:val="center"/>
          </w:tcPr>
          <w:p>
            <w:pPr>
              <w:pStyle w:val="TableContents"/>
              <w:bidi w:val="0"/>
              <w:spacing w:before="0" w:after="283"/>
              <w:jc w:val="left"/>
              <w:rPr/>
            </w:pPr>
            <w:r>
              <w:rPr/>
              <w:t xml:space="preserve">Herbert Kenwith </w:t>
            </w:r>
          </w:p>
        </w:tc>
        <w:tc>
          <w:tcPr>
            <w:tcW w:w="1717" w:type="dxa"/>
            <w:tcBorders/>
            <w:vAlign w:val="center"/>
          </w:tcPr>
          <w:p>
            <w:pPr>
              <w:pStyle w:val="TableContents"/>
              <w:bidi w:val="0"/>
              <w:spacing w:before="0" w:after="283"/>
              <w:jc w:val="left"/>
              <w:rPr/>
            </w:pPr>
            <w:r>
              <w:rPr/>
              <w:t xml:space="preserve">Juttu: Kertoi: Lloyd Garver: Lloyd Garver ja Lou Derman &amp; Bill Davenport. </w:t>
            </w:r>
          </w:p>
        </w:tc>
        <w:tc>
          <w:tcPr>
            <w:tcW w:w="1069" w:type="dxa"/>
            <w:tcBorders/>
            <w:vAlign w:val="center"/>
          </w:tcPr>
          <w:p>
            <w:pPr>
              <w:pStyle w:val="TableContents"/>
              <w:bidi w:val="0"/>
              <w:spacing w:before="0" w:after="283"/>
              <w:jc w:val="left"/>
              <w:rPr/>
            </w:pPr>
            <w:r>
              <w:rPr/>
              <w:t xml:space="preserve">29. maaliskuuta 1974 (1974-03-29) </w:t>
            </w:r>
          </w:p>
        </w:tc>
        <w:tc>
          <w:tcPr>
            <w:tcW w:w="3166" w:type="dxa"/>
            <w:tcBorders/>
            <w:vAlign w:val="center"/>
          </w:tcPr>
          <w:p>
            <w:pPr>
              <w:pStyle w:val="TableContents"/>
              <w:bidi w:val="0"/>
              <w:spacing w:before="0" w:after="283"/>
              <w:jc w:val="left"/>
              <w:rPr/>
            </w:pPr>
            <w:r>
              <w:rPr/>
              <w:t xml:space="preserve">6. maaliskuuta 1974 Florida ja James ovat huolissaan siitä, että J.J. ei pääse 12. luokalle, mutta kun hän saa todistuksensa, hän todellakin pääsi läpi, mutta arvosanat näyttävät olevan kaukana siitä, mitä niiden pitäisi olla. Tämä saa Jamesin ja Floridan tutkimaan asiaa. </w:t>
            </w:r>
          </w:p>
        </w:tc>
      </w:tr>
      <w:tr>
        <w:trPr/>
        <w:tc>
          <w:tcPr>
            <w:tcW w:w="710" w:type="dxa"/>
            <w:tcBorders/>
            <w:vAlign w:val="center"/>
          </w:tcPr>
          <w:p>
            <w:pPr>
              <w:pStyle w:val="TableHeading"/>
              <w:suppressLineNumbers/>
              <w:bidi w:val="0"/>
              <w:spacing w:before="0" w:after="283"/>
              <w:jc w:val="center"/>
              <w:rPr/>
            </w:pPr>
            <w:r>
              <w:rPr/>
              <w:t xml:space="preserve">9 </w:t>
            </w:r>
          </w:p>
        </w:tc>
        <w:tc>
          <w:tcPr>
            <w:tcW w:w="800" w:type="dxa"/>
            <w:tcBorders/>
            <w:vAlign w:val="center"/>
          </w:tcPr>
          <w:p>
            <w:pPr>
              <w:pStyle w:val="TableContents"/>
              <w:bidi w:val="0"/>
              <w:spacing w:before="0" w:after="283"/>
              <w:jc w:val="left"/>
              <w:rPr/>
            </w:pPr>
            <w:r>
              <w:rPr/>
              <w:t xml:space="preserve">9 </w:t>
            </w:r>
          </w:p>
        </w:tc>
        <w:tc>
          <w:tcPr>
            <w:tcW w:w="1487" w:type="dxa"/>
            <w:tcBorders/>
            <w:vAlign w:val="center"/>
          </w:tcPr>
          <w:p>
            <w:pPr>
              <w:pStyle w:val="TableContents"/>
              <w:bidi w:val="0"/>
              <w:spacing w:before="0" w:after="283"/>
              <w:jc w:val="left"/>
              <w:rPr/>
            </w:pPr>
            <w:r>
              <w:rPr/>
              <w:t xml:space="preserve">"Vierailija </w:t>
            </w:r>
          </w:p>
        </w:tc>
        <w:tc>
          <w:tcPr>
            <w:tcW w:w="1256" w:type="dxa"/>
            <w:tcBorders/>
            <w:vAlign w:val="center"/>
          </w:tcPr>
          <w:p>
            <w:pPr>
              <w:pStyle w:val="TableContents"/>
              <w:bidi w:val="0"/>
              <w:spacing w:before="0" w:after="283"/>
              <w:jc w:val="left"/>
              <w:rPr/>
            </w:pPr>
            <w:r>
              <w:rPr/>
              <w:t xml:space="preserve">Herbert Kenwith </w:t>
            </w:r>
          </w:p>
        </w:tc>
        <w:tc>
          <w:tcPr>
            <w:tcW w:w="1717" w:type="dxa"/>
            <w:tcBorders/>
            <w:vAlign w:val="center"/>
          </w:tcPr>
          <w:p>
            <w:pPr>
              <w:pStyle w:val="TableContents"/>
              <w:bidi w:val="0"/>
              <w:spacing w:before="0" w:after="283"/>
              <w:jc w:val="left"/>
              <w:rPr/>
            </w:pPr>
            <w:r>
              <w:rPr/>
              <w:t xml:space="preserve">Juttu: Kertoi: Veith ja Thad Mumford: Norman Paul ja Jack Elinson </w:t>
            </w:r>
          </w:p>
        </w:tc>
        <w:tc>
          <w:tcPr>
            <w:tcW w:w="1069" w:type="dxa"/>
            <w:tcBorders/>
            <w:vAlign w:val="center"/>
          </w:tcPr>
          <w:p>
            <w:pPr>
              <w:pStyle w:val="TableContents"/>
              <w:bidi w:val="0"/>
              <w:spacing w:before="0" w:after="283"/>
              <w:jc w:val="left"/>
              <w:rPr/>
            </w:pPr>
            <w:r>
              <w:rPr/>
              <w:t xml:space="preserve">5. huhtikuuta 1974 (1974-04-05) </w:t>
            </w:r>
          </w:p>
        </w:tc>
        <w:tc>
          <w:tcPr>
            <w:tcW w:w="3166" w:type="dxa"/>
            <w:tcBorders/>
            <w:vAlign w:val="center"/>
          </w:tcPr>
          <w:p>
            <w:pPr>
              <w:pStyle w:val="TableContents"/>
              <w:bidi w:val="0"/>
              <w:spacing w:before="0" w:after="283"/>
              <w:jc w:val="left"/>
              <w:rPr/>
            </w:pPr>
            <w:r>
              <w:rPr/>
              <w:t xml:space="preserve">20. maaliskuuta 1974 Michael lähettää sanomalehteen vihaisen kirjeen Evansin asunnon olosuhteista ja saa välittömästi vastauksen asuntokomission virkamieheltä, joka joutuu nopeasti gettoon ja kokee olosuhteet omakohtaisesti. </w:t>
            </w:r>
          </w:p>
        </w:tc>
      </w:tr>
      <w:tr>
        <w:trPr/>
        <w:tc>
          <w:tcPr>
            <w:tcW w:w="710" w:type="dxa"/>
            <w:tcBorders/>
            <w:vAlign w:val="center"/>
          </w:tcPr>
          <w:p>
            <w:pPr>
              <w:pStyle w:val="TableHeading"/>
              <w:suppressLineNumbers/>
              <w:bidi w:val="0"/>
              <w:spacing w:before="0" w:after="283"/>
              <w:jc w:val="center"/>
              <w:rPr/>
            </w:pPr>
            <w:r>
              <w:rPr/>
              <w:t xml:space="preserve">10 </w:t>
            </w:r>
          </w:p>
        </w:tc>
        <w:tc>
          <w:tcPr>
            <w:tcW w:w="800" w:type="dxa"/>
            <w:tcBorders/>
            <w:vAlign w:val="center"/>
          </w:tcPr>
          <w:p>
            <w:pPr>
              <w:pStyle w:val="TableContents"/>
              <w:bidi w:val="0"/>
              <w:spacing w:before="0" w:after="283"/>
              <w:jc w:val="left"/>
              <w:rPr/>
            </w:pPr>
            <w:r>
              <w:rPr/>
              <w:t xml:space="preserve">10 </w:t>
            </w:r>
          </w:p>
        </w:tc>
        <w:tc>
          <w:tcPr>
            <w:tcW w:w="1487" w:type="dxa"/>
            <w:tcBorders/>
            <w:vAlign w:val="center"/>
          </w:tcPr>
          <w:p>
            <w:pPr>
              <w:pStyle w:val="TableContents"/>
              <w:bidi w:val="0"/>
              <w:spacing w:before="0" w:after="283"/>
              <w:jc w:val="left"/>
              <w:rPr/>
            </w:pPr>
            <w:r>
              <w:rPr/>
              <w:t xml:space="preserve">``Kevättä ghetossa'' </w:t>
            </w:r>
          </w:p>
        </w:tc>
        <w:tc>
          <w:tcPr>
            <w:tcW w:w="1256" w:type="dxa"/>
            <w:tcBorders/>
            <w:vAlign w:val="center"/>
          </w:tcPr>
          <w:p>
            <w:pPr>
              <w:pStyle w:val="TableContents"/>
              <w:bidi w:val="0"/>
              <w:spacing w:before="0" w:after="283"/>
              <w:jc w:val="left"/>
              <w:rPr/>
            </w:pPr>
            <w:r>
              <w:rPr/>
              <w:t xml:space="preserve">Herbert Kenwith </w:t>
            </w:r>
          </w:p>
        </w:tc>
        <w:tc>
          <w:tcPr>
            <w:tcW w:w="1717" w:type="dxa"/>
            <w:tcBorders/>
            <w:vAlign w:val="center"/>
          </w:tcPr>
          <w:p>
            <w:pPr>
              <w:pStyle w:val="TableContents"/>
              <w:bidi w:val="0"/>
              <w:spacing w:before="0" w:after="283"/>
              <w:jc w:val="left"/>
              <w:rPr/>
            </w:pPr>
            <w:r>
              <w:rPr/>
              <w:t xml:space="preserve">Norman Paul ja Jack Elinson </w:t>
            </w:r>
          </w:p>
        </w:tc>
        <w:tc>
          <w:tcPr>
            <w:tcW w:w="1069" w:type="dxa"/>
            <w:tcBorders/>
            <w:vAlign w:val="center"/>
          </w:tcPr>
          <w:p>
            <w:pPr>
              <w:pStyle w:val="TableContents"/>
              <w:bidi w:val="0"/>
              <w:spacing w:before="0" w:after="283"/>
              <w:jc w:val="left"/>
              <w:rPr/>
            </w:pPr>
            <w:r>
              <w:rPr/>
              <w:t xml:space="preserve">19. huhtikuuta 1974 (1974-04-19) </w:t>
            </w:r>
          </w:p>
        </w:tc>
        <w:tc>
          <w:tcPr>
            <w:tcW w:w="3166" w:type="dxa"/>
            <w:tcBorders/>
            <w:vAlign w:val="center"/>
          </w:tcPr>
          <w:p>
            <w:pPr>
              <w:pStyle w:val="TableContents"/>
              <w:bidi w:val="0"/>
              <w:spacing w:before="0" w:after="283"/>
              <w:jc w:val="left"/>
              <w:rPr/>
            </w:pPr>
            <w:r>
              <w:rPr/>
              <w:t xml:space="preserve">27. maaliskuuta 1974 Florida osallistuu siistein asunto -kilpailuun ja on varma voitostaan. Hänen mahdollisuutensa kuitenkin menevät hukkaan, kun Michael yrittää auttaa jotakuta hädänalaista ja tuo kotiin Ned Wino -nimimerkin. </w:t>
            </w:r>
          </w:p>
        </w:tc>
      </w:tr>
      <w:tr>
        <w:trPr/>
        <w:tc>
          <w:tcPr>
            <w:tcW w:w="710" w:type="dxa"/>
            <w:tcBorders/>
            <w:vAlign w:val="center"/>
          </w:tcPr>
          <w:p>
            <w:pPr>
              <w:pStyle w:val="TableHeading"/>
              <w:suppressLineNumbers/>
              <w:bidi w:val="0"/>
              <w:spacing w:before="0" w:after="283"/>
              <w:jc w:val="center"/>
              <w:rPr/>
            </w:pPr>
            <w:r>
              <w:rPr/>
              <w:t xml:space="preserve">11 </w:t>
            </w:r>
          </w:p>
        </w:tc>
        <w:tc>
          <w:tcPr>
            <w:tcW w:w="800" w:type="dxa"/>
            <w:tcBorders/>
            <w:vAlign w:val="center"/>
          </w:tcPr>
          <w:p>
            <w:pPr>
              <w:pStyle w:val="TableContents"/>
              <w:bidi w:val="0"/>
              <w:spacing w:before="0" w:after="283"/>
              <w:jc w:val="left"/>
              <w:rPr/>
            </w:pPr>
            <w:r>
              <w:rPr/>
              <w:t xml:space="preserve">11 </w:t>
            </w:r>
          </w:p>
        </w:tc>
        <w:tc>
          <w:tcPr>
            <w:tcW w:w="1487" w:type="dxa"/>
            <w:tcBorders/>
            <w:vAlign w:val="center"/>
          </w:tcPr>
          <w:p>
            <w:pPr>
              <w:pStyle w:val="TableContents"/>
              <w:bidi w:val="0"/>
              <w:spacing w:before="0" w:after="283"/>
              <w:jc w:val="left"/>
              <w:rPr/>
            </w:pPr>
            <w:r>
              <w:rPr/>
              <w:t xml:space="preserve">"TV-mainos </w:t>
            </w:r>
          </w:p>
        </w:tc>
        <w:tc>
          <w:tcPr>
            <w:tcW w:w="1256" w:type="dxa"/>
            <w:tcBorders/>
            <w:vAlign w:val="center"/>
          </w:tcPr>
          <w:p>
            <w:pPr>
              <w:pStyle w:val="TableContents"/>
              <w:bidi w:val="0"/>
              <w:spacing w:before="0" w:after="283"/>
              <w:jc w:val="left"/>
              <w:rPr/>
            </w:pPr>
            <w:r>
              <w:rPr/>
              <w:t xml:space="preserve">Herbert Kenwith </w:t>
            </w:r>
          </w:p>
        </w:tc>
        <w:tc>
          <w:tcPr>
            <w:tcW w:w="1717" w:type="dxa"/>
            <w:tcBorders/>
            <w:vAlign w:val="center"/>
          </w:tcPr>
          <w:p>
            <w:pPr>
              <w:pStyle w:val="TableContents"/>
              <w:bidi w:val="0"/>
              <w:spacing w:before="0" w:after="283"/>
              <w:jc w:val="left"/>
              <w:rPr/>
            </w:pPr>
            <w:r>
              <w:rPr/>
              <w:t xml:space="preserve">Juttu: Kertoi: Muntner, Lou Derman ja Bill Davenport: Lou Derman ja Bill Davenport </w:t>
            </w:r>
          </w:p>
        </w:tc>
        <w:tc>
          <w:tcPr>
            <w:tcW w:w="1069" w:type="dxa"/>
            <w:tcBorders/>
            <w:vAlign w:val="center"/>
          </w:tcPr>
          <w:p>
            <w:pPr>
              <w:pStyle w:val="TableContents"/>
              <w:bidi w:val="0"/>
              <w:spacing w:before="0" w:after="283"/>
              <w:jc w:val="left"/>
              <w:rPr/>
            </w:pPr>
            <w:r>
              <w:rPr/>
              <w:t xml:space="preserve">26. huhtikuuta 1974 (1974-04-26) </w:t>
            </w:r>
          </w:p>
        </w:tc>
        <w:tc>
          <w:tcPr>
            <w:tcW w:w="3166" w:type="dxa"/>
            <w:tcBorders/>
            <w:vAlign w:val="center"/>
          </w:tcPr>
          <w:p>
            <w:pPr>
              <w:pStyle w:val="TableContents"/>
              <w:bidi w:val="0"/>
              <w:spacing w:before="0" w:after="283"/>
              <w:jc w:val="left"/>
              <w:rPr/>
            </w:pPr>
            <w:r>
              <w:rPr/>
              <w:t xml:space="preserve">3. huhtikuuta 1974 Florida tulee supermarketista kotiin hyvien uutisten kanssa: hänelle on tarjottu roolia tv-mainoksessa. Vielä parempi on palkka, jonka hän saa - 5 000 dollaria. Kun hän kuitenkin lukee käsikirjoituksen ja testaa tuotetta, Florida joutuu toisiin ajatuksiin. </w:t>
            </w:r>
          </w:p>
        </w:tc>
      </w:tr>
      <w:tr>
        <w:trPr/>
        <w:tc>
          <w:tcPr>
            <w:tcW w:w="710" w:type="dxa"/>
            <w:tcBorders/>
            <w:vAlign w:val="center"/>
          </w:tcPr>
          <w:p>
            <w:pPr>
              <w:pStyle w:val="TableHeading"/>
              <w:suppressLineNumbers/>
              <w:bidi w:val="0"/>
              <w:spacing w:before="0" w:after="283"/>
              <w:jc w:val="center"/>
              <w:rPr/>
            </w:pPr>
            <w:r>
              <w:rPr/>
              <w:t xml:space="preserve">12 </w:t>
            </w:r>
          </w:p>
        </w:tc>
        <w:tc>
          <w:tcPr>
            <w:tcW w:w="800" w:type="dxa"/>
            <w:tcBorders/>
            <w:vAlign w:val="center"/>
          </w:tcPr>
          <w:p>
            <w:pPr>
              <w:pStyle w:val="TableContents"/>
              <w:bidi w:val="0"/>
              <w:spacing w:before="0" w:after="283"/>
              <w:jc w:val="left"/>
              <w:rPr/>
            </w:pPr>
            <w:r>
              <w:rPr/>
              <w:t xml:space="preserve">12 </w:t>
            </w:r>
          </w:p>
        </w:tc>
        <w:tc>
          <w:tcPr>
            <w:tcW w:w="1487" w:type="dxa"/>
            <w:tcBorders/>
            <w:vAlign w:val="center"/>
          </w:tcPr>
          <w:p>
            <w:pPr>
              <w:pStyle w:val="TableContents"/>
              <w:bidi w:val="0"/>
              <w:spacing w:before="0" w:after="283"/>
              <w:jc w:val="left"/>
              <w:rPr/>
            </w:pPr>
            <w:r>
              <w:rPr/>
              <w:t xml:space="preserve">"Tarkastuksessa" "James menee alas" "James menee alas </w:t>
            </w:r>
          </w:p>
        </w:tc>
        <w:tc>
          <w:tcPr>
            <w:tcW w:w="1256" w:type="dxa"/>
            <w:tcBorders/>
            <w:vAlign w:val="center"/>
          </w:tcPr>
          <w:p>
            <w:pPr>
              <w:pStyle w:val="TableContents"/>
              <w:bidi w:val="0"/>
              <w:spacing w:before="0" w:after="283"/>
              <w:jc w:val="left"/>
              <w:rPr/>
            </w:pPr>
            <w:r>
              <w:rPr/>
              <w:t xml:space="preserve">Herbert Kenwith </w:t>
            </w:r>
          </w:p>
        </w:tc>
        <w:tc>
          <w:tcPr>
            <w:tcW w:w="1717" w:type="dxa"/>
            <w:tcBorders/>
            <w:vAlign w:val="center"/>
          </w:tcPr>
          <w:p>
            <w:pPr>
              <w:pStyle w:val="TableContents"/>
              <w:bidi w:val="0"/>
              <w:spacing w:before="0" w:after="283"/>
              <w:jc w:val="left"/>
              <w:rPr/>
            </w:pPr>
            <w:r>
              <w:rPr/>
              <w:t xml:space="preserve">Kurt Taylor ja John Donley </w:t>
            </w:r>
          </w:p>
        </w:tc>
        <w:tc>
          <w:tcPr>
            <w:tcW w:w="1069" w:type="dxa"/>
            <w:tcBorders/>
            <w:vAlign w:val="center"/>
          </w:tcPr>
          <w:p>
            <w:pPr>
              <w:pStyle w:val="TableContents"/>
              <w:bidi w:val="0"/>
              <w:spacing w:before="0" w:after="283"/>
              <w:jc w:val="left"/>
              <w:rPr/>
            </w:pPr>
            <w:r>
              <w:rPr/>
              <w:t xml:space="preserve">3. toukokuuta 1974 (1974-05-03) </w:t>
            </w:r>
          </w:p>
        </w:tc>
        <w:tc>
          <w:tcPr>
            <w:tcW w:w="3166" w:type="dxa"/>
            <w:tcBorders/>
            <w:vAlign w:val="center"/>
          </w:tcPr>
          <w:p>
            <w:pPr>
              <w:pStyle w:val="TableContents"/>
              <w:bidi w:val="0"/>
              <w:spacing w:before="0" w:after="283"/>
              <w:jc w:val="left"/>
              <w:rPr/>
            </w:pPr>
            <w:r>
              <w:rPr/>
              <w:t xml:space="preserve">10. huhtikuuta 1974 Florida ja lapset huolestuvat Jamesin terveydestä luettuaan lehdestä artikkelin verenpainetaudista. Kun James kuulee heidän huolistaan, hän menee sekaisin ja kieltäytyy menemästä tarkastukseen. </w:t>
            </w:r>
          </w:p>
        </w:tc>
      </w:tr>
      <w:tr>
        <w:trPr/>
        <w:tc>
          <w:tcPr>
            <w:tcW w:w="710" w:type="dxa"/>
            <w:tcBorders/>
            <w:vAlign w:val="center"/>
          </w:tcPr>
          <w:p>
            <w:pPr>
              <w:pStyle w:val="TableHeading"/>
              <w:suppressLineNumbers/>
              <w:bidi w:val="0"/>
              <w:spacing w:before="0" w:after="283"/>
              <w:jc w:val="center"/>
              <w:rPr/>
            </w:pPr>
            <w:r>
              <w:rPr/>
              <w:t xml:space="preserve">13 </w:t>
            </w:r>
          </w:p>
        </w:tc>
        <w:tc>
          <w:tcPr>
            <w:tcW w:w="800" w:type="dxa"/>
            <w:tcBorders/>
            <w:vAlign w:val="center"/>
          </w:tcPr>
          <w:p>
            <w:pPr>
              <w:pStyle w:val="TableContents"/>
              <w:bidi w:val="0"/>
              <w:spacing w:before="0" w:after="283"/>
              <w:jc w:val="left"/>
              <w:rPr/>
            </w:pPr>
            <w:r>
              <w:rPr/>
              <w:t xml:space="preserve">13 </w:t>
            </w:r>
          </w:p>
        </w:tc>
        <w:tc>
          <w:tcPr>
            <w:tcW w:w="1487" w:type="dxa"/>
            <w:tcBorders/>
            <w:vAlign w:val="center"/>
          </w:tcPr>
          <w:p>
            <w:pPr>
              <w:pStyle w:val="TableContents"/>
              <w:bidi w:val="0"/>
              <w:spacing w:before="0" w:after="283"/>
              <w:jc w:val="left"/>
              <w:rPr/>
            </w:pPr>
            <w:r>
              <w:rPr/>
              <w:t xml:space="preserve">"Poikani, rakastaja" "Rakastan Marcya </w:t>
            </w:r>
          </w:p>
        </w:tc>
        <w:tc>
          <w:tcPr>
            <w:tcW w:w="1256" w:type="dxa"/>
            <w:tcBorders/>
            <w:vAlign w:val="center"/>
          </w:tcPr>
          <w:p>
            <w:pPr>
              <w:pStyle w:val="TableContents"/>
              <w:bidi w:val="0"/>
              <w:spacing w:before="0" w:after="283"/>
              <w:jc w:val="left"/>
              <w:rPr/>
            </w:pPr>
            <w:r>
              <w:rPr/>
              <w:t xml:space="preserve">Herbert Kenwith </w:t>
            </w:r>
          </w:p>
        </w:tc>
        <w:tc>
          <w:tcPr>
            <w:tcW w:w="1717" w:type="dxa"/>
            <w:tcBorders/>
            <w:vAlign w:val="center"/>
          </w:tcPr>
          <w:p>
            <w:pPr>
              <w:pStyle w:val="TableContents"/>
              <w:bidi w:val="0"/>
              <w:spacing w:before="0" w:after="283"/>
              <w:jc w:val="left"/>
              <w:rPr/>
            </w:pPr>
            <w:r>
              <w:rPr/>
              <w:t xml:space="preserve">Juttu: Kertoi: Lou Derman &amp; Bill Davenport Teleplay by: Lou Derman &amp; Bill Davenport ja Norman Paul &amp; Jack Elinson. </w:t>
            </w:r>
          </w:p>
        </w:tc>
        <w:tc>
          <w:tcPr>
            <w:tcW w:w="1069" w:type="dxa"/>
            <w:tcBorders/>
            <w:vAlign w:val="center"/>
          </w:tcPr>
          <w:p>
            <w:pPr>
              <w:pStyle w:val="TableContents"/>
              <w:bidi w:val="0"/>
              <w:spacing w:before="0" w:after="283"/>
              <w:jc w:val="left"/>
              <w:rPr/>
            </w:pPr>
            <w:r>
              <w:rPr/>
              <w:t xml:space="preserve">10. toukokuuta 1974 (1974-05-10) </w:t>
            </w:r>
          </w:p>
        </w:tc>
        <w:tc>
          <w:tcPr>
            <w:tcW w:w="3166" w:type="dxa"/>
            <w:tcBorders/>
            <w:vAlign w:val="center"/>
          </w:tcPr>
          <w:p>
            <w:pPr>
              <w:pStyle w:val="TableContents"/>
              <w:bidi w:val="0"/>
              <w:spacing w:before="0" w:after="283"/>
              <w:jc w:val="left"/>
              <w:rPr/>
            </w:pPr>
            <w:r>
              <w:rPr/>
              <w:t xml:space="preserve">17. huhtikuuta 1974 Suosittu tyttö haluaa J.J.:n maalaavan hänen muotokuvansa, ja J.J. olettaa virheellisesti, että heidän välinsä muuttuvat vakavammiksi, kun hän suunnittelee pyytävänsä tyttöä seurustelemaan. Florida ja Thelma kuitenkin haistavat vasikan.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jakso Good Times</w:t>
      </w:r>
    </w:p>
    <w:p>
      <w:pPr>
        <w:pStyle w:val="TextBody"/>
        <w:bidi w:val="0"/>
        <w:jc w:val="left"/>
        <w:rPr>
          <w:b/>
          <w:u w:val="single"/>
          <w:shd w:val="clear" w:fill="FFFF00"/>
        </w:rPr>
      </w:pPr>
      <w:r>
        <w:rPr>
          <w:b/>
          <w:u w:val="single"/>
          <w:shd w:val="clear" w:fill="FFFF00"/>
        </w:rPr>
        <w:t xml:space="preserve">Asiakirjan numero 40956</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07"/>
        </w:tabs>
        <w:bidi w:val="0"/>
        <w:spacing w:before="0" w:after="0"/>
        <w:ind w:start="707" w:hanging="283"/>
        <w:jc w:val="left"/>
        <w:rPr/>
      </w:pPr>
      <w:r>
        <w:rPr/>
        <w:t xml:space="preserve">Kuvauspäivämäärät -- 13. lokakuuta-21. marraskuuta 1969 </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Maidenheadin kirjasto </w:t>
      </w:r>
      <w:r>
        <w:rPr/>
        <w:t xml:space="preserve">-- Professori Tinklen luennon pitopaikka. Rakennus on nyt purettu, mutta alkuperäinen paikka on suoraan Maidenheadin kaupungintaloa vastapäätä, kuten Carry On Doctor, Carry On Again Doctor ja Carry On Behind -elokuvissa. </w:t>
      </w:r>
    </w:p>
    <w:p>
      <w:pPr>
        <w:pStyle w:val="TextBody"/>
        <w:numPr>
          <w:ilvl w:val="0"/>
          <w:numId w:val="51"/>
        </w:numPr>
        <w:tabs>
          <w:tab w:val="clear" w:pos="1134"/>
          <w:tab w:val="left" w:leader="none" w:pos="707"/>
        </w:tabs>
        <w:bidi w:val="0"/>
        <w:ind w:start="707" w:hanging="283"/>
        <w:jc w:val="left"/>
        <w:rPr/>
      </w:pPr>
      <w:r>
        <w:rPr>
          <w:color w:val="DCDCDC"/>
        </w:rPr>
        <w:t xml:space="preserve">Clarence Crescent, Windsor - elokuvan </w:t>
      </w:r>
      <w:r>
        <w:rPr/>
        <w:t xml:space="preserve">viimeisen kohtauksen tapahtumapaikka.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kuvattiin viidakon jatkoa...</w:t>
      </w:r>
    </w:p>
    <w:p>
      <w:pPr>
        <w:pStyle w:val="TextBody"/>
        <w:bidi w:val="0"/>
        <w:jc w:val="left"/>
        <w:rPr>
          <w:b/>
          <w:u w:val="single"/>
          <w:shd w:val="clear" w:fill="FFFF00"/>
        </w:rPr>
      </w:pPr>
      <w:r>
        <w:rPr>
          <w:b/>
          <w:u w:val="single"/>
          <w:shd w:val="clear" w:fill="FFFF00"/>
        </w:rPr>
        <w:t xml:space="preserve">Asiakirjan numero 40957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Heinäkuun 2. päivänä </w:t>
      </w:r>
      <w:r>
        <w:rPr/>
        <w:t xml:space="preserve">2008 </w:t>
      </w:r>
      <w:r>
        <w:rPr/>
        <w:t xml:space="preserve">Funny Car -kuljettaja Scott Kalittan kuoleman jälkeen NHRA ilmoitti, että Top Fuel- ja Funny Car -luokkien kilpailumatkoja lyhennetään väliaikaisesti 1000 jalkaan perinteisestä 1 / 4 mailin (1320 jalkaa). Toimenpiteen oli tarkoitus olla tilapäinen, kun turvallisuusratkaisuja tutkitaan; kilpailut ovat kuitenkin pysyneet 1 000 jalan etäisyydellä Kalittan kuoleman jälkeen. Vaikka etäisyys ei olekaan fanien suosiossa, se pysyy nykyään 1000 jalan etäisyydellä tiimien pyynnöstä kustannussäästötoimenpiteenä, eivätkä NHRA:n virkamiehet ole ilmoittaneet, että he aikoisivat palata lähiaikoina koko neljännesmailin mittaiseen formaattiin. Vuoden 2012 loppuun mennessä 1000 jalan kilpa-ajot tunnustettiin maailmanlaajuisesti, kun vuoden 2012 FIA:n Top Fuelin Euroopan mestaruudesta tuli 1000 jalan mestaruuskilpailu, kun Santa Pod ja Hockenheim (kaksi viimeistä neljännesmailin mittaista nitro-radaa) siirtyivät siihen, ja Australian nitro-ajot siirtyivät 1000 jalan etäisyyteen vain valituilla radoilla.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huippupolttoaine muuttui 1000 jalkaan</w:t>
      </w:r>
    </w:p>
    <w:p>
      <w:pPr>
        <w:pStyle w:val="TextBody"/>
        <w:bidi w:val="0"/>
        <w:jc w:val="left"/>
        <w:rPr>
          <w:b/>
          <w:u w:val="single"/>
          <w:shd w:val="clear" w:fill="FFFF00"/>
        </w:rPr>
      </w:pPr>
      <w:r>
        <w:rPr>
          <w:b/>
          <w:u w:val="single"/>
          <w:shd w:val="clear" w:fill="FFFF00"/>
        </w:rPr>
        <w:t xml:space="preserve">Asiakirjan numero 40958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Sudanin arabia on </w:t>
      </w:r>
      <w:r>
        <w:rPr/>
        <w:t xml:space="preserve">koko Sudanissa puhuttu arabian kieli.</w:t>
      </w:r>
      <w:r>
        <w:rPr/>
        <w:t xml:space="preserve"> Joillakin Sudanin heimoilla on edelleen samanlainen aksentti kuin Saudi-Arabiassa.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arabian murretta puhutaan sudanissa?</w:t>
      </w:r>
    </w:p>
    <w:p>
      <w:pPr>
        <w:pStyle w:val="TextBody"/>
        <w:bidi w:val="0"/>
        <w:jc w:val="left"/>
        <w:rPr>
          <w:b/>
          <w:u w:val="single"/>
          <w:shd w:val="clear" w:fill="FFFF00"/>
        </w:rPr>
      </w:pPr>
      <w:r>
        <w:rPr>
          <w:b/>
          <w:u w:val="single"/>
          <w:shd w:val="clear" w:fill="FFFF00"/>
        </w:rPr>
        <w:t xml:space="preserve">Asiakirjan numero 40959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JoAnna García </w:t>
      </w:r>
      <w:r>
        <w:rPr/>
        <w:t xml:space="preserve">(s. 10. elokuuta 1979) on yhdysvaltalainen näyttelijä. Hänet tunnetaan rooleistaan Samina elokuvassa Pelkäätkö pimeää? (1993 -- 96), Vicki Appleby sarjassa Freaks and Geeks (1999-2000) ja Cheyenne Hart-Montgomery sarjassa Reba (2001 -- 07). Hän on saavuttanut suosiota myös näyttelijärooleillaan sarjoissa Privileged (2008 -- 09), Better with You (2010 -- 11), Animal Practice (2012), Once Upon a Time (2013 -- nyt) ja The Astronaut Wives Club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Cheyenneä tv-sarjassa Reba...</w:t>
      </w:r>
    </w:p>
    <w:p>
      <w:pPr>
        <w:pStyle w:val="TextBody"/>
        <w:bidi w:val="0"/>
        <w:jc w:val="left"/>
        <w:rPr>
          <w:b/>
          <w:u w:val="single"/>
          <w:shd w:val="clear" w:fill="FFFF00"/>
        </w:rPr>
      </w:pPr>
      <w:r>
        <w:rPr>
          <w:b/>
          <w:u w:val="single"/>
          <w:shd w:val="clear" w:fill="FFFF00"/>
        </w:rPr>
        <w:t xml:space="preserve">Asiakirjan numero 40960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Three Sisters on </w:t>
      </w:r>
      <w:r>
        <w:rPr>
          <w:color w:val="A9A9A9"/>
        </w:rPr>
        <w:t xml:space="preserve">epätavallinen kalliomuodostelma </w:t>
      </w:r>
      <w:r>
        <w:rPr/>
        <w:t xml:space="preserve">Blue Mountains -vuoristossa Uudessa Etelä-Walesissa Australiassa, Jamison Valley -laakson pohjoisjyrkänteellä. Ne sijaitsevat lähellä Katoomban kaupunkia, ja ne ovat yksi Blue Mountainsin tunnetuimmista kohteista, jotka kohoavat Jamison Valley -laakson yläpuolelle. Niiden nimet ovat Meehni (922 m), Wimlah (918 m) ja Gunnedoo (906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sinisten vuorten kolme sisarta?</w:t>
      </w:r>
    </w:p>
    <w:p>
      <w:pPr>
        <w:pStyle w:val="TextBody"/>
        <w:bidi w:val="0"/>
        <w:jc w:val="left"/>
        <w:rPr>
          <w:b/>
          <w:u w:val="single"/>
          <w:shd w:val="clear" w:fill="FFFF00"/>
        </w:rPr>
      </w:pPr>
      <w:r>
        <w:rPr>
          <w:b/>
          <w:u w:val="single"/>
          <w:shd w:val="clear" w:fill="FFFF00"/>
        </w:rPr>
        <w:t xml:space="preserve">Asiakirjan numero 40961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Rushden on </w:t>
      </w:r>
      <w:r>
        <w:rPr>
          <w:color w:val="A9A9A9"/>
        </w:rPr>
        <w:t xml:space="preserve">Northamptonshiren kreivikunnassa </w:t>
      </w:r>
      <w:r>
        <w:rPr/>
        <w:t xml:space="preserve">Englannissa sijaitseva </w:t>
      </w:r>
      <w:r>
        <w:rPr/>
        <w:t xml:space="preserve">kaupunki ja siviilipirkko.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Rushden sijaitsee Yhdistyneen kuningaskunnan kartalla?</w:t>
      </w:r>
    </w:p>
    <w:p>
      <w:pPr>
        <w:pStyle w:val="TextBody"/>
        <w:bidi w:val="0"/>
        <w:jc w:val="left"/>
        <w:rPr>
          <w:b/>
          <w:u w:val="single"/>
          <w:shd w:val="clear" w:fill="FFFF00"/>
        </w:rPr>
      </w:pPr>
      <w:r>
        <w:rPr>
          <w:b/>
          <w:u w:val="single"/>
          <w:shd w:val="clear" w:fill="FFFF00"/>
        </w:rPr>
        <w:t xml:space="preserve">Asiakirjan numero 40962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Jeff Daniel Phillips </w:t>
      </w:r>
      <w:r>
        <w:rPr/>
        <w:t xml:space="preserve">ja </w:t>
      </w:r>
      <w:r>
        <w:rPr>
          <w:color w:val="DCDCDC"/>
        </w:rPr>
        <w:t xml:space="preserve">Ben Weber </w:t>
      </w:r>
      <w:r>
        <w:rPr/>
        <w:t xml:space="preserve">näyttelivät kahta varhaisinta luolamiestä, ja he toistavat roolinsa jatkuvasti. Näyttelijä </w:t>
      </w:r>
      <w:r>
        <w:rPr>
          <w:color w:val="2F4F4F"/>
        </w:rPr>
        <w:t xml:space="preserve">John Lehr </w:t>
      </w:r>
      <w:r>
        <w:rPr/>
        <w:t xml:space="preserve">esiintyy useimmiten luolamiehenä, ja </w:t>
      </w:r>
      <w:r>
        <w:rPr/>
        <w:t xml:space="preserve">myös </w:t>
      </w:r>
      <w:r>
        <w:rPr>
          <w:color w:val="556B2F"/>
        </w:rPr>
        <w:t xml:space="preserve">Ben Wilson </w:t>
      </w:r>
      <w:r>
        <w:rPr/>
        <w:t xml:space="preserve">on esittänyt yhtä hahmoista. Luolamiehen maskeeraustehosteisiin kuuluvat kasvoproteesit, hammasviilut, pitsikampaukset ja vartalokarvat, ja ne on suunnitellut ja luonut Tony Gardner ja hänen erikoistehosteyrityksensä Alterian, Inc. Esquire-lehden verkkohaastattelussa Joe Lawson sanoi, että yksi mainosten osa-alue on kritiikki nykyaikaista poliittista korrektiutta kohtaan. Luolamiehiä on kunnioitettu Madison Avenuen mainoskävelykadulla (Madison Avenue Advertising Walk of Fame).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luolamiestä Geicon mainoksissa...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luolamiestä Geicon mainoksissa -</w:t>
      </w:r>
    </w:p>
    <w:p>
      <w:pPr>
        <w:pStyle w:val="TextBody"/>
        <w:bidi w:val="0"/>
        <w:jc w:val="left"/>
        <w:rPr>
          <w:b/>
          <w:u w:val="single"/>
          <w:shd w:val="clear" w:fill="FFFF00"/>
        </w:rPr>
      </w:pPr>
      <w:r>
        <w:rPr>
          <w:b/>
          <w:u w:val="single"/>
          <w:shd w:val="clear" w:fill="FFFF00"/>
        </w:rPr>
        <w:t xml:space="preserve">Asiakirjan numero 40963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Moldovan valuutta on </w:t>
      </w:r>
      <w:r>
        <w:rPr>
          <w:color w:val="A9A9A9"/>
        </w:rPr>
        <w:t xml:space="preserve">leu </w:t>
      </w:r>
      <w:r>
        <w:rPr/>
        <w:t xml:space="preserve">(ISO 4217 -koodi MDL). Romanian leun tavoin Moldovan leu (monikko: lei) on jaettu 100 baaniin (yksikkö: ban). Valuutan nimi on peräisin Romaniasta ja tarkoittaa "leijonaa".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valuuttaa käytetään Moldovassa</w:t>
      </w:r>
    </w:p>
    <w:p>
      <w:pPr>
        <w:pStyle w:val="TextBody"/>
        <w:bidi w:val="0"/>
        <w:jc w:val="left"/>
        <w:rPr>
          <w:b/>
          <w:u w:val="single"/>
          <w:shd w:val="clear" w:fill="FFFF00"/>
        </w:rPr>
      </w:pPr>
      <w:r>
        <w:rPr>
          <w:b/>
          <w:u w:val="single"/>
          <w:shd w:val="clear" w:fill="FFFF00"/>
        </w:rPr>
        <w:t xml:space="preserve">Asiakirjan numero 40964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Anthony Vito ``Tony'' Corleone on fiktiivinen hahmo Francis Ford Coppolan ohjaamassa Kummisetä-trilogiassa. Ensimmäisessä elokuvassa häntä esittää Anthony Gounaris, </w:t>
      </w:r>
      <w:r>
        <w:rPr/>
        <w:t xml:space="preserve">toisessa </w:t>
      </w:r>
      <w:r>
        <w:rPr>
          <w:color w:val="A9A9A9"/>
        </w:rPr>
        <w:t xml:space="preserve">James Gounaris </w:t>
      </w:r>
      <w:r>
        <w:rPr/>
        <w:t xml:space="preserve">ja kolmannessa laulaja Franc D'Ambrosio. Hahmolle annettiin nimi Anthony, koska ajateltiin, että ensimmäisen elokuvan kolmevuotias Gounaris reagoi parhaiten, jos käytettäisiin hänen omaa nimeään. Hän on Michael (Al Pacino) ja Kay Corleonen (Diane Keaton) poika ja Mary Corleonen (Sofia Coppola) isoveli. Vaikka Anthony ei koskaan ollut merkittävä hahmo kahdessa ensimmäisessä elokuvassa, hänen elämänsä tärkeät tapahtumat olivat taustana toisen elokuvan keskeisissä osissa, ja hänen suhteensa isäänsä on juonenkäänne kolmannessa elokuvassa. Häntä ei mainittu nimeltä romaanissa.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Michael Corleonen poikaa Kummisetä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Anthony Vito ``Tony'' Corleone on fiktiivinen hahmo Francis Ford Coppolan ohjaamassa Kummisetä-trilogiassa. Ensimmäisessä elokuvassa häntä esittää Anthony Gounaris, </w:t>
      </w:r>
      <w:r>
        <w:rPr/>
        <w:t xml:space="preserve">toisessa </w:t>
      </w:r>
      <w:r>
        <w:rPr>
          <w:color w:val="A9A9A9"/>
        </w:rPr>
        <w:t xml:space="preserve">James Gounaris </w:t>
      </w:r>
      <w:r>
        <w:rPr/>
        <w:t xml:space="preserve">ja kolmannessa laulaja Franc D'Ambrosio. (Hahmolle annettiin nimi Anthony, koska ajateltiin, että ensimmäisen elokuvan 3-vuotias Gounaris reagoi parhaiten, jos käytettäisiin hänen omaa nimeään). Hän on Michael (Al Pacino) ja Kay Corleonen (Diane Keaton) poika ja Mary Corleonen (Sofia Coppola) isoveli. Vaikka Anthony ei koskaan ollut merkittävä hahmo kahdessa ensimmäisessä elokuvassa, hänen elämänsä tärkeät tapahtumat olivat toisen elokuvan keskeisten osien taustalla, ja hänen suhteensa isäänsä on juonenkäänne kolmannessa elokuvassa. Häntä ei mainittu nimeltä romaanissa.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Michael Corleonen poikaa Kummisetä 2:ssa...</w:t>
      </w:r>
    </w:p>
    <w:p>
      <w:pPr>
        <w:pStyle w:val="TextBody"/>
        <w:bidi w:val="0"/>
        <w:jc w:val="left"/>
        <w:rPr>
          <w:b/>
          <w:u w:val="single"/>
          <w:shd w:val="clear" w:fill="FFFF00"/>
        </w:rPr>
      </w:pPr>
      <w:r>
        <w:rPr>
          <w:b/>
          <w:u w:val="single"/>
          <w:shd w:val="clear" w:fill="FFFF00"/>
        </w:rPr>
        <w:t xml:space="preserve">Asiakirjan numero 40965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Tiny Desk Concerts on NPR Musicin isännöimä videosarja live-konserteista</w:t>
      </w:r>
      <w:r>
        <w:rPr/>
        <w:t xml:space="preserve">, jotka järjestetään </w:t>
      </w:r>
      <w:r>
        <w:rPr>
          <w:color w:val="A9A9A9"/>
        </w:rPr>
        <w:t xml:space="preserve">All Songs Considered -ohjelman isännän Bob Boilenin työpöydän ääressä.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npr tiny desk -konsertit järjestetään?</w:t>
      </w:r>
    </w:p>
    <w:p>
      <w:pPr>
        <w:pStyle w:val="TextBody"/>
        <w:bidi w:val="0"/>
        <w:jc w:val="left"/>
        <w:rPr>
          <w:b/>
          <w:u w:val="single"/>
          <w:shd w:val="clear" w:fill="FFFF00"/>
        </w:rPr>
      </w:pPr>
      <w:r>
        <w:rPr>
          <w:b/>
          <w:u w:val="single"/>
          <w:shd w:val="clear" w:fill="FFFF00"/>
        </w:rPr>
        <w:t xml:space="preserve">Asiakirjan numero 40966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71"/>
        <w:gridCol w:w="858"/>
        <w:gridCol w:w="1308"/>
        <w:gridCol w:w="1708"/>
        <w:gridCol w:w="1184"/>
        <w:gridCol w:w="1397"/>
        <w:gridCol w:w="2879"/>
      </w:tblGrid>
      <w:tr>
        <w:trPr/>
        <w:tc>
          <w:tcPr>
            <w:tcW w:w="871" w:type="dxa"/>
            <w:tcBorders/>
            <w:vAlign w:val="center"/>
          </w:tcPr>
          <w:p>
            <w:pPr>
              <w:pStyle w:val="TableHeading"/>
              <w:suppressLineNumbers/>
              <w:bidi w:val="0"/>
              <w:spacing w:before="0" w:after="283"/>
              <w:jc w:val="center"/>
              <w:rPr/>
            </w:pPr>
            <w:r>
              <w:rPr/>
              <w:t xml:space="preserve">Ei. </w:t>
            </w:r>
          </w:p>
        </w:tc>
        <w:tc>
          <w:tcPr>
            <w:tcW w:w="858" w:type="dxa"/>
            <w:tcBorders/>
            <w:vAlign w:val="center"/>
          </w:tcPr>
          <w:p>
            <w:pPr>
              <w:pStyle w:val="TableHeading"/>
              <w:suppressLineNumbers/>
              <w:bidi w:val="0"/>
              <w:spacing w:before="0" w:after="283"/>
              <w:jc w:val="center"/>
              <w:rPr/>
            </w:pPr>
            <w:r>
              <w:rPr/>
              <w:t xml:space="preserve">Nro kauden aikana </w:t>
            </w:r>
          </w:p>
        </w:tc>
        <w:tc>
          <w:tcPr>
            <w:tcW w:w="1308" w:type="dxa"/>
            <w:tcBorders/>
            <w:vAlign w:val="center"/>
          </w:tcPr>
          <w:p>
            <w:pPr>
              <w:pStyle w:val="TableHeading"/>
              <w:suppressLineNumbers/>
              <w:bidi w:val="0"/>
              <w:spacing w:before="0" w:after="283"/>
              <w:jc w:val="center"/>
              <w:rPr/>
            </w:pPr>
            <w:r>
              <w:rPr/>
              <w:t xml:space="preserve">Otsikko </w:t>
            </w:r>
          </w:p>
        </w:tc>
        <w:tc>
          <w:tcPr>
            <w:tcW w:w="1708" w:type="dxa"/>
            <w:tcBorders/>
            <w:vAlign w:val="center"/>
          </w:tcPr>
          <w:p>
            <w:pPr>
              <w:pStyle w:val="TableHeading"/>
              <w:suppressLineNumbers/>
              <w:bidi w:val="0"/>
              <w:spacing w:before="0" w:after="283"/>
              <w:jc w:val="center"/>
              <w:rPr/>
            </w:pPr>
            <w:r>
              <w:rPr/>
              <w:t xml:space="preserve">Sijainti (s) </w:t>
            </w:r>
          </w:p>
        </w:tc>
        <w:tc>
          <w:tcPr>
            <w:tcW w:w="1184" w:type="dxa"/>
            <w:tcBorders/>
            <w:vAlign w:val="center"/>
          </w:tcPr>
          <w:p>
            <w:pPr>
              <w:pStyle w:val="TableHeading"/>
              <w:suppressLineNumbers/>
              <w:bidi w:val="0"/>
              <w:spacing w:before="0" w:after="283"/>
              <w:jc w:val="center"/>
              <w:rPr/>
            </w:pPr>
            <w:r>
              <w:rPr/>
              <w:t xml:space="preserve">Ohjaaja </w:t>
            </w:r>
          </w:p>
        </w:tc>
        <w:tc>
          <w:tcPr>
            <w:tcW w:w="1397" w:type="dxa"/>
            <w:tcBorders/>
            <w:vAlign w:val="center"/>
          </w:tcPr>
          <w:p>
            <w:pPr>
              <w:pStyle w:val="TableHeading"/>
              <w:suppressLineNumbers/>
              <w:bidi w:val="0"/>
              <w:spacing w:before="0" w:after="283"/>
              <w:jc w:val="center"/>
              <w:rPr/>
            </w:pPr>
            <w:r>
              <w:rPr/>
              <w:t xml:space="preserve">Alkuperäinen lähetyspäivä </w:t>
            </w:r>
          </w:p>
        </w:tc>
        <w:tc>
          <w:tcPr>
            <w:tcW w:w="2879" w:type="dxa"/>
            <w:tcBorders/>
            <w:vAlign w:val="center"/>
          </w:tcPr>
          <w:p>
            <w:pPr>
              <w:pStyle w:val="TableHeading"/>
              <w:suppressLineNumbers/>
              <w:bidi w:val="0"/>
              <w:spacing w:before="0" w:after="283"/>
              <w:jc w:val="center"/>
              <w:rPr/>
            </w:pPr>
            <w:r>
              <w:rPr/>
              <w:t xml:space="preserve">Yhdysvaltalaiset katsojat (miljoonaa) </w:t>
            </w:r>
          </w:p>
        </w:tc>
      </w:tr>
      <w:tr>
        <w:trPr/>
        <w:tc>
          <w:tcPr>
            <w:tcW w:w="871" w:type="dxa"/>
            <w:tcBorders/>
            <w:vAlign w:val="center"/>
          </w:tcPr>
          <w:p>
            <w:pPr>
              <w:pStyle w:val="TableHeading"/>
              <w:suppressLineNumbers/>
              <w:bidi w:val="0"/>
              <w:spacing w:before="0" w:after="283"/>
              <w:jc w:val="center"/>
              <w:rPr/>
            </w:pPr>
            <w:r>
              <w:rPr/>
              <w:t xml:space="preserve">52 </w:t>
            </w:r>
          </w:p>
        </w:tc>
        <w:tc>
          <w:tcPr>
            <w:tcW w:w="858"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"Voodoo saarnaaja </w:t>
            </w:r>
          </w:p>
        </w:tc>
        <w:tc>
          <w:tcPr>
            <w:tcW w:w="1708" w:type="dxa"/>
            <w:tcBorders/>
            <w:vAlign w:val="center"/>
          </w:tcPr>
          <w:p>
            <w:pPr>
              <w:pStyle w:val="TableContents"/>
              <w:bidi w:val="0"/>
              <w:spacing w:before="0" w:after="283"/>
              <w:jc w:val="left"/>
              <w:rPr/>
            </w:pPr>
            <w:r>
              <w:rPr/>
              <w:t xml:space="preserve">Yksityisasunto, Rockford, Alabama </w:t>
            </w:r>
          </w:p>
        </w:tc>
        <w:tc>
          <w:tcPr>
            <w:tcW w:w="1184" w:type="dxa"/>
            <w:tcBorders/>
            <w:vAlign w:val="center"/>
          </w:tcPr>
          <w:p>
            <w:pPr>
              <w:pStyle w:val="TableContents"/>
              <w:bidi w:val="0"/>
              <w:spacing w:before="0" w:after="283"/>
              <w:jc w:val="left"/>
              <w:rPr/>
            </w:pPr>
            <w:r>
              <w:rPr/>
              <w:t xml:space="preserve">Russell Eatough </w:t>
            </w:r>
          </w:p>
        </w:tc>
        <w:tc>
          <w:tcPr>
            <w:tcW w:w="1397" w:type="dxa"/>
            <w:tcBorders/>
            <w:vAlign w:val="center"/>
          </w:tcPr>
          <w:p>
            <w:pPr>
              <w:pStyle w:val="TableContents"/>
              <w:bidi w:val="0"/>
              <w:spacing w:before="0" w:after="283"/>
              <w:jc w:val="left"/>
              <w:rPr/>
            </w:pPr>
            <w:r>
              <w:rPr>
                <w:color w:val="A9A9A9"/>
              </w:rPr>
              <w:t xml:space="preserve">3. elokuuta 2016 </w:t>
            </w:r>
            <w:r>
              <w:rPr/>
              <w:t xml:space="preserve">(2016-08-03) </w:t>
            </w:r>
          </w:p>
        </w:tc>
        <w:tc>
          <w:tcPr>
            <w:tcW w:w="2879" w:type="dxa"/>
            <w:tcBorders/>
            <w:vAlign w:val="center"/>
          </w:tcPr>
          <w:p>
            <w:pPr>
              <w:pStyle w:val="TableContents"/>
              <w:bidi w:val="0"/>
              <w:spacing w:before="0" w:after="283"/>
              <w:jc w:val="left"/>
              <w:rPr/>
            </w:pPr>
            <w:r>
              <w:rPr/>
              <w:t xml:space="preserve">0.60 Perhe muuttaa kotiin, jossa kummittelee voodoo-henki. </w:t>
            </w:r>
          </w:p>
        </w:tc>
      </w:tr>
      <w:tr>
        <w:trPr/>
        <w:tc>
          <w:tcPr>
            <w:tcW w:w="871" w:type="dxa"/>
            <w:tcBorders/>
            <w:vAlign w:val="center"/>
          </w:tcPr>
          <w:p>
            <w:pPr>
              <w:pStyle w:val="TableHeading"/>
              <w:suppressLineNumbers/>
              <w:bidi w:val="0"/>
              <w:spacing w:before="0" w:after="283"/>
              <w:jc w:val="center"/>
              <w:rPr/>
            </w:pPr>
            <w:r>
              <w:rPr/>
              <w:t xml:space="preserve">53 </w:t>
            </w:r>
          </w:p>
        </w:tc>
        <w:tc>
          <w:tcPr>
            <w:tcW w:w="858"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"He ovat minun </w:t>
            </w:r>
          </w:p>
        </w:tc>
        <w:tc>
          <w:tcPr>
            <w:tcW w:w="1708" w:type="dxa"/>
            <w:tcBorders/>
            <w:vAlign w:val="center"/>
          </w:tcPr>
          <w:p>
            <w:pPr>
              <w:pStyle w:val="TableContents"/>
              <w:bidi w:val="0"/>
              <w:spacing w:before="0" w:after="283"/>
              <w:jc w:val="left"/>
              <w:rPr/>
            </w:pPr>
            <w:r>
              <w:rPr/>
              <w:t xml:space="preserve">Yksityisasunto, Savannah, Georgia </w:t>
            </w:r>
          </w:p>
        </w:tc>
        <w:tc>
          <w:tcPr>
            <w:tcW w:w="1184" w:type="dxa"/>
            <w:tcBorders/>
            <w:vAlign w:val="center"/>
          </w:tcPr>
          <w:p>
            <w:pPr>
              <w:pStyle w:val="TableContents"/>
              <w:bidi w:val="0"/>
              <w:spacing w:before="0" w:after="283"/>
              <w:jc w:val="left"/>
              <w:rPr/>
            </w:pPr>
            <w:r>
              <w:rPr/>
              <w:t xml:space="preserve">Elliot Goldner </w:t>
            </w:r>
          </w:p>
        </w:tc>
        <w:tc>
          <w:tcPr>
            <w:tcW w:w="1397" w:type="dxa"/>
            <w:tcBorders/>
            <w:vAlign w:val="center"/>
          </w:tcPr>
          <w:p>
            <w:pPr>
              <w:pStyle w:val="TableContents"/>
              <w:bidi w:val="0"/>
              <w:spacing w:before="0" w:after="283"/>
              <w:jc w:val="left"/>
              <w:rPr/>
            </w:pPr>
            <w:r>
              <w:rPr/>
              <w:t xml:space="preserve">10. elokuuta 2016 (2016-08-10) </w:t>
            </w:r>
          </w:p>
        </w:tc>
        <w:tc>
          <w:tcPr>
            <w:tcW w:w="2879" w:type="dxa"/>
            <w:tcBorders/>
            <w:vAlign w:val="center"/>
          </w:tcPr>
          <w:p>
            <w:pPr>
              <w:pStyle w:val="TableContents"/>
              <w:bidi w:val="0"/>
              <w:spacing w:before="0" w:after="283"/>
              <w:jc w:val="left"/>
              <w:rPr/>
            </w:pPr>
            <w:r>
              <w:rPr/>
              <w:t xml:space="preserve">0.42 Kuolleen narkkarin henki piinaa kolmea collegekämppistä. </w:t>
            </w:r>
          </w:p>
        </w:tc>
      </w:tr>
      <w:tr>
        <w:trPr/>
        <w:tc>
          <w:tcPr>
            <w:tcW w:w="871" w:type="dxa"/>
            <w:tcBorders/>
            <w:vAlign w:val="center"/>
          </w:tcPr>
          <w:p>
            <w:pPr>
              <w:pStyle w:val="TableHeading"/>
              <w:suppressLineNumbers/>
              <w:bidi w:val="0"/>
              <w:spacing w:before="0" w:after="283"/>
              <w:jc w:val="center"/>
              <w:rPr/>
            </w:pPr>
            <w:r>
              <w:rPr/>
              <w:t xml:space="preserve">54 </w:t>
            </w:r>
          </w:p>
        </w:tc>
        <w:tc>
          <w:tcPr>
            <w:tcW w:w="858"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"H.E.L.L.L:ltä. </w:t>
            </w:r>
          </w:p>
        </w:tc>
        <w:tc>
          <w:tcPr>
            <w:tcW w:w="1708" w:type="dxa"/>
            <w:tcBorders/>
            <w:vAlign w:val="center"/>
          </w:tcPr>
          <w:p>
            <w:pPr>
              <w:pStyle w:val="TableContents"/>
              <w:bidi w:val="0"/>
              <w:spacing w:before="0" w:after="283"/>
              <w:jc w:val="left"/>
              <w:rPr/>
            </w:pPr>
            <w:r>
              <w:rPr/>
              <w:t xml:space="preserve">Yksityisasunnot, Houston, Texas </w:t>
            </w:r>
          </w:p>
        </w:tc>
        <w:tc>
          <w:tcPr>
            <w:tcW w:w="1184" w:type="dxa"/>
            <w:tcBorders/>
            <w:vAlign w:val="center"/>
          </w:tcPr>
          <w:p>
            <w:pPr>
              <w:pStyle w:val="TableContents"/>
              <w:bidi w:val="0"/>
              <w:spacing w:before="0" w:after="283"/>
              <w:jc w:val="left"/>
              <w:rPr/>
            </w:pPr>
            <w:r>
              <w:rPr/>
              <w:t xml:space="preserve">Russell Eatough </w:t>
            </w:r>
          </w:p>
        </w:tc>
        <w:tc>
          <w:tcPr>
            <w:tcW w:w="1397" w:type="dxa"/>
            <w:tcBorders/>
            <w:vAlign w:val="center"/>
          </w:tcPr>
          <w:p>
            <w:pPr>
              <w:pStyle w:val="TableContents"/>
              <w:bidi w:val="0"/>
              <w:spacing w:before="0" w:after="283"/>
              <w:jc w:val="left"/>
              <w:rPr/>
            </w:pPr>
            <w:r>
              <w:rPr/>
              <w:t xml:space="preserve">17. elokuuta 2016 (2016-08-17) </w:t>
            </w:r>
          </w:p>
        </w:tc>
        <w:tc>
          <w:tcPr>
            <w:tcW w:w="2879" w:type="dxa"/>
            <w:tcBorders/>
            <w:vAlign w:val="center"/>
          </w:tcPr>
          <w:p>
            <w:pPr>
              <w:pStyle w:val="TableContents"/>
              <w:bidi w:val="0"/>
              <w:spacing w:before="0" w:after="283"/>
              <w:jc w:val="left"/>
              <w:rPr/>
            </w:pPr>
            <w:r>
              <w:rPr/>
              <w:t xml:space="preserve">0.51 Nuori tyttö rikkoo Ouija-laudan sääntöjä ja kutsuu pahan hengen kotiinsa. </w:t>
            </w:r>
          </w:p>
        </w:tc>
      </w:tr>
      <w:tr>
        <w:trPr/>
        <w:tc>
          <w:tcPr>
            <w:tcW w:w="871" w:type="dxa"/>
            <w:tcBorders/>
            <w:vAlign w:val="center"/>
          </w:tcPr>
          <w:p>
            <w:pPr>
              <w:pStyle w:val="TableHeading"/>
              <w:suppressLineNumbers/>
              <w:bidi w:val="0"/>
              <w:spacing w:before="0" w:after="283"/>
              <w:jc w:val="center"/>
              <w:rPr/>
            </w:pPr>
            <w:r>
              <w:rPr/>
              <w:t xml:space="preserve">55 </w:t>
            </w:r>
          </w:p>
        </w:tc>
        <w:tc>
          <w:tcPr>
            <w:tcW w:w="858"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"Sopimus </w:t>
            </w:r>
          </w:p>
        </w:tc>
        <w:tc>
          <w:tcPr>
            <w:tcW w:w="1708" w:type="dxa"/>
            <w:tcBorders/>
            <w:vAlign w:val="center"/>
          </w:tcPr>
          <w:p>
            <w:pPr>
              <w:pStyle w:val="TableContents"/>
              <w:bidi w:val="0"/>
              <w:spacing w:before="0" w:after="283"/>
              <w:jc w:val="left"/>
              <w:rPr/>
            </w:pPr>
            <w:r>
              <w:rPr/>
              <w:t xml:space="preserve">Yksityisasunto, Bowling Green, Kentucky </w:t>
            </w:r>
          </w:p>
        </w:tc>
        <w:tc>
          <w:tcPr>
            <w:tcW w:w="1184" w:type="dxa"/>
            <w:tcBorders/>
            <w:vAlign w:val="center"/>
          </w:tcPr>
          <w:p>
            <w:pPr>
              <w:pStyle w:val="TableContents"/>
              <w:bidi w:val="0"/>
              <w:spacing w:before="0" w:after="283"/>
              <w:jc w:val="left"/>
              <w:rPr/>
            </w:pPr>
            <w:r>
              <w:rPr/>
              <w:t xml:space="preserve">Elliot Goldner </w:t>
            </w:r>
          </w:p>
        </w:tc>
        <w:tc>
          <w:tcPr>
            <w:tcW w:w="1397" w:type="dxa"/>
            <w:tcBorders/>
            <w:vAlign w:val="center"/>
          </w:tcPr>
          <w:p>
            <w:pPr>
              <w:pStyle w:val="TableContents"/>
              <w:bidi w:val="0"/>
              <w:spacing w:before="0" w:after="283"/>
              <w:jc w:val="left"/>
              <w:rPr/>
            </w:pPr>
            <w:r>
              <w:rPr/>
              <w:t xml:space="preserve">24. elokuuta 2016 (2016-08-24) </w:t>
            </w:r>
          </w:p>
        </w:tc>
        <w:tc>
          <w:tcPr>
            <w:tcW w:w="2879" w:type="dxa"/>
            <w:tcBorders/>
            <w:vAlign w:val="center"/>
          </w:tcPr>
          <w:p>
            <w:pPr>
              <w:pStyle w:val="TableContents"/>
              <w:bidi w:val="0"/>
              <w:spacing w:before="0" w:after="283"/>
              <w:jc w:val="left"/>
              <w:rPr/>
            </w:pPr>
            <w:r>
              <w:rPr/>
              <w:t xml:space="preserve">0.60 Nuori mies joutuu kohtaamaan teininä paholaisen kanssa tekemänsä sopimuksen seuraukset. </w:t>
            </w:r>
          </w:p>
        </w:tc>
      </w:tr>
      <w:tr>
        <w:trPr/>
        <w:tc>
          <w:tcPr>
            <w:tcW w:w="871" w:type="dxa"/>
            <w:tcBorders/>
            <w:vAlign w:val="center"/>
          </w:tcPr>
          <w:p>
            <w:pPr>
              <w:pStyle w:val="TableHeading"/>
              <w:suppressLineNumbers/>
              <w:bidi w:val="0"/>
              <w:spacing w:before="0" w:after="283"/>
              <w:jc w:val="center"/>
              <w:rPr/>
            </w:pPr>
            <w:r>
              <w:rPr/>
              <w:t xml:space="preserve">56 </w:t>
            </w:r>
          </w:p>
        </w:tc>
        <w:tc>
          <w:tcPr>
            <w:tcW w:w="858" w:type="dxa"/>
            <w:tcBorders/>
            <w:vAlign w:val="center"/>
          </w:tcPr>
          <w:p>
            <w:pPr>
              <w:pStyle w:val="TableContents"/>
              <w:bidi w:val="0"/>
              <w:spacing w:before="0" w:after="283"/>
              <w:jc w:val="left"/>
              <w:rPr/>
            </w:pPr>
            <w:r>
              <w:rPr/>
              <w:t xml:space="preserve">5 </w:t>
            </w:r>
          </w:p>
        </w:tc>
        <w:tc>
          <w:tcPr>
            <w:tcW w:w="1308" w:type="dxa"/>
            <w:tcBorders/>
            <w:vAlign w:val="center"/>
          </w:tcPr>
          <w:p>
            <w:pPr>
              <w:pStyle w:val="TableContents"/>
              <w:bidi w:val="0"/>
              <w:spacing w:before="0" w:after="283"/>
              <w:jc w:val="left"/>
              <w:rPr/>
            </w:pPr>
            <w:r>
              <w:rPr/>
              <w:t xml:space="preserve">``Zozo'' </w:t>
            </w:r>
          </w:p>
        </w:tc>
        <w:tc>
          <w:tcPr>
            <w:tcW w:w="1708" w:type="dxa"/>
            <w:tcBorders/>
            <w:vAlign w:val="center"/>
          </w:tcPr>
          <w:p>
            <w:pPr>
              <w:pStyle w:val="TableContents"/>
              <w:bidi w:val="0"/>
              <w:spacing w:before="0" w:after="283"/>
              <w:jc w:val="left"/>
              <w:rPr/>
            </w:pPr>
            <w:r>
              <w:rPr/>
              <w:t xml:space="preserve">Yksityinen koti, Lawton, Oklahoma </w:t>
            </w:r>
          </w:p>
        </w:tc>
        <w:tc>
          <w:tcPr>
            <w:tcW w:w="1184" w:type="dxa"/>
            <w:tcBorders/>
            <w:vAlign w:val="center"/>
          </w:tcPr>
          <w:p>
            <w:pPr>
              <w:pStyle w:val="TableContents"/>
              <w:bidi w:val="0"/>
              <w:spacing w:before="0" w:after="283"/>
              <w:jc w:val="left"/>
              <w:rPr/>
            </w:pPr>
            <w:r>
              <w:rPr/>
              <w:t xml:space="preserve">Matthew Catling </w:t>
            </w:r>
          </w:p>
        </w:tc>
        <w:tc>
          <w:tcPr>
            <w:tcW w:w="1397" w:type="dxa"/>
            <w:tcBorders/>
            <w:vAlign w:val="center"/>
          </w:tcPr>
          <w:p>
            <w:pPr>
              <w:pStyle w:val="TableContents"/>
              <w:bidi w:val="0"/>
              <w:spacing w:before="0" w:after="283"/>
              <w:jc w:val="left"/>
              <w:rPr/>
            </w:pPr>
            <w:r>
              <w:rPr/>
              <w:t xml:space="preserve">31. elokuuta 2016 (2016-08-31) </w:t>
            </w:r>
          </w:p>
        </w:tc>
        <w:tc>
          <w:tcPr>
            <w:tcW w:w="2879" w:type="dxa"/>
            <w:tcBorders/>
            <w:vAlign w:val="center"/>
          </w:tcPr>
          <w:p>
            <w:pPr>
              <w:pStyle w:val="TableContents"/>
              <w:bidi w:val="0"/>
              <w:spacing w:before="0" w:after="283"/>
              <w:jc w:val="left"/>
              <w:rPr/>
            </w:pPr>
            <w:r>
              <w:rPr/>
              <w:t xml:space="preserve">0.65 Sotaveteraani ja hänen perheensä muuttavat uuteen kotiin, mutta demoninen olento vainoaa heitä. </w:t>
            </w:r>
          </w:p>
        </w:tc>
      </w:tr>
      <w:tr>
        <w:trPr/>
        <w:tc>
          <w:tcPr>
            <w:tcW w:w="871" w:type="dxa"/>
            <w:tcBorders/>
            <w:vAlign w:val="center"/>
          </w:tcPr>
          <w:p>
            <w:pPr>
              <w:pStyle w:val="TableHeading"/>
              <w:suppressLineNumbers/>
              <w:bidi w:val="0"/>
              <w:spacing w:before="0" w:after="283"/>
              <w:jc w:val="center"/>
              <w:rPr/>
            </w:pPr>
            <w:r>
              <w:rPr/>
              <w:t xml:space="preserve">57 </w:t>
            </w:r>
          </w:p>
        </w:tc>
        <w:tc>
          <w:tcPr>
            <w:tcW w:w="858" w:type="dxa"/>
            <w:tcBorders/>
            <w:vAlign w:val="center"/>
          </w:tcPr>
          <w:p>
            <w:pPr>
              <w:pStyle w:val="TableContents"/>
              <w:bidi w:val="0"/>
              <w:spacing w:before="0" w:after="283"/>
              <w:jc w:val="left"/>
              <w:rPr/>
            </w:pPr>
            <w:r>
              <w:rPr/>
              <w:t xml:space="preserve">6 </w:t>
            </w:r>
          </w:p>
        </w:tc>
        <w:tc>
          <w:tcPr>
            <w:tcW w:w="1308" w:type="dxa"/>
            <w:tcBorders/>
            <w:vAlign w:val="center"/>
          </w:tcPr>
          <w:p>
            <w:pPr>
              <w:pStyle w:val="TableContents"/>
              <w:bidi w:val="0"/>
              <w:spacing w:before="0" w:after="283"/>
              <w:jc w:val="left"/>
              <w:rPr/>
            </w:pPr>
            <w:r>
              <w:rPr/>
              <w:t xml:space="preserve">``Koiraihmisen kirous'' </w:t>
            </w:r>
          </w:p>
        </w:tc>
        <w:tc>
          <w:tcPr>
            <w:tcW w:w="1708" w:type="dxa"/>
            <w:tcBorders/>
            <w:vAlign w:val="center"/>
          </w:tcPr>
          <w:p>
            <w:pPr>
              <w:pStyle w:val="TableContents"/>
              <w:bidi w:val="0"/>
              <w:spacing w:before="0" w:after="283"/>
              <w:jc w:val="left"/>
              <w:rPr/>
            </w:pPr>
            <w:r>
              <w:rPr/>
              <w:t xml:space="preserve">Point Pleasant, Länsi-Virginia ja yksityiskoti, Marylandin maaseutu </w:t>
            </w:r>
          </w:p>
        </w:tc>
        <w:tc>
          <w:tcPr>
            <w:tcW w:w="1184" w:type="dxa"/>
            <w:tcBorders/>
            <w:vAlign w:val="center"/>
          </w:tcPr>
          <w:p>
            <w:pPr>
              <w:pStyle w:val="TableContents"/>
              <w:bidi w:val="0"/>
              <w:spacing w:before="0" w:after="283"/>
              <w:jc w:val="left"/>
              <w:rPr/>
            </w:pPr>
            <w:r>
              <w:rPr/>
              <w:t xml:space="preserve">Matthew Catling </w:t>
            </w:r>
          </w:p>
        </w:tc>
        <w:tc>
          <w:tcPr>
            <w:tcW w:w="1397" w:type="dxa"/>
            <w:tcBorders/>
            <w:vAlign w:val="center"/>
          </w:tcPr>
          <w:p>
            <w:pPr>
              <w:pStyle w:val="TableContents"/>
              <w:bidi w:val="0"/>
              <w:spacing w:before="0" w:after="283"/>
              <w:jc w:val="left"/>
              <w:rPr/>
            </w:pPr>
            <w:r>
              <w:rPr/>
              <w:t xml:space="preserve">7. syyskuuta 2016 (2016-09-07) </w:t>
            </w:r>
          </w:p>
        </w:tc>
        <w:tc>
          <w:tcPr>
            <w:tcW w:w="2879" w:type="dxa"/>
            <w:tcBorders/>
            <w:vAlign w:val="center"/>
          </w:tcPr>
          <w:p>
            <w:pPr>
              <w:pStyle w:val="TableContents"/>
              <w:bidi w:val="0"/>
              <w:spacing w:before="0" w:after="283"/>
              <w:jc w:val="left"/>
              <w:rPr/>
            </w:pPr>
            <w:r>
              <w:rPr/>
              <w:t xml:space="preserve">0.54 Point Pleasantiin suuntautuneen matkan jälkeen pariskuntaa piinaa salaperäinen olento, joka tunnetaan nimellä Mothman. </w:t>
            </w:r>
          </w:p>
        </w:tc>
      </w:tr>
      <w:tr>
        <w:trPr/>
        <w:tc>
          <w:tcPr>
            <w:tcW w:w="871" w:type="dxa"/>
            <w:tcBorders/>
            <w:vAlign w:val="center"/>
          </w:tcPr>
          <w:p>
            <w:pPr>
              <w:pStyle w:val="TableHeading"/>
              <w:suppressLineNumbers/>
              <w:bidi w:val="0"/>
              <w:spacing w:before="0" w:after="283"/>
              <w:jc w:val="center"/>
              <w:rPr/>
            </w:pPr>
            <w:r>
              <w:rPr/>
              <w:t xml:space="preserve">58 </w:t>
            </w:r>
          </w:p>
        </w:tc>
        <w:tc>
          <w:tcPr>
            <w:tcW w:w="858" w:type="dxa"/>
            <w:tcBorders/>
            <w:vAlign w:val="center"/>
          </w:tcPr>
          <w:p>
            <w:pPr>
              <w:pStyle w:val="TableContents"/>
              <w:bidi w:val="0"/>
              <w:spacing w:before="0" w:after="283"/>
              <w:jc w:val="left"/>
              <w:rPr/>
            </w:pPr>
            <w:r>
              <w:rPr/>
              <w:t xml:space="preserve">7 </w:t>
            </w:r>
          </w:p>
        </w:tc>
        <w:tc>
          <w:tcPr>
            <w:tcW w:w="1308" w:type="dxa"/>
            <w:tcBorders/>
            <w:vAlign w:val="center"/>
          </w:tcPr>
          <w:p>
            <w:pPr>
              <w:pStyle w:val="TableContents"/>
              <w:bidi w:val="0"/>
              <w:spacing w:before="0" w:after="283"/>
              <w:jc w:val="left"/>
              <w:rPr/>
            </w:pPr>
            <w:r>
              <w:rPr/>
              <w:t xml:space="preserve">``Nebraska Fiend'' </w:t>
            </w:r>
          </w:p>
        </w:tc>
        <w:tc>
          <w:tcPr>
            <w:tcW w:w="1708" w:type="dxa"/>
            <w:tcBorders/>
            <w:vAlign w:val="center"/>
          </w:tcPr>
          <w:p>
            <w:pPr>
              <w:pStyle w:val="TableContents"/>
              <w:bidi w:val="0"/>
              <w:spacing w:before="0" w:after="283"/>
              <w:jc w:val="left"/>
              <w:rPr/>
            </w:pPr>
            <w:r>
              <w:rPr/>
              <w:t xml:space="preserve">Maatila, Norman, Nebraska </w:t>
            </w:r>
          </w:p>
        </w:tc>
        <w:tc>
          <w:tcPr>
            <w:tcW w:w="1184" w:type="dxa"/>
            <w:tcBorders/>
            <w:vAlign w:val="center"/>
          </w:tcPr>
          <w:p>
            <w:pPr>
              <w:pStyle w:val="TableContents"/>
              <w:bidi w:val="0"/>
              <w:spacing w:before="0" w:after="283"/>
              <w:jc w:val="left"/>
              <w:rPr/>
            </w:pPr>
            <w:r>
              <w:rPr/>
              <w:t xml:space="preserve">Sebastian Smith </w:t>
            </w:r>
          </w:p>
        </w:tc>
        <w:tc>
          <w:tcPr>
            <w:tcW w:w="1397" w:type="dxa"/>
            <w:tcBorders/>
            <w:vAlign w:val="center"/>
          </w:tcPr>
          <w:p>
            <w:pPr>
              <w:pStyle w:val="TableContents"/>
              <w:bidi w:val="0"/>
              <w:spacing w:before="0" w:after="283"/>
              <w:jc w:val="left"/>
              <w:rPr/>
            </w:pPr>
            <w:r>
              <w:rPr/>
              <w:t xml:space="preserve">14. syyskuuta 2016 (2016-09-14) </w:t>
            </w:r>
          </w:p>
        </w:tc>
        <w:tc>
          <w:tcPr>
            <w:tcW w:w="2879" w:type="dxa"/>
            <w:tcBorders/>
            <w:vAlign w:val="center"/>
          </w:tcPr>
          <w:p>
            <w:pPr>
              <w:pStyle w:val="TableContents"/>
              <w:bidi w:val="0"/>
              <w:spacing w:before="0" w:after="283"/>
              <w:jc w:val="left"/>
              <w:rPr/>
            </w:pPr>
            <w:r>
              <w:rPr/>
              <w:t xml:space="preserve">0.51 Perhe muuttaa uuteen kotiin, mutta Stephen Richardsin henki kummittelee siellä. </w:t>
            </w:r>
          </w:p>
        </w:tc>
      </w:tr>
      <w:tr>
        <w:trPr/>
        <w:tc>
          <w:tcPr>
            <w:tcW w:w="871" w:type="dxa"/>
            <w:tcBorders/>
            <w:vAlign w:val="center"/>
          </w:tcPr>
          <w:p>
            <w:pPr>
              <w:pStyle w:val="TableHeading"/>
              <w:suppressLineNumbers/>
              <w:bidi w:val="0"/>
              <w:spacing w:before="0" w:after="283"/>
              <w:jc w:val="center"/>
              <w:rPr/>
            </w:pPr>
            <w:r>
              <w:rPr/>
              <w:t xml:space="preserve">59 </w:t>
            </w:r>
          </w:p>
        </w:tc>
        <w:tc>
          <w:tcPr>
            <w:tcW w:w="858" w:type="dxa"/>
            <w:tcBorders/>
            <w:vAlign w:val="center"/>
          </w:tcPr>
          <w:p>
            <w:pPr>
              <w:pStyle w:val="TableContents"/>
              <w:bidi w:val="0"/>
              <w:spacing w:before="0" w:after="283"/>
              <w:jc w:val="left"/>
              <w:rPr/>
            </w:pPr>
            <w:r>
              <w:rPr/>
              <w:t xml:space="preserve">8 </w:t>
            </w:r>
          </w:p>
        </w:tc>
        <w:tc>
          <w:tcPr>
            <w:tcW w:w="1308" w:type="dxa"/>
            <w:tcBorders/>
            <w:vAlign w:val="center"/>
          </w:tcPr>
          <w:p>
            <w:pPr>
              <w:pStyle w:val="TableContents"/>
              <w:bidi w:val="0"/>
              <w:spacing w:before="0" w:after="283"/>
              <w:jc w:val="left"/>
              <w:rPr/>
            </w:pPr>
            <w:r>
              <w:rPr/>
              <w:t xml:space="preserve">"The Pit </w:t>
            </w:r>
          </w:p>
        </w:tc>
        <w:tc>
          <w:tcPr>
            <w:tcW w:w="1708" w:type="dxa"/>
            <w:tcBorders/>
            <w:vAlign w:val="center"/>
          </w:tcPr>
          <w:p>
            <w:pPr>
              <w:pStyle w:val="TableContents"/>
              <w:bidi w:val="0"/>
              <w:spacing w:before="0" w:after="283"/>
              <w:jc w:val="left"/>
              <w:rPr/>
            </w:pPr>
            <w:r>
              <w:rPr/>
              <w:t xml:space="preserve">Yksityisasunto, Santa Susana, Kalifornia </w:t>
            </w:r>
          </w:p>
        </w:tc>
        <w:tc>
          <w:tcPr>
            <w:tcW w:w="1184" w:type="dxa"/>
            <w:tcBorders/>
            <w:vAlign w:val="center"/>
          </w:tcPr>
          <w:p>
            <w:pPr>
              <w:pStyle w:val="TableContents"/>
              <w:bidi w:val="0"/>
              <w:spacing w:before="0" w:after="283"/>
              <w:jc w:val="left"/>
              <w:rPr/>
            </w:pPr>
            <w:r>
              <w:rPr/>
              <w:t xml:space="preserve">Sebastian Smith </w:t>
            </w:r>
          </w:p>
        </w:tc>
        <w:tc>
          <w:tcPr>
            <w:tcW w:w="1397" w:type="dxa"/>
            <w:tcBorders/>
            <w:vAlign w:val="center"/>
          </w:tcPr>
          <w:p>
            <w:pPr>
              <w:pStyle w:val="TableContents"/>
              <w:bidi w:val="0"/>
              <w:spacing w:before="0" w:after="283"/>
              <w:jc w:val="left"/>
              <w:rPr/>
            </w:pPr>
            <w:r>
              <w:rPr/>
              <w:t xml:space="preserve">21. syyskuuta 2016 (2016-09-21) </w:t>
            </w:r>
          </w:p>
        </w:tc>
        <w:tc>
          <w:tcPr>
            <w:tcW w:w="2879" w:type="dxa"/>
            <w:tcBorders/>
            <w:vAlign w:val="center"/>
          </w:tcPr>
          <w:p>
            <w:pPr>
              <w:pStyle w:val="TableContents"/>
              <w:bidi w:val="0"/>
              <w:spacing w:before="0" w:after="283"/>
              <w:jc w:val="left"/>
              <w:rPr/>
            </w:pPr>
            <w:r>
              <w:rPr/>
              <w:t xml:space="preserve">0.47 Nainen ostaa talon vaikeakulkuiselta alueelta, ja siellä murhatun naisen henki kummittelee siellä. </w:t>
            </w:r>
          </w:p>
        </w:tc>
      </w:tr>
      <w:tr>
        <w:trPr/>
        <w:tc>
          <w:tcPr>
            <w:tcW w:w="871" w:type="dxa"/>
            <w:tcBorders/>
            <w:vAlign w:val="center"/>
          </w:tcPr>
          <w:p>
            <w:pPr>
              <w:pStyle w:val="TableHeading"/>
              <w:suppressLineNumbers/>
              <w:bidi w:val="0"/>
              <w:spacing w:before="0" w:after="283"/>
              <w:jc w:val="center"/>
              <w:rPr/>
            </w:pPr>
            <w:r>
              <w:rPr/>
              <w:t xml:space="preserve">60 </w:t>
            </w:r>
          </w:p>
        </w:tc>
        <w:tc>
          <w:tcPr>
            <w:tcW w:w="858" w:type="dxa"/>
            <w:tcBorders/>
            <w:vAlign w:val="center"/>
          </w:tcPr>
          <w:p>
            <w:pPr>
              <w:pStyle w:val="TableContents"/>
              <w:bidi w:val="0"/>
              <w:spacing w:before="0" w:after="283"/>
              <w:jc w:val="left"/>
              <w:rPr/>
            </w:pPr>
            <w:r>
              <w:rPr/>
              <w:t xml:space="preserve">9 </w:t>
            </w:r>
          </w:p>
        </w:tc>
        <w:tc>
          <w:tcPr>
            <w:tcW w:w="1308" w:type="dxa"/>
            <w:tcBorders/>
            <w:vAlign w:val="center"/>
          </w:tcPr>
          <w:p>
            <w:pPr>
              <w:pStyle w:val="TableContents"/>
              <w:bidi w:val="0"/>
              <w:spacing w:before="0" w:after="283"/>
              <w:jc w:val="left"/>
              <w:rPr/>
            </w:pPr>
            <w:r>
              <w:rPr/>
              <w:t xml:space="preserve">"The Ranch </w:t>
            </w:r>
          </w:p>
        </w:tc>
        <w:tc>
          <w:tcPr>
            <w:tcW w:w="1708" w:type="dxa"/>
            <w:tcBorders/>
            <w:vAlign w:val="center"/>
          </w:tcPr>
          <w:p>
            <w:pPr>
              <w:pStyle w:val="TableContents"/>
              <w:bidi w:val="0"/>
              <w:spacing w:before="0" w:after="283"/>
              <w:jc w:val="left"/>
              <w:rPr/>
            </w:pPr>
            <w:r>
              <w:rPr/>
              <w:t xml:space="preserve">Ranch, Abilene, Texas </w:t>
            </w:r>
          </w:p>
        </w:tc>
        <w:tc>
          <w:tcPr>
            <w:tcW w:w="1184" w:type="dxa"/>
            <w:tcBorders/>
            <w:vAlign w:val="center"/>
          </w:tcPr>
          <w:p>
            <w:pPr>
              <w:pStyle w:val="TableContents"/>
              <w:bidi w:val="0"/>
              <w:spacing w:before="0" w:after="283"/>
              <w:jc w:val="left"/>
              <w:rPr/>
            </w:pPr>
            <w:r>
              <w:rPr/>
              <w:t xml:space="preserve">Harry Hewland </w:t>
            </w:r>
          </w:p>
        </w:tc>
        <w:tc>
          <w:tcPr>
            <w:tcW w:w="1397" w:type="dxa"/>
            <w:tcBorders/>
            <w:vAlign w:val="center"/>
          </w:tcPr>
          <w:p>
            <w:pPr>
              <w:pStyle w:val="TableContents"/>
              <w:bidi w:val="0"/>
              <w:spacing w:before="0" w:after="283"/>
              <w:jc w:val="left"/>
              <w:rPr/>
            </w:pPr>
            <w:r>
              <w:rPr/>
              <w:t xml:space="preserve">28. syyskuuta 2016 (2016-09-28) </w:t>
            </w:r>
          </w:p>
        </w:tc>
        <w:tc>
          <w:tcPr>
            <w:tcW w:w="2879" w:type="dxa"/>
            <w:tcBorders/>
            <w:vAlign w:val="center"/>
          </w:tcPr>
          <w:p>
            <w:pPr>
              <w:pStyle w:val="TableContents"/>
              <w:bidi w:val="0"/>
              <w:spacing w:before="0" w:after="283"/>
              <w:jc w:val="left"/>
              <w:rPr/>
            </w:pPr>
            <w:r>
              <w:rPr/>
              <w:t xml:space="preserve">0.57 Kun perhe on ottanut kuolevan isoäitinsä luokseen, suden kaltaiset henget vainoavat heitä. </w:t>
            </w:r>
          </w:p>
        </w:tc>
      </w:tr>
      <w:tr>
        <w:trPr/>
        <w:tc>
          <w:tcPr>
            <w:tcW w:w="871" w:type="dxa"/>
            <w:tcBorders/>
            <w:vAlign w:val="center"/>
          </w:tcPr>
          <w:p>
            <w:pPr>
              <w:pStyle w:val="TableHeading"/>
              <w:suppressLineNumbers/>
              <w:bidi w:val="0"/>
              <w:spacing w:before="0" w:after="283"/>
              <w:jc w:val="center"/>
              <w:rPr/>
            </w:pPr>
            <w:r>
              <w:rPr/>
              <w:t xml:space="preserve">61 </w:t>
            </w:r>
          </w:p>
        </w:tc>
        <w:tc>
          <w:tcPr>
            <w:tcW w:w="858" w:type="dxa"/>
            <w:tcBorders/>
            <w:vAlign w:val="center"/>
          </w:tcPr>
          <w:p>
            <w:pPr>
              <w:pStyle w:val="TableContents"/>
              <w:bidi w:val="0"/>
              <w:spacing w:before="0" w:after="283"/>
              <w:jc w:val="left"/>
              <w:rPr/>
            </w:pPr>
            <w:r>
              <w:rPr/>
              <w:t xml:space="preserve">10 </w:t>
            </w:r>
          </w:p>
        </w:tc>
        <w:tc>
          <w:tcPr>
            <w:tcW w:w="1308" w:type="dxa"/>
            <w:tcBorders/>
            <w:vAlign w:val="center"/>
          </w:tcPr>
          <w:p>
            <w:pPr>
              <w:pStyle w:val="TableContents"/>
              <w:bidi w:val="0"/>
              <w:spacing w:before="0" w:after="283"/>
              <w:jc w:val="left"/>
              <w:rPr/>
            </w:pPr>
            <w:r>
              <w:rPr/>
              <w:t xml:space="preserve">"Vankila </w:t>
            </w:r>
          </w:p>
        </w:tc>
        <w:tc>
          <w:tcPr>
            <w:tcW w:w="1708" w:type="dxa"/>
            <w:tcBorders/>
            <w:vAlign w:val="center"/>
          </w:tcPr>
          <w:p>
            <w:pPr>
              <w:pStyle w:val="TableContents"/>
              <w:bidi w:val="0"/>
              <w:spacing w:before="0" w:after="283"/>
              <w:jc w:val="left"/>
              <w:rPr/>
            </w:pPr>
            <w:r>
              <w:rPr/>
              <w:t xml:space="preserve">Estrellan vankila, Phoenix, Arizona </w:t>
            </w:r>
          </w:p>
        </w:tc>
        <w:tc>
          <w:tcPr>
            <w:tcW w:w="1184" w:type="dxa"/>
            <w:tcBorders/>
            <w:vAlign w:val="center"/>
          </w:tcPr>
          <w:p>
            <w:pPr>
              <w:pStyle w:val="TableContents"/>
              <w:bidi w:val="0"/>
              <w:spacing w:before="0" w:after="283"/>
              <w:jc w:val="left"/>
              <w:rPr/>
            </w:pPr>
            <w:r>
              <w:rPr/>
              <w:t xml:space="preserve">Alexandra Lacey </w:t>
            </w:r>
          </w:p>
        </w:tc>
        <w:tc>
          <w:tcPr>
            <w:tcW w:w="1397" w:type="dxa"/>
            <w:tcBorders/>
            <w:vAlign w:val="center"/>
          </w:tcPr>
          <w:p>
            <w:pPr>
              <w:pStyle w:val="TableContents"/>
              <w:bidi w:val="0"/>
              <w:spacing w:before="0" w:after="283"/>
              <w:jc w:val="left"/>
              <w:rPr/>
            </w:pPr>
            <w:r>
              <w:rPr/>
              <w:t xml:space="preserve">5. lokakuuta 2016 (2016-10-05) </w:t>
            </w:r>
          </w:p>
        </w:tc>
        <w:tc>
          <w:tcPr>
            <w:tcW w:w="2879" w:type="dxa"/>
            <w:tcBorders/>
            <w:vAlign w:val="center"/>
          </w:tcPr>
          <w:p>
            <w:pPr>
              <w:pStyle w:val="TableContents"/>
              <w:bidi w:val="0"/>
              <w:spacing w:before="0" w:after="283"/>
              <w:jc w:val="left"/>
              <w:rPr/>
            </w:pPr>
            <w:r>
              <w:rPr/>
              <w:t xml:space="preserve">0.56 Valtion vankilan vartijat ja vangit tulevat hulluiksi vankilan saleissa kummittelevien henkien takia. </w:t>
            </w:r>
          </w:p>
        </w:tc>
      </w:tr>
      <w:tr>
        <w:trPr/>
        <w:tc>
          <w:tcPr>
            <w:tcW w:w="871" w:type="dxa"/>
            <w:tcBorders/>
            <w:vAlign w:val="center"/>
          </w:tcPr>
          <w:p>
            <w:pPr>
              <w:pStyle w:val="TableHeading"/>
              <w:suppressLineNumbers/>
              <w:bidi w:val="0"/>
              <w:spacing w:before="0" w:after="283"/>
              <w:jc w:val="center"/>
              <w:rPr/>
            </w:pPr>
            <w:r>
              <w:rPr/>
              <w:t xml:space="preserve">62 </w:t>
            </w:r>
          </w:p>
        </w:tc>
        <w:tc>
          <w:tcPr>
            <w:tcW w:w="858" w:type="dxa"/>
            <w:tcBorders/>
            <w:vAlign w:val="center"/>
          </w:tcPr>
          <w:p>
            <w:pPr>
              <w:pStyle w:val="TableContents"/>
              <w:bidi w:val="0"/>
              <w:spacing w:before="0" w:after="283"/>
              <w:jc w:val="left"/>
              <w:rPr/>
            </w:pPr>
            <w:r>
              <w:rPr/>
              <w:t xml:space="preserve">11 </w:t>
            </w:r>
          </w:p>
        </w:tc>
        <w:tc>
          <w:tcPr>
            <w:tcW w:w="1308" w:type="dxa"/>
            <w:tcBorders/>
            <w:vAlign w:val="center"/>
          </w:tcPr>
          <w:p>
            <w:pPr>
              <w:pStyle w:val="TableContents"/>
              <w:bidi w:val="0"/>
              <w:spacing w:before="0" w:after="283"/>
              <w:jc w:val="left"/>
              <w:rPr/>
            </w:pPr>
            <w:r>
              <w:rPr/>
              <w:t xml:space="preserve">"Hotelli </w:t>
            </w:r>
          </w:p>
        </w:tc>
        <w:tc>
          <w:tcPr>
            <w:tcW w:w="1708" w:type="dxa"/>
            <w:tcBorders/>
            <w:vAlign w:val="center"/>
          </w:tcPr>
          <w:p>
            <w:pPr>
              <w:pStyle w:val="TableContents"/>
              <w:bidi w:val="0"/>
              <w:spacing w:before="0" w:after="283"/>
              <w:jc w:val="left"/>
              <w:rPr/>
            </w:pPr>
            <w:r>
              <w:rPr/>
              <w:t xml:space="preserve">Lemp Mansion, St. Louis, Missouri </w:t>
            </w:r>
          </w:p>
        </w:tc>
        <w:tc>
          <w:tcPr>
            <w:tcW w:w="1184" w:type="dxa"/>
            <w:tcBorders/>
            <w:vAlign w:val="center"/>
          </w:tcPr>
          <w:p>
            <w:pPr>
              <w:pStyle w:val="TableContents"/>
              <w:bidi w:val="0"/>
              <w:spacing w:before="0" w:after="283"/>
              <w:jc w:val="left"/>
              <w:rPr/>
            </w:pPr>
            <w:r>
              <w:rPr/>
              <w:t xml:space="preserve">Harry Hewland </w:t>
            </w:r>
          </w:p>
        </w:tc>
        <w:tc>
          <w:tcPr>
            <w:tcW w:w="1397" w:type="dxa"/>
            <w:tcBorders/>
            <w:vAlign w:val="center"/>
          </w:tcPr>
          <w:p>
            <w:pPr>
              <w:pStyle w:val="TableContents"/>
              <w:bidi w:val="0"/>
              <w:spacing w:before="0" w:after="283"/>
              <w:jc w:val="left"/>
              <w:rPr/>
            </w:pPr>
            <w:r>
              <w:rPr/>
              <w:t xml:space="preserve">12. lokakuuta 2016 (2016-10-12) </w:t>
            </w:r>
          </w:p>
        </w:tc>
        <w:tc>
          <w:tcPr>
            <w:tcW w:w="2879" w:type="dxa"/>
            <w:tcBorders/>
            <w:vAlign w:val="center"/>
          </w:tcPr>
          <w:p>
            <w:pPr>
              <w:pStyle w:val="TableContents"/>
              <w:bidi w:val="0"/>
              <w:spacing w:before="0" w:after="283"/>
              <w:jc w:val="left"/>
              <w:rPr/>
            </w:pPr>
            <w:r>
              <w:rPr/>
              <w:t xml:space="preserve">0.57 Hotellissa kummittelee maan edellisen omistajan henki. </w:t>
            </w:r>
          </w:p>
        </w:tc>
      </w:tr>
      <w:tr>
        <w:trPr/>
        <w:tc>
          <w:tcPr>
            <w:tcW w:w="871" w:type="dxa"/>
            <w:tcBorders/>
            <w:vAlign w:val="center"/>
          </w:tcPr>
          <w:p>
            <w:pPr>
              <w:pStyle w:val="TableHeading"/>
              <w:suppressLineNumbers/>
              <w:bidi w:val="0"/>
              <w:spacing w:before="0" w:after="283"/>
              <w:jc w:val="center"/>
              <w:rPr/>
            </w:pPr>
            <w:r>
              <w:rPr/>
              <w:t xml:space="preserve">63 </w:t>
            </w:r>
          </w:p>
        </w:tc>
        <w:tc>
          <w:tcPr>
            <w:tcW w:w="858" w:type="dxa"/>
            <w:tcBorders/>
            <w:vAlign w:val="center"/>
          </w:tcPr>
          <w:p>
            <w:pPr>
              <w:pStyle w:val="TableContents"/>
              <w:bidi w:val="0"/>
              <w:spacing w:before="0" w:after="283"/>
              <w:jc w:val="left"/>
              <w:rPr/>
            </w:pPr>
            <w:r>
              <w:rPr/>
              <w:t xml:space="preserve">12 </w:t>
            </w:r>
          </w:p>
        </w:tc>
        <w:tc>
          <w:tcPr>
            <w:tcW w:w="1308" w:type="dxa"/>
            <w:tcBorders/>
            <w:vAlign w:val="center"/>
          </w:tcPr>
          <w:p>
            <w:pPr>
              <w:pStyle w:val="TableContents"/>
              <w:bidi w:val="0"/>
              <w:spacing w:before="0" w:after="283"/>
              <w:jc w:val="left"/>
              <w:rPr/>
            </w:pPr>
            <w:r>
              <w:rPr/>
              <w:t xml:space="preserve">``Mojaven kohtaaminen'' </w:t>
            </w:r>
          </w:p>
        </w:tc>
        <w:tc>
          <w:tcPr>
            <w:tcW w:w="1708" w:type="dxa"/>
            <w:tcBorders/>
            <w:vAlign w:val="center"/>
          </w:tcPr>
          <w:p>
            <w:pPr>
              <w:pStyle w:val="TableContents"/>
              <w:bidi w:val="0"/>
              <w:spacing w:before="0" w:after="283"/>
              <w:jc w:val="left"/>
              <w:rPr/>
            </w:pPr>
            <w:r>
              <w:rPr/>
              <w:t xml:space="preserve">Asheville, Pohjois-Carolina ja Mid Hills, Kalifornia </w:t>
            </w:r>
          </w:p>
        </w:tc>
        <w:tc>
          <w:tcPr>
            <w:tcW w:w="1184" w:type="dxa"/>
            <w:tcBorders/>
            <w:vAlign w:val="center"/>
          </w:tcPr>
          <w:p>
            <w:pPr>
              <w:pStyle w:val="TableContents"/>
              <w:bidi w:val="0"/>
              <w:spacing w:before="0" w:after="283"/>
              <w:jc w:val="left"/>
              <w:rPr/>
            </w:pPr>
            <w:r>
              <w:rPr/>
              <w:t xml:space="preserve">Neil Rawles </w:t>
            </w:r>
          </w:p>
        </w:tc>
        <w:tc>
          <w:tcPr>
            <w:tcW w:w="1397" w:type="dxa"/>
            <w:tcBorders/>
            <w:vAlign w:val="center"/>
          </w:tcPr>
          <w:p>
            <w:pPr>
              <w:pStyle w:val="TableContents"/>
              <w:bidi w:val="0"/>
              <w:spacing w:before="0" w:after="283"/>
              <w:jc w:val="left"/>
              <w:rPr/>
            </w:pPr>
            <w:r>
              <w:rPr/>
              <w:t xml:space="preserve">19. lokakuuta 2016 (2016-10-19) </w:t>
            </w:r>
          </w:p>
        </w:tc>
        <w:tc>
          <w:tcPr>
            <w:tcW w:w="2879" w:type="dxa"/>
            <w:tcBorders/>
            <w:vAlign w:val="center"/>
          </w:tcPr>
          <w:p>
            <w:pPr>
              <w:pStyle w:val="TableContents"/>
              <w:bidi w:val="0"/>
              <w:spacing w:before="0" w:after="283"/>
              <w:jc w:val="left"/>
              <w:rPr/>
            </w:pPr>
            <w:r>
              <w:rPr/>
              <w:t xml:space="preserve">0.47 Aviopari joutuu hypnoosiin muistellakseen avaruusolentojen sieppauksen jäljiltä kadonnutta aikaa. </w:t>
            </w:r>
          </w:p>
        </w:tc>
      </w:tr>
      <w:tr>
        <w:trPr/>
        <w:tc>
          <w:tcPr>
            <w:tcW w:w="871" w:type="dxa"/>
            <w:tcBorders/>
            <w:vAlign w:val="center"/>
          </w:tcPr>
          <w:p>
            <w:pPr>
              <w:pStyle w:val="TableHeading"/>
              <w:suppressLineNumbers/>
              <w:bidi w:val="0"/>
              <w:spacing w:before="0" w:after="283"/>
              <w:jc w:val="center"/>
              <w:rPr/>
            </w:pPr>
            <w:r>
              <w:rPr/>
              <w:t xml:space="preserve">64 </w:t>
            </w:r>
          </w:p>
        </w:tc>
        <w:tc>
          <w:tcPr>
            <w:tcW w:w="858" w:type="dxa"/>
            <w:tcBorders/>
            <w:vAlign w:val="center"/>
          </w:tcPr>
          <w:p>
            <w:pPr>
              <w:pStyle w:val="TableContents"/>
              <w:bidi w:val="0"/>
              <w:spacing w:before="0" w:after="283"/>
              <w:jc w:val="left"/>
              <w:rPr/>
            </w:pPr>
            <w:r>
              <w:rPr/>
              <w:t xml:space="preserve">13 </w:t>
            </w:r>
          </w:p>
        </w:tc>
        <w:tc>
          <w:tcPr>
            <w:tcW w:w="1308" w:type="dxa"/>
            <w:tcBorders/>
            <w:vAlign w:val="center"/>
          </w:tcPr>
          <w:p>
            <w:pPr>
              <w:pStyle w:val="TableContents"/>
              <w:bidi w:val="0"/>
              <w:spacing w:before="0" w:after="283"/>
              <w:jc w:val="left"/>
              <w:rPr/>
            </w:pPr>
            <w:r>
              <w:rPr/>
              <w:t xml:space="preserve">"Yöosasto </w:t>
            </w:r>
          </w:p>
        </w:tc>
        <w:tc>
          <w:tcPr>
            <w:tcW w:w="1708" w:type="dxa"/>
            <w:tcBorders/>
            <w:vAlign w:val="center"/>
          </w:tcPr>
          <w:p>
            <w:pPr>
              <w:pStyle w:val="TableContents"/>
              <w:bidi w:val="0"/>
              <w:spacing w:before="0" w:after="283"/>
              <w:jc w:val="left"/>
              <w:rPr/>
            </w:pPr>
            <w:r>
              <w:rPr/>
              <w:t xml:space="preserve">South Pittsburgin kunnallinen sairaala, South Pittsburg, Tennessee </w:t>
            </w:r>
          </w:p>
        </w:tc>
        <w:tc>
          <w:tcPr>
            <w:tcW w:w="1184" w:type="dxa"/>
            <w:tcBorders/>
            <w:vAlign w:val="center"/>
          </w:tcPr>
          <w:p>
            <w:pPr>
              <w:pStyle w:val="TableContents"/>
              <w:bidi w:val="0"/>
              <w:spacing w:before="0" w:after="283"/>
              <w:jc w:val="left"/>
              <w:rPr/>
            </w:pPr>
            <w:r>
              <w:rPr/>
              <w:t xml:space="preserve">TBA </w:t>
            </w:r>
          </w:p>
        </w:tc>
        <w:tc>
          <w:tcPr>
            <w:tcW w:w="1397" w:type="dxa"/>
            <w:tcBorders/>
            <w:vAlign w:val="center"/>
          </w:tcPr>
          <w:p>
            <w:pPr>
              <w:pStyle w:val="TableContents"/>
              <w:bidi w:val="0"/>
              <w:spacing w:before="0" w:after="283"/>
              <w:jc w:val="left"/>
              <w:rPr/>
            </w:pPr>
            <w:r>
              <w:rPr/>
              <w:t xml:space="preserve">26. lokakuuta 2016 (2016-10-26) </w:t>
            </w:r>
          </w:p>
        </w:tc>
        <w:tc>
          <w:tcPr>
            <w:tcW w:w="2879" w:type="dxa"/>
            <w:tcBorders/>
            <w:vAlign w:val="center"/>
          </w:tcPr>
          <w:p>
            <w:pPr>
              <w:pStyle w:val="TableContents"/>
              <w:bidi w:val="0"/>
              <w:spacing w:before="0" w:after="283"/>
              <w:jc w:val="left"/>
              <w:rPr/>
            </w:pPr>
            <w:r>
              <w:rPr/>
              <w:t xml:space="preserve">0.62 Ryhmä paranormaaleja ilmiöitä tutkivia tutkijoita viettää yön hylätyssä sairaalassa, jossa on ollut kummituksia.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paranormaalin todistajan uusi kausi?</w:t>
      </w:r>
    </w:p>
    <w:p>
      <w:pPr>
        <w:pStyle w:val="TextBody"/>
        <w:bidi w:val="0"/>
        <w:jc w:val="left"/>
        <w:rPr>
          <w:b/>
          <w:u w:val="single"/>
          <w:shd w:val="clear" w:fill="FFFF00"/>
        </w:rPr>
      </w:pPr>
      <w:r>
        <w:rPr>
          <w:b/>
          <w:u w:val="single"/>
          <w:shd w:val="clear" w:fill="FFFF00"/>
        </w:rPr>
        <w:t xml:space="preserve">Asiakirjan numero 40967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03"/>
        <w:gridCol w:w="1246"/>
        <w:gridCol w:w="1272"/>
        <w:gridCol w:w="767"/>
        <w:gridCol w:w="707"/>
        <w:gridCol w:w="1561"/>
        <w:gridCol w:w="1028"/>
        <w:gridCol w:w="1721"/>
      </w:tblGrid>
      <w:tr>
        <w:trPr/>
        <w:tc>
          <w:tcPr>
            <w:tcW w:w="1903" w:type="dxa"/>
            <w:tcBorders/>
            <w:vAlign w:val="center"/>
          </w:tcPr>
          <w:p>
            <w:pPr>
              <w:pStyle w:val="TableHeading"/>
              <w:suppressLineNumbers/>
              <w:bidi w:val="0"/>
              <w:spacing w:before="0" w:after="283"/>
              <w:jc w:val="center"/>
              <w:rPr/>
            </w:pPr>
            <w:r>
              <w:rPr/>
              <w:t xml:space="preserve">Pelin nimi Tunnetut parannukset </w:t>
            </w:r>
          </w:p>
        </w:tc>
        <w:tc>
          <w:tcPr>
            <w:tcW w:w="1246" w:type="dxa"/>
            <w:tcBorders/>
            <w:vAlign w:val="center"/>
          </w:tcPr>
          <w:p>
            <w:pPr>
              <w:pStyle w:val="TableHeading"/>
              <w:suppressLineNumbers/>
              <w:bidi w:val="0"/>
              <w:spacing w:before="0" w:after="283"/>
              <w:jc w:val="center"/>
              <w:rPr/>
            </w:pPr>
            <w:r>
              <w:rPr/>
              <w:t xml:space="preserve">Parannettu korjausten saatavuus </w:t>
            </w:r>
          </w:p>
        </w:tc>
        <w:tc>
          <w:tcPr>
            <w:tcW w:w="1272" w:type="dxa"/>
            <w:tcBorders/>
            <w:vAlign w:val="center"/>
          </w:tcPr>
          <w:p>
            <w:pPr>
              <w:pStyle w:val="TableHeading"/>
              <w:suppressLineNumbers/>
              <w:bidi w:val="0"/>
              <w:spacing w:before="0" w:after="283"/>
              <w:jc w:val="center"/>
              <w:rPr/>
            </w:pPr>
            <w:r>
              <w:rPr/>
              <w:t xml:space="preserve">Huomautukset / viittaukset </w:t>
            </w:r>
          </w:p>
        </w:tc>
        <w:tc>
          <w:tcPr>
            <w:tcW w:w="767" w:type="dxa"/>
            <w:tcBorders/>
          </w:tcPr>
          <w:p>
            <w:pPr>
              <w:pStyle w:val="TableContents"/>
              <w:bidi w:val="0"/>
              <w:spacing w:before="0" w:after="283"/>
              <w:jc w:val="left"/>
              <w:rPr>
                <w:sz w:val="4"/>
                <w:szCs w:val="4"/>
              </w:rPr>
            </w:pPr>
            <w:r>
              <w:rPr>
                <w:sz w:val="4"/>
                <w:szCs w:val="4"/>
              </w:rPr>
            </w:r>
          </w:p>
        </w:tc>
        <w:tc>
          <w:tcPr>
            <w:tcW w:w="707" w:type="dxa"/>
            <w:tcBorders/>
          </w:tcPr>
          <w:p>
            <w:pPr>
              <w:pStyle w:val="TableContents"/>
              <w:bidi w:val="0"/>
              <w:spacing w:before="0" w:after="283"/>
              <w:jc w:val="left"/>
              <w:rPr>
                <w:sz w:val="4"/>
                <w:szCs w:val="4"/>
              </w:rPr>
            </w:pPr>
            <w:r>
              <w:rPr>
                <w:sz w:val="4"/>
                <w:szCs w:val="4"/>
              </w:rPr>
            </w:r>
          </w:p>
        </w:tc>
        <w:tc>
          <w:tcPr>
            <w:tcW w:w="1561" w:type="dxa"/>
            <w:tcBorders/>
          </w:tcPr>
          <w:p>
            <w:pPr>
              <w:pStyle w:val="TableContents"/>
              <w:bidi w:val="0"/>
              <w:spacing w:before="0" w:after="283"/>
              <w:jc w:val="left"/>
              <w:rPr>
                <w:sz w:val="4"/>
                <w:szCs w:val="4"/>
              </w:rPr>
            </w:pPr>
            <w:r>
              <w:rPr>
                <w:sz w:val="4"/>
                <w:szCs w:val="4"/>
              </w:rPr>
            </w:r>
          </w:p>
        </w:tc>
        <w:tc>
          <w:tcPr>
            <w:tcW w:w="1028" w:type="dxa"/>
            <w:tcBorders/>
          </w:tcPr>
          <w:p>
            <w:pPr>
              <w:pStyle w:val="TableContents"/>
              <w:bidi w:val="0"/>
              <w:spacing w:before="0" w:after="283"/>
              <w:jc w:val="left"/>
              <w:rPr>
                <w:sz w:val="4"/>
                <w:szCs w:val="4"/>
              </w:rPr>
            </w:pPr>
            <w:r>
              <w:rPr>
                <w:sz w:val="4"/>
                <w:szCs w:val="4"/>
              </w:rPr>
            </w:r>
          </w:p>
        </w:tc>
        <w:tc>
          <w:tcPr>
            <w:tcW w:w="1721" w:type="dxa"/>
            <w:tcBorders/>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Heading"/>
              <w:suppressLineNumbers/>
              <w:bidi w:val="0"/>
              <w:spacing w:before="0" w:after="283"/>
              <w:jc w:val="center"/>
              <w:rPr/>
            </w:pPr>
            <w:r>
              <w:rPr/>
              <w:t xml:space="preserve">4K </w:t>
            </w:r>
          </w:p>
        </w:tc>
        <w:tc>
          <w:tcPr>
            <w:tcW w:w="1246" w:type="dxa"/>
            <w:tcBorders/>
            <w:vAlign w:val="center"/>
          </w:tcPr>
          <w:p>
            <w:pPr>
              <w:pStyle w:val="TableHeading"/>
              <w:suppressLineNumbers/>
              <w:bidi w:val="0"/>
              <w:spacing w:before="0" w:after="283"/>
              <w:jc w:val="center"/>
              <w:rPr/>
            </w:pPr>
            <w:r>
              <w:rPr/>
              <w:t xml:space="preserve">HDR </w:t>
            </w:r>
          </w:p>
        </w:tc>
        <w:tc>
          <w:tcPr>
            <w:tcW w:w="1272" w:type="dxa"/>
            <w:tcBorders/>
            <w:vAlign w:val="center"/>
          </w:tcPr>
          <w:p>
            <w:pPr>
              <w:pStyle w:val="TableHeading"/>
              <w:suppressLineNumbers/>
              <w:bidi w:val="0"/>
              <w:spacing w:before="0" w:after="283"/>
              <w:jc w:val="center"/>
              <w:rPr/>
            </w:pPr>
            <w:r>
              <w:rPr/>
              <w:t xml:space="preserve">FPS </w:t>
            </w:r>
          </w:p>
        </w:tc>
        <w:tc>
          <w:tcPr>
            <w:tcW w:w="767" w:type="dxa"/>
            <w:tcBorders/>
            <w:vAlign w:val="center"/>
          </w:tcPr>
          <w:p>
            <w:pPr>
              <w:pStyle w:val="TableHeading"/>
              <w:suppressLineNumbers/>
              <w:bidi w:val="0"/>
              <w:jc w:val="center"/>
              <w:rPr/>
            </w:pPr>
            <w:r>
              <w:rPr/>
              <w:t xml:space="preserve">Dolby </w:t>
            </w:r>
          </w:p>
          <w:p>
            <w:pPr>
              <w:pStyle w:val="TableHeading"/>
              <w:suppressLineNumbers/>
              <w:bidi w:val="0"/>
              <w:spacing w:before="0" w:after="283"/>
              <w:jc w:val="center"/>
              <w:rPr/>
            </w:pPr>
            <w:r>
              <w:rPr/>
              <w:t xml:space="preserve">Atmos </w:t>
            </w:r>
          </w:p>
        </w:tc>
        <w:tc>
          <w:tcPr>
            <w:tcW w:w="707" w:type="dxa"/>
            <w:tcBorders/>
            <w:vAlign w:val="center"/>
          </w:tcPr>
          <w:p>
            <w:pPr>
              <w:pStyle w:val="TableHeading"/>
              <w:suppressLineNumbers/>
              <w:bidi w:val="0"/>
              <w:spacing w:before="0" w:after="283"/>
              <w:jc w:val="center"/>
              <w:rPr/>
            </w:pPr>
            <w:r>
              <w:rPr/>
              <w:t xml:space="preserve">Muut </w:t>
            </w:r>
          </w:p>
        </w:tc>
        <w:tc>
          <w:tcPr>
            <w:tcW w:w="1561" w:type="dxa"/>
            <w:tcBorders/>
          </w:tcPr>
          <w:p>
            <w:pPr>
              <w:pStyle w:val="TableContents"/>
              <w:bidi w:val="0"/>
              <w:spacing w:before="0" w:after="283"/>
              <w:jc w:val="left"/>
              <w:rPr>
                <w:sz w:val="4"/>
                <w:szCs w:val="4"/>
              </w:rPr>
            </w:pPr>
            <w:r>
              <w:rPr>
                <w:sz w:val="4"/>
                <w:szCs w:val="4"/>
              </w:rPr>
            </w:r>
          </w:p>
        </w:tc>
        <w:tc>
          <w:tcPr>
            <w:tcW w:w="1028" w:type="dxa"/>
            <w:tcBorders/>
          </w:tcPr>
          <w:p>
            <w:pPr>
              <w:pStyle w:val="TableContents"/>
              <w:bidi w:val="0"/>
              <w:spacing w:before="0" w:after="283"/>
              <w:jc w:val="left"/>
              <w:rPr>
                <w:sz w:val="4"/>
                <w:szCs w:val="4"/>
              </w:rPr>
            </w:pPr>
            <w:r>
              <w:rPr>
                <w:sz w:val="4"/>
                <w:szCs w:val="4"/>
              </w:rPr>
            </w:r>
          </w:p>
        </w:tc>
        <w:tc>
          <w:tcPr>
            <w:tcW w:w="1721" w:type="dxa"/>
            <w:tcBorders/>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Tie ulos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Aaero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Agents of Mayhem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1440p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pPr>
            <w:r>
              <w:rPr/>
              <w:t xml:space="preserve">"Tulette näkemään suurempia määriä ajoneuvoja ja jalankulkijoita sekä parantamaan kaupungin ja koko pelin resoluutiota ja ulkoasua. Peli pyörii vähintään 30 ruudun sekuntinopeudella''. </w:t>
            </w:r>
          </w:p>
        </w:tc>
      </w:tr>
      <w:tr>
        <w:trPr/>
        <w:tc>
          <w:tcPr>
            <w:tcW w:w="1903" w:type="dxa"/>
            <w:tcBorders/>
            <w:vAlign w:val="center"/>
          </w:tcPr>
          <w:p>
            <w:pPr>
              <w:pStyle w:val="TableContents"/>
              <w:bidi w:val="0"/>
              <w:spacing w:before="0" w:after="283"/>
              <w:jc w:val="left"/>
              <w:rPr/>
            </w:pPr>
            <w:r>
              <w:rPr/>
              <w:t xml:space="preserve">Anthem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CBR </w:t>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AO Tennis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Ark: Survival Evolved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 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1080 / 60p tai 1440 / 30p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Francis Vendettin taidokas pako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Ashen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pPr>
            <w:r>
              <w:rPr/>
              <w:t xml:space="preserve">Kuten E3 2017 -trailerissa </w:t>
            </w:r>
          </w:p>
        </w:tc>
      </w:tr>
      <w:tr>
        <w:trPr/>
        <w:tc>
          <w:tcPr>
            <w:tcW w:w="1903" w:type="dxa"/>
            <w:tcBorders/>
            <w:vAlign w:val="center"/>
          </w:tcPr>
          <w:p>
            <w:pPr>
              <w:pStyle w:val="TableContents"/>
              <w:bidi w:val="0"/>
              <w:spacing w:before="0" w:after="283"/>
              <w:jc w:val="left"/>
              <w:rPr/>
            </w:pPr>
            <w:r>
              <w:rPr/>
              <w:t xml:space="preserve">Ashes kriketti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Assassin's Creed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pPr>
            <w:r>
              <w:rPr/>
              <w:t xml:space="preserve">Xbox 360 -peli </w:t>
            </w:r>
          </w:p>
        </w:tc>
      </w:tr>
      <w:tr>
        <w:trPr/>
        <w:tc>
          <w:tcPr>
            <w:tcW w:w="1903" w:type="dxa"/>
            <w:tcBorders/>
            <w:vAlign w:val="center"/>
          </w:tcPr>
          <w:p>
            <w:pPr>
              <w:pStyle w:val="TableContents"/>
              <w:bidi w:val="0"/>
              <w:spacing w:before="0" w:after="283"/>
              <w:jc w:val="left"/>
              <w:rPr/>
            </w:pPr>
            <w:r>
              <w:rPr>
                <w:color w:val="A9A9A9"/>
              </w:rPr>
              <w:t xml:space="preserve">Assassin's Creed: Origin</w:t>
            </w:r>
            <w:r>
              <w:rPr/>
              <w:t xml:space="preserve">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Dynaaminen resoluutio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Assassin's Creed: Rogue Remastered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Hyökkäys Android kaktus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Astroneer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Poissa: Matka odottamattomaan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Battlefield 1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Battlerite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Alla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Biomutantti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Musta autiomaa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Brawlout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Call of Duty: Infinite Warfare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Call of Duty: WWII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Shakki Ultra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Koodi Vein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Conan Exiles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Crackdown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pPr>
            <w:r>
              <w:rPr/>
              <w:t xml:space="preserve">Alkuperäinen Xbox-peli </w:t>
            </w:r>
          </w:p>
        </w:tc>
      </w:tr>
      <w:tr>
        <w:trPr/>
        <w:tc>
          <w:tcPr>
            <w:tcW w:w="1903" w:type="dxa"/>
            <w:tcBorders/>
            <w:vAlign w:val="center"/>
          </w:tcPr>
          <w:p>
            <w:pPr>
              <w:pStyle w:val="TableContents"/>
              <w:bidi w:val="0"/>
              <w:spacing w:before="0" w:after="283"/>
              <w:jc w:val="left"/>
              <w:rPr/>
            </w:pPr>
            <w:r>
              <w:rPr/>
              <w:t xml:space="preserve">Crackdown 3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Cuphead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The Crew 2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Crossout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Vaaravyöhyke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Pimeys ja valo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Darksiders Warmastered Edition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Darksiders 2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Darksiders 3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Darwin-projekti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Dead Rising 4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Deep Rock Galactic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Dark Souls: Remastered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25 / 05 / 2018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Deus Ex: Mankind Divided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Destiny 2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Diablo III: Reaper of Souls -- Ultimate Evil Edition (Ultimate Evil Edition)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Dynaaminen resoluutio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Dishonored 2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Dishonored: Death of the Outsider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Disneylandin seikkailut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DOOM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Dynaaminen resoluutio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Dovetail Games Euro Fishing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Dragon Ball FighterZ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Dynasty Warriors 9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The Elder Scrolls Online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The Elder Scrolls IV: Oblivion (Vanhimmat kääröt IV: Oblivion)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pPr>
            <w:r>
              <w:rPr/>
              <w:t xml:space="preserve">Xbox 360 -peli </w:t>
            </w:r>
          </w:p>
        </w:tc>
      </w:tr>
      <w:tr>
        <w:trPr/>
        <w:tc>
          <w:tcPr>
            <w:tcW w:w="1903" w:type="dxa"/>
            <w:tcBorders/>
            <w:vAlign w:val="center"/>
          </w:tcPr>
          <w:p>
            <w:pPr>
              <w:pStyle w:val="TableContents"/>
              <w:bidi w:val="0"/>
              <w:spacing w:before="0" w:after="283"/>
              <w:jc w:val="left"/>
              <w:rPr/>
            </w:pPr>
            <w:r>
              <w:rPr/>
              <w:t xml:space="preserve">The Elder Scrolls V: Skyrim-Special Edition - Erikoispainos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Jopa 4K dynaamisella resoluutiolla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Elex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Elite Dangerous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 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Everspace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The Evil Within 2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F1 2017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``Muut graafiset parannukset''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Fable vuosipäivä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pPr>
            <w:r>
              <w:rPr/>
              <w:t xml:space="preserve">Xbox 360 -peli </w:t>
            </w:r>
          </w:p>
        </w:tc>
      </w:tr>
      <w:tr>
        <w:trPr/>
        <w:tc>
          <w:tcPr>
            <w:tcW w:w="1903" w:type="dxa"/>
            <w:tcBorders/>
            <w:vAlign w:val="center"/>
          </w:tcPr>
          <w:p>
            <w:pPr>
              <w:pStyle w:val="TableContents"/>
              <w:bidi w:val="0"/>
              <w:spacing w:before="0" w:after="283"/>
              <w:jc w:val="left"/>
              <w:rPr/>
            </w:pPr>
            <w:r>
              <w:rPr/>
              <w:t xml:space="preserve">Fable Fortune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Fallout 3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pPr>
            <w:r>
              <w:rPr/>
              <w:t xml:space="preserve">Xbox 360 -peli </w:t>
            </w:r>
          </w:p>
        </w:tc>
      </w:tr>
      <w:tr>
        <w:trPr/>
        <w:tc>
          <w:tcPr>
            <w:tcW w:w="1903" w:type="dxa"/>
            <w:tcBorders/>
            <w:vAlign w:val="center"/>
          </w:tcPr>
          <w:p>
            <w:pPr>
              <w:pStyle w:val="TableContents"/>
              <w:bidi w:val="0"/>
              <w:spacing w:before="0" w:after="283"/>
              <w:jc w:val="left"/>
              <w:rPr/>
            </w:pPr>
            <w:r>
              <w:rPr/>
              <w:t xml:space="preserve">Fallout 4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4K dynaamisella resoluutiolla, pidemmällä piirtoetäisyydellä ja parannetuilla godray-efekteillä.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Far Cry 5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Farming Simulator 17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Farming Simulator 18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FIFA 18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color w:val="DCDCDC"/>
              </w:rPr>
              <w:t xml:space="preserve">Final Fantasy </w:t>
            </w:r>
            <w:r>
              <w:rPr/>
              <w:t xml:space="preserve">15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Firewatch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For Honor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Fortnite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Forza Horizon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pPr>
            <w:r>
              <w:rPr/>
              <w:t xml:space="preserve">Xbox 360 -peli </w:t>
            </w:r>
          </w:p>
        </w:tc>
      </w:tr>
      <w:tr>
        <w:trPr/>
        <w:tc>
          <w:tcPr>
            <w:tcW w:w="1903" w:type="dxa"/>
            <w:tcBorders/>
            <w:vAlign w:val="center"/>
          </w:tcPr>
          <w:p>
            <w:pPr>
              <w:pStyle w:val="TableContents"/>
              <w:bidi w:val="0"/>
              <w:spacing w:before="0" w:after="283"/>
              <w:jc w:val="left"/>
              <w:rPr/>
            </w:pPr>
            <w:r>
              <w:rPr/>
              <w:t xml:space="preserve">Forza Horizon 3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Forza Motorsport 7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Gears of War 3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Lisäksi siinä on SBS 3DTV -tuki (joten tämä on ainoa 3D + 4K -konsolipeli, joka on olemassa?).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pPr>
            <w:r>
              <w:rPr/>
              <w:t xml:space="preserve">Xbox 360 -peli </w:t>
            </w:r>
          </w:p>
        </w:tc>
      </w:tr>
      <w:tr>
        <w:trPr/>
        <w:tc>
          <w:tcPr>
            <w:tcW w:w="1903" w:type="dxa"/>
            <w:tcBorders/>
            <w:vAlign w:val="center"/>
          </w:tcPr>
          <w:p>
            <w:pPr>
              <w:pStyle w:val="TableContents"/>
              <w:bidi w:val="0"/>
              <w:spacing w:before="0" w:after="283"/>
              <w:jc w:val="left"/>
              <w:rPr/>
            </w:pPr>
            <w:r>
              <w:rPr>
                <w:color w:val="2F4F4F"/>
              </w:rPr>
              <w:t xml:space="preserve">Gears of War </w:t>
            </w:r>
            <w:r>
              <w:rPr/>
              <w:t xml:space="preserve">4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 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30FPS kampanjassa / hordeissa ja 60FPS versuksessa.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pPr>
            <w:r>
              <w:rPr/>
              <w:t xml:space="preserve">1080p-omistajat saavat korkeamman resoluution tekstuurit, täysin dynaamiset varjot ja parannetut heijastukset. </w:t>
            </w:r>
          </w:p>
        </w:tc>
      </w:tr>
      <w:tr>
        <w:trPr/>
        <w:tc>
          <w:tcPr>
            <w:tcW w:w="1903" w:type="dxa"/>
            <w:tcBorders/>
            <w:vAlign w:val="center"/>
          </w:tcPr>
          <w:p>
            <w:pPr>
              <w:pStyle w:val="TableContents"/>
              <w:bidi w:val="0"/>
              <w:spacing w:before="0" w:after="283"/>
              <w:jc w:val="left"/>
              <w:rPr/>
            </w:pPr>
            <w:r>
              <w:rPr/>
              <w:t xml:space="preserve">Inkivääri: Kristallin takana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Sora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Greedfall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GRIDD: jälkikäteen parannettu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Gwent: Witcher-korttipeli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Halo 3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pPr>
            <w:r>
              <w:rPr/>
              <w:t xml:space="preserve">Xbox 360 -peli </w:t>
            </w:r>
          </w:p>
        </w:tc>
      </w:tr>
      <w:tr>
        <w:trPr/>
        <w:tc>
          <w:tcPr>
            <w:tcW w:w="1903" w:type="dxa"/>
            <w:tcBorders/>
            <w:vAlign w:val="center"/>
          </w:tcPr>
          <w:p>
            <w:pPr>
              <w:pStyle w:val="TableContents"/>
              <w:bidi w:val="0"/>
              <w:spacing w:before="0" w:after="283"/>
              <w:jc w:val="left"/>
              <w:rPr/>
            </w:pPr>
            <w:r>
              <w:rPr/>
              <w:t xml:space="preserve">Halo 5: Guardians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Halo: Master Chief Collection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Halo Wars 2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Kohtalon käsi 2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Hellblade: Senua's Sacrifice (Hellblade: Senuan uhri)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 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Hei naapuri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Hitman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 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Kotirintama: The Revolution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1800p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theHunter: Call of the Wild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Kuolematon: Unchained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Van Helsingin uskomattomat seikkailut III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Injustice 2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Jurassic World Evolution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Tappajan vaisto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Killing Floor 2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1800p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pPr>
            <w:r>
              <w:rPr/>
              <w:t xml:space="preserve">"Meillä ei ole XBox One X:lle tiettyä ruudunpäivitysnopeustavoitetta, vaikka peli pyörii korkeammilla ruudunpäivitysnopeuksilla kuin perus-Xbox One, jopa 1800p-resoluutiolla. Käytämme Ultra-tekstuureja Xbox One X:ssä. Lisäämme myös varjokarttojemme resoluutiota ja varjojen piirtoetäisyyttä."'' </w:t>
            </w:r>
          </w:p>
        </w:tc>
      </w:tr>
      <w:tr>
        <w:trPr/>
        <w:tc>
          <w:tcPr>
            <w:tcW w:w="1903" w:type="dxa"/>
            <w:tcBorders/>
            <w:vAlign w:val="center"/>
          </w:tcPr>
          <w:p>
            <w:pPr>
              <w:pStyle w:val="TableContents"/>
              <w:bidi w:val="0"/>
              <w:spacing w:before="0" w:after="283"/>
              <w:jc w:val="left"/>
              <w:rPr/>
            </w:pPr>
            <w:r>
              <w:rPr/>
              <w:t xml:space="preserve">Kingdom Come: Deliverance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L.A. Noire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Viimeinen yö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Life is Strange: Ennen myrskyä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Pitkä pimeys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Madden NFL 18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Mafia III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Mantis Burn Racing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Marble Void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Marvel Heroes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Marvel vs. Capcom: Infinite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Mass Effect: Andromeda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METAL GEAR SELVIYTYÄ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Metro Exodus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Keski-Maa: Shadow of War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Minecraft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pPr>
            <w:r>
              <w:rPr/>
              <w:t xml:space="preserve">``4K-resoluutio, suuri dynaaminen alue, terävämmät tekstuurit ja paljon erikoistehosteita (mukaan lukien valonsäteet ja hienompi vesi)'' </w:t>
            </w:r>
          </w:p>
        </w:tc>
      </w:tr>
      <w:tr>
        <w:trPr/>
        <w:tc>
          <w:tcPr>
            <w:tcW w:w="1903" w:type="dxa"/>
            <w:tcBorders/>
            <w:vAlign w:val="center"/>
          </w:tcPr>
          <w:p>
            <w:pPr>
              <w:pStyle w:val="TableContents"/>
              <w:bidi w:val="0"/>
              <w:spacing w:before="0" w:after="283"/>
              <w:jc w:val="left"/>
              <w:rPr/>
            </w:pPr>
            <w:r>
              <w:rPr/>
              <w:t xml:space="preserve">Minion Masters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Mirror's Edge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pPr>
            <w:r>
              <w:rPr/>
              <w:t xml:space="preserve">Xbox 360 -peli </w:t>
            </w:r>
          </w:p>
        </w:tc>
      </w:tr>
      <w:tr>
        <w:trPr/>
        <w:tc>
          <w:tcPr>
            <w:tcW w:w="1903" w:type="dxa"/>
            <w:tcBorders/>
            <w:vAlign w:val="center"/>
          </w:tcPr>
          <w:p>
            <w:pPr>
              <w:pStyle w:val="TableContents"/>
              <w:bidi w:val="0"/>
              <w:spacing w:before="0" w:after="283"/>
              <w:jc w:val="left"/>
              <w:rPr/>
            </w:pPr>
            <w:r>
              <w:rPr/>
              <w:t xml:space="preserve">Monster Energy Supercross: Supercross Monster Supercross: The Official Videogame: The Official Videogame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Monster Hunter: World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Morphite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MX vs ATV All Out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NBA 2K17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NBA 2K18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NBA Live 18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Need for Speed Payback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NHL 18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Yhdeksän pergamenttia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Tarkkailija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OKAMI HD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Ooblets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Ori and the Will of the Wisps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Outcast -- Toinen kontakti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Outlast 2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Overwatch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Paladiinit: Valtakunnan mestarit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Path of Exile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Ruttotarina: viattomuus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Playerunknownin taistelukentät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Portaalin ritarit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Pro Evolution Soccer 2018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Project Cars 2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Quantum Break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Rikkinäisen planeetan ratsastajat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Parannettu visuaalinen ilme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Rautatieimperiumi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Todellinen maatila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ReCore: Definitive Edition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1440p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Redout: Lightspeed Edition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Resident Evil 7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RiME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color w:val="556B2F"/>
              </w:rPr>
              <w:t xml:space="preserve">Rise of the Tomb Raider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 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Valittavana on ``rikastettu visuaalisuus'', ``natiivinen 4K'' tai ``korkea kuvanopeus''.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Roblox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Robocraft Infinity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Riverbond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Rocket League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Rugby 18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Rush: Disney Pixar -seikkailu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Sea of Thieves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Luistelu 3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pPr>
            <w:r>
              <w:rPr/>
              <w:t xml:space="preserve">Xbox 360 -peli </w:t>
            </w:r>
          </w:p>
        </w:tc>
      </w:tr>
      <w:tr>
        <w:trPr/>
        <w:tc>
          <w:tcPr>
            <w:tcW w:w="1903" w:type="dxa"/>
            <w:tcBorders/>
            <w:vAlign w:val="center"/>
          </w:tcPr>
          <w:p>
            <w:pPr>
              <w:pStyle w:val="TableContents"/>
              <w:bidi w:val="0"/>
              <w:spacing w:before="0" w:after="283"/>
              <w:jc w:val="left"/>
              <w:rPr/>
            </w:pPr>
            <w:r>
              <w:rPr/>
              <w:t xml:space="preserve">Slime Rancher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Smite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Sniper Ghost Warrior 3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Sonic Forces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Star Wars Battlefront II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Star Wars: KOTOR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2560x1920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pPr>
            <w:r>
              <w:rPr/>
              <w:t xml:space="preserve">Alkuperäinen Xbox-peli </w:t>
            </w:r>
          </w:p>
        </w:tc>
      </w:tr>
      <w:tr>
        <w:trPr/>
        <w:tc>
          <w:tcPr>
            <w:tcW w:w="1903" w:type="dxa"/>
            <w:tcBorders/>
            <w:vAlign w:val="center"/>
          </w:tcPr>
          <w:p>
            <w:pPr>
              <w:pStyle w:val="TableContents"/>
              <w:bidi w:val="0"/>
              <w:spacing w:before="0" w:after="283"/>
              <w:jc w:val="left"/>
              <w:rPr/>
            </w:pPr>
            <w:r>
              <w:rPr/>
              <w:t xml:space="preserve">State of Decay 2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STEEP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Outo prikaati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color w:val="6B8E23"/>
              </w:rPr>
              <w:t xml:space="preserve">Super Luckyn tarina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Super Night Riders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SUPERHOT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The Surge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Marsista selviytyminen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Tacoma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Tekken 7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Tennis World Tour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Thumper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Titanfall 2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60FPS dynaamisella skaalauksella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Tom Clancyn The Division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Tom Clancy's Ghost Recon Wildlands (Ghost Recon Wildlands)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Train Sim World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Transkriptoitu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TT Isle of Man -- Ride on the Edge (ajelu reunalla)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UFC 3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Tottelemattomat sankarit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Ethan Carterin katoaminen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War Thunder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Warframe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Warhammer: End Times-Vermintide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We Happy Few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The Witcher 2: Kuninkaiden salamurhaajat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pPr>
            <w:r>
              <w:rPr/>
              <w:t xml:space="preserve">Xbox 360 -peli </w:t>
            </w:r>
          </w:p>
        </w:tc>
      </w:tr>
      <w:tr>
        <w:trPr/>
        <w:tc>
          <w:tcPr>
            <w:tcW w:w="1903" w:type="dxa"/>
            <w:tcBorders/>
            <w:vAlign w:val="center"/>
          </w:tcPr>
          <w:p>
            <w:pPr>
              <w:pStyle w:val="TableContents"/>
              <w:bidi w:val="0"/>
              <w:spacing w:before="0" w:after="283"/>
              <w:jc w:val="left"/>
              <w:rPr/>
            </w:pPr>
            <w:r>
              <w:rPr/>
              <w:t xml:space="preserve">The Witcher 3: Wild Hunt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 60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60 kuvaa sekunnissa / dynaaminen res. suorituskykytilassa, 30 kuvaa sekunnissa 4K-tilassa.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Wolfenstein II: The New Colossus (Wolfenstein II: Uusi kolossi)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World of Tanks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pPr>
            <w:r>
              <w:rPr/>
              <w:t xml:space="preserve">30 </w:t>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"ylimääräiset kellot ja pillejä </w:t>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WRC 7 FIA World Rally Championship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WWE 2K18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Zoo Tycoon </w:t>
            </w:r>
          </w:p>
        </w:tc>
        <w:tc>
          <w:tcPr>
            <w:tcW w:w="1246"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pPr>
            <w:r>
              <w:rPr/>
              <w:t xml:space="preserve">Saatavilla </w:t>
            </w:r>
          </w:p>
        </w:tc>
        <w:tc>
          <w:tcPr>
            <w:tcW w:w="1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xbox one x -pelit, jotka tukevat dolby atmosia</w:t>
      </w:r>
    </w:p>
    <w:p>
      <w:pPr>
        <w:pStyle w:val="TextBody"/>
        <w:bidi w:val="0"/>
        <w:jc w:val="left"/>
        <w:rPr>
          <w:b/>
          <w:u w:val="single"/>
          <w:shd w:val="clear" w:fill="FFFF00"/>
        </w:rPr>
      </w:pPr>
      <w:r>
        <w:rPr>
          <w:b/>
          <w:u w:val="single"/>
          <w:shd w:val="clear" w:fill="FFFF00"/>
        </w:rPr>
        <w:t xml:space="preserve">Asiakirjan numero 40968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O'Sullivan (irlanniksi Ó Súilleabháin), joka tunnetaan myös yksinkertaisesti nimellä Sullivan, on </w:t>
      </w:r>
      <w:r>
        <w:rPr>
          <w:color w:val="A9A9A9"/>
        </w:rPr>
        <w:t xml:space="preserve">irlantilainen gaelilainen klaani</w:t>
      </w:r>
      <w:r>
        <w:rPr/>
        <w:t xml:space="preserve">,</w:t>
      </w:r>
      <w:r>
        <w:rPr>
          <w:color w:val="A9A9A9"/>
        </w:rPr>
        <w:t xml:space="preserve"> jonka merkittävin kotipaikka on nykyisessä Corkin ja Kerryn kreivikunnassa. </w:t>
      </w:r>
      <w:r>
        <w:rPr/>
        <w:t xml:space="preserve">Sukunimi liittyy Irlannin lounaisosaan, ja sitä </w:t>
      </w:r>
      <w:r>
        <w:rPr>
          <w:color w:val="DCDCDC"/>
        </w:rPr>
        <w:t xml:space="preserve">esiintyi alun perin Tipperaryn kreivikunnassa </w:t>
      </w:r>
      <w:r>
        <w:rPr/>
        <w:t xml:space="preserve">ennen anglo-normannien hyökkäystä. Se on Irlannin kolmanneksi yleisin sukunimi. Maastamuuton vuoksi se on yleinen myös Australiassa, Pohjois-Amerikassa, Isossa-Britanniassa ja muualla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Sullivan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päin irlantia sullivanit ovat kotoisin?</w:t>
      </w:r>
    </w:p>
    <w:p>
      <w:pPr>
        <w:pStyle w:val="TextBody"/>
        <w:bidi w:val="0"/>
        <w:jc w:val="left"/>
        <w:rPr>
          <w:b/>
          <w:u w:val="single"/>
          <w:shd w:val="clear" w:fill="FFFF00"/>
        </w:rPr>
      </w:pPr>
      <w:r>
        <w:rPr>
          <w:b/>
          <w:u w:val="single"/>
          <w:shd w:val="clear" w:fill="FFFF00"/>
        </w:rPr>
        <w:t xml:space="preserve">Asiakirjan numero 40969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Ylilääkäri, jota kutsutaan myös ylilääkäriksi, ylilääkäriksi, johtavaksi lääkäriksi tai ylilääkäriksi, on </w:t>
      </w:r>
      <w:r>
        <w:rPr/>
        <w:t xml:space="preserve">sairaalan tai muun laitoksen ylimmässä johtotehtävässä oleva lääkäri. Monissa laitoksissa se on johtavan lääkärin nimike, mutta sitä voidaan käyttää myös suuremman laitoksen tietyn osaston johtavan lääkärin nimikkeenä. Ylilääkäri vastaa yleensä lääketieteellisistä asioista ja on usein muiden lääkäreiden (mukaan lukien konsultit ja ylilääkärit) esimies, mutta hän voi vastata myös muista ammattiryhmistä ja vastuualueista.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sairaalan vastuuhenkilö</w:t>
      </w:r>
    </w:p>
    <w:p>
      <w:pPr>
        <w:pStyle w:val="TextBody"/>
        <w:bidi w:val="0"/>
        <w:jc w:val="left"/>
        <w:rPr>
          <w:b/>
          <w:u w:val="single"/>
          <w:shd w:val="clear" w:fill="FFFF00"/>
        </w:rPr>
      </w:pPr>
      <w:r>
        <w:rPr>
          <w:b/>
          <w:u w:val="single"/>
          <w:shd w:val="clear" w:fill="FFFF00"/>
        </w:rPr>
        <w:t xml:space="preserve">Asiakirjan numero 40970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Nakomisin häädön jälkeen HouseGuests kilpaili ``Pay Attention'' Head of Household -kilpailussa. Ennen kilpailua HouseGuesteille näytettiin still-kuvia aiemmista kilpailuista, ja myöhemmin HouseGuesteja kysyttiin näistä kuvista kilpailun aikana. James oli kilpailun voittaja. Päivänä 19 HouseGuests kilpaili ``Tasapainoinen ruokavalio'' -ruokakilpailussa. Tässä kilpailussa HouseGuests muodostivat pareja, ja heidän oli ohjattava keilapallo ylös kaltevaa ramppia, jonka yläpäässä oli reikiä. Jos parin pallo pääsi rampin yläpäähän, joukkue oli voittanut talon ruokaa kyseisenä päivänä sekä aterian. Jos pallo putosi matkalla huipulle, HouseGuests söi sen alueen, johon heidän pallonsa putosi kyseisenä päivänä. Neljä paria onnistui ansaitsemaan viikon täydet ruuat. Myöhemmin samana päivänä James päätti nimetä Georgen ja Willin häädettäväksi, ja George oli hänen pääkohteensa. Valittaessa pelaajia Power of Veto -kilpailuun Jase, Mike ja Kaysar valittiin kilpailemaan; Janelle valittiin juontajaksi. 20. päivänä HouseGuests kilpaili ``How Bad Do You Want It?'' -kilpailussa. Power of Veto -kilpailussa. Tässä kilpailussa HouseGuestien piti ottaa rangaistuksia vastineeksi kilpailussa pysymisestä; viimeinen jäljellä oleva HouseGuest oli voittaja. George oli kilpailun voittaja. Vähän ennen Power of Veto -seremoniaa Jase sai tietää olevansa mahdollinen varakandidaatti ja alkoi heitellä tavaroita ympäri takapihaa ja käydä lukuisia sanallisia riitoja. 22. päivänä </w:t>
      </w:r>
      <w:r>
        <w:rPr>
          <w:color w:val="A9A9A9"/>
        </w:rPr>
        <w:t xml:space="preserve">George </w:t>
      </w:r>
      <w:r>
        <w:rPr/>
        <w:t xml:space="preserve">päätti käyttää vetovoimaa poistaakseen itsensä lohkosta, ja Jase nimitettiin korvaavaksi ehdokkaaksi. Päivänä 25 Jasesta tuli kolmas HouseGuest, joka häädettiin talosta yksimielisesti äänin yhdeksän vastaan 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veto Big Brotherin viikolla 7</w:t>
      </w:r>
    </w:p>
    <w:p>
      <w:pPr>
        <w:pStyle w:val="TextBody"/>
        <w:bidi w:val="0"/>
        <w:jc w:val="left"/>
        <w:rPr>
          <w:b/>
          <w:u w:val="single"/>
          <w:shd w:val="clear" w:fill="FFFF00"/>
        </w:rPr>
      </w:pPr>
      <w:r>
        <w:rPr>
          <w:b/>
          <w:u w:val="single"/>
          <w:shd w:val="clear" w:fill="FFFF00"/>
        </w:rPr>
        <w:t xml:space="preserve">Asiakirjan numero 40971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Jharkhandin osavaltio Intiassa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Jharkhandin sijainti Jharkhandin kartta Koordinaatit (Ranchi): 23 ° 21 ′ N 85 ° 20 ′ E </w:t>
      </w:r>
      <w:r>
        <w:rPr/>
        <w:t xml:space="preserve">/ </w:t>
      </w:r>
      <w:r>
        <w:rPr/>
        <w:t xml:space="preserve">23.35 ° N 85.33 ° E </w:t>
      </w:r>
      <w:r>
        <w:rPr/>
        <w:t xml:space="preserve">/ 23.35; 85.33 Koordinaatit: 23 ° 21 ′ N 85 ° 20 ′ E </w:t>
      </w:r>
      <w:r>
        <w:rPr/>
        <w:t xml:space="preserve">/ </w:t>
      </w:r>
      <w:r>
        <w:rPr/>
        <w:t xml:space="preserve">23,35 ° N 85,33 ° E </w:t>
      </w:r>
      <w:r>
        <w:rPr/>
        <w:t xml:space="preserve">/ 23,35; 85.33 Maa Intia Alue Itä-Intia Perustaminen 15. marraskuuta 2000 Pääkaupunki Ranchi Piirikunnat 24 Hallitus Kuvernööri Draupadi Murmu Pääministeri Raghubar Das (BJP) Lainsäädäntö Yksikamarinen (81 paikkaa) Parlamentaarinen vaalipiiri 14 Korkein oikeus Jharkhand High Court Pinta-ala Yhteensä 79,714 km (30,778 sq mi) Pinta-ala sijalla 16. Väkiluku (2011) Yhteensä 32,988,134 Sijoitus </w:t>
      </w:r>
      <w:r>
        <w:rPr>
          <w:color w:val="A9A9A9"/>
        </w:rPr>
        <w:t xml:space="preserve">14. </w:t>
      </w:r>
      <w:r>
        <w:rPr/>
        <w:t xml:space="preserve">Tiheys 414 / km (1,070 / sq mi) Aikavyöhyke IST (UTC + 05: 30) ISO 3166 -koodi IN-JH HDI 0.376 (alhainen) HDI-sijoitus 19. (2007-08) Lukutaito 67,6 % (25.) Virallinen kieli Hindi Toinen virallinen kieli Urdu Verkkosivusto www.jharkhand.gov.in Muodostettu Biharin uudelleenorganisointilailla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Jharkhandin asema väestömäärässä?</w:t>
      </w:r>
    </w:p>
    <w:p>
      <w:pPr>
        <w:pStyle w:val="TextBody"/>
        <w:bidi w:val="0"/>
        <w:jc w:val="left"/>
        <w:rPr>
          <w:b/>
          <w:u w:val="single"/>
          <w:shd w:val="clear" w:fill="FFFF00"/>
        </w:rPr>
      </w:pPr>
      <w:r>
        <w:rPr>
          <w:b/>
          <w:u w:val="single"/>
          <w:shd w:val="clear" w:fill="FFFF00"/>
        </w:rPr>
        <w:t xml:space="preserve">Asiakirjan numero 40972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Buffalon kaupunki, joka tunnettiin aiemmin nimellä Buffalo Creek, on saanut nimensä </w:t>
      </w:r>
      <w:r>
        <w:rPr>
          <w:color w:val="A9A9A9"/>
        </w:rPr>
        <w:t xml:space="preserve">sen läpi virtaavasta purosta.</w:t>
      </w:r>
      <w:r>
        <w:rPr/>
        <w:t xml:space="preserve"> Puron nimen alkuperä on kuitenkin epäselvä, ja siitä on olemassa useita todistamattomia teorioita. Varhaiset ranskalaiset tutkimusmatkailijat raportoivat puhvelien runsaudesta Erie-järven itärannalla, mutta niiden läsnäolosta Buffalo Creekin rannoilla kiistellään edelleen, vaikka amerikkalaiset biisonit levittäytyivätkin aikoinaan New Yorkin osavaltion länsiosiin. Alkuperäisamerikkalainen nimi Teyohoseroron (Basswoodsin paikka) ja ranskalainen nimi Riviere aux Chevaux (Hevoset) eivät ole säilyneet, joten nykyinen nimi on todennäköisesti peräisin brittimiehityksen ajalta, joka alkoi Niagaran linnoituksen valtaamisesta vuonna 1759.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buffalo new york on saanut nimensä?</w:t>
      </w:r>
    </w:p>
    <w:p>
      <w:pPr>
        <w:pStyle w:val="TextBody"/>
        <w:bidi w:val="0"/>
        <w:jc w:val="left"/>
        <w:rPr>
          <w:b/>
          <w:u w:val="single"/>
          <w:shd w:val="clear" w:fill="FFFF00"/>
        </w:rPr>
      </w:pPr>
      <w:r>
        <w:rPr>
          <w:b/>
          <w:u w:val="single"/>
          <w:shd w:val="clear" w:fill="FFFF00"/>
        </w:rPr>
        <w:t xml:space="preserve">Asiakirjan numero 40973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Purdue Pharma valmistaa kipulääkkeitä, kuten hydromorfonia, oksikodonia, fentanyyliä, kodeiinia ja hydrokodonia. Se tunnetaan laajalti sellaisten lääkkeiden kuin MS Contin, Oxycontin ja Ryzolt valmistuksesta. Vuonna 1972 kehitettiin Contin (kontrolloidusti lääkeaineita vapauttava järjestelmä). Vuonna 1984 julkaistiin sen morfiinia pitkävaikutteisesti vapauttava MS Contin -valmiste. Vuonna </w:t>
      </w:r>
      <w:r>
        <w:rPr>
          <w:color w:val="A9A9A9"/>
        </w:rPr>
        <w:t xml:space="preserve">1996 </w:t>
      </w:r>
      <w:r>
        <w:rPr/>
        <w:t xml:space="preserve">julkaistiin OxyContin, joka on oksikodonin pitkävaikutteinen formulaatio.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purdue pharma aloitti oxycontinin valmistuksen Yhdysvalloissa?</w:t>
      </w:r>
    </w:p>
    <w:p>
      <w:pPr>
        <w:pStyle w:val="TextBody"/>
        <w:bidi w:val="0"/>
        <w:jc w:val="left"/>
        <w:rPr>
          <w:b/>
          <w:u w:val="single"/>
          <w:shd w:val="clear" w:fill="FFFF00"/>
        </w:rPr>
      </w:pPr>
      <w:r>
        <w:rPr>
          <w:b/>
          <w:u w:val="single"/>
          <w:shd w:val="clear" w:fill="FFFF00"/>
        </w:rPr>
        <w:t xml:space="preserve">Asiakirjan numero 40974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Got My Mind Made Up (You Can Get It Girl)'' on </w:t>
      </w:r>
      <w:r>
        <w:rPr>
          <w:color w:val="A9A9A9"/>
        </w:rPr>
        <w:t xml:space="preserve">diskoyhtye Instant Funkin </w:t>
      </w:r>
      <w:r>
        <w:rPr/>
        <w:t xml:space="preserve">vuonna 1979 </w:t>
      </w:r>
      <w:r>
        <w:rPr/>
        <w:t xml:space="preserve">levyttämä kappale.</w:t>
      </w:r>
      <w:r>
        <w:rPr/>
        <w:t xml:space="preserve"> Kappale julkaistiin heidän samannimiseltä debyyttialbumiltaan, ja se vietti kolme peräkkäistä viikkoa R&amp;B-single-listan ykkösenä (sen keskeytti Sister Sledgen ``He's the Greatest Dancer''). Se menestyi myös Billboard Hot 100 -single-listalla, jossa se oli korkeimmillaan sijalla kaksikymmentä. Single oli myös diskokaartin ykkönen. De La Soul otti siitä tunnistettavasti näytteen kappaleessaan ``A Rollerskating Jam named'' Saturdays''.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olen tehnyt päätökseni</w:t>
      </w:r>
    </w:p>
    <w:p>
      <w:pPr>
        <w:pStyle w:val="TextBody"/>
        <w:bidi w:val="0"/>
        <w:jc w:val="left"/>
        <w:rPr>
          <w:b/>
          <w:u w:val="single"/>
          <w:shd w:val="clear" w:fill="FFFF00"/>
        </w:rPr>
      </w:pPr>
      <w:r>
        <w:rPr>
          <w:b/>
          <w:u w:val="single"/>
          <w:shd w:val="clear" w:fill="FFFF00"/>
        </w:rPr>
        <w:t xml:space="preserve">Asiakirjan numero 40975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kiinalais-japanilainen sota (25. heinäkuuta 1894 - 17. huhtikuuta 1895) käytiin Qingin keisarikunnan ja </w:t>
      </w:r>
      <w:r>
        <w:rPr>
          <w:color w:val="A9A9A9"/>
        </w:rPr>
        <w:t xml:space="preserve">Japanin keisarikunnan </w:t>
      </w:r>
      <w:r>
        <w:rPr/>
        <w:t xml:space="preserve">välillä </w:t>
      </w:r>
      <w:r>
        <w:rPr/>
        <w:t xml:space="preserve">pääasiassa Korean vaikutusvallasta. Japanin maa- ja merivoimien yli kuusi kuukautta kestäneen keskeytymättömän menestyksen ja Weihaiwein sataman menettämisen jälkeen Qingin hallitus pyysi rauhaa helmikuussa 1895.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Kiinan ja Japanin sodan ja miksi?</w:t>
      </w:r>
    </w:p>
    <w:p>
      <w:pPr>
        <w:pStyle w:val="TextBody"/>
        <w:bidi w:val="0"/>
        <w:jc w:val="left"/>
        <w:rPr>
          <w:b/>
          <w:u w:val="single"/>
          <w:shd w:val="clear" w:fill="FFFF00"/>
        </w:rPr>
      </w:pPr>
      <w:r>
        <w:rPr>
          <w:b/>
          <w:u w:val="single"/>
          <w:shd w:val="clear" w:fill="FFFF00"/>
        </w:rPr>
        <w:t xml:space="preserve">Asiakirjan numero 40976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Musiikkivideon (jossa käytetään lyhyempää single-versiota) teki maaliskuussa 1983 David Mallet Australiassa, muun muassa </w:t>
      </w:r>
      <w:r>
        <w:rPr>
          <w:color w:val="A9A9A9"/>
        </w:rPr>
        <w:t xml:space="preserve">baarissa Carindassa Uudessa Etelä-Walesissa ja Warrumbunglen kansallispuistossa lähellä Coonabarabrania</w:t>
      </w:r>
      <w:r>
        <w:rPr/>
        <w:t xml:space="preserve">. Alussa siinä nähtiin Bowie kontrabasson soittajan kanssa Carinda-hotellin yhden huoneen pubissa ja aboriginaalipariskunta tanssimassa luonnollisesti ``kappaleen tahtiin, jota he 're playin' radiossa''. Pariskuntaa tässä kohtauksessa ja koko videossa näyttelevät Terry Roberts ja Joelene King, kaksi Sydneyn Aboriginal Islander Dance Theatre -oppilasta. Koska Bowie valitsi oikeat ihmiset, pubissa on myös joitakin 194-sieluisen Carindan kylän asukkaita, jotka katselevat ja pilkkaavat pariskuntaa. He eivät ymmärrä, kuka David on eikä mistä otoksessa on kyse, joten heidän käyttäytymisensä videolla nähtyä pariskuntaa kohtaan on todellista.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david bowie let dance video kuvattiin</w:t>
      </w:r>
    </w:p>
    <w:p>
      <w:pPr>
        <w:pStyle w:val="TextBody"/>
        <w:bidi w:val="0"/>
        <w:jc w:val="left"/>
        <w:rPr>
          <w:b/>
          <w:u w:val="single"/>
          <w:shd w:val="clear" w:fill="FFFF00"/>
        </w:rPr>
      </w:pPr>
      <w:r>
        <w:rPr>
          <w:b/>
          <w:u w:val="single"/>
          <w:shd w:val="clear" w:fill="FFFF00"/>
        </w:rPr>
        <w:t xml:space="preserve">Asiakirjan numero 40977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Koomikko Bill Cosbyn luoma Denise oli alun perin suunniteltu Huxtablen vanhimmaksi lapseksi, kunnes isosisko Sondra esiteltiin sarjan toisessa jaksossa osoittamaan, että hänen vanhempansa olivat jo menestyksekkäästi kasvattaneet yliopistokoulutetun tyttären. Akateemisesti vaikeuksissa oleva Denise keskeyttää opinnot pian sen jälkeen, kun hän on ilmoittautunut historiallisesti mustaan Hillman Collegeen, ja palaa hetkeksi kotiin tutkimaan erilaisia uramahdollisuuksia ennen kuin hän matkustaa Afrikkaan. Siellä hän tapaa </w:t>
      </w:r>
      <w:r>
        <w:rPr>
          <w:color w:val="A9A9A9"/>
        </w:rPr>
        <w:t xml:space="preserve">luutnantti Martin Kendallin, jonka </w:t>
      </w:r>
      <w:r>
        <w:rPr/>
        <w:t xml:space="preserve">kanssa hän menee naimisiin </w:t>
      </w:r>
      <w:r>
        <w:rPr/>
        <w:t xml:space="preserve">ja josta tulee tämän Olivia-tyttären äitipuoli. Bonet valittiin nopeasti Denisen rooliin, koska tuottajat katsoivat, että hänellä oli luontevasti joitakin hahmon ainutlaatuisia piirteitä. Sarjan luoja perustui Cosbyn Erinn-tyttäreen ja sisällytti Denisen tarinaan, joka kertoo itsensä löytämisestä ja itsenäisyydestä, todellisia kokemuksia suhteestaan omaan tyttäreensä.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Denise menee naimisiin Cosby Show'ssa?</w:t>
      </w:r>
    </w:p>
    <w:p>
      <w:pPr>
        <w:pStyle w:val="TextBody"/>
        <w:bidi w:val="0"/>
        <w:jc w:val="left"/>
        <w:rPr>
          <w:b/>
          <w:u w:val="single"/>
          <w:shd w:val="clear" w:fill="FFFF00"/>
        </w:rPr>
      </w:pPr>
      <w:r>
        <w:rPr>
          <w:b/>
          <w:u w:val="single"/>
          <w:shd w:val="clear" w:fill="FFFF00"/>
        </w:rPr>
        <w:t xml:space="preserve">Asiakirjan numero 40978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S. ``Jack'' Dodson </w:t>
      </w:r>
      <w:r>
        <w:rPr/>
        <w:t xml:space="preserve">(16. toukokuuta 1931 - 16. syyskuuta 1994) oli yhdysvaltalainen televisionäyttelijä, joka muistetaan parhaiten Andy Griffith Show'n Howard Sprague -hahmosta ja sen sivutuotteesta Mayberry R.F.D. Vuodesta 1959 kuolemaansa vuonna 1994 Dodson oli naimisissa tv-taidejohtaja Mary Dodsonin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Howardia Andy Griffithin show'ssa -</w:t>
      </w:r>
    </w:p>
    <w:p>
      <w:pPr>
        <w:pStyle w:val="TextBody"/>
        <w:bidi w:val="0"/>
        <w:jc w:val="left"/>
        <w:rPr>
          <w:b/>
          <w:u w:val="single"/>
          <w:shd w:val="clear" w:fill="FFFF00"/>
        </w:rPr>
      </w:pPr>
      <w:r>
        <w:rPr>
          <w:b/>
          <w:u w:val="single"/>
          <w:shd w:val="clear" w:fill="FFFF00"/>
        </w:rPr>
        <w:t xml:space="preserve">Asiakirjan numero 40979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Disney-elokuvien fanina kasvanut Murphy ei ollut koskaan halunnut näytellä prinsessaa, vaan hän piti mieluummin seikkailunhaluisista hahmoista, jotka ``johtivat toimintaa''. Näyttelijän mielestä konnat ovat edelleen Disneyn elokuvien dynaamisimpia hahmoja. Murphy kuvaili Disney-konnaäänen antamista "mehukkaaksi" kokemukseksi ja selitti sen johtuvan siitä, että näitä hahmoja ei sido "etiikka tai moraalikoodit tai huoli siitä, mitä joku ajattelee tai miten se voi vahingoittaa jotakuta toista", mikä antaa näyttelijöille enemmän vapautta. Ensimmäisellä istunnollaan Murphy kiitti ohjaajia siitä, että he olivat tutustuttaneet hänet varhaisiin käsitteisiin ja ajatuksiin Gothelista. Murphylle ei kuitenkaan annettu täydellistä käsikirjoitusta, koska "he ovat hyvin varovaisia sen suhteen". Murphya ohjattiin alentamaan äänensä korkeutta, jotta hän saisi esittää melko ``lattean'' äänen. Vaikka Murphy ei perustanut omaa esitystään mihinkään tiettyyn henkilöön, hän myönsi Babble-lehdelle saaneensa jonkin verran vaikutteita Betty Lou Gersonin esityksestä Cruella de Vilinä Disneyn Sata ja yksi dalmatialaista -elokuvassa (1961). Verratessaan ääninäyttelemistä Broadwayyn Murphy kommentoi, että animaatiossa "äänität, keksit sen ja annat esityksen samaan aikaan". Ei ole niin, että sinulla olisi kolme viikkoa aikaa harjoitella. Lisäksi Murphy ei koskaan työskennellyt </w:t>
      </w:r>
      <w:r>
        <w:rPr>
          <w:color w:val="A9A9A9"/>
        </w:rPr>
        <w:t xml:space="preserve">Rapunzelin äänenä toimivan Mandy Mooren kanssa</w:t>
      </w:r>
      <w:r>
        <w:rPr/>
        <w:t xml:space="preserve">; sen sijaan Murphy paljasti, että Gothelin ja Rapunzelin kohtaukset nauhoitettiin itse asiassa vastapäätä yhtä ohjaajaa, joka esitti Moorea, joka myös selitti Murphylle, että Gothelin muotoilu kehittyy edelleen, kun hahmo alkaa mukautua näyttelijän maneereihin. Howard innostui siitä, että Murphy ``kynsi'' Gothelin ja myönsi käyttäneensä lopulta 90 prosenttia näyttelijän alkuperäisestä materiaalista ja otoksista, koska ``Hahmo vain heräsi henkiin, kun hän tuli paikalle''.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Rapunzelia elokuvassa Tangled...</w:t>
      </w:r>
    </w:p>
    <w:p>
      <w:pPr>
        <w:pStyle w:val="TextBody"/>
        <w:bidi w:val="0"/>
        <w:jc w:val="left"/>
        <w:rPr>
          <w:b/>
          <w:u w:val="single"/>
          <w:shd w:val="clear" w:fill="FFFF00"/>
        </w:rPr>
      </w:pPr>
      <w:r>
        <w:rPr>
          <w:b/>
          <w:u w:val="single"/>
          <w:shd w:val="clear" w:fill="FFFF00"/>
        </w:rPr>
        <w:t xml:space="preserve">Asiakirjan numero 40980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Kolmen maan kairon </w:t>
      </w:r>
      <w:r>
        <w:rPr/>
        <w:t xml:space="preserve">(suom: Kolmen valtakunnan rajapyykki, pohjoissaame: Golmma riikka urna, norj: Treriksrøysa, ruots: Treriksröset) on piste, jossa Ruotsin, Norjan ja Suomen kansainväliset rajat kohtaavat, ja sen merkitsemän muistomerkin nimi. Se on esimerkki kolmipisteeksi kutsutusta maantieteellisestä piirteestä.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norjan, ruotsin ja suomen rajapyykki</w:t>
      </w:r>
    </w:p>
    <w:p>
      <w:pPr>
        <w:pStyle w:val="TextBody"/>
        <w:bidi w:val="0"/>
        <w:jc w:val="left"/>
        <w:rPr>
          <w:b/>
          <w:u w:val="single"/>
          <w:shd w:val="clear" w:fill="FFFF00"/>
        </w:rPr>
      </w:pPr>
      <w:r>
        <w:rPr>
          <w:b/>
          <w:u w:val="single"/>
          <w:shd w:val="clear" w:fill="FFFF00"/>
        </w:rPr>
        <w:t xml:space="preserve">Asiakirjan numero 40981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Kailashnath Mahadev -patsas (Nepali: </w:t>
      </w:r>
      <w:r>
        <w:rPr/>
        <w:t xml:space="preserve">कैलाशनाथ </w:t>
      </w:r>
      <w:r>
        <w:rPr/>
        <w:t xml:space="preserve">महादेव) on maailman korkein Shiva-patsas. Se sijaitsee </w:t>
      </w:r>
      <w:r>
        <w:rPr>
          <w:color w:val="A9A9A9"/>
        </w:rPr>
        <w:t xml:space="preserve">Sangassa, Bhaktapurin ja Kavrepalanchwokin piirikuntien rajalla Nepalissa</w:t>
      </w:r>
      <w:r>
        <w:rPr/>
        <w:t xml:space="preserve">, noin 20 kilometrin päässä Kathmandusta.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korkein Shiva-patsas?</w:t>
      </w:r>
    </w:p>
    <w:p>
      <w:pPr>
        <w:pStyle w:val="TextBody"/>
        <w:bidi w:val="0"/>
        <w:jc w:val="left"/>
        <w:rPr>
          <w:b/>
          <w:u w:val="single"/>
          <w:shd w:val="clear" w:fill="FFFF00"/>
        </w:rPr>
      </w:pPr>
      <w:r>
        <w:rPr>
          <w:b/>
          <w:u w:val="single"/>
          <w:shd w:val="clear" w:fill="FFFF00"/>
        </w:rPr>
        <w:t xml:space="preserve">Asiakirjan numero 40982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Slopestylesta tuli olympialaisten laji sekä hiihto- että lumilautailumuodoissa </w:t>
      </w:r>
      <w:r>
        <w:rPr>
          <w:color w:val="A9A9A9"/>
        </w:rPr>
        <w:t xml:space="preserve">vuoden 2014 </w:t>
      </w:r>
      <w:r>
        <w:rPr/>
        <w:t xml:space="preserve">talvikisoissa Sotshissa Venäjällä. Slopestyle-hiihdon ensimmäiset olympiavoittajat olivat miesten osalta amerikkalainen Joss Christensen ja naisten osalta kanadalainen Dara Howell. Lumilautailun ensimmäiset olympiavoittajat suurpallon Slopestylessä olivat molemmat amerikkalaisia, Sage Kotsenburg miehillä ja Jamie Anderson naisilla.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slopestyle-lumilautailu alkoi olympialaisissa?</w:t>
      </w:r>
    </w:p>
    <w:p>
      <w:pPr>
        <w:pStyle w:val="TextBody"/>
        <w:bidi w:val="0"/>
        <w:jc w:val="left"/>
        <w:rPr>
          <w:b/>
          <w:u w:val="single"/>
          <w:shd w:val="clear" w:fill="FFFF00"/>
        </w:rPr>
      </w:pPr>
      <w:r>
        <w:rPr>
          <w:b/>
          <w:u w:val="single"/>
          <w:shd w:val="clear" w:fill="FFFF00"/>
        </w:rPr>
        <w:t xml:space="preserve">Asiakirjan numero 40983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Arizona National Scenic Trail on Meksikosta Utahiin kulkeva kansallinen maisemareitti, joka kulkee koko Arizonan osavaltion pohjois-eteläsuuntaisen osan läpi. Polku alkaa </w:t>
      </w:r>
      <w:r>
        <w:rPr>
          <w:color w:val="A9A9A9"/>
        </w:rPr>
        <w:t xml:space="preserve">Coronado National Memorial -muistomerkiltä lähellä Yhdysvaltain ja Meksikon rajaa </w:t>
      </w:r>
      <w:r>
        <w:rPr/>
        <w:t xml:space="preserve">ja kulkee pohjoiseen Huachucan, Santa Ritan ja Rinconin vuorten läpi. Polku jatkuu Santa Catalina -vuoriston läpi Tucsonin pohjoispuolella ja Mazatzal-vuoriston läpi ennen kuin se nousee Mogollon Rim -vuoristoon Paysonin pohjoispuolella ja johtaa lopulta Pohjois-Arizonan korkeammille alueille ja San Francisco Peaks -vuoristoon. Polku jatkuu sitten Coconino Plateaun poikki ja Grand Canyoniin ja sieltä ulos. Arizona Trail päättyy </w:t>
      </w:r>
      <w:r>
        <w:rPr>
          <w:color w:val="DCDCDC"/>
        </w:rPr>
        <w:t xml:space="preserve">lähellä Arizonan ja Utahin rajaa Kaibab Plateaun alueella</w:t>
      </w:r>
      <w:r>
        <w:rPr/>
        <w:t xml:space="preserve">. 800 mailin (1 300 km) pituinen Arizona Trail valmistui 16. joulukuuta 2011. Polku on suunniteltu alkeelliseksi poluksi patikointia, ratsastusta, maastopyöräilyä ja jopa maastohiihtoa varten, ja se esittelee Arizonan moninaisia vuorijonoja ja ekosysteemejä.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Arizonan polku alkaa ja mihin se päättyy?</w:t>
      </w:r>
    </w:p>
    <w:p>
      <w:pPr>
        <w:pStyle w:val="TextBody"/>
        <w:bidi w:val="0"/>
        <w:jc w:val="left"/>
        <w:rPr>
          <w:b/>
          <w:u w:val="single"/>
          <w:shd w:val="clear" w:fill="FFFF00"/>
        </w:rPr>
      </w:pPr>
      <w:r>
        <w:rPr>
          <w:b/>
          <w:u w:val="single"/>
          <w:shd w:val="clear" w:fill="FFFF00"/>
        </w:rPr>
        <w:t xml:space="preserve">Asiakirjan numero 40984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Tasaisen tiheyden omaavan kartiomaisen kappaleen massakeskipiste sijaitsee </w:t>
      </w:r>
      <w:r>
        <w:rPr>
          <w:color w:val="A9A9A9"/>
        </w:rPr>
        <w:t xml:space="preserve">neljänneksen matkan päässä pohjan keskipisteen ja kärkipisteen välisestä etäisyydestä, nämä kaksi yhdistävällä suoralla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kartion massakeskipiste?</w:t>
      </w:r>
    </w:p>
    <w:p>
      <w:pPr>
        <w:pStyle w:val="TextBody"/>
        <w:bidi w:val="0"/>
        <w:jc w:val="left"/>
        <w:rPr>
          <w:b/>
          <w:u w:val="single"/>
          <w:shd w:val="clear" w:fill="FFFF00"/>
        </w:rPr>
      </w:pPr>
      <w:r>
        <w:rPr>
          <w:b/>
          <w:u w:val="single"/>
          <w:shd w:val="clear" w:fill="FFFF00"/>
        </w:rPr>
        <w:t xml:space="preserve">Asiakirjan numero 40985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Twilight Saga: Eclipse, yleisesti tunnettu nimellä Eclipse, on yhdysvaltalainen romanttinen fantasiaelokuva vuodelta 2010, joka perustuu Stephenie Meyerin vuonna 2007 julkaistuun romaaniin Eclipse. Se on </w:t>
      </w:r>
      <w:r>
        <w:rPr/>
        <w:t xml:space="preserve">Twilight Saga -elokuvasarjan </w:t>
      </w:r>
      <w:r>
        <w:rPr>
          <w:color w:val="A9A9A9"/>
        </w:rPr>
        <w:t xml:space="preserve">kolmas osa vuoden </w:t>
      </w:r>
      <w:r>
        <w:rPr/>
        <w:t xml:space="preserve">2008 Twilightin ja vuoden 2009 New Moonin jälkeen. Summit Entertainment antoi elokuvalle vihreää valoa helmikuussa 2009. Elokuvan on ohjannut David Slade, ja sen pääosissa nähdään Kristen Stewart, Robert Pattinson ja Taylor Lautner, jotka näyttelevät uudelleen Bella Swania, Edward Cullenia ja Jacob Blackia. Melissa Rosenberg, joka kirjoitti sekä Twilightin että New Moonin käsikirjoitukset, palasi käsikirjoittajaksi. Kuvaukset alkoivat 17. elokuuta 2009 Vancouverin elokuvastudioilla ja päättyivät lokakuun lopulla, ja jälkituotanto alkoi seuraavan kuukauden alussa. Bryce Dallas Howard valittiin Victorian rooliin, joka korvasi häntä aiemmin esittäneen Rachelle Lefevren.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numero on pimennys hämäräsaagassa?</w:t>
      </w:r>
    </w:p>
    <w:p>
      <w:pPr>
        <w:pStyle w:val="TextBody"/>
        <w:bidi w:val="0"/>
        <w:jc w:val="left"/>
        <w:rPr>
          <w:b/>
          <w:u w:val="single"/>
          <w:shd w:val="clear" w:fill="FFFF00"/>
        </w:rPr>
      </w:pPr>
      <w:r>
        <w:rPr>
          <w:b/>
          <w:u w:val="single"/>
          <w:shd w:val="clear" w:fill="FFFF00"/>
        </w:rPr>
        <w:t xml:space="preserve">Asiakirjan numero 40986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Wendy's on amerikkalainen kansainvälinen pikaruokaravintolaketju, jonka Dave Thomas perusti 15. marraskuuta 1969 </w:t>
      </w:r>
      <w:r>
        <w:rPr>
          <w:color w:val="A9A9A9"/>
        </w:rPr>
        <w:t xml:space="preserve">Columbuksessa, Ohiossa</w:t>
      </w:r>
      <w:r>
        <w:rPr/>
        <w:t xml:space="preserve">. Yhtiö muutti pääkonttorinsa Dubliniin, Ohioon 29. tammikuuta 2006. Vuonna 2016 Wendy's oli maailman kolmanneksi suurin hampurilaispikaruokaketju yli 6 500 toimipisteellään Burger Kingin ja McDonald'sin jälkeen. Yhtiö ilmoitti 24. huhtikuuta 2008 sulautumisesta Triarc Companies Inc:n kanssa, joka on pörssiyhtiö ja Arby'sin emoyhtiö. Uudesta omistajuudesta huolimatta Wendyn pääkonttori pysyi Dublinissa. Aiemmin Wendy's oli torjunut yli kaksi Triarcin ostotarjousta. Fuusion jälkeen Triarc tunnettiin nimellä Wendy's / Arby's Group ja myöhemmin nimellä The Wendy's Company.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alkuperäinen wendy's-ravintola?</w:t>
      </w:r>
    </w:p>
    <w:p>
      <w:pPr>
        <w:pStyle w:val="TextBody"/>
        <w:bidi w:val="0"/>
        <w:jc w:val="left"/>
        <w:rPr>
          <w:b/>
          <w:u w:val="single"/>
          <w:shd w:val="clear" w:fill="FFFF00"/>
        </w:rPr>
      </w:pPr>
      <w:r>
        <w:rPr>
          <w:b/>
          <w:u w:val="single"/>
          <w:shd w:val="clear" w:fill="FFFF00"/>
        </w:rPr>
        <w:t xml:space="preserve">Asiakirjan numero 40987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Vuoden 1996 laki sairausvakuutuksen siirrettävyydestä ja vastuuvelvollisuudesta (Health Insurance Portability and Accountability Act of 1996). </w:t>
      </w:r>
    </w:p>
    <w:tbl>
      <w:tblPr>
        <w:tblW w:w="10205" w:type="dxa"/>
        <w:jc w:val="left"/>
        <w:tblInd w:w="0" w:type="dxa"/>
        <w:tblLayout w:type="fixed"/>
        <w:tblCellMar>
          <w:top w:w="28" w:type="dxa"/>
          <w:left w:w="28" w:type="dxa"/>
          <w:bottom w:w="28" w:type="dxa"/>
          <w:right w:w="28" w:type="dxa"/>
        </w:tblCellMar>
      </w:tblPr>
      <w:tblGrid>
        <w:gridCol w:w="1393"/>
        <w:gridCol w:w="8812"/>
      </w:tblGrid>
      <w:tr>
        <w:trPr/>
        <w:tc>
          <w:tcPr>
            <w:tcW w:w="1393" w:type="dxa"/>
            <w:tcBorders/>
            <w:vAlign w:val="center"/>
          </w:tcPr>
          <w:p>
            <w:pPr>
              <w:pStyle w:val="TableHeading"/>
              <w:suppressLineNumbers/>
              <w:bidi w:val="0"/>
              <w:spacing w:before="0" w:after="283"/>
              <w:jc w:val="center"/>
              <w:rPr/>
            </w:pPr>
            <w:r>
              <w:rPr/>
              <w:t xml:space="preserve">Muut lyhyet nimikkeet </w:t>
            </w:r>
          </w:p>
        </w:tc>
        <w:tc>
          <w:tcPr>
            <w:tcW w:w="8812" w:type="dxa"/>
            <w:tcBorders/>
            <w:vAlign w:val="center"/>
          </w:tcPr>
          <w:p>
            <w:pPr>
              <w:pStyle w:val="TableContents"/>
              <w:bidi w:val="0"/>
              <w:spacing w:before="0" w:after="283"/>
              <w:jc w:val="left"/>
              <w:rPr/>
            </w:pPr>
            <w:r>
              <w:rPr/>
              <w:t xml:space="preserve">Kassebaum -- Kennedy-laki, Kennedy -- Kassebaum-laki. </w:t>
            </w:r>
          </w:p>
        </w:tc>
      </w:tr>
      <w:tr>
        <w:trPr/>
        <w:tc>
          <w:tcPr>
            <w:tcW w:w="1393" w:type="dxa"/>
            <w:tcBorders/>
            <w:vAlign w:val="center"/>
          </w:tcPr>
          <w:p>
            <w:pPr>
              <w:pStyle w:val="TableHeading"/>
              <w:suppressLineNumbers/>
              <w:bidi w:val="0"/>
              <w:spacing w:before="0" w:after="283"/>
              <w:jc w:val="center"/>
              <w:rPr/>
            </w:pPr>
            <w:r>
              <w:rPr/>
              <w:t xml:space="preserve">Pitkä nimi </w:t>
            </w:r>
          </w:p>
        </w:tc>
        <w:tc>
          <w:tcPr>
            <w:tcW w:w="8812" w:type="dxa"/>
            <w:tcBorders/>
            <w:vAlign w:val="center"/>
          </w:tcPr>
          <w:p>
            <w:pPr>
              <w:pStyle w:val="TableContents"/>
              <w:bidi w:val="0"/>
              <w:spacing w:before="0" w:after="283"/>
              <w:jc w:val="left"/>
              <w:rPr/>
            </w:pPr>
            <w:r>
              <w:rPr/>
              <w:t xml:space="preserve">Laki vuoden 1986 verolain (Internal Revenue Code of 1986) muuttamisesta sairausvakuutuksen kattavuuden siirrettävyyden ja jatkuvuuden parantamiseksi ryhmä- ja yksilömarkkinoilla, sairausvakuutuksen ja terveydenhuollon tarjoamisen tuhlauksen, petosten ja väärinkäytösten torjumiseksi, lääketieteellisten säästötilien käytön edistämiseksi, pitkäaikaishoitopalvelujen ja -kattavuuden saatavuuden parantamiseksi, sairausvakuutuksen hallinnon yksinkertaistamiseksi ja muihin tarkoituksiin. </w:t>
            </w:r>
          </w:p>
        </w:tc>
      </w:tr>
      <w:tr>
        <w:trPr/>
        <w:tc>
          <w:tcPr>
            <w:tcW w:w="1393" w:type="dxa"/>
            <w:tcBorders/>
            <w:vAlign w:val="center"/>
          </w:tcPr>
          <w:p>
            <w:pPr>
              <w:pStyle w:val="TableHeading"/>
              <w:suppressLineNumbers/>
              <w:bidi w:val="0"/>
              <w:spacing w:before="0" w:after="283"/>
              <w:jc w:val="center"/>
              <w:rPr/>
            </w:pPr>
            <w:r>
              <w:rPr/>
              <w:t xml:space="preserve">Lyhenteet (puhekielessä) </w:t>
            </w:r>
          </w:p>
        </w:tc>
        <w:tc>
          <w:tcPr>
            <w:tcW w:w="8812" w:type="dxa"/>
            <w:tcBorders/>
            <w:vAlign w:val="center"/>
          </w:tcPr>
          <w:p>
            <w:pPr>
              <w:pStyle w:val="TableContents"/>
              <w:bidi w:val="0"/>
              <w:spacing w:before="0" w:after="283"/>
              <w:jc w:val="left"/>
              <w:rPr/>
            </w:pPr>
            <w:r>
              <w:rPr/>
              <w:t xml:space="preserve">HIPAA (lausutaan / ˈhɪpə /, HIP-uh). </w:t>
            </w:r>
          </w:p>
        </w:tc>
      </w:tr>
      <w:tr>
        <w:trPr/>
        <w:tc>
          <w:tcPr>
            <w:tcW w:w="1393" w:type="dxa"/>
            <w:tcBorders/>
            <w:vAlign w:val="center"/>
          </w:tcPr>
          <w:p>
            <w:pPr>
              <w:pStyle w:val="TableHeading"/>
              <w:suppressLineNumbers/>
              <w:bidi w:val="0"/>
              <w:spacing w:before="0" w:after="283"/>
              <w:jc w:val="center"/>
              <w:rPr/>
            </w:pPr>
            <w:r>
              <w:rPr/>
              <w:t xml:space="preserve">Hyväksynyt </w:t>
            </w:r>
          </w:p>
        </w:tc>
        <w:tc>
          <w:tcPr>
            <w:tcW w:w="8812" w:type="dxa"/>
            <w:tcBorders/>
            <w:vAlign w:val="center"/>
          </w:tcPr>
          <w:p>
            <w:pPr>
              <w:pStyle w:val="TableContents"/>
              <w:bidi w:val="0"/>
              <w:spacing w:before="0" w:after="283"/>
              <w:jc w:val="left"/>
              <w:rPr/>
            </w:pPr>
            <w:r>
              <w:rPr/>
              <w:t xml:space="preserve">Yhdysvaltain 104. kongressi Viittaukset </w:t>
            </w:r>
          </w:p>
        </w:tc>
      </w:tr>
      <w:tr>
        <w:trPr/>
        <w:tc>
          <w:tcPr>
            <w:tcW w:w="1393" w:type="dxa"/>
            <w:tcBorders/>
            <w:vAlign w:val="center"/>
          </w:tcPr>
          <w:p>
            <w:pPr>
              <w:pStyle w:val="TableHeading"/>
              <w:suppressLineNumbers/>
              <w:bidi w:val="0"/>
              <w:spacing w:before="0" w:after="283"/>
              <w:jc w:val="center"/>
              <w:rPr/>
            </w:pPr>
            <w:r>
              <w:rPr/>
              <w:t xml:space="preserve">Julkisoikeus </w:t>
            </w:r>
          </w:p>
        </w:tc>
        <w:tc>
          <w:tcPr>
            <w:tcW w:w="8812" w:type="dxa"/>
            <w:tcBorders/>
            <w:vAlign w:val="center"/>
          </w:tcPr>
          <w:p>
            <w:pPr>
              <w:pStyle w:val="TableContents"/>
              <w:bidi w:val="0"/>
              <w:spacing w:before="0" w:after="283"/>
              <w:jc w:val="left"/>
              <w:rPr/>
            </w:pPr>
            <w:r>
              <w:rPr/>
              <w:t xml:space="preserve">Pub. L. 104 -- 191 </w:t>
            </w:r>
          </w:p>
        </w:tc>
      </w:tr>
      <w:tr>
        <w:trPr/>
        <w:tc>
          <w:tcPr>
            <w:tcW w:w="1393" w:type="dxa"/>
            <w:tcBorders/>
            <w:vAlign w:val="center"/>
          </w:tcPr>
          <w:p>
            <w:pPr>
              <w:pStyle w:val="TableHeading"/>
              <w:suppressLineNumbers/>
              <w:bidi w:val="0"/>
              <w:spacing w:before="0" w:after="283"/>
              <w:jc w:val="center"/>
              <w:rPr/>
            </w:pPr>
            <w:r>
              <w:rPr/>
              <w:t xml:space="preserve">Perussäännöt </w:t>
            </w:r>
          </w:p>
        </w:tc>
        <w:tc>
          <w:tcPr>
            <w:tcW w:w="8812" w:type="dxa"/>
            <w:tcBorders/>
            <w:vAlign w:val="center"/>
          </w:tcPr>
          <w:p>
            <w:pPr>
              <w:pStyle w:val="TableContents"/>
              <w:bidi w:val="0"/>
              <w:jc w:val="left"/>
              <w:rPr/>
            </w:pPr>
            <w:r>
              <w:rPr/>
              <w:t xml:space="preserve">110 Stat. 1936 Lainsäädäntöhistoria </w:t>
            </w:r>
          </w:p>
          <w:p>
            <w:pPr>
              <w:pStyle w:val="TextBody"/>
              <w:numPr>
                <w:ilvl w:val="0"/>
                <w:numId w:val="52"/>
              </w:numPr>
              <w:tabs>
                <w:tab w:val="clear" w:pos="1134"/>
                <w:tab w:val="left" w:leader="none" w:pos="707"/>
              </w:tabs>
              <w:bidi w:val="0"/>
              <w:spacing w:before="0" w:after="0"/>
              <w:ind w:start="707" w:hanging="283"/>
              <w:jc w:val="left"/>
              <w:rPr/>
            </w:pPr>
            <w:r>
              <w:rPr/>
              <w:t xml:space="preserve">Bill Archer (R-TX) esitteli sen edustajainhuoneessa nimellä H.R. 3103 </w:t>
            </w:r>
            <w:r>
              <w:rPr>
                <w:color w:val="A9A9A9"/>
              </w:rPr>
              <w:t xml:space="preserve">18. maaliskuuta 1996.</w:t>
            </w:r>
          </w:p>
          <w:p>
            <w:pPr>
              <w:pStyle w:val="TextBody"/>
              <w:numPr>
                <w:ilvl w:val="0"/>
                <w:numId w:val="52"/>
              </w:numPr>
              <w:tabs>
                <w:tab w:val="clear" w:pos="1134"/>
                <w:tab w:val="left" w:leader="none" w:pos="707"/>
              </w:tabs>
              <w:bidi w:val="0"/>
              <w:spacing w:before="0" w:after="0"/>
              <w:ind w:start="707" w:hanging="283"/>
              <w:jc w:val="left"/>
              <w:rPr/>
            </w:pPr>
            <w:r>
              <w:rPr/>
              <w:t xml:space="preserve">House Ways and Means -valiokunnan käsittely </w:t>
            </w:r>
          </w:p>
          <w:p>
            <w:pPr>
              <w:pStyle w:val="TextBody"/>
              <w:numPr>
                <w:ilvl w:val="0"/>
                <w:numId w:val="52"/>
              </w:numPr>
              <w:tabs>
                <w:tab w:val="clear" w:pos="1134"/>
                <w:tab w:val="left" w:leader="none" w:pos="707"/>
              </w:tabs>
              <w:bidi w:val="0"/>
              <w:spacing w:before="0" w:after="0"/>
              <w:ind w:start="707" w:hanging="283"/>
              <w:jc w:val="left"/>
              <w:rPr/>
            </w:pPr>
            <w:r>
              <w:rPr/>
              <w:t xml:space="preserve">Hyväksyttiin edustajainhuoneessa 28. maaliskuuta 1996 (267 -- 151). </w:t>
            </w:r>
          </w:p>
          <w:p>
            <w:pPr>
              <w:pStyle w:val="TextBody"/>
              <w:numPr>
                <w:ilvl w:val="0"/>
                <w:numId w:val="52"/>
              </w:numPr>
              <w:tabs>
                <w:tab w:val="clear" w:pos="1134"/>
                <w:tab w:val="left" w:leader="none" w:pos="707"/>
              </w:tabs>
              <w:bidi w:val="0"/>
              <w:spacing w:before="0" w:after="0"/>
              <w:ind w:start="707" w:hanging="283"/>
              <w:jc w:val="left"/>
              <w:rPr/>
            </w:pPr>
            <w:r>
              <w:rPr/>
              <w:t xml:space="preserve">Hyväksyttiin senaatissa 23. huhtikuuta 1996 (100 -- 0, S. 1028:n sijasta). </w:t>
            </w:r>
          </w:p>
          <w:p>
            <w:pPr>
              <w:pStyle w:val="TextBody"/>
              <w:numPr>
                <w:ilvl w:val="0"/>
                <w:numId w:val="52"/>
              </w:numPr>
              <w:tabs>
                <w:tab w:val="clear" w:pos="1134"/>
                <w:tab w:val="left" w:leader="none" w:pos="707"/>
              </w:tabs>
              <w:bidi w:val="0"/>
              <w:spacing w:before="0" w:after="0"/>
              <w:ind w:start="707" w:hanging="283"/>
              <w:jc w:val="left"/>
              <w:rPr/>
            </w:pPr>
            <w:r>
              <w:rPr/>
              <w:t xml:space="preserve">Yhteisen konferenssikomitean mietintö 31. heinäkuuta 1996; edustajainhuoneen hyväksyntä 1. elokuuta 1996 (421 -- 2) ja senaatin hyväksyntä 2. elokuuta 1996 (98 -- 0). </w:t>
            </w:r>
          </w:p>
          <w:p>
            <w:pPr>
              <w:pStyle w:val="TextBody"/>
              <w:numPr>
                <w:ilvl w:val="0"/>
                <w:numId w:val="52"/>
              </w:numPr>
              <w:tabs>
                <w:tab w:val="clear" w:pos="1134"/>
                <w:tab w:val="left" w:leader="none" w:pos="707"/>
              </w:tabs>
              <w:bidi w:val="0"/>
              <w:ind w:start="707" w:hanging="283"/>
              <w:jc w:val="left"/>
              <w:rPr/>
            </w:pPr>
            <w:r>
              <w:rPr/>
              <w:t xml:space="preserve">Presidentti Bill Clinton allekirjoitti lain </w:t>
            </w:r>
            <w:r>
              <w:rPr>
                <w:color w:val="DCDCDC"/>
              </w:rPr>
              <w:t xml:space="preserve">21. elokuuta 1996.</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hipaa otettiin lainsäädäntöön ja hyväksyttiin</w:t>
      </w:r>
    </w:p>
    <w:p>
      <w:pPr>
        <w:pStyle w:val="TextBody"/>
        <w:bidi w:val="0"/>
        <w:jc w:val="left"/>
        <w:rPr>
          <w:b/>
          <w:u w:val="single"/>
          <w:shd w:val="clear" w:fill="FFFF00"/>
        </w:rPr>
      </w:pPr>
      <w:r>
        <w:rPr>
          <w:b/>
          <w:u w:val="single"/>
          <w:shd w:val="clear" w:fill="FFFF00"/>
        </w:rPr>
        <w:t xml:space="preserve">Asiakirjan numero 40988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3"/>
        <w:gridCol w:w="1481"/>
        <w:gridCol w:w="1289"/>
        <w:gridCol w:w="1103"/>
        <w:gridCol w:w="983"/>
        <w:gridCol w:w="800"/>
        <w:gridCol w:w="2961"/>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481" w:type="dxa"/>
            <w:tcBorders/>
            <w:vAlign w:val="center"/>
          </w:tcPr>
          <w:p>
            <w:pPr>
              <w:pStyle w:val="TableHeading"/>
              <w:suppressLineNumbers/>
              <w:bidi w:val="0"/>
              <w:spacing w:before="0" w:after="283"/>
              <w:jc w:val="center"/>
              <w:rPr/>
            </w:pPr>
            <w:r>
              <w:rPr/>
              <w:t xml:space="preserve">Otsikko </w:t>
            </w:r>
          </w:p>
        </w:tc>
        <w:tc>
          <w:tcPr>
            <w:tcW w:w="1289" w:type="dxa"/>
            <w:tcBorders/>
            <w:vAlign w:val="center"/>
          </w:tcPr>
          <w:p>
            <w:pPr>
              <w:pStyle w:val="TableHeading"/>
              <w:suppressLineNumbers/>
              <w:bidi w:val="0"/>
              <w:spacing w:before="0" w:after="283"/>
              <w:jc w:val="center"/>
              <w:rPr/>
            </w:pPr>
            <w:r>
              <w:rPr/>
              <w:t xml:space="preserve">Ohjaaja </w:t>
            </w:r>
          </w:p>
        </w:tc>
        <w:tc>
          <w:tcPr>
            <w:tcW w:w="1103" w:type="dxa"/>
            <w:tcBorders/>
            <w:vAlign w:val="center"/>
          </w:tcPr>
          <w:p>
            <w:pPr>
              <w:pStyle w:val="TableHeading"/>
              <w:suppressLineNumbers/>
              <w:bidi w:val="0"/>
              <w:spacing w:before="0" w:after="283"/>
              <w:jc w:val="center"/>
              <w:rPr/>
            </w:pPr>
            <w:r>
              <w:rPr/>
              <w:t xml:space="preserve">Kirjoittanut </w:t>
            </w:r>
          </w:p>
        </w:tc>
        <w:tc>
          <w:tcPr>
            <w:tcW w:w="983" w:type="dxa"/>
            <w:tcBorders/>
            <w:vAlign w:val="center"/>
          </w:tcPr>
          <w:p>
            <w:pPr>
              <w:pStyle w:val="TableHeading"/>
              <w:suppressLineNumbers/>
              <w:bidi w:val="0"/>
              <w:spacing w:before="0" w:after="283"/>
              <w:jc w:val="center"/>
              <w:rPr/>
            </w:pPr>
            <w:r>
              <w:rPr/>
              <w:t xml:space="preserve">Alkuperäinen lähetyspäivä </w:t>
            </w:r>
          </w:p>
        </w:tc>
        <w:tc>
          <w:tcPr>
            <w:tcW w:w="800" w:type="dxa"/>
            <w:tcBorders/>
            <w:vAlign w:val="center"/>
          </w:tcPr>
          <w:p>
            <w:pPr>
              <w:pStyle w:val="TableHeading"/>
              <w:suppressLineNumbers/>
              <w:bidi w:val="0"/>
              <w:spacing w:before="0" w:after="283"/>
              <w:jc w:val="center"/>
              <w:rPr/>
            </w:pPr>
            <w:r>
              <w:rPr/>
              <w:t xml:space="preserve">Tuotteen koodi </w:t>
            </w:r>
          </w:p>
        </w:tc>
        <w:tc>
          <w:tcPr>
            <w:tcW w:w="2961"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13 </w:t>
            </w:r>
          </w:p>
        </w:tc>
        <w:tc>
          <w:tcPr>
            <w:tcW w:w="773"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``Summertime'' </w:t>
            </w:r>
          </w:p>
        </w:tc>
        <w:tc>
          <w:tcPr>
            <w:tcW w:w="1289" w:type="dxa"/>
            <w:tcBorders/>
            <w:vAlign w:val="center"/>
          </w:tcPr>
          <w:p>
            <w:pPr>
              <w:pStyle w:val="TableContents"/>
              <w:bidi w:val="0"/>
              <w:spacing w:before="0" w:after="283"/>
              <w:jc w:val="left"/>
              <w:rPr/>
            </w:pPr>
            <w:r>
              <w:rPr/>
              <w:t xml:space="preserve">Mark Mylod </w:t>
            </w:r>
          </w:p>
        </w:tc>
        <w:tc>
          <w:tcPr>
            <w:tcW w:w="1103" w:type="dxa"/>
            <w:tcBorders/>
            <w:vAlign w:val="center"/>
          </w:tcPr>
          <w:p>
            <w:pPr>
              <w:pStyle w:val="TableContents"/>
              <w:bidi w:val="0"/>
              <w:spacing w:before="0" w:after="283"/>
              <w:jc w:val="left"/>
              <w:rPr/>
            </w:pPr>
            <w:r>
              <w:rPr/>
              <w:t xml:space="preserve">John Wells </w:t>
            </w:r>
          </w:p>
        </w:tc>
        <w:tc>
          <w:tcPr>
            <w:tcW w:w="983" w:type="dxa"/>
            <w:tcBorders/>
            <w:vAlign w:val="center"/>
          </w:tcPr>
          <w:p>
            <w:pPr>
              <w:pStyle w:val="TableContents"/>
              <w:bidi w:val="0"/>
              <w:spacing w:before="0" w:after="283"/>
              <w:jc w:val="left"/>
              <w:rPr/>
            </w:pPr>
            <w:r>
              <w:rPr/>
              <w:t xml:space="preserve">8. tammikuuta 2012 (2012-01-08) </w:t>
            </w:r>
          </w:p>
        </w:tc>
        <w:tc>
          <w:tcPr>
            <w:tcW w:w="800" w:type="dxa"/>
            <w:tcBorders/>
            <w:vAlign w:val="center"/>
          </w:tcPr>
          <w:p>
            <w:pPr>
              <w:pStyle w:val="TableContents"/>
              <w:bidi w:val="0"/>
              <w:spacing w:before="0" w:after="283"/>
              <w:jc w:val="left"/>
              <w:rPr/>
            </w:pPr>
            <w:r>
              <w:rPr/>
              <w:t xml:space="preserve">2J5951 </w:t>
            </w:r>
          </w:p>
        </w:tc>
        <w:tc>
          <w:tcPr>
            <w:tcW w:w="2961" w:type="dxa"/>
            <w:tcBorders/>
            <w:vAlign w:val="center"/>
          </w:tcPr>
          <w:p>
            <w:pPr>
              <w:pStyle w:val="TableContents"/>
              <w:bidi w:val="0"/>
              <w:spacing w:before="0" w:after="283"/>
              <w:jc w:val="left"/>
              <w:rPr/>
            </w:pPr>
            <w:r>
              <w:rPr/>
              <w:t xml:space="preserve">1.58 Kesä Chicagossa, ja Gallagherit ovat palanneet ja tekevät samoja temppuja. Frank (William H. Macy) on hävittyään vedon baarikaverin kanssa hävinnyt 10 000 dollaria, ja Karen (Laura Slade Wiggins) kieltäytyy antamasta hänen varastaa Sheilalta (Joan Cusack) taas rahaa; Frank käyttää Liamia sympatian voittamiseen kerjäämällä rahaa, kunnes baarikaveri ottaa Liamin vakuudeksi rahoista. Lip (Jeremy Allen White) haluaa jatkaa Karenin tapaamista, joka nyt osallistuu Anonyymien seksiriippuvaisten kokouksiin ja on seksittömässä suhteessa erään ryhmätoverinsa kanssa; hän on kuitenkin myös huolissaan koulusta ja myy marihuanaa ja alkoholia jäätelöautosta Kevinin (Steve Howey) kanssa. Fiona (Emmy Rossum) ja Veronica (Shanola Hampton) ovat tarjoilijoina paikallisella klubilla; Fiona tapailee jotakuta toista saadakseen ajatuksensa pois Steven (Justin Chatwin) ajatuksista. Ian (Cameron Monaghan) työskentelee edelleen Kashille (Pej Vahdat) ja Lindalle (Marguerite Moreau); Ian ilmaisee myös kiinnostuksensa West Pointin opintoihin, ja Lip suostuu auttamaan häntä hakemuksen ja arvosanojen kanssa; hän odottaa myös innolla Mickeyn (Noel Fisher) vapautumista vankilasta. Debbie (Emma Kenney) ja Carl (Ethan Cutkosky) pyörittävät talossa lastenhoitopalvelua saadakseen ylimääräistä rahaa. Sheila yrittää samanaikaisesti löytää Eddien (joka teki itsemurhan viime kaudella) ja työskentelee kodin ulkopuolella. </w:t>
            </w:r>
          </w:p>
        </w:tc>
      </w:tr>
      <w:tr>
        <w:trPr/>
        <w:tc>
          <w:tcPr>
            <w:tcW w:w="815" w:type="dxa"/>
            <w:tcBorders/>
            <w:vAlign w:val="center"/>
          </w:tcPr>
          <w:p>
            <w:pPr>
              <w:pStyle w:val="TableHeading"/>
              <w:suppressLineNumbers/>
              <w:bidi w:val="0"/>
              <w:spacing w:before="0" w:after="283"/>
              <w:jc w:val="center"/>
              <w:rPr/>
            </w:pPr>
            <w:r>
              <w:rPr/>
              <w:t xml:space="preserve">14 </w:t>
            </w:r>
          </w:p>
        </w:tc>
        <w:tc>
          <w:tcPr>
            <w:tcW w:w="773"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``Summer Loving'' </w:t>
            </w:r>
          </w:p>
        </w:tc>
        <w:tc>
          <w:tcPr>
            <w:tcW w:w="1289" w:type="dxa"/>
            <w:tcBorders/>
            <w:vAlign w:val="center"/>
          </w:tcPr>
          <w:p>
            <w:pPr>
              <w:pStyle w:val="TableContents"/>
              <w:bidi w:val="0"/>
              <w:spacing w:before="0" w:after="283"/>
              <w:jc w:val="left"/>
              <w:rPr/>
            </w:pPr>
            <w:r>
              <w:rPr/>
              <w:t xml:space="preserve">John Wells </w:t>
            </w:r>
          </w:p>
        </w:tc>
        <w:tc>
          <w:tcPr>
            <w:tcW w:w="1103" w:type="dxa"/>
            <w:tcBorders/>
            <w:vAlign w:val="center"/>
          </w:tcPr>
          <w:p>
            <w:pPr>
              <w:pStyle w:val="TableContents"/>
              <w:bidi w:val="0"/>
              <w:spacing w:before="0" w:after="283"/>
              <w:jc w:val="left"/>
              <w:rPr/>
            </w:pPr>
            <w:r>
              <w:rPr/>
              <w:t xml:space="preserve">Mike O'Malley </w:t>
            </w:r>
          </w:p>
        </w:tc>
        <w:tc>
          <w:tcPr>
            <w:tcW w:w="983" w:type="dxa"/>
            <w:tcBorders/>
            <w:vAlign w:val="center"/>
          </w:tcPr>
          <w:p>
            <w:pPr>
              <w:pStyle w:val="TableContents"/>
              <w:bidi w:val="0"/>
              <w:spacing w:before="0" w:after="283"/>
              <w:jc w:val="left"/>
              <w:rPr/>
            </w:pPr>
            <w:r>
              <w:rPr/>
              <w:t xml:space="preserve">15. tammikuuta 2012 (2012-01-15) </w:t>
            </w:r>
          </w:p>
        </w:tc>
        <w:tc>
          <w:tcPr>
            <w:tcW w:w="800" w:type="dxa"/>
            <w:tcBorders/>
            <w:vAlign w:val="center"/>
          </w:tcPr>
          <w:p>
            <w:pPr>
              <w:pStyle w:val="TableContents"/>
              <w:bidi w:val="0"/>
              <w:spacing w:before="0" w:after="283"/>
              <w:jc w:val="left"/>
              <w:rPr/>
            </w:pPr>
            <w:r>
              <w:rPr/>
              <w:t xml:space="preserve">2J5952 </w:t>
            </w:r>
          </w:p>
        </w:tc>
        <w:tc>
          <w:tcPr>
            <w:tcW w:w="2961" w:type="dxa"/>
            <w:tcBorders/>
            <w:vAlign w:val="center"/>
          </w:tcPr>
          <w:p>
            <w:pPr>
              <w:pStyle w:val="TableContents"/>
              <w:bidi w:val="0"/>
              <w:spacing w:before="0" w:after="283"/>
              <w:jc w:val="left"/>
              <w:rPr/>
            </w:pPr>
            <w:r>
              <w:rPr/>
              <w:t xml:space="preserve">1.25 Sheilan voittaessa agorafobiansa, huolestunut Frank löytää uuden rahoitussuunnitelman Dottiesta (Molly Price), joka on entinen baarin asiakas ja jonka heikkenevä terveys tekee hänestä ihanteellisen kumppanin. Fiona jongleeraa työnsä, perhe-elämänsä ja orastavan rakkauselämänsä kanssa, ja jopa hänen ystävänsä Jasmine (Amy Smart) yrittää saada hänet yhteen vanhemman miehen kanssa. Veronica vie vanhainkodin vanhuksia retkelle. Lip on huolissaan Karenin suhteesta Jodyyn. Vapauduttuaan vankilasta Ian yrittää saada Mickeylle työpaikan Kash and Grabista, ja Mickey suostuu vastahakoisesti. Debbie ja Carl käsittelevät kasvupyrähdyksiään halutessaan lisää tilaa talossa. </w:t>
            </w:r>
          </w:p>
        </w:tc>
      </w:tr>
      <w:tr>
        <w:trPr/>
        <w:tc>
          <w:tcPr>
            <w:tcW w:w="815" w:type="dxa"/>
            <w:tcBorders/>
            <w:vAlign w:val="center"/>
          </w:tcPr>
          <w:p>
            <w:pPr>
              <w:pStyle w:val="TableHeading"/>
              <w:suppressLineNumbers/>
              <w:bidi w:val="0"/>
              <w:spacing w:before="0" w:after="283"/>
              <w:jc w:val="center"/>
              <w:rPr/>
            </w:pPr>
            <w:r>
              <w:rPr/>
              <w:t xml:space="preserve">15 </w:t>
            </w:r>
          </w:p>
        </w:tc>
        <w:tc>
          <w:tcPr>
            <w:tcW w:w="773"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"Sytytän kynttilän sinulle joka päivä"... </w:t>
            </w:r>
          </w:p>
        </w:tc>
        <w:tc>
          <w:tcPr>
            <w:tcW w:w="1289" w:type="dxa"/>
            <w:tcBorders/>
            <w:vAlign w:val="center"/>
          </w:tcPr>
          <w:p>
            <w:pPr>
              <w:pStyle w:val="TableContents"/>
              <w:bidi w:val="0"/>
              <w:spacing w:before="0" w:after="283"/>
              <w:jc w:val="left"/>
              <w:rPr/>
            </w:pPr>
            <w:r>
              <w:rPr/>
              <w:t xml:space="preserve">Craig Zisk </w:t>
            </w:r>
          </w:p>
        </w:tc>
        <w:tc>
          <w:tcPr>
            <w:tcW w:w="1103" w:type="dxa"/>
            <w:tcBorders/>
            <w:vAlign w:val="center"/>
          </w:tcPr>
          <w:p>
            <w:pPr>
              <w:pStyle w:val="TableContents"/>
              <w:bidi w:val="0"/>
              <w:spacing w:before="0" w:after="283"/>
              <w:jc w:val="left"/>
              <w:rPr/>
            </w:pPr>
            <w:r>
              <w:rPr/>
              <w:t xml:space="preserve">Nancy M. Pimental </w:t>
            </w:r>
          </w:p>
        </w:tc>
        <w:tc>
          <w:tcPr>
            <w:tcW w:w="983" w:type="dxa"/>
            <w:tcBorders/>
            <w:vAlign w:val="center"/>
          </w:tcPr>
          <w:p>
            <w:pPr>
              <w:pStyle w:val="TableContents"/>
              <w:bidi w:val="0"/>
              <w:spacing w:before="0" w:after="283"/>
              <w:jc w:val="left"/>
              <w:rPr/>
            </w:pPr>
            <w:r>
              <w:rPr/>
              <w:t xml:space="preserve">22. tammikuuta 2012 (2012-01-22) </w:t>
            </w:r>
          </w:p>
        </w:tc>
        <w:tc>
          <w:tcPr>
            <w:tcW w:w="800" w:type="dxa"/>
            <w:tcBorders/>
            <w:vAlign w:val="center"/>
          </w:tcPr>
          <w:p>
            <w:pPr>
              <w:pStyle w:val="TableContents"/>
              <w:bidi w:val="0"/>
              <w:spacing w:before="0" w:after="283"/>
              <w:jc w:val="left"/>
              <w:rPr/>
            </w:pPr>
            <w:r>
              <w:rPr/>
              <w:t xml:space="preserve">2J5953 </w:t>
            </w:r>
          </w:p>
        </w:tc>
        <w:tc>
          <w:tcPr>
            <w:tcW w:w="2961" w:type="dxa"/>
            <w:tcBorders/>
            <w:vAlign w:val="center"/>
          </w:tcPr>
          <w:p>
            <w:pPr>
              <w:pStyle w:val="TableContents"/>
              <w:bidi w:val="0"/>
              <w:spacing w:before="0" w:after="283"/>
              <w:jc w:val="left"/>
              <w:rPr/>
            </w:pPr>
            <w:r>
              <w:rPr/>
              <w:t xml:space="preserve">1.28 Fiona yrittää yhä saada ajatuksiaan irti Stevestä ja päättää ottaa uudelleen yhteyttä Craigiin (Taylor Kinney), vanhaan lukioaikaiseen ihastukseensa. Kun hän löytää hylätyn käsilaukun, jossa on viisisataa dollaria, hän olettaa onnensa vihdoin kääntyvän. Frank päättää tehdä mitä tahansa saadakseen Dottien rahat, mukaan lukien naimisiinmenon ja sen sivun sieppaamisen, jossa kerrotaan, että hänellä on uusi sydän. Kun Harry (Harry Hamlin), iäkäs mies, jonka kanssa Debbie ystävystyy vanhainkodissa, kuolee, Debbiestä tulee kuoleman pakkomielle. Kevin harkitsee Alibi Roomin ostamista Veronican kauhistukseksi. Lip tapaa sotilaan kerätäkseen Ianille tietoa West Pointista. Jody (Zach McGowan) aikoo kosia Karenia. </w:t>
            </w:r>
          </w:p>
        </w:tc>
      </w:tr>
      <w:tr>
        <w:trPr/>
        <w:tc>
          <w:tcPr>
            <w:tcW w:w="815" w:type="dxa"/>
            <w:tcBorders/>
            <w:vAlign w:val="center"/>
          </w:tcPr>
          <w:p>
            <w:pPr>
              <w:pStyle w:val="TableHeading"/>
              <w:suppressLineNumbers/>
              <w:bidi w:val="0"/>
              <w:spacing w:before="0" w:after="283"/>
              <w:jc w:val="center"/>
              <w:rPr/>
            </w:pPr>
            <w:r>
              <w:rPr/>
              <w:t xml:space="preserve">16 </w:t>
            </w:r>
          </w:p>
        </w:tc>
        <w:tc>
          <w:tcPr>
            <w:tcW w:w="773" w:type="dxa"/>
            <w:tcBorders/>
            <w:vAlign w:val="center"/>
          </w:tcPr>
          <w:p>
            <w:pPr>
              <w:pStyle w:val="TableContents"/>
              <w:bidi w:val="0"/>
              <w:spacing w:before="0" w:after="283"/>
              <w:jc w:val="left"/>
              <w:rPr>
                <w:sz w:val="4"/>
                <w:szCs w:val="4"/>
              </w:rPr>
            </w:pPr>
            <w:r>
              <w:rPr>
                <w:sz w:val="4"/>
                <w:szCs w:val="4"/>
              </w:rPr>
            </w:r>
          </w:p>
        </w:tc>
        <w:tc>
          <w:tcPr>
            <w:tcW w:w="1481" w:type="dxa"/>
            <w:tcBorders/>
            <w:vAlign w:val="center"/>
          </w:tcPr>
          <w:p>
            <w:pPr>
              <w:pStyle w:val="TableContents"/>
              <w:bidi w:val="0"/>
              <w:spacing w:before="0" w:after="283"/>
              <w:jc w:val="left"/>
              <w:rPr/>
            </w:pPr>
            <w:r>
              <w:rPr/>
              <w:t xml:space="preserve">"Kaunis sotku </w:t>
            </w:r>
          </w:p>
        </w:tc>
        <w:tc>
          <w:tcPr>
            <w:tcW w:w="1289" w:type="dxa"/>
            <w:tcBorders/>
            <w:vAlign w:val="center"/>
          </w:tcPr>
          <w:p>
            <w:pPr>
              <w:pStyle w:val="TableContents"/>
              <w:bidi w:val="0"/>
              <w:spacing w:before="0" w:after="283"/>
              <w:jc w:val="left"/>
              <w:rPr/>
            </w:pPr>
            <w:r>
              <w:rPr/>
              <w:t xml:space="preserve">Mark Mylod </w:t>
            </w:r>
          </w:p>
        </w:tc>
        <w:tc>
          <w:tcPr>
            <w:tcW w:w="1103" w:type="dxa"/>
            <w:tcBorders/>
            <w:vAlign w:val="center"/>
          </w:tcPr>
          <w:p>
            <w:pPr>
              <w:pStyle w:val="TableContents"/>
              <w:bidi w:val="0"/>
              <w:spacing w:before="0" w:after="283"/>
              <w:jc w:val="left"/>
              <w:rPr/>
            </w:pPr>
            <w:r>
              <w:rPr/>
              <w:t xml:space="preserve">Alex Borstein </w:t>
            </w:r>
          </w:p>
        </w:tc>
        <w:tc>
          <w:tcPr>
            <w:tcW w:w="983" w:type="dxa"/>
            <w:tcBorders/>
            <w:vAlign w:val="center"/>
          </w:tcPr>
          <w:p>
            <w:pPr>
              <w:pStyle w:val="TableContents"/>
              <w:bidi w:val="0"/>
              <w:spacing w:before="0" w:after="283"/>
              <w:jc w:val="left"/>
              <w:rPr/>
            </w:pPr>
            <w:r>
              <w:rPr/>
              <w:t xml:space="preserve">29. tammikuuta 2012 (2012-01-29) </w:t>
            </w:r>
          </w:p>
        </w:tc>
        <w:tc>
          <w:tcPr>
            <w:tcW w:w="800" w:type="dxa"/>
            <w:tcBorders/>
            <w:vAlign w:val="center"/>
          </w:tcPr>
          <w:p>
            <w:pPr>
              <w:pStyle w:val="TableContents"/>
              <w:bidi w:val="0"/>
              <w:spacing w:before="0" w:after="283"/>
              <w:jc w:val="left"/>
              <w:rPr/>
            </w:pPr>
            <w:r>
              <w:rPr/>
              <w:t xml:space="preserve">2J5954 </w:t>
            </w:r>
          </w:p>
        </w:tc>
        <w:tc>
          <w:tcPr>
            <w:tcW w:w="2961" w:type="dxa"/>
            <w:tcBorders/>
            <w:vAlign w:val="center"/>
          </w:tcPr>
          <w:p>
            <w:pPr>
              <w:pStyle w:val="TableContents"/>
              <w:bidi w:val="0"/>
              <w:spacing w:before="0" w:after="283"/>
              <w:jc w:val="left"/>
              <w:rPr/>
            </w:pPr>
            <w:r>
              <w:rPr/>
              <w:t xml:space="preserve">1.37 Makuuhuoneessa Craigin kanssa, Fiona ei ole valmistautunut Craigin raivostuneen vaimon saapumiseen. Perherintamalla Fiona on huolissaan siitä, että hän sysää liikaa vastuuta Gallagherin lapsille, kun stressi saa Debbien puhkeamaan ihottumaan. Samaan aikaan Frank alkaa epäillä, että hänen päivänsä Jacksonin perheessä ovat päättymässä, Ian etenee eteenpäin pyrkimyksissään päästä West Pointiin ja Lip yrittää kaivaa likaa Jodysta. </w:t>
            </w:r>
          </w:p>
        </w:tc>
      </w:tr>
      <w:tr>
        <w:trPr/>
        <w:tc>
          <w:tcPr>
            <w:tcW w:w="815" w:type="dxa"/>
            <w:tcBorders/>
            <w:vAlign w:val="center"/>
          </w:tcPr>
          <w:p>
            <w:pPr>
              <w:pStyle w:val="TableHeading"/>
              <w:suppressLineNumbers/>
              <w:bidi w:val="0"/>
              <w:spacing w:before="0" w:after="283"/>
              <w:jc w:val="center"/>
              <w:rPr/>
            </w:pPr>
            <w:r>
              <w:rPr/>
              <w:t xml:space="preserve">17 </w:t>
            </w:r>
          </w:p>
        </w:tc>
        <w:tc>
          <w:tcPr>
            <w:tcW w:w="773" w:type="dxa"/>
            <w:tcBorders/>
            <w:vAlign w:val="center"/>
          </w:tcPr>
          <w:p>
            <w:pPr>
              <w:pStyle w:val="TableContents"/>
              <w:bidi w:val="0"/>
              <w:spacing w:before="0" w:after="283"/>
              <w:jc w:val="left"/>
              <w:rPr/>
            </w:pPr>
            <w:r>
              <w:rPr/>
              <w:t xml:space="preserve">5 </w:t>
            </w:r>
          </w:p>
        </w:tc>
        <w:tc>
          <w:tcPr>
            <w:tcW w:w="1481" w:type="dxa"/>
            <w:tcBorders/>
            <w:vAlign w:val="center"/>
          </w:tcPr>
          <w:p>
            <w:pPr>
              <w:pStyle w:val="TableContents"/>
              <w:bidi w:val="0"/>
              <w:spacing w:before="0" w:after="283"/>
              <w:jc w:val="left"/>
              <w:rPr/>
            </w:pPr>
            <w:r>
              <w:rPr/>
              <w:t xml:space="preserve">"Isänpäivä </w:t>
            </w:r>
          </w:p>
        </w:tc>
        <w:tc>
          <w:tcPr>
            <w:tcW w:w="1289" w:type="dxa"/>
            <w:tcBorders/>
            <w:vAlign w:val="center"/>
          </w:tcPr>
          <w:p>
            <w:pPr>
              <w:pStyle w:val="TableContents"/>
              <w:bidi w:val="0"/>
              <w:spacing w:before="0" w:after="283"/>
              <w:jc w:val="left"/>
              <w:rPr/>
            </w:pPr>
            <w:r>
              <w:rPr/>
              <w:t xml:space="preserve">Anthony Hemingway </w:t>
            </w:r>
          </w:p>
        </w:tc>
        <w:tc>
          <w:tcPr>
            <w:tcW w:w="1103" w:type="dxa"/>
            <w:tcBorders/>
            <w:vAlign w:val="center"/>
          </w:tcPr>
          <w:p>
            <w:pPr>
              <w:pStyle w:val="TableContents"/>
              <w:bidi w:val="0"/>
              <w:spacing w:before="0" w:after="283"/>
              <w:jc w:val="left"/>
              <w:rPr/>
            </w:pPr>
            <w:r>
              <w:rPr/>
              <w:t xml:space="preserve">Etan Frankel </w:t>
            </w:r>
          </w:p>
        </w:tc>
        <w:tc>
          <w:tcPr>
            <w:tcW w:w="983" w:type="dxa"/>
            <w:tcBorders/>
            <w:vAlign w:val="center"/>
          </w:tcPr>
          <w:p>
            <w:pPr>
              <w:pStyle w:val="TableContents"/>
              <w:bidi w:val="0"/>
              <w:spacing w:before="0" w:after="283"/>
              <w:jc w:val="left"/>
              <w:rPr/>
            </w:pPr>
            <w:r>
              <w:rPr/>
              <w:t xml:space="preserve">5. helmikuuta 2012 (2012-02-05) </w:t>
            </w:r>
          </w:p>
        </w:tc>
        <w:tc>
          <w:tcPr>
            <w:tcW w:w="800" w:type="dxa"/>
            <w:tcBorders/>
            <w:vAlign w:val="center"/>
          </w:tcPr>
          <w:p>
            <w:pPr>
              <w:pStyle w:val="TableContents"/>
              <w:bidi w:val="0"/>
              <w:spacing w:before="0" w:after="283"/>
              <w:jc w:val="left"/>
              <w:rPr/>
            </w:pPr>
            <w:r>
              <w:rPr/>
              <w:t xml:space="preserve">2J5955 </w:t>
            </w:r>
          </w:p>
        </w:tc>
        <w:tc>
          <w:tcPr>
            <w:tcW w:w="2961" w:type="dxa"/>
            <w:tcBorders/>
            <w:vAlign w:val="center"/>
          </w:tcPr>
          <w:p>
            <w:pPr>
              <w:pStyle w:val="TableContents"/>
              <w:bidi w:val="0"/>
              <w:spacing w:before="0" w:after="283"/>
              <w:jc w:val="left"/>
              <w:rPr/>
            </w:pPr>
            <w:r>
              <w:rPr/>
              <w:t xml:space="preserve">1.01 Kun Eddie Jacksonin ruumis löydetään, Frank ajattelee, että hänen pitäisi olla jonossa hakemassa eläke- ja vakuutusetuuksiaan. Samaan aikaan Fiona osallistuu yläluokkaisiin häihin sokeri-isänsä Richardin (Johnny Sneed) kanssa; Lip saa selville hätkähdyttäviä uutisia Karenista ja Jodysta; Frankin huone vuokrataan huoralle; Veronica epäilee Keviä huijaamisesta, mutta hän kävi itse asiassa vain salaa lukukursseilla, koska ei osannut lukea. Sheila paljastaa totuuden siitä, mitä Frankin ja Karenin välillä tapahtui viime vuonna. </w:t>
            </w:r>
          </w:p>
        </w:tc>
      </w:tr>
      <w:tr>
        <w:trPr/>
        <w:tc>
          <w:tcPr>
            <w:tcW w:w="815" w:type="dxa"/>
            <w:tcBorders/>
            <w:vAlign w:val="center"/>
          </w:tcPr>
          <w:p>
            <w:pPr>
              <w:pStyle w:val="TableHeading"/>
              <w:suppressLineNumbers/>
              <w:bidi w:val="0"/>
              <w:spacing w:before="0" w:after="283"/>
              <w:jc w:val="center"/>
              <w:rPr/>
            </w:pPr>
            <w:r>
              <w:rPr/>
              <w:t xml:space="preserve">18 </w:t>
            </w:r>
          </w:p>
        </w:tc>
        <w:tc>
          <w:tcPr>
            <w:tcW w:w="773" w:type="dxa"/>
            <w:tcBorders/>
            <w:vAlign w:val="center"/>
          </w:tcPr>
          <w:p>
            <w:pPr>
              <w:pStyle w:val="TableContents"/>
              <w:bidi w:val="0"/>
              <w:spacing w:before="0" w:after="283"/>
              <w:jc w:val="left"/>
              <w:rPr/>
            </w:pPr>
            <w:r>
              <w:rPr/>
              <w:t xml:space="preserve">6 </w:t>
            </w:r>
          </w:p>
        </w:tc>
        <w:tc>
          <w:tcPr>
            <w:tcW w:w="1481" w:type="dxa"/>
            <w:tcBorders/>
            <w:vAlign w:val="center"/>
          </w:tcPr>
          <w:p>
            <w:pPr>
              <w:pStyle w:val="TableContents"/>
              <w:bidi w:val="0"/>
              <w:spacing w:before="0" w:after="283"/>
              <w:jc w:val="left"/>
              <w:rPr/>
            </w:pPr>
            <w:r>
              <w:rPr/>
              <w:t xml:space="preserve">"Voinko saada äidin? </w:t>
            </w:r>
          </w:p>
        </w:tc>
        <w:tc>
          <w:tcPr>
            <w:tcW w:w="1289" w:type="dxa"/>
            <w:tcBorders/>
            <w:vAlign w:val="center"/>
          </w:tcPr>
          <w:p>
            <w:pPr>
              <w:pStyle w:val="TableContents"/>
              <w:bidi w:val="0"/>
              <w:spacing w:before="0" w:after="283"/>
              <w:jc w:val="left"/>
              <w:rPr/>
            </w:pPr>
            <w:r>
              <w:rPr/>
              <w:t xml:space="preserve">John Dahl </w:t>
            </w:r>
          </w:p>
        </w:tc>
        <w:tc>
          <w:tcPr>
            <w:tcW w:w="1103" w:type="dxa"/>
            <w:tcBorders/>
            <w:vAlign w:val="center"/>
          </w:tcPr>
          <w:p>
            <w:pPr>
              <w:pStyle w:val="TableContents"/>
              <w:bidi w:val="0"/>
              <w:spacing w:before="0" w:after="283"/>
              <w:jc w:val="left"/>
              <w:rPr/>
            </w:pPr>
            <w:r>
              <w:rPr/>
              <w:t xml:space="preserve">William H. Macy &amp; Steven Schachter </w:t>
            </w:r>
          </w:p>
        </w:tc>
        <w:tc>
          <w:tcPr>
            <w:tcW w:w="983" w:type="dxa"/>
            <w:tcBorders/>
            <w:vAlign w:val="center"/>
          </w:tcPr>
          <w:p>
            <w:pPr>
              <w:pStyle w:val="TableContents"/>
              <w:bidi w:val="0"/>
              <w:spacing w:before="0" w:after="283"/>
              <w:jc w:val="left"/>
              <w:rPr/>
            </w:pPr>
            <w:r>
              <w:rPr/>
              <w:t xml:space="preserve">12. helmikuuta 2012 (2012-02-12) </w:t>
            </w:r>
          </w:p>
        </w:tc>
        <w:tc>
          <w:tcPr>
            <w:tcW w:w="800" w:type="dxa"/>
            <w:tcBorders/>
            <w:vAlign w:val="center"/>
          </w:tcPr>
          <w:p>
            <w:pPr>
              <w:pStyle w:val="TableContents"/>
              <w:bidi w:val="0"/>
              <w:spacing w:before="0" w:after="283"/>
              <w:jc w:val="left"/>
              <w:rPr/>
            </w:pPr>
            <w:r>
              <w:rPr/>
              <w:t xml:space="preserve">2J5956 </w:t>
            </w:r>
          </w:p>
        </w:tc>
        <w:tc>
          <w:tcPr>
            <w:tcW w:w="2961" w:type="dxa"/>
            <w:tcBorders/>
            <w:vAlign w:val="center"/>
          </w:tcPr>
          <w:p>
            <w:pPr>
              <w:pStyle w:val="TableContents"/>
              <w:bidi w:val="0"/>
              <w:spacing w:before="0" w:after="283"/>
              <w:jc w:val="left"/>
              <w:rPr/>
            </w:pPr>
            <w:r>
              <w:rPr/>
              <w:t xml:space="preserve">1.44 Frankin äiti (Louise Fletcher) vapautuu vankilasta ja pakottaa Frankin mukaan kiristämään rahaa vanhalta tuttavalta. Fiona ja Steve menevät kaksoistreffeille kumppaneidensa kanssa ja heillä on romanttinen kohtaaminen kylpyhuoneessa, mikä saa Fionan seurustelukumppanin lähtemään välittömästi. Karen ja Jody viettävät häitään; Lip kertoo Karenille haluavansa tämän tekevän abortin; Eddien henkivakuutus menee Karenille, ja Frank saa raivokohtauksen, jonka seurauksena Sheila potkaisee Frankin ulos talosta; Ethel (Madison Davenport) karkaa Malikin (Justin MItchell) kanssa; Debbie ilmoittaa Fionalle Steven toisesta elämästä. </w:t>
            </w:r>
          </w:p>
        </w:tc>
      </w:tr>
      <w:tr>
        <w:trPr/>
        <w:tc>
          <w:tcPr>
            <w:tcW w:w="815" w:type="dxa"/>
            <w:tcBorders/>
            <w:vAlign w:val="center"/>
          </w:tcPr>
          <w:p>
            <w:pPr>
              <w:pStyle w:val="TableHeading"/>
              <w:suppressLineNumbers/>
              <w:bidi w:val="0"/>
              <w:spacing w:before="0" w:after="283"/>
              <w:jc w:val="center"/>
              <w:rPr/>
            </w:pPr>
            <w:r>
              <w:rPr/>
              <w:t xml:space="preserve">19 </w:t>
            </w:r>
          </w:p>
        </w:tc>
        <w:tc>
          <w:tcPr>
            <w:tcW w:w="773" w:type="dxa"/>
            <w:tcBorders/>
            <w:vAlign w:val="center"/>
          </w:tcPr>
          <w:p>
            <w:pPr>
              <w:pStyle w:val="TableContents"/>
              <w:bidi w:val="0"/>
              <w:spacing w:before="0" w:after="283"/>
              <w:jc w:val="left"/>
              <w:rPr/>
            </w:pPr>
            <w:r>
              <w:rPr/>
              <w:t xml:space="preserve">7 </w:t>
            </w:r>
          </w:p>
        </w:tc>
        <w:tc>
          <w:tcPr>
            <w:tcW w:w="1481" w:type="dxa"/>
            <w:tcBorders/>
            <w:vAlign w:val="center"/>
          </w:tcPr>
          <w:p>
            <w:pPr>
              <w:pStyle w:val="TableContents"/>
              <w:bidi w:val="0"/>
              <w:spacing w:before="0" w:after="283"/>
              <w:jc w:val="left"/>
              <w:rPr/>
            </w:pPr>
            <w:r>
              <w:rPr/>
              <w:t xml:space="preserve">``Pullo Jean Natea`` </w:t>
            </w:r>
          </w:p>
        </w:tc>
        <w:tc>
          <w:tcPr>
            <w:tcW w:w="1289" w:type="dxa"/>
            <w:tcBorders/>
            <w:vAlign w:val="center"/>
          </w:tcPr>
          <w:p>
            <w:pPr>
              <w:pStyle w:val="TableContents"/>
              <w:bidi w:val="0"/>
              <w:spacing w:before="0" w:after="283"/>
              <w:jc w:val="left"/>
              <w:rPr/>
            </w:pPr>
            <w:r>
              <w:rPr/>
              <w:t xml:space="preserve">David Nutter </w:t>
            </w:r>
          </w:p>
        </w:tc>
        <w:tc>
          <w:tcPr>
            <w:tcW w:w="1103" w:type="dxa"/>
            <w:tcBorders/>
            <w:vAlign w:val="center"/>
          </w:tcPr>
          <w:p>
            <w:pPr>
              <w:pStyle w:val="TableContents"/>
              <w:bidi w:val="0"/>
              <w:spacing w:before="0" w:after="283"/>
              <w:jc w:val="left"/>
              <w:rPr/>
            </w:pPr>
            <w:r>
              <w:rPr/>
              <w:t xml:space="preserve">Nancy M. Pimental </w:t>
            </w:r>
          </w:p>
        </w:tc>
        <w:tc>
          <w:tcPr>
            <w:tcW w:w="983" w:type="dxa"/>
            <w:tcBorders/>
            <w:vAlign w:val="center"/>
          </w:tcPr>
          <w:p>
            <w:pPr>
              <w:pStyle w:val="TableContents"/>
              <w:bidi w:val="0"/>
              <w:spacing w:before="0" w:after="283"/>
              <w:jc w:val="left"/>
              <w:rPr/>
            </w:pPr>
            <w:r>
              <w:rPr/>
              <w:t xml:space="preserve">19. helmikuuta 2012 (2012-02-19) </w:t>
            </w:r>
          </w:p>
        </w:tc>
        <w:tc>
          <w:tcPr>
            <w:tcW w:w="800" w:type="dxa"/>
            <w:tcBorders/>
            <w:vAlign w:val="center"/>
          </w:tcPr>
          <w:p>
            <w:pPr>
              <w:pStyle w:val="TableContents"/>
              <w:bidi w:val="0"/>
              <w:spacing w:before="0" w:after="283"/>
              <w:jc w:val="left"/>
              <w:rPr/>
            </w:pPr>
            <w:r>
              <w:rPr/>
              <w:t xml:space="preserve">2J5957 </w:t>
            </w:r>
          </w:p>
        </w:tc>
        <w:tc>
          <w:tcPr>
            <w:tcW w:w="2961" w:type="dxa"/>
            <w:tcBorders/>
            <w:vAlign w:val="center"/>
          </w:tcPr>
          <w:p>
            <w:pPr>
              <w:pStyle w:val="TableContents"/>
              <w:bidi w:val="0"/>
              <w:spacing w:before="0" w:after="283"/>
              <w:jc w:val="left"/>
              <w:rPr/>
            </w:pPr>
            <w:r>
              <w:rPr/>
              <w:t xml:space="preserve">1.41 Jasmine päättää järjestää loppukesän juhlat veneellä ja kutsuu Fionan kertomatta hänelle, että Steve ja Estefania (Stephanie Fantauzzi) ovat mukana. Lip yrittää päästä takaisin Karenin suosioon ja jopa keksii avioehtosopimuksen Karenin ja Jodyn välille. Ian jatkaa Lipin hiljaista kohtelua. Frank yrittää saada Fionan apua Grammyn kanssa. </w:t>
            </w:r>
          </w:p>
        </w:tc>
      </w:tr>
      <w:tr>
        <w:trPr/>
        <w:tc>
          <w:tcPr>
            <w:tcW w:w="815" w:type="dxa"/>
            <w:tcBorders/>
            <w:vAlign w:val="center"/>
          </w:tcPr>
          <w:p>
            <w:pPr>
              <w:pStyle w:val="TableHeading"/>
              <w:suppressLineNumbers/>
              <w:bidi w:val="0"/>
              <w:spacing w:before="0" w:after="283"/>
              <w:jc w:val="center"/>
              <w:rPr/>
            </w:pPr>
            <w:r>
              <w:rPr/>
              <w:t xml:space="preserve">20 </w:t>
            </w:r>
          </w:p>
        </w:tc>
        <w:tc>
          <w:tcPr>
            <w:tcW w:w="773" w:type="dxa"/>
            <w:tcBorders/>
            <w:vAlign w:val="center"/>
          </w:tcPr>
          <w:p>
            <w:pPr>
              <w:pStyle w:val="TableContents"/>
              <w:bidi w:val="0"/>
              <w:spacing w:before="0" w:after="283"/>
              <w:jc w:val="left"/>
              <w:rPr/>
            </w:pPr>
            <w:r>
              <w:rPr/>
              <w:t xml:space="preserve">8 </w:t>
            </w:r>
          </w:p>
        </w:tc>
        <w:tc>
          <w:tcPr>
            <w:tcW w:w="1481" w:type="dxa"/>
            <w:tcBorders/>
            <w:vAlign w:val="center"/>
          </w:tcPr>
          <w:p>
            <w:pPr>
              <w:pStyle w:val="TableContents"/>
              <w:bidi w:val="0"/>
              <w:spacing w:before="0" w:after="283"/>
              <w:jc w:val="left"/>
              <w:rPr/>
            </w:pPr>
            <w:r>
              <w:rPr/>
              <w:t xml:space="preserve">"Vanhemmuus </w:t>
            </w:r>
          </w:p>
        </w:tc>
        <w:tc>
          <w:tcPr>
            <w:tcW w:w="1289" w:type="dxa"/>
            <w:tcBorders/>
            <w:vAlign w:val="center"/>
          </w:tcPr>
          <w:p>
            <w:pPr>
              <w:pStyle w:val="TableContents"/>
              <w:bidi w:val="0"/>
              <w:spacing w:before="0" w:after="283"/>
              <w:jc w:val="left"/>
              <w:rPr/>
            </w:pPr>
            <w:r>
              <w:rPr/>
              <w:t xml:space="preserve">Daisy Von Scherler Mayer </w:t>
            </w:r>
          </w:p>
        </w:tc>
        <w:tc>
          <w:tcPr>
            <w:tcW w:w="1103" w:type="dxa"/>
            <w:tcBorders/>
            <w:vAlign w:val="center"/>
          </w:tcPr>
          <w:p>
            <w:pPr>
              <w:pStyle w:val="TableContents"/>
              <w:bidi w:val="0"/>
              <w:spacing w:before="0" w:after="283"/>
              <w:jc w:val="left"/>
              <w:rPr/>
            </w:pPr>
            <w:r>
              <w:rPr/>
              <w:t xml:space="preserve">Mike O'Malley </w:t>
            </w:r>
          </w:p>
        </w:tc>
        <w:tc>
          <w:tcPr>
            <w:tcW w:w="983" w:type="dxa"/>
            <w:tcBorders/>
            <w:vAlign w:val="center"/>
          </w:tcPr>
          <w:p>
            <w:pPr>
              <w:pStyle w:val="TableContents"/>
              <w:bidi w:val="0"/>
              <w:spacing w:before="0" w:after="283"/>
              <w:jc w:val="left"/>
              <w:rPr/>
            </w:pPr>
            <w:r>
              <w:rPr/>
              <w:t xml:space="preserve">4. maaliskuuta 2012 (2012-03-04) </w:t>
            </w:r>
          </w:p>
        </w:tc>
        <w:tc>
          <w:tcPr>
            <w:tcW w:w="800" w:type="dxa"/>
            <w:tcBorders/>
            <w:vAlign w:val="center"/>
          </w:tcPr>
          <w:p>
            <w:pPr>
              <w:pStyle w:val="TableContents"/>
              <w:bidi w:val="0"/>
              <w:spacing w:before="0" w:after="283"/>
              <w:jc w:val="left"/>
              <w:rPr/>
            </w:pPr>
            <w:r>
              <w:rPr/>
              <w:t xml:space="preserve">2J5958 </w:t>
            </w:r>
          </w:p>
        </w:tc>
        <w:tc>
          <w:tcPr>
            <w:tcW w:w="2961" w:type="dxa"/>
            <w:tcBorders/>
            <w:vAlign w:val="center"/>
          </w:tcPr>
          <w:p>
            <w:pPr>
              <w:pStyle w:val="TableContents"/>
              <w:bidi w:val="0"/>
              <w:spacing w:before="0" w:after="283"/>
              <w:jc w:val="left"/>
              <w:rPr/>
            </w:pPr>
            <w:r>
              <w:rPr/>
              <w:t xml:space="preserve">1.60 Jody ja Sheila lohduttavat kuolevaa Grammya, mutta Sheila päätyy lopulta tukehduttamaan Grammyn tämän pyynnöstä, koska tämä ei enää halua kärsiä. Frank astuu ulos ja pysähtyy Kash and Grabiin, jossa hän näkee Ianin ja Mickeyn harrastavan seksiä. Samaan aikaan Lip haluaa lopettaa koulun, mutta Fiona sanoo hänelle, että jos hän harkitsee uudelleen, hän palaa takaisin ja hankkii GED:nsä; Lip vie Karenin useisiin adoptiotoimistoihin eikä pidä siitä, mitä tämä on suunnitellut; Steve päättää valmentaa Carlin jalkapallojoukkuetta. </w:t>
            </w:r>
          </w:p>
        </w:tc>
      </w:tr>
      <w:tr>
        <w:trPr/>
        <w:tc>
          <w:tcPr>
            <w:tcW w:w="815" w:type="dxa"/>
            <w:tcBorders/>
            <w:vAlign w:val="center"/>
          </w:tcPr>
          <w:p>
            <w:pPr>
              <w:pStyle w:val="TableHeading"/>
              <w:suppressLineNumbers/>
              <w:bidi w:val="0"/>
              <w:spacing w:before="0" w:after="283"/>
              <w:jc w:val="center"/>
              <w:rPr/>
            </w:pPr>
            <w:r>
              <w:rPr/>
              <w:t xml:space="preserve">21 </w:t>
            </w:r>
          </w:p>
        </w:tc>
        <w:tc>
          <w:tcPr>
            <w:tcW w:w="773" w:type="dxa"/>
            <w:tcBorders/>
            <w:vAlign w:val="center"/>
          </w:tcPr>
          <w:p>
            <w:pPr>
              <w:pStyle w:val="TableContents"/>
              <w:bidi w:val="0"/>
              <w:spacing w:before="0" w:after="283"/>
              <w:jc w:val="left"/>
              <w:rPr/>
            </w:pPr>
            <w:r>
              <w:rPr/>
              <w:t xml:space="preserve">9 </w:t>
            </w:r>
          </w:p>
        </w:tc>
        <w:tc>
          <w:tcPr>
            <w:tcW w:w="1481" w:type="dxa"/>
            <w:tcBorders/>
            <w:vAlign w:val="center"/>
          </w:tcPr>
          <w:p>
            <w:pPr>
              <w:pStyle w:val="TableContents"/>
              <w:bidi w:val="0"/>
              <w:spacing w:before="0" w:after="283"/>
              <w:jc w:val="left"/>
              <w:rPr/>
            </w:pPr>
            <w:r>
              <w:rPr/>
              <w:t xml:space="preserve">``Hurrikaani Monica'' </w:t>
            </w:r>
          </w:p>
        </w:tc>
        <w:tc>
          <w:tcPr>
            <w:tcW w:w="1289" w:type="dxa"/>
            <w:tcBorders/>
            <w:vAlign w:val="center"/>
          </w:tcPr>
          <w:p>
            <w:pPr>
              <w:pStyle w:val="TableContents"/>
              <w:bidi w:val="0"/>
              <w:spacing w:before="0" w:after="283"/>
              <w:jc w:val="left"/>
              <w:rPr/>
            </w:pPr>
            <w:r>
              <w:rPr/>
              <w:t xml:space="preserve">Alex Graves </w:t>
            </w:r>
          </w:p>
        </w:tc>
        <w:tc>
          <w:tcPr>
            <w:tcW w:w="1103" w:type="dxa"/>
            <w:tcBorders/>
            <w:vAlign w:val="center"/>
          </w:tcPr>
          <w:p>
            <w:pPr>
              <w:pStyle w:val="TableContents"/>
              <w:bidi w:val="0"/>
              <w:spacing w:before="0" w:after="283"/>
              <w:jc w:val="left"/>
              <w:rPr/>
            </w:pPr>
            <w:r>
              <w:rPr/>
              <w:t xml:space="preserve">Alex Borstein </w:t>
            </w:r>
          </w:p>
        </w:tc>
        <w:tc>
          <w:tcPr>
            <w:tcW w:w="983" w:type="dxa"/>
            <w:tcBorders/>
            <w:vAlign w:val="center"/>
          </w:tcPr>
          <w:p>
            <w:pPr>
              <w:pStyle w:val="TableContents"/>
              <w:bidi w:val="0"/>
              <w:spacing w:before="0" w:after="283"/>
              <w:jc w:val="left"/>
              <w:rPr/>
            </w:pPr>
            <w:r>
              <w:rPr/>
              <w:t xml:space="preserve">11. maaliskuuta 2012 (2012-03-11) </w:t>
            </w:r>
          </w:p>
        </w:tc>
        <w:tc>
          <w:tcPr>
            <w:tcW w:w="800" w:type="dxa"/>
            <w:tcBorders/>
            <w:vAlign w:val="center"/>
          </w:tcPr>
          <w:p>
            <w:pPr>
              <w:pStyle w:val="TableContents"/>
              <w:bidi w:val="0"/>
              <w:spacing w:before="0" w:after="283"/>
              <w:jc w:val="left"/>
              <w:rPr/>
            </w:pPr>
            <w:r>
              <w:rPr/>
              <w:t xml:space="preserve">2J5959 </w:t>
            </w:r>
          </w:p>
        </w:tc>
        <w:tc>
          <w:tcPr>
            <w:tcW w:w="2961" w:type="dxa"/>
            <w:tcBorders/>
            <w:vAlign w:val="center"/>
          </w:tcPr>
          <w:p>
            <w:pPr>
              <w:pStyle w:val="TableContents"/>
              <w:bidi w:val="0"/>
              <w:spacing w:before="0" w:after="283"/>
              <w:jc w:val="left"/>
              <w:rPr/>
            </w:pPr>
            <w:r>
              <w:rPr/>
              <w:t xml:space="preserve">1.31 Monica (Chloe Webb) ryntää takaisin kaupunkiin ja ryhtyy heti Frankin kanssa uusiin kepposiin, mutta lapset jäävät miettimään, onko Monica vihdoin tullut jäädäkseen, ja Frank on innokas noutamaan edesmenneen äitinsä tuhkat ja hakemaan takaisin rahat, jotka Monica on kätkenyt. Samaan aikaan Fionan potkaistua Lipin ulos, hän jäi Karenin luokse ja muutti sitten Steven luo. Myöhemmin Sheila ja Jody luulevat, että talossa kummittelee Eddien haamu; he päätyvät harrastamaan seksiä. Ianin äiti Monica kertoo tietävänsä Ianin harrastaneen seksiä Mickeyn kanssa ja ettei hänen pitäisi hävetä; Monica vie Ianin homoklubille. Mandyn (Emma Greenwell) isä murtautui Gallagherien taloon ja alkoi lyödä Iania, koska hän uskoo, että Mandy on saanut Ianin raskaaksi; vauva voi olla Lipin tai jonkun muun miehen lapsi. </w:t>
            </w:r>
          </w:p>
        </w:tc>
      </w:tr>
      <w:tr>
        <w:trPr/>
        <w:tc>
          <w:tcPr>
            <w:tcW w:w="815" w:type="dxa"/>
            <w:tcBorders/>
            <w:vAlign w:val="center"/>
          </w:tcPr>
          <w:p>
            <w:pPr>
              <w:pStyle w:val="TableHeading"/>
              <w:suppressLineNumbers/>
              <w:bidi w:val="0"/>
              <w:spacing w:before="0" w:after="283"/>
              <w:jc w:val="center"/>
              <w:rPr/>
            </w:pPr>
            <w:r>
              <w:rPr/>
              <w:t xml:space="preserve">22 </w:t>
            </w:r>
          </w:p>
        </w:tc>
        <w:tc>
          <w:tcPr>
            <w:tcW w:w="773" w:type="dxa"/>
            <w:tcBorders/>
            <w:vAlign w:val="center"/>
          </w:tcPr>
          <w:p>
            <w:pPr>
              <w:pStyle w:val="TableContents"/>
              <w:bidi w:val="0"/>
              <w:spacing w:before="0" w:after="283"/>
              <w:jc w:val="left"/>
              <w:rPr/>
            </w:pPr>
            <w:r>
              <w:rPr/>
              <w:t xml:space="preserve">10 </w:t>
            </w:r>
          </w:p>
        </w:tc>
        <w:tc>
          <w:tcPr>
            <w:tcW w:w="1481" w:type="dxa"/>
            <w:tcBorders/>
            <w:vAlign w:val="center"/>
          </w:tcPr>
          <w:p>
            <w:pPr>
              <w:pStyle w:val="TableContents"/>
              <w:bidi w:val="0"/>
              <w:spacing w:before="0" w:after="283"/>
              <w:jc w:val="left"/>
              <w:rPr/>
            </w:pPr>
            <w:r>
              <w:rPr/>
              <w:t xml:space="preserve">"Suuri asia </w:t>
            </w:r>
          </w:p>
        </w:tc>
        <w:tc>
          <w:tcPr>
            <w:tcW w:w="1289" w:type="dxa"/>
            <w:tcBorders/>
            <w:vAlign w:val="center"/>
          </w:tcPr>
          <w:p>
            <w:pPr>
              <w:pStyle w:val="TableContents"/>
              <w:bidi w:val="0"/>
              <w:spacing w:before="0" w:after="283"/>
              <w:jc w:val="left"/>
              <w:rPr/>
            </w:pPr>
            <w:r>
              <w:rPr/>
              <w:t xml:space="preserve">Mimi Leder </w:t>
            </w:r>
          </w:p>
        </w:tc>
        <w:tc>
          <w:tcPr>
            <w:tcW w:w="1103" w:type="dxa"/>
            <w:tcBorders/>
            <w:vAlign w:val="center"/>
          </w:tcPr>
          <w:p>
            <w:pPr>
              <w:pStyle w:val="TableContents"/>
              <w:bidi w:val="0"/>
              <w:spacing w:before="0" w:after="283"/>
              <w:jc w:val="left"/>
              <w:rPr/>
            </w:pPr>
            <w:r>
              <w:rPr/>
              <w:t xml:space="preserve">Etan Frankel </w:t>
            </w:r>
          </w:p>
        </w:tc>
        <w:tc>
          <w:tcPr>
            <w:tcW w:w="983" w:type="dxa"/>
            <w:tcBorders/>
            <w:vAlign w:val="center"/>
          </w:tcPr>
          <w:p>
            <w:pPr>
              <w:pStyle w:val="TableContents"/>
              <w:bidi w:val="0"/>
              <w:spacing w:before="0" w:after="283"/>
              <w:jc w:val="left"/>
              <w:rPr/>
            </w:pPr>
            <w:r>
              <w:rPr/>
              <w:t xml:space="preserve">18. maaliskuuta 2012 (2012-03-18) </w:t>
            </w:r>
          </w:p>
        </w:tc>
        <w:tc>
          <w:tcPr>
            <w:tcW w:w="800" w:type="dxa"/>
            <w:tcBorders/>
            <w:vAlign w:val="center"/>
          </w:tcPr>
          <w:p>
            <w:pPr>
              <w:pStyle w:val="TableContents"/>
              <w:bidi w:val="0"/>
              <w:spacing w:before="0" w:after="283"/>
              <w:jc w:val="left"/>
              <w:rPr/>
            </w:pPr>
            <w:r>
              <w:rPr/>
              <w:t xml:space="preserve">2J5960 </w:t>
            </w:r>
          </w:p>
        </w:tc>
        <w:tc>
          <w:tcPr>
            <w:tcW w:w="2961" w:type="dxa"/>
            <w:tcBorders/>
            <w:vAlign w:val="center"/>
          </w:tcPr>
          <w:p>
            <w:pPr>
              <w:pStyle w:val="TableContents"/>
              <w:bidi w:val="0"/>
              <w:spacing w:before="0" w:after="283"/>
              <w:jc w:val="left"/>
              <w:rPr/>
            </w:pPr>
            <w:r>
              <w:rPr/>
              <w:t xml:space="preserve">1.16 Fiona alkaa suunnitella tulevaisuuttaan käymällä kursseja GED-tutkintoa varten ja tekemällä aloitteita päästäkseen ylemmäs kerhossa, jossa hän työskenteli kesän ajan. Kun Monica asettuu jälleen lasten pariin, Fiona epäilee häntä, kunnes Jimmy rauhoittelee häntä ja sanoo, että hänen on nautittava siitä niin kauan kuin se kestää. Ian jatkaa Mandyn isän väistelyä, sillä tämä luulee Ianin saattaneen Mandyn raskaaksi. Monica löytää Gallagherin ``Oravarahaston'' ja tuhlaa sen Frankin kanssa epäolennaisiin asioihin. Steve haluaa yhdistää Estefania ja hänen tosirakkautensa, mutta joutuu komplikaatioihin, kun häntä ei löydy. Lip ja Ian saavat selville Mandyn vauvan isän henkilöllisyyden, kun he yrittävät saada Mandyn isän takaisin vankilaan, jotta tämä lopettaisi Ianin kimppuun hyökkäämisen - </w:t>
            </w:r>
            <w:r>
              <w:rPr>
                <w:color w:val="A9A9A9"/>
              </w:rPr>
              <w:t xml:space="preserve">Mandyn oma isä oli </w:t>
            </w:r>
            <w:r>
              <w:rPr/>
              <w:t xml:space="preserve">saattanut hänet raskaaksi humalassa. Ian käynnistää varainkeruun, jolla maksetaan Mandyn abortti. Sheila ottaa vastaan narkomaanin, joka on saattohoidossa. Monica aiheuttaa tahattomasti tuhoa perheelle ja joutuu onnettomuuteen, kun hän antaa Carlin ajaa autoa. Kun Fiona tajuaa, mitä on tapahtunut, ja Lip kertoo hänelle, että Monica ja Frank varastivat ``Orava-rahaston'', hän murtuu ja yrittää jälleen kerätä palasia. </w:t>
            </w:r>
          </w:p>
        </w:tc>
      </w:tr>
      <w:tr>
        <w:trPr/>
        <w:tc>
          <w:tcPr>
            <w:tcW w:w="815" w:type="dxa"/>
            <w:tcBorders/>
            <w:vAlign w:val="center"/>
          </w:tcPr>
          <w:p>
            <w:pPr>
              <w:pStyle w:val="TableHeading"/>
              <w:suppressLineNumbers/>
              <w:bidi w:val="0"/>
              <w:spacing w:before="0" w:after="283"/>
              <w:jc w:val="center"/>
              <w:rPr/>
            </w:pPr>
            <w:r>
              <w:rPr/>
              <w:t xml:space="preserve">23 </w:t>
            </w:r>
          </w:p>
        </w:tc>
        <w:tc>
          <w:tcPr>
            <w:tcW w:w="773" w:type="dxa"/>
            <w:tcBorders/>
            <w:vAlign w:val="center"/>
          </w:tcPr>
          <w:p>
            <w:pPr>
              <w:pStyle w:val="TableContents"/>
              <w:bidi w:val="0"/>
              <w:spacing w:before="0" w:after="283"/>
              <w:jc w:val="left"/>
              <w:rPr/>
            </w:pPr>
            <w:r>
              <w:rPr/>
              <w:t xml:space="preserve">11 </w:t>
            </w:r>
          </w:p>
        </w:tc>
        <w:tc>
          <w:tcPr>
            <w:tcW w:w="1481" w:type="dxa"/>
            <w:tcBorders/>
            <w:vAlign w:val="center"/>
          </w:tcPr>
          <w:p>
            <w:pPr>
              <w:pStyle w:val="TableContents"/>
              <w:bidi w:val="0"/>
              <w:spacing w:before="0" w:after="283"/>
              <w:jc w:val="left"/>
              <w:rPr/>
            </w:pPr>
            <w:r>
              <w:rPr/>
              <w:t xml:space="preserve">"Aivan kuten pyhiinvaeltajat aikoivat </w:t>
            </w:r>
          </w:p>
        </w:tc>
        <w:tc>
          <w:tcPr>
            <w:tcW w:w="1289" w:type="dxa"/>
            <w:tcBorders/>
            <w:vAlign w:val="center"/>
          </w:tcPr>
          <w:p>
            <w:pPr>
              <w:pStyle w:val="TableContents"/>
              <w:bidi w:val="0"/>
              <w:spacing w:before="0" w:after="283"/>
              <w:jc w:val="left"/>
              <w:rPr/>
            </w:pPr>
            <w:r>
              <w:rPr/>
              <w:t xml:space="preserve">Mark Mylod </w:t>
            </w:r>
          </w:p>
        </w:tc>
        <w:tc>
          <w:tcPr>
            <w:tcW w:w="1103" w:type="dxa"/>
            <w:tcBorders/>
            <w:vAlign w:val="center"/>
          </w:tcPr>
          <w:p>
            <w:pPr>
              <w:pStyle w:val="TableContents"/>
              <w:bidi w:val="0"/>
              <w:spacing w:before="0" w:after="283"/>
              <w:jc w:val="left"/>
              <w:rPr/>
            </w:pPr>
            <w:r>
              <w:rPr/>
              <w:t xml:space="preserve">Juttu: Kertoi: Pimental Televisio: LaToya Morgan &amp; Nancy M. Pimental: Nancy M. Pimental </w:t>
            </w:r>
          </w:p>
        </w:tc>
        <w:tc>
          <w:tcPr>
            <w:tcW w:w="983" w:type="dxa"/>
            <w:tcBorders/>
            <w:vAlign w:val="center"/>
          </w:tcPr>
          <w:p>
            <w:pPr>
              <w:pStyle w:val="TableContents"/>
              <w:bidi w:val="0"/>
              <w:spacing w:before="0" w:after="283"/>
              <w:jc w:val="left"/>
              <w:rPr/>
            </w:pPr>
            <w:r>
              <w:rPr/>
              <w:t xml:space="preserve">25. maaliskuuta 2012 (2012-03-25) </w:t>
            </w:r>
          </w:p>
        </w:tc>
        <w:tc>
          <w:tcPr>
            <w:tcW w:w="800" w:type="dxa"/>
            <w:tcBorders/>
            <w:vAlign w:val="center"/>
          </w:tcPr>
          <w:p>
            <w:pPr>
              <w:pStyle w:val="TableContents"/>
              <w:bidi w:val="0"/>
              <w:spacing w:before="0" w:after="283"/>
              <w:jc w:val="left"/>
              <w:rPr/>
            </w:pPr>
            <w:r>
              <w:rPr/>
              <w:t xml:space="preserve">2J5961 </w:t>
            </w:r>
          </w:p>
        </w:tc>
        <w:tc>
          <w:tcPr>
            <w:tcW w:w="2961" w:type="dxa"/>
            <w:tcBorders/>
            <w:vAlign w:val="center"/>
          </w:tcPr>
          <w:p>
            <w:pPr>
              <w:pStyle w:val="TableContents"/>
              <w:bidi w:val="0"/>
              <w:spacing w:before="0" w:after="283"/>
              <w:jc w:val="left"/>
              <w:rPr/>
            </w:pPr>
            <w:r>
              <w:rPr/>
              <w:t xml:space="preserve">1.51 Gallagherit juhlivat kiitospäivää kutsumalla suuren seurueen kylään ja aikovat syödä kalju kotkan, jonka Carl ampui löytämällään aseella. Lip valmistautuu vauvansa tuloon luomalla elokuvan sitä varten, kun lapsi kasvaa isoksi. Estefanian poikaystävä Marco (Thierre Di Castro) ilmestyy vihdoin paikalle ja on raivoissaan siitä, että Steve harrasti seksiä Estefanian kanssa, vaikka he ovat naimisissa. Frank yrittää saada osuutensa äitinsä rahoista veljeltään Claytonilta (Kristoffer Winters), mutta ei onnistu siinä. Ian palaa homoklubille ja makaa Nediksi kutsutun vanhemman liikemiehen kanssa. Kun Gallagherit juhlivat kiitospäivän illallista, Monica yrittää itsemurhaa, mikä päättää äkillisesti perheen kokoontumisen. Karen alkaa synnyttää ja synnyttää. Vauva osoittautuu aasialaiseksi ja hänellä on Downin syndrooma, ja Lip tajuaa, ettei se ole hänen. Vauvan adoptiovanhemmat päättävät olla ottamatta lasta, eikä Karen halua sitä. Sheila päätyy varastamaan sen synnytysosastolta. </w:t>
            </w:r>
          </w:p>
        </w:tc>
      </w:tr>
      <w:tr>
        <w:trPr/>
        <w:tc>
          <w:tcPr>
            <w:tcW w:w="815" w:type="dxa"/>
            <w:tcBorders/>
            <w:vAlign w:val="center"/>
          </w:tcPr>
          <w:p>
            <w:pPr>
              <w:pStyle w:val="TableHeading"/>
              <w:suppressLineNumbers/>
              <w:bidi w:val="0"/>
              <w:spacing w:before="0" w:after="283"/>
              <w:jc w:val="center"/>
              <w:rPr/>
            </w:pPr>
            <w:r>
              <w:rPr/>
              <w:t xml:space="preserve">24 </w:t>
            </w:r>
          </w:p>
        </w:tc>
        <w:tc>
          <w:tcPr>
            <w:tcW w:w="773" w:type="dxa"/>
            <w:tcBorders/>
            <w:vAlign w:val="center"/>
          </w:tcPr>
          <w:p>
            <w:pPr>
              <w:pStyle w:val="TableContents"/>
              <w:bidi w:val="0"/>
              <w:spacing w:before="0" w:after="283"/>
              <w:jc w:val="left"/>
              <w:rPr/>
            </w:pPr>
            <w:r>
              <w:rPr/>
              <w:t xml:space="preserve">12 </w:t>
            </w:r>
          </w:p>
        </w:tc>
        <w:tc>
          <w:tcPr>
            <w:tcW w:w="1481" w:type="dxa"/>
            <w:tcBorders/>
            <w:vAlign w:val="center"/>
          </w:tcPr>
          <w:p>
            <w:pPr>
              <w:pStyle w:val="TableContents"/>
              <w:bidi w:val="0"/>
              <w:spacing w:before="0" w:after="283"/>
              <w:jc w:val="left"/>
              <w:rPr/>
            </w:pPr>
            <w:r>
              <w:rPr/>
              <w:t xml:space="preserve">"Fiona keskeytti </w:t>
            </w:r>
          </w:p>
        </w:tc>
        <w:tc>
          <w:tcPr>
            <w:tcW w:w="1289" w:type="dxa"/>
            <w:tcBorders/>
            <w:vAlign w:val="center"/>
          </w:tcPr>
          <w:p>
            <w:pPr>
              <w:pStyle w:val="TableContents"/>
              <w:bidi w:val="0"/>
              <w:spacing w:before="0" w:after="283"/>
              <w:jc w:val="left"/>
              <w:rPr/>
            </w:pPr>
            <w:r>
              <w:rPr/>
              <w:t xml:space="preserve">John Wells </w:t>
            </w:r>
          </w:p>
        </w:tc>
        <w:tc>
          <w:tcPr>
            <w:tcW w:w="1103" w:type="dxa"/>
            <w:tcBorders/>
            <w:vAlign w:val="center"/>
          </w:tcPr>
          <w:p>
            <w:pPr>
              <w:pStyle w:val="TableContents"/>
              <w:bidi w:val="0"/>
              <w:spacing w:before="0" w:after="283"/>
              <w:jc w:val="left"/>
              <w:rPr/>
            </w:pPr>
            <w:r>
              <w:rPr/>
              <w:t xml:space="preserve">John Wells </w:t>
            </w:r>
          </w:p>
        </w:tc>
        <w:tc>
          <w:tcPr>
            <w:tcW w:w="983" w:type="dxa"/>
            <w:tcBorders/>
            <w:vAlign w:val="center"/>
          </w:tcPr>
          <w:p>
            <w:pPr>
              <w:pStyle w:val="TableContents"/>
              <w:bidi w:val="0"/>
              <w:spacing w:before="0" w:after="283"/>
              <w:jc w:val="left"/>
              <w:rPr/>
            </w:pPr>
            <w:r>
              <w:rPr/>
              <w:t xml:space="preserve">1. huhtikuuta 2012 (2012-04-01) </w:t>
            </w:r>
          </w:p>
        </w:tc>
        <w:tc>
          <w:tcPr>
            <w:tcW w:w="800" w:type="dxa"/>
            <w:tcBorders/>
            <w:vAlign w:val="center"/>
          </w:tcPr>
          <w:p>
            <w:pPr>
              <w:pStyle w:val="TableContents"/>
              <w:bidi w:val="0"/>
              <w:spacing w:before="0" w:after="283"/>
              <w:jc w:val="left"/>
              <w:rPr/>
            </w:pPr>
            <w:r>
              <w:rPr/>
              <w:t xml:space="preserve">2J5962 </w:t>
            </w:r>
          </w:p>
        </w:tc>
        <w:tc>
          <w:tcPr>
            <w:tcW w:w="2961" w:type="dxa"/>
            <w:tcBorders/>
            <w:vAlign w:val="center"/>
          </w:tcPr>
          <w:p>
            <w:pPr>
              <w:pStyle w:val="TableContents"/>
              <w:bidi w:val="0"/>
              <w:spacing w:before="0" w:after="283"/>
              <w:jc w:val="left"/>
              <w:rPr/>
            </w:pPr>
            <w:r>
              <w:rPr/>
              <w:t xml:space="preserve">1.45 Gallagherit kelpaavat viimeaikaisista tapahtumista, jotka liittyvät Monican itsemurhayritykseen ja Karenin kehitysviiveisen lapsen syntymään. Jimmy pääsee takaisin Fionan suosioon ja päättää päästää tämän tapaamaan perheensä. Frank juonittelee Monican vapauttamista psykiatrisesta laitoksesta, mutta Monica pakenee potilastoverinsa (Jenna Elfman) ja rakastajansa kanssa Frankin autettua heitä kiipeämään ulos kylpyhuoneen ikkunasta. Monica kertoi Debbielle, että perheellä olisi parempi olla ilman hänen jäämistään tänne. Fiona läpäisi ylioppilastutkinnon ja kehottaa Lipiä käymään lukion loppuun ja suostuttelee hänet muuttamaan takaisin taloon. Kun Sheila ja Jody päättävät kasvattaa Karenin vastasyntyneen pojan, Karen pakottaa heidät valitsemaan hänen ja vauvan välillä. Karen lähtee, ja Lip sanoo hänelle, että hän tulee katumaan päätöstä tulevaisuudessa. Ian saa Jimmyn perhettä tavatessaan selville, että Lloyd, mies, jonka kanssa hän makasi muutamaa päivää aiemmin, on oikeasti Jimmyn isä. Estefania ja Marco riitelevät, ja Marco lyö Jimmyä, minkä vuoksi tämä pyytää Jimmyä jäämään Gallagherin taloon.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Mandyn raskaaksi Shamelessin 2. kaudella?</w:t>
      </w:r>
    </w:p>
    <w:p>
      <w:pPr>
        <w:pStyle w:val="TextBody"/>
        <w:bidi w:val="0"/>
        <w:jc w:val="left"/>
        <w:rPr>
          <w:b/>
          <w:u w:val="single"/>
          <w:shd w:val="clear" w:fill="FFFF00"/>
        </w:rPr>
      </w:pPr>
      <w:r>
        <w:rPr>
          <w:b/>
          <w:u w:val="single"/>
          <w:shd w:val="clear" w:fill="FFFF00"/>
        </w:rPr>
        <w:t xml:space="preserve">Asiakirjan numero 40989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Abian osavaltio Abian osavaltio Abia Tower Umuahiassa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Igbo: Ọ̀hà Chineke Abian osavaltion sijainti Nigeriassa Koordinaatit: </w:t>
      </w:r>
      <w:r>
        <w:rPr/>
        <w:t xml:space="preserve">Koordinaatit: </w:t>
      </w:r>
      <w:r>
        <w:rPr/>
        <w:t xml:space="preserve">5 ° 25 ′ N 7 ° 30 ′ E </w:t>
      </w:r>
      <w:r>
        <w:rPr/>
        <w:t xml:space="preserve">/ </w:t>
      </w:r>
      <w:r>
        <w:rPr/>
        <w:t xml:space="preserve">5</w:t>
      </w:r>
      <w:r>
        <w:rPr/>
        <w:t xml:space="preserve">.417 ° N 7.500 ° E </w:t>
      </w:r>
      <w:r>
        <w:rPr/>
        <w:t xml:space="preserve">/ 5.417; 7.500: 5 ° 25 ′ N 7 ° 30 ′ E </w:t>
      </w:r>
      <w:r>
        <w:rPr/>
        <w:t xml:space="preserve">/ </w:t>
      </w:r>
      <w:r>
        <w:rPr/>
        <w:t xml:space="preserve">5</w:t>
      </w:r>
      <w:r>
        <w:rPr/>
        <w:t xml:space="preserve">.417 ° N 7.500 ° E </w:t>
      </w:r>
      <w:r>
        <w:rPr/>
        <w:t xml:space="preserve">/ 5.417; 7.500 Maa Nigeria Perustamispäivä 27. elokuuta 1991 Pääkaupunki Umuahia Hallitus Kuvernööri Okezie Ikpeazu (PDP) Varakuvernööri Ude Oko Chukwu (PDP) Senaattorit Enyinnaya Abaribe Theodore Orji Mao Ohuabunwa Edustajat Luettelo Pinta-ala Yhteensä 6 320 km (2 440 sq mi) Väestö (vuoden 2006 väestönlaskenta) Yhteensä </w:t>
      </w:r>
      <w:r>
        <w:rPr>
          <w:color w:val="A9A9A9"/>
        </w:rPr>
        <w:t xml:space="preserve">2 845 380 </w:t>
      </w:r>
      <w:r>
        <w:rPr/>
        <w:t xml:space="preserve">Tiheys 450 / km (1 200 / sq mi) Väestönimike (s) Abians Bruttokansantuote (ostovoimapariteetti) Vuosi 2007 Yhteensä $18.69 miljardia dollaria asukasta kohti 3 003 dollaria Aikavyöhyke WAT (UTC + 01) ISO 3166 -koodi NG-AB Virallinen kieli englanti Verkkosivusto abiastate.gov.ng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Abian osavaltion kokonaisväestömäärä</w:t>
      </w:r>
    </w:p>
    <w:p>
      <w:pPr>
        <w:pStyle w:val="TextBody"/>
        <w:bidi w:val="0"/>
        <w:jc w:val="left"/>
        <w:rPr>
          <w:b/>
          <w:u w:val="single"/>
          <w:shd w:val="clear" w:fill="FFFF00"/>
        </w:rPr>
      </w:pPr>
      <w:r>
        <w:rPr>
          <w:b/>
          <w:u w:val="single"/>
          <w:shd w:val="clear" w:fill="FFFF00"/>
        </w:rPr>
        <w:t xml:space="preserve">Asiakirjan numero 40990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The Music Play'' on yhdysvaltalaisen laulajan </w:t>
      </w:r>
      <w:r>
        <w:rPr>
          <w:color w:val="A9A9A9"/>
        </w:rPr>
        <w:t xml:space="preserve">Shannonin</w:t>
      </w:r>
      <w:r>
        <w:rPr/>
        <w:t xml:space="preserve"> kappale</w:t>
      </w:r>
      <w:r>
        <w:rPr/>
        <w:t xml:space="preserve">. Kappale oli ensimmäinen Shannonin neljästä listaykköseksi nousseesta kappaleesta Yhdysvaltain tanssilistalla, ja se nousi listan kärkeen lokakuussa 1983. Kappaleesta tuli myös valtava crossover-hitti, joka nousi soul-listan sijalle 2 (Patti LaBellen ``If Only You Knew'' jälkeen) ja Yhdysvaltain singlelistalla sijalle 8 helmikuussa 1984. Jotkut pitävät tätä dance-popin aikakauden alkuna. ``Let the Music Play'' oli Shannonin ainoa Yhdysvaltain Top 40 -hitti. Se sijoittui 43. sijalle vuoden 2009 VH1 Special 100 Greatest One-Hit Wonders of 1980s -listalla. Kappale esiintyy videopeleissä Dance Central 3 ja Scarface: The World Is Yours.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anna musiikin soida</w:t>
      </w:r>
    </w:p>
    <w:p>
      <w:pPr>
        <w:pStyle w:val="TextBody"/>
        <w:bidi w:val="0"/>
        <w:jc w:val="left"/>
        <w:rPr>
          <w:b/>
          <w:u w:val="single"/>
          <w:shd w:val="clear" w:fill="FFFF00"/>
        </w:rPr>
      </w:pPr>
      <w:r>
        <w:rPr>
          <w:b/>
          <w:u w:val="single"/>
          <w:shd w:val="clear" w:fill="FFFF00"/>
        </w:rPr>
        <w:t xml:space="preserve">Asiakirjan numero 40991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103 </w:t>
      </w:r>
      <w:r>
        <w:rPr>
          <w:color w:val="A9A9A9"/>
        </w:rPr>
        <w:t xml:space="preserve">15 </w:t>
      </w:r>
      <w:r>
        <w:rPr/>
        <w:t xml:space="preserve">"Päivä, jolloin taika kuoli" Stuart Gillard Daniel Cerone 16. helmikuuta 2003 (2003-02-16) 4301103 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Piper ja Leo saavat vauvan?</w:t>
      </w:r>
    </w:p>
    <w:p>
      <w:pPr>
        <w:pStyle w:val="TextBody"/>
        <w:bidi w:val="0"/>
        <w:jc w:val="left"/>
        <w:rPr>
          <w:b/>
          <w:u w:val="single"/>
          <w:shd w:val="clear" w:fill="FFFF00"/>
        </w:rPr>
      </w:pPr>
      <w:r>
        <w:rPr>
          <w:b/>
          <w:u w:val="single"/>
          <w:shd w:val="clear" w:fill="FFFF00"/>
        </w:rPr>
        <w:t xml:space="preserve">Asiakirjan numero 40992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Alabaman osavaltiossa elää 93 alkuperäistä matelijalajia, alalajeja lukuun ottamatta. Alkuperäisiin lajeihin kuuluu yksi krokotiililaji, 12 liskolajia, </w:t>
      </w:r>
      <w:r>
        <w:rPr>
          <w:color w:val="A9A9A9"/>
        </w:rPr>
        <w:t xml:space="preserve">49 </w:t>
      </w:r>
      <w:r>
        <w:rPr/>
        <w:t xml:space="preserve">käärmelajia ja 31 kilpikonnalajia. Kolme alkuperäistä lajia on mahdollisesti hävinnyt osavaltiosta. Niitä ovat itäinen indigokäärme, eteläinen hognosekäärme ja lasilisko.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käärmelajia on Alabamassa?</w:t>
      </w:r>
    </w:p>
    <w:p>
      <w:pPr>
        <w:pStyle w:val="TextBody"/>
        <w:bidi w:val="0"/>
        <w:jc w:val="left"/>
        <w:rPr>
          <w:b/>
          <w:u w:val="single"/>
          <w:shd w:val="clear" w:fill="FFFF00"/>
        </w:rPr>
      </w:pPr>
      <w:r>
        <w:rPr>
          <w:b/>
          <w:u w:val="single"/>
          <w:shd w:val="clear" w:fill="FFFF00"/>
        </w:rPr>
        <w:t xml:space="preserve">Asiakirjan numero 40993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Autojen automatisointia on kokeiltu ainakin 1920-luvulta lähtien; lupaavia kokeiluja tehtiin 1950-luvulla, ja työ on jatkunut siitä lähtien. Ensimmäiset itsenäiset ja aidosti autonomiset autot ilmestyivät </w:t>
      </w:r>
      <w:r>
        <w:rPr>
          <w:color w:val="DCDCDC"/>
        </w:rPr>
        <w:t xml:space="preserve">1980-luvulla</w:t>
      </w:r>
      <w:r>
        <w:rPr/>
        <w:t xml:space="preserve">: Carnegie Mellonin yliopiston Navlab- ja ALV-hankkeet vuonna 1984 ja Mercedes-Benzin ja Münchenin Bundeswehr-yliopiston Eureka Prometheus -hanke vuonna 1987. Sen jälkeen lukuisat suuret yritykset ja tutkimusorganisaatiot ovat kehittäneet toimivia autonomisten ajoneuvojen prototyyppejä, kuten Mercedes-Benz, General Motors, Continental Automotive Systems, Autoliv Inc., Bosch, Nissan, Toyota, Audi, Volvo, Parman yliopiston Vislab, Oxfordin yliopisto ja Google. Vislab esitteli heinäkuussa 2013 BRAiVE-ajoneuvon, joka liikkui autonomisesti sekaliikennereitillä, joka oli avoin yleiselle liikenteelle.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itseohjautuvat autot tulivat ensimmäisen kerran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itseohjautuva auto julkaistiin</w:t>
      </w:r>
    </w:p>
    <w:p>
      <w:pPr>
        <w:pStyle w:val="TextBody"/>
        <w:bidi w:val="0"/>
        <w:jc w:val="left"/>
        <w:rPr>
          <w:b/>
          <w:u w:val="single"/>
          <w:shd w:val="clear" w:fill="FFFF00"/>
        </w:rPr>
      </w:pPr>
      <w:r>
        <w:rPr>
          <w:b/>
          <w:u w:val="single"/>
          <w:shd w:val="clear" w:fill="FFFF00"/>
        </w:rPr>
        <w:t xml:space="preserve">Asiakirjan numero 40994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Pugad Lawinin huuto Balintawakin huuto Osa Filippiinien vallankumousta Bonifacio-monumentti </w:t>
      </w:r>
    </w:p>
    <w:tbl>
      <w:tblPr>
        <w:tblW w:w="10205" w:type="dxa"/>
        <w:jc w:val="left"/>
        <w:tblInd w:w="0" w:type="dxa"/>
        <w:tblLayout w:type="fixed"/>
        <w:tblCellMar>
          <w:top w:w="28" w:type="dxa"/>
          <w:left w:w="28" w:type="dxa"/>
          <w:bottom w:w="28" w:type="dxa"/>
          <w:right w:w="28" w:type="dxa"/>
        </w:tblCellMar>
      </w:tblPr>
      <w:tblGrid>
        <w:gridCol w:w="1068"/>
        <w:gridCol w:w="9137"/>
      </w:tblGrid>
      <w:tr>
        <w:trPr/>
        <w:tc>
          <w:tcPr>
            <w:tcW w:w="1068" w:type="dxa"/>
            <w:tcBorders/>
            <w:vAlign w:val="center"/>
          </w:tcPr>
          <w:p>
            <w:pPr>
              <w:pStyle w:val="TableHeading"/>
              <w:suppressLineNumbers/>
              <w:bidi w:val="0"/>
              <w:spacing w:before="0" w:after="283"/>
              <w:jc w:val="center"/>
              <w:rPr/>
            </w:pPr>
            <w:r>
              <w:rPr/>
              <w:t xml:space="preserve">Päivämäärä </w:t>
            </w:r>
          </w:p>
        </w:tc>
        <w:tc>
          <w:tcPr>
            <w:tcW w:w="9137" w:type="dxa"/>
            <w:tcBorders/>
            <w:vAlign w:val="center"/>
          </w:tcPr>
          <w:p>
            <w:pPr>
              <w:pStyle w:val="TableContents"/>
              <w:bidi w:val="0"/>
              <w:spacing w:before="0" w:after="283"/>
              <w:jc w:val="left"/>
              <w:rPr/>
            </w:pPr>
            <w:r>
              <w:rPr/>
              <w:t xml:space="preserve">Elokuu 1896 (tarkka päivämäärä kiistanalainen) </w:t>
            </w:r>
          </w:p>
        </w:tc>
      </w:tr>
      <w:tr>
        <w:trPr/>
        <w:tc>
          <w:tcPr>
            <w:tcW w:w="1068" w:type="dxa"/>
            <w:tcBorders/>
            <w:vAlign w:val="center"/>
          </w:tcPr>
          <w:p>
            <w:pPr>
              <w:pStyle w:val="TableHeading"/>
              <w:suppressLineNumbers/>
              <w:bidi w:val="0"/>
              <w:spacing w:before="0" w:after="283"/>
              <w:jc w:val="center"/>
              <w:rPr/>
            </w:pPr>
            <w:r>
              <w:rPr/>
              <w:t xml:space="preserve">Sijainti </w:t>
            </w:r>
          </w:p>
        </w:tc>
        <w:tc>
          <w:tcPr>
            <w:tcW w:w="9137" w:type="dxa"/>
            <w:tcBorders/>
            <w:vAlign w:val="center"/>
          </w:tcPr>
          <w:p>
            <w:pPr>
              <w:pStyle w:val="TableContents"/>
              <w:bidi w:val="0"/>
              <w:spacing w:before="0" w:after="283"/>
              <w:jc w:val="left"/>
              <w:rPr/>
            </w:pPr>
            <w:r>
              <w:rPr/>
              <w:t xml:space="preserve">Kiistelty, virallisesti tunnustettu </w:t>
            </w:r>
            <w:r>
              <w:rPr>
                <w:color w:val="A9A9A9"/>
              </w:rPr>
              <w:t xml:space="preserve">Pugad Lawinissa tai Balintawakissa, Caloocanissa, Manilan maakunnassa (nykyisin Quezon City</w:t>
            </w:r>
            <w:r>
              <w:rPr/>
              <w:t xml:space="preserve">). </w:t>
            </w:r>
          </w:p>
        </w:tc>
      </w:tr>
      <w:tr>
        <w:trPr/>
        <w:tc>
          <w:tcPr>
            <w:tcW w:w="1068" w:type="dxa"/>
            <w:tcBorders/>
            <w:vAlign w:val="center"/>
          </w:tcPr>
          <w:p>
            <w:pPr>
              <w:pStyle w:val="TableHeading"/>
              <w:suppressLineNumbers/>
              <w:bidi w:val="0"/>
              <w:spacing w:before="0" w:after="283"/>
              <w:jc w:val="center"/>
              <w:rPr/>
            </w:pPr>
            <w:r>
              <w:rPr/>
              <w:t xml:space="preserve">Tulos </w:t>
            </w:r>
          </w:p>
        </w:tc>
        <w:tc>
          <w:tcPr>
            <w:tcW w:w="9137" w:type="dxa"/>
            <w:tcBorders/>
            <w:vAlign w:val="center"/>
          </w:tcPr>
          <w:p>
            <w:pPr>
              <w:pStyle w:val="TableContents"/>
              <w:bidi w:val="0"/>
              <w:jc w:val="left"/>
              <w:rPr/>
            </w:pPr>
            <w:r>
              <w:rPr/>
              <w:t xml:space="preserve">Filippiinien vallankumouksen alku </w:t>
            </w:r>
          </w:p>
          <w:p>
            <w:pPr>
              <w:pStyle w:val="TableContents"/>
              <w:numPr>
                <w:ilvl w:val="0"/>
                <w:numId w:val="53"/>
              </w:numPr>
              <w:tabs>
                <w:tab w:val="clear" w:pos="1134"/>
                <w:tab w:val="left" w:leader="none" w:pos="707"/>
              </w:tabs>
              <w:bidi w:val="0"/>
              <w:spacing w:before="0" w:after="283"/>
              <w:ind w:start="707" w:hanging="283"/>
              <w:jc w:val="left"/>
              <w:rPr/>
            </w:pPr>
            <w:r>
              <w:rPr/>
              <w:t xml:space="preserve">Kapinahallituksen muodostaminen </w:t>
            </w:r>
          </w:p>
        </w:tc>
      </w:tr>
    </w:tbl>
    <w:p>
      <w:pPr>
        <w:pStyle w:val="TextBody"/>
        <w:bidi w:val="0"/>
        <w:spacing w:before="0" w:after="283"/>
        <w:jc w:val="left"/>
        <w:rPr/>
      </w:pPr>
      <w:r>
        <w:rPr/>
        <w:t xml:space="preserve">Sotilaat Katipunan Espanjan valtakunta Komentajat ja johtajat Andrés Bonifacio Emilio Jacinto Teodoro Plata Ramón Blanco Camilo de Polavieja Bernardino Nozaleda Kaatuneet ja tappiot tuntematon tuntematon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Balintawakin huuto tapahtui?</w:t>
      </w:r>
    </w:p>
    <w:p>
      <w:pPr>
        <w:pStyle w:val="TextBody"/>
        <w:bidi w:val="0"/>
        <w:jc w:val="left"/>
        <w:rPr>
          <w:b/>
          <w:u w:val="single"/>
          <w:shd w:val="clear" w:fill="FFFF00"/>
        </w:rPr>
      </w:pPr>
      <w:r>
        <w:rPr>
          <w:b/>
          <w:u w:val="single"/>
          <w:shd w:val="clear" w:fill="FFFF00"/>
        </w:rPr>
        <w:t xml:space="preserve">Asiakirjan numero 40995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van Riebeeckin tehtävistä oli viinitarhan istuttaminen, sillä hän uskoi virheellisesti, että viinirypäleiden ja niistä valmistetun viinin nauttiminen auttaa merimiehiä pitkillä merimatkoilla välttämään keripukin. Vuonna 1654 Alankomaiden Itä-Intian komppania lähetti van Riebeeckille viiniköynnöksen pistokkaita Rheingausta. Viiniköynnökset oli pakattu kosteisiin purjekangaspaloihin, mikä vaikutti kielteisesti niiden kykyyn juurtua Kapin viinitarhoihin. Seuraavana vuonna saapui suurempi määrä pistokkaita Böömistä, Kanariansaarilta, Ranskasta, Saksasta ja Espanjasta. Niiden joukossa oli Muscat Blanc à Petits Grains (tunnetaan nimellä "ranskalainen Muscadel") ja Muscat of Alexandria, joka tunnetaan eri nimillä "Hanepoot", "Hanepop" ja "Hanepoot Spanish". Vuonna </w:t>
      </w:r>
      <w:r>
        <w:rPr>
          <w:color w:val="A9A9A9"/>
        </w:rPr>
        <w:t xml:space="preserve">1659 </w:t>
      </w:r>
      <w:r>
        <w:rPr/>
        <w:t xml:space="preserve">onnistuttiin tuottamaan ensimmäistä kertaa eteläafrikkalaista viiniä, joka oli valmistettu ranskalaisista Muscadel-rypäleistä.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viini valmistettiin Etelä-Afrikassa?</w:t>
      </w:r>
    </w:p>
    <w:p>
      <w:pPr>
        <w:pStyle w:val="TextBody"/>
        <w:bidi w:val="0"/>
        <w:jc w:val="left"/>
        <w:rPr>
          <w:b/>
          <w:u w:val="single"/>
          <w:shd w:val="clear" w:fill="FFFF00"/>
        </w:rPr>
      </w:pPr>
      <w:r>
        <w:rPr>
          <w:b/>
          <w:u w:val="single"/>
          <w:shd w:val="clear" w:fill="FFFF00"/>
        </w:rPr>
        <w:t xml:space="preserve">Asiakirjan numero 40996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Redmond on kaupunki Kingin piirikunnassa, Washingtonissa, Yhdysvalloissa, </w:t>
      </w:r>
      <w:r>
        <w:rPr>
          <w:color w:val="A9A9A9"/>
        </w:rPr>
        <w:t xml:space="preserve">26 km </w:t>
      </w:r>
      <w:r>
        <w:rPr/>
        <w:t xml:space="preserve">Seattlesta itään, Seattlen metropolialueen huipputeknologian enklaavissa. Väkiluvun on arvioitu olevan 62 458 vuonna 2016, kun se vuoden 2010 väestönlaskennassa oli 54 144. Redmond tunnetaan yleisesti Microsoftin ja Nintendo of American kotipaikkana. Redmondissa järjestetään vuosittain pyöräilykilpailu kaupungin kaduilla ja siellä on osavaltion ainoa velodromi, ja se tunnetaan myös Luoteis-Lännen pyöräilypääkaupunkina.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redmond wa on seattle wa:sta?</w:t>
      </w:r>
    </w:p>
    <w:p>
      <w:pPr>
        <w:pStyle w:val="TextBody"/>
        <w:bidi w:val="0"/>
        <w:jc w:val="left"/>
        <w:rPr>
          <w:b/>
          <w:u w:val="single"/>
          <w:shd w:val="clear" w:fill="FFFF00"/>
        </w:rPr>
      </w:pPr>
      <w:r>
        <w:rPr>
          <w:b/>
          <w:u w:val="single"/>
          <w:shd w:val="clear" w:fill="FFFF00"/>
        </w:rPr>
        <w:t xml:space="preserve">Asiakirjan numero 40997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Raiskaukseen syyllistynyt henkilö voidaan tuomita </w:t>
      </w:r>
      <w:r>
        <w:rPr>
          <w:color w:val="A9A9A9"/>
        </w:rPr>
        <w:t xml:space="preserve">elinkautiseen tai sitä lyhyempään vankeusrangaistukseen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vankeusrangaistus alaikäisen raiskauksesta Yhdistyneessä kuningaskunnassa?</w:t>
      </w:r>
    </w:p>
    <w:p>
      <w:pPr>
        <w:pStyle w:val="TextBody"/>
        <w:bidi w:val="0"/>
        <w:jc w:val="left"/>
        <w:rPr>
          <w:b/>
          <w:u w:val="single"/>
          <w:shd w:val="clear" w:fill="FFFF00"/>
        </w:rPr>
      </w:pPr>
      <w:r>
        <w:rPr>
          <w:b/>
          <w:u w:val="single"/>
          <w:shd w:val="clear" w:fill="FFFF00"/>
        </w:rPr>
        <w:t xml:space="preserve">Asiakirjan numero 40998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Funan (kiinaksi: </w:t>
      </w:r>
      <w:r>
        <w:rPr/>
        <w:t xml:space="preserve">扶南; pinyin: Fúnán), (khmeriksi: </w:t>
      </w:r>
      <w:r>
        <w:rPr/>
        <w:t xml:space="preserve">ហ្វូណន </w:t>
      </w:r>
      <w:r>
        <w:rPr/>
        <w:t xml:space="preserve">-- Fonon), (vietnamiksi: Phù Nam) tai Nokor Phnom (khmer: នគរ </w:t>
      </w:r>
      <w:r>
        <w:rPr/>
        <w:t xml:space="preserve">ភ្នំ) oli kiinalaisten kartografien, maantieteilijöiden ja kirjailijoiden antama nimi muinaiselle intialaistuneelle valtiolle - tai pikemminkin löyhälle valtioverkostolle (Mandala) - joka sijaitsi Kaakkois-Aasian mantereella ja jonka keskus oli Mekongin suistoalueella ja joka oli olemassa ensimmäisestä kuudenteen vuosisataan jKr. saakka. Nimi esiintyy valtakuntaa kuvaavissa kiinalaisissa historiallisissa teksteissä, ja laajimmat kuvaukset perustuvat suurelta osin </w:t>
      </w:r>
      <w:r>
        <w:rPr>
          <w:color w:val="A9A9A9"/>
        </w:rPr>
        <w:t xml:space="preserve">kahden kiinalaisen diplomaatin, Nankingin Wu-kuningaskuntaa edustaneiden Kang Tain ja Zhu Yingin kertomukseen</w:t>
      </w:r>
      <w:r>
        <w:rPr/>
        <w:t xml:space="preserve">,</w:t>
      </w:r>
      <w:r>
        <w:rPr>
          <w:color w:val="A9A9A9"/>
        </w:rPr>
        <w:t xml:space="preserve"> jotka oleskelivat Funanissa 3. vuosisadan puolivälissä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funanien valtakuntaa koskevista tiedoista on peräisin?</w:t>
      </w:r>
    </w:p>
    <w:p>
      <w:pPr>
        <w:pStyle w:val="TextBody"/>
        <w:bidi w:val="0"/>
        <w:jc w:val="left"/>
        <w:rPr>
          <w:b/>
          <w:u w:val="single"/>
          <w:shd w:val="clear" w:fill="FFFF00"/>
        </w:rPr>
      </w:pPr>
      <w:r>
        <w:rPr>
          <w:b/>
          <w:u w:val="single"/>
          <w:shd w:val="clear" w:fill="FFFF00"/>
        </w:rPr>
        <w:t xml:space="preserve">Asiakirjan numero 40999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Hampaiden reikiintyminen, joka tunnetaan myös nimellä </w:t>
      </w:r>
      <w:r>
        <w:rPr>
          <w:color w:val="A9A9A9"/>
        </w:rPr>
        <w:t xml:space="preserve">karies </w:t>
      </w:r>
      <w:r>
        <w:rPr/>
        <w:t xml:space="preserve">tai reikiintyminen, on hampaiden hajoaminen bakteerien tuottamien happojen vaikutuksesta. Ontelot voivat olla erivärisiä keltaisesta mustaan. Oireita voivat olla kipu ja syömisvaikeudet. Komplikaatioita voivat olla hampaan ympärillä olevan kudoksen tulehdus, hampaan menetys ja infektio tai paiseiden muodostuminen.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hampaiden reikiä kutsutaan myös quizlet</w:t>
      </w:r>
    </w:p>
    <w:p>
      <w:pPr>
        <w:pStyle w:val="TextBody"/>
        <w:bidi w:val="0"/>
        <w:jc w:val="left"/>
        <w:rPr>
          <w:b/>
          <w:u w:val="single"/>
          <w:shd w:val="clear" w:fill="FFFF00"/>
        </w:rPr>
      </w:pPr>
      <w:r>
        <w:rPr>
          <w:b/>
          <w:u w:val="single"/>
          <w:shd w:val="clear" w:fill="FFFF00"/>
        </w:rPr>
        <w:t xml:space="preserve">Asiakirjan numero 41000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Pesäpallossa nimetty lyöjäsääntö on yleinen nimi Major League Baseball -säännölle 5.11, jonka American League hyväksyi vuonna </w:t>
      </w:r>
      <w:r>
        <w:rPr>
          <w:color w:val="A9A9A9"/>
        </w:rPr>
        <w:t xml:space="preserve">1973</w:t>
      </w:r>
      <w:r>
        <w:rPr/>
        <w:t xml:space="preserve">. Sääntö sallii joukkueiden käyttää yhtä pelaajaa, joka tunnetaan nimellä nimetty lyöjä (designated hitter, lyhennettynä DH), lyömään syöttäjän sijasta. Vuodesta 1973 lähtien useimmat yliopisto-, amatööri- ja ammattilaisliigat ovat ottaneet säännön tai jonkin sen muunnelman käyttöön. MLB:n National League ja Nippon Professional Baseballin Central League ovat merkittävimmät ammattilaisliigat, jotka eivät käytä nimettyä lyöjää.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dh-sääntö alkoi baseballissa?</w:t>
      </w:r>
    </w:p>
    <w:p>
      <w:pPr>
        <w:pStyle w:val="TextBody"/>
        <w:bidi w:val="0"/>
        <w:jc w:val="left"/>
        <w:rPr>
          <w:b/>
          <w:u w:val="single"/>
          <w:shd w:val="clear" w:fill="FFFF00"/>
        </w:rPr>
      </w:pPr>
      <w:r>
        <w:rPr>
          <w:b/>
          <w:u w:val="single"/>
          <w:shd w:val="clear" w:fill="FFFF00"/>
        </w:rPr>
        <w:t xml:space="preserve">Asiakirjan numero 41001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Yves (ransk: </w:t>
      </w:r>
      <w:r>
        <w:rPr>
          <w:color w:val="A9A9A9"/>
        </w:rPr>
        <w:t xml:space="preserve">(iv)</w:t>
      </w:r>
      <w:r>
        <w:rPr/>
        <w:t xml:space="preserve">) on yleinen ranskalainen miespuolinen etunimi, joka on kelttiläistä ja germaanista alkuperää ja joka on johdettu protogermaanisesta * īwaz, * īhwaz (vertaa islantilainen ýr), maskuliininen variantti * īwō (vertaa hollantilainen ijf, saksalainen Eibe), proto-indoeurooppalaisesta * h1eyHweh2, joka tarkoittaa yew). Sukulaisnimiä ovat Erwan, Evette, Ives, Ivet, Iveta, Ivette, Ivo, Iwo, Yve, Yvette (feminiinimuoto Yvesistä), Yvo, Yvon, Yvonne ja monet muut diminutiivit (lähinnä Bretagnesta).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lausutaan nimi y ves</w:t>
      </w:r>
    </w:p>
    <w:p>
      <w:pPr>
        <w:pStyle w:val="TextBody"/>
        <w:bidi w:val="0"/>
        <w:jc w:val="left"/>
        <w:rPr>
          <w:b/>
          <w:u w:val="single"/>
          <w:shd w:val="clear" w:fill="FFFF00"/>
        </w:rPr>
      </w:pPr>
      <w:r>
        <w:rPr>
          <w:b/>
          <w:u w:val="single"/>
          <w:shd w:val="clear" w:fill="FFFF00"/>
        </w:rPr>
        <w:t xml:space="preserve">Asiakirjan numero 41002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Adelaide -- Darwin -rautatie </w:t>
      </w:r>
      <w:r>
        <w:rPr/>
        <w:t xml:space="preserve">on 2 979 kilometriä pitkä etelä-pohjoissuuntainen mannermainen rautatie Australiassa Adelaiden ja Darwinin kaupunkien välillä. Rata rakennettiin vaiheittain 1900-luvulla, ja se valmistui vuonna 2004, kun Alice Springs-Darwin-rata avattiin. Sitä käyttävät The Ghan -matkustajajuna ja Genesee &amp; Wyoming Australia -yhtiön liikennöimät tavarajunat.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australialainen henkilöjunaliikenne reitillä adelaide-darwin</w:t>
      </w:r>
    </w:p>
    <w:p>
      <w:pPr>
        <w:pStyle w:val="TextBody"/>
        <w:bidi w:val="0"/>
        <w:jc w:val="left"/>
        <w:rPr>
          <w:b/>
          <w:u w:val="single"/>
          <w:shd w:val="clear" w:fill="FFFF00"/>
        </w:rPr>
      </w:pPr>
      <w:r>
        <w:rPr>
          <w:b/>
          <w:u w:val="single"/>
          <w:shd w:val="clear" w:fill="FFFF00"/>
        </w:rPr>
        <w:t xml:space="preserve">Asiakirjan numero 41003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Larry Mondello on fiktiivinen hahmo ikonisesta amerikkalaisesta televisiosarjasta Leave It to Beaver (1957-1963). Häntä esittää lapsinäyttelijä </w:t>
      </w:r>
      <w:r>
        <w:rPr>
          <w:color w:val="A9A9A9"/>
        </w:rPr>
        <w:t xml:space="preserve">Robert ``Rusty'' Stevens</w:t>
      </w:r>
      <w:r>
        <w:rPr/>
        <w:t xml:space="preserve">. Larry Mondello esiintyy 68:ssa sarjan 234 jaksosta ensimmäisten kausien aikana. Vaikka Larry mainitaan ensijaksossa, ``Beaver Gets' Spelled'', hän esiintyy vasta kahdeksannessa jaksossa, ``Beaver's Crush''.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Larry Mondelloa elokuvassa Leave it to beaver...</w:t>
      </w:r>
    </w:p>
    <w:p>
      <w:pPr>
        <w:pStyle w:val="TextBody"/>
        <w:bidi w:val="0"/>
        <w:jc w:val="left"/>
        <w:rPr>
          <w:b/>
          <w:u w:val="single"/>
          <w:shd w:val="clear" w:fill="FFFF00"/>
        </w:rPr>
      </w:pPr>
      <w:r>
        <w:rPr>
          <w:b/>
          <w:u w:val="single"/>
          <w:shd w:val="clear" w:fill="FFFF00"/>
        </w:rPr>
        <w:t xml:space="preserve">Asiakirjan numero 41004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Alkoholihampaat alkavat muodostua raskauden alkio-vaiheessa. Alkoholihampaiden kehitys alkaa kuudennella viikolla hammaslaminaationa. Prosessi alkaa keskilinjasta ja leviää sitten takaisin takaosaan. Kun alkio on kahdeksan viikon ikäinen, ylä- ja alakaarella on kymmenen nuppua, joista tulee lopulta primäärihammas (maitohammas). Nämä hampaat jatkavat muodostumistaan, kunnes ne puhkeavat suuhun. Hampaiden alkuhammastuksessa on yhteensä kaksikymmentä hammasta: viisi kutakin kvadranttia kohti ja kymmenen kutakin hammaskaarta kohti. Näiden hampaiden puhkeaminen (hampaiden puhkeaminen) alkaa </w:t>
      </w:r>
      <w:r>
        <w:rPr>
          <w:color w:val="A9A9A9"/>
        </w:rPr>
        <w:t xml:space="preserve">kuuden kuukauden </w:t>
      </w:r>
      <w:r>
        <w:rPr/>
        <w:t xml:space="preserve">iässä </w:t>
      </w:r>
      <w:r>
        <w:rPr/>
        <w:t xml:space="preserve">ja jatkuu kahdenkymmenenviiden-kolmenkymmenenkolmen kuukauden ikään asti maitohampaiden alkuhammaskauden aikana.</w:t>
      </w:r>
      <w:r>
        <w:rPr/>
        <w:t xml:space="preserve"> Yleensä ensimmäiset suussa näkyvät hampaat ovat alaleuan keskihampaat ja viimeiset yläleuan kakkosmolaarit.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maitohampaat alkavat ilmestyä noin vuoden iässä.</w:t>
      </w:r>
    </w:p>
    <w:p>
      <w:pPr>
        <w:pStyle w:val="TextBody"/>
        <w:bidi w:val="0"/>
        <w:jc w:val="left"/>
        <w:rPr>
          <w:b/>
          <w:u w:val="single"/>
          <w:shd w:val="clear" w:fill="FFFF00"/>
        </w:rPr>
      </w:pPr>
      <w:r>
        <w:rPr>
          <w:b/>
          <w:u w:val="single"/>
          <w:shd w:val="clear" w:fill="FFFF00"/>
        </w:rPr>
        <w:t xml:space="preserve">Asiakirjan numero 41005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Saranac Lakeen vuonna </w:t>
      </w:r>
      <w:r>
        <w:rPr>
          <w:color w:val="A9A9A9"/>
        </w:rPr>
        <w:t xml:space="preserve">1885 perustettu </w:t>
      </w:r>
      <w:r>
        <w:rPr/>
        <w:t xml:space="preserve">Adirondack Cottage Sanitarium </w:t>
      </w:r>
      <w:r>
        <w:rPr/>
        <w:t xml:space="preserve">oli ensimmäinen tällainen laitos Pohjois-Amerikassa. Saskatchewanin keuhkoyhdistyksen mukaan, kun Kanadan kansallinen tuberkuloosintorjuntayhdistys (National Anti-Tuberculosis Association) perustettiin vuonna 1904, sen jäsenet, mukaan lukien tunnettu tuberkuloosin torjunnan uranuurtaja tohtori R. G. Ferguson, uskoivat, että olisi tehtävä ero ihmisten tuntemien terveyskeskusten ja uusien tuberkuloosihoitosairaaloiden välillä: "Niinpä he päättivät käyttää uutta sanaa, joka sen sijaan, että se olisi johdettu latinankielisestä sanitas-substantiivista, joka tarkoittaa terveyttä, korostaisi tieteellisen parantamisen tai hoidon tarvetta. Näin ollen he ottivat latinankielisen sano -verbin juuren, joka tarkoittaa parantamista, ja ottivat käyttöön uuden sanan sanatorium.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tuberkuloosin hoitoon tarkoitettu parantola?</w:t>
      </w:r>
    </w:p>
    <w:p>
      <w:pPr>
        <w:pStyle w:val="TextBody"/>
        <w:bidi w:val="0"/>
        <w:jc w:val="left"/>
        <w:rPr>
          <w:b/>
          <w:u w:val="single"/>
          <w:shd w:val="clear" w:fill="FFFF00"/>
        </w:rPr>
      </w:pPr>
      <w:r>
        <w:rPr>
          <w:b/>
          <w:u w:val="single"/>
          <w:shd w:val="clear" w:fill="FFFF00"/>
        </w:rPr>
        <w:t xml:space="preserve">Asiakirjan numero 41006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Alan Cumming </w:t>
      </w:r>
      <w:r>
        <w:rPr/>
        <w:t xml:space="preserve">näyttelee </w:t>
      </w:r>
      <w:r>
        <w:rPr/>
        <w:t xml:space="preserve">myös </w:t>
      </w:r>
      <w:r>
        <w:rPr/>
        <w:t xml:space="preserve">ilkikurista Lokia, jonka Odin on määrännyt etsimään naamion. Odinia esittävät Traylor Howard, Kal Penn, Steven Wright ja Bob Hoskins. Ben Stein esiintyy lyhyesti uudelleen elokuvan ensimmäisten minuuttien aikana naamion tohtori Arthur Neumanina naamion ja Lokin välisen suhteen palauttamiseksi. Bill Farmer ja Richard Steven Horvitz huolehtivat naamioidun Otisin äänestä ja ääniefekteistä.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Lokia naamion pojassa</w:t>
      </w:r>
    </w:p>
    <w:p>
      <w:pPr>
        <w:pStyle w:val="TextBody"/>
        <w:bidi w:val="0"/>
        <w:jc w:val="left"/>
        <w:rPr>
          <w:b/>
          <w:shd w:val="clear" w:fill="FFFF00"/>
        </w:rPr>
      </w:pPr>
      <w:r>
        <w:rPr>
          <w:b/>
          <w:shd w:val="clear" w:fill="FFFF00"/>
        </w:rPr>
        <w:t xml:space="preserve">Teksti numero 1</w:t>
      </w:r>
    </w:p>
    <w:p>
      <w:pPr>
        <w:pStyle w:val="TextBody"/>
        <w:numPr>
          <w:ilvl w:val="0"/>
          <w:numId w:val="54"/>
        </w:numPr>
        <w:tabs>
          <w:tab w:val="clear" w:pos="1134"/>
          <w:tab w:val="left" w:leader="none" w:pos="720"/>
        </w:tabs>
        <w:bidi w:val="0"/>
        <w:ind w:start="720" w:hanging="283"/>
        <w:jc w:val="left"/>
        <w:rPr/>
      </w:pPr>
      <w:r>
        <w:rPr>
          <w:color w:val="A9A9A9"/>
        </w:rPr>
        <w:t xml:space="preserve">Jamie Kennedy</w:t>
      </w:r>
      <w:r>
        <w:rPr/>
        <w:t xml:space="preserve">: Timothy ``Tim'' Avery / Naamari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naamiota Son of the Maskissa</w:t>
      </w:r>
    </w:p>
    <w:p>
      <w:pPr>
        <w:pStyle w:val="TextBody"/>
        <w:bidi w:val="0"/>
        <w:jc w:val="left"/>
        <w:rPr>
          <w:b/>
          <w:u w:val="single"/>
          <w:shd w:val="clear" w:fill="FFFF00"/>
        </w:rPr>
      </w:pPr>
      <w:r>
        <w:rPr>
          <w:b/>
          <w:u w:val="single"/>
          <w:shd w:val="clear" w:fill="FFFF00"/>
        </w:rPr>
        <w:t xml:space="preserve">Asiakirjan numero 41007</w:t>
      </w:r>
    </w:p>
    <w:p>
      <w:pPr>
        <w:pStyle w:val="TextBody"/>
        <w:bidi w:val="0"/>
        <w:jc w:val="left"/>
        <w:rPr>
          <w:b/>
          <w:shd w:val="clear" w:fill="FFFF00"/>
        </w:rPr>
      </w:pPr>
      <w:r>
        <w:rPr>
          <w:b/>
          <w:shd w:val="clear" w:fill="FFFF00"/>
        </w:rPr>
        <w:t xml:space="preserve">Tekstin numero 0</w:t>
      </w:r>
    </w:p>
    <w:tbl>
      <w:tblPr>
        <w:tblW w:w="8463" w:type="dxa"/>
        <w:jc w:val="left"/>
        <w:tblInd w:w="0" w:type="dxa"/>
        <w:tblLayout w:type="fixed"/>
        <w:tblCellMar>
          <w:top w:w="28" w:type="dxa"/>
          <w:left w:w="28" w:type="dxa"/>
          <w:bottom w:w="28" w:type="dxa"/>
          <w:right w:w="28" w:type="dxa"/>
        </w:tblCellMar>
      </w:tblPr>
      <w:tblGrid>
        <w:gridCol w:w="3706"/>
        <w:gridCol w:w="3091"/>
        <w:gridCol w:w="1666"/>
      </w:tblGrid>
      <w:tr>
        <w:trPr/>
        <w:tc>
          <w:tcPr>
            <w:tcW w:w="3706" w:type="dxa"/>
            <w:tcBorders/>
            <w:vAlign w:val="center"/>
          </w:tcPr>
          <w:p>
            <w:pPr>
              <w:pStyle w:val="TableHeading"/>
              <w:suppressLineNumbers/>
              <w:bidi w:val="0"/>
              <w:spacing w:before="0" w:after="283"/>
              <w:jc w:val="center"/>
              <w:rPr/>
            </w:pPr>
            <w:r>
              <w:rPr/>
              <w:t xml:space="preserve">Superlative </w:t>
            </w:r>
          </w:p>
        </w:tc>
        <w:tc>
          <w:tcPr>
            <w:tcW w:w="3091" w:type="dxa"/>
            <w:tcBorders/>
            <w:vAlign w:val="center"/>
          </w:tcPr>
          <w:p>
            <w:pPr>
              <w:pStyle w:val="TableHeading"/>
              <w:suppressLineNumbers/>
              <w:bidi w:val="0"/>
              <w:spacing w:before="0" w:after="283"/>
              <w:jc w:val="center"/>
              <w:rPr/>
            </w:pPr>
            <w:r>
              <w:rPr/>
              <w:t xml:space="preserve">Taiteilija </w:t>
            </w:r>
          </w:p>
        </w:tc>
        <w:tc>
          <w:tcPr>
            <w:tcW w:w="1666" w:type="dxa"/>
            <w:tcBorders/>
            <w:vAlign w:val="center"/>
          </w:tcPr>
          <w:p>
            <w:pPr>
              <w:pStyle w:val="TableHeading"/>
              <w:suppressLineNumbers/>
              <w:bidi w:val="0"/>
              <w:spacing w:before="0" w:after="283"/>
              <w:jc w:val="center"/>
              <w:rPr/>
            </w:pPr>
            <w:r>
              <w:rPr/>
              <w:t xml:space="preserve">Record </w:t>
            </w:r>
          </w:p>
        </w:tc>
      </w:tr>
      <w:tr>
        <w:trPr/>
        <w:tc>
          <w:tcPr>
            <w:tcW w:w="3706" w:type="dxa"/>
            <w:tcBorders/>
            <w:vAlign w:val="center"/>
          </w:tcPr>
          <w:p>
            <w:pPr>
              <w:pStyle w:val="TableContents"/>
              <w:bidi w:val="0"/>
              <w:spacing w:before="0" w:after="283"/>
              <w:jc w:val="left"/>
              <w:rPr/>
            </w:pPr>
            <w:r>
              <w:rPr/>
              <w:t xml:space="preserve">Eniten yksittäisiä voittoja </w:t>
            </w:r>
          </w:p>
        </w:tc>
        <w:tc>
          <w:tcPr>
            <w:tcW w:w="3091" w:type="dxa"/>
            <w:tcBorders/>
            <w:vAlign w:val="center"/>
          </w:tcPr>
          <w:p>
            <w:pPr>
              <w:pStyle w:val="TableContents"/>
              <w:bidi w:val="0"/>
              <w:spacing w:before="0" w:after="283"/>
              <w:jc w:val="left"/>
              <w:rPr/>
            </w:pPr>
            <w:r>
              <w:rPr>
                <w:color w:val="A9A9A9"/>
              </w:rPr>
              <w:t xml:space="preserve">Kamal Haasan</w:t>
            </w:r>
            <w:r>
              <w:rPr/>
              <w:t xml:space="preserve">, </w:t>
            </w:r>
            <w:r>
              <w:rPr>
                <w:color w:val="DCDCDC"/>
              </w:rPr>
              <w:t xml:space="preserve">A.R. Rahman... </w:t>
            </w:r>
          </w:p>
        </w:tc>
        <w:tc>
          <w:tcPr>
            <w:tcW w:w="1666" w:type="dxa"/>
            <w:tcBorders/>
            <w:vAlign w:val="center"/>
          </w:tcPr>
          <w:p>
            <w:pPr>
              <w:pStyle w:val="TableContents"/>
              <w:bidi w:val="0"/>
              <w:spacing w:before="0" w:after="283"/>
              <w:jc w:val="left"/>
              <w:rPr/>
            </w:pPr>
            <w:r>
              <w:rPr/>
              <w:t xml:space="preserve">17 palkintoa </w:t>
            </w:r>
          </w:p>
        </w:tc>
      </w:tr>
      <w:tr>
        <w:trPr/>
        <w:tc>
          <w:tcPr>
            <w:tcW w:w="3706" w:type="dxa"/>
            <w:tcBorders/>
            <w:vAlign w:val="center"/>
          </w:tcPr>
          <w:p>
            <w:pPr>
              <w:pStyle w:val="TableContents"/>
              <w:bidi w:val="0"/>
              <w:spacing w:before="0" w:after="283"/>
              <w:jc w:val="left"/>
              <w:rPr/>
            </w:pPr>
            <w:r>
              <w:rPr/>
              <w:t xml:space="preserve">Eniten yksittäisiä ehdokkaita </w:t>
            </w:r>
          </w:p>
        </w:tc>
        <w:tc>
          <w:tcPr>
            <w:tcW w:w="3091" w:type="dxa"/>
            <w:tcBorders/>
            <w:vAlign w:val="center"/>
          </w:tcPr>
          <w:p>
            <w:pPr>
              <w:pStyle w:val="TableContents"/>
              <w:bidi w:val="0"/>
              <w:spacing w:before="0" w:after="283"/>
              <w:jc w:val="left"/>
              <w:rPr/>
            </w:pPr>
            <w:r>
              <w:rPr/>
              <w:t xml:space="preserve">Shreya Ghoshal </w:t>
            </w:r>
          </w:p>
        </w:tc>
        <w:tc>
          <w:tcPr>
            <w:tcW w:w="1666" w:type="dxa"/>
            <w:tcBorders/>
            <w:vAlign w:val="center"/>
          </w:tcPr>
          <w:p>
            <w:pPr>
              <w:pStyle w:val="TableContents"/>
              <w:bidi w:val="0"/>
              <w:spacing w:before="0" w:after="283"/>
              <w:jc w:val="left"/>
              <w:rPr/>
            </w:pPr>
            <w:r>
              <w:rPr/>
              <w:t xml:space="preserve">41 nimitystä </w:t>
            </w:r>
          </w:p>
        </w:tc>
      </w:tr>
      <w:tr>
        <w:trPr/>
        <w:tc>
          <w:tcPr>
            <w:tcW w:w="3706" w:type="dxa"/>
            <w:tcBorders/>
            <w:vAlign w:val="center"/>
          </w:tcPr>
          <w:p>
            <w:pPr>
              <w:pStyle w:val="TableContents"/>
              <w:bidi w:val="0"/>
              <w:spacing w:before="0" w:after="283"/>
              <w:jc w:val="left"/>
              <w:rPr/>
            </w:pPr>
            <w:r>
              <w:rPr/>
              <w:t xml:space="preserve">Eniten ohjauspalkintoja </w:t>
            </w:r>
          </w:p>
        </w:tc>
        <w:tc>
          <w:tcPr>
            <w:tcW w:w="3091" w:type="dxa"/>
            <w:tcBorders/>
            <w:vAlign w:val="center"/>
          </w:tcPr>
          <w:p>
            <w:pPr>
              <w:pStyle w:val="TableContents"/>
              <w:bidi w:val="0"/>
              <w:spacing w:before="0" w:after="283"/>
              <w:jc w:val="left"/>
              <w:rPr/>
            </w:pPr>
            <w:r>
              <w:rPr/>
              <w:t xml:space="preserve">K. Balachander, K. Viswanath </w:t>
            </w:r>
          </w:p>
        </w:tc>
        <w:tc>
          <w:tcPr>
            <w:tcW w:w="1666" w:type="dxa"/>
            <w:tcBorders/>
            <w:vAlign w:val="center"/>
          </w:tcPr>
          <w:p>
            <w:pPr>
              <w:pStyle w:val="TableContents"/>
              <w:bidi w:val="0"/>
              <w:spacing w:before="0" w:after="283"/>
              <w:jc w:val="left"/>
              <w:rPr/>
            </w:pPr>
            <w:r>
              <w:rPr/>
              <w:t xml:space="preserve">8 palkintoa </w:t>
            </w:r>
          </w:p>
        </w:tc>
      </w:tr>
      <w:tr>
        <w:trPr/>
        <w:tc>
          <w:tcPr>
            <w:tcW w:w="3706" w:type="dxa"/>
            <w:tcBorders/>
            <w:vAlign w:val="center"/>
          </w:tcPr>
          <w:p>
            <w:pPr>
              <w:pStyle w:val="TableContents"/>
              <w:bidi w:val="0"/>
              <w:spacing w:before="0" w:after="283"/>
              <w:jc w:val="left"/>
              <w:rPr/>
            </w:pPr>
            <w:r>
              <w:rPr/>
              <w:t xml:space="preserve">Eniten musiikinohjauspalkintoja </w:t>
            </w:r>
          </w:p>
        </w:tc>
        <w:tc>
          <w:tcPr>
            <w:tcW w:w="3091" w:type="dxa"/>
            <w:tcBorders/>
            <w:vAlign w:val="center"/>
          </w:tcPr>
          <w:p>
            <w:pPr>
              <w:pStyle w:val="TableContents"/>
              <w:bidi w:val="0"/>
              <w:spacing w:before="0" w:after="283"/>
              <w:jc w:val="left"/>
              <w:rPr/>
            </w:pPr>
            <w:r>
              <w:rPr/>
              <w:t xml:space="preserve">A.R. Rahman </w:t>
            </w:r>
          </w:p>
        </w:tc>
        <w:tc>
          <w:tcPr>
            <w:tcW w:w="1666" w:type="dxa"/>
            <w:tcBorders/>
            <w:vAlign w:val="center"/>
          </w:tcPr>
          <w:p>
            <w:pPr>
              <w:pStyle w:val="TableContents"/>
              <w:bidi w:val="0"/>
              <w:spacing w:before="0" w:after="283"/>
              <w:jc w:val="left"/>
              <w:rPr/>
            </w:pPr>
            <w:r>
              <w:rPr/>
              <w:t xml:space="preserve">17 palkintoa </w:t>
            </w:r>
          </w:p>
        </w:tc>
      </w:tr>
      <w:tr>
        <w:trPr/>
        <w:tc>
          <w:tcPr>
            <w:tcW w:w="3706" w:type="dxa"/>
            <w:tcBorders/>
            <w:vAlign w:val="center"/>
          </w:tcPr>
          <w:p>
            <w:pPr>
              <w:pStyle w:val="TableContents"/>
              <w:bidi w:val="0"/>
              <w:spacing w:before="0" w:after="283"/>
              <w:jc w:val="left"/>
              <w:rPr/>
            </w:pPr>
            <w:r>
              <w:rPr/>
              <w:t xml:space="preserve">Eniten näyttelijäpalkintoja-mies </w:t>
            </w:r>
          </w:p>
        </w:tc>
        <w:tc>
          <w:tcPr>
            <w:tcW w:w="3091" w:type="dxa"/>
            <w:tcBorders/>
            <w:vAlign w:val="center"/>
          </w:tcPr>
          <w:p>
            <w:pPr>
              <w:pStyle w:val="TableContents"/>
              <w:bidi w:val="0"/>
              <w:spacing w:before="0" w:after="283"/>
              <w:jc w:val="left"/>
              <w:rPr/>
            </w:pPr>
            <w:r>
              <w:rPr/>
              <w:t xml:space="preserve">Kamal Haasan </w:t>
            </w:r>
          </w:p>
        </w:tc>
        <w:tc>
          <w:tcPr>
            <w:tcW w:w="1666" w:type="dxa"/>
            <w:tcBorders/>
            <w:vAlign w:val="center"/>
          </w:tcPr>
          <w:p>
            <w:pPr>
              <w:pStyle w:val="TableContents"/>
              <w:bidi w:val="0"/>
              <w:spacing w:before="0" w:after="283"/>
              <w:jc w:val="left"/>
              <w:rPr/>
            </w:pPr>
            <w:r>
              <w:rPr/>
              <w:t xml:space="preserve">16 palkintoa </w:t>
            </w:r>
          </w:p>
        </w:tc>
      </w:tr>
      <w:tr>
        <w:trPr/>
        <w:tc>
          <w:tcPr>
            <w:tcW w:w="3706" w:type="dxa"/>
            <w:tcBorders/>
            <w:vAlign w:val="center"/>
          </w:tcPr>
          <w:p>
            <w:pPr>
              <w:pStyle w:val="TableContents"/>
              <w:bidi w:val="0"/>
              <w:spacing w:before="0" w:after="283"/>
              <w:jc w:val="left"/>
              <w:rPr/>
            </w:pPr>
            <w:r>
              <w:rPr/>
              <w:t xml:space="preserve">Eniten näyttelijäpalkintoja-Naiset </w:t>
            </w:r>
          </w:p>
        </w:tc>
        <w:tc>
          <w:tcPr>
            <w:tcW w:w="3091" w:type="dxa"/>
            <w:tcBorders/>
            <w:vAlign w:val="center"/>
          </w:tcPr>
          <w:p>
            <w:pPr>
              <w:pStyle w:val="TableContents"/>
              <w:bidi w:val="0"/>
              <w:spacing w:before="0" w:after="283"/>
              <w:jc w:val="left"/>
              <w:rPr/>
            </w:pPr>
            <w:r>
              <w:rPr/>
              <w:t xml:space="preserve">Lakshmi </w:t>
            </w:r>
          </w:p>
        </w:tc>
        <w:tc>
          <w:tcPr>
            <w:tcW w:w="1666" w:type="dxa"/>
            <w:tcBorders/>
            <w:vAlign w:val="center"/>
          </w:tcPr>
          <w:p>
            <w:pPr>
              <w:pStyle w:val="TableContents"/>
              <w:bidi w:val="0"/>
              <w:spacing w:before="0" w:after="283"/>
              <w:jc w:val="left"/>
              <w:rPr/>
            </w:pPr>
            <w:r>
              <w:rPr/>
              <w:t xml:space="preserve">7 palkintoa </w:t>
            </w:r>
          </w:p>
        </w:tc>
      </w:tr>
      <w:tr>
        <w:trPr/>
        <w:tc>
          <w:tcPr>
            <w:tcW w:w="3706" w:type="dxa"/>
            <w:tcBorders/>
            <w:vAlign w:val="center"/>
          </w:tcPr>
          <w:p>
            <w:pPr>
              <w:pStyle w:val="TableContents"/>
              <w:bidi w:val="0"/>
              <w:spacing w:before="0" w:after="283"/>
              <w:jc w:val="left"/>
              <w:rPr/>
            </w:pPr>
            <w:r>
              <w:rPr/>
              <w:t xml:space="preserve">Useimmat playback-laulajan palkinnot-Mies </w:t>
            </w:r>
          </w:p>
        </w:tc>
        <w:tc>
          <w:tcPr>
            <w:tcW w:w="3091" w:type="dxa"/>
            <w:tcBorders/>
            <w:vAlign w:val="center"/>
          </w:tcPr>
          <w:p>
            <w:pPr>
              <w:pStyle w:val="TableContents"/>
              <w:bidi w:val="0"/>
              <w:spacing w:before="0" w:after="283"/>
              <w:jc w:val="left"/>
              <w:rPr/>
            </w:pPr>
            <w:r>
              <w:rPr/>
              <w:t xml:space="preserve">Karthik </w:t>
            </w:r>
          </w:p>
        </w:tc>
        <w:tc>
          <w:tcPr>
            <w:tcW w:w="1666" w:type="dxa"/>
            <w:tcBorders/>
            <w:vAlign w:val="center"/>
          </w:tcPr>
          <w:p>
            <w:pPr>
              <w:pStyle w:val="TableContents"/>
              <w:bidi w:val="0"/>
              <w:spacing w:before="0" w:after="283"/>
              <w:jc w:val="left"/>
              <w:rPr/>
            </w:pPr>
            <w:r>
              <w:rPr/>
              <w:t xml:space="preserve">6 palkintoa </w:t>
            </w:r>
          </w:p>
        </w:tc>
      </w:tr>
      <w:tr>
        <w:trPr/>
        <w:tc>
          <w:tcPr>
            <w:tcW w:w="3706" w:type="dxa"/>
            <w:tcBorders/>
            <w:vAlign w:val="center"/>
          </w:tcPr>
          <w:p>
            <w:pPr>
              <w:pStyle w:val="TableContents"/>
              <w:bidi w:val="0"/>
              <w:spacing w:before="0" w:after="283"/>
              <w:jc w:val="left"/>
              <w:rPr/>
            </w:pPr>
            <w:r>
              <w:rPr/>
              <w:t xml:space="preserve">Useimmat playback-laulajan palkinnot - Nainen </w:t>
            </w:r>
          </w:p>
        </w:tc>
        <w:tc>
          <w:tcPr>
            <w:tcW w:w="3091" w:type="dxa"/>
            <w:tcBorders/>
            <w:vAlign w:val="center"/>
          </w:tcPr>
          <w:p>
            <w:pPr>
              <w:pStyle w:val="TableContents"/>
              <w:bidi w:val="0"/>
              <w:spacing w:before="0" w:after="283"/>
              <w:jc w:val="left"/>
              <w:rPr/>
            </w:pPr>
            <w:r>
              <w:rPr/>
              <w:t xml:space="preserve">Shreya Ghoshal </w:t>
            </w:r>
          </w:p>
        </w:tc>
        <w:tc>
          <w:tcPr>
            <w:tcW w:w="1666" w:type="dxa"/>
            <w:tcBorders/>
            <w:vAlign w:val="center"/>
          </w:tcPr>
          <w:p>
            <w:pPr>
              <w:pStyle w:val="TableContents"/>
              <w:bidi w:val="0"/>
              <w:spacing w:before="0" w:after="283"/>
              <w:jc w:val="left"/>
              <w:rPr/>
            </w:pPr>
            <w:r>
              <w:rPr/>
              <w:t xml:space="preserve">9 palkintoa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filmfare palkinnon voittaja näyttelijä Etelä-Intiassa</w:t>
      </w:r>
    </w:p>
    <w:p>
      <w:pPr>
        <w:pStyle w:val="TextBody"/>
        <w:bidi w:val="0"/>
        <w:jc w:val="left"/>
        <w:rPr>
          <w:b/>
          <w:u w:val="single"/>
          <w:shd w:val="clear" w:fill="FFFF00"/>
        </w:rPr>
      </w:pPr>
      <w:r>
        <w:rPr>
          <w:b/>
          <w:u w:val="single"/>
          <w:shd w:val="clear" w:fill="FFFF00"/>
        </w:rPr>
        <w:t xml:space="preserve">Asiakirjan numero 41008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Alueella ei ollut säännöllistä yhteyttä eurooppalaisiin ennen vuotta </w:t>
      </w:r>
      <w:r>
        <w:rPr>
          <w:color w:val="A9A9A9"/>
        </w:rPr>
        <w:t xml:space="preserve">1652</w:t>
      </w:r>
      <w:r>
        <w:rPr/>
        <w:t xml:space="preserve">, jolloin Jan van Riebeeck ja muut Alankomaiden Itä-Intian komppanian (hollanniksi Vereenigde Oost-Indische Compagnie, tai yksinkertaisesti VOC) työntekijät lähetettiin Kapiin perustamaan puolimatkan asemaa, joka toimitti raikasta vettä, vihanneksia ja lihaa ohikulkeville laivoille, jotka matkustivat Aasiaan ja takaisin. Van Riebeeckin kolmen aluksen ryhmä rantautui niemelle 6. huhtikuuta 1652. Kap oli hollantilaisten hallinnassa vuodesta 1652 vuoteen 1695 ja uudelleen vuodesta 1803 vuoteen 1806. Ryhmä pystytti nopeasti suojia ja perusti vihannes- ja hedelmätarhoja, ja niitä säilytetään Company Gardensissa. Pöytävuorelta laskevan Fresh River -joen vesi johdettiin kastelukanaviin. Uudisasukkaat kävivät vaihtokauppaa khoisanien kanssa heidän lampaistaan ja karjastaan. Hout Bayn ja Pöytävuoren etelä- ja itälaidoilla sijaitsevista metsistä saatiin puuta laivoja ja taloja varten. Tässä vaiheessa VOC:lla oli kaupankäynnin monopoli, ja se kielsi kaiken yksityisen kaupan. Hollantilaiset antoivat kohtaamilleen alkuperäisasukkaille omat nimensä: he kutsuivat paimentolaisia ``Hottentoteiksi'', rannikolla asuvia ja simpukankalastuksesta eläviä ``Strandlopereiksi'' ja metsästäjä-keräilijöitä ``Bushmeneiksi''.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hollantilaiset siirtolaiset saapuivat Länsi-Kapin alueelle?</w:t>
      </w:r>
    </w:p>
    <w:p>
      <w:pPr>
        <w:pStyle w:val="TextBody"/>
        <w:bidi w:val="0"/>
        <w:jc w:val="left"/>
        <w:rPr>
          <w:b/>
          <w:u w:val="single"/>
          <w:shd w:val="clear" w:fill="FFFF00"/>
        </w:rPr>
      </w:pPr>
      <w:r>
        <w:rPr>
          <w:b/>
          <w:u w:val="single"/>
          <w:shd w:val="clear" w:fill="FFFF00"/>
        </w:rPr>
        <w:t xml:space="preserve">Asiakirjan numero 41009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14"/>
        <w:gridCol w:w="884"/>
        <w:gridCol w:w="1715"/>
        <w:gridCol w:w="3666"/>
        <w:gridCol w:w="2126"/>
      </w:tblGrid>
      <w:tr>
        <w:trPr/>
        <w:tc>
          <w:tcPr>
            <w:tcW w:w="1814" w:type="dxa"/>
            <w:tcBorders/>
            <w:vAlign w:val="center"/>
          </w:tcPr>
          <w:p>
            <w:pPr>
              <w:pStyle w:val="TableHeading"/>
              <w:suppressLineNumbers/>
              <w:bidi w:val="0"/>
              <w:spacing w:before="0" w:after="283"/>
              <w:jc w:val="center"/>
              <w:rPr/>
            </w:pPr>
            <w:r>
              <w:rPr/>
              <w:t xml:space="preserve">Maa / alue </w:t>
            </w:r>
          </w:p>
        </w:tc>
        <w:tc>
          <w:tcPr>
            <w:tcW w:w="884" w:type="dxa"/>
            <w:tcBorders/>
            <w:vAlign w:val="center"/>
          </w:tcPr>
          <w:p>
            <w:pPr>
              <w:pStyle w:val="TableHeading"/>
              <w:suppressLineNumbers/>
              <w:bidi w:val="0"/>
              <w:spacing w:before="0" w:after="283"/>
              <w:jc w:val="center"/>
              <w:rPr/>
            </w:pPr>
            <w:r>
              <w:rPr/>
              <w:t xml:space="preserve">Tila </w:t>
            </w:r>
          </w:p>
        </w:tc>
        <w:tc>
          <w:tcPr>
            <w:tcW w:w="1715" w:type="dxa"/>
            <w:tcBorders/>
            <w:vAlign w:val="center"/>
          </w:tcPr>
          <w:p>
            <w:pPr>
              <w:pStyle w:val="TableHeading"/>
              <w:suppressLineNumbers/>
              <w:bidi w:val="0"/>
              <w:spacing w:before="0" w:after="283"/>
              <w:jc w:val="center"/>
              <w:rPr/>
            </w:pPr>
            <w:r>
              <w:rPr/>
              <w:t xml:space="preserve">Väestö (2014) </w:t>
            </w:r>
          </w:p>
        </w:tc>
        <w:tc>
          <w:tcPr>
            <w:tcW w:w="3666" w:type="dxa"/>
            <w:tcBorders/>
            <w:vAlign w:val="center"/>
          </w:tcPr>
          <w:p>
            <w:pPr>
              <w:pStyle w:val="TableHeading"/>
              <w:suppressLineNumbers/>
              <w:bidi w:val="0"/>
              <w:spacing w:before="0" w:after="283"/>
              <w:jc w:val="center"/>
              <w:rPr/>
            </w:pPr>
            <w:r>
              <w:rPr/>
              <w:t xml:space="preserve">Sääntelyelin </w:t>
            </w:r>
          </w:p>
        </w:tc>
        <w:tc>
          <w:tcPr>
            <w:tcW w:w="2126" w:type="dxa"/>
            <w:tcBorders/>
            <w:vAlign w:val="center"/>
          </w:tcPr>
          <w:p>
            <w:pPr>
              <w:pStyle w:val="TableHeading"/>
              <w:suppressLineNumbers/>
              <w:bidi w:val="0"/>
              <w:spacing w:before="0" w:after="283"/>
              <w:jc w:val="center"/>
              <w:rPr/>
            </w:pPr>
            <w:r>
              <w:rPr/>
              <w:t xml:space="preserve">Lisätietoja </w:t>
            </w:r>
          </w:p>
        </w:tc>
      </w:tr>
      <w:tr>
        <w:trPr/>
        <w:tc>
          <w:tcPr>
            <w:tcW w:w="1814" w:type="dxa"/>
            <w:tcBorders/>
            <w:vAlign w:val="center"/>
          </w:tcPr>
          <w:p>
            <w:pPr>
              <w:pStyle w:val="TableContents"/>
              <w:bidi w:val="0"/>
              <w:spacing w:before="0" w:after="283"/>
              <w:jc w:val="left"/>
              <w:rPr/>
            </w:pPr>
            <w:r>
              <w:rPr>
                <w:color w:val="A9A9A9"/>
              </w:rPr>
              <w:t xml:space="preserve">Meksik</w:t>
            </w:r>
            <w:r>
              <w:rPr/>
              <w:t xml:space="preserve">o </w:t>
            </w:r>
          </w:p>
        </w:tc>
        <w:tc>
          <w:tcPr>
            <w:tcW w:w="884" w:type="dxa"/>
            <w:tcBorders/>
            <w:vAlign w:val="center"/>
          </w:tcPr>
          <w:p>
            <w:pPr>
              <w:pStyle w:val="TableContents"/>
              <w:bidi w:val="0"/>
              <w:spacing w:before="0" w:after="283"/>
              <w:jc w:val="left"/>
              <w:rPr/>
            </w:pPr>
            <w:r>
              <w:rPr/>
              <w:t xml:space="preserve">De facto </w:t>
            </w:r>
          </w:p>
        </w:tc>
        <w:tc>
          <w:tcPr>
            <w:tcW w:w="1715" w:type="dxa"/>
            <w:tcBorders/>
            <w:vAlign w:val="center"/>
          </w:tcPr>
          <w:p>
            <w:pPr>
              <w:pStyle w:val="TableContents"/>
              <w:bidi w:val="0"/>
              <w:spacing w:before="0" w:after="283"/>
              <w:jc w:val="left"/>
              <w:rPr/>
            </w:pPr>
            <w:r>
              <w:rPr/>
              <w:t xml:space="preserve">120,286,655 </w:t>
            </w:r>
          </w:p>
        </w:tc>
        <w:tc>
          <w:tcPr>
            <w:tcW w:w="3666" w:type="dxa"/>
            <w:tcBorders/>
            <w:vAlign w:val="center"/>
          </w:tcPr>
          <w:p>
            <w:pPr>
              <w:pStyle w:val="TableContents"/>
              <w:bidi w:val="0"/>
              <w:spacing w:before="0" w:after="283"/>
              <w:jc w:val="left"/>
              <w:rPr/>
            </w:pPr>
            <w:r>
              <w:rPr/>
              <w:t xml:space="preserve">Meksikolainen kieliakatemia (Academia Mexicana de la Lengua) </w:t>
            </w:r>
          </w:p>
        </w:tc>
        <w:tc>
          <w:tcPr>
            <w:tcW w:w="2126" w:type="dxa"/>
            <w:tcBorders/>
            <w:vAlign w:val="center"/>
          </w:tcPr>
          <w:p>
            <w:pPr>
              <w:pStyle w:val="TableContents"/>
              <w:bidi w:val="0"/>
              <w:spacing w:before="0" w:after="283"/>
              <w:jc w:val="left"/>
              <w:rPr/>
            </w:pPr>
            <w:r>
              <w:rPr/>
              <w:t xml:space="preserve">meksikolainen espanja </w:t>
            </w:r>
          </w:p>
        </w:tc>
      </w:tr>
      <w:tr>
        <w:trPr/>
        <w:tc>
          <w:tcPr>
            <w:tcW w:w="1814" w:type="dxa"/>
            <w:tcBorders/>
            <w:vAlign w:val="center"/>
          </w:tcPr>
          <w:p>
            <w:pPr>
              <w:pStyle w:val="TableContents"/>
              <w:bidi w:val="0"/>
              <w:spacing w:before="0" w:after="283"/>
              <w:jc w:val="left"/>
              <w:rPr/>
            </w:pPr>
            <w:r>
              <w:rPr/>
              <w:t xml:space="preserve">Kolumbia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48,400,388 </w:t>
            </w:r>
          </w:p>
        </w:tc>
        <w:tc>
          <w:tcPr>
            <w:tcW w:w="3666" w:type="dxa"/>
            <w:tcBorders/>
            <w:vAlign w:val="center"/>
          </w:tcPr>
          <w:p>
            <w:pPr>
              <w:pStyle w:val="TableContents"/>
              <w:bidi w:val="0"/>
              <w:spacing w:before="0" w:after="283"/>
              <w:jc w:val="left"/>
              <w:rPr/>
            </w:pPr>
            <w:r>
              <w:rPr/>
              <w:t xml:space="preserve">Academia Colombiana de la Lengua </w:t>
            </w:r>
          </w:p>
        </w:tc>
        <w:tc>
          <w:tcPr>
            <w:tcW w:w="2126" w:type="dxa"/>
            <w:tcBorders/>
            <w:vAlign w:val="center"/>
          </w:tcPr>
          <w:p>
            <w:pPr>
              <w:pStyle w:val="TableContents"/>
              <w:bidi w:val="0"/>
              <w:spacing w:before="0" w:after="283"/>
              <w:jc w:val="left"/>
              <w:rPr/>
            </w:pPr>
            <w:r>
              <w:rPr/>
              <w:t xml:space="preserve">Kolumbian espanja </w:t>
            </w:r>
          </w:p>
        </w:tc>
      </w:tr>
      <w:tr>
        <w:trPr/>
        <w:tc>
          <w:tcPr>
            <w:tcW w:w="1814" w:type="dxa"/>
            <w:tcBorders/>
            <w:vAlign w:val="center"/>
          </w:tcPr>
          <w:p>
            <w:pPr>
              <w:pStyle w:val="TableContents"/>
              <w:bidi w:val="0"/>
              <w:spacing w:before="0" w:after="283"/>
              <w:jc w:val="left"/>
              <w:rPr/>
            </w:pPr>
            <w:r>
              <w:rPr/>
              <w:t xml:space="preserve">Espanja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47,737,941 </w:t>
            </w:r>
          </w:p>
        </w:tc>
        <w:tc>
          <w:tcPr>
            <w:tcW w:w="3666" w:type="dxa"/>
            <w:tcBorders/>
            <w:vAlign w:val="center"/>
          </w:tcPr>
          <w:p>
            <w:pPr>
              <w:pStyle w:val="TableContents"/>
              <w:bidi w:val="0"/>
              <w:spacing w:before="0" w:after="283"/>
              <w:jc w:val="left"/>
              <w:rPr/>
            </w:pPr>
            <w:r>
              <w:rPr/>
              <w:t xml:space="preserve">Real Academia Española </w:t>
            </w:r>
          </w:p>
        </w:tc>
        <w:tc>
          <w:tcPr>
            <w:tcW w:w="2126" w:type="dxa"/>
            <w:tcBorders/>
            <w:vAlign w:val="center"/>
          </w:tcPr>
          <w:p>
            <w:pPr>
              <w:pStyle w:val="TableContents"/>
              <w:bidi w:val="0"/>
              <w:spacing w:before="0" w:after="283"/>
              <w:jc w:val="left"/>
              <w:rPr/>
            </w:pPr>
            <w:r>
              <w:rPr/>
              <w:t xml:space="preserve">niemimaan espanja </w:t>
            </w:r>
          </w:p>
        </w:tc>
      </w:tr>
      <w:tr>
        <w:trPr/>
        <w:tc>
          <w:tcPr>
            <w:tcW w:w="1814" w:type="dxa"/>
            <w:tcBorders/>
            <w:vAlign w:val="center"/>
          </w:tcPr>
          <w:p>
            <w:pPr>
              <w:pStyle w:val="TableContents"/>
              <w:bidi w:val="0"/>
              <w:spacing w:before="0" w:after="283"/>
              <w:jc w:val="left"/>
              <w:rPr/>
            </w:pPr>
            <w:r>
              <w:rPr/>
              <w:t xml:space="preserve">Argentiina </w:t>
            </w:r>
          </w:p>
        </w:tc>
        <w:tc>
          <w:tcPr>
            <w:tcW w:w="884" w:type="dxa"/>
            <w:tcBorders/>
            <w:vAlign w:val="center"/>
          </w:tcPr>
          <w:p>
            <w:pPr>
              <w:pStyle w:val="TableContents"/>
              <w:bidi w:val="0"/>
              <w:spacing w:before="0" w:after="283"/>
              <w:jc w:val="left"/>
              <w:rPr/>
            </w:pPr>
            <w:r>
              <w:rPr/>
              <w:t xml:space="preserve">De facto </w:t>
            </w:r>
          </w:p>
        </w:tc>
        <w:tc>
          <w:tcPr>
            <w:tcW w:w="1715" w:type="dxa"/>
            <w:tcBorders/>
            <w:vAlign w:val="center"/>
          </w:tcPr>
          <w:p>
            <w:pPr>
              <w:pStyle w:val="TableContents"/>
              <w:bidi w:val="0"/>
              <w:spacing w:before="0" w:after="283"/>
              <w:jc w:val="left"/>
              <w:rPr/>
            </w:pPr>
            <w:r>
              <w:rPr/>
              <w:t xml:space="preserve">43,024,374 </w:t>
            </w:r>
          </w:p>
        </w:tc>
        <w:tc>
          <w:tcPr>
            <w:tcW w:w="3666" w:type="dxa"/>
            <w:tcBorders/>
            <w:vAlign w:val="center"/>
          </w:tcPr>
          <w:p>
            <w:pPr>
              <w:pStyle w:val="TableContents"/>
              <w:bidi w:val="0"/>
              <w:spacing w:before="0" w:after="283"/>
              <w:jc w:val="left"/>
              <w:rPr/>
            </w:pPr>
            <w:r>
              <w:rPr/>
              <w:t xml:space="preserve">Academia Argentina de Letras </w:t>
            </w:r>
          </w:p>
        </w:tc>
        <w:tc>
          <w:tcPr>
            <w:tcW w:w="2126" w:type="dxa"/>
            <w:tcBorders/>
            <w:vAlign w:val="center"/>
          </w:tcPr>
          <w:p>
            <w:pPr>
              <w:pStyle w:val="TableContents"/>
              <w:bidi w:val="0"/>
              <w:spacing w:before="0" w:after="283"/>
              <w:jc w:val="left"/>
              <w:rPr/>
            </w:pPr>
            <w:r>
              <w:rPr/>
              <w:t xml:space="preserve">Rioplatense espanja </w:t>
            </w:r>
          </w:p>
        </w:tc>
      </w:tr>
      <w:tr>
        <w:trPr/>
        <w:tc>
          <w:tcPr>
            <w:tcW w:w="1814" w:type="dxa"/>
            <w:tcBorders/>
            <w:vAlign w:val="center"/>
          </w:tcPr>
          <w:p>
            <w:pPr>
              <w:pStyle w:val="TableContents"/>
              <w:bidi w:val="0"/>
              <w:spacing w:before="0" w:after="283"/>
              <w:jc w:val="left"/>
              <w:rPr/>
            </w:pPr>
            <w:r>
              <w:rPr/>
              <w:t xml:space="preserve">Peru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30,147,935 </w:t>
            </w:r>
          </w:p>
        </w:tc>
        <w:tc>
          <w:tcPr>
            <w:tcW w:w="3666" w:type="dxa"/>
            <w:tcBorders/>
            <w:vAlign w:val="center"/>
          </w:tcPr>
          <w:p>
            <w:pPr>
              <w:pStyle w:val="TableContents"/>
              <w:bidi w:val="0"/>
              <w:spacing w:before="0" w:after="283"/>
              <w:jc w:val="left"/>
              <w:rPr/>
            </w:pPr>
            <w:r>
              <w:rPr/>
              <w:t xml:space="preserve">Academia Peruana de la Lengua </w:t>
            </w:r>
          </w:p>
        </w:tc>
        <w:tc>
          <w:tcPr>
            <w:tcW w:w="2126" w:type="dxa"/>
            <w:tcBorders/>
            <w:vAlign w:val="center"/>
          </w:tcPr>
          <w:p>
            <w:pPr>
              <w:pStyle w:val="TableContents"/>
              <w:bidi w:val="0"/>
              <w:spacing w:before="0" w:after="283"/>
              <w:jc w:val="left"/>
              <w:rPr/>
            </w:pPr>
            <w:r>
              <w:rPr/>
              <w:t xml:space="preserve">Perun rannikko Espanja </w:t>
            </w:r>
          </w:p>
        </w:tc>
      </w:tr>
      <w:tr>
        <w:trPr/>
        <w:tc>
          <w:tcPr>
            <w:tcW w:w="1814" w:type="dxa"/>
            <w:tcBorders/>
            <w:vAlign w:val="center"/>
          </w:tcPr>
          <w:p>
            <w:pPr>
              <w:pStyle w:val="TableContents"/>
              <w:bidi w:val="0"/>
              <w:spacing w:before="0" w:after="283"/>
              <w:jc w:val="left"/>
              <w:rPr/>
            </w:pPr>
            <w:r>
              <w:rPr/>
              <w:t xml:space="preserve">Venezuela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28,868,486 </w:t>
            </w:r>
          </w:p>
        </w:tc>
        <w:tc>
          <w:tcPr>
            <w:tcW w:w="3666" w:type="dxa"/>
            <w:tcBorders/>
            <w:vAlign w:val="center"/>
          </w:tcPr>
          <w:p>
            <w:pPr>
              <w:pStyle w:val="TableContents"/>
              <w:bidi w:val="0"/>
              <w:spacing w:before="0" w:after="283"/>
              <w:jc w:val="left"/>
              <w:rPr/>
            </w:pPr>
            <w:r>
              <w:rPr/>
              <w:t xml:space="preserve">Academia Venezolana de la Lengua </w:t>
            </w:r>
          </w:p>
        </w:tc>
        <w:tc>
          <w:tcPr>
            <w:tcW w:w="2126" w:type="dxa"/>
            <w:tcBorders/>
            <w:vAlign w:val="center"/>
          </w:tcPr>
          <w:p>
            <w:pPr>
              <w:pStyle w:val="TableContents"/>
              <w:bidi w:val="0"/>
              <w:spacing w:before="0" w:after="283"/>
              <w:jc w:val="left"/>
              <w:rPr/>
            </w:pPr>
            <w:r>
              <w:rPr/>
              <w:t xml:space="preserve">Venezuelan espanja </w:t>
            </w:r>
          </w:p>
        </w:tc>
      </w:tr>
      <w:tr>
        <w:trPr/>
        <w:tc>
          <w:tcPr>
            <w:tcW w:w="1814" w:type="dxa"/>
            <w:tcBorders/>
            <w:vAlign w:val="center"/>
          </w:tcPr>
          <w:p>
            <w:pPr>
              <w:pStyle w:val="TableContents"/>
              <w:bidi w:val="0"/>
              <w:spacing w:before="0" w:after="283"/>
              <w:jc w:val="left"/>
              <w:rPr/>
            </w:pPr>
            <w:r>
              <w:rPr/>
              <w:t xml:space="preserve">Chile </w:t>
            </w:r>
          </w:p>
        </w:tc>
        <w:tc>
          <w:tcPr>
            <w:tcW w:w="884" w:type="dxa"/>
            <w:tcBorders/>
            <w:vAlign w:val="center"/>
          </w:tcPr>
          <w:p>
            <w:pPr>
              <w:pStyle w:val="TableContents"/>
              <w:bidi w:val="0"/>
              <w:spacing w:before="0" w:after="283"/>
              <w:jc w:val="left"/>
              <w:rPr/>
            </w:pPr>
            <w:r>
              <w:rPr/>
              <w:t xml:space="preserve">De facto </w:t>
            </w:r>
          </w:p>
        </w:tc>
        <w:tc>
          <w:tcPr>
            <w:tcW w:w="1715" w:type="dxa"/>
            <w:tcBorders/>
            <w:vAlign w:val="center"/>
          </w:tcPr>
          <w:p>
            <w:pPr>
              <w:pStyle w:val="TableContents"/>
              <w:bidi w:val="0"/>
              <w:spacing w:before="0" w:after="283"/>
              <w:jc w:val="left"/>
              <w:rPr/>
            </w:pPr>
            <w:r>
              <w:rPr/>
              <w:t xml:space="preserve">17,363,894 </w:t>
            </w:r>
          </w:p>
        </w:tc>
        <w:tc>
          <w:tcPr>
            <w:tcW w:w="3666" w:type="dxa"/>
            <w:tcBorders/>
            <w:vAlign w:val="center"/>
          </w:tcPr>
          <w:p>
            <w:pPr>
              <w:pStyle w:val="TableContents"/>
              <w:bidi w:val="0"/>
              <w:spacing w:before="0" w:after="283"/>
              <w:jc w:val="left"/>
              <w:rPr/>
            </w:pPr>
            <w:r>
              <w:rPr/>
              <w:t xml:space="preserve">Academia Chilena de la Lengua </w:t>
            </w:r>
          </w:p>
        </w:tc>
        <w:tc>
          <w:tcPr>
            <w:tcW w:w="2126" w:type="dxa"/>
            <w:tcBorders/>
            <w:vAlign w:val="center"/>
          </w:tcPr>
          <w:p>
            <w:pPr>
              <w:pStyle w:val="TableContents"/>
              <w:bidi w:val="0"/>
              <w:spacing w:before="0" w:after="283"/>
              <w:jc w:val="left"/>
              <w:rPr/>
            </w:pPr>
            <w:r>
              <w:rPr/>
              <w:t xml:space="preserve">Chilen espanja </w:t>
            </w:r>
          </w:p>
        </w:tc>
      </w:tr>
      <w:tr>
        <w:trPr/>
        <w:tc>
          <w:tcPr>
            <w:tcW w:w="1814" w:type="dxa"/>
            <w:tcBorders/>
            <w:vAlign w:val="center"/>
          </w:tcPr>
          <w:p>
            <w:pPr>
              <w:pStyle w:val="TableContents"/>
              <w:bidi w:val="0"/>
              <w:spacing w:before="0" w:after="283"/>
              <w:jc w:val="left"/>
              <w:rPr/>
            </w:pPr>
            <w:r>
              <w:rPr/>
              <w:t xml:space="preserve">Ecuador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15,654,411 </w:t>
            </w:r>
          </w:p>
        </w:tc>
        <w:tc>
          <w:tcPr>
            <w:tcW w:w="3666" w:type="dxa"/>
            <w:tcBorders/>
            <w:vAlign w:val="center"/>
          </w:tcPr>
          <w:p>
            <w:pPr>
              <w:pStyle w:val="TableContents"/>
              <w:bidi w:val="0"/>
              <w:spacing w:before="0" w:after="283"/>
              <w:jc w:val="left"/>
              <w:rPr/>
            </w:pPr>
            <w:r>
              <w:rPr/>
              <w:t xml:space="preserve">Academia Ecuatoriana de la Lengua (ecuatorialainen kieliakatemia) </w:t>
            </w:r>
          </w:p>
        </w:tc>
        <w:tc>
          <w:tcPr>
            <w:tcW w:w="2126" w:type="dxa"/>
            <w:tcBorders/>
            <w:vAlign w:val="center"/>
          </w:tcPr>
          <w:p>
            <w:pPr>
              <w:pStyle w:val="TableContents"/>
              <w:bidi w:val="0"/>
              <w:spacing w:before="0" w:after="283"/>
              <w:jc w:val="left"/>
              <w:rPr/>
            </w:pPr>
            <w:r>
              <w:rPr/>
              <w:t xml:space="preserve">Ecuadorin espanja </w:t>
            </w:r>
          </w:p>
        </w:tc>
      </w:tr>
      <w:tr>
        <w:trPr/>
        <w:tc>
          <w:tcPr>
            <w:tcW w:w="1814" w:type="dxa"/>
            <w:tcBorders/>
            <w:vAlign w:val="center"/>
          </w:tcPr>
          <w:p>
            <w:pPr>
              <w:pStyle w:val="TableContents"/>
              <w:bidi w:val="0"/>
              <w:spacing w:before="0" w:after="283"/>
              <w:jc w:val="left"/>
              <w:rPr/>
            </w:pPr>
            <w:r>
              <w:rPr/>
              <w:t xml:space="preserve">Guatemala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14,647,083 </w:t>
            </w:r>
          </w:p>
        </w:tc>
        <w:tc>
          <w:tcPr>
            <w:tcW w:w="3666" w:type="dxa"/>
            <w:tcBorders/>
            <w:vAlign w:val="center"/>
          </w:tcPr>
          <w:p>
            <w:pPr>
              <w:pStyle w:val="TableContents"/>
              <w:bidi w:val="0"/>
              <w:spacing w:before="0" w:after="283"/>
              <w:jc w:val="left"/>
              <w:rPr/>
            </w:pPr>
            <w:r>
              <w:rPr/>
              <w:t xml:space="preserve">Academia Guatemalteca de la Lengua (Guatemalan kieliakatemia) </w:t>
            </w:r>
          </w:p>
        </w:tc>
        <w:tc>
          <w:tcPr>
            <w:tcW w:w="2126" w:type="dxa"/>
            <w:tcBorders/>
            <w:vAlign w:val="center"/>
          </w:tcPr>
          <w:p>
            <w:pPr>
              <w:pStyle w:val="TableContents"/>
              <w:bidi w:val="0"/>
              <w:spacing w:before="0" w:after="283"/>
              <w:jc w:val="left"/>
              <w:rPr/>
            </w:pPr>
            <w:r>
              <w:rPr/>
              <w:t xml:space="preserve">Guatemalan espanja </w:t>
            </w:r>
          </w:p>
        </w:tc>
      </w:tr>
      <w:tr>
        <w:trPr/>
        <w:tc>
          <w:tcPr>
            <w:tcW w:w="1814" w:type="dxa"/>
            <w:tcBorders/>
            <w:vAlign w:val="center"/>
          </w:tcPr>
          <w:p>
            <w:pPr>
              <w:pStyle w:val="TableContents"/>
              <w:bidi w:val="0"/>
              <w:spacing w:before="0" w:after="283"/>
              <w:jc w:val="left"/>
              <w:rPr/>
            </w:pPr>
            <w:r>
              <w:rPr/>
              <w:t xml:space="preserve">Kuuba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11,047,251 </w:t>
            </w:r>
          </w:p>
        </w:tc>
        <w:tc>
          <w:tcPr>
            <w:tcW w:w="3666" w:type="dxa"/>
            <w:tcBorders/>
            <w:vAlign w:val="center"/>
          </w:tcPr>
          <w:p>
            <w:pPr>
              <w:pStyle w:val="TableContents"/>
              <w:bidi w:val="0"/>
              <w:spacing w:before="0" w:after="283"/>
              <w:jc w:val="left"/>
              <w:rPr/>
            </w:pPr>
            <w:r>
              <w:rPr/>
              <w:t xml:space="preserve">Academia Cubana de la Lengua </w:t>
            </w:r>
          </w:p>
        </w:tc>
        <w:tc>
          <w:tcPr>
            <w:tcW w:w="2126" w:type="dxa"/>
            <w:tcBorders/>
            <w:vAlign w:val="center"/>
          </w:tcPr>
          <w:p>
            <w:pPr>
              <w:pStyle w:val="TableContents"/>
              <w:bidi w:val="0"/>
              <w:spacing w:before="0" w:after="283"/>
              <w:jc w:val="left"/>
              <w:rPr/>
            </w:pPr>
            <w:r>
              <w:rPr/>
              <w:t xml:space="preserve">Kuuban espanja </w:t>
            </w:r>
          </w:p>
        </w:tc>
      </w:tr>
      <w:tr>
        <w:trPr/>
        <w:tc>
          <w:tcPr>
            <w:tcW w:w="1814" w:type="dxa"/>
            <w:tcBorders/>
            <w:vAlign w:val="center"/>
          </w:tcPr>
          <w:p>
            <w:pPr>
              <w:pStyle w:val="TableContents"/>
              <w:bidi w:val="0"/>
              <w:spacing w:before="0" w:after="283"/>
              <w:jc w:val="left"/>
              <w:rPr/>
            </w:pPr>
            <w:r>
              <w:rPr/>
              <w:t xml:space="preserve">Bolivia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10,631,486 </w:t>
            </w:r>
          </w:p>
        </w:tc>
        <w:tc>
          <w:tcPr>
            <w:tcW w:w="3666" w:type="dxa"/>
            <w:tcBorders/>
            <w:vAlign w:val="center"/>
          </w:tcPr>
          <w:p>
            <w:pPr>
              <w:pStyle w:val="TableContents"/>
              <w:bidi w:val="0"/>
              <w:spacing w:before="0" w:after="283"/>
              <w:jc w:val="left"/>
              <w:rPr/>
            </w:pPr>
            <w:r>
              <w:rPr/>
              <w:t xml:space="preserve">Academia Boliviana de la Lengua (Bolivianan kieliakatemia) </w:t>
            </w:r>
          </w:p>
        </w:tc>
        <w:tc>
          <w:tcPr>
            <w:tcW w:w="2126" w:type="dxa"/>
            <w:tcBorders/>
            <w:vAlign w:val="center"/>
          </w:tcPr>
          <w:p>
            <w:pPr>
              <w:pStyle w:val="TableContents"/>
              <w:bidi w:val="0"/>
              <w:spacing w:before="0" w:after="283"/>
              <w:jc w:val="left"/>
              <w:rPr/>
            </w:pPr>
            <w:r>
              <w:rPr/>
              <w:t xml:space="preserve">Bolivian espanja </w:t>
            </w:r>
          </w:p>
        </w:tc>
      </w:tr>
      <w:tr>
        <w:trPr/>
        <w:tc>
          <w:tcPr>
            <w:tcW w:w="1814" w:type="dxa"/>
            <w:tcBorders/>
            <w:vAlign w:val="center"/>
          </w:tcPr>
          <w:p>
            <w:pPr>
              <w:pStyle w:val="TableContents"/>
              <w:bidi w:val="0"/>
              <w:spacing w:before="0" w:after="283"/>
              <w:jc w:val="left"/>
              <w:rPr/>
            </w:pPr>
            <w:r>
              <w:rPr/>
              <w:t xml:space="preserve">Dominikaaninen tasavalta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10,349,741 </w:t>
            </w:r>
          </w:p>
        </w:tc>
        <w:tc>
          <w:tcPr>
            <w:tcW w:w="3666" w:type="dxa"/>
            <w:tcBorders/>
            <w:vAlign w:val="center"/>
          </w:tcPr>
          <w:p>
            <w:pPr>
              <w:pStyle w:val="TableContents"/>
              <w:bidi w:val="0"/>
              <w:spacing w:before="0" w:after="283"/>
              <w:jc w:val="left"/>
              <w:rPr/>
            </w:pPr>
            <w:r>
              <w:rPr/>
              <w:t xml:space="preserve">Academia Dominicana de la Lengua </w:t>
            </w:r>
          </w:p>
        </w:tc>
        <w:tc>
          <w:tcPr>
            <w:tcW w:w="2126" w:type="dxa"/>
            <w:tcBorders/>
            <w:vAlign w:val="center"/>
          </w:tcPr>
          <w:p>
            <w:pPr>
              <w:pStyle w:val="TableContents"/>
              <w:bidi w:val="0"/>
              <w:spacing w:before="0" w:after="283"/>
              <w:jc w:val="left"/>
              <w:rPr/>
            </w:pPr>
            <w:r>
              <w:rPr/>
              <w:t xml:space="preserve">Dominikaaninen espanja </w:t>
            </w:r>
          </w:p>
        </w:tc>
      </w:tr>
      <w:tr>
        <w:trPr/>
        <w:tc>
          <w:tcPr>
            <w:tcW w:w="1814" w:type="dxa"/>
            <w:tcBorders/>
            <w:vAlign w:val="center"/>
          </w:tcPr>
          <w:p>
            <w:pPr>
              <w:pStyle w:val="TableContents"/>
              <w:bidi w:val="0"/>
              <w:spacing w:before="0" w:after="283"/>
              <w:jc w:val="left"/>
              <w:rPr/>
            </w:pPr>
            <w:r>
              <w:rPr/>
              <w:t xml:space="preserve">Honduras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8,598,561 </w:t>
            </w:r>
          </w:p>
        </w:tc>
        <w:tc>
          <w:tcPr>
            <w:tcW w:w="3666" w:type="dxa"/>
            <w:tcBorders/>
            <w:vAlign w:val="center"/>
          </w:tcPr>
          <w:p>
            <w:pPr>
              <w:pStyle w:val="TableContents"/>
              <w:bidi w:val="0"/>
              <w:spacing w:before="0" w:after="283"/>
              <w:jc w:val="left"/>
              <w:rPr/>
            </w:pPr>
            <w:r>
              <w:rPr/>
              <w:t xml:space="preserve">Hondureña de la Lengua Akatemia </w:t>
            </w:r>
          </w:p>
        </w:tc>
        <w:tc>
          <w:tcPr>
            <w:tcW w:w="2126" w:type="dxa"/>
            <w:tcBorders/>
            <w:vAlign w:val="center"/>
          </w:tcPr>
          <w:p>
            <w:pPr>
              <w:pStyle w:val="TableContents"/>
              <w:bidi w:val="0"/>
              <w:spacing w:before="0" w:after="283"/>
              <w:jc w:val="left"/>
              <w:rPr/>
            </w:pPr>
            <w:r>
              <w:rPr/>
              <w:t xml:space="preserve">Hondurasin espanja </w:t>
            </w:r>
          </w:p>
        </w:tc>
      </w:tr>
      <w:tr>
        <w:trPr/>
        <w:tc>
          <w:tcPr>
            <w:tcW w:w="1814" w:type="dxa"/>
            <w:tcBorders/>
            <w:vAlign w:val="center"/>
          </w:tcPr>
          <w:p>
            <w:pPr>
              <w:pStyle w:val="TableContents"/>
              <w:bidi w:val="0"/>
              <w:spacing w:before="0" w:after="283"/>
              <w:jc w:val="left"/>
              <w:rPr/>
            </w:pPr>
            <w:r>
              <w:rPr/>
              <w:t xml:space="preserve">Paraguay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6,703,860 </w:t>
            </w:r>
          </w:p>
        </w:tc>
        <w:tc>
          <w:tcPr>
            <w:tcW w:w="3666" w:type="dxa"/>
            <w:tcBorders/>
            <w:vAlign w:val="center"/>
          </w:tcPr>
          <w:p>
            <w:pPr>
              <w:pStyle w:val="TableContents"/>
              <w:bidi w:val="0"/>
              <w:spacing w:before="0" w:after="283"/>
              <w:jc w:val="left"/>
              <w:rPr/>
            </w:pPr>
            <w:r>
              <w:rPr/>
              <w:t xml:space="preserve">Academia Paraguaya de la Lengua Española (Paraguayan espanjankielinen akatemia) </w:t>
            </w:r>
          </w:p>
        </w:tc>
        <w:tc>
          <w:tcPr>
            <w:tcW w:w="2126" w:type="dxa"/>
            <w:tcBorders/>
            <w:vAlign w:val="center"/>
          </w:tcPr>
          <w:p>
            <w:pPr>
              <w:pStyle w:val="TableContents"/>
              <w:bidi w:val="0"/>
              <w:spacing w:before="0" w:after="283"/>
              <w:jc w:val="left"/>
              <w:rPr/>
            </w:pPr>
            <w:r>
              <w:rPr/>
              <w:t xml:space="preserve">Paraguayn espanja </w:t>
            </w:r>
          </w:p>
        </w:tc>
      </w:tr>
      <w:tr>
        <w:trPr/>
        <w:tc>
          <w:tcPr>
            <w:tcW w:w="1814" w:type="dxa"/>
            <w:tcBorders/>
            <w:vAlign w:val="center"/>
          </w:tcPr>
          <w:p>
            <w:pPr>
              <w:pStyle w:val="TableContents"/>
              <w:bidi w:val="0"/>
              <w:spacing w:before="0" w:after="283"/>
              <w:jc w:val="left"/>
              <w:rPr/>
            </w:pPr>
            <w:r>
              <w:rPr/>
              <w:t xml:space="preserve">El Salvador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6,125,512 </w:t>
            </w:r>
          </w:p>
        </w:tc>
        <w:tc>
          <w:tcPr>
            <w:tcW w:w="3666" w:type="dxa"/>
            <w:tcBorders/>
            <w:vAlign w:val="center"/>
          </w:tcPr>
          <w:p>
            <w:pPr>
              <w:pStyle w:val="TableContents"/>
              <w:bidi w:val="0"/>
              <w:spacing w:before="0" w:after="283"/>
              <w:jc w:val="left"/>
              <w:rPr/>
            </w:pPr>
            <w:r>
              <w:rPr/>
              <w:t xml:space="preserve">Academia Salvadoreña de la Lengua </w:t>
            </w:r>
          </w:p>
        </w:tc>
        <w:tc>
          <w:tcPr>
            <w:tcW w:w="2126" w:type="dxa"/>
            <w:tcBorders/>
            <w:vAlign w:val="center"/>
          </w:tcPr>
          <w:p>
            <w:pPr>
              <w:pStyle w:val="TableContents"/>
              <w:bidi w:val="0"/>
              <w:spacing w:before="0" w:after="283"/>
              <w:jc w:val="left"/>
              <w:rPr/>
            </w:pPr>
            <w:r>
              <w:rPr/>
              <w:t xml:space="preserve">salvadorilainen espanja </w:t>
            </w:r>
          </w:p>
        </w:tc>
      </w:tr>
      <w:tr>
        <w:trPr/>
        <w:tc>
          <w:tcPr>
            <w:tcW w:w="1814" w:type="dxa"/>
            <w:tcBorders/>
            <w:vAlign w:val="center"/>
          </w:tcPr>
          <w:p>
            <w:pPr>
              <w:pStyle w:val="TableContents"/>
              <w:bidi w:val="0"/>
              <w:spacing w:before="0" w:after="283"/>
              <w:jc w:val="left"/>
              <w:rPr/>
            </w:pPr>
            <w:r>
              <w:rPr/>
              <w:t xml:space="preserve">Nicaragua </w:t>
            </w:r>
          </w:p>
        </w:tc>
        <w:tc>
          <w:tcPr>
            <w:tcW w:w="884" w:type="dxa"/>
            <w:tcBorders/>
            <w:vAlign w:val="center"/>
          </w:tcPr>
          <w:p>
            <w:pPr>
              <w:pStyle w:val="TableContents"/>
              <w:bidi w:val="0"/>
              <w:spacing w:before="0" w:after="283"/>
              <w:jc w:val="left"/>
              <w:rPr/>
            </w:pPr>
            <w:r>
              <w:rPr/>
              <w:t xml:space="preserve">De facto </w:t>
            </w:r>
          </w:p>
        </w:tc>
        <w:tc>
          <w:tcPr>
            <w:tcW w:w="1715" w:type="dxa"/>
            <w:tcBorders/>
            <w:vAlign w:val="center"/>
          </w:tcPr>
          <w:p>
            <w:pPr>
              <w:pStyle w:val="TableContents"/>
              <w:bidi w:val="0"/>
              <w:spacing w:before="0" w:after="283"/>
              <w:jc w:val="left"/>
              <w:rPr/>
            </w:pPr>
            <w:r>
              <w:rPr/>
              <w:t xml:space="preserve">5,848,641 </w:t>
            </w:r>
          </w:p>
        </w:tc>
        <w:tc>
          <w:tcPr>
            <w:tcW w:w="3666" w:type="dxa"/>
            <w:tcBorders/>
            <w:vAlign w:val="center"/>
          </w:tcPr>
          <w:p>
            <w:pPr>
              <w:pStyle w:val="TableContents"/>
              <w:bidi w:val="0"/>
              <w:spacing w:before="0" w:after="283"/>
              <w:jc w:val="left"/>
              <w:rPr/>
            </w:pPr>
            <w:r>
              <w:rPr/>
              <w:t xml:space="preserve">Academia Nicaragüense de la Lengua </w:t>
            </w:r>
          </w:p>
        </w:tc>
        <w:tc>
          <w:tcPr>
            <w:tcW w:w="2126" w:type="dxa"/>
            <w:tcBorders/>
            <w:vAlign w:val="center"/>
          </w:tcPr>
          <w:p>
            <w:pPr>
              <w:pStyle w:val="TableContents"/>
              <w:bidi w:val="0"/>
              <w:spacing w:before="0" w:after="283"/>
              <w:jc w:val="left"/>
              <w:rPr/>
            </w:pPr>
            <w:r>
              <w:rPr/>
              <w:t xml:space="preserve">Nicaraguan espanja </w:t>
            </w:r>
          </w:p>
        </w:tc>
      </w:tr>
      <w:tr>
        <w:trPr/>
        <w:tc>
          <w:tcPr>
            <w:tcW w:w="1814" w:type="dxa"/>
            <w:tcBorders/>
            <w:vAlign w:val="center"/>
          </w:tcPr>
          <w:p>
            <w:pPr>
              <w:pStyle w:val="TableContents"/>
              <w:bidi w:val="0"/>
              <w:spacing w:before="0" w:after="283"/>
              <w:jc w:val="left"/>
              <w:rPr/>
            </w:pPr>
            <w:r>
              <w:rPr/>
              <w:t xml:space="preserve">Costa Rica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4,755,234 </w:t>
            </w:r>
          </w:p>
        </w:tc>
        <w:tc>
          <w:tcPr>
            <w:tcW w:w="3666" w:type="dxa"/>
            <w:tcBorders/>
            <w:vAlign w:val="center"/>
          </w:tcPr>
          <w:p>
            <w:pPr>
              <w:pStyle w:val="TableContents"/>
              <w:bidi w:val="0"/>
              <w:spacing w:before="0" w:after="283"/>
              <w:jc w:val="left"/>
              <w:rPr/>
            </w:pPr>
            <w:r>
              <w:rPr/>
              <w:t xml:space="preserve">Academia Costarricense de la Lengua (kieliakatemia) </w:t>
            </w:r>
          </w:p>
        </w:tc>
        <w:tc>
          <w:tcPr>
            <w:tcW w:w="2126" w:type="dxa"/>
            <w:tcBorders/>
            <w:vAlign w:val="center"/>
          </w:tcPr>
          <w:p>
            <w:pPr>
              <w:pStyle w:val="TableContents"/>
              <w:bidi w:val="0"/>
              <w:spacing w:before="0" w:after="283"/>
              <w:jc w:val="left"/>
              <w:rPr/>
            </w:pPr>
            <w:r>
              <w:rPr/>
              <w:t xml:space="preserve">Costa Rican espanja </w:t>
            </w:r>
          </w:p>
        </w:tc>
      </w:tr>
      <w:tr>
        <w:trPr/>
        <w:tc>
          <w:tcPr>
            <w:tcW w:w="1814" w:type="dxa"/>
            <w:tcBorders/>
            <w:vAlign w:val="center"/>
          </w:tcPr>
          <w:p>
            <w:pPr>
              <w:pStyle w:val="TableContents"/>
              <w:bidi w:val="0"/>
              <w:spacing w:before="0" w:after="283"/>
              <w:jc w:val="left"/>
              <w:rPr/>
            </w:pPr>
            <w:r>
              <w:rPr/>
              <w:t xml:space="preserve">Puerto Rico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3,620,897 </w:t>
            </w:r>
          </w:p>
        </w:tc>
        <w:tc>
          <w:tcPr>
            <w:tcW w:w="3666" w:type="dxa"/>
            <w:tcBorders/>
            <w:vAlign w:val="center"/>
          </w:tcPr>
          <w:p>
            <w:pPr>
              <w:pStyle w:val="TableContents"/>
              <w:bidi w:val="0"/>
              <w:spacing w:before="0" w:after="283"/>
              <w:jc w:val="left"/>
              <w:rPr/>
            </w:pPr>
            <w:r>
              <w:rPr/>
              <w:t xml:space="preserve">Academia Puertorriqueña de la Lengua Española (espanjankielinen akatemia) </w:t>
            </w:r>
          </w:p>
        </w:tc>
        <w:tc>
          <w:tcPr>
            <w:tcW w:w="2126" w:type="dxa"/>
            <w:tcBorders/>
            <w:vAlign w:val="center"/>
          </w:tcPr>
          <w:p>
            <w:pPr>
              <w:pStyle w:val="TableContents"/>
              <w:bidi w:val="0"/>
              <w:spacing w:before="0" w:after="283"/>
              <w:jc w:val="left"/>
              <w:rPr/>
            </w:pPr>
            <w:r>
              <w:rPr/>
              <w:t xml:space="preserve">puertoricolainen espanja </w:t>
            </w:r>
          </w:p>
        </w:tc>
      </w:tr>
      <w:tr>
        <w:trPr/>
        <w:tc>
          <w:tcPr>
            <w:tcW w:w="1814" w:type="dxa"/>
            <w:tcBorders/>
            <w:vAlign w:val="center"/>
          </w:tcPr>
          <w:p>
            <w:pPr>
              <w:pStyle w:val="TableContents"/>
              <w:bidi w:val="0"/>
              <w:spacing w:before="0" w:after="283"/>
              <w:jc w:val="left"/>
              <w:rPr/>
            </w:pPr>
            <w:r>
              <w:rPr/>
              <w:t xml:space="preserve">Panama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3,608,431 </w:t>
            </w:r>
          </w:p>
        </w:tc>
        <w:tc>
          <w:tcPr>
            <w:tcW w:w="3666" w:type="dxa"/>
            <w:tcBorders/>
            <w:vAlign w:val="center"/>
          </w:tcPr>
          <w:p>
            <w:pPr>
              <w:pStyle w:val="TableContents"/>
              <w:bidi w:val="0"/>
              <w:spacing w:before="0" w:after="283"/>
              <w:jc w:val="left"/>
              <w:rPr/>
            </w:pPr>
            <w:r>
              <w:rPr/>
              <w:t xml:space="preserve">Academia Panameña de la Lengua </w:t>
            </w:r>
          </w:p>
        </w:tc>
        <w:tc>
          <w:tcPr>
            <w:tcW w:w="2126" w:type="dxa"/>
            <w:tcBorders/>
            <w:vAlign w:val="center"/>
          </w:tcPr>
          <w:p>
            <w:pPr>
              <w:pStyle w:val="TableContents"/>
              <w:bidi w:val="0"/>
              <w:spacing w:before="0" w:after="283"/>
              <w:jc w:val="left"/>
              <w:rPr/>
            </w:pPr>
            <w:r>
              <w:rPr/>
              <w:t xml:space="preserve">Panaman espanja </w:t>
            </w:r>
          </w:p>
        </w:tc>
      </w:tr>
      <w:tr>
        <w:trPr/>
        <w:tc>
          <w:tcPr>
            <w:tcW w:w="1814" w:type="dxa"/>
            <w:tcBorders/>
            <w:vAlign w:val="center"/>
          </w:tcPr>
          <w:p>
            <w:pPr>
              <w:pStyle w:val="TableContents"/>
              <w:bidi w:val="0"/>
              <w:spacing w:before="0" w:after="283"/>
              <w:jc w:val="left"/>
              <w:rPr/>
            </w:pPr>
            <w:r>
              <w:rPr/>
              <w:t xml:space="preserve">Uruguay </w:t>
            </w:r>
          </w:p>
        </w:tc>
        <w:tc>
          <w:tcPr>
            <w:tcW w:w="884" w:type="dxa"/>
            <w:tcBorders/>
            <w:vAlign w:val="center"/>
          </w:tcPr>
          <w:p>
            <w:pPr>
              <w:pStyle w:val="TableContents"/>
              <w:bidi w:val="0"/>
              <w:spacing w:before="0" w:after="283"/>
              <w:jc w:val="left"/>
              <w:rPr/>
            </w:pPr>
            <w:r>
              <w:rPr/>
              <w:t xml:space="preserve">De facto </w:t>
            </w:r>
          </w:p>
        </w:tc>
        <w:tc>
          <w:tcPr>
            <w:tcW w:w="1715" w:type="dxa"/>
            <w:tcBorders/>
            <w:vAlign w:val="center"/>
          </w:tcPr>
          <w:p>
            <w:pPr>
              <w:pStyle w:val="TableContents"/>
              <w:bidi w:val="0"/>
              <w:spacing w:before="0" w:after="283"/>
              <w:jc w:val="left"/>
              <w:rPr/>
            </w:pPr>
            <w:r>
              <w:rPr/>
              <w:t xml:space="preserve">3,332,972 </w:t>
            </w:r>
          </w:p>
        </w:tc>
        <w:tc>
          <w:tcPr>
            <w:tcW w:w="3666" w:type="dxa"/>
            <w:tcBorders/>
            <w:vAlign w:val="center"/>
          </w:tcPr>
          <w:p>
            <w:pPr>
              <w:pStyle w:val="TableContents"/>
              <w:bidi w:val="0"/>
              <w:spacing w:before="0" w:after="283"/>
              <w:jc w:val="left"/>
              <w:rPr/>
            </w:pPr>
            <w:r>
              <w:rPr/>
              <w:t xml:space="preserve">Academia Nacional de Letras </w:t>
            </w:r>
          </w:p>
        </w:tc>
        <w:tc>
          <w:tcPr>
            <w:tcW w:w="2126" w:type="dxa"/>
            <w:tcBorders/>
            <w:vAlign w:val="center"/>
          </w:tcPr>
          <w:p>
            <w:pPr>
              <w:pStyle w:val="TableContents"/>
              <w:bidi w:val="0"/>
              <w:spacing w:before="0" w:after="283"/>
              <w:jc w:val="left"/>
              <w:rPr/>
            </w:pPr>
            <w:r>
              <w:rPr/>
              <w:t xml:space="preserve">Uruguayn espanja </w:t>
            </w:r>
          </w:p>
        </w:tc>
      </w:tr>
      <w:tr>
        <w:trPr/>
        <w:tc>
          <w:tcPr>
            <w:tcW w:w="1814" w:type="dxa"/>
            <w:tcBorders/>
            <w:vAlign w:val="center"/>
          </w:tcPr>
          <w:p>
            <w:pPr>
              <w:pStyle w:val="TableContents"/>
              <w:bidi w:val="0"/>
              <w:spacing w:before="0" w:after="283"/>
              <w:jc w:val="left"/>
              <w:rPr/>
            </w:pPr>
            <w:r>
              <w:rPr/>
              <w:t xml:space="preserve">Päiväntasaajan Guinea </w:t>
            </w:r>
          </w:p>
        </w:tc>
        <w:tc>
          <w:tcPr>
            <w:tcW w:w="884" w:type="dxa"/>
            <w:tcBorders/>
            <w:vAlign w:val="center"/>
          </w:tcPr>
          <w:p>
            <w:pPr>
              <w:pStyle w:val="TableContents"/>
              <w:bidi w:val="0"/>
              <w:spacing w:before="0" w:after="283"/>
              <w:jc w:val="left"/>
              <w:rPr/>
            </w:pPr>
            <w:r>
              <w:rPr/>
              <w:t xml:space="preserve">De jure </w:t>
            </w:r>
          </w:p>
        </w:tc>
        <w:tc>
          <w:tcPr>
            <w:tcW w:w="1715" w:type="dxa"/>
            <w:tcBorders/>
            <w:vAlign w:val="center"/>
          </w:tcPr>
          <w:p>
            <w:pPr>
              <w:pStyle w:val="TableContents"/>
              <w:bidi w:val="0"/>
              <w:spacing w:before="0" w:after="283"/>
              <w:jc w:val="left"/>
              <w:rPr/>
            </w:pPr>
            <w:r>
              <w:rPr/>
              <w:t xml:space="preserve">1,722,254 </w:t>
            </w:r>
          </w:p>
        </w:tc>
        <w:tc>
          <w:tcPr>
            <w:tcW w:w="3666" w:type="dxa"/>
            <w:tcBorders/>
            <w:vAlign w:val="center"/>
          </w:tcPr>
          <w:p>
            <w:pPr>
              <w:pStyle w:val="TableContents"/>
              <w:bidi w:val="0"/>
              <w:spacing w:before="0" w:after="283"/>
              <w:jc w:val="left"/>
              <w:rPr/>
            </w:pPr>
            <w:r>
              <w:rPr/>
              <w:t xml:space="preserve">Academia Ecuatoguineana de la Lengua Española (ecuatoguinealainen espanjankielinen akatemia) </w:t>
            </w:r>
          </w:p>
        </w:tc>
        <w:tc>
          <w:tcPr>
            <w:tcW w:w="2126" w:type="dxa"/>
            <w:tcBorders/>
            <w:vAlign w:val="center"/>
          </w:tcPr>
          <w:p>
            <w:pPr>
              <w:pStyle w:val="TableContents"/>
              <w:bidi w:val="0"/>
              <w:spacing w:before="0" w:after="283"/>
              <w:jc w:val="left"/>
              <w:rPr/>
            </w:pPr>
            <w:r>
              <w:rPr/>
              <w:t xml:space="preserve">Equatoguinean espanja </w:t>
            </w:r>
          </w:p>
        </w:tc>
      </w:tr>
      <w:tr>
        <w:trPr/>
        <w:tc>
          <w:tcPr>
            <w:tcW w:w="1814" w:type="dxa"/>
            <w:tcBorders/>
            <w:vAlign w:val="center"/>
          </w:tcPr>
          <w:p>
            <w:pPr>
              <w:pStyle w:val="TableContents"/>
              <w:bidi w:val="0"/>
              <w:spacing w:before="0" w:after="283"/>
              <w:jc w:val="left"/>
              <w:rPr/>
            </w:pPr>
            <w:r>
              <w:rPr/>
              <w:t xml:space="preserve">Yhteensä </w:t>
            </w:r>
          </w:p>
        </w:tc>
        <w:tc>
          <w:tcPr>
            <w:tcW w:w="884" w:type="dxa"/>
            <w:tcBorders/>
            <w:vAlign w:val="center"/>
          </w:tcPr>
          <w:p>
            <w:pPr>
              <w:pStyle w:val="TableContents"/>
              <w:bidi w:val="0"/>
              <w:spacing w:before="0" w:after="283"/>
              <w:jc w:val="left"/>
              <w:rPr>
                <w:sz w:val="4"/>
                <w:szCs w:val="4"/>
              </w:rPr>
            </w:pPr>
            <w:r>
              <w:rPr>
                <w:sz w:val="4"/>
                <w:szCs w:val="4"/>
              </w:rPr>
            </w:r>
          </w:p>
        </w:tc>
        <w:tc>
          <w:tcPr>
            <w:tcW w:w="1715" w:type="dxa"/>
            <w:tcBorders/>
            <w:vAlign w:val="center"/>
          </w:tcPr>
          <w:p>
            <w:pPr>
              <w:pStyle w:val="TableContents"/>
              <w:bidi w:val="0"/>
              <w:spacing w:before="0" w:after="283"/>
              <w:jc w:val="left"/>
              <w:rPr/>
            </w:pPr>
            <w:r>
              <w:rPr/>
              <w:t xml:space="preserve">541,302,353 </w:t>
            </w:r>
          </w:p>
        </w:tc>
        <w:tc>
          <w:tcPr>
            <w:tcW w:w="3666" w:type="dxa"/>
            <w:tcBorders/>
            <w:vAlign w:val="center"/>
          </w:tcPr>
          <w:p>
            <w:pPr>
              <w:pStyle w:val="TableContents"/>
              <w:bidi w:val="0"/>
              <w:spacing w:before="0" w:after="283"/>
              <w:jc w:val="left"/>
              <w:rPr/>
            </w:pPr>
            <w:r>
              <w:rPr/>
              <w:t xml:space="preserve">Espanjan kieliakatemioiden yhdistys </w:t>
            </w:r>
          </w:p>
        </w:tc>
        <w:tc>
          <w:tcPr>
            <w:tcW w:w="21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seuraavassa maassa on eniten espanjankielistä väestöä</w:t>
      </w:r>
    </w:p>
    <w:p>
      <w:pPr>
        <w:pStyle w:val="TextBody"/>
        <w:bidi w:val="0"/>
        <w:jc w:val="left"/>
        <w:rPr>
          <w:b/>
          <w:u w:val="single"/>
          <w:shd w:val="clear" w:fill="FFFF00"/>
        </w:rPr>
      </w:pPr>
      <w:r>
        <w:rPr>
          <w:b/>
          <w:u w:val="single"/>
          <w:shd w:val="clear" w:fill="FFFF00"/>
        </w:rPr>
        <w:t xml:space="preserve">Asiakirjan numero 41010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Can Do It'' on yhdysvaltalaisen räppäri </w:t>
      </w:r>
      <w:r>
        <w:rPr>
          <w:color w:val="A9A9A9"/>
        </w:rPr>
        <w:t xml:space="preserve">Ice Cuben</w:t>
      </w:r>
      <w:r>
        <w:rPr/>
        <w:t xml:space="preserve"> kappale</w:t>
      </w:r>
      <w:r>
        <w:rPr/>
        <w:t xml:space="preserve">. Se julkaistiin toisena singlenä Next Friday -soundtrackilta. Kappaleessa esiintyy Ice Cuben Westside Connection -bändikaveri </w:t>
      </w:r>
      <w:r>
        <w:rPr>
          <w:color w:val="DCDCDC"/>
        </w:rPr>
        <w:t xml:space="preserve">Mack 10 sekä </w:t>
      </w:r>
      <w:r>
        <w:rPr/>
        <w:t xml:space="preserve">naisräppäri </w:t>
      </w:r>
      <w:r>
        <w:rPr>
          <w:color w:val="2F4F4F"/>
        </w:rPr>
        <w:t xml:space="preserve">Ms Toi</w:t>
      </w:r>
      <w:r>
        <w:rPr/>
        <w:t xml:space="preserve">. ``You Can Do It'' käytettiin myöhemmin Cuben kuudennen studioalbumin War &amp; Peace Vol. 2 (The Peace Disc) pääsinkkuna. Kappale löytyy myös hänen Greatest Hits- ja In the Movies -kokoelmistaan. Se esiintyisi myös tuplaplatinaa saaneella Save the Last Dancella.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pystyt siihen, laita selkäsi peliin.</w:t>
      </w:r>
    </w:p>
    <w:p>
      <w:pPr>
        <w:pStyle w:val="TextBody"/>
        <w:bidi w:val="0"/>
        <w:jc w:val="left"/>
        <w:rPr>
          <w:b/>
          <w:u w:val="single"/>
          <w:shd w:val="clear" w:fill="FFFF00"/>
        </w:rPr>
      </w:pPr>
      <w:r>
        <w:rPr>
          <w:b/>
          <w:u w:val="single"/>
          <w:shd w:val="clear" w:fill="FFFF00"/>
        </w:rPr>
        <w:t xml:space="preserve">Asiakirjan numero 41011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Zimmermannin sähke oli osa saksalaisten pyrkimystä lykätä tarvikkeiden ja muiden sotatarvikkeiden kuljettamista Yhdysvalloista ensimmäisen maailmansodan liittolaisille, jotka olivat sodassa Saksaa vastaan. Sähkeen päätarkoituksena oli </w:t>
      </w:r>
      <w:r>
        <w:rPr>
          <w:color w:val="A9A9A9"/>
        </w:rPr>
        <w:t xml:space="preserve">saada Meksikon hallitus julistamaan sota Yhdysvalloille siinä toivossa, että se sitoisi amerikkalaisia joukkoja ja hidastaisi amerikkalaisten aseiden vientiä.</w:t>
      </w:r>
      <w:r>
        <w:rPr/>
        <w:t xml:space="preserve"> Saksan ylijohto uskoi, että se pystyisi lyömään britit ja ranskalaiset länsirintamalla ja kuristamaan Britannian rajoittamattomalla sukellusvenesodankäynnillä ennen kuin amerikkalaiset joukot voitaisiin kouluttaa ja lähettää Eurooppaan riittävässä määrin liittoutuneiden avuksi. Saksalaisia rohkaisivat itärintamalla saavuttamansa menestys siihen, että he uskoivat voivansa ohjata suuria joukkoja länsirintamalle tukemaan tavoitteitaan.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zimmermanin muistion tavoite?</w:t>
      </w:r>
    </w:p>
    <w:p>
      <w:pPr>
        <w:pStyle w:val="TextBody"/>
        <w:bidi w:val="0"/>
        <w:jc w:val="left"/>
        <w:rPr>
          <w:b/>
          <w:u w:val="single"/>
          <w:shd w:val="clear" w:fill="FFFF00"/>
        </w:rPr>
      </w:pPr>
      <w:r>
        <w:rPr>
          <w:b/>
          <w:u w:val="single"/>
          <w:shd w:val="clear" w:fill="FFFF00"/>
        </w:rPr>
        <w:t xml:space="preserve">Asiakirjan numero 41012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35-tuntinen työviikko on toimenpide, joka hyväksyttiin ensimmäisen kerran Ranskassa </w:t>
      </w:r>
      <w:r>
        <w:rPr>
          <w:color w:val="A9A9A9"/>
        </w:rPr>
        <w:t xml:space="preserve">helmikuussa 2000 </w:t>
      </w:r>
      <w:r>
        <w:rPr/>
        <w:t xml:space="preserve">pääministeri Lionel Jospinin monivasemmistohallituksen aikana.</w:t>
      </w:r>
      <w:r>
        <w:rPr/>
        <w:t xml:space="preserve"> Sitä ajoi työministeri Martine Aubry.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Ranskassa otettiin käyttöön 35-tuntinen työviikko?</w:t>
      </w:r>
    </w:p>
    <w:p>
      <w:pPr>
        <w:pStyle w:val="TextBody"/>
        <w:bidi w:val="0"/>
        <w:jc w:val="left"/>
        <w:rPr>
          <w:b/>
          <w:u w:val="single"/>
          <w:shd w:val="clear" w:fill="FFFF00"/>
        </w:rPr>
      </w:pPr>
      <w:r>
        <w:rPr>
          <w:b/>
          <w:u w:val="single"/>
          <w:shd w:val="clear" w:fill="FFFF00"/>
        </w:rPr>
        <w:t xml:space="preserve">Asiakirjan numero 41013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Globaali viestintä </w:t>
      </w:r>
      <w:r>
        <w:rPr/>
        <w:t xml:space="preserve">on termi, jota käytetään kuvaamaan tapoja luoda yhteyksiä, jakaa, suhteita ja mobilisoida yli maantieteellisten, poliittisten, taloudellisten, sosiaalisten ja kulttuuristen rajojen. Se määrittelee pehmeän ja kovan vallan sekä informaatiovallan ja diplomatian uudelleen tavoilla, joita perinteiset kansainvälisten suhteiden teoriat eivät ota huomioon.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suhdetoiminta leviää yli kansallisten maantieteellisten tai kulttuuristen rajojen, tätä kutsutaan nimellä</w:t>
      </w:r>
    </w:p>
    <w:p>
      <w:pPr>
        <w:pStyle w:val="TextBody"/>
        <w:bidi w:val="0"/>
        <w:jc w:val="left"/>
        <w:rPr>
          <w:b/>
          <w:u w:val="single"/>
          <w:shd w:val="clear" w:fill="FFFF00"/>
        </w:rPr>
      </w:pPr>
      <w:r>
        <w:rPr>
          <w:b/>
          <w:u w:val="single"/>
          <w:shd w:val="clear" w:fill="FFFF00"/>
        </w:rPr>
        <w:t xml:space="preserve">Asiakirjan numero 41014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perustuslaki ja sen muutokset sisältävät satoja lausekkeita, joissa </w:t>
      </w:r>
      <w:r>
        <w:rPr>
          <w:color w:val="A9A9A9"/>
        </w:rPr>
        <w:t xml:space="preserve">hahmotellaan Yhdysvaltojen liittohallituksen toimintaa, osavaltioiden ja kansallisen hallituksen välistä poliittista suhdetta ja jotka vaikuttavat siihen, miten Yhdysvaltojen liittovaltion tuomioistuinjärjestelmä tulkitsee lakia</w:t>
      </w:r>
      <w:r>
        <w:rPr/>
        <w:t xml:space="preserve">. Kun tietystä lausekkeesta tulee tärkeä tai kiistanalainen oikeudellinen kysymys, sille annetaan nimi, jotta siihen olisi helpompi viitata.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Yhdysvaltain perustuslain lauseke</w:t>
      </w:r>
    </w:p>
    <w:p>
      <w:pPr>
        <w:pStyle w:val="TextBody"/>
        <w:bidi w:val="0"/>
        <w:jc w:val="left"/>
        <w:rPr>
          <w:b/>
          <w:u w:val="single"/>
          <w:shd w:val="clear" w:fill="FFFF00"/>
        </w:rPr>
      </w:pPr>
      <w:r>
        <w:rPr>
          <w:b/>
          <w:u w:val="single"/>
          <w:shd w:val="clear" w:fill="FFFF00"/>
        </w:rPr>
        <w:t xml:space="preserve">Asiakirjan numero 41015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Nowell avioitui Troy Dendekkerin kanssa 18. toukokuuta 1996. Seitsemän päivää myöhemmin, 25. toukokuuta aamulla, Sublimen oli määrä aloittaa viiden päivän kiertue Pohjois-Kaliforniassa, jota seurasi Euroopan ja itärannikon kiertue. Yhtyeen majoittuessa Ocean View -motelliin San Franciscossa rumpali Bud Gaugh kuitenkin heräsi ja löysi Nowellin makaamassa lattialla sänkynsä vieressä. Hänen dalmatialaisensa Lou Dog oli käpertynyt sängyn päälle ja vinkui. Bradley oli yrittänyt herättää bändikavereitaan lähtemään rannalle hänen kanssaan sinä aamuna, mutta he olivat liian krapulaisia ja väsyneitä noustakseen sängystä. Aluksi Gaugh oletti, että Nowell oli liian päihtynyt päästäkseen sänkyyn; hän kuitenkin huomasi vihreän kalvon hänen suunsa ympärillä, ja kävi ilmi, että hän oli </w:t>
      </w:r>
      <w:r>
        <w:rPr>
          <w:color w:val="A9A9A9"/>
        </w:rPr>
        <w:t xml:space="preserve">saanut heroiinin yliannostuksen</w:t>
      </w:r>
      <w:r>
        <w:rPr/>
        <w:t xml:space="preserve">. Gaugh kutsui ambulanssin paikalle, mutta Nowell oli kuollut useita tunteja aiemmin, ja hänet todettiin kuolleeksi paikan päällä. Nowell tuhkattiin ja hänen tuhkansa levitettiin hänen suosikkisurffauspaikalleen Surfsidessa, Kaliforniassa. Hänen muistokseen asetettiin hautakivi Westminster Memorialiin Westminsterissä,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sublimen alkuperäiselle laulajalle?</w:t>
      </w:r>
    </w:p>
    <w:p>
      <w:pPr>
        <w:pStyle w:val="TextBody"/>
        <w:bidi w:val="0"/>
        <w:jc w:val="left"/>
        <w:rPr>
          <w:b/>
          <w:u w:val="single"/>
          <w:shd w:val="clear" w:fill="FFFF00"/>
        </w:rPr>
      </w:pPr>
      <w:r>
        <w:rPr>
          <w:b/>
          <w:u w:val="single"/>
          <w:shd w:val="clear" w:fill="FFFF00"/>
        </w:rPr>
        <w:t xml:space="preserve">Asiakirjan numero 41016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1975 ICC:n kriketin maailmanmestaruuskilpailujen loppuottelu pelattiin Lord'sissa Lontoossa 21. kesäkuuta. </w:t>
      </w:r>
      <w:r>
        <w:rPr>
          <w:color w:val="A9A9A9"/>
        </w:rPr>
        <w:t xml:space="preserve">Länsi-Intia </w:t>
      </w:r>
      <w:r>
        <w:rPr/>
        <w:t xml:space="preserve">voitti Australian 17 juoksulla ja voitti kaikkien aikojen ensimmäisen maailmanmestaruuden. Länsi-Intian kapteeni oli Clive Lloyd ja Australian Ian Chappell.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kriketin maailmanmestaruuden vuonna 1975.</w:t>
      </w:r>
    </w:p>
    <w:p>
      <w:pPr>
        <w:pStyle w:val="TextBody"/>
        <w:bidi w:val="0"/>
        <w:jc w:val="left"/>
        <w:rPr>
          <w:b/>
          <w:u w:val="single"/>
          <w:shd w:val="clear" w:fill="FFFF00"/>
        </w:rPr>
      </w:pPr>
      <w:r>
        <w:rPr>
          <w:b/>
          <w:u w:val="single"/>
          <w:shd w:val="clear" w:fill="FFFF00"/>
        </w:rPr>
        <w:t xml:space="preserve">Asiakirjan numero 41017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26. päivän liike (espanjaksi Movimiento 26 de Julio; M-26-7) oli </w:t>
      </w:r>
      <w:r>
        <w:rPr>
          <w:color w:val="A9A9A9"/>
        </w:rPr>
        <w:t xml:space="preserve">Fidel Castron </w:t>
      </w:r>
      <w:r>
        <w:rPr/>
        <w:t xml:space="preserve">johtama vallankumouksellinen etujärjestö ja puolue</w:t>
      </w:r>
      <w:r>
        <w:rPr/>
        <w:t xml:space="preserve">, joka kaatoi Fulgencio Batistan diktatuurin Kuubassa vuonna 1959. Liike taisteli Batistan hallintoa vastaan sekä maaseudun että kaupunkien rintamilla. Liikkeen päätavoitteita olivat maan jakaminen talonpojille, julkisten palvelujen kansallistaminen, teollistaminen, rehelliset vaalit ja laajamittainen koulutusuudistus.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26. heinäkuuta -liikkeen johtajan nimi?</w:t>
      </w:r>
    </w:p>
    <w:p>
      <w:pPr>
        <w:pStyle w:val="TextBody"/>
        <w:bidi w:val="0"/>
        <w:jc w:val="left"/>
        <w:rPr>
          <w:b/>
          <w:u w:val="single"/>
          <w:shd w:val="clear" w:fill="FFFF00"/>
        </w:rPr>
      </w:pPr>
      <w:r>
        <w:rPr>
          <w:b/>
          <w:u w:val="single"/>
          <w:shd w:val="clear" w:fill="FFFF00"/>
        </w:rPr>
        <w:t xml:space="preserve">Asiakirjan numero 41018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Marco Dane on fiktiivinen hahmo yhdysvaltalaisesta saippuaoopperasta One Life to Live. Roolia näytteli näyttelijä </w:t>
      </w:r>
      <w:r>
        <w:rPr>
          <w:color w:val="A9A9A9"/>
        </w:rPr>
        <w:t xml:space="preserve">Gerald Anthony </w:t>
      </w:r>
      <w:r>
        <w:rPr/>
        <w:t xml:space="preserve">debyytistään vuonna 1977 vuoteen 1986 ja vuodesta 1989 vuoteen 1990.</w:t>
      </w:r>
      <w:r>
        <w:rPr/>
        <w:t xml:space="preserve"> Anthony siirtyi rooliin sisarsaippuaoopperassa General Hospital 2. syyskuuta 1992 Marcon roolissa ja pysyi roolissa 24. joulukuuta 1993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Marco Danea One Life to Live -ohjelmassa...</w:t>
      </w:r>
    </w:p>
    <w:p>
      <w:pPr>
        <w:pStyle w:val="TextBody"/>
        <w:bidi w:val="0"/>
        <w:jc w:val="left"/>
        <w:rPr>
          <w:b/>
          <w:u w:val="single"/>
          <w:shd w:val="clear" w:fill="FFFF00"/>
        </w:rPr>
      </w:pPr>
      <w:r>
        <w:rPr>
          <w:b/>
          <w:u w:val="single"/>
          <w:shd w:val="clear" w:fill="FFFF00"/>
        </w:rPr>
        <w:t xml:space="preserve">Asiakirjan numero 41019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 Leach Maddox otti käyttöön gelatiinihopeaprosessin vuonna </w:t>
      </w:r>
      <w:r>
        <w:rPr>
          <w:color w:val="A9A9A9"/>
        </w:rPr>
        <w:t xml:space="preserve">1871</w:t>
      </w:r>
      <w:r>
        <w:rPr/>
        <w:t xml:space="preserve">, ja Charles Harper Bennett paransi herkkyyttä huomattavasti vuonna 1878.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kuivalevyjärjestelmä (gelatiini-hopea) sai alkunsa?</w:t>
      </w:r>
    </w:p>
    <w:p>
      <w:pPr>
        <w:pStyle w:val="TextBody"/>
        <w:bidi w:val="0"/>
        <w:jc w:val="left"/>
        <w:rPr>
          <w:b/>
          <w:u w:val="single"/>
          <w:shd w:val="clear" w:fill="FFFF00"/>
        </w:rPr>
      </w:pPr>
      <w:r>
        <w:rPr>
          <w:b/>
          <w:u w:val="single"/>
          <w:shd w:val="clear" w:fill="FFFF00"/>
        </w:rPr>
        <w:t xml:space="preserve">Asiakirjan numero 41020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Tulehduksellinen suolistosairaus </w:t>
      </w:r>
      <w:r>
        <w:rPr/>
        <w:t xml:space="preserve">(IBD) on ryhmä paksu- ja ohutsuolen tulehdussairauksia. Crohnin tauti ja haavainen paksusuolentulehdus ovat tärkeimmät tulehduksellisten suolistosairauksien tyypit. On tärkeää huomata, että Crohnin tauti ei vaikuta ainoastaan ohutsuoleen ja paksusuoleen, vaan se voi vaikuttaa myös suuhun, ruokatorveen, vatsaan ja peräaukkoon, kun taas haavainen paksusuolentulehdus vaikuttaa pääasiassa paksu- ja peräsuoleen.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kroonisen tulehduksellisen suolistosairauden muoto, joka vaikuttaa ileumiin ja/tai paksusuoleen.</w:t>
      </w:r>
    </w:p>
    <w:p>
      <w:pPr>
        <w:pStyle w:val="TextBody"/>
        <w:bidi w:val="0"/>
        <w:jc w:val="left"/>
        <w:rPr>
          <w:b/>
          <w:u w:val="single"/>
          <w:shd w:val="clear" w:fill="FFFF00"/>
        </w:rPr>
      </w:pPr>
      <w:r>
        <w:rPr>
          <w:b/>
          <w:u w:val="single"/>
          <w:shd w:val="clear" w:fill="FFFF00"/>
        </w:rPr>
        <w:t xml:space="preserve">Asiakirjan numero 41021</w:t>
      </w:r>
    </w:p>
    <w:p>
      <w:pPr>
        <w:pStyle w:val="TextBody"/>
        <w:bidi w:val="0"/>
        <w:jc w:val="left"/>
        <w:rPr>
          <w:b/>
          <w:shd w:val="clear" w:fill="FFFF00"/>
        </w:rPr>
      </w:pPr>
      <w:r>
        <w:rPr>
          <w:b/>
          <w:shd w:val="clear" w:fill="FFFF00"/>
        </w:rPr>
        <w:t xml:space="preserve">Tekstin numero 0</w:t>
      </w:r>
    </w:p>
    <w:tbl>
      <w:tblPr>
        <w:tblW w:w="11559" w:type="dxa"/>
        <w:jc w:val="left"/>
        <w:tblInd w:w="0" w:type="dxa"/>
        <w:tblLayout w:type="fixed"/>
        <w:tblCellMar>
          <w:top w:w="28" w:type="dxa"/>
          <w:left w:w="28" w:type="dxa"/>
          <w:bottom w:w="28" w:type="dxa"/>
          <w:right w:w="28" w:type="dxa"/>
        </w:tblCellMar>
      </w:tblPr>
      <w:tblGrid>
        <w:gridCol w:w="691"/>
        <w:gridCol w:w="1291"/>
        <w:gridCol w:w="1036"/>
        <w:gridCol w:w="1396"/>
        <w:gridCol w:w="1291"/>
        <w:gridCol w:w="1246"/>
        <w:gridCol w:w="2386"/>
        <w:gridCol w:w="1441"/>
        <w:gridCol w:w="781"/>
      </w:tblGrid>
      <w:tr>
        <w:trPr/>
        <w:tc>
          <w:tcPr>
            <w:tcW w:w="691" w:type="dxa"/>
            <w:tcBorders/>
            <w:vAlign w:val="center"/>
          </w:tcPr>
          <w:p>
            <w:pPr>
              <w:pStyle w:val="TableHeading"/>
              <w:suppressLineNumbers/>
              <w:bidi w:val="0"/>
              <w:spacing w:before="0" w:after="283"/>
              <w:jc w:val="center"/>
              <w:rPr/>
            </w:pPr>
            <w:r>
              <w:rPr/>
              <w:t xml:space="preserve">Sijoitus </w:t>
            </w:r>
          </w:p>
        </w:tc>
        <w:tc>
          <w:tcPr>
            <w:tcW w:w="1291" w:type="dxa"/>
            <w:tcBorders/>
            <w:vAlign w:val="center"/>
          </w:tcPr>
          <w:p>
            <w:pPr>
              <w:pStyle w:val="TableHeading"/>
              <w:suppressLineNumbers/>
              <w:bidi w:val="0"/>
              <w:spacing w:before="0" w:after="283"/>
              <w:jc w:val="center"/>
              <w:rPr/>
            </w:pPr>
            <w:r>
              <w:rPr/>
              <w:t xml:space="preserve">Rautatieasema </w:t>
            </w:r>
          </w:p>
        </w:tc>
        <w:tc>
          <w:tcPr>
            <w:tcW w:w="1036" w:type="dxa"/>
            <w:tcBorders/>
            <w:vAlign w:val="center"/>
          </w:tcPr>
          <w:p>
            <w:pPr>
              <w:pStyle w:val="TableHeading"/>
              <w:suppressLineNumbers/>
              <w:bidi w:val="0"/>
              <w:spacing w:before="0" w:after="283"/>
              <w:jc w:val="center"/>
              <w:rPr/>
            </w:pPr>
            <w:r>
              <w:rPr/>
              <w:t xml:space="preserve">Vuotuiset tulot/lähtömäärät (miljoonaa) 2015 -- 16 </w:t>
            </w:r>
          </w:p>
        </w:tc>
        <w:tc>
          <w:tcPr>
            <w:tcW w:w="1396" w:type="dxa"/>
            <w:tcBorders/>
            <w:vAlign w:val="center"/>
          </w:tcPr>
          <w:p>
            <w:pPr>
              <w:pStyle w:val="TableHeading"/>
              <w:suppressLineNumbers/>
              <w:bidi w:val="0"/>
              <w:spacing w:before="0" w:after="283"/>
              <w:jc w:val="center"/>
              <w:rPr/>
            </w:pPr>
            <w:r>
              <w:rPr/>
              <w:t xml:space="preserve">Vuotuiset vaihtomäärät (miljoonaa) 2015 -- 16 </w:t>
            </w:r>
          </w:p>
        </w:tc>
        <w:tc>
          <w:tcPr>
            <w:tcW w:w="1291" w:type="dxa"/>
            <w:tcBorders/>
            <w:vAlign w:val="center"/>
          </w:tcPr>
          <w:p>
            <w:pPr>
              <w:pStyle w:val="TableHeading"/>
              <w:suppressLineNumbers/>
              <w:bidi w:val="0"/>
              <w:spacing w:before="0" w:after="283"/>
              <w:jc w:val="center"/>
              <w:rPr/>
            </w:pPr>
            <w:r>
              <w:rPr/>
              <w:t xml:space="preserve">Sijainti </w:t>
            </w:r>
          </w:p>
        </w:tc>
        <w:tc>
          <w:tcPr>
            <w:tcW w:w="1246" w:type="dxa"/>
            <w:tcBorders/>
            <w:vAlign w:val="center"/>
          </w:tcPr>
          <w:p>
            <w:pPr>
              <w:pStyle w:val="TableHeading"/>
              <w:suppressLineNumbers/>
              <w:bidi w:val="0"/>
              <w:spacing w:before="0" w:after="283"/>
              <w:jc w:val="center"/>
              <w:rPr/>
            </w:pPr>
            <w:r>
              <w:rPr/>
              <w:t xml:space="preserve">Tärkeimmät palvelut </w:t>
            </w:r>
          </w:p>
        </w:tc>
        <w:tc>
          <w:tcPr>
            <w:tcW w:w="2386" w:type="dxa"/>
            <w:tcBorders/>
            <w:vAlign w:val="center"/>
          </w:tcPr>
          <w:p>
            <w:pPr>
              <w:pStyle w:val="TableHeading"/>
              <w:suppressLineNumbers/>
              <w:bidi w:val="0"/>
              <w:spacing w:before="0" w:after="283"/>
              <w:jc w:val="center"/>
              <w:rPr/>
            </w:pPr>
            <w:r>
              <w:rPr/>
              <w:t xml:space="preserve">Alustojen lukumäärä </w:t>
            </w:r>
          </w:p>
        </w:tc>
        <w:tc>
          <w:tcPr>
            <w:tcW w:w="1441" w:type="dxa"/>
            <w:tcBorders/>
            <w:vAlign w:val="center"/>
          </w:tcPr>
          <w:p>
            <w:pPr>
              <w:pStyle w:val="TableHeading"/>
              <w:suppressLineNumbers/>
              <w:bidi w:val="0"/>
              <w:spacing w:before="0" w:after="283"/>
              <w:jc w:val="center"/>
              <w:rPr/>
            </w:pPr>
            <w:r>
              <w:rPr/>
              <w:t xml:space="preserve">Vaihtamisjärjestelmät </w:t>
            </w:r>
          </w:p>
        </w:tc>
        <w:tc>
          <w:tcPr>
            <w:tcW w:w="781" w:type="dxa"/>
            <w:tcBorders/>
            <w:vAlign w:val="center"/>
          </w:tcPr>
          <w:p>
            <w:pPr>
              <w:pStyle w:val="TableHeading"/>
              <w:suppressLineNumbers/>
              <w:bidi w:val="0"/>
              <w:spacing w:before="0" w:after="283"/>
              <w:jc w:val="center"/>
              <w:rPr/>
            </w:pPr>
            <w:r>
              <w:rPr/>
              <w:t xml:space="preserve">Kuva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color w:val="A9A9A9"/>
              </w:rPr>
              <w:t xml:space="preserve">Lontoo Waterloo </w:t>
            </w:r>
          </w:p>
        </w:tc>
        <w:tc>
          <w:tcPr>
            <w:tcW w:w="1036" w:type="dxa"/>
            <w:tcBorders/>
            <w:vAlign w:val="center"/>
          </w:tcPr>
          <w:p>
            <w:pPr>
              <w:pStyle w:val="TableContents"/>
              <w:bidi w:val="0"/>
              <w:spacing w:before="0" w:after="283"/>
              <w:jc w:val="left"/>
              <w:rPr/>
            </w:pPr>
            <w:r>
              <w:rPr/>
              <w:t xml:space="preserve">99.148 </w:t>
            </w:r>
          </w:p>
        </w:tc>
        <w:tc>
          <w:tcPr>
            <w:tcW w:w="1396" w:type="dxa"/>
            <w:tcBorders/>
            <w:vAlign w:val="center"/>
          </w:tcPr>
          <w:p>
            <w:pPr>
              <w:pStyle w:val="TableContents"/>
              <w:bidi w:val="0"/>
              <w:spacing w:before="0" w:after="283"/>
              <w:jc w:val="left"/>
              <w:rPr/>
            </w:pPr>
            <w:r>
              <w:rPr/>
              <w:t xml:space="preserve">6.098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South Western Main Line West of England Main Line </w:t>
            </w:r>
          </w:p>
        </w:tc>
        <w:tc>
          <w:tcPr>
            <w:tcW w:w="2386" w:type="dxa"/>
            <w:tcBorders/>
            <w:vAlign w:val="center"/>
          </w:tcPr>
          <w:p>
            <w:pPr>
              <w:pStyle w:val="TableContents"/>
              <w:bidi w:val="0"/>
              <w:spacing w:before="0" w:after="283"/>
              <w:jc w:val="left"/>
              <w:rPr/>
            </w:pPr>
            <w:r>
              <w:rPr/>
              <w:t xml:space="preserve">7001240000000000000 ♠ 24 (sisältää alustat 25 ja 26) </w:t>
            </w:r>
          </w:p>
        </w:tc>
        <w:tc>
          <w:tcPr>
            <w:tcW w:w="1441" w:type="dxa"/>
            <w:tcBorders/>
            <w:vAlign w:val="center"/>
          </w:tcPr>
          <w:p>
            <w:pPr>
              <w:pStyle w:val="TableContents"/>
              <w:bidi w:val="0"/>
              <w:spacing w:before="0" w:after="283"/>
              <w:jc w:val="left"/>
              <w:rPr/>
            </w:pPr>
            <w:r>
              <w:rPr/>
              <w:t xml:space="preserve">Lontoon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Lontoo Victoria </w:t>
            </w:r>
          </w:p>
        </w:tc>
        <w:tc>
          <w:tcPr>
            <w:tcW w:w="1036" w:type="dxa"/>
            <w:tcBorders/>
            <w:vAlign w:val="center"/>
          </w:tcPr>
          <w:p>
            <w:pPr>
              <w:pStyle w:val="TableContents"/>
              <w:bidi w:val="0"/>
              <w:spacing w:before="0" w:after="283"/>
              <w:jc w:val="left"/>
              <w:rPr/>
            </w:pPr>
            <w:r>
              <w:rPr/>
              <w:t xml:space="preserve">81.151 </w:t>
            </w:r>
          </w:p>
        </w:tc>
        <w:tc>
          <w:tcPr>
            <w:tcW w:w="1396" w:type="dxa"/>
            <w:tcBorders/>
            <w:vAlign w:val="center"/>
          </w:tcPr>
          <w:p>
            <w:pPr>
              <w:pStyle w:val="TableContents"/>
              <w:bidi w:val="0"/>
              <w:spacing w:before="0" w:after="283"/>
              <w:jc w:val="left"/>
              <w:rPr/>
            </w:pPr>
            <w:r>
              <w:rPr/>
              <w:t xml:space="preserve">5.621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Brighton Main Line Chatham Main Line </w:t>
            </w:r>
          </w:p>
        </w:tc>
        <w:tc>
          <w:tcPr>
            <w:tcW w:w="2386" w:type="dxa"/>
            <w:tcBorders/>
            <w:vAlign w:val="center"/>
          </w:tcPr>
          <w:p>
            <w:pPr>
              <w:pStyle w:val="TableContents"/>
              <w:bidi w:val="0"/>
              <w:spacing w:before="0" w:after="283"/>
              <w:jc w:val="left"/>
              <w:rPr/>
            </w:pPr>
            <w:r>
              <w:rPr/>
              <w:t xml:space="preserve">7001190000000000000 ♠ 19 </w:t>
            </w:r>
          </w:p>
        </w:tc>
        <w:tc>
          <w:tcPr>
            <w:tcW w:w="1441" w:type="dxa"/>
            <w:tcBorders/>
            <w:vAlign w:val="center"/>
          </w:tcPr>
          <w:p>
            <w:pPr>
              <w:pStyle w:val="TableContents"/>
              <w:bidi w:val="0"/>
              <w:spacing w:before="0" w:after="283"/>
              <w:jc w:val="left"/>
              <w:rPr/>
            </w:pPr>
            <w:r>
              <w:rPr/>
              <w:t xml:space="preserve">Lontoon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Lontoo Liverpool Street </w:t>
            </w:r>
          </w:p>
        </w:tc>
        <w:tc>
          <w:tcPr>
            <w:tcW w:w="1036" w:type="dxa"/>
            <w:tcBorders/>
            <w:vAlign w:val="center"/>
          </w:tcPr>
          <w:p>
            <w:pPr>
              <w:pStyle w:val="TableContents"/>
              <w:bidi w:val="0"/>
              <w:spacing w:before="0" w:after="283"/>
              <w:jc w:val="left"/>
              <w:rPr/>
            </w:pPr>
            <w:r>
              <w:rPr/>
              <w:t xml:space="preserve">66.557 </w:t>
            </w:r>
          </w:p>
        </w:tc>
        <w:tc>
          <w:tcPr>
            <w:tcW w:w="1396" w:type="dxa"/>
            <w:tcBorders/>
            <w:vAlign w:val="center"/>
          </w:tcPr>
          <w:p>
            <w:pPr>
              <w:pStyle w:val="TableContents"/>
              <w:bidi w:val="0"/>
              <w:spacing w:before="0" w:after="283"/>
              <w:jc w:val="left"/>
              <w:rPr/>
            </w:pPr>
            <w:r>
              <w:rPr/>
              <w:t xml:space="preserve">2.481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Great Eastern Main Line West Anglia Main Line </w:t>
            </w:r>
          </w:p>
        </w:tc>
        <w:tc>
          <w:tcPr>
            <w:tcW w:w="2386" w:type="dxa"/>
            <w:tcBorders/>
            <w:vAlign w:val="center"/>
          </w:tcPr>
          <w:p>
            <w:pPr>
              <w:pStyle w:val="TableContents"/>
              <w:bidi w:val="0"/>
              <w:spacing w:before="0" w:after="283"/>
              <w:jc w:val="left"/>
              <w:rPr/>
            </w:pPr>
            <w:r>
              <w:rPr/>
              <w:t xml:space="preserve">7001180000000000000 ♠ 18 </w:t>
            </w:r>
          </w:p>
        </w:tc>
        <w:tc>
          <w:tcPr>
            <w:tcW w:w="1441" w:type="dxa"/>
            <w:tcBorders/>
            <w:vAlign w:val="center"/>
          </w:tcPr>
          <w:p>
            <w:pPr>
              <w:pStyle w:val="TableContents"/>
              <w:bidi w:val="0"/>
              <w:spacing w:before="0" w:after="283"/>
              <w:jc w:val="left"/>
              <w:rPr/>
            </w:pPr>
            <w:r>
              <w:rPr/>
              <w:t xml:space="preserve">Lontoon metro, Lontoon maanalainen, TfL Rail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Lontoon silta </w:t>
            </w:r>
          </w:p>
        </w:tc>
        <w:tc>
          <w:tcPr>
            <w:tcW w:w="1036" w:type="dxa"/>
            <w:tcBorders/>
            <w:vAlign w:val="center"/>
          </w:tcPr>
          <w:p>
            <w:pPr>
              <w:pStyle w:val="TableContents"/>
              <w:bidi w:val="0"/>
              <w:spacing w:before="0" w:after="283"/>
              <w:jc w:val="left"/>
              <w:rPr/>
            </w:pPr>
            <w:r>
              <w:rPr/>
              <w:t xml:space="preserve">53.851 </w:t>
            </w:r>
          </w:p>
        </w:tc>
        <w:tc>
          <w:tcPr>
            <w:tcW w:w="1396" w:type="dxa"/>
            <w:tcBorders/>
            <w:vAlign w:val="center"/>
          </w:tcPr>
          <w:p>
            <w:pPr>
              <w:pStyle w:val="TableContents"/>
              <w:bidi w:val="0"/>
              <w:spacing w:before="0" w:after="283"/>
              <w:jc w:val="left"/>
              <w:rPr/>
            </w:pPr>
            <w:r>
              <w:rPr/>
              <w:t xml:space="preserve">2.025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South Eastern Main Line Brighton Main Line Thameslink </w:t>
            </w:r>
          </w:p>
        </w:tc>
        <w:tc>
          <w:tcPr>
            <w:tcW w:w="2386" w:type="dxa"/>
            <w:tcBorders/>
            <w:vAlign w:val="center"/>
          </w:tcPr>
          <w:p>
            <w:pPr>
              <w:pStyle w:val="TableContents"/>
              <w:bidi w:val="0"/>
              <w:spacing w:before="0" w:after="283"/>
              <w:jc w:val="left"/>
              <w:rPr/>
            </w:pPr>
            <w:r>
              <w:rPr/>
              <w:t xml:space="preserve">7001150000000000000 ♠ 15 </w:t>
            </w:r>
          </w:p>
        </w:tc>
        <w:tc>
          <w:tcPr>
            <w:tcW w:w="1441" w:type="dxa"/>
            <w:tcBorders/>
            <w:vAlign w:val="center"/>
          </w:tcPr>
          <w:p>
            <w:pPr>
              <w:pStyle w:val="TableContents"/>
              <w:bidi w:val="0"/>
              <w:spacing w:before="0" w:after="283"/>
              <w:jc w:val="left"/>
              <w:rPr/>
            </w:pPr>
            <w:r>
              <w:rPr/>
              <w:t xml:space="preserve">Lontoon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pPr>
            <w:r>
              <w:rPr/>
              <w:t xml:space="preserve">Lontoo Euston </w:t>
            </w:r>
          </w:p>
        </w:tc>
        <w:tc>
          <w:tcPr>
            <w:tcW w:w="1036" w:type="dxa"/>
            <w:tcBorders/>
            <w:vAlign w:val="center"/>
          </w:tcPr>
          <w:p>
            <w:pPr>
              <w:pStyle w:val="TableContents"/>
              <w:bidi w:val="0"/>
              <w:spacing w:before="0" w:after="283"/>
              <w:jc w:val="left"/>
              <w:rPr/>
            </w:pPr>
            <w:r>
              <w:rPr/>
              <w:t xml:space="preserve">41.678 </w:t>
            </w:r>
          </w:p>
        </w:tc>
        <w:tc>
          <w:tcPr>
            <w:tcW w:w="1396" w:type="dxa"/>
            <w:tcBorders/>
            <w:vAlign w:val="center"/>
          </w:tcPr>
          <w:p>
            <w:pPr>
              <w:pStyle w:val="TableContents"/>
              <w:bidi w:val="0"/>
              <w:spacing w:before="0" w:after="283"/>
              <w:jc w:val="left"/>
              <w:rPr/>
            </w:pPr>
            <w:r>
              <w:rPr/>
              <w:t xml:space="preserve">3.854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West Coast Main Line </w:t>
            </w:r>
          </w:p>
        </w:tc>
        <w:tc>
          <w:tcPr>
            <w:tcW w:w="2386" w:type="dxa"/>
            <w:tcBorders/>
            <w:vAlign w:val="center"/>
          </w:tcPr>
          <w:p>
            <w:pPr>
              <w:pStyle w:val="TableContents"/>
              <w:bidi w:val="0"/>
              <w:spacing w:before="0" w:after="283"/>
              <w:jc w:val="left"/>
              <w:rPr/>
            </w:pPr>
            <w:r>
              <w:rPr/>
              <w:t xml:space="preserve">7001180000000000000 ♠ 18 </w:t>
            </w:r>
          </w:p>
        </w:tc>
        <w:tc>
          <w:tcPr>
            <w:tcW w:w="1441" w:type="dxa"/>
            <w:tcBorders/>
            <w:vAlign w:val="center"/>
          </w:tcPr>
          <w:p>
            <w:pPr>
              <w:pStyle w:val="TableContents"/>
              <w:bidi w:val="0"/>
              <w:spacing w:before="0" w:after="283"/>
              <w:jc w:val="left"/>
              <w:rPr/>
            </w:pPr>
            <w:r>
              <w:rPr/>
              <w:t xml:space="preserve">Lontoon metro, Lontoon maanalainen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pPr>
            <w:r>
              <w:rPr/>
              <w:t xml:space="preserve">Stratford </w:t>
            </w:r>
          </w:p>
        </w:tc>
        <w:tc>
          <w:tcPr>
            <w:tcW w:w="1036" w:type="dxa"/>
            <w:tcBorders/>
            <w:vAlign w:val="center"/>
          </w:tcPr>
          <w:p>
            <w:pPr>
              <w:pStyle w:val="TableContents"/>
              <w:bidi w:val="0"/>
              <w:spacing w:before="0" w:after="283"/>
              <w:jc w:val="left"/>
              <w:rPr/>
            </w:pPr>
            <w:r>
              <w:rPr/>
              <w:t xml:space="preserve">41.113 </w:t>
            </w:r>
          </w:p>
        </w:tc>
        <w:tc>
          <w:tcPr>
            <w:tcW w:w="1396" w:type="dxa"/>
            <w:tcBorders/>
            <w:vAlign w:val="center"/>
          </w:tcPr>
          <w:p>
            <w:pPr>
              <w:pStyle w:val="TableContents"/>
              <w:bidi w:val="0"/>
              <w:spacing w:before="0" w:after="283"/>
              <w:jc w:val="left"/>
              <w:rPr/>
            </w:pPr>
            <w:r>
              <w:rPr/>
              <w:t xml:space="preserve">3.335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Great Eastern Main Line Lea Valley Lines </w:t>
            </w:r>
          </w:p>
        </w:tc>
        <w:tc>
          <w:tcPr>
            <w:tcW w:w="2386" w:type="dxa"/>
            <w:tcBorders/>
            <w:vAlign w:val="center"/>
          </w:tcPr>
          <w:p>
            <w:pPr>
              <w:pStyle w:val="TableContents"/>
              <w:bidi w:val="0"/>
              <w:spacing w:before="0" w:after="283"/>
              <w:jc w:val="left"/>
              <w:rPr/>
            </w:pPr>
            <w:r>
              <w:rPr/>
              <w:t xml:space="preserve">7001210000000000000 ♠ 21 (4 ja 7 poistettu käytöstä, 3A, 4A, 4B ja 10A olemassa) </w:t>
            </w:r>
          </w:p>
        </w:tc>
        <w:tc>
          <w:tcPr>
            <w:tcW w:w="1441" w:type="dxa"/>
            <w:tcBorders/>
            <w:vAlign w:val="center"/>
          </w:tcPr>
          <w:p>
            <w:pPr>
              <w:pStyle w:val="TableContents"/>
              <w:bidi w:val="0"/>
              <w:spacing w:before="0" w:after="283"/>
              <w:jc w:val="left"/>
              <w:rPr/>
            </w:pPr>
            <w:r>
              <w:rPr/>
              <w:t xml:space="preserve">Lontoon metro, Docklands Light Railway, London Overground, TfL Rail.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pPr>
            <w:r>
              <w:rPr/>
              <w:t xml:space="preserve">Birmingham New Street </w:t>
            </w:r>
          </w:p>
        </w:tc>
        <w:tc>
          <w:tcPr>
            <w:tcW w:w="1036" w:type="dxa"/>
            <w:tcBorders/>
            <w:vAlign w:val="center"/>
          </w:tcPr>
          <w:p>
            <w:pPr>
              <w:pStyle w:val="TableContents"/>
              <w:bidi w:val="0"/>
              <w:spacing w:before="0" w:after="283"/>
              <w:jc w:val="left"/>
              <w:rPr/>
            </w:pPr>
            <w:r>
              <w:rPr/>
              <w:t xml:space="preserve">39.077 </w:t>
            </w:r>
          </w:p>
        </w:tc>
        <w:tc>
          <w:tcPr>
            <w:tcW w:w="1396" w:type="dxa"/>
            <w:tcBorders/>
            <w:vAlign w:val="center"/>
          </w:tcPr>
          <w:p>
            <w:pPr>
              <w:pStyle w:val="TableContents"/>
              <w:bidi w:val="0"/>
              <w:spacing w:before="0" w:after="283"/>
              <w:jc w:val="left"/>
              <w:rPr/>
            </w:pPr>
            <w:r>
              <w:rPr/>
              <w:t xml:space="preserve">5.825 </w:t>
            </w:r>
          </w:p>
        </w:tc>
        <w:tc>
          <w:tcPr>
            <w:tcW w:w="1291" w:type="dxa"/>
            <w:tcBorders/>
            <w:vAlign w:val="center"/>
          </w:tcPr>
          <w:p>
            <w:pPr>
              <w:pStyle w:val="TableContents"/>
              <w:bidi w:val="0"/>
              <w:spacing w:before="0" w:after="283"/>
              <w:jc w:val="left"/>
              <w:rPr/>
            </w:pPr>
            <w:r>
              <w:rPr/>
              <w:t xml:space="preserve">Birmingham </w:t>
            </w:r>
          </w:p>
        </w:tc>
        <w:tc>
          <w:tcPr>
            <w:tcW w:w="1246" w:type="dxa"/>
            <w:tcBorders/>
            <w:vAlign w:val="center"/>
          </w:tcPr>
          <w:p>
            <w:pPr>
              <w:pStyle w:val="TableContents"/>
              <w:bidi w:val="0"/>
              <w:spacing w:before="0" w:after="283"/>
              <w:jc w:val="left"/>
              <w:rPr/>
            </w:pPr>
            <w:r>
              <w:rPr/>
              <w:t xml:space="preserve">West Coast Main Line -maaseutureitti </w:t>
            </w:r>
          </w:p>
        </w:tc>
        <w:tc>
          <w:tcPr>
            <w:tcW w:w="2386" w:type="dxa"/>
            <w:tcBorders/>
            <w:vAlign w:val="center"/>
          </w:tcPr>
          <w:p>
            <w:pPr>
              <w:pStyle w:val="TableContents"/>
              <w:bidi w:val="0"/>
              <w:spacing w:before="0" w:after="283"/>
              <w:jc w:val="left"/>
              <w:rPr/>
            </w:pPr>
            <w:r>
              <w:rPr/>
              <w:t xml:space="preserve">7001130000000000000 ♠ 13 </w:t>
            </w:r>
          </w:p>
        </w:tc>
        <w:tc>
          <w:tcPr>
            <w:tcW w:w="1441" w:type="dxa"/>
            <w:tcBorders/>
            <w:vAlign w:val="center"/>
          </w:tcPr>
          <w:p>
            <w:pPr>
              <w:pStyle w:val="TableContents"/>
              <w:bidi w:val="0"/>
              <w:spacing w:before="0" w:after="283"/>
              <w:jc w:val="left"/>
              <w:rPr/>
            </w:pPr>
            <w:r>
              <w:rPr/>
              <w:t xml:space="preserve">Midland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1291" w:type="dxa"/>
            <w:tcBorders/>
            <w:vAlign w:val="center"/>
          </w:tcPr>
          <w:p>
            <w:pPr>
              <w:pStyle w:val="TableContents"/>
              <w:bidi w:val="0"/>
              <w:spacing w:before="0" w:after="283"/>
              <w:jc w:val="left"/>
              <w:rPr/>
            </w:pPr>
            <w:r>
              <w:rPr/>
              <w:t xml:space="preserve">Lontoo Paddington </w:t>
            </w:r>
          </w:p>
        </w:tc>
        <w:tc>
          <w:tcPr>
            <w:tcW w:w="1036" w:type="dxa"/>
            <w:tcBorders/>
            <w:vAlign w:val="center"/>
          </w:tcPr>
          <w:p>
            <w:pPr>
              <w:pStyle w:val="TableContents"/>
              <w:bidi w:val="0"/>
              <w:spacing w:before="0" w:after="283"/>
              <w:jc w:val="left"/>
              <w:rPr/>
            </w:pPr>
            <w:r>
              <w:rPr/>
              <w:t xml:space="preserve">36.537 </w:t>
            </w:r>
          </w:p>
        </w:tc>
        <w:tc>
          <w:tcPr>
            <w:tcW w:w="1396" w:type="dxa"/>
            <w:tcBorders/>
            <w:vAlign w:val="center"/>
          </w:tcPr>
          <w:p>
            <w:pPr>
              <w:pStyle w:val="TableContents"/>
              <w:bidi w:val="0"/>
              <w:spacing w:before="0" w:after="283"/>
              <w:jc w:val="left"/>
              <w:rPr/>
            </w:pPr>
            <w:r>
              <w:rPr/>
              <w:t xml:space="preserve">2.991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Great Western Main Line South Wales Main Line Reading-Plymouth-linja </w:t>
            </w:r>
          </w:p>
        </w:tc>
        <w:tc>
          <w:tcPr>
            <w:tcW w:w="2386" w:type="dxa"/>
            <w:tcBorders/>
            <w:vAlign w:val="center"/>
          </w:tcPr>
          <w:p>
            <w:pPr>
              <w:pStyle w:val="TableContents"/>
              <w:bidi w:val="0"/>
              <w:spacing w:before="0" w:after="283"/>
              <w:jc w:val="left"/>
              <w:rPr/>
            </w:pPr>
            <w:r>
              <w:rPr/>
              <w:t xml:space="preserve">7001140000000000000 ♠ 14 (alustat 15 ja 16 ovat olemassa). </w:t>
            </w:r>
          </w:p>
        </w:tc>
        <w:tc>
          <w:tcPr>
            <w:tcW w:w="1441" w:type="dxa"/>
            <w:tcBorders/>
            <w:vAlign w:val="center"/>
          </w:tcPr>
          <w:p>
            <w:pPr>
              <w:pStyle w:val="TableContents"/>
              <w:bidi w:val="0"/>
              <w:spacing w:before="0" w:after="283"/>
              <w:jc w:val="left"/>
              <w:rPr/>
            </w:pPr>
            <w:r>
              <w:rPr/>
              <w:t xml:space="preserve">Lontoon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1291" w:type="dxa"/>
            <w:tcBorders/>
            <w:vAlign w:val="center"/>
          </w:tcPr>
          <w:p>
            <w:pPr>
              <w:pStyle w:val="TableContents"/>
              <w:bidi w:val="0"/>
              <w:spacing w:before="0" w:after="283"/>
              <w:jc w:val="left"/>
              <w:rPr/>
            </w:pPr>
            <w:r>
              <w:rPr/>
              <w:t xml:space="preserve">Lontoo King's Cross </w:t>
            </w:r>
          </w:p>
        </w:tc>
        <w:tc>
          <w:tcPr>
            <w:tcW w:w="1036" w:type="dxa"/>
            <w:tcBorders/>
            <w:vAlign w:val="center"/>
          </w:tcPr>
          <w:p>
            <w:pPr>
              <w:pStyle w:val="TableContents"/>
              <w:bidi w:val="0"/>
              <w:spacing w:before="0" w:after="283"/>
              <w:jc w:val="left"/>
              <w:rPr/>
            </w:pPr>
            <w:r>
              <w:rPr/>
              <w:t xml:space="preserve">33.362 </w:t>
            </w:r>
          </w:p>
        </w:tc>
        <w:tc>
          <w:tcPr>
            <w:tcW w:w="1396" w:type="dxa"/>
            <w:tcBorders/>
            <w:vAlign w:val="center"/>
          </w:tcPr>
          <w:p>
            <w:pPr>
              <w:pStyle w:val="TableContents"/>
              <w:bidi w:val="0"/>
              <w:spacing w:before="0" w:after="283"/>
              <w:jc w:val="left"/>
              <w:rPr/>
            </w:pPr>
            <w:r>
              <w:rPr/>
              <w:t xml:space="preserve">3.684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East Coast Main Line </w:t>
            </w:r>
          </w:p>
        </w:tc>
        <w:tc>
          <w:tcPr>
            <w:tcW w:w="2386" w:type="dxa"/>
            <w:tcBorders/>
            <w:vAlign w:val="center"/>
          </w:tcPr>
          <w:p>
            <w:pPr>
              <w:pStyle w:val="TableContents"/>
              <w:bidi w:val="0"/>
              <w:spacing w:before="0" w:after="283"/>
              <w:jc w:val="left"/>
              <w:rPr/>
            </w:pPr>
            <w:r>
              <w:rPr/>
              <w:t xml:space="preserve">7001120000000000000 ♠ 12 (alkaa 0:sta) </w:t>
            </w:r>
          </w:p>
        </w:tc>
        <w:tc>
          <w:tcPr>
            <w:tcW w:w="1441" w:type="dxa"/>
            <w:tcBorders/>
            <w:vAlign w:val="center"/>
          </w:tcPr>
          <w:p>
            <w:pPr>
              <w:pStyle w:val="TableContents"/>
              <w:bidi w:val="0"/>
              <w:spacing w:before="0" w:after="283"/>
              <w:jc w:val="left"/>
              <w:rPr/>
            </w:pPr>
            <w:r>
              <w:rPr/>
              <w:t xml:space="preserve">Lontoon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pPr>
            <w:r>
              <w:rPr/>
              <w:t xml:space="preserve">Clapham Junction </w:t>
            </w:r>
          </w:p>
        </w:tc>
        <w:tc>
          <w:tcPr>
            <w:tcW w:w="1036" w:type="dxa"/>
            <w:tcBorders/>
            <w:vAlign w:val="center"/>
          </w:tcPr>
          <w:p>
            <w:pPr>
              <w:pStyle w:val="TableContents"/>
              <w:bidi w:val="0"/>
              <w:spacing w:before="0" w:after="283"/>
              <w:jc w:val="left"/>
              <w:rPr/>
            </w:pPr>
            <w:r>
              <w:rPr/>
              <w:t xml:space="preserve">32.282 </w:t>
            </w:r>
          </w:p>
        </w:tc>
        <w:tc>
          <w:tcPr>
            <w:tcW w:w="1396" w:type="dxa"/>
            <w:tcBorders/>
            <w:vAlign w:val="center"/>
          </w:tcPr>
          <w:p>
            <w:pPr>
              <w:pStyle w:val="TableContents"/>
              <w:bidi w:val="0"/>
              <w:spacing w:before="0" w:after="283"/>
              <w:jc w:val="left"/>
              <w:rPr/>
            </w:pPr>
            <w:r>
              <w:rPr/>
              <w:t xml:space="preserve">30.449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South Western Main Line Länsi-Englannin päärata Brighton Main Line (Brighton Main Line)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pPr>
            <w:r>
              <w:rPr/>
              <w:t xml:space="preserve">Lontoon metroasema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pPr>
            <w:r>
              <w:rPr/>
              <w:t xml:space="preserve">Lontoo St Pancras </w:t>
            </w:r>
          </w:p>
        </w:tc>
        <w:tc>
          <w:tcPr>
            <w:tcW w:w="1036" w:type="dxa"/>
            <w:tcBorders/>
            <w:vAlign w:val="center"/>
          </w:tcPr>
          <w:p>
            <w:pPr>
              <w:pStyle w:val="TableContents"/>
              <w:bidi w:val="0"/>
              <w:spacing w:before="0" w:after="283"/>
              <w:jc w:val="left"/>
              <w:rPr/>
            </w:pPr>
            <w:r>
              <w:rPr/>
              <w:t xml:space="preserve">31.724 </w:t>
            </w:r>
          </w:p>
        </w:tc>
        <w:tc>
          <w:tcPr>
            <w:tcW w:w="1396" w:type="dxa"/>
            <w:tcBorders/>
            <w:vAlign w:val="center"/>
          </w:tcPr>
          <w:p>
            <w:pPr>
              <w:pStyle w:val="TableContents"/>
              <w:bidi w:val="0"/>
              <w:spacing w:before="0" w:after="283"/>
              <w:jc w:val="left"/>
              <w:rPr/>
            </w:pPr>
            <w:r>
              <w:rPr/>
              <w:t xml:space="preserve">4.474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Midland Main Line Thameslink Eurostar </w:t>
            </w:r>
          </w:p>
        </w:tc>
        <w:tc>
          <w:tcPr>
            <w:tcW w:w="2386" w:type="dxa"/>
            <w:tcBorders/>
            <w:vAlign w:val="center"/>
          </w:tcPr>
          <w:p>
            <w:pPr>
              <w:pStyle w:val="TableContents"/>
              <w:bidi w:val="0"/>
              <w:spacing w:before="0" w:after="283"/>
              <w:jc w:val="left"/>
              <w:rPr/>
            </w:pPr>
            <w:r>
              <w:rPr/>
              <w:t xml:space="preserve">7001150000000000000 ♠ 15 </w:t>
            </w:r>
          </w:p>
        </w:tc>
        <w:tc>
          <w:tcPr>
            <w:tcW w:w="1441" w:type="dxa"/>
            <w:tcBorders/>
            <w:vAlign w:val="center"/>
          </w:tcPr>
          <w:p>
            <w:pPr>
              <w:pStyle w:val="TableContents"/>
              <w:bidi w:val="0"/>
              <w:spacing w:before="0" w:after="283"/>
              <w:jc w:val="left"/>
              <w:rPr/>
            </w:pPr>
            <w:r>
              <w:rPr/>
              <w:t xml:space="preserve">Lontoon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pPr>
            <w:r>
              <w:rPr/>
              <w:t xml:space="preserve">Glasgow Central </w:t>
            </w:r>
          </w:p>
        </w:tc>
        <w:tc>
          <w:tcPr>
            <w:tcW w:w="1036" w:type="dxa"/>
            <w:tcBorders/>
            <w:vAlign w:val="center"/>
          </w:tcPr>
          <w:p>
            <w:pPr>
              <w:pStyle w:val="TableContents"/>
              <w:bidi w:val="0"/>
              <w:spacing w:before="0" w:after="283"/>
              <w:jc w:val="left"/>
              <w:rPr/>
            </w:pPr>
            <w:r>
              <w:rPr/>
              <w:t xml:space="preserve">30.001 </w:t>
            </w:r>
          </w:p>
        </w:tc>
        <w:tc>
          <w:tcPr>
            <w:tcW w:w="1396" w:type="dxa"/>
            <w:tcBorders/>
            <w:vAlign w:val="center"/>
          </w:tcPr>
          <w:p>
            <w:pPr>
              <w:pStyle w:val="TableContents"/>
              <w:bidi w:val="0"/>
              <w:spacing w:before="0" w:after="283"/>
              <w:jc w:val="left"/>
              <w:rPr/>
            </w:pPr>
            <w:r>
              <w:rPr/>
              <w:t xml:space="preserve">3.486 </w:t>
            </w:r>
          </w:p>
        </w:tc>
        <w:tc>
          <w:tcPr>
            <w:tcW w:w="1291" w:type="dxa"/>
            <w:tcBorders/>
            <w:vAlign w:val="center"/>
          </w:tcPr>
          <w:p>
            <w:pPr>
              <w:pStyle w:val="TableContents"/>
              <w:bidi w:val="0"/>
              <w:spacing w:before="0" w:after="283"/>
              <w:jc w:val="left"/>
              <w:rPr/>
            </w:pPr>
            <w:r>
              <w:rPr/>
              <w:t xml:space="preserve">Glasgow </w:t>
            </w:r>
          </w:p>
        </w:tc>
        <w:tc>
          <w:tcPr>
            <w:tcW w:w="1246" w:type="dxa"/>
            <w:tcBorders/>
            <w:vAlign w:val="center"/>
          </w:tcPr>
          <w:p>
            <w:pPr>
              <w:pStyle w:val="TableContents"/>
              <w:bidi w:val="0"/>
              <w:spacing w:before="0" w:after="283"/>
              <w:jc w:val="left"/>
              <w:rPr/>
            </w:pPr>
            <w:r>
              <w:rPr/>
              <w:t xml:space="preserve">West Coast Main Line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pPr>
            <w:r>
              <w:rPr/>
              <w:t xml:space="preserve">Glasgow Subway (lähellä)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1291" w:type="dxa"/>
            <w:tcBorders/>
            <w:vAlign w:val="center"/>
          </w:tcPr>
          <w:p>
            <w:pPr>
              <w:pStyle w:val="TableContents"/>
              <w:bidi w:val="0"/>
              <w:spacing w:before="0" w:after="283"/>
              <w:jc w:val="left"/>
              <w:rPr/>
            </w:pPr>
            <w:r>
              <w:rPr/>
              <w:t xml:space="preserve">Leeds </w:t>
            </w:r>
          </w:p>
        </w:tc>
        <w:tc>
          <w:tcPr>
            <w:tcW w:w="1036" w:type="dxa"/>
            <w:tcBorders/>
            <w:vAlign w:val="center"/>
          </w:tcPr>
          <w:p>
            <w:pPr>
              <w:pStyle w:val="TableContents"/>
              <w:bidi w:val="0"/>
              <w:spacing w:before="0" w:after="283"/>
              <w:jc w:val="left"/>
              <w:rPr/>
            </w:pPr>
            <w:r>
              <w:rPr/>
              <w:t xml:space="preserve">29.724 </w:t>
            </w:r>
          </w:p>
        </w:tc>
        <w:tc>
          <w:tcPr>
            <w:tcW w:w="1396" w:type="dxa"/>
            <w:tcBorders/>
            <w:vAlign w:val="center"/>
          </w:tcPr>
          <w:p>
            <w:pPr>
              <w:pStyle w:val="TableContents"/>
              <w:bidi w:val="0"/>
              <w:spacing w:before="0" w:after="283"/>
              <w:jc w:val="left"/>
              <w:rPr/>
            </w:pPr>
            <w:r>
              <w:rPr/>
              <w:t xml:space="preserve">3.052 </w:t>
            </w:r>
          </w:p>
        </w:tc>
        <w:tc>
          <w:tcPr>
            <w:tcW w:w="1291" w:type="dxa"/>
            <w:tcBorders/>
            <w:vAlign w:val="center"/>
          </w:tcPr>
          <w:p>
            <w:pPr>
              <w:pStyle w:val="TableContents"/>
              <w:bidi w:val="0"/>
              <w:spacing w:before="0" w:after="283"/>
              <w:jc w:val="left"/>
              <w:rPr/>
            </w:pPr>
            <w:r>
              <w:rPr/>
              <w:t xml:space="preserve">Leeds </w:t>
            </w:r>
          </w:p>
        </w:tc>
        <w:tc>
          <w:tcPr>
            <w:tcW w:w="1246" w:type="dxa"/>
            <w:tcBorders/>
            <w:vAlign w:val="center"/>
          </w:tcPr>
          <w:p>
            <w:pPr>
              <w:pStyle w:val="TableContents"/>
              <w:bidi w:val="0"/>
              <w:spacing w:before="0" w:after="283"/>
              <w:jc w:val="left"/>
              <w:rPr/>
            </w:pPr>
            <w:r>
              <w:rPr/>
              <w:t xml:space="preserve">Itärannikon päärata Midlandin päärata Maaseutureitti </w:t>
            </w:r>
          </w:p>
        </w:tc>
        <w:tc>
          <w:tcPr>
            <w:tcW w:w="2386" w:type="dxa"/>
            <w:tcBorders/>
            <w:vAlign w:val="center"/>
          </w:tcPr>
          <w:p>
            <w:pPr>
              <w:pStyle w:val="TableContents"/>
              <w:bidi w:val="0"/>
              <w:spacing w:before="0" w:after="283"/>
              <w:jc w:val="left"/>
              <w:rPr/>
            </w:pPr>
            <w:r>
              <w:rPr/>
              <w:t xml:space="preserve">7001170000000000000 ♠ 17 </w:t>
            </w:r>
          </w:p>
        </w:tc>
        <w:tc>
          <w:tcPr>
            <w:tcW w:w="14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1291" w:type="dxa"/>
            <w:tcBorders/>
            <w:vAlign w:val="center"/>
          </w:tcPr>
          <w:p>
            <w:pPr>
              <w:pStyle w:val="TableContents"/>
              <w:bidi w:val="0"/>
              <w:spacing w:before="0" w:after="283"/>
              <w:jc w:val="left"/>
              <w:rPr/>
            </w:pPr>
            <w:r>
              <w:rPr/>
              <w:t xml:space="preserve">Lontoo Charing Cross </w:t>
            </w:r>
          </w:p>
        </w:tc>
        <w:tc>
          <w:tcPr>
            <w:tcW w:w="1036" w:type="dxa"/>
            <w:tcBorders/>
            <w:vAlign w:val="center"/>
          </w:tcPr>
          <w:p>
            <w:pPr>
              <w:pStyle w:val="TableContents"/>
              <w:bidi w:val="0"/>
              <w:spacing w:before="0" w:after="283"/>
              <w:jc w:val="left"/>
              <w:rPr/>
            </w:pPr>
            <w:r>
              <w:rPr/>
              <w:t xml:space="preserve">28.998 </w:t>
            </w:r>
          </w:p>
        </w:tc>
        <w:tc>
          <w:tcPr>
            <w:tcW w:w="1396" w:type="dxa"/>
            <w:tcBorders/>
            <w:vAlign w:val="center"/>
          </w:tcPr>
          <w:p>
            <w:pPr>
              <w:pStyle w:val="TableContents"/>
              <w:bidi w:val="0"/>
              <w:spacing w:before="0" w:after="283"/>
              <w:jc w:val="left"/>
              <w:rPr/>
            </w:pPr>
            <w:r>
              <w:rPr/>
              <w:t xml:space="preserve">0.827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South Eastern Main Line </w:t>
            </w:r>
          </w:p>
        </w:tc>
        <w:tc>
          <w:tcPr>
            <w:tcW w:w="2386" w:type="dxa"/>
            <w:tcBorders/>
            <w:vAlign w:val="center"/>
          </w:tcPr>
          <w:p>
            <w:pPr>
              <w:pStyle w:val="TableContents"/>
              <w:bidi w:val="0"/>
              <w:spacing w:before="0" w:after="283"/>
              <w:jc w:val="left"/>
              <w:rPr/>
            </w:pPr>
            <w:r>
              <w:rPr/>
              <w:t xml:space="preserve">7000600000000000000 ♠ 6 </w:t>
            </w:r>
          </w:p>
        </w:tc>
        <w:tc>
          <w:tcPr>
            <w:tcW w:w="1441" w:type="dxa"/>
            <w:tcBorders/>
            <w:vAlign w:val="center"/>
          </w:tcPr>
          <w:p>
            <w:pPr>
              <w:pStyle w:val="TableContents"/>
              <w:bidi w:val="0"/>
              <w:spacing w:before="0" w:after="283"/>
              <w:jc w:val="left"/>
              <w:rPr/>
            </w:pPr>
            <w:r>
              <w:rPr/>
              <w:t xml:space="preserve">Lontoon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1291" w:type="dxa"/>
            <w:tcBorders/>
            <w:vAlign w:val="center"/>
          </w:tcPr>
          <w:p>
            <w:pPr>
              <w:pStyle w:val="TableContents"/>
              <w:bidi w:val="0"/>
              <w:spacing w:before="0" w:after="283"/>
              <w:jc w:val="left"/>
              <w:rPr/>
            </w:pPr>
            <w:r>
              <w:rPr/>
              <w:t xml:space="preserve">Highbury ja Islington </w:t>
            </w:r>
          </w:p>
        </w:tc>
        <w:tc>
          <w:tcPr>
            <w:tcW w:w="1036" w:type="dxa"/>
            <w:tcBorders/>
            <w:vAlign w:val="center"/>
          </w:tcPr>
          <w:p>
            <w:pPr>
              <w:pStyle w:val="TableContents"/>
              <w:bidi w:val="0"/>
              <w:spacing w:before="0" w:after="283"/>
              <w:jc w:val="left"/>
              <w:rPr/>
            </w:pPr>
            <w:r>
              <w:rPr/>
              <w:t xml:space="preserve">28.166 </w:t>
            </w:r>
          </w:p>
        </w:tc>
        <w:tc>
          <w:tcPr>
            <w:tcW w:w="1396" w:type="dxa"/>
            <w:tcBorders/>
            <w:vAlign w:val="center"/>
          </w:tcPr>
          <w:p>
            <w:pPr>
              <w:pStyle w:val="TableContents"/>
              <w:bidi w:val="0"/>
              <w:spacing w:before="0" w:after="283"/>
              <w:jc w:val="left"/>
              <w:rPr/>
            </w:pPr>
            <w:r>
              <w:rPr/>
              <w:t xml:space="preserve">2.834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Pohjois-Lontoon linja Itä-Lontoon linja </w:t>
            </w:r>
          </w:p>
        </w:tc>
        <w:tc>
          <w:tcPr>
            <w:tcW w:w="2386" w:type="dxa"/>
            <w:tcBorders/>
            <w:vAlign w:val="center"/>
          </w:tcPr>
          <w:p>
            <w:pPr>
              <w:pStyle w:val="TableContents"/>
              <w:bidi w:val="0"/>
              <w:spacing w:before="0" w:after="283"/>
              <w:jc w:val="left"/>
              <w:rPr/>
            </w:pPr>
            <w:r>
              <w:rPr/>
              <w:t xml:space="preserve">7000800000000000000 ♠ 8 </w:t>
            </w:r>
          </w:p>
        </w:tc>
        <w:tc>
          <w:tcPr>
            <w:tcW w:w="1441" w:type="dxa"/>
            <w:tcBorders/>
            <w:vAlign w:val="center"/>
          </w:tcPr>
          <w:p>
            <w:pPr>
              <w:pStyle w:val="TableContents"/>
              <w:bidi w:val="0"/>
              <w:spacing w:before="0" w:after="283"/>
              <w:jc w:val="left"/>
              <w:rPr/>
            </w:pPr>
            <w:r>
              <w:rPr/>
              <w:t xml:space="preserve">Lontoon metro, Lontoon maanalainen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 </w:t>
            </w:r>
          </w:p>
        </w:tc>
        <w:tc>
          <w:tcPr>
            <w:tcW w:w="1291" w:type="dxa"/>
            <w:tcBorders/>
            <w:vAlign w:val="center"/>
          </w:tcPr>
          <w:p>
            <w:pPr>
              <w:pStyle w:val="TableContents"/>
              <w:bidi w:val="0"/>
              <w:spacing w:before="0" w:after="283"/>
              <w:jc w:val="left"/>
              <w:rPr/>
            </w:pPr>
            <w:r>
              <w:rPr/>
              <w:t xml:space="preserve">Manchester Piccadilly </w:t>
            </w:r>
          </w:p>
        </w:tc>
        <w:tc>
          <w:tcPr>
            <w:tcW w:w="1036" w:type="dxa"/>
            <w:tcBorders/>
            <w:vAlign w:val="center"/>
          </w:tcPr>
          <w:p>
            <w:pPr>
              <w:pStyle w:val="TableContents"/>
              <w:bidi w:val="0"/>
              <w:spacing w:before="0" w:after="283"/>
              <w:jc w:val="left"/>
              <w:rPr/>
            </w:pPr>
            <w:r>
              <w:rPr/>
              <w:t xml:space="preserve">25.793 </w:t>
            </w:r>
          </w:p>
        </w:tc>
        <w:tc>
          <w:tcPr>
            <w:tcW w:w="1396" w:type="dxa"/>
            <w:tcBorders/>
            <w:vAlign w:val="center"/>
          </w:tcPr>
          <w:p>
            <w:pPr>
              <w:pStyle w:val="TableContents"/>
              <w:bidi w:val="0"/>
              <w:spacing w:before="0" w:after="283"/>
              <w:jc w:val="left"/>
              <w:rPr/>
            </w:pPr>
            <w:r>
              <w:rPr/>
              <w:t xml:space="preserve">2.886 </w:t>
            </w:r>
          </w:p>
        </w:tc>
        <w:tc>
          <w:tcPr>
            <w:tcW w:w="1291" w:type="dxa"/>
            <w:tcBorders/>
            <w:vAlign w:val="center"/>
          </w:tcPr>
          <w:p>
            <w:pPr>
              <w:pStyle w:val="TableContents"/>
              <w:bidi w:val="0"/>
              <w:spacing w:before="0" w:after="283"/>
              <w:jc w:val="left"/>
              <w:rPr/>
            </w:pPr>
            <w:r>
              <w:rPr/>
              <w:t xml:space="preserve">Manchester </w:t>
            </w:r>
          </w:p>
        </w:tc>
        <w:tc>
          <w:tcPr>
            <w:tcW w:w="1246" w:type="dxa"/>
            <w:tcBorders/>
            <w:vAlign w:val="center"/>
          </w:tcPr>
          <w:p>
            <w:pPr>
              <w:pStyle w:val="TableContents"/>
              <w:bidi w:val="0"/>
              <w:spacing w:before="0" w:after="283"/>
              <w:jc w:val="left"/>
              <w:rPr/>
            </w:pPr>
            <w:r>
              <w:rPr/>
              <w:t xml:space="preserve">West Coast Main Line </w:t>
            </w:r>
          </w:p>
        </w:tc>
        <w:tc>
          <w:tcPr>
            <w:tcW w:w="2386" w:type="dxa"/>
            <w:tcBorders/>
            <w:vAlign w:val="center"/>
          </w:tcPr>
          <w:p>
            <w:pPr>
              <w:pStyle w:val="TableContents"/>
              <w:bidi w:val="0"/>
              <w:spacing w:before="0" w:after="283"/>
              <w:jc w:val="left"/>
              <w:rPr/>
            </w:pPr>
            <w:r>
              <w:rPr/>
              <w:t xml:space="preserve">7001140000000000000 ♠ 14 </w:t>
            </w:r>
          </w:p>
        </w:tc>
        <w:tc>
          <w:tcPr>
            <w:tcW w:w="1441" w:type="dxa"/>
            <w:tcBorders/>
            <w:vAlign w:val="center"/>
          </w:tcPr>
          <w:p>
            <w:pPr>
              <w:pStyle w:val="TableContents"/>
              <w:bidi w:val="0"/>
              <w:spacing w:before="0" w:after="283"/>
              <w:jc w:val="left"/>
              <w:rPr/>
            </w:pPr>
            <w:r>
              <w:rPr/>
              <w:t xml:space="preserve">Manchester Metrolink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1291" w:type="dxa"/>
            <w:tcBorders/>
            <w:vAlign w:val="center"/>
          </w:tcPr>
          <w:p>
            <w:pPr>
              <w:pStyle w:val="TableContents"/>
              <w:bidi w:val="0"/>
              <w:spacing w:before="0" w:after="283"/>
              <w:jc w:val="left"/>
              <w:rPr/>
            </w:pPr>
            <w:r>
              <w:rPr/>
              <w:t xml:space="preserve">East Croydon </w:t>
            </w:r>
          </w:p>
        </w:tc>
        <w:tc>
          <w:tcPr>
            <w:tcW w:w="1036" w:type="dxa"/>
            <w:tcBorders/>
            <w:vAlign w:val="center"/>
          </w:tcPr>
          <w:p>
            <w:pPr>
              <w:pStyle w:val="TableContents"/>
              <w:bidi w:val="0"/>
              <w:spacing w:before="0" w:after="283"/>
              <w:jc w:val="left"/>
              <w:rPr/>
            </w:pPr>
            <w:r>
              <w:rPr/>
              <w:t xml:space="preserve">24.262 </w:t>
            </w:r>
          </w:p>
        </w:tc>
        <w:tc>
          <w:tcPr>
            <w:tcW w:w="1396" w:type="dxa"/>
            <w:tcBorders/>
            <w:vAlign w:val="center"/>
          </w:tcPr>
          <w:p>
            <w:pPr>
              <w:pStyle w:val="TableContents"/>
              <w:bidi w:val="0"/>
              <w:spacing w:before="0" w:after="283"/>
              <w:jc w:val="left"/>
              <w:rPr/>
            </w:pPr>
            <w:r>
              <w:rPr/>
              <w:t xml:space="preserve">7.055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Brighton Main Line </w:t>
            </w:r>
          </w:p>
        </w:tc>
        <w:tc>
          <w:tcPr>
            <w:tcW w:w="2386" w:type="dxa"/>
            <w:tcBorders/>
            <w:vAlign w:val="center"/>
          </w:tcPr>
          <w:p>
            <w:pPr>
              <w:pStyle w:val="TableContents"/>
              <w:bidi w:val="0"/>
              <w:spacing w:before="0" w:after="283"/>
              <w:jc w:val="left"/>
              <w:rPr/>
            </w:pPr>
            <w:r>
              <w:rPr/>
              <w:t xml:space="preserve">7000600000000000000 ♠ 6 </w:t>
            </w:r>
          </w:p>
        </w:tc>
        <w:tc>
          <w:tcPr>
            <w:tcW w:w="1441" w:type="dxa"/>
            <w:tcBorders/>
            <w:vAlign w:val="center"/>
          </w:tcPr>
          <w:p>
            <w:pPr>
              <w:pStyle w:val="TableContents"/>
              <w:bidi w:val="0"/>
              <w:spacing w:before="0" w:after="283"/>
              <w:jc w:val="left"/>
              <w:rPr/>
            </w:pPr>
            <w:r>
              <w:rPr/>
              <w:t xml:space="preserve">Croydon Tramlink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pPr>
            <w:r>
              <w:rPr/>
              <w:t xml:space="preserve">Kanada Vesi </w:t>
            </w:r>
          </w:p>
        </w:tc>
        <w:tc>
          <w:tcPr>
            <w:tcW w:w="1036" w:type="dxa"/>
            <w:tcBorders/>
            <w:vAlign w:val="center"/>
          </w:tcPr>
          <w:p>
            <w:pPr>
              <w:pStyle w:val="TableContents"/>
              <w:bidi w:val="0"/>
              <w:spacing w:before="0" w:after="283"/>
              <w:jc w:val="left"/>
              <w:rPr/>
            </w:pPr>
            <w:r>
              <w:rPr/>
              <w:t xml:space="preserve">23.644 </w:t>
            </w:r>
          </w:p>
        </w:tc>
        <w:tc>
          <w:tcPr>
            <w:tcW w:w="1396"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East London Line </w:t>
            </w:r>
          </w:p>
        </w:tc>
        <w:tc>
          <w:tcPr>
            <w:tcW w:w="2386" w:type="dxa"/>
            <w:tcBorders/>
            <w:vAlign w:val="center"/>
          </w:tcPr>
          <w:p>
            <w:pPr>
              <w:pStyle w:val="TableContents"/>
              <w:bidi w:val="0"/>
              <w:spacing w:before="0" w:after="283"/>
              <w:jc w:val="left"/>
              <w:rPr/>
            </w:pPr>
            <w:r>
              <w:rPr/>
              <w:t xml:space="preserve">7000400000000000000 ♠ 4 </w:t>
            </w:r>
          </w:p>
        </w:tc>
        <w:tc>
          <w:tcPr>
            <w:tcW w:w="1441" w:type="dxa"/>
            <w:tcBorders/>
            <w:vAlign w:val="center"/>
          </w:tcPr>
          <w:p>
            <w:pPr>
              <w:pStyle w:val="TableContents"/>
              <w:bidi w:val="0"/>
              <w:spacing w:before="0" w:after="283"/>
              <w:jc w:val="left"/>
              <w:rPr/>
            </w:pPr>
            <w:r>
              <w:rPr/>
              <w:t xml:space="preserve">Lontoon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1291" w:type="dxa"/>
            <w:tcBorders/>
            <w:vAlign w:val="center"/>
          </w:tcPr>
          <w:p>
            <w:pPr>
              <w:pStyle w:val="TableContents"/>
              <w:bidi w:val="0"/>
              <w:spacing w:before="0" w:after="283"/>
              <w:jc w:val="left"/>
              <w:rPr/>
            </w:pPr>
            <w:r>
              <w:rPr/>
              <w:t xml:space="preserve">Edinburgh Waverley </w:t>
            </w:r>
          </w:p>
        </w:tc>
        <w:tc>
          <w:tcPr>
            <w:tcW w:w="1036" w:type="dxa"/>
            <w:tcBorders/>
            <w:vAlign w:val="center"/>
          </w:tcPr>
          <w:p>
            <w:pPr>
              <w:pStyle w:val="TableContents"/>
              <w:bidi w:val="0"/>
              <w:spacing w:before="0" w:after="283"/>
              <w:jc w:val="left"/>
              <w:rPr/>
            </w:pPr>
            <w:r>
              <w:rPr/>
              <w:t xml:space="preserve">21.724 </w:t>
            </w:r>
          </w:p>
        </w:tc>
        <w:tc>
          <w:tcPr>
            <w:tcW w:w="1396" w:type="dxa"/>
            <w:tcBorders/>
            <w:vAlign w:val="center"/>
          </w:tcPr>
          <w:p>
            <w:pPr>
              <w:pStyle w:val="TableContents"/>
              <w:bidi w:val="0"/>
              <w:spacing w:before="0" w:after="283"/>
              <w:jc w:val="left"/>
              <w:rPr/>
            </w:pPr>
            <w:r>
              <w:rPr/>
              <w:t xml:space="preserve">1.327 </w:t>
            </w:r>
          </w:p>
        </w:tc>
        <w:tc>
          <w:tcPr>
            <w:tcW w:w="1291" w:type="dxa"/>
            <w:tcBorders/>
            <w:vAlign w:val="center"/>
          </w:tcPr>
          <w:p>
            <w:pPr>
              <w:pStyle w:val="TableContents"/>
              <w:bidi w:val="0"/>
              <w:spacing w:before="0" w:after="283"/>
              <w:jc w:val="left"/>
              <w:rPr/>
            </w:pPr>
            <w:r>
              <w:rPr/>
              <w:t xml:space="preserve">Edinburgh </w:t>
            </w:r>
          </w:p>
        </w:tc>
        <w:tc>
          <w:tcPr>
            <w:tcW w:w="1246" w:type="dxa"/>
            <w:tcBorders/>
            <w:vAlign w:val="center"/>
          </w:tcPr>
          <w:p>
            <w:pPr>
              <w:pStyle w:val="TableContents"/>
              <w:bidi w:val="0"/>
              <w:spacing w:before="0" w:after="283"/>
              <w:jc w:val="left"/>
              <w:rPr/>
            </w:pPr>
            <w:r>
              <w:rPr/>
              <w:t xml:space="preserve">East Coast Main Line West Coast Main Line </w:t>
            </w:r>
          </w:p>
        </w:tc>
        <w:tc>
          <w:tcPr>
            <w:tcW w:w="2386" w:type="dxa"/>
            <w:tcBorders/>
            <w:vAlign w:val="center"/>
          </w:tcPr>
          <w:p>
            <w:pPr>
              <w:pStyle w:val="TableContents"/>
              <w:bidi w:val="0"/>
              <w:spacing w:before="0" w:after="283"/>
              <w:jc w:val="left"/>
              <w:rPr/>
            </w:pPr>
            <w:r>
              <w:rPr/>
              <w:t xml:space="preserve">7001180000000000000 ♠ 18 </w:t>
            </w:r>
          </w:p>
        </w:tc>
        <w:tc>
          <w:tcPr>
            <w:tcW w:w="1441" w:type="dxa"/>
            <w:tcBorders/>
            <w:vAlign w:val="center"/>
          </w:tcPr>
          <w:p>
            <w:pPr>
              <w:pStyle w:val="TableContents"/>
              <w:bidi w:val="0"/>
              <w:spacing w:before="0" w:after="283"/>
              <w:jc w:val="left"/>
              <w:rPr/>
            </w:pPr>
            <w:r>
              <w:rPr/>
              <w:t xml:space="preserve">Edinburghin raitiovaunut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pPr>
            <w:r>
              <w:rPr/>
              <w:t xml:space="preserve">Lontoo Cannon Street </w:t>
            </w:r>
          </w:p>
        </w:tc>
        <w:tc>
          <w:tcPr>
            <w:tcW w:w="1036" w:type="dxa"/>
            <w:tcBorders/>
            <w:vAlign w:val="center"/>
          </w:tcPr>
          <w:p>
            <w:pPr>
              <w:pStyle w:val="TableContents"/>
              <w:bidi w:val="0"/>
              <w:spacing w:before="0" w:after="283"/>
              <w:jc w:val="left"/>
              <w:rPr/>
            </w:pPr>
            <w:r>
              <w:rPr/>
              <w:t xml:space="preserve">21.242 </w:t>
            </w:r>
          </w:p>
        </w:tc>
        <w:tc>
          <w:tcPr>
            <w:tcW w:w="1396" w:type="dxa"/>
            <w:tcBorders/>
            <w:vAlign w:val="center"/>
          </w:tcPr>
          <w:p>
            <w:pPr>
              <w:pStyle w:val="TableContents"/>
              <w:bidi w:val="0"/>
              <w:spacing w:before="0" w:after="283"/>
              <w:jc w:val="left"/>
              <w:rPr/>
            </w:pPr>
            <w:r>
              <w:rPr/>
              <w:t xml:space="preserve">0.767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South Eastern Main Line </w:t>
            </w:r>
          </w:p>
        </w:tc>
        <w:tc>
          <w:tcPr>
            <w:tcW w:w="2386" w:type="dxa"/>
            <w:tcBorders/>
            <w:vAlign w:val="center"/>
          </w:tcPr>
          <w:p>
            <w:pPr>
              <w:pStyle w:val="TableContents"/>
              <w:bidi w:val="0"/>
              <w:spacing w:before="0" w:after="283"/>
              <w:jc w:val="left"/>
              <w:rPr/>
            </w:pPr>
            <w:r>
              <w:rPr/>
              <w:t xml:space="preserve">7000700000000000000 ♠ 7 </w:t>
            </w:r>
          </w:p>
        </w:tc>
        <w:tc>
          <w:tcPr>
            <w:tcW w:w="1441" w:type="dxa"/>
            <w:tcBorders/>
            <w:vAlign w:val="center"/>
          </w:tcPr>
          <w:p>
            <w:pPr>
              <w:pStyle w:val="TableContents"/>
              <w:bidi w:val="0"/>
              <w:spacing w:before="0" w:after="283"/>
              <w:jc w:val="left"/>
              <w:rPr/>
            </w:pPr>
            <w:r>
              <w:rPr/>
              <w:t xml:space="preserve">Lontoon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w:t>
            </w:r>
          </w:p>
        </w:tc>
        <w:tc>
          <w:tcPr>
            <w:tcW w:w="1291" w:type="dxa"/>
            <w:tcBorders/>
            <w:vAlign w:val="center"/>
          </w:tcPr>
          <w:p>
            <w:pPr>
              <w:pStyle w:val="TableContents"/>
              <w:bidi w:val="0"/>
              <w:spacing w:before="0" w:after="283"/>
              <w:jc w:val="left"/>
              <w:rPr/>
            </w:pPr>
            <w:r>
              <w:rPr/>
              <w:t xml:space="preserve">Vauxhall </w:t>
            </w:r>
          </w:p>
        </w:tc>
        <w:tc>
          <w:tcPr>
            <w:tcW w:w="1036" w:type="dxa"/>
            <w:tcBorders/>
            <w:vAlign w:val="center"/>
          </w:tcPr>
          <w:p>
            <w:pPr>
              <w:pStyle w:val="TableContents"/>
              <w:bidi w:val="0"/>
              <w:spacing w:before="0" w:after="283"/>
              <w:jc w:val="left"/>
              <w:rPr/>
            </w:pPr>
            <w:r>
              <w:rPr/>
              <w:t xml:space="preserve">20.932 </w:t>
            </w:r>
          </w:p>
        </w:tc>
        <w:tc>
          <w:tcPr>
            <w:tcW w:w="1396" w:type="dxa"/>
            <w:tcBorders/>
            <w:vAlign w:val="center"/>
          </w:tcPr>
          <w:p>
            <w:pPr>
              <w:pStyle w:val="TableContents"/>
              <w:bidi w:val="0"/>
              <w:spacing w:before="0" w:after="283"/>
              <w:jc w:val="left"/>
              <w:rPr/>
            </w:pPr>
            <w:r>
              <w:rPr/>
              <w:t xml:space="preserve">0.000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South Western Main Line </w:t>
            </w:r>
          </w:p>
        </w:tc>
        <w:tc>
          <w:tcPr>
            <w:tcW w:w="2386" w:type="dxa"/>
            <w:tcBorders/>
            <w:vAlign w:val="center"/>
          </w:tcPr>
          <w:p>
            <w:pPr>
              <w:pStyle w:val="TableContents"/>
              <w:bidi w:val="0"/>
              <w:spacing w:before="0" w:after="283"/>
              <w:jc w:val="left"/>
              <w:rPr/>
            </w:pPr>
            <w:r>
              <w:rPr/>
              <w:t xml:space="preserve">7000800000000000000 ♠ 8 </w:t>
            </w:r>
          </w:p>
        </w:tc>
        <w:tc>
          <w:tcPr>
            <w:tcW w:w="1441" w:type="dxa"/>
            <w:tcBorders/>
            <w:vAlign w:val="center"/>
          </w:tcPr>
          <w:p>
            <w:pPr>
              <w:pStyle w:val="TableContents"/>
              <w:bidi w:val="0"/>
              <w:spacing w:before="0" w:after="283"/>
              <w:jc w:val="left"/>
              <w:rPr/>
            </w:pPr>
            <w:r>
              <w:rPr/>
              <w:t xml:space="preserve">Lontoon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1291" w:type="dxa"/>
            <w:tcBorders/>
            <w:vAlign w:val="center"/>
          </w:tcPr>
          <w:p>
            <w:pPr>
              <w:pStyle w:val="TableContents"/>
              <w:bidi w:val="0"/>
              <w:spacing w:before="0" w:after="283"/>
              <w:jc w:val="left"/>
              <w:rPr/>
            </w:pPr>
            <w:r>
              <w:rPr/>
              <w:t xml:space="preserve">Wimbledon </w:t>
            </w:r>
          </w:p>
        </w:tc>
        <w:tc>
          <w:tcPr>
            <w:tcW w:w="1036" w:type="dxa"/>
            <w:tcBorders/>
            <w:vAlign w:val="center"/>
          </w:tcPr>
          <w:p>
            <w:pPr>
              <w:pStyle w:val="TableContents"/>
              <w:bidi w:val="0"/>
              <w:spacing w:before="0" w:after="283"/>
              <w:jc w:val="left"/>
              <w:rPr/>
            </w:pPr>
            <w:r>
              <w:rPr/>
              <w:t xml:space="preserve">20.439 </w:t>
            </w:r>
          </w:p>
        </w:tc>
        <w:tc>
          <w:tcPr>
            <w:tcW w:w="1396" w:type="dxa"/>
            <w:tcBorders/>
            <w:vAlign w:val="center"/>
          </w:tcPr>
          <w:p>
            <w:pPr>
              <w:pStyle w:val="TableContents"/>
              <w:bidi w:val="0"/>
              <w:spacing w:before="0" w:after="283"/>
              <w:jc w:val="left"/>
              <w:rPr/>
            </w:pPr>
            <w:r>
              <w:rPr/>
              <w:t xml:space="preserve">1.336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South Western Main Line </w:t>
            </w:r>
          </w:p>
        </w:tc>
        <w:tc>
          <w:tcPr>
            <w:tcW w:w="2386" w:type="dxa"/>
            <w:tcBorders/>
            <w:vAlign w:val="center"/>
          </w:tcPr>
          <w:p>
            <w:pPr>
              <w:pStyle w:val="TableContents"/>
              <w:bidi w:val="0"/>
              <w:spacing w:before="0" w:after="283"/>
              <w:jc w:val="left"/>
              <w:rPr/>
            </w:pPr>
            <w:r>
              <w:rPr/>
              <w:t xml:space="preserve">7001100000000000000 ♠ 10 </w:t>
            </w:r>
          </w:p>
        </w:tc>
        <w:tc>
          <w:tcPr>
            <w:tcW w:w="1441" w:type="dxa"/>
            <w:tcBorders/>
            <w:vAlign w:val="center"/>
          </w:tcPr>
          <w:p>
            <w:pPr>
              <w:pStyle w:val="TableContents"/>
              <w:bidi w:val="0"/>
              <w:spacing w:before="0" w:after="283"/>
              <w:jc w:val="left"/>
              <w:rPr/>
            </w:pPr>
            <w:r>
              <w:rPr/>
              <w:t xml:space="preserve">Lontoon metro, Croydonin raitiovaunulinja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1291" w:type="dxa"/>
            <w:tcBorders/>
            <w:vAlign w:val="center"/>
          </w:tcPr>
          <w:p>
            <w:pPr>
              <w:pStyle w:val="TableContents"/>
              <w:bidi w:val="0"/>
              <w:spacing w:before="0" w:after="283"/>
              <w:jc w:val="left"/>
              <w:rPr/>
            </w:pPr>
            <w:r>
              <w:rPr/>
              <w:t xml:space="preserve">Lontoo Fenchurch Street </w:t>
            </w:r>
          </w:p>
        </w:tc>
        <w:tc>
          <w:tcPr>
            <w:tcW w:w="1036" w:type="dxa"/>
            <w:tcBorders/>
            <w:vAlign w:val="center"/>
          </w:tcPr>
          <w:p>
            <w:pPr>
              <w:pStyle w:val="TableContents"/>
              <w:bidi w:val="0"/>
              <w:spacing w:before="0" w:after="283"/>
              <w:jc w:val="left"/>
              <w:rPr/>
            </w:pPr>
            <w:r>
              <w:rPr/>
              <w:t xml:space="preserve">18.045 </w:t>
            </w:r>
          </w:p>
        </w:tc>
        <w:tc>
          <w:tcPr>
            <w:tcW w:w="1396" w:type="dxa"/>
            <w:tcBorders/>
            <w:vAlign w:val="center"/>
          </w:tcPr>
          <w:p>
            <w:pPr>
              <w:pStyle w:val="TableContents"/>
              <w:bidi w:val="0"/>
              <w:spacing w:before="0" w:after="283"/>
              <w:jc w:val="left"/>
              <w:rPr/>
            </w:pPr>
            <w:r>
              <w:rPr/>
              <w:t xml:space="preserve">0.613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Lontoo, Tilbury &amp; Southend Line </w:t>
            </w:r>
          </w:p>
        </w:tc>
        <w:tc>
          <w:tcPr>
            <w:tcW w:w="2386" w:type="dxa"/>
            <w:tcBorders/>
            <w:vAlign w:val="center"/>
          </w:tcPr>
          <w:p>
            <w:pPr>
              <w:pStyle w:val="TableContents"/>
              <w:bidi w:val="0"/>
              <w:spacing w:before="0" w:after="283"/>
              <w:jc w:val="left"/>
              <w:rPr/>
            </w:pPr>
            <w:r>
              <w:rPr/>
              <w:t xml:space="preserve">7000400000000000000 ♠ 4 </w:t>
            </w:r>
          </w:p>
        </w:tc>
        <w:tc>
          <w:tcPr>
            <w:tcW w:w="14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1291" w:type="dxa"/>
            <w:tcBorders/>
            <w:vAlign w:val="center"/>
          </w:tcPr>
          <w:p>
            <w:pPr>
              <w:pStyle w:val="TableContents"/>
              <w:bidi w:val="0"/>
              <w:spacing w:before="0" w:after="283"/>
              <w:jc w:val="left"/>
              <w:rPr/>
            </w:pPr>
            <w:r>
              <w:rPr/>
              <w:t xml:space="preserve">Gatwickin lentoasema </w:t>
            </w:r>
          </w:p>
        </w:tc>
        <w:tc>
          <w:tcPr>
            <w:tcW w:w="1036" w:type="dxa"/>
            <w:tcBorders/>
            <w:vAlign w:val="center"/>
          </w:tcPr>
          <w:p>
            <w:pPr>
              <w:pStyle w:val="TableContents"/>
              <w:bidi w:val="0"/>
              <w:spacing w:before="0" w:after="283"/>
              <w:jc w:val="left"/>
              <w:rPr/>
            </w:pPr>
            <w:r>
              <w:rPr/>
              <w:t xml:space="preserve">18.029 </w:t>
            </w:r>
          </w:p>
        </w:tc>
        <w:tc>
          <w:tcPr>
            <w:tcW w:w="1396" w:type="dxa"/>
            <w:tcBorders/>
            <w:vAlign w:val="center"/>
          </w:tcPr>
          <w:p>
            <w:pPr>
              <w:pStyle w:val="TableContents"/>
              <w:bidi w:val="0"/>
              <w:spacing w:before="0" w:after="283"/>
              <w:jc w:val="left"/>
              <w:rPr/>
            </w:pPr>
            <w:r>
              <w:rPr/>
              <w:t xml:space="preserve">1.282 </w:t>
            </w:r>
          </w:p>
        </w:tc>
        <w:tc>
          <w:tcPr>
            <w:tcW w:w="1291" w:type="dxa"/>
            <w:tcBorders/>
            <w:vAlign w:val="center"/>
          </w:tcPr>
          <w:p>
            <w:pPr>
              <w:pStyle w:val="TableContents"/>
              <w:bidi w:val="0"/>
              <w:spacing w:before="0" w:after="283"/>
              <w:jc w:val="left"/>
              <w:rPr/>
            </w:pPr>
            <w:r>
              <w:rPr/>
              <w:t xml:space="preserve">Gatwickin lentoasema </w:t>
            </w:r>
          </w:p>
        </w:tc>
        <w:tc>
          <w:tcPr>
            <w:tcW w:w="1246" w:type="dxa"/>
            <w:tcBorders/>
            <w:vAlign w:val="center"/>
          </w:tcPr>
          <w:p>
            <w:pPr>
              <w:pStyle w:val="TableContents"/>
              <w:bidi w:val="0"/>
              <w:spacing w:before="0" w:after="283"/>
              <w:jc w:val="left"/>
              <w:rPr/>
            </w:pPr>
            <w:r>
              <w:rPr/>
              <w:t xml:space="preserve">Brighton Main Line Gatwick Express </w:t>
            </w:r>
          </w:p>
        </w:tc>
        <w:tc>
          <w:tcPr>
            <w:tcW w:w="2386" w:type="dxa"/>
            <w:tcBorders/>
            <w:vAlign w:val="center"/>
          </w:tcPr>
          <w:p>
            <w:pPr>
              <w:pStyle w:val="TableContents"/>
              <w:bidi w:val="0"/>
              <w:spacing w:before="0" w:after="283"/>
              <w:jc w:val="left"/>
              <w:rPr/>
            </w:pPr>
            <w:r>
              <w:rPr/>
              <w:t xml:space="preserve">7000700000000000000 ♠ 7 </w:t>
            </w:r>
          </w:p>
        </w:tc>
        <w:tc>
          <w:tcPr>
            <w:tcW w:w="14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w:t>
            </w:r>
          </w:p>
        </w:tc>
        <w:tc>
          <w:tcPr>
            <w:tcW w:w="1291" w:type="dxa"/>
            <w:tcBorders/>
            <w:vAlign w:val="center"/>
          </w:tcPr>
          <w:p>
            <w:pPr>
              <w:pStyle w:val="TableContents"/>
              <w:bidi w:val="0"/>
              <w:spacing w:before="0" w:after="283"/>
              <w:jc w:val="left"/>
              <w:rPr/>
            </w:pPr>
            <w:r>
              <w:rPr/>
              <w:t xml:space="preserve">Brighton </w:t>
            </w:r>
          </w:p>
        </w:tc>
        <w:tc>
          <w:tcPr>
            <w:tcW w:w="1036" w:type="dxa"/>
            <w:tcBorders/>
            <w:vAlign w:val="center"/>
          </w:tcPr>
          <w:p>
            <w:pPr>
              <w:pStyle w:val="TableContents"/>
              <w:bidi w:val="0"/>
              <w:spacing w:before="0" w:after="283"/>
              <w:jc w:val="left"/>
              <w:rPr/>
            </w:pPr>
            <w:r>
              <w:rPr/>
              <w:t xml:space="preserve">17.333 </w:t>
            </w:r>
          </w:p>
        </w:tc>
        <w:tc>
          <w:tcPr>
            <w:tcW w:w="1396" w:type="dxa"/>
            <w:tcBorders/>
            <w:vAlign w:val="center"/>
          </w:tcPr>
          <w:p>
            <w:pPr>
              <w:pStyle w:val="TableContents"/>
              <w:bidi w:val="0"/>
              <w:spacing w:before="0" w:after="283"/>
              <w:jc w:val="left"/>
              <w:rPr/>
            </w:pPr>
            <w:r>
              <w:rPr/>
              <w:t xml:space="preserve">1.867 </w:t>
            </w:r>
          </w:p>
        </w:tc>
        <w:tc>
          <w:tcPr>
            <w:tcW w:w="1291" w:type="dxa"/>
            <w:tcBorders/>
            <w:vAlign w:val="center"/>
          </w:tcPr>
          <w:p>
            <w:pPr>
              <w:pStyle w:val="TableContents"/>
              <w:bidi w:val="0"/>
              <w:spacing w:before="0" w:after="283"/>
              <w:jc w:val="left"/>
              <w:rPr/>
            </w:pPr>
            <w:r>
              <w:rPr/>
              <w:t xml:space="preserve">Brighton </w:t>
            </w:r>
          </w:p>
        </w:tc>
        <w:tc>
          <w:tcPr>
            <w:tcW w:w="1246" w:type="dxa"/>
            <w:tcBorders/>
            <w:vAlign w:val="center"/>
          </w:tcPr>
          <w:p>
            <w:pPr>
              <w:pStyle w:val="TableContents"/>
              <w:bidi w:val="0"/>
              <w:jc w:val="left"/>
              <w:rPr/>
            </w:pPr>
            <w:r>
              <w:rPr/>
              <w:t xml:space="preserve">Brighton Main Line West Coastway Line </w:t>
            </w:r>
          </w:p>
          <w:p>
            <w:pPr>
              <w:pStyle w:val="TableContents"/>
              <w:bidi w:val="0"/>
              <w:spacing w:before="0" w:after="283"/>
              <w:jc w:val="left"/>
              <w:rPr/>
            </w:pPr>
            <w:r>
              <w:rPr/>
              <w:t xml:space="preserve">Itäinen rannikkolinja </w:t>
            </w:r>
          </w:p>
        </w:tc>
        <w:tc>
          <w:tcPr>
            <w:tcW w:w="2386" w:type="dxa"/>
            <w:tcBorders/>
            <w:vAlign w:val="center"/>
          </w:tcPr>
          <w:p>
            <w:pPr>
              <w:pStyle w:val="TableContents"/>
              <w:bidi w:val="0"/>
              <w:spacing w:before="0" w:after="283"/>
              <w:jc w:val="left"/>
              <w:rPr/>
            </w:pPr>
            <w:r>
              <w:rPr/>
              <w:t xml:space="preserve">7000800000000000000 ♠ 8 </w:t>
            </w:r>
          </w:p>
        </w:tc>
        <w:tc>
          <w:tcPr>
            <w:tcW w:w="14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w:t>
            </w:r>
          </w:p>
        </w:tc>
        <w:tc>
          <w:tcPr>
            <w:tcW w:w="1291" w:type="dxa"/>
            <w:tcBorders/>
            <w:vAlign w:val="center"/>
          </w:tcPr>
          <w:p>
            <w:pPr>
              <w:pStyle w:val="TableContents"/>
              <w:bidi w:val="0"/>
              <w:spacing w:before="0" w:after="283"/>
              <w:jc w:val="left"/>
              <w:rPr/>
            </w:pPr>
            <w:r>
              <w:rPr/>
              <w:t xml:space="preserve">Lukeminen </w:t>
            </w:r>
          </w:p>
        </w:tc>
        <w:tc>
          <w:tcPr>
            <w:tcW w:w="1036" w:type="dxa"/>
            <w:tcBorders/>
            <w:vAlign w:val="center"/>
          </w:tcPr>
          <w:p>
            <w:pPr>
              <w:pStyle w:val="TableContents"/>
              <w:bidi w:val="0"/>
              <w:spacing w:before="0" w:after="283"/>
              <w:jc w:val="left"/>
              <w:rPr/>
            </w:pPr>
            <w:r>
              <w:rPr/>
              <w:t xml:space="preserve">16.756 </w:t>
            </w:r>
          </w:p>
        </w:tc>
        <w:tc>
          <w:tcPr>
            <w:tcW w:w="1396" w:type="dxa"/>
            <w:tcBorders/>
            <w:vAlign w:val="center"/>
          </w:tcPr>
          <w:p>
            <w:pPr>
              <w:pStyle w:val="TableContents"/>
              <w:bidi w:val="0"/>
              <w:spacing w:before="0" w:after="283"/>
              <w:jc w:val="left"/>
              <w:rPr/>
            </w:pPr>
            <w:r>
              <w:rPr/>
              <w:t xml:space="preserve">3.970 </w:t>
            </w:r>
          </w:p>
        </w:tc>
        <w:tc>
          <w:tcPr>
            <w:tcW w:w="1291" w:type="dxa"/>
            <w:tcBorders/>
            <w:vAlign w:val="center"/>
          </w:tcPr>
          <w:p>
            <w:pPr>
              <w:pStyle w:val="TableContents"/>
              <w:bidi w:val="0"/>
              <w:spacing w:before="0" w:after="283"/>
              <w:jc w:val="left"/>
              <w:rPr/>
            </w:pPr>
            <w:r>
              <w:rPr/>
              <w:t xml:space="preserve">Lukeminen </w:t>
            </w:r>
          </w:p>
        </w:tc>
        <w:tc>
          <w:tcPr>
            <w:tcW w:w="1246" w:type="dxa"/>
            <w:tcBorders/>
            <w:vAlign w:val="center"/>
          </w:tcPr>
          <w:p>
            <w:pPr>
              <w:pStyle w:val="TableContents"/>
              <w:bidi w:val="0"/>
              <w:spacing w:before="0" w:after="283"/>
              <w:jc w:val="left"/>
              <w:rPr/>
            </w:pPr>
            <w:r>
              <w:rPr/>
              <w:t xml:space="preserve">Great Western Main Line </w:t>
            </w:r>
          </w:p>
        </w:tc>
        <w:tc>
          <w:tcPr>
            <w:tcW w:w="2386" w:type="dxa"/>
            <w:tcBorders/>
            <w:vAlign w:val="center"/>
          </w:tcPr>
          <w:p>
            <w:pPr>
              <w:pStyle w:val="TableContents"/>
              <w:bidi w:val="0"/>
              <w:spacing w:before="0" w:after="283"/>
              <w:jc w:val="left"/>
              <w:rPr/>
            </w:pPr>
            <w:r>
              <w:rPr/>
              <w:t xml:space="preserve">7001150000000000000 ♠ 15 </w:t>
            </w:r>
          </w:p>
        </w:tc>
        <w:tc>
          <w:tcPr>
            <w:tcW w:w="14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1291" w:type="dxa"/>
            <w:tcBorders/>
            <w:vAlign w:val="center"/>
          </w:tcPr>
          <w:p>
            <w:pPr>
              <w:pStyle w:val="TableContents"/>
              <w:bidi w:val="0"/>
              <w:spacing w:before="0" w:after="283"/>
              <w:jc w:val="left"/>
              <w:rPr/>
            </w:pPr>
            <w:r>
              <w:rPr/>
              <w:t xml:space="preserve">Glasgow Queen Street </w:t>
            </w:r>
          </w:p>
        </w:tc>
        <w:tc>
          <w:tcPr>
            <w:tcW w:w="1036" w:type="dxa"/>
            <w:tcBorders/>
            <w:vAlign w:val="center"/>
          </w:tcPr>
          <w:p>
            <w:pPr>
              <w:pStyle w:val="TableContents"/>
              <w:bidi w:val="0"/>
              <w:spacing w:before="0" w:after="283"/>
              <w:jc w:val="left"/>
              <w:rPr/>
            </w:pPr>
            <w:r>
              <w:rPr/>
              <w:t xml:space="preserve">16.425 </w:t>
            </w:r>
          </w:p>
        </w:tc>
        <w:tc>
          <w:tcPr>
            <w:tcW w:w="1396" w:type="dxa"/>
            <w:tcBorders/>
            <w:vAlign w:val="center"/>
          </w:tcPr>
          <w:p>
            <w:pPr>
              <w:pStyle w:val="TableContents"/>
              <w:bidi w:val="0"/>
              <w:spacing w:before="0" w:after="283"/>
              <w:jc w:val="left"/>
              <w:rPr/>
            </w:pPr>
            <w:r>
              <w:rPr/>
              <w:t xml:space="preserve">1.734 </w:t>
            </w:r>
          </w:p>
        </w:tc>
        <w:tc>
          <w:tcPr>
            <w:tcW w:w="1291" w:type="dxa"/>
            <w:tcBorders/>
            <w:vAlign w:val="center"/>
          </w:tcPr>
          <w:p>
            <w:pPr>
              <w:pStyle w:val="TableContents"/>
              <w:bidi w:val="0"/>
              <w:spacing w:before="0" w:after="283"/>
              <w:jc w:val="left"/>
              <w:rPr/>
            </w:pPr>
            <w:r>
              <w:rPr/>
              <w:t xml:space="preserve">Glasgow </w:t>
            </w:r>
          </w:p>
        </w:tc>
        <w:tc>
          <w:tcPr>
            <w:tcW w:w="1246" w:type="dxa"/>
            <w:tcBorders/>
            <w:vAlign w:val="center"/>
          </w:tcPr>
          <w:p>
            <w:pPr>
              <w:pStyle w:val="TableContents"/>
              <w:bidi w:val="0"/>
              <w:spacing w:before="0" w:after="283"/>
              <w:jc w:val="left"/>
              <w:rPr/>
            </w:pPr>
            <w:r>
              <w:rPr/>
              <w:t xml:space="preserve">Glasgow'sta Edinburghiin </w:t>
            </w:r>
          </w:p>
        </w:tc>
        <w:tc>
          <w:tcPr>
            <w:tcW w:w="2386" w:type="dxa"/>
            <w:tcBorders/>
            <w:vAlign w:val="center"/>
          </w:tcPr>
          <w:p>
            <w:pPr>
              <w:pStyle w:val="TableContents"/>
              <w:bidi w:val="0"/>
              <w:spacing w:before="0" w:after="283"/>
              <w:jc w:val="left"/>
              <w:rPr/>
            </w:pPr>
            <w:r>
              <w:rPr/>
              <w:t xml:space="preserve">7000900000000000000 ♠ 9 </w:t>
            </w:r>
          </w:p>
        </w:tc>
        <w:tc>
          <w:tcPr>
            <w:tcW w:w="1441" w:type="dxa"/>
            <w:tcBorders/>
            <w:vAlign w:val="center"/>
          </w:tcPr>
          <w:p>
            <w:pPr>
              <w:pStyle w:val="TableContents"/>
              <w:bidi w:val="0"/>
              <w:spacing w:before="0" w:after="283"/>
              <w:jc w:val="left"/>
              <w:rPr/>
            </w:pPr>
            <w:r>
              <w:rPr/>
              <w:t xml:space="preserve">Glasgow Subway (lähellä)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1291" w:type="dxa"/>
            <w:tcBorders/>
            <w:vAlign w:val="center"/>
          </w:tcPr>
          <w:p>
            <w:pPr>
              <w:pStyle w:val="TableContents"/>
              <w:bidi w:val="0"/>
              <w:spacing w:before="0" w:after="283"/>
              <w:jc w:val="left"/>
              <w:rPr/>
            </w:pPr>
            <w:r>
              <w:rPr/>
              <w:t xml:space="preserve">Lontoo Marylebone </w:t>
            </w:r>
          </w:p>
        </w:tc>
        <w:tc>
          <w:tcPr>
            <w:tcW w:w="1036" w:type="dxa"/>
            <w:tcBorders/>
            <w:vAlign w:val="center"/>
          </w:tcPr>
          <w:p>
            <w:pPr>
              <w:pStyle w:val="TableContents"/>
              <w:bidi w:val="0"/>
              <w:spacing w:before="0" w:after="283"/>
              <w:jc w:val="left"/>
              <w:rPr/>
            </w:pPr>
            <w:r>
              <w:rPr/>
              <w:t xml:space="preserve">15.933 </w:t>
            </w:r>
          </w:p>
        </w:tc>
        <w:tc>
          <w:tcPr>
            <w:tcW w:w="1396" w:type="dxa"/>
            <w:tcBorders/>
            <w:vAlign w:val="center"/>
          </w:tcPr>
          <w:p>
            <w:pPr>
              <w:pStyle w:val="TableContents"/>
              <w:bidi w:val="0"/>
              <w:spacing w:before="0" w:after="283"/>
              <w:jc w:val="left"/>
              <w:rPr/>
            </w:pPr>
            <w:r>
              <w:rPr/>
              <w:t xml:space="preserve">0.534 </w:t>
            </w:r>
          </w:p>
        </w:tc>
        <w:tc>
          <w:tcPr>
            <w:tcW w:w="1291"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Chiltern Main Line </w:t>
            </w:r>
          </w:p>
        </w:tc>
        <w:tc>
          <w:tcPr>
            <w:tcW w:w="2386" w:type="dxa"/>
            <w:tcBorders/>
            <w:vAlign w:val="center"/>
          </w:tcPr>
          <w:p>
            <w:pPr>
              <w:pStyle w:val="TableContents"/>
              <w:bidi w:val="0"/>
              <w:spacing w:before="0" w:after="283"/>
              <w:jc w:val="left"/>
              <w:rPr/>
            </w:pPr>
            <w:r>
              <w:rPr/>
              <w:t xml:space="preserve">7000600000000000000 ♠ 6 </w:t>
            </w:r>
          </w:p>
        </w:tc>
        <w:tc>
          <w:tcPr>
            <w:tcW w:w="1441" w:type="dxa"/>
            <w:tcBorders/>
            <w:vAlign w:val="center"/>
          </w:tcPr>
          <w:p>
            <w:pPr>
              <w:pStyle w:val="TableContents"/>
              <w:bidi w:val="0"/>
              <w:spacing w:before="0" w:after="283"/>
              <w:jc w:val="left"/>
              <w:rPr/>
            </w:pPr>
            <w:r>
              <w:rPr/>
              <w:t xml:space="preserve">Lontoon metro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1291" w:type="dxa"/>
            <w:tcBorders/>
            <w:vAlign w:val="center"/>
          </w:tcPr>
          <w:p>
            <w:pPr>
              <w:pStyle w:val="TableContents"/>
              <w:bidi w:val="0"/>
              <w:spacing w:before="0" w:after="283"/>
              <w:jc w:val="left"/>
              <w:rPr/>
            </w:pPr>
            <w:r>
              <w:rPr/>
              <w:t xml:space="preserve">Liverpool Central </w:t>
            </w:r>
          </w:p>
        </w:tc>
        <w:tc>
          <w:tcPr>
            <w:tcW w:w="1036" w:type="dxa"/>
            <w:tcBorders/>
            <w:vAlign w:val="center"/>
          </w:tcPr>
          <w:p>
            <w:pPr>
              <w:pStyle w:val="TableContents"/>
              <w:bidi w:val="0"/>
              <w:spacing w:before="0" w:after="283"/>
              <w:jc w:val="left"/>
              <w:rPr/>
            </w:pPr>
            <w:r>
              <w:rPr/>
              <w:t xml:space="preserve">15.639 </w:t>
            </w:r>
          </w:p>
        </w:tc>
        <w:tc>
          <w:tcPr>
            <w:tcW w:w="1396" w:type="dxa"/>
            <w:tcBorders/>
            <w:vAlign w:val="center"/>
          </w:tcPr>
          <w:p>
            <w:pPr>
              <w:pStyle w:val="TableContents"/>
              <w:bidi w:val="0"/>
              <w:spacing w:before="0" w:after="283"/>
              <w:jc w:val="left"/>
              <w:rPr/>
            </w:pPr>
            <w:r>
              <w:rPr/>
              <w:t xml:space="preserve">0.435 </w:t>
            </w:r>
          </w:p>
        </w:tc>
        <w:tc>
          <w:tcPr>
            <w:tcW w:w="129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Merseyrail-palvelut (Wirralin ja pohjoisen linjat) </w:t>
            </w:r>
          </w:p>
        </w:tc>
        <w:tc>
          <w:tcPr>
            <w:tcW w:w="2386" w:type="dxa"/>
            <w:tcBorders/>
            <w:vAlign w:val="center"/>
          </w:tcPr>
          <w:p>
            <w:pPr>
              <w:pStyle w:val="TableContents"/>
              <w:bidi w:val="0"/>
              <w:spacing w:before="0" w:after="283"/>
              <w:jc w:val="left"/>
              <w:rPr/>
            </w:pPr>
            <w:r>
              <w:rPr/>
              <w:t xml:space="preserve">7000300000000000000 ♠ 3 </w:t>
            </w:r>
          </w:p>
        </w:tc>
        <w:tc>
          <w:tcPr>
            <w:tcW w:w="14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1291" w:type="dxa"/>
            <w:tcBorders/>
            <w:vAlign w:val="center"/>
          </w:tcPr>
          <w:p>
            <w:pPr>
              <w:pStyle w:val="TableContents"/>
              <w:bidi w:val="0"/>
              <w:spacing w:before="0" w:after="283"/>
              <w:jc w:val="left"/>
              <w:rPr/>
            </w:pPr>
            <w:r>
              <w:rPr/>
              <w:t xml:space="preserve">Liverpool Lime Street </w:t>
            </w:r>
          </w:p>
        </w:tc>
        <w:tc>
          <w:tcPr>
            <w:tcW w:w="1036" w:type="dxa"/>
            <w:tcBorders/>
            <w:vAlign w:val="center"/>
          </w:tcPr>
          <w:p>
            <w:pPr>
              <w:pStyle w:val="TableContents"/>
              <w:bidi w:val="0"/>
              <w:spacing w:before="0" w:after="283"/>
              <w:jc w:val="left"/>
              <w:rPr/>
            </w:pPr>
            <w:r>
              <w:rPr/>
              <w:t xml:space="preserve">15.227 </w:t>
            </w:r>
          </w:p>
        </w:tc>
        <w:tc>
          <w:tcPr>
            <w:tcW w:w="1396" w:type="dxa"/>
            <w:tcBorders/>
            <w:vAlign w:val="center"/>
          </w:tcPr>
          <w:p>
            <w:pPr>
              <w:pStyle w:val="TableContents"/>
              <w:bidi w:val="0"/>
              <w:spacing w:before="0" w:after="283"/>
              <w:jc w:val="left"/>
              <w:rPr/>
            </w:pPr>
            <w:r>
              <w:rPr/>
              <w:t xml:space="preserve">1.336 </w:t>
            </w:r>
          </w:p>
        </w:tc>
        <w:tc>
          <w:tcPr>
            <w:tcW w:w="1291"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West Coast Main Line Liverpool-Manchester Lines </w:t>
            </w:r>
          </w:p>
        </w:tc>
        <w:tc>
          <w:tcPr>
            <w:tcW w:w="2386" w:type="dxa"/>
            <w:tcBorders/>
            <w:vAlign w:val="center"/>
          </w:tcPr>
          <w:p>
            <w:pPr>
              <w:pStyle w:val="TableContents"/>
              <w:bidi w:val="0"/>
              <w:spacing w:before="0" w:after="283"/>
              <w:jc w:val="left"/>
              <w:rPr/>
            </w:pPr>
            <w:r>
              <w:rPr/>
              <w:t xml:space="preserve">7001100000000000000 ♠ 10 </w:t>
            </w:r>
          </w:p>
        </w:tc>
        <w:tc>
          <w:tcPr>
            <w:tcW w:w="144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Yhdistyneen kuningaskunnan vilkkain rautatieasema.</w:t>
      </w:r>
    </w:p>
    <w:p>
      <w:pPr>
        <w:pStyle w:val="TextBody"/>
        <w:bidi w:val="0"/>
        <w:jc w:val="left"/>
        <w:rPr>
          <w:b/>
          <w:u w:val="single"/>
          <w:shd w:val="clear" w:fill="FFFF00"/>
        </w:rPr>
      </w:pPr>
      <w:r>
        <w:rPr>
          <w:b/>
          <w:u w:val="single"/>
          <w:shd w:val="clear" w:fill="FFFF00"/>
        </w:rPr>
        <w:t xml:space="preserve">Asiakirjan numero 41022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Claude Debussy ja Maurice Ravel </w:t>
      </w:r>
      <w:r>
        <w:rPr/>
        <w:t xml:space="preserve">ovat kaksi impressionismin johtohahmoa, vaikka Debussy hylkäsi tämän nimityksen (hän mainitsi kirjeessään, että ``imbeciles call impressionism'', termi, jota käytetään äärimmäisen epätarkasti'') ja Ravel osoitti tyytymättömyyttä sitä kohtaan ja väitti eräässä vaiheessa, ettei sitä voitu soveltaa musiikkiin lainkaan asianmukaisesti. Debussyn impressionistisille teoksille on tyypillistä, että ne "herättävät mielialan, tunteen, ilmapiirin tai kohtauksen" luomalla musiikillisia mielikuvia tyypillisten motiivien, harmonian, eksoottisten asteikkojen (esim. kokosävel- ja pentatoniset asteikot), instrumenttien sointivärin, suurten, ratkaisemattomien sointujen (esim. 9., 11., 13.), rinnakkaisliikkeen, moniselitteisen tonaalisuuden, äärimmäisen kromaattisuuden, pianopedaalien voimakkaan käytön ja muiden elementtien avulla. Joitakin impressionistisia säveltäjiä, erityisesti Debussya ja Ravelia, pidetään myös symbolistisina säveltäjinä. Yksi molemmille esteettisille suuntauksille yhteinen piirre on "irrallinen havainnointi: sen sijaan, että ilmaistaisiin syviä tunteita tai kerrottaisiin tarinaa", kuten symbolistisessa runoudessa, tavanomainen syntaksi yleensä rikotaan ja herätetään yksittäisiä kuvia, jotka kantavat teoksen merkitystä.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impressionistisen musiikin johtava säveltäjä...</w:t>
      </w:r>
    </w:p>
    <w:p>
      <w:pPr>
        <w:pStyle w:val="TextBody"/>
        <w:bidi w:val="0"/>
        <w:jc w:val="left"/>
        <w:rPr>
          <w:b/>
          <w:u w:val="single"/>
          <w:shd w:val="clear" w:fill="FFFF00"/>
        </w:rPr>
      </w:pPr>
      <w:r>
        <w:rPr>
          <w:b/>
          <w:u w:val="single"/>
          <w:shd w:val="clear" w:fill="FFFF00"/>
        </w:rPr>
        <w:t xml:space="preserve">Asiakirjan numero 41023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Nuorisopsykologian virallinen tutkimus alkoi G. Stanley Hallin teoksen "Adolescence" julkaisemisen myötä vuonna </w:t>
      </w:r>
      <w:r>
        <w:rPr>
          <w:color w:val="A9A9A9"/>
        </w:rPr>
        <w:t xml:space="preserve">1904</w:t>
      </w:r>
      <w:r>
        <w:rPr/>
        <w:t xml:space="preserve">. Hall, joka oli Amerikan psykologiyhdistyksen ensimmäinen puheenjohtaja, piti nuoruusikää ensisijaisesti sisäisen myllerryksen ja mullistuksen (sturm und drang) aikana. Tämä käsitys nuoruudesta perustui kahteen tuolloin uuteen tapaan ymmärtää ihmisen käyttäytymistä: Darwinin evoluutioteoriaan ja Freudin psykodynaamiseen teoriaan. Hän uskoi, että nuoruus edusti esi-isiemme fylogeneettistä siirtymää primitiivisyydestä sivistyneisyyteen. Hallin väitteet pysyivät suhteellisen kiistattomina 1950-luvulle asti, jolloin Erik Eriksonin ja Anna Freudin kaltaiset psykologit alkoivat muotoilla teorioitaan nuoruudesta. Freud uskoi, että nuoruuteen liittyvät psykologiset häiriöt olivat biologisesti perustuvia ja kulttuurisesti universaaleja, kun taas Erikson keskittyi identiteetin muodostumisen ja roolien täyttämisen väliseen kahtiajakoon. Erilaisista teorioistaan huolimatta nämä kolme psykologia olivat yhtä mieltä siitä, että nuoruus oli luonnostaan häiriöiden ja psykologisen hämmennyksen aikaa. Nuoruusiän vähemmän myrskyisät näkökohdat, kuten vertaissuhteet ja kulttuuriset vaikutukset, jätettiin pitkälti huomiotta 1980-luvulle asti. 50-luvulta 80-luvulle asti alan tutkimuksessa keskityttiin lähinnä käyttäytymismallien kuvaamiseen eikä niinkään niiden selittämiseen.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nuoruusiän katsottiin ensimmäisen kerran olevan kehitysvaihe?</w:t>
      </w:r>
    </w:p>
    <w:p>
      <w:pPr>
        <w:pStyle w:val="TextBody"/>
        <w:bidi w:val="0"/>
        <w:jc w:val="left"/>
        <w:rPr>
          <w:b/>
          <w:u w:val="single"/>
          <w:shd w:val="clear" w:fill="FFFF00"/>
        </w:rPr>
      </w:pPr>
      <w:r>
        <w:rPr>
          <w:b/>
          <w:u w:val="single"/>
          <w:shd w:val="clear" w:fill="FFFF00"/>
        </w:rPr>
        <w:t xml:space="preserve">Asiakirjan numero 41024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Route 50 (US 50) on Yhdysvaltain valtatiejärjestelmän tärkeä itä-länsi-reitti, joka ulottuu hieman yli 4 800 km (3 000 mailia) </w:t>
      </w:r>
      <w:r>
        <w:rPr>
          <w:color w:val="A9A9A9"/>
        </w:rPr>
        <w:t xml:space="preserve">West Sacramentosta, Kaliforniasta Ocean Cityyn, Marylandiin, </w:t>
      </w:r>
      <w:r>
        <w:rPr/>
        <w:t xml:space="preserve">Atlantin valtameren rannalla.</w:t>
      </w:r>
      <w:r>
        <w:rPr/>
        <w:t xml:space="preserve"> Vuoteen 1972 asti, jolloin se korvattiin Sacramenton alueen länsipuolella olevilla valtateillä, se ulottui (Stocktonin, Altamont Passin ja Bay Bridge -sillan kautta) San Franciscoon, lähelle Tyyntä valtamerta. Interstate-valtatiet rakennettiin myöhemmin, ja ne ovat suurimmaksi osaksi erillään tästä reitistä. Se palvelee yleensä valtateiden 70 ja 80 eteläpuolella ja valtateiden 64 ja 40 pohjoispuolella olevaa käytävää. Reitti kulkee enimmäkseen Länsi-Yhdysvaltojen maaseutumaisten autiomaiden ja vuoristojen halki, ja Nevadan läpi kulkeva osuus tunnetaan nimellä "The Loneliest Road in America" (Amerikan yksinäisin tie). Keskilännessä US 50 kulkee enimmäkseen maaseutualueiden ja maatilojen läpi sekä muutamien suurten kaupunkien, kuten Kansas Cityn (Missouri), St. Louisin (Missouri) ja Cincinnatin (Ohio) läpi. Reitti jatkuu Yhdysvaltojen itäosiin, jossa se kulkee Appalakkien läpi Länsi-Virginiassa ennen kuin se kulkee Washingtonin kautta. Sieltä US 50 jatkuu Marylandin läpi suurnopeustienä Ocean Cityyn. Molemmissa päissä olevat kyltit ilmoittavat tien pituudeksi 3 073 mailia (4 946 km), mutta todellinen matka on hieman lyhyempi, mikä johtuu siitä, että tien linjauksia on muutettu sen jälkeen, kun aiempi luku mitattiin. US 50 kulkee yhteensä 12 osavaltion läpi: Kalifornian, Nevadan, Utahin, Coloradon, Kansasin, Missourin, Illinoisin, Indianan, Ohion, Länsi-Virginian, Virginian ja Marylandin osavaltioiden sekä Columbian piirikunnan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valtatie 50 alkaa ja mihin se päättyy</w:t>
      </w:r>
    </w:p>
    <w:p>
      <w:pPr>
        <w:pStyle w:val="TextBody"/>
        <w:bidi w:val="0"/>
        <w:jc w:val="left"/>
        <w:rPr>
          <w:b/>
          <w:u w:val="single"/>
          <w:shd w:val="clear" w:fill="FFFF00"/>
        </w:rPr>
      </w:pPr>
      <w:r>
        <w:rPr>
          <w:b/>
          <w:u w:val="single"/>
          <w:shd w:val="clear" w:fill="FFFF00"/>
        </w:rPr>
        <w:t xml:space="preserve">Asiakirjan numero 41025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kauppatase oli viimeksi ylijäämäinen </w:t>
      </w:r>
      <w:r>
        <w:rPr>
          <w:color w:val="A9A9A9"/>
        </w:rPr>
        <w:t xml:space="preserve">vuonna 1975</w:t>
      </w:r>
      <w:r>
        <w:rPr/>
        <w:t xml:space="preserve">. Taantumat voivat kuitenkin aiheuttaa lyhytaikaisia poikkeamia kauppataseen alijäämän kasvuun. Yhdysvaltojen kauppatase on huolestuttanut taloustieteilijöitä ja liikemiehiä. Berkshire Hathaway -yhtiön perustaja Warren Buffett sanoi Associated Press -lehdessä (20. tammikuuta 2006), että ``Yhdysvaltojen kauppataseen alijäämä on suurempi uhka kotimaan taloudelle kuin liittovaltion budjettialijäämä tai kulutusvelka, ja se voi johtaa poliittiseen myllerrykseen ...". Tällä hetkellä muu maailma omistaa 3 biljoonaa dollaria enemmän kuin me omistamme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ylijäämä kansainvälisessä kaupassa loppui?</w:t>
      </w:r>
    </w:p>
    <w:p>
      <w:pPr>
        <w:pStyle w:val="TextBody"/>
        <w:bidi w:val="0"/>
        <w:jc w:val="left"/>
        <w:rPr>
          <w:b/>
          <w:u w:val="single"/>
          <w:shd w:val="clear" w:fill="FFFF00"/>
        </w:rPr>
      </w:pPr>
      <w:r>
        <w:rPr>
          <w:b/>
          <w:u w:val="single"/>
          <w:shd w:val="clear" w:fill="FFFF00"/>
        </w:rPr>
        <w:t xml:space="preserve">Asiakirjan numero 41026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Randolph AFB on nimetty </w:t>
      </w:r>
      <w:r>
        <w:rPr/>
        <w:t xml:space="preserve">Austinista kotoisin olevan </w:t>
      </w:r>
      <w:r>
        <w:rPr>
          <w:color w:val="A9A9A9"/>
        </w:rPr>
        <w:t xml:space="preserve">kapteeni William Millican Randolphin </w:t>
      </w:r>
      <w:r>
        <w:rPr/>
        <w:t xml:space="preserve">mukaan, </w:t>
      </w:r>
      <w:r>
        <w:rPr/>
        <w:t xml:space="preserve">joka kuului tukikohdan nimeämiskomiteaan kuollessaan onnettomuudessa. Se toimii Air Education and Training Commandin (AETC) ja Air Force Personnel Centerin (AFPC) päämajana, ja se tunnetaan nimellä "ilmavoimien näyteikkuna" espanjalaiseen Colonial Revival -tyyliin rakennetun arkkitehtuurin vuoksi, johon kaikki rakenteet, myös lentokonehallit, on rakennettu. Tukikohdan symboli on rakennuksen 100 päällä oleva suuri vesitorni, jossa sijaitsee Randolphin tärkeimmän lentoyksikön, 12. lentokoulutusosaston (12 FTW) päämaja. Siiven päämaja tunnetaan ilmavoimien keskuudessa sen omaleimaisen arkkitehtuurin ansiosta nimellä "Taj Mahal" tai yksinkertaisesti "Taj".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Randolphin ilmavoimien tukikohta on nimetty?</w:t>
      </w:r>
    </w:p>
    <w:p>
      <w:pPr>
        <w:pStyle w:val="TextBody"/>
        <w:bidi w:val="0"/>
        <w:jc w:val="left"/>
        <w:rPr>
          <w:b/>
          <w:u w:val="single"/>
          <w:shd w:val="clear" w:fill="FFFF00"/>
        </w:rPr>
      </w:pPr>
      <w:r>
        <w:rPr>
          <w:b/>
          <w:u w:val="single"/>
          <w:shd w:val="clear" w:fill="FFFF00"/>
        </w:rPr>
        <w:t xml:space="preserve">Asiakirjan numero 41027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Monipuolistamisessa </w:t>
      </w:r>
      <w:r>
        <w:rPr/>
        <w:t xml:space="preserve">organisaatio pyrkii kasvattamaan markkinaosuuttaan tuomalla uusia tuotteita uusille markkinoille. Se on riskialttein strategia, koska se edellyttää sekä tuote- että markkinakehitystä. (i) Liittyvä monipuolistaminen - Tässä tapauksessa olemassa olevan liiketoiminnan ja uuden tuotteen/markkina-alueen yritysten välillä on suhde ja siten potentiaalista synergiaa. (a) keskittynyt monipuolistaminen ja b) vertikaalinen integroituminen. (ii) Liittymätön monipuolistaminen: Tätä kutsutaan myös konglomeraattikasvuksi, koska tuloksena syntyvä yritys on konglomeraatti eli kokoelma yrityksiä, joilla ei ole mitään yhteyttä toisiinsa. Yrityksen kasvustrategia, joka perustuu yrityksen nykyisten tuotteiden ja markkinoiden ulkopuolisten yritysten perustamiseen tai ostamiseen.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uusien tuotteiden luomista uusia markkinoita varten kutsutaan</w:t>
      </w:r>
    </w:p>
    <w:p>
      <w:pPr>
        <w:pStyle w:val="TextBody"/>
        <w:bidi w:val="0"/>
        <w:jc w:val="left"/>
        <w:rPr>
          <w:b/>
          <w:u w:val="single"/>
          <w:shd w:val="clear" w:fill="FFFF00"/>
        </w:rPr>
      </w:pPr>
      <w:r>
        <w:rPr>
          <w:b/>
          <w:u w:val="single"/>
          <w:shd w:val="clear" w:fill="FFFF00"/>
        </w:rPr>
        <w:t xml:space="preserve">Asiakirjan numero 41028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Woman on yhdysvaltalainen komediasarja, joka on saanut inspiraationsa näyttelijä ja reality-tähti Kyle Richardsin lapsuudesta ja joka sai ensi-iltansa </w:t>
      </w:r>
      <w:r>
        <w:rPr>
          <w:color w:val="A9A9A9"/>
        </w:rPr>
        <w:t xml:space="preserve">7. kesäkuuta 2018 </w:t>
      </w:r>
      <w:r>
        <w:rPr/>
        <w:t xml:space="preserve">Paramount Network -kanavalla. Sarjan on luonut John Riggi ja sen pääosissa nähdään Alicia Silverstone, Mena Suvari, Jennifer Bartels, Makenna James ja Lia McHugh.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Kyle Richards American Woman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03"/>
        <w:gridCol w:w="2025"/>
        <w:gridCol w:w="1514"/>
        <w:gridCol w:w="2049"/>
        <w:gridCol w:w="1640"/>
        <w:gridCol w:w="928"/>
        <w:gridCol w:w="1546"/>
      </w:tblGrid>
      <w:tr>
        <w:trPr/>
        <w:tc>
          <w:tcPr>
            <w:tcW w:w="503" w:type="dxa"/>
            <w:tcBorders/>
            <w:vAlign w:val="center"/>
          </w:tcPr>
          <w:p>
            <w:pPr>
              <w:pStyle w:val="TableHeading"/>
              <w:suppressLineNumbers/>
              <w:bidi w:val="0"/>
              <w:spacing w:before="0" w:after="283"/>
              <w:jc w:val="center"/>
              <w:rPr/>
            </w:pPr>
            <w:r>
              <w:rPr/>
              <w:t xml:space="preserve">Ei. </w:t>
            </w:r>
          </w:p>
        </w:tc>
        <w:tc>
          <w:tcPr>
            <w:tcW w:w="2025" w:type="dxa"/>
            <w:tcBorders/>
            <w:vAlign w:val="center"/>
          </w:tcPr>
          <w:p>
            <w:pPr>
              <w:pStyle w:val="TableHeading"/>
              <w:suppressLineNumbers/>
              <w:bidi w:val="0"/>
              <w:spacing w:before="0" w:after="283"/>
              <w:jc w:val="center"/>
              <w:rPr/>
            </w:pPr>
            <w:r>
              <w:rPr/>
              <w:t xml:space="preserve">Otsikko </w:t>
            </w:r>
          </w:p>
        </w:tc>
        <w:tc>
          <w:tcPr>
            <w:tcW w:w="1514" w:type="dxa"/>
            <w:tcBorders/>
            <w:vAlign w:val="center"/>
          </w:tcPr>
          <w:p>
            <w:pPr>
              <w:pStyle w:val="TableHeading"/>
              <w:suppressLineNumbers/>
              <w:bidi w:val="0"/>
              <w:spacing w:before="0" w:after="283"/>
              <w:jc w:val="center"/>
              <w:rPr/>
            </w:pPr>
            <w:r>
              <w:rPr/>
              <w:t xml:space="preserve">Ohjaaja </w:t>
            </w:r>
          </w:p>
        </w:tc>
        <w:tc>
          <w:tcPr>
            <w:tcW w:w="2049" w:type="dxa"/>
            <w:tcBorders/>
            <w:vAlign w:val="center"/>
          </w:tcPr>
          <w:p>
            <w:pPr>
              <w:pStyle w:val="TableHeading"/>
              <w:suppressLineNumbers/>
              <w:bidi w:val="0"/>
              <w:spacing w:before="0" w:after="283"/>
              <w:jc w:val="center"/>
              <w:rPr/>
            </w:pPr>
            <w:r>
              <w:rPr/>
              <w:t xml:space="preserve">Kirjoittanut </w:t>
            </w:r>
          </w:p>
        </w:tc>
        <w:tc>
          <w:tcPr>
            <w:tcW w:w="1640" w:type="dxa"/>
            <w:tcBorders/>
            <w:vAlign w:val="center"/>
          </w:tcPr>
          <w:p>
            <w:pPr>
              <w:pStyle w:val="TableHeading"/>
              <w:suppressLineNumbers/>
              <w:bidi w:val="0"/>
              <w:spacing w:before="0" w:after="283"/>
              <w:jc w:val="center"/>
              <w:rPr/>
            </w:pPr>
            <w:r>
              <w:rPr/>
              <w:t xml:space="preserve">Alkuperäinen lähetyspäivä </w:t>
            </w:r>
          </w:p>
        </w:tc>
        <w:tc>
          <w:tcPr>
            <w:tcW w:w="928" w:type="dxa"/>
            <w:tcBorders/>
            <w:vAlign w:val="center"/>
          </w:tcPr>
          <w:p>
            <w:pPr>
              <w:pStyle w:val="TableHeading"/>
              <w:suppressLineNumbers/>
              <w:bidi w:val="0"/>
              <w:spacing w:before="0" w:after="283"/>
              <w:jc w:val="center"/>
              <w:rPr/>
            </w:pPr>
            <w:r>
              <w:rPr/>
              <w:t xml:space="preserve">Tuotteen koodi </w:t>
            </w:r>
          </w:p>
        </w:tc>
        <w:tc>
          <w:tcPr>
            <w:tcW w:w="1546" w:type="dxa"/>
            <w:tcBorders/>
            <w:vAlign w:val="center"/>
          </w:tcPr>
          <w:p>
            <w:pPr>
              <w:pStyle w:val="TableHeading"/>
              <w:suppressLineNumbers/>
              <w:bidi w:val="0"/>
              <w:spacing w:before="0" w:after="283"/>
              <w:jc w:val="center"/>
              <w:rPr/>
            </w:pPr>
            <w:r>
              <w:rPr/>
              <w:t xml:space="preserve">Yhdysvaltalaiset katsojat (miljoonaa) </w:t>
            </w:r>
          </w:p>
        </w:tc>
      </w:tr>
      <w:tr>
        <w:trPr/>
        <w:tc>
          <w:tcPr>
            <w:tcW w:w="503" w:type="dxa"/>
            <w:tcBorders/>
            <w:vAlign w:val="center"/>
          </w:tcPr>
          <w:p>
            <w:pPr>
              <w:pStyle w:val="TableHeading"/>
              <w:bidi w:val="0"/>
              <w:spacing w:before="0" w:after="283"/>
              <w:rPr>
                <w:sz w:val="4"/>
                <w:szCs w:val="4"/>
              </w:rPr>
            </w:pPr>
            <w:r>
              <w:rPr>
                <w:sz w:val="4"/>
                <w:szCs w:val="4"/>
              </w:rPr>
            </w:r>
          </w:p>
        </w:tc>
        <w:tc>
          <w:tcPr>
            <w:tcW w:w="2025" w:type="dxa"/>
            <w:tcBorders/>
            <w:vAlign w:val="center"/>
          </w:tcPr>
          <w:p>
            <w:pPr>
              <w:pStyle w:val="TableContents"/>
              <w:bidi w:val="0"/>
              <w:spacing w:before="0" w:after="283"/>
              <w:jc w:val="left"/>
              <w:rPr/>
            </w:pPr>
            <w:r>
              <w:rPr/>
              <w:t xml:space="preserve">"Vapautuminen </w:t>
            </w:r>
          </w:p>
        </w:tc>
        <w:tc>
          <w:tcPr>
            <w:tcW w:w="1514" w:type="dxa"/>
            <w:tcBorders/>
            <w:vAlign w:val="center"/>
          </w:tcPr>
          <w:p>
            <w:pPr>
              <w:pStyle w:val="TableContents"/>
              <w:bidi w:val="0"/>
              <w:spacing w:before="0" w:after="283"/>
              <w:jc w:val="left"/>
              <w:rPr/>
            </w:pPr>
            <w:r>
              <w:rPr/>
              <w:t xml:space="preserve">Alex Hardcastle </w:t>
            </w:r>
          </w:p>
        </w:tc>
        <w:tc>
          <w:tcPr>
            <w:tcW w:w="2049" w:type="dxa"/>
            <w:tcBorders/>
            <w:vAlign w:val="center"/>
          </w:tcPr>
          <w:p>
            <w:pPr>
              <w:pStyle w:val="TableContents"/>
              <w:bidi w:val="0"/>
              <w:spacing w:before="0" w:after="283"/>
              <w:jc w:val="left"/>
              <w:rPr/>
            </w:pPr>
            <w:r>
              <w:rPr/>
              <w:t xml:space="preserve">John Riggi </w:t>
            </w:r>
          </w:p>
        </w:tc>
        <w:tc>
          <w:tcPr>
            <w:tcW w:w="1640" w:type="dxa"/>
            <w:tcBorders/>
            <w:vAlign w:val="center"/>
          </w:tcPr>
          <w:p>
            <w:pPr>
              <w:pStyle w:val="TableContents"/>
              <w:bidi w:val="0"/>
              <w:spacing w:before="0" w:after="283"/>
              <w:jc w:val="left"/>
              <w:rPr/>
            </w:pPr>
            <w:r>
              <w:rPr/>
              <w:t xml:space="preserve">7. kesäkuuta 2018 (2018-06-07) </w:t>
            </w:r>
          </w:p>
        </w:tc>
        <w:tc>
          <w:tcPr>
            <w:tcW w:w="928" w:type="dxa"/>
            <w:tcBorders/>
            <w:vAlign w:val="center"/>
          </w:tcPr>
          <w:p>
            <w:pPr>
              <w:pStyle w:val="TableContents"/>
              <w:bidi w:val="0"/>
              <w:spacing w:before="0" w:after="283"/>
              <w:jc w:val="left"/>
              <w:rPr/>
            </w:pPr>
            <w:r>
              <w:rPr/>
              <w:t xml:space="preserve">U11. 10047 </w:t>
            </w:r>
          </w:p>
        </w:tc>
        <w:tc>
          <w:tcPr>
            <w:tcW w:w="1546" w:type="dxa"/>
            <w:tcBorders/>
            <w:vAlign w:val="center"/>
          </w:tcPr>
          <w:p>
            <w:pPr>
              <w:pStyle w:val="TableContents"/>
              <w:bidi w:val="0"/>
              <w:spacing w:before="0" w:after="283"/>
              <w:jc w:val="left"/>
              <w:rPr/>
            </w:pPr>
            <w:r>
              <w:rPr/>
              <w:t xml:space="preserve">0.595 </w:t>
            </w:r>
          </w:p>
        </w:tc>
      </w:tr>
      <w:tr>
        <w:trPr/>
        <w:tc>
          <w:tcPr>
            <w:tcW w:w="503" w:type="dxa"/>
            <w:tcBorders/>
            <w:vAlign w:val="center"/>
          </w:tcPr>
          <w:p>
            <w:pPr>
              <w:pStyle w:val="TableHeading"/>
              <w:bidi w:val="0"/>
              <w:spacing w:before="0" w:after="283"/>
              <w:rPr>
                <w:sz w:val="4"/>
                <w:szCs w:val="4"/>
              </w:rPr>
            </w:pPr>
            <w:r>
              <w:rPr>
                <w:sz w:val="4"/>
                <w:szCs w:val="4"/>
              </w:rPr>
            </w:r>
          </w:p>
        </w:tc>
        <w:tc>
          <w:tcPr>
            <w:tcW w:w="2025" w:type="dxa"/>
            <w:tcBorders/>
            <w:vAlign w:val="center"/>
          </w:tcPr>
          <w:p>
            <w:pPr>
              <w:pStyle w:val="TableContents"/>
              <w:bidi w:val="0"/>
              <w:spacing w:before="0" w:after="283"/>
              <w:jc w:val="left"/>
              <w:rPr/>
            </w:pPr>
            <w:r>
              <w:rPr/>
              <w:t xml:space="preserve">``Muutokset ja uusi normaali'' </w:t>
            </w:r>
          </w:p>
        </w:tc>
        <w:tc>
          <w:tcPr>
            <w:tcW w:w="1514" w:type="dxa"/>
            <w:tcBorders/>
            <w:vAlign w:val="center"/>
          </w:tcPr>
          <w:p>
            <w:pPr>
              <w:pStyle w:val="TableContents"/>
              <w:bidi w:val="0"/>
              <w:spacing w:before="0" w:after="283"/>
              <w:jc w:val="left"/>
              <w:rPr/>
            </w:pPr>
            <w:r>
              <w:rPr/>
              <w:t xml:space="preserve">Iain B. MacDonald </w:t>
            </w:r>
          </w:p>
        </w:tc>
        <w:tc>
          <w:tcPr>
            <w:tcW w:w="2049" w:type="dxa"/>
            <w:tcBorders/>
            <w:vAlign w:val="center"/>
          </w:tcPr>
          <w:p>
            <w:pPr>
              <w:pStyle w:val="TableContents"/>
              <w:bidi w:val="0"/>
              <w:spacing w:before="0" w:after="283"/>
              <w:jc w:val="left"/>
              <w:rPr/>
            </w:pPr>
            <w:r>
              <w:rPr/>
              <w:t xml:space="preserve">John Riggi &amp; Becky Hartman Edwards </w:t>
            </w:r>
          </w:p>
        </w:tc>
        <w:tc>
          <w:tcPr>
            <w:tcW w:w="1640" w:type="dxa"/>
            <w:tcBorders/>
            <w:vAlign w:val="center"/>
          </w:tcPr>
          <w:p>
            <w:pPr>
              <w:pStyle w:val="TableContents"/>
              <w:bidi w:val="0"/>
              <w:spacing w:before="0" w:after="283"/>
              <w:jc w:val="left"/>
              <w:rPr/>
            </w:pPr>
            <w:r>
              <w:rPr/>
              <w:t xml:space="preserve">14. kesäkuuta 2018 (2018-06-14) </w:t>
            </w:r>
          </w:p>
        </w:tc>
        <w:tc>
          <w:tcPr>
            <w:tcW w:w="928" w:type="dxa"/>
            <w:tcBorders/>
            <w:vAlign w:val="center"/>
          </w:tcPr>
          <w:p>
            <w:pPr>
              <w:pStyle w:val="TableContents"/>
              <w:bidi w:val="0"/>
              <w:spacing w:before="0" w:after="283"/>
              <w:jc w:val="left"/>
              <w:rPr/>
            </w:pPr>
            <w:r>
              <w:rPr/>
              <w:t xml:space="preserve">U13. 12702 </w:t>
            </w:r>
          </w:p>
        </w:tc>
        <w:tc>
          <w:tcPr>
            <w:tcW w:w="1546" w:type="dxa"/>
            <w:tcBorders/>
            <w:vAlign w:val="center"/>
          </w:tcPr>
          <w:p>
            <w:pPr>
              <w:pStyle w:val="TableContents"/>
              <w:bidi w:val="0"/>
              <w:spacing w:before="0" w:after="283"/>
              <w:jc w:val="left"/>
              <w:rPr/>
            </w:pPr>
            <w:r>
              <w:rPr/>
              <w:t xml:space="preserve">0.357 </w:t>
            </w:r>
          </w:p>
        </w:tc>
      </w:tr>
      <w:tr>
        <w:trPr/>
        <w:tc>
          <w:tcPr>
            <w:tcW w:w="503" w:type="dxa"/>
            <w:tcBorders/>
            <w:vAlign w:val="center"/>
          </w:tcPr>
          <w:p>
            <w:pPr>
              <w:pStyle w:val="TableHeading"/>
              <w:bidi w:val="0"/>
              <w:spacing w:before="0" w:after="283"/>
              <w:rPr>
                <w:sz w:val="4"/>
                <w:szCs w:val="4"/>
              </w:rPr>
            </w:pPr>
            <w:r>
              <w:rPr>
                <w:sz w:val="4"/>
                <w:szCs w:val="4"/>
              </w:rPr>
            </w:r>
          </w:p>
        </w:tc>
        <w:tc>
          <w:tcPr>
            <w:tcW w:w="2025" w:type="dxa"/>
            <w:tcBorders/>
            <w:vAlign w:val="center"/>
          </w:tcPr>
          <w:p>
            <w:pPr>
              <w:pStyle w:val="TableContents"/>
              <w:bidi w:val="0"/>
              <w:spacing w:before="0" w:after="283"/>
              <w:jc w:val="left"/>
              <w:rPr/>
            </w:pPr>
            <w:r>
              <w:rPr/>
              <w:t xml:space="preserve">"The Party </w:t>
            </w:r>
          </w:p>
        </w:tc>
        <w:tc>
          <w:tcPr>
            <w:tcW w:w="1514" w:type="dxa"/>
            <w:tcBorders/>
            <w:vAlign w:val="center"/>
          </w:tcPr>
          <w:p>
            <w:pPr>
              <w:pStyle w:val="TableContents"/>
              <w:bidi w:val="0"/>
              <w:spacing w:before="0" w:after="283"/>
              <w:jc w:val="left"/>
              <w:rPr/>
            </w:pPr>
            <w:r>
              <w:rPr/>
              <w:t xml:space="preserve">TBA </w:t>
            </w:r>
          </w:p>
        </w:tc>
        <w:tc>
          <w:tcPr>
            <w:tcW w:w="2049" w:type="dxa"/>
            <w:tcBorders/>
            <w:vAlign w:val="center"/>
          </w:tcPr>
          <w:p>
            <w:pPr>
              <w:pStyle w:val="TableContents"/>
              <w:bidi w:val="0"/>
              <w:spacing w:before="0" w:after="283"/>
              <w:jc w:val="left"/>
              <w:rPr/>
            </w:pPr>
            <w:r>
              <w:rPr/>
              <w:t xml:space="preserve">TBA </w:t>
            </w:r>
          </w:p>
        </w:tc>
        <w:tc>
          <w:tcPr>
            <w:tcW w:w="1640" w:type="dxa"/>
            <w:tcBorders/>
            <w:vAlign w:val="center"/>
          </w:tcPr>
          <w:p>
            <w:pPr>
              <w:pStyle w:val="TableContents"/>
              <w:bidi w:val="0"/>
              <w:spacing w:before="0" w:after="283"/>
              <w:jc w:val="left"/>
              <w:rPr/>
            </w:pPr>
            <w:r>
              <w:rPr/>
              <w:t xml:space="preserve">21. kesäkuuta 2018 (2018-06-21) </w:t>
            </w:r>
          </w:p>
        </w:tc>
        <w:tc>
          <w:tcPr>
            <w:tcW w:w="928" w:type="dxa"/>
            <w:tcBorders/>
            <w:vAlign w:val="center"/>
          </w:tcPr>
          <w:p>
            <w:pPr>
              <w:pStyle w:val="TableContents"/>
              <w:bidi w:val="0"/>
              <w:spacing w:before="0" w:after="283"/>
              <w:jc w:val="left"/>
              <w:rPr/>
            </w:pPr>
            <w:r>
              <w:rPr/>
              <w:t xml:space="preserve">TBA </w:t>
            </w:r>
          </w:p>
        </w:tc>
        <w:tc>
          <w:tcPr>
            <w:tcW w:w="1546" w:type="dxa"/>
            <w:tcBorders/>
            <w:vAlign w:val="center"/>
          </w:tcPr>
          <w:p>
            <w:pPr>
              <w:pStyle w:val="TableContents"/>
              <w:bidi w:val="0"/>
              <w:spacing w:before="0" w:after="283"/>
              <w:jc w:val="left"/>
              <w:rPr/>
            </w:pPr>
            <w:r>
              <w:rPr/>
              <w:t xml:space="preserve">TBD </w:t>
            </w:r>
          </w:p>
        </w:tc>
      </w:tr>
      <w:tr>
        <w:trPr/>
        <w:tc>
          <w:tcPr>
            <w:tcW w:w="503" w:type="dxa"/>
            <w:tcBorders/>
            <w:vAlign w:val="center"/>
          </w:tcPr>
          <w:p>
            <w:pPr>
              <w:pStyle w:val="TableHeading"/>
              <w:bidi w:val="0"/>
              <w:spacing w:before="0" w:after="283"/>
              <w:rPr>
                <w:sz w:val="4"/>
                <w:szCs w:val="4"/>
              </w:rPr>
            </w:pPr>
            <w:r>
              <w:rPr>
                <w:sz w:val="4"/>
                <w:szCs w:val="4"/>
              </w:rPr>
            </w:r>
          </w:p>
        </w:tc>
        <w:tc>
          <w:tcPr>
            <w:tcW w:w="2025" w:type="dxa"/>
            <w:tcBorders/>
            <w:vAlign w:val="center"/>
          </w:tcPr>
          <w:p>
            <w:pPr>
              <w:pStyle w:val="TableContents"/>
              <w:bidi w:val="0"/>
              <w:spacing w:before="0" w:after="283"/>
              <w:jc w:val="left"/>
              <w:rPr/>
            </w:pPr>
            <w:r>
              <w:rPr/>
              <w:t xml:space="preserve">"Elinkustannukset </w:t>
            </w:r>
          </w:p>
        </w:tc>
        <w:tc>
          <w:tcPr>
            <w:tcW w:w="1514" w:type="dxa"/>
            <w:tcBorders/>
            <w:vAlign w:val="center"/>
          </w:tcPr>
          <w:p>
            <w:pPr>
              <w:pStyle w:val="TableContents"/>
              <w:bidi w:val="0"/>
              <w:spacing w:before="0" w:after="283"/>
              <w:jc w:val="left"/>
              <w:rPr/>
            </w:pPr>
            <w:r>
              <w:rPr/>
              <w:t xml:space="preserve">TBA </w:t>
            </w:r>
          </w:p>
        </w:tc>
        <w:tc>
          <w:tcPr>
            <w:tcW w:w="2049" w:type="dxa"/>
            <w:tcBorders/>
            <w:vAlign w:val="center"/>
          </w:tcPr>
          <w:p>
            <w:pPr>
              <w:pStyle w:val="TableContents"/>
              <w:bidi w:val="0"/>
              <w:spacing w:before="0" w:after="283"/>
              <w:jc w:val="left"/>
              <w:rPr/>
            </w:pPr>
            <w:r>
              <w:rPr/>
              <w:t xml:space="preserve">TBA </w:t>
            </w:r>
          </w:p>
        </w:tc>
        <w:tc>
          <w:tcPr>
            <w:tcW w:w="1640" w:type="dxa"/>
            <w:tcBorders/>
            <w:vAlign w:val="center"/>
          </w:tcPr>
          <w:p>
            <w:pPr>
              <w:pStyle w:val="TableContents"/>
              <w:bidi w:val="0"/>
              <w:spacing w:before="0" w:after="283"/>
              <w:jc w:val="left"/>
              <w:rPr/>
            </w:pPr>
            <w:r>
              <w:rPr>
                <w:color w:val="A9A9A9"/>
              </w:rPr>
              <w:t xml:space="preserve">28. kesäkuuta 2018 </w:t>
            </w:r>
            <w:r>
              <w:rPr/>
              <w:t xml:space="preserve">(2018-06-28) </w:t>
            </w:r>
          </w:p>
        </w:tc>
        <w:tc>
          <w:tcPr>
            <w:tcW w:w="928" w:type="dxa"/>
            <w:tcBorders/>
            <w:vAlign w:val="center"/>
          </w:tcPr>
          <w:p>
            <w:pPr>
              <w:pStyle w:val="TableContents"/>
              <w:bidi w:val="0"/>
              <w:spacing w:before="0" w:after="283"/>
              <w:jc w:val="left"/>
              <w:rPr/>
            </w:pPr>
            <w:r>
              <w:rPr/>
              <w:t xml:space="preserve">TBA </w:t>
            </w:r>
          </w:p>
        </w:tc>
        <w:tc>
          <w:tcPr>
            <w:tcW w:w="1546" w:type="dxa"/>
            <w:tcBorders/>
            <w:vAlign w:val="center"/>
          </w:tcPr>
          <w:p>
            <w:pPr>
              <w:pStyle w:val="TableContents"/>
              <w:bidi w:val="0"/>
              <w:spacing w:before="0" w:after="283"/>
              <w:jc w:val="left"/>
              <w:rPr/>
            </w:pPr>
            <w:r>
              <w:rPr/>
              <w:t xml:space="preserve">TBD </w:t>
            </w:r>
          </w:p>
        </w:tc>
      </w:tr>
      <w:tr>
        <w:trPr/>
        <w:tc>
          <w:tcPr>
            <w:tcW w:w="503" w:type="dxa"/>
            <w:tcBorders/>
            <w:vAlign w:val="center"/>
          </w:tcPr>
          <w:p>
            <w:pPr>
              <w:pStyle w:val="TableHeading"/>
              <w:suppressLineNumbers/>
              <w:bidi w:val="0"/>
              <w:spacing w:before="0" w:after="283"/>
              <w:jc w:val="center"/>
              <w:rPr/>
            </w:pPr>
            <w:r>
              <w:rPr/>
              <w:t xml:space="preserve">5 </w:t>
            </w:r>
          </w:p>
        </w:tc>
        <w:tc>
          <w:tcPr>
            <w:tcW w:w="2025" w:type="dxa"/>
            <w:tcBorders/>
            <w:vAlign w:val="center"/>
          </w:tcPr>
          <w:p>
            <w:pPr>
              <w:pStyle w:val="TableContents"/>
              <w:bidi w:val="0"/>
              <w:spacing w:before="0" w:after="283"/>
              <w:jc w:val="left"/>
              <w:rPr/>
            </w:pPr>
            <w:r>
              <w:rPr/>
              <w:t xml:space="preserve">``Adam'' </w:t>
            </w:r>
          </w:p>
        </w:tc>
        <w:tc>
          <w:tcPr>
            <w:tcW w:w="1514" w:type="dxa"/>
            <w:tcBorders/>
            <w:vAlign w:val="center"/>
          </w:tcPr>
          <w:p>
            <w:pPr>
              <w:pStyle w:val="TableContents"/>
              <w:bidi w:val="0"/>
              <w:spacing w:before="0" w:after="283"/>
              <w:jc w:val="left"/>
              <w:rPr/>
            </w:pPr>
            <w:r>
              <w:rPr/>
              <w:t xml:space="preserve">TBA </w:t>
            </w:r>
          </w:p>
        </w:tc>
        <w:tc>
          <w:tcPr>
            <w:tcW w:w="2049" w:type="dxa"/>
            <w:tcBorders/>
            <w:vAlign w:val="center"/>
          </w:tcPr>
          <w:p>
            <w:pPr>
              <w:pStyle w:val="TableContents"/>
              <w:bidi w:val="0"/>
              <w:spacing w:before="0" w:after="283"/>
              <w:jc w:val="left"/>
              <w:rPr/>
            </w:pPr>
            <w:r>
              <w:rPr/>
              <w:t xml:space="preserve">TBA </w:t>
            </w:r>
          </w:p>
        </w:tc>
        <w:tc>
          <w:tcPr>
            <w:tcW w:w="1640" w:type="dxa"/>
            <w:tcBorders/>
            <w:vAlign w:val="center"/>
          </w:tcPr>
          <w:p>
            <w:pPr>
              <w:pStyle w:val="TableContents"/>
              <w:bidi w:val="0"/>
              <w:spacing w:before="0" w:after="283"/>
              <w:jc w:val="left"/>
              <w:rPr/>
            </w:pPr>
            <w:r>
              <w:rPr/>
              <w:t xml:space="preserve">12. heinäkuuta 2018 (2018-07-12) </w:t>
            </w:r>
          </w:p>
        </w:tc>
        <w:tc>
          <w:tcPr>
            <w:tcW w:w="928" w:type="dxa"/>
            <w:tcBorders/>
            <w:vAlign w:val="center"/>
          </w:tcPr>
          <w:p>
            <w:pPr>
              <w:pStyle w:val="TableContents"/>
              <w:bidi w:val="0"/>
              <w:spacing w:before="0" w:after="283"/>
              <w:jc w:val="left"/>
              <w:rPr/>
            </w:pPr>
            <w:r>
              <w:rPr/>
              <w:t xml:space="preserve">TBA </w:t>
            </w:r>
          </w:p>
        </w:tc>
        <w:tc>
          <w:tcPr>
            <w:tcW w:w="1546" w:type="dxa"/>
            <w:tcBorders/>
            <w:vAlign w:val="center"/>
          </w:tcPr>
          <w:p>
            <w:pPr>
              <w:pStyle w:val="TableContents"/>
              <w:bidi w:val="0"/>
              <w:spacing w:before="0" w:after="283"/>
              <w:jc w:val="left"/>
              <w:rPr/>
            </w:pPr>
            <w:r>
              <w:rPr/>
              <w:t xml:space="preserve">TBD </w:t>
            </w:r>
          </w:p>
        </w:tc>
      </w:tr>
      <w:tr>
        <w:trPr/>
        <w:tc>
          <w:tcPr>
            <w:tcW w:w="503" w:type="dxa"/>
            <w:tcBorders/>
            <w:vAlign w:val="center"/>
          </w:tcPr>
          <w:p>
            <w:pPr>
              <w:pStyle w:val="TableHeading"/>
              <w:suppressLineNumbers/>
              <w:bidi w:val="0"/>
              <w:spacing w:before="0" w:after="283"/>
              <w:jc w:val="center"/>
              <w:rPr/>
            </w:pPr>
            <w:r>
              <w:rPr/>
              <w:t xml:space="preserve">6 </w:t>
            </w:r>
          </w:p>
        </w:tc>
        <w:tc>
          <w:tcPr>
            <w:tcW w:w="2025" w:type="dxa"/>
            <w:tcBorders/>
            <w:vAlign w:val="center"/>
          </w:tcPr>
          <w:p>
            <w:pPr>
              <w:pStyle w:val="TableContents"/>
              <w:bidi w:val="0"/>
              <w:spacing w:before="0" w:after="283"/>
              <w:jc w:val="left"/>
              <w:rPr/>
            </w:pPr>
            <w:r>
              <w:rPr/>
              <w:t xml:space="preserve">"Lämpöaalto </w:t>
            </w:r>
          </w:p>
        </w:tc>
        <w:tc>
          <w:tcPr>
            <w:tcW w:w="1514" w:type="dxa"/>
            <w:tcBorders/>
            <w:vAlign w:val="center"/>
          </w:tcPr>
          <w:p>
            <w:pPr>
              <w:pStyle w:val="TableContents"/>
              <w:bidi w:val="0"/>
              <w:spacing w:before="0" w:after="283"/>
              <w:jc w:val="left"/>
              <w:rPr/>
            </w:pPr>
            <w:r>
              <w:rPr/>
              <w:t xml:space="preserve">TBA </w:t>
            </w:r>
          </w:p>
        </w:tc>
        <w:tc>
          <w:tcPr>
            <w:tcW w:w="2049" w:type="dxa"/>
            <w:tcBorders/>
            <w:vAlign w:val="center"/>
          </w:tcPr>
          <w:p>
            <w:pPr>
              <w:pStyle w:val="TableContents"/>
              <w:bidi w:val="0"/>
              <w:spacing w:before="0" w:after="283"/>
              <w:jc w:val="left"/>
              <w:rPr/>
            </w:pPr>
            <w:r>
              <w:rPr/>
              <w:t xml:space="preserve">TBA </w:t>
            </w:r>
          </w:p>
        </w:tc>
        <w:tc>
          <w:tcPr>
            <w:tcW w:w="1640" w:type="dxa"/>
            <w:tcBorders/>
            <w:vAlign w:val="center"/>
          </w:tcPr>
          <w:p>
            <w:pPr>
              <w:pStyle w:val="TableContents"/>
              <w:bidi w:val="0"/>
              <w:spacing w:before="0" w:after="283"/>
              <w:jc w:val="left"/>
              <w:rPr/>
            </w:pPr>
            <w:r>
              <w:rPr/>
              <w:t xml:space="preserve">19. heinäkuuta 2018 (2018-07-19) </w:t>
            </w:r>
          </w:p>
        </w:tc>
        <w:tc>
          <w:tcPr>
            <w:tcW w:w="928" w:type="dxa"/>
            <w:tcBorders/>
            <w:vAlign w:val="center"/>
          </w:tcPr>
          <w:p>
            <w:pPr>
              <w:pStyle w:val="TableContents"/>
              <w:bidi w:val="0"/>
              <w:spacing w:before="0" w:after="283"/>
              <w:jc w:val="left"/>
              <w:rPr/>
            </w:pPr>
            <w:r>
              <w:rPr/>
              <w:t xml:space="preserve">TBA </w:t>
            </w:r>
          </w:p>
        </w:tc>
        <w:tc>
          <w:tcPr>
            <w:tcW w:w="1546" w:type="dxa"/>
            <w:tcBorders/>
            <w:vAlign w:val="center"/>
          </w:tcPr>
          <w:p>
            <w:pPr>
              <w:pStyle w:val="TableContents"/>
              <w:bidi w:val="0"/>
              <w:spacing w:before="0" w:after="283"/>
              <w:jc w:val="left"/>
              <w:rPr/>
            </w:pPr>
            <w:r>
              <w:rPr/>
              <w:t xml:space="preserve">TBD </w:t>
            </w:r>
          </w:p>
        </w:tc>
      </w:tr>
      <w:tr>
        <w:trPr/>
        <w:tc>
          <w:tcPr>
            <w:tcW w:w="503" w:type="dxa"/>
            <w:tcBorders/>
            <w:vAlign w:val="center"/>
          </w:tcPr>
          <w:p>
            <w:pPr>
              <w:pStyle w:val="TableHeading"/>
              <w:suppressLineNumbers/>
              <w:bidi w:val="0"/>
              <w:spacing w:before="0" w:after="283"/>
              <w:jc w:val="center"/>
              <w:rPr/>
            </w:pPr>
            <w:r>
              <w:rPr/>
              <w:t xml:space="preserve">7 </w:t>
            </w:r>
          </w:p>
        </w:tc>
        <w:tc>
          <w:tcPr>
            <w:tcW w:w="2025" w:type="dxa"/>
            <w:tcBorders/>
            <w:vAlign w:val="center"/>
          </w:tcPr>
          <w:p>
            <w:pPr>
              <w:pStyle w:val="TableContents"/>
              <w:bidi w:val="0"/>
              <w:spacing w:before="0" w:after="283"/>
              <w:jc w:val="left"/>
              <w:rPr/>
            </w:pPr>
            <w:r>
              <w:rPr/>
              <w:t xml:space="preserve">"Sopimus </w:t>
            </w:r>
          </w:p>
        </w:tc>
        <w:tc>
          <w:tcPr>
            <w:tcW w:w="1514" w:type="dxa"/>
            <w:tcBorders/>
            <w:vAlign w:val="center"/>
          </w:tcPr>
          <w:p>
            <w:pPr>
              <w:pStyle w:val="TableContents"/>
              <w:bidi w:val="0"/>
              <w:spacing w:before="0" w:after="283"/>
              <w:jc w:val="left"/>
              <w:rPr/>
            </w:pPr>
            <w:r>
              <w:rPr/>
              <w:t xml:space="preserve">TBA </w:t>
            </w:r>
          </w:p>
        </w:tc>
        <w:tc>
          <w:tcPr>
            <w:tcW w:w="2049" w:type="dxa"/>
            <w:tcBorders/>
            <w:vAlign w:val="center"/>
          </w:tcPr>
          <w:p>
            <w:pPr>
              <w:pStyle w:val="TableContents"/>
              <w:bidi w:val="0"/>
              <w:spacing w:before="0" w:after="283"/>
              <w:jc w:val="left"/>
              <w:rPr/>
            </w:pPr>
            <w:r>
              <w:rPr/>
              <w:t xml:space="preserve">TBA </w:t>
            </w:r>
          </w:p>
        </w:tc>
        <w:tc>
          <w:tcPr>
            <w:tcW w:w="1640" w:type="dxa"/>
            <w:tcBorders/>
            <w:vAlign w:val="center"/>
          </w:tcPr>
          <w:p>
            <w:pPr>
              <w:pStyle w:val="TableContents"/>
              <w:bidi w:val="0"/>
              <w:spacing w:before="0" w:after="283"/>
              <w:jc w:val="left"/>
              <w:rPr/>
            </w:pPr>
            <w:r>
              <w:rPr/>
              <w:t xml:space="preserve">26. heinäkuuta 2018 (2018-07-26) </w:t>
            </w:r>
          </w:p>
        </w:tc>
        <w:tc>
          <w:tcPr>
            <w:tcW w:w="928" w:type="dxa"/>
            <w:tcBorders/>
            <w:vAlign w:val="center"/>
          </w:tcPr>
          <w:p>
            <w:pPr>
              <w:pStyle w:val="TableContents"/>
              <w:bidi w:val="0"/>
              <w:spacing w:before="0" w:after="283"/>
              <w:jc w:val="left"/>
              <w:rPr/>
            </w:pPr>
            <w:r>
              <w:rPr/>
              <w:t xml:space="preserve">TBA </w:t>
            </w:r>
          </w:p>
        </w:tc>
        <w:tc>
          <w:tcPr>
            <w:tcW w:w="154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amerikkalainen nainen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American Woman on yhdysvaltalainen komediasarja, joka on saanut inspiraationsa The Real Housewives of Beverly Hills -tähti Kyle Richardsin lapsuudesta ja joka sai ensi-iltansa </w:t>
      </w:r>
      <w:r>
        <w:rPr>
          <w:color w:val="A9A9A9"/>
        </w:rPr>
        <w:t xml:space="preserve">7. kesäkuuta 2018 </w:t>
      </w:r>
      <w:r>
        <w:rPr/>
        <w:t xml:space="preserve">Paramount Networkilla. Sarjan on luonut John Riggi ja sen pääosissa nähdään Alicia Silverstone, Mena Suvari, Jennifer Bartels, Makenna James ja Lia McHugh.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amerikkalainen nainen tulee televisiosta?</w:t>
      </w:r>
    </w:p>
    <w:p>
      <w:pPr>
        <w:pStyle w:val="TextBody"/>
        <w:bidi w:val="0"/>
        <w:jc w:val="left"/>
        <w:rPr>
          <w:b/>
          <w:u w:val="single"/>
          <w:shd w:val="clear" w:fill="FFFF00"/>
        </w:rPr>
      </w:pPr>
      <w:r>
        <w:rPr>
          <w:b/>
          <w:u w:val="single"/>
          <w:shd w:val="clear" w:fill="FFFF00"/>
        </w:rPr>
        <w:t xml:space="preserve">Asiakirjan numero 41029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Ewing </w:t>
      </w:r>
      <w:r>
        <w:rPr/>
        <w:t xml:space="preserve">muistetaan parhaiten osa-aikaisen apulaisseriffi Clayton Thaddeus ``Thad'' Greenwoodin roolistaan kolmessakymmenessäkuudessa jaksossa (2. lokakuuta 1965 - 25. syyskuuta 1967) CBS:n pitkäaikaisessa länsimaalaisessa televisiosarjassa Gunsmoke James Arnessin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Thadia Gunsmoke-ohjelmassa -</w:t>
      </w:r>
    </w:p>
    <w:p>
      <w:pPr>
        <w:pStyle w:val="TextBody"/>
        <w:bidi w:val="0"/>
        <w:jc w:val="left"/>
        <w:rPr>
          <w:b/>
          <w:u w:val="single"/>
          <w:shd w:val="clear" w:fill="FFFF00"/>
        </w:rPr>
      </w:pPr>
      <w:r>
        <w:rPr>
          <w:b/>
          <w:u w:val="single"/>
          <w:shd w:val="clear" w:fill="FFFF00"/>
        </w:rPr>
        <w:t xml:space="preserve">Asiakirjan numero 41030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06"/>
        <w:gridCol w:w="1337"/>
        <w:gridCol w:w="3459"/>
        <w:gridCol w:w="4403"/>
      </w:tblGrid>
      <w:tr>
        <w:trPr/>
        <w:tc>
          <w:tcPr>
            <w:tcW w:w="1006" w:type="dxa"/>
            <w:tcBorders/>
            <w:vAlign w:val="center"/>
          </w:tcPr>
          <w:p>
            <w:pPr>
              <w:pStyle w:val="TableHeading"/>
              <w:suppressLineNumbers/>
              <w:bidi w:val="0"/>
              <w:spacing w:before="0" w:after="283"/>
              <w:jc w:val="center"/>
              <w:rPr/>
            </w:pPr>
            <w:r>
              <w:rPr/>
              <w:t xml:space="preserve">Päivämäärä </w:t>
            </w:r>
          </w:p>
        </w:tc>
        <w:tc>
          <w:tcPr>
            <w:tcW w:w="1337" w:type="dxa"/>
            <w:tcBorders/>
            <w:vAlign w:val="center"/>
          </w:tcPr>
          <w:p>
            <w:pPr>
              <w:pStyle w:val="TableHeading"/>
              <w:suppressLineNumbers/>
              <w:bidi w:val="0"/>
              <w:spacing w:before="0" w:after="283"/>
              <w:jc w:val="center"/>
              <w:rPr/>
            </w:pPr>
            <w:r>
              <w:rPr/>
              <w:t xml:space="preserve">Kieli </w:t>
            </w:r>
          </w:p>
        </w:tc>
        <w:tc>
          <w:tcPr>
            <w:tcW w:w="3459" w:type="dxa"/>
            <w:tcBorders/>
            <w:vAlign w:val="center"/>
          </w:tcPr>
          <w:p>
            <w:pPr>
              <w:pStyle w:val="TableHeading"/>
              <w:suppressLineNumbers/>
              <w:bidi w:val="0"/>
              <w:spacing w:before="0" w:after="283"/>
              <w:jc w:val="center"/>
              <w:rPr/>
            </w:pPr>
            <w:r>
              <w:rPr/>
              <w:t xml:space="preserve">Todistus </w:t>
            </w:r>
          </w:p>
        </w:tc>
        <w:tc>
          <w:tcPr>
            <w:tcW w:w="4403" w:type="dxa"/>
            <w:tcBorders/>
            <w:vAlign w:val="center"/>
          </w:tcPr>
          <w:p>
            <w:pPr>
              <w:pStyle w:val="TableHeading"/>
              <w:suppressLineNumbers/>
              <w:bidi w:val="0"/>
              <w:spacing w:before="0" w:after="283"/>
              <w:jc w:val="center"/>
              <w:rPr/>
            </w:pPr>
            <w:r>
              <w:rPr/>
              <w:t xml:space="preserve">Huomautukset </w:t>
            </w:r>
          </w:p>
        </w:tc>
      </w:tr>
      <w:tr>
        <w:trPr/>
        <w:tc>
          <w:tcPr>
            <w:tcW w:w="1006" w:type="dxa"/>
            <w:tcBorders/>
            <w:vAlign w:val="center"/>
          </w:tcPr>
          <w:p>
            <w:pPr>
              <w:pStyle w:val="TableContents"/>
              <w:bidi w:val="0"/>
              <w:spacing w:before="0" w:after="283"/>
              <w:jc w:val="left"/>
              <w:rPr/>
            </w:pPr>
            <w:r>
              <w:rPr/>
              <w:t xml:space="preserve">c. 2690 EKR. </w:t>
            </w:r>
          </w:p>
        </w:tc>
        <w:tc>
          <w:tcPr>
            <w:tcW w:w="1337" w:type="dxa"/>
            <w:tcBorders/>
            <w:vAlign w:val="center"/>
          </w:tcPr>
          <w:p>
            <w:pPr>
              <w:pStyle w:val="TableContents"/>
              <w:bidi w:val="0"/>
              <w:spacing w:before="0" w:after="283"/>
              <w:jc w:val="left"/>
              <w:rPr/>
            </w:pPr>
            <w:r>
              <w:rPr>
                <w:color w:val="A9A9A9"/>
              </w:rPr>
              <w:t xml:space="preserve">Egyptiläine</w:t>
            </w:r>
            <w:r>
              <w:rPr/>
              <w:t xml:space="preserve">n </w:t>
            </w:r>
          </w:p>
        </w:tc>
        <w:tc>
          <w:tcPr>
            <w:tcW w:w="3459" w:type="dxa"/>
            <w:tcBorders/>
            <w:vAlign w:val="center"/>
          </w:tcPr>
          <w:p>
            <w:pPr>
              <w:pStyle w:val="TableContents"/>
              <w:bidi w:val="0"/>
              <w:spacing w:before="0" w:after="283"/>
              <w:jc w:val="left"/>
              <w:rPr/>
            </w:pPr>
            <w:r>
              <w:rPr/>
              <w:t xml:space="preserve">Egyptiläisiä hieroglyfejä Seth-Peribsenin haudassa (2. dynastia), Umm el-Qa'abissa. </w:t>
            </w:r>
          </w:p>
        </w:tc>
        <w:tc>
          <w:tcPr>
            <w:tcW w:w="4403" w:type="dxa"/>
            <w:tcBorders/>
            <w:vAlign w:val="center"/>
          </w:tcPr>
          <w:p>
            <w:pPr>
              <w:pStyle w:val="TableContents"/>
              <w:bidi w:val="0"/>
              <w:spacing w:before="0" w:after="283"/>
              <w:jc w:val="left"/>
              <w:rPr/>
            </w:pPr>
            <w:r>
              <w:rPr/>
              <w:t xml:space="preserve">``proto-hieroglyfiset'' kirjoitukset noin vuodelta 3300 eKr. (Naqada III; ks. Abydos, Egypti, Narmerin paletti). </w:t>
            </w:r>
          </w:p>
        </w:tc>
      </w:tr>
      <w:tr>
        <w:trPr/>
        <w:tc>
          <w:tcPr>
            <w:tcW w:w="1006" w:type="dxa"/>
            <w:tcBorders/>
            <w:vAlign w:val="center"/>
          </w:tcPr>
          <w:p>
            <w:pPr>
              <w:pStyle w:val="TableContents"/>
              <w:bidi w:val="0"/>
              <w:spacing w:before="0" w:after="283"/>
              <w:jc w:val="left"/>
              <w:rPr/>
            </w:pPr>
            <w:r>
              <w:rPr/>
              <w:t xml:space="preserve">26. vuosisata eaa. </w:t>
            </w:r>
          </w:p>
        </w:tc>
        <w:tc>
          <w:tcPr>
            <w:tcW w:w="1337" w:type="dxa"/>
            <w:tcBorders/>
            <w:vAlign w:val="center"/>
          </w:tcPr>
          <w:p>
            <w:pPr>
              <w:pStyle w:val="TableContents"/>
              <w:bidi w:val="0"/>
              <w:spacing w:before="0" w:after="283"/>
              <w:jc w:val="left"/>
              <w:rPr/>
            </w:pPr>
            <w:r>
              <w:rPr/>
              <w:t xml:space="preserve">Sumerialainen </w:t>
            </w:r>
          </w:p>
        </w:tc>
        <w:tc>
          <w:tcPr>
            <w:tcW w:w="3459" w:type="dxa"/>
            <w:tcBorders/>
            <w:vAlign w:val="center"/>
          </w:tcPr>
          <w:p>
            <w:pPr>
              <w:pStyle w:val="TableContents"/>
              <w:bidi w:val="0"/>
              <w:spacing w:before="0" w:after="283"/>
              <w:jc w:val="left"/>
              <w:rPr/>
            </w:pPr>
            <w:r>
              <w:rPr/>
              <w:t xml:space="preserve">Shuruppakin ohjeet, Keshin temppelihymni ja muita kiilakirjoitustekstejä Shuruppakista ja Abu Salabikhista (Fara-kausi). </w:t>
            </w:r>
          </w:p>
        </w:tc>
        <w:tc>
          <w:tcPr>
            <w:tcW w:w="4403" w:type="dxa"/>
            <w:tcBorders/>
            <w:vAlign w:val="center"/>
          </w:tcPr>
          <w:p>
            <w:pPr>
              <w:pStyle w:val="TableContents"/>
              <w:bidi w:val="0"/>
              <w:spacing w:before="0" w:after="283"/>
              <w:jc w:val="left"/>
              <w:rPr/>
            </w:pPr>
            <w:r>
              <w:rPr/>
              <w:t xml:space="preserve">``proto-litteraatti'' noin vuodesta 3500 eKr. (ks. Kish-taulu); Urukin ja Urin hallinnolliset merkinnät noin vuodesta 2900 eKr. alkaen. </w:t>
            </w:r>
          </w:p>
        </w:tc>
      </w:tr>
      <w:tr>
        <w:trPr/>
        <w:tc>
          <w:tcPr>
            <w:tcW w:w="1006" w:type="dxa"/>
            <w:tcBorders/>
            <w:vAlign w:val="center"/>
          </w:tcPr>
          <w:p>
            <w:pPr>
              <w:pStyle w:val="TableContents"/>
              <w:bidi w:val="0"/>
              <w:spacing w:before="0" w:after="283"/>
              <w:jc w:val="left"/>
              <w:rPr/>
            </w:pPr>
            <w:r>
              <w:rPr/>
              <w:t xml:space="preserve">c. 2400 EKR. </w:t>
            </w:r>
          </w:p>
        </w:tc>
        <w:tc>
          <w:tcPr>
            <w:tcW w:w="1337" w:type="dxa"/>
            <w:tcBorders/>
            <w:vAlign w:val="center"/>
          </w:tcPr>
          <w:p>
            <w:pPr>
              <w:pStyle w:val="TableContents"/>
              <w:bidi w:val="0"/>
              <w:spacing w:before="0" w:after="283"/>
              <w:jc w:val="left"/>
              <w:rPr/>
            </w:pPr>
            <w:r>
              <w:rPr/>
              <w:t xml:space="preserve">Akkadian </w:t>
            </w:r>
          </w:p>
        </w:tc>
        <w:tc>
          <w:tcPr>
            <w:tcW w:w="3459" w:type="dxa"/>
            <w:tcBorders/>
            <w:vAlign w:val="center"/>
          </w:tcPr>
          <w:p>
            <w:pPr>
              <w:pStyle w:val="TableContents"/>
              <w:bidi w:val="0"/>
              <w:spacing w:before="0" w:after="283"/>
              <w:jc w:val="left"/>
              <w:rPr/>
            </w:pPr>
            <w:r>
              <w:rPr/>
              <w:t xml:space="preserve">Muutama tusina esisargonialaisia tekstejä Marista ja muista Pohjois-Babylonian kohteista. </w:t>
            </w:r>
          </w:p>
        </w:tc>
        <w:tc>
          <w:tcPr>
            <w:tcW w:w="4403" w:type="dxa"/>
            <w:tcBorders/>
            <w:vAlign w:val="center"/>
          </w:tcPr>
          <w:p>
            <w:pPr>
              <w:pStyle w:val="TableContents"/>
              <w:bidi w:val="0"/>
              <w:spacing w:before="0" w:after="283"/>
              <w:jc w:val="left"/>
              <w:rPr/>
            </w:pPr>
            <w:r>
              <w:rPr/>
              <w:t xml:space="preserve">Joitakin varsinaisia nimiä, jotka on todettu sumerilaisissa teksteissä Tell Harmalissa noin vuodesta 2800 eaa. alkaen. Katkelmia Etanan legendasta Tell Harmalissa noin 2600 eKr. </w:t>
            </w:r>
          </w:p>
        </w:tc>
      </w:tr>
      <w:tr>
        <w:trPr/>
        <w:tc>
          <w:tcPr>
            <w:tcW w:w="1006" w:type="dxa"/>
            <w:tcBorders/>
            <w:vAlign w:val="center"/>
          </w:tcPr>
          <w:p>
            <w:pPr>
              <w:pStyle w:val="TableContents"/>
              <w:bidi w:val="0"/>
              <w:spacing w:before="0" w:after="283"/>
              <w:jc w:val="left"/>
              <w:rPr/>
            </w:pPr>
            <w:r>
              <w:rPr/>
              <w:t xml:space="preserve">c. 2400 EKR. </w:t>
            </w:r>
          </w:p>
        </w:tc>
        <w:tc>
          <w:tcPr>
            <w:tcW w:w="1337" w:type="dxa"/>
            <w:tcBorders/>
            <w:vAlign w:val="center"/>
          </w:tcPr>
          <w:p>
            <w:pPr>
              <w:pStyle w:val="TableContents"/>
              <w:bidi w:val="0"/>
              <w:spacing w:before="0" w:after="283"/>
              <w:jc w:val="left"/>
              <w:rPr/>
            </w:pPr>
            <w:r>
              <w:rPr/>
              <w:t xml:space="preserve">Eblaite </w:t>
            </w:r>
          </w:p>
        </w:tc>
        <w:tc>
          <w:tcPr>
            <w:tcW w:w="3459" w:type="dxa"/>
            <w:tcBorders/>
            <w:vAlign w:val="center"/>
          </w:tcPr>
          <w:p>
            <w:pPr>
              <w:pStyle w:val="TableContents"/>
              <w:bidi w:val="0"/>
              <w:spacing w:before="0" w:after="283"/>
              <w:jc w:val="left"/>
              <w:rPr/>
            </w:pPr>
            <w:r>
              <w:rPr/>
              <w:t xml:space="preserve">Ebla-tabletit </w:t>
            </w:r>
          </w:p>
        </w:tc>
        <w:tc>
          <w:tcPr>
            <w:tcW w:w="4403"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c. 2250 EKR. </w:t>
            </w:r>
          </w:p>
        </w:tc>
        <w:tc>
          <w:tcPr>
            <w:tcW w:w="1337" w:type="dxa"/>
            <w:tcBorders/>
            <w:vAlign w:val="center"/>
          </w:tcPr>
          <w:p>
            <w:pPr>
              <w:pStyle w:val="TableContents"/>
              <w:bidi w:val="0"/>
              <w:spacing w:before="0" w:after="283"/>
              <w:jc w:val="left"/>
              <w:rPr/>
            </w:pPr>
            <w:r>
              <w:rPr/>
              <w:t xml:space="preserve">Elamite </w:t>
            </w:r>
          </w:p>
        </w:tc>
        <w:tc>
          <w:tcPr>
            <w:tcW w:w="3459" w:type="dxa"/>
            <w:tcBorders/>
            <w:vAlign w:val="center"/>
          </w:tcPr>
          <w:p>
            <w:pPr>
              <w:pStyle w:val="TableContents"/>
              <w:bidi w:val="0"/>
              <w:spacing w:before="0" w:after="283"/>
              <w:jc w:val="left"/>
              <w:rPr/>
            </w:pPr>
            <w:r>
              <w:rPr/>
              <w:t xml:space="preserve">Awan-dynastian rauhansopimus Naram-Sinin kanssa </w:t>
            </w:r>
          </w:p>
        </w:tc>
        <w:tc>
          <w:tcPr>
            <w:tcW w:w="4403"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21. vuosisata eaa. </w:t>
            </w:r>
          </w:p>
        </w:tc>
        <w:tc>
          <w:tcPr>
            <w:tcW w:w="1337" w:type="dxa"/>
            <w:tcBorders/>
            <w:vAlign w:val="center"/>
          </w:tcPr>
          <w:p>
            <w:pPr>
              <w:pStyle w:val="TableContents"/>
              <w:bidi w:val="0"/>
              <w:spacing w:before="0" w:after="283"/>
              <w:jc w:val="left"/>
              <w:rPr/>
            </w:pPr>
            <w:r>
              <w:rPr/>
              <w:t xml:space="preserve">Hurrian </w:t>
            </w:r>
          </w:p>
        </w:tc>
        <w:tc>
          <w:tcPr>
            <w:tcW w:w="3459" w:type="dxa"/>
            <w:tcBorders/>
            <w:vAlign w:val="center"/>
          </w:tcPr>
          <w:p>
            <w:pPr>
              <w:pStyle w:val="TableContents"/>
              <w:bidi w:val="0"/>
              <w:spacing w:before="0" w:after="283"/>
              <w:jc w:val="left"/>
              <w:rPr/>
            </w:pPr>
            <w:r>
              <w:rPr/>
              <w:t xml:space="preserve">Tish-atalin temppelin kirjoitus Urkeshissä </w:t>
            </w:r>
          </w:p>
        </w:tc>
        <w:tc>
          <w:tcPr>
            <w:tcW w:w="4403"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c. 1700 EKR. </w:t>
            </w:r>
          </w:p>
        </w:tc>
        <w:tc>
          <w:tcPr>
            <w:tcW w:w="1337" w:type="dxa"/>
            <w:tcBorders/>
            <w:vAlign w:val="center"/>
          </w:tcPr>
          <w:p>
            <w:pPr>
              <w:pStyle w:val="TableContents"/>
              <w:bidi w:val="0"/>
              <w:spacing w:before="0" w:after="283"/>
              <w:jc w:val="left"/>
              <w:rPr/>
            </w:pPr>
            <w:r>
              <w:rPr/>
              <w:t xml:space="preserve">Hetiitti </w:t>
            </w:r>
          </w:p>
        </w:tc>
        <w:tc>
          <w:tcPr>
            <w:tcW w:w="3459" w:type="dxa"/>
            <w:tcBorders/>
            <w:vAlign w:val="center"/>
          </w:tcPr>
          <w:p>
            <w:pPr>
              <w:pStyle w:val="TableContents"/>
              <w:bidi w:val="0"/>
              <w:spacing w:before="0" w:after="283"/>
              <w:jc w:val="left"/>
              <w:rPr/>
            </w:pPr>
            <w:r>
              <w:rPr/>
              <w:t xml:space="preserve">Anitta-teksti heettiläisellä kiilakirjoituksella </w:t>
            </w:r>
          </w:p>
        </w:tc>
        <w:tc>
          <w:tcPr>
            <w:tcW w:w="4403" w:type="dxa"/>
            <w:tcBorders/>
            <w:vAlign w:val="center"/>
          </w:tcPr>
          <w:p>
            <w:pPr>
              <w:pStyle w:val="TableContents"/>
              <w:bidi w:val="0"/>
              <w:spacing w:before="0" w:after="283"/>
              <w:jc w:val="left"/>
              <w:rPr/>
            </w:pPr>
            <w:r>
              <w:rPr/>
              <w:t xml:space="preserve">Yksittäisiä heettiläisiä sanoja ja nimiä esiintyy Kültepestä löydetyissä assyrialaisissa teksteissä 1800-luvulta eaa. alkaen. </w:t>
            </w:r>
          </w:p>
        </w:tc>
      </w:tr>
      <w:tr>
        <w:trPr/>
        <w:tc>
          <w:tcPr>
            <w:tcW w:w="1006" w:type="dxa"/>
            <w:tcBorders/>
            <w:vAlign w:val="center"/>
          </w:tcPr>
          <w:p>
            <w:pPr>
              <w:pStyle w:val="TableContents"/>
              <w:bidi w:val="0"/>
              <w:spacing w:before="0" w:after="283"/>
              <w:jc w:val="left"/>
              <w:rPr/>
            </w:pPr>
            <w:r>
              <w:rPr/>
              <w:t xml:space="preserve">16. vuosisata eaa. </w:t>
            </w:r>
          </w:p>
        </w:tc>
        <w:tc>
          <w:tcPr>
            <w:tcW w:w="1337" w:type="dxa"/>
            <w:tcBorders/>
            <w:vAlign w:val="center"/>
          </w:tcPr>
          <w:p>
            <w:pPr>
              <w:pStyle w:val="TableContents"/>
              <w:bidi w:val="0"/>
              <w:spacing w:before="0" w:after="283"/>
              <w:jc w:val="left"/>
              <w:rPr/>
            </w:pPr>
            <w:r>
              <w:rPr/>
              <w:t xml:space="preserve">Palaic </w:t>
            </w:r>
          </w:p>
        </w:tc>
        <w:tc>
          <w:tcPr>
            <w:tcW w:w="3459" w:type="dxa"/>
            <w:tcBorders/>
            <w:vAlign w:val="center"/>
          </w:tcPr>
          <w:p>
            <w:pPr>
              <w:pStyle w:val="TableContents"/>
              <w:bidi w:val="0"/>
              <w:spacing w:before="0" w:after="283"/>
              <w:jc w:val="left"/>
              <w:rPr/>
            </w:pPr>
            <w:r>
              <w:rPr/>
              <w:t xml:space="preserve">Hettiläiset tekstit CTH 751 -- 754 </w:t>
            </w:r>
          </w:p>
        </w:tc>
        <w:tc>
          <w:tcPr>
            <w:tcW w:w="4403"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c. 1450 EKR. </w:t>
            </w:r>
          </w:p>
        </w:tc>
        <w:tc>
          <w:tcPr>
            <w:tcW w:w="1337" w:type="dxa"/>
            <w:tcBorders/>
            <w:vAlign w:val="center"/>
          </w:tcPr>
          <w:p>
            <w:pPr>
              <w:pStyle w:val="TableContents"/>
              <w:bidi w:val="0"/>
              <w:spacing w:before="0" w:after="283"/>
              <w:jc w:val="left"/>
              <w:rPr/>
            </w:pPr>
            <w:r>
              <w:rPr/>
              <w:t xml:space="preserve">mykeneläinen kreikka </w:t>
            </w:r>
          </w:p>
        </w:tc>
        <w:tc>
          <w:tcPr>
            <w:tcW w:w="3459" w:type="dxa"/>
            <w:tcBorders/>
            <w:vAlign w:val="center"/>
          </w:tcPr>
          <w:p>
            <w:pPr>
              <w:pStyle w:val="TableContents"/>
              <w:bidi w:val="0"/>
              <w:spacing w:before="0" w:after="283"/>
              <w:jc w:val="left"/>
              <w:rPr/>
            </w:pPr>
            <w:r>
              <w:rPr/>
              <w:t xml:space="preserve">Lineaarinen B-tauluarkisto Knossoksesta </w:t>
            </w:r>
          </w:p>
        </w:tc>
        <w:tc>
          <w:tcPr>
            <w:tcW w:w="4403" w:type="dxa"/>
            <w:tcBorders/>
            <w:vAlign w:val="center"/>
          </w:tcPr>
          <w:p>
            <w:pPr>
              <w:pStyle w:val="TableContents"/>
              <w:bidi w:val="0"/>
              <w:spacing w:before="0" w:after="283"/>
              <w:jc w:val="left"/>
              <w:rPr/>
            </w:pPr>
            <w:r>
              <w:rPr/>
              <w:t xml:space="preserve">Nämä ovat enimmäkseen hallinnollisia luetteloita, joissa on joitakin kokonaisia lauseita. </w:t>
            </w:r>
          </w:p>
        </w:tc>
      </w:tr>
      <w:tr>
        <w:trPr/>
        <w:tc>
          <w:tcPr>
            <w:tcW w:w="1006" w:type="dxa"/>
            <w:tcBorders/>
            <w:vAlign w:val="center"/>
          </w:tcPr>
          <w:p>
            <w:pPr>
              <w:pStyle w:val="TableContents"/>
              <w:bidi w:val="0"/>
              <w:spacing w:before="0" w:after="283"/>
              <w:jc w:val="left"/>
              <w:rPr/>
            </w:pPr>
            <w:r>
              <w:rPr/>
              <w:t xml:space="preserve">c. 1400 EKR. </w:t>
            </w:r>
          </w:p>
        </w:tc>
        <w:tc>
          <w:tcPr>
            <w:tcW w:w="1337" w:type="dxa"/>
            <w:tcBorders/>
            <w:vAlign w:val="center"/>
          </w:tcPr>
          <w:p>
            <w:pPr>
              <w:pStyle w:val="TableContents"/>
              <w:bidi w:val="0"/>
              <w:spacing w:before="0" w:after="283"/>
              <w:jc w:val="left"/>
              <w:rPr/>
            </w:pPr>
            <w:r>
              <w:rPr/>
              <w:t xml:space="preserve">Luwian </w:t>
            </w:r>
          </w:p>
        </w:tc>
        <w:tc>
          <w:tcPr>
            <w:tcW w:w="3459" w:type="dxa"/>
            <w:tcBorders/>
            <w:vAlign w:val="center"/>
          </w:tcPr>
          <w:p>
            <w:pPr>
              <w:pStyle w:val="TableContents"/>
              <w:bidi w:val="0"/>
              <w:spacing w:before="0" w:after="283"/>
              <w:jc w:val="left"/>
              <w:rPr/>
            </w:pPr>
            <w:r>
              <w:rPr/>
              <w:t xml:space="preserve">Hieroglyfiset luwialaiset monumentaaliset kirjoitukset, luwialaiset kiilteiset taulut Hattusan arkistoissa. </w:t>
            </w:r>
          </w:p>
        </w:tc>
        <w:tc>
          <w:tcPr>
            <w:tcW w:w="4403" w:type="dxa"/>
            <w:tcBorders/>
            <w:vAlign w:val="center"/>
          </w:tcPr>
          <w:p>
            <w:pPr>
              <w:pStyle w:val="TableContents"/>
              <w:bidi w:val="0"/>
              <w:spacing w:before="0" w:after="283"/>
              <w:jc w:val="left"/>
              <w:rPr/>
            </w:pPr>
            <w:r>
              <w:rPr/>
              <w:t xml:space="preserve">Yksittäisiä hieroglyfejä esiintyy 1700-luvulta eaa. peräisin olevissa sineteissä. </w:t>
            </w:r>
          </w:p>
        </w:tc>
      </w:tr>
      <w:tr>
        <w:trPr/>
        <w:tc>
          <w:tcPr>
            <w:tcW w:w="1006" w:type="dxa"/>
            <w:tcBorders/>
            <w:vAlign w:val="center"/>
          </w:tcPr>
          <w:p>
            <w:pPr>
              <w:pStyle w:val="TableContents"/>
              <w:bidi w:val="0"/>
              <w:spacing w:before="0" w:after="283"/>
              <w:jc w:val="left"/>
              <w:rPr/>
            </w:pPr>
            <w:r>
              <w:rPr/>
              <w:t xml:space="preserve">c. 1400 EKR. </w:t>
            </w:r>
          </w:p>
        </w:tc>
        <w:tc>
          <w:tcPr>
            <w:tcW w:w="1337" w:type="dxa"/>
            <w:tcBorders/>
            <w:vAlign w:val="center"/>
          </w:tcPr>
          <w:p>
            <w:pPr>
              <w:pStyle w:val="TableContents"/>
              <w:bidi w:val="0"/>
              <w:spacing w:before="0" w:after="283"/>
              <w:jc w:val="left"/>
              <w:rPr/>
            </w:pPr>
            <w:r>
              <w:rPr/>
              <w:t xml:space="preserve">Hattic </w:t>
            </w:r>
          </w:p>
        </w:tc>
        <w:tc>
          <w:tcPr>
            <w:tcW w:w="3459" w:type="dxa"/>
            <w:tcBorders/>
            <w:vAlign w:val="center"/>
          </w:tcPr>
          <w:p>
            <w:pPr>
              <w:pStyle w:val="TableContents"/>
              <w:bidi w:val="0"/>
              <w:spacing w:before="0" w:after="283"/>
              <w:jc w:val="left"/>
              <w:rPr/>
            </w:pPr>
            <w:r>
              <w:rPr/>
              <w:t xml:space="preserve">Hetiittitekstit CTH 725 -- 745 </w:t>
            </w:r>
          </w:p>
        </w:tc>
        <w:tc>
          <w:tcPr>
            <w:tcW w:w="4403" w:type="dxa"/>
            <w:tcBorders/>
            <w:vAlign w:val="center"/>
          </w:tcPr>
          <w:p>
            <w:pPr>
              <w:pStyle w:val="TableContents"/>
              <w:bidi w:val="0"/>
              <w:spacing w:before="0" w:after="283"/>
              <w:jc w:val="left"/>
              <w:rPr>
                <w:sz w:val="4"/>
                <w:szCs w:val="4"/>
              </w:rPr>
            </w:pPr>
            <w:r>
              <w:rPr>
                <w:sz w:val="4"/>
                <w:szCs w:val="4"/>
              </w:rPr>
            </w:r>
          </w:p>
        </w:tc>
      </w:tr>
      <w:tr>
        <w:trPr/>
        <w:tc>
          <w:tcPr>
            <w:tcW w:w="1006" w:type="dxa"/>
            <w:tcBorders/>
            <w:vAlign w:val="center"/>
          </w:tcPr>
          <w:p>
            <w:pPr>
              <w:pStyle w:val="TableContents"/>
              <w:bidi w:val="0"/>
              <w:spacing w:before="0" w:after="283"/>
              <w:jc w:val="left"/>
              <w:rPr/>
            </w:pPr>
            <w:r>
              <w:rPr/>
              <w:t xml:space="preserve">c. 1300 EKR. </w:t>
            </w:r>
          </w:p>
        </w:tc>
        <w:tc>
          <w:tcPr>
            <w:tcW w:w="1337" w:type="dxa"/>
            <w:tcBorders/>
            <w:vAlign w:val="center"/>
          </w:tcPr>
          <w:p>
            <w:pPr>
              <w:pStyle w:val="TableContents"/>
              <w:bidi w:val="0"/>
              <w:spacing w:before="0" w:after="283"/>
              <w:jc w:val="left"/>
              <w:rPr/>
            </w:pPr>
            <w:r>
              <w:rPr/>
              <w:t xml:space="preserve">Ugarilainen </w:t>
            </w:r>
          </w:p>
        </w:tc>
        <w:tc>
          <w:tcPr>
            <w:tcW w:w="3459" w:type="dxa"/>
            <w:tcBorders/>
            <w:vAlign w:val="center"/>
          </w:tcPr>
          <w:p>
            <w:pPr>
              <w:pStyle w:val="TableContents"/>
              <w:bidi w:val="0"/>
              <w:spacing w:before="0" w:after="283"/>
              <w:jc w:val="left"/>
              <w:rPr/>
            </w:pPr>
            <w:r>
              <w:rPr/>
              <w:t xml:space="preserve">Ugaritin taulut </w:t>
            </w:r>
          </w:p>
        </w:tc>
        <w:tc>
          <w:tcPr>
            <w:tcW w:w="4403" w:type="dxa"/>
            <w:tcBorders/>
            <w:vAlign w:val="center"/>
          </w:tcPr>
          <w:p>
            <w:pPr>
              <w:pStyle w:val="TableContents"/>
              <w:bidi w:val="0"/>
              <w:spacing w:before="0" w:after="283"/>
              <w:jc w:val="left"/>
              <w:rPr/>
            </w:pPr>
            <w:r>
              <w:rPr/>
              <w:t xml:space="preserve">ks. ugaritilaiset aakkoset </w:t>
            </w:r>
          </w:p>
        </w:tc>
      </w:tr>
      <w:tr>
        <w:trPr/>
        <w:tc>
          <w:tcPr>
            <w:tcW w:w="1006" w:type="dxa"/>
            <w:tcBorders/>
            <w:vAlign w:val="center"/>
          </w:tcPr>
          <w:p>
            <w:pPr>
              <w:pStyle w:val="TableContents"/>
              <w:bidi w:val="0"/>
              <w:spacing w:before="0" w:after="283"/>
              <w:jc w:val="left"/>
              <w:rPr/>
            </w:pPr>
            <w:r>
              <w:rPr/>
              <w:t xml:space="preserve">c. 1200 EKR. </w:t>
            </w:r>
          </w:p>
        </w:tc>
        <w:tc>
          <w:tcPr>
            <w:tcW w:w="1337" w:type="dxa"/>
            <w:tcBorders/>
            <w:vAlign w:val="center"/>
          </w:tcPr>
          <w:p>
            <w:pPr>
              <w:pStyle w:val="TableContents"/>
              <w:bidi w:val="0"/>
              <w:spacing w:before="0" w:after="283"/>
              <w:jc w:val="left"/>
              <w:rPr/>
            </w:pPr>
            <w:r>
              <w:rPr/>
              <w:t xml:space="preserve">Vanha kiinalainen </w:t>
            </w:r>
          </w:p>
        </w:tc>
        <w:tc>
          <w:tcPr>
            <w:tcW w:w="3459" w:type="dxa"/>
            <w:tcBorders/>
            <w:vAlign w:val="center"/>
          </w:tcPr>
          <w:p>
            <w:pPr>
              <w:pStyle w:val="TableContents"/>
              <w:bidi w:val="0"/>
              <w:spacing w:before="0" w:after="283"/>
              <w:jc w:val="left"/>
              <w:rPr/>
            </w:pPr>
            <w:r>
              <w:rPr/>
              <w:t xml:space="preserve">Wu Dingin valtakauden luiset ja pronssiset oraakkeli- ja pronssikirjoitukset. </w:t>
            </w:r>
          </w:p>
        </w:tc>
        <w:tc>
          <w:tcPr>
            <w:tcW w:w="440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vanhin kieli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maailmassa puhuttu kieli</w:t>
      </w:r>
    </w:p>
    <w:p>
      <w:pPr>
        <w:pStyle w:val="TextBody"/>
        <w:bidi w:val="0"/>
        <w:jc w:val="left"/>
        <w:rPr>
          <w:b/>
          <w:u w:val="single"/>
          <w:shd w:val="clear" w:fill="FFFF00"/>
        </w:rPr>
      </w:pPr>
      <w:r>
        <w:rPr>
          <w:b/>
          <w:u w:val="single"/>
          <w:shd w:val="clear" w:fill="FFFF00"/>
        </w:rPr>
        <w:t xml:space="preserve">Asiakirjan numero 41031</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07"/>
        </w:tabs>
        <w:bidi w:val="0"/>
        <w:spacing w:before="0" w:after="0"/>
        <w:ind w:start="707" w:hanging="283"/>
        <w:jc w:val="left"/>
        <w:rPr/>
      </w:pPr>
      <w:r>
        <w:rPr/>
        <w:t xml:space="preserve">Josh Homme -- laulu, kitara, basso, piano, rummut, lyömäsoittimet, käsikapulat </w:t>
      </w:r>
    </w:p>
    <w:p>
      <w:pPr>
        <w:pStyle w:val="TextBody"/>
        <w:numPr>
          <w:ilvl w:val="0"/>
          <w:numId w:val="55"/>
        </w:numPr>
        <w:tabs>
          <w:tab w:val="clear" w:pos="1134"/>
          <w:tab w:val="left" w:leader="none" w:pos="707"/>
        </w:tabs>
        <w:bidi w:val="0"/>
        <w:spacing w:before="0" w:after="0"/>
        <w:ind w:start="707" w:hanging="283"/>
        <w:jc w:val="left"/>
        <w:rPr/>
      </w:pPr>
      <w:r>
        <w:rPr/>
        <w:t xml:space="preserve">Troy Van Leeuwen -- kitara, basso, lap steel, piano, koskettimet, handclaps, taustalaulu </w:t>
      </w:r>
    </w:p>
    <w:p>
      <w:pPr>
        <w:pStyle w:val="TextBody"/>
        <w:numPr>
          <w:ilvl w:val="0"/>
          <w:numId w:val="55"/>
        </w:numPr>
        <w:tabs>
          <w:tab w:val="clear" w:pos="1134"/>
          <w:tab w:val="left" w:leader="none" w:pos="707"/>
        </w:tabs>
        <w:bidi w:val="0"/>
        <w:spacing w:before="0" w:after="0"/>
        <w:ind w:start="707" w:hanging="283"/>
        <w:jc w:val="left"/>
        <w:rPr/>
      </w:pPr>
      <w:r>
        <w:rPr/>
        <w:t xml:space="preserve">Joey Castillo -- rummut, piano, lyömäsoittimet, handclapit </w:t>
      </w:r>
    </w:p>
    <w:p>
      <w:pPr>
        <w:pStyle w:val="TextBody"/>
        <w:numPr>
          <w:ilvl w:val="0"/>
          <w:numId w:val="55"/>
        </w:numPr>
        <w:tabs>
          <w:tab w:val="clear" w:pos="1134"/>
          <w:tab w:val="left" w:leader="none" w:pos="707"/>
        </w:tabs>
        <w:bidi w:val="0"/>
        <w:ind w:start="707" w:hanging="283"/>
        <w:jc w:val="left"/>
        <w:rPr/>
      </w:pPr>
      <w:r>
        <w:rPr>
          <w:color w:val="A9A9A9"/>
        </w:rPr>
        <w:t xml:space="preserve">Mark Lanegan </w:t>
      </w:r>
      <w:r>
        <w:rPr/>
        <w:t xml:space="preserve">-- päälaulu kappaleessa ``This Lullaby'', yhteislaulu kappaleessa ``Precious and Grace'' ja taustalaulu kappaleissa ``Burn the Witch'' ja ``You Got a Killer Scene There Man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tämän kehtolaulun kivikauden kuningattaret...</w:t>
      </w:r>
    </w:p>
    <w:p>
      <w:pPr>
        <w:pStyle w:val="TextBody"/>
        <w:bidi w:val="0"/>
        <w:jc w:val="left"/>
        <w:rPr>
          <w:b/>
          <w:u w:val="single"/>
          <w:shd w:val="clear" w:fill="FFFF00"/>
        </w:rPr>
      </w:pPr>
      <w:r>
        <w:rPr>
          <w:b/>
          <w:u w:val="single"/>
          <w:shd w:val="clear" w:fill="FFFF00"/>
        </w:rPr>
        <w:t xml:space="preserve">Asiakirjan numero 41032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Polynesia (UK: / ˌpɒlɪˈniːziə /, US: /-ʒə /; kreikankielestä: πολύς polys ``moni'' ja kreikankielestä: νῆσος nēsos ``saari'') on Oseanian osa-alue, joka koostuu </w:t>
      </w:r>
      <w:r>
        <w:rPr>
          <w:color w:val="A9A9A9"/>
        </w:rPr>
        <w:t xml:space="preserve">yli tuhannesta saaresta, jotka ovat </w:t>
      </w:r>
      <w:r>
        <w:rPr/>
        <w:t xml:space="preserve">hajallaan Tyynenmeren keski- ja eteläosissa. Polynesian saarilla asuvia alkuperäiskansoja kutsutaan polynesialaisiksi, ja niillä on monia samankaltaisia piirteitä, kuten kieliperhe, kulttuuri ja uskomukset. Historiallisesti heillä oli vahva perinne purjehtimisesta ja tähtien käyttämisestä navigointiin yöllä. Polynesian suurin maa on Uusi-Seelanti.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saarta on Polynesian kolmiossa?</w:t>
      </w:r>
    </w:p>
    <w:p>
      <w:pPr>
        <w:pStyle w:val="TextBody"/>
        <w:bidi w:val="0"/>
        <w:jc w:val="left"/>
        <w:rPr>
          <w:b/>
          <w:u w:val="single"/>
          <w:shd w:val="clear" w:fill="FFFF00"/>
        </w:rPr>
      </w:pPr>
      <w:r>
        <w:rPr>
          <w:b/>
          <w:u w:val="single"/>
          <w:shd w:val="clear" w:fill="FFFF00"/>
        </w:rPr>
        <w:t xml:space="preserve">Asiakirjan numero 41033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Alshon Jeffery Jeffery Philadelphia Eaglesin kanssa vuonna 2017 nro 17 -- Philadelphia Eagles </w:t>
      </w:r>
    </w:p>
    <w:tbl>
      <w:tblPr>
        <w:tblW w:w="9512" w:type="dxa"/>
        <w:jc w:val="left"/>
        <w:tblInd w:w="0" w:type="dxa"/>
        <w:tblLayout w:type="fixed"/>
        <w:tblCellMar>
          <w:top w:w="28" w:type="dxa"/>
          <w:left w:w="28" w:type="dxa"/>
          <w:bottom w:w="28" w:type="dxa"/>
          <w:right w:w="28" w:type="dxa"/>
        </w:tblCellMar>
      </w:tblPr>
      <w:tblGrid>
        <w:gridCol w:w="2536"/>
        <w:gridCol w:w="6976"/>
      </w:tblGrid>
      <w:tr>
        <w:trPr/>
        <w:tc>
          <w:tcPr>
            <w:tcW w:w="2536" w:type="dxa"/>
            <w:tcBorders/>
            <w:vAlign w:val="center"/>
          </w:tcPr>
          <w:p>
            <w:pPr>
              <w:pStyle w:val="TableHeading"/>
              <w:suppressLineNumbers/>
              <w:bidi w:val="0"/>
              <w:spacing w:before="0" w:after="283"/>
              <w:jc w:val="center"/>
              <w:rPr/>
            </w:pPr>
            <w:r>
              <w:rPr/>
              <w:t xml:space="preserve">Asema: </w:t>
            </w:r>
          </w:p>
        </w:tc>
        <w:tc>
          <w:tcPr>
            <w:tcW w:w="6976" w:type="dxa"/>
            <w:tcBorders/>
            <w:vAlign w:val="center"/>
          </w:tcPr>
          <w:p>
            <w:pPr>
              <w:pStyle w:val="TableContents"/>
              <w:bidi w:val="0"/>
              <w:spacing w:before="0" w:after="283"/>
              <w:jc w:val="left"/>
              <w:rPr/>
            </w:pPr>
            <w:r>
              <w:rPr/>
              <w:t xml:space="preserve">Laitahyökkääjä </w:t>
            </w:r>
          </w:p>
        </w:tc>
      </w:tr>
      <w:tr>
        <w:trPr/>
        <w:tc>
          <w:tcPr>
            <w:tcW w:w="2536" w:type="dxa"/>
            <w:tcBorders/>
            <w:vAlign w:val="center"/>
          </w:tcPr>
          <w:p>
            <w:pPr>
              <w:pStyle w:val="TableHeading"/>
              <w:suppressLineNumbers/>
              <w:bidi w:val="0"/>
              <w:spacing w:before="0" w:after="283"/>
              <w:jc w:val="center"/>
              <w:rPr/>
            </w:pPr>
            <w:r>
              <w:rPr/>
              <w:t xml:space="preserve">Syntynyt: </w:t>
            </w:r>
          </w:p>
        </w:tc>
        <w:tc>
          <w:tcPr>
            <w:tcW w:w="6976" w:type="dxa"/>
            <w:tcBorders/>
            <w:vAlign w:val="center"/>
          </w:tcPr>
          <w:p>
            <w:pPr>
              <w:pStyle w:val="TableContents"/>
              <w:bidi w:val="0"/>
              <w:spacing w:before="0" w:after="283"/>
              <w:jc w:val="left"/>
              <w:rPr/>
            </w:pPr>
            <w:r>
              <w:rPr/>
              <w:t xml:space="preserve">(1990-02-14) 14. helmikuuta 1990 (27-vuotias) St. Matthews, Etelä-Carolina </w:t>
            </w:r>
          </w:p>
        </w:tc>
      </w:tr>
      <w:tr>
        <w:trPr/>
        <w:tc>
          <w:tcPr>
            <w:tcW w:w="2536" w:type="dxa"/>
            <w:tcBorders/>
            <w:vAlign w:val="center"/>
          </w:tcPr>
          <w:p>
            <w:pPr>
              <w:pStyle w:val="TableHeading"/>
              <w:suppressLineNumbers/>
              <w:bidi w:val="0"/>
              <w:spacing w:before="0" w:after="283"/>
              <w:jc w:val="center"/>
              <w:rPr/>
            </w:pPr>
            <w:r>
              <w:rPr/>
              <w:t xml:space="preserve">Korkeus: </w:t>
            </w:r>
          </w:p>
        </w:tc>
        <w:tc>
          <w:tcPr>
            <w:tcW w:w="6976" w:type="dxa"/>
            <w:tcBorders/>
            <w:vAlign w:val="center"/>
          </w:tcPr>
          <w:p>
            <w:pPr>
              <w:pStyle w:val="TableContents"/>
              <w:bidi w:val="0"/>
              <w:spacing w:before="0" w:after="283"/>
              <w:jc w:val="left"/>
              <w:rPr/>
            </w:pPr>
            <w:r>
              <w:rPr/>
              <w:t xml:space="preserve">1,91 m (6 ft 3 in) </w:t>
            </w:r>
          </w:p>
        </w:tc>
      </w:tr>
      <w:tr>
        <w:trPr/>
        <w:tc>
          <w:tcPr>
            <w:tcW w:w="2536" w:type="dxa"/>
            <w:tcBorders/>
            <w:vAlign w:val="center"/>
          </w:tcPr>
          <w:p>
            <w:pPr>
              <w:pStyle w:val="TableHeading"/>
              <w:suppressLineNumbers/>
              <w:bidi w:val="0"/>
              <w:spacing w:before="0" w:after="283"/>
              <w:jc w:val="center"/>
              <w:rPr/>
            </w:pPr>
            <w:r>
              <w:rPr/>
              <w:t xml:space="preserve">Paino: </w:t>
            </w:r>
          </w:p>
        </w:tc>
        <w:tc>
          <w:tcPr>
            <w:tcW w:w="6976" w:type="dxa"/>
            <w:tcBorders/>
            <w:vAlign w:val="center"/>
          </w:tcPr>
          <w:p>
            <w:pPr>
              <w:pStyle w:val="TableContents"/>
              <w:bidi w:val="0"/>
              <w:spacing w:before="0" w:after="283"/>
              <w:jc w:val="left"/>
              <w:rPr/>
            </w:pPr>
            <w:r>
              <w:rPr/>
              <w:t xml:space="preserve">99 kg (218 lb) Uratiedot </w:t>
            </w:r>
          </w:p>
        </w:tc>
      </w:tr>
      <w:tr>
        <w:trPr/>
        <w:tc>
          <w:tcPr>
            <w:tcW w:w="2536" w:type="dxa"/>
            <w:tcBorders/>
            <w:vAlign w:val="center"/>
          </w:tcPr>
          <w:p>
            <w:pPr>
              <w:pStyle w:val="TableHeading"/>
              <w:suppressLineNumbers/>
              <w:bidi w:val="0"/>
              <w:spacing w:before="0" w:after="283"/>
              <w:jc w:val="center"/>
              <w:rPr/>
            </w:pPr>
            <w:r>
              <w:rPr/>
              <w:t xml:space="preserve">Lukio: </w:t>
            </w:r>
          </w:p>
        </w:tc>
        <w:tc>
          <w:tcPr>
            <w:tcW w:w="6976" w:type="dxa"/>
            <w:tcBorders/>
            <w:vAlign w:val="center"/>
          </w:tcPr>
          <w:p>
            <w:pPr>
              <w:pStyle w:val="TableContents"/>
              <w:bidi w:val="0"/>
              <w:spacing w:before="0" w:after="283"/>
              <w:jc w:val="left"/>
              <w:rPr/>
            </w:pPr>
            <w:r>
              <w:rPr/>
              <w:t xml:space="preserve">St. Matthews (SC) Calhoun Co. </w:t>
            </w:r>
          </w:p>
        </w:tc>
      </w:tr>
      <w:tr>
        <w:trPr/>
        <w:tc>
          <w:tcPr>
            <w:tcW w:w="2536" w:type="dxa"/>
            <w:tcBorders/>
            <w:vAlign w:val="center"/>
          </w:tcPr>
          <w:p>
            <w:pPr>
              <w:pStyle w:val="TableHeading"/>
              <w:suppressLineNumbers/>
              <w:bidi w:val="0"/>
              <w:spacing w:before="0" w:after="283"/>
              <w:jc w:val="center"/>
              <w:rPr/>
            </w:pPr>
            <w:r>
              <w:rPr/>
              <w:t xml:space="preserve">College: </w:t>
            </w:r>
          </w:p>
        </w:tc>
        <w:tc>
          <w:tcPr>
            <w:tcW w:w="6976" w:type="dxa"/>
            <w:tcBorders/>
            <w:vAlign w:val="center"/>
          </w:tcPr>
          <w:p>
            <w:pPr>
              <w:pStyle w:val="TableContents"/>
              <w:bidi w:val="0"/>
              <w:spacing w:before="0" w:after="283"/>
              <w:jc w:val="left"/>
              <w:rPr/>
            </w:pPr>
            <w:r>
              <w:rPr/>
              <w:t xml:space="preserve">Etelä-Carolina </w:t>
            </w:r>
          </w:p>
        </w:tc>
      </w:tr>
      <w:tr>
        <w:trPr/>
        <w:tc>
          <w:tcPr>
            <w:tcW w:w="2536" w:type="dxa"/>
            <w:tcBorders/>
            <w:vAlign w:val="center"/>
          </w:tcPr>
          <w:p>
            <w:pPr>
              <w:pStyle w:val="TableHeading"/>
              <w:suppressLineNumbers/>
              <w:bidi w:val="0"/>
              <w:spacing w:before="0" w:after="283"/>
              <w:jc w:val="center"/>
              <w:rPr/>
            </w:pPr>
            <w:r>
              <w:rPr/>
              <w:t xml:space="preserve">NFL Draft: </w:t>
            </w:r>
          </w:p>
        </w:tc>
        <w:tc>
          <w:tcPr>
            <w:tcW w:w="6976" w:type="dxa"/>
            <w:tcBorders/>
            <w:vAlign w:val="center"/>
          </w:tcPr>
          <w:p>
            <w:pPr>
              <w:pStyle w:val="TableContents"/>
              <w:bidi w:val="0"/>
              <w:jc w:val="left"/>
              <w:rPr/>
            </w:pPr>
            <w:r>
              <w:rPr/>
              <w:t xml:space="preserve">2012 / Kierros: 2 / Valinta: 45 Uran historiaa </w:t>
            </w:r>
          </w:p>
          <w:p>
            <w:pPr>
              <w:pStyle w:val="TextBody"/>
              <w:numPr>
                <w:ilvl w:val="0"/>
                <w:numId w:val="56"/>
              </w:numPr>
              <w:tabs>
                <w:tab w:val="clear" w:pos="1134"/>
                <w:tab w:val="left" w:leader="none" w:pos="707"/>
              </w:tabs>
              <w:bidi w:val="0"/>
              <w:spacing w:before="0" w:after="0"/>
              <w:ind w:start="707" w:hanging="283"/>
              <w:jc w:val="left"/>
              <w:rPr/>
            </w:pPr>
            <w:r>
              <w:rPr>
                <w:color w:val="A9A9A9"/>
              </w:rPr>
              <w:t xml:space="preserve">Chicago Bears </w:t>
            </w:r>
            <w:r>
              <w:rPr/>
              <w:t xml:space="preserve">(2012 -- 2016) </w:t>
            </w:r>
          </w:p>
          <w:p>
            <w:pPr>
              <w:pStyle w:val="TextBody"/>
              <w:numPr>
                <w:ilvl w:val="0"/>
                <w:numId w:val="56"/>
              </w:numPr>
              <w:tabs>
                <w:tab w:val="clear" w:pos="1134"/>
                <w:tab w:val="left" w:leader="none" w:pos="707"/>
              </w:tabs>
              <w:bidi w:val="0"/>
              <w:ind w:start="707" w:hanging="283"/>
              <w:jc w:val="left"/>
              <w:rPr/>
            </w:pPr>
            <w:r>
              <w:rPr/>
              <w:t xml:space="preserve">Philadelphia Eagles (2017 -- nyt) </w:t>
            </w:r>
          </w:p>
          <w:p>
            <w:pPr>
              <w:pStyle w:val="TextBody"/>
              <w:bidi w:val="0"/>
              <w:spacing w:before="0" w:after="283"/>
              <w:jc w:val="left"/>
              <w:rPr/>
            </w:pPr>
            <w:r>
              <w:rPr/>
            </w:r>
          </w:p>
        </w:tc>
      </w:tr>
      <w:tr>
        <w:trPr/>
        <w:tc>
          <w:tcPr>
            <w:tcW w:w="2536" w:type="dxa"/>
            <w:tcBorders/>
            <w:vAlign w:val="center"/>
          </w:tcPr>
          <w:p>
            <w:pPr>
              <w:pStyle w:val="TableHeading"/>
              <w:suppressLineNumbers/>
              <w:bidi w:val="0"/>
              <w:spacing w:before="0" w:after="283"/>
              <w:jc w:val="center"/>
              <w:rPr/>
            </w:pPr>
            <w:r>
              <w:rPr/>
              <w:t xml:space="preserve">Rosterin tila: </w:t>
            </w:r>
          </w:p>
        </w:tc>
        <w:tc>
          <w:tcPr>
            <w:tcW w:w="6976" w:type="dxa"/>
            <w:tcBorders/>
            <w:vAlign w:val="center"/>
          </w:tcPr>
          <w:p>
            <w:pPr>
              <w:pStyle w:val="TableContents"/>
              <w:bidi w:val="0"/>
              <w:jc w:val="left"/>
              <w:rPr/>
            </w:pPr>
            <w:r>
              <w:rPr/>
              <w:t xml:space="preserve">Aktiivinen Uran kohokohdat ja palkinnot </w:t>
            </w:r>
          </w:p>
          <w:p>
            <w:pPr>
              <w:pStyle w:val="TextBody"/>
              <w:numPr>
                <w:ilvl w:val="0"/>
                <w:numId w:val="57"/>
              </w:numPr>
              <w:tabs>
                <w:tab w:val="clear" w:pos="1134"/>
                <w:tab w:val="left" w:leader="none" w:pos="707"/>
              </w:tabs>
              <w:bidi w:val="0"/>
              <w:spacing w:before="0" w:after="0"/>
              <w:ind w:start="707" w:hanging="283"/>
              <w:jc w:val="left"/>
              <w:rPr/>
            </w:pPr>
            <w:r>
              <w:rPr/>
              <w:t xml:space="preserve">Pro Bowl (2013) </w:t>
            </w:r>
          </w:p>
          <w:p>
            <w:pPr>
              <w:pStyle w:val="TextBody"/>
              <w:numPr>
                <w:ilvl w:val="0"/>
                <w:numId w:val="57"/>
              </w:numPr>
              <w:tabs>
                <w:tab w:val="clear" w:pos="1134"/>
                <w:tab w:val="left" w:leader="none" w:pos="707"/>
              </w:tabs>
              <w:bidi w:val="0"/>
              <w:spacing w:before="0" w:after="0"/>
              <w:ind w:start="707" w:hanging="283"/>
              <w:jc w:val="left"/>
              <w:rPr/>
            </w:pPr>
            <w:r>
              <w:rPr/>
              <w:t xml:space="preserve">Toisen joukkueen All-SEC (2011) </w:t>
            </w:r>
          </w:p>
          <w:p>
            <w:pPr>
              <w:pStyle w:val="TextBody"/>
              <w:numPr>
                <w:ilvl w:val="0"/>
                <w:numId w:val="57"/>
              </w:numPr>
              <w:tabs>
                <w:tab w:val="clear" w:pos="1134"/>
                <w:tab w:val="left" w:leader="none" w:pos="707"/>
              </w:tabs>
              <w:bidi w:val="0"/>
              <w:spacing w:before="0" w:after="0"/>
              <w:ind w:start="707" w:hanging="283"/>
              <w:jc w:val="left"/>
              <w:rPr/>
            </w:pPr>
            <w:r>
              <w:rPr/>
              <w:t xml:space="preserve">Ensimmäisen joukkueen All-American (2010) </w:t>
            </w:r>
          </w:p>
          <w:p>
            <w:pPr>
              <w:pStyle w:val="TextBody"/>
              <w:numPr>
                <w:ilvl w:val="0"/>
                <w:numId w:val="57"/>
              </w:numPr>
              <w:tabs>
                <w:tab w:val="clear" w:pos="1134"/>
                <w:tab w:val="left" w:leader="none" w:pos="707"/>
              </w:tabs>
              <w:bidi w:val="0"/>
              <w:ind w:start="707" w:hanging="283"/>
              <w:jc w:val="left"/>
              <w:rPr/>
            </w:pPr>
            <w:r>
              <w:rPr/>
              <w:t xml:space="preserve">Ensimmäisen joukkueen All-SEC (2010) </w:t>
            </w:r>
          </w:p>
          <w:p>
            <w:pPr>
              <w:pStyle w:val="TextBody"/>
              <w:bidi w:val="0"/>
              <w:spacing w:before="0" w:after="283"/>
              <w:jc w:val="left"/>
              <w:rPr/>
            </w:pPr>
            <w:r>
              <w:rPr/>
              <w:t xml:space="preserve">Uran NFL-tilastot viikosta 15, 2017 alkaen </w:t>
            </w:r>
          </w:p>
        </w:tc>
      </w:tr>
      <w:tr>
        <w:trPr/>
        <w:tc>
          <w:tcPr>
            <w:tcW w:w="2536" w:type="dxa"/>
            <w:tcBorders/>
            <w:vAlign w:val="center"/>
          </w:tcPr>
          <w:p>
            <w:pPr>
              <w:pStyle w:val="TableHeading"/>
              <w:suppressLineNumbers/>
              <w:bidi w:val="0"/>
              <w:spacing w:before="0" w:after="283"/>
              <w:jc w:val="center"/>
              <w:rPr/>
            </w:pPr>
            <w:r>
              <w:rPr/>
              <w:t xml:space="preserve">Vastaanotot: </w:t>
            </w:r>
          </w:p>
        </w:tc>
        <w:tc>
          <w:tcPr>
            <w:tcW w:w="6976" w:type="dxa"/>
            <w:tcBorders/>
            <w:vAlign w:val="center"/>
          </w:tcPr>
          <w:p>
            <w:pPr>
              <w:pStyle w:val="TableContents"/>
              <w:bidi w:val="0"/>
              <w:spacing w:before="0" w:after="283"/>
              <w:jc w:val="left"/>
              <w:rPr/>
            </w:pPr>
            <w:r>
              <w:rPr/>
              <w:t xml:space="preserve">360 </w:t>
            </w:r>
          </w:p>
        </w:tc>
      </w:tr>
      <w:tr>
        <w:trPr/>
        <w:tc>
          <w:tcPr>
            <w:tcW w:w="2536" w:type="dxa"/>
            <w:tcBorders/>
            <w:vAlign w:val="center"/>
          </w:tcPr>
          <w:p>
            <w:pPr>
              <w:pStyle w:val="TableHeading"/>
              <w:suppressLineNumbers/>
              <w:bidi w:val="0"/>
              <w:spacing w:before="0" w:after="283"/>
              <w:jc w:val="center"/>
              <w:rPr/>
            </w:pPr>
            <w:r>
              <w:rPr/>
              <w:t xml:space="preserve">Vastaanottojaardit: </w:t>
            </w:r>
          </w:p>
        </w:tc>
        <w:tc>
          <w:tcPr>
            <w:tcW w:w="6976" w:type="dxa"/>
            <w:tcBorders/>
            <w:vAlign w:val="center"/>
          </w:tcPr>
          <w:p>
            <w:pPr>
              <w:pStyle w:val="TableContents"/>
              <w:bidi w:val="0"/>
              <w:spacing w:before="0" w:after="283"/>
              <w:jc w:val="left"/>
              <w:rPr/>
            </w:pPr>
            <w:r>
              <w:rPr/>
              <w:t xml:space="preserve">5,330 </w:t>
            </w:r>
          </w:p>
        </w:tc>
      </w:tr>
      <w:tr>
        <w:trPr/>
        <w:tc>
          <w:tcPr>
            <w:tcW w:w="2536" w:type="dxa"/>
            <w:tcBorders/>
            <w:vAlign w:val="center"/>
          </w:tcPr>
          <w:p>
            <w:pPr>
              <w:pStyle w:val="TableHeading"/>
              <w:suppressLineNumbers/>
              <w:bidi w:val="0"/>
              <w:spacing w:before="0" w:after="283"/>
              <w:jc w:val="center"/>
              <w:rPr/>
            </w:pPr>
            <w:r>
              <w:rPr/>
              <w:t xml:space="preserve">Touchdownien vastaanottaminen: </w:t>
            </w:r>
          </w:p>
        </w:tc>
        <w:tc>
          <w:tcPr>
            <w:tcW w:w="6976" w:type="dxa"/>
            <w:tcBorders/>
            <w:vAlign w:val="center"/>
          </w:tcPr>
          <w:p>
            <w:pPr>
              <w:pStyle w:val="TableContents"/>
              <w:bidi w:val="0"/>
              <w:spacing w:before="0" w:after="283"/>
              <w:jc w:val="left"/>
              <w:rPr/>
            </w:pPr>
            <w:r>
              <w:rPr/>
              <w:t xml:space="preserve">35 Pelaajatilastot NFL.com-sivustolla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Alshon Jeffery pelasi ennen Eaglesia?</w:t>
      </w:r>
    </w:p>
    <w:p>
      <w:pPr>
        <w:pStyle w:val="TextBody"/>
        <w:bidi w:val="0"/>
        <w:jc w:val="left"/>
        <w:rPr>
          <w:b/>
          <w:u w:val="single"/>
          <w:shd w:val="clear" w:fill="FFFF00"/>
        </w:rPr>
      </w:pPr>
      <w:r>
        <w:rPr>
          <w:b/>
          <w:u w:val="single"/>
          <w:shd w:val="clear" w:fill="FFFF00"/>
        </w:rPr>
        <w:t xml:space="preserve">Asiakirjan numero 41034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Victorvillen kaupunki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Victorvillen sijainti San Bernardino Countyssa, Kaliforniassa Victorvillen kaupunki Sijainti Yhdysvalloissa Victorvillen kaupunki Victorvillen kaupunki (Yhdysvallat) Näytä kartta kohteesta Kalifornia Näytä kartta kohteesta Yhdysvallat Näytä kaikki koordinaatit: 34 </w:t>
      </w:r>
      <w:r>
        <w:rPr/>
        <w:t xml:space="preserve">° 32 ′ 10''' N 117 ° 17 ′ 28''' W </w:t>
      </w:r>
      <w:r>
        <w:rPr/>
        <w:t xml:space="preserve">/ </w:t>
      </w:r>
      <w:r>
        <w:rPr/>
        <w:t xml:space="preserve">34.53611 ° N 117.29111 ° W </w:t>
      </w:r>
      <w:r>
        <w:rPr/>
        <w:t xml:space="preserve">/ 34.53611;-117.29111 Koordinaatit: </w:t>
      </w:r>
      <w:r>
        <w:rPr/>
        <w:t xml:space="preserve">34 ° 32 ′ 10'' N 117 ° 17 ′ 28'' W </w:t>
      </w:r>
      <w:r>
        <w:rPr/>
        <w:t xml:space="preserve">/ </w:t>
      </w:r>
      <w:r>
        <w:rPr/>
        <w:t xml:space="preserve">34.53611 ° N 117.29111 ° W </w:t>
      </w:r>
      <w:r>
        <w:rPr/>
        <w:t xml:space="preserve">/ 34.53611;-117.29111 Koord: 28''' W </w:t>
      </w:r>
      <w:r>
        <w:rPr/>
        <w:t xml:space="preserve">/ </w:t>
      </w:r>
      <w:r>
        <w:rPr/>
        <w:t xml:space="preserve">34.53611 ° N 117.29111 ° W </w:t>
      </w:r>
      <w:r>
        <w:rPr/>
        <w:t xml:space="preserve">/ 34.53611;-117.29111 Maa Yhdysvallat Valtio Kalifornia Piirikunta San Bernardino Perustettu 21. syyskuuta 1962 Nimetty Jacob Nash Victorin mukaan Hallitus Pormestari Gloria Garcia Kaupunginjohtaja Doug Robertson Pinta-ala Yhteensä 73.89 neliömi (191.38 km) Maa 73.33 neliömi (189.92 km) Vesi 0.56 neliömi (1.46 km) 0.76% Korkeus 2,726 ft (831 m) Väestö (2010) Yhteensä 115,903 Arvio (2016) 122,265 Sijoitus 5. San Bernardino County 48. Kaliforniassa Tiheys 1,667.37 / sq mi (643.77 / km) Aikavyöhyke Tyynenmeren aikavyöhyke (UTC-8) Kesä (DST) PDT (UTC-7) Postinumerot </w:t>
      </w:r>
      <w:r>
        <w:rPr>
          <w:color w:val="A9A9A9"/>
        </w:rPr>
        <w:t xml:space="preserve">92392 -- 92395 </w:t>
      </w:r>
      <w:r>
        <w:rPr/>
        <w:t xml:space="preserve">Suuntanumerot 442 / 760 FIPS-koodi 06-82590 GNIS-tunnukset 1652806, 2412156 Verkkosivusto ci.victorville.ca.us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postinumero Victorville ca:ssa?</w:t>
      </w:r>
    </w:p>
    <w:p>
      <w:pPr>
        <w:pStyle w:val="TextBody"/>
        <w:bidi w:val="0"/>
        <w:jc w:val="left"/>
        <w:rPr>
          <w:b/>
          <w:u w:val="single"/>
          <w:shd w:val="clear" w:fill="FFFF00"/>
        </w:rPr>
      </w:pPr>
      <w:r>
        <w:rPr>
          <w:b/>
          <w:u w:val="single"/>
          <w:shd w:val="clear" w:fill="FFFF00"/>
        </w:rPr>
        <w:t xml:space="preserve">Asiakirjan numero 41035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Connecticutiksi tulevaa siirtokuntaa (Hartford, Wethersfield ja Windsor) perustettiin vuonna 1633, ja alun perin Massachusetts Bay Company hallitsi niitä siirtokuntakomission ehtojen mukaisesti. Kun toimeksiannon voimassaolo päättyi vuonna 1636 ja Connecticutin siirtokunta perustettiin, lainsäätäjäksi perustettiin "General Corte", joka koostui kuudesta tuomarista ja kolmea kaupunkia edustavista kolmijäsenisistä komiteoista. Vuonna 1639 hyväksyttiin Connecticutin perussäännöt, joissa muutettiin kirjoitusasu muotoon ``General Court'', virallistettiin sen </w:t>
      </w:r>
      <w:r>
        <w:rPr>
          <w:color w:val="A9A9A9"/>
        </w:rPr>
        <w:t xml:space="preserve">toimeenpano-</w:t>
      </w:r>
      <w:r>
        <w:rPr/>
        <w:t xml:space="preserve">, </w:t>
      </w:r>
      <w:r>
        <w:rPr>
          <w:color w:val="DCDCDC"/>
        </w:rPr>
        <w:t xml:space="preserve">tuomio- </w:t>
      </w:r>
      <w:r>
        <w:rPr/>
        <w:t xml:space="preserve">ja </w:t>
      </w:r>
      <w:r>
        <w:rPr/>
        <w:t xml:space="preserve">lainsäädäntövalta ja muutettiin sen kokoonpano siten, että se koostui kuvernööristä ja kuudesta tuomarista (kukin valittiin yhden vuoden toimikaudeksi) ja kolmesta tai neljästä varajäsenestä kaupunkia kohti (valittiin kuuden kuukauden toimikaudeksi). Vaikka maistraatit ja kansanedustajat istuivat yhdessä, he äänestivät erikseen, ja vuonna 1645 säädettiin, että toimenpiteen hyväksyminen edellytti molempien ryhmien hyväksyntää. Vuoden 1662 peruskirjassa nimi muutettiin yleiskokoukseksi, mutta samalla korvattiin kuusi tuomaria kahdellatoista avustajalla ja vähennettiin kaupunkikohtaisten kansanedustajien määrä kahteen. Vuonna 1698 yleiskokous jakoi itsensä nykyiseen kaksikamariseen muotoonsa, jossa kaksitoista avustajaa muodostavat neuvoston ja kansanedustajat edustajainhuoneen. Yleiskokouksen nykyaikainen muoto (joka jakautuu ylempään senaattiin ja alempaan edustajainhuoneeseen ja jolla ei ole toimeenpano- eikä tuomiovaltaa) sisällytettiin vuoden 1818 perustuslakiin.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Connecticutin yleisen tuomioistuimen kolme toimivaltaa?</w:t>
      </w:r>
    </w:p>
    <w:p>
      <w:pPr>
        <w:pStyle w:val="TextBody"/>
        <w:bidi w:val="0"/>
        <w:jc w:val="left"/>
        <w:rPr>
          <w:b/>
          <w:u w:val="single"/>
          <w:shd w:val="clear" w:fill="FFFF00"/>
        </w:rPr>
      </w:pPr>
      <w:r>
        <w:rPr>
          <w:b/>
          <w:u w:val="single"/>
          <w:shd w:val="clear" w:fill="FFFF00"/>
        </w:rPr>
        <w:t xml:space="preserve">Asiakirjan numero 41036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USS Wasp ja MV-22 Osprey Akabanlahdella 4. lokakuuta 2007 Historia Yhdysvallat Yhdysvallat </w:t>
      </w:r>
    </w:p>
    <w:tbl>
      <w:tblPr>
        <w:tblW w:w="6857" w:type="dxa"/>
        <w:jc w:val="left"/>
        <w:tblInd w:w="0" w:type="dxa"/>
        <w:tblLayout w:type="fixed"/>
        <w:tblCellMar>
          <w:top w:w="28" w:type="dxa"/>
          <w:left w:w="28" w:type="dxa"/>
          <w:bottom w:w="28" w:type="dxa"/>
          <w:right w:w="28" w:type="dxa"/>
        </w:tblCellMar>
      </w:tblPr>
      <w:tblGrid>
        <w:gridCol w:w="1681"/>
        <w:gridCol w:w="5176"/>
      </w:tblGrid>
      <w:tr>
        <w:trPr/>
        <w:tc>
          <w:tcPr>
            <w:tcW w:w="1681" w:type="dxa"/>
            <w:tcBorders/>
            <w:vAlign w:val="center"/>
          </w:tcPr>
          <w:p>
            <w:pPr>
              <w:pStyle w:val="TableContents"/>
              <w:bidi w:val="0"/>
              <w:spacing w:before="0" w:after="283"/>
              <w:jc w:val="left"/>
              <w:rPr/>
            </w:pPr>
            <w:r>
              <w:rPr/>
              <w:t xml:space="preserve">Nimi: </w:t>
            </w:r>
          </w:p>
        </w:tc>
        <w:tc>
          <w:tcPr>
            <w:tcW w:w="5176" w:type="dxa"/>
            <w:tcBorders/>
            <w:vAlign w:val="center"/>
          </w:tcPr>
          <w:p>
            <w:pPr>
              <w:pStyle w:val="TableContents"/>
              <w:bidi w:val="0"/>
              <w:spacing w:before="0" w:after="283"/>
              <w:jc w:val="left"/>
              <w:rPr/>
            </w:pPr>
            <w:r>
              <w:rPr/>
              <w:t xml:space="preserve">USS Wasp </w:t>
            </w:r>
          </w:p>
        </w:tc>
      </w:tr>
      <w:tr>
        <w:trPr/>
        <w:tc>
          <w:tcPr>
            <w:tcW w:w="1681" w:type="dxa"/>
            <w:tcBorders/>
            <w:vAlign w:val="center"/>
          </w:tcPr>
          <w:p>
            <w:pPr>
              <w:pStyle w:val="TableContents"/>
              <w:bidi w:val="0"/>
              <w:spacing w:before="0" w:after="283"/>
              <w:jc w:val="left"/>
              <w:rPr/>
            </w:pPr>
            <w:r>
              <w:rPr/>
              <w:t xml:space="preserve">Myönnetty: </w:t>
            </w:r>
          </w:p>
        </w:tc>
        <w:tc>
          <w:tcPr>
            <w:tcW w:w="5176" w:type="dxa"/>
            <w:tcBorders/>
            <w:vAlign w:val="center"/>
          </w:tcPr>
          <w:p>
            <w:pPr>
              <w:pStyle w:val="TableContents"/>
              <w:bidi w:val="0"/>
              <w:spacing w:before="0" w:after="283"/>
              <w:jc w:val="left"/>
              <w:rPr/>
            </w:pPr>
            <w:r>
              <w:rPr/>
              <w:t xml:space="preserve">28. helmikuuta 1984 </w:t>
            </w:r>
          </w:p>
        </w:tc>
      </w:tr>
      <w:tr>
        <w:trPr/>
        <w:tc>
          <w:tcPr>
            <w:tcW w:w="1681" w:type="dxa"/>
            <w:tcBorders/>
            <w:vAlign w:val="center"/>
          </w:tcPr>
          <w:p>
            <w:pPr>
              <w:pStyle w:val="TableContents"/>
              <w:bidi w:val="0"/>
              <w:spacing w:before="0" w:after="283"/>
              <w:jc w:val="left"/>
              <w:rPr/>
            </w:pPr>
            <w:r>
              <w:rPr/>
              <w:t xml:space="preserve">Rakennuttaja: </w:t>
            </w:r>
          </w:p>
        </w:tc>
        <w:tc>
          <w:tcPr>
            <w:tcW w:w="5176" w:type="dxa"/>
            <w:tcBorders/>
            <w:vAlign w:val="center"/>
          </w:tcPr>
          <w:p>
            <w:pPr>
              <w:pStyle w:val="TableContents"/>
              <w:bidi w:val="0"/>
              <w:spacing w:before="0" w:after="283"/>
              <w:jc w:val="left"/>
              <w:rPr/>
            </w:pPr>
            <w:r>
              <w:rPr/>
              <w:t xml:space="preserve">Ingalls Shipbuilding </w:t>
            </w:r>
          </w:p>
        </w:tc>
      </w:tr>
      <w:tr>
        <w:trPr/>
        <w:tc>
          <w:tcPr>
            <w:tcW w:w="1681" w:type="dxa"/>
            <w:tcBorders/>
            <w:vAlign w:val="center"/>
          </w:tcPr>
          <w:p>
            <w:pPr>
              <w:pStyle w:val="TableContents"/>
              <w:bidi w:val="0"/>
              <w:spacing w:before="0" w:after="283"/>
              <w:jc w:val="left"/>
              <w:rPr/>
            </w:pPr>
            <w:r>
              <w:rPr/>
              <w:t xml:space="preserve">Laskettu alas: </w:t>
            </w:r>
          </w:p>
        </w:tc>
        <w:tc>
          <w:tcPr>
            <w:tcW w:w="5176" w:type="dxa"/>
            <w:tcBorders/>
            <w:vAlign w:val="center"/>
          </w:tcPr>
          <w:p>
            <w:pPr>
              <w:pStyle w:val="TableContents"/>
              <w:bidi w:val="0"/>
              <w:spacing w:before="0" w:after="283"/>
              <w:jc w:val="left"/>
              <w:rPr/>
            </w:pPr>
            <w:r>
              <w:rPr/>
              <w:t xml:space="preserve">30. toukokuuta 1985 </w:t>
            </w:r>
          </w:p>
        </w:tc>
      </w:tr>
      <w:tr>
        <w:trPr/>
        <w:tc>
          <w:tcPr>
            <w:tcW w:w="1681" w:type="dxa"/>
            <w:tcBorders/>
            <w:vAlign w:val="center"/>
          </w:tcPr>
          <w:p>
            <w:pPr>
              <w:pStyle w:val="TableContents"/>
              <w:bidi w:val="0"/>
              <w:spacing w:before="0" w:after="283"/>
              <w:jc w:val="left"/>
              <w:rPr/>
            </w:pPr>
            <w:r>
              <w:rPr/>
              <w:t xml:space="preserve">Käynnistetty: </w:t>
            </w:r>
          </w:p>
        </w:tc>
        <w:tc>
          <w:tcPr>
            <w:tcW w:w="5176" w:type="dxa"/>
            <w:tcBorders/>
            <w:vAlign w:val="center"/>
          </w:tcPr>
          <w:p>
            <w:pPr>
              <w:pStyle w:val="TableContents"/>
              <w:bidi w:val="0"/>
              <w:spacing w:before="0" w:after="283"/>
              <w:jc w:val="left"/>
              <w:rPr/>
            </w:pPr>
            <w:r>
              <w:rPr/>
              <w:t xml:space="preserve">4. elokuuta 1987 </w:t>
            </w:r>
          </w:p>
        </w:tc>
      </w:tr>
      <w:tr>
        <w:trPr/>
        <w:tc>
          <w:tcPr>
            <w:tcW w:w="1681" w:type="dxa"/>
            <w:tcBorders/>
            <w:vAlign w:val="center"/>
          </w:tcPr>
          <w:p>
            <w:pPr>
              <w:pStyle w:val="TableContents"/>
              <w:bidi w:val="0"/>
              <w:spacing w:before="0" w:after="283"/>
              <w:jc w:val="left"/>
              <w:rPr/>
            </w:pPr>
            <w:r>
              <w:rPr/>
              <w:t xml:space="preserve">Toimeksianto: </w:t>
            </w:r>
          </w:p>
        </w:tc>
        <w:tc>
          <w:tcPr>
            <w:tcW w:w="5176" w:type="dxa"/>
            <w:tcBorders/>
            <w:vAlign w:val="center"/>
          </w:tcPr>
          <w:p>
            <w:pPr>
              <w:pStyle w:val="TableContents"/>
              <w:bidi w:val="0"/>
              <w:spacing w:before="0" w:after="283"/>
              <w:jc w:val="left"/>
              <w:rPr/>
            </w:pPr>
            <w:r>
              <w:rPr/>
              <w:t xml:space="preserve">29. heinäkuuta 1989 </w:t>
            </w:r>
          </w:p>
        </w:tc>
      </w:tr>
      <w:tr>
        <w:trPr/>
        <w:tc>
          <w:tcPr>
            <w:tcW w:w="1681" w:type="dxa"/>
            <w:tcBorders/>
            <w:vAlign w:val="center"/>
          </w:tcPr>
          <w:p>
            <w:pPr>
              <w:pStyle w:val="TableContents"/>
              <w:bidi w:val="0"/>
              <w:spacing w:before="0" w:after="283"/>
              <w:jc w:val="left"/>
              <w:rPr/>
            </w:pPr>
            <w:r>
              <w:rPr/>
              <w:t xml:space="preserve">Kotisatama: </w:t>
            </w:r>
          </w:p>
        </w:tc>
        <w:tc>
          <w:tcPr>
            <w:tcW w:w="5176" w:type="dxa"/>
            <w:tcBorders/>
            <w:vAlign w:val="center"/>
          </w:tcPr>
          <w:p>
            <w:pPr>
              <w:pStyle w:val="TableContents"/>
              <w:bidi w:val="0"/>
              <w:spacing w:before="0" w:after="283"/>
              <w:jc w:val="left"/>
              <w:rPr/>
            </w:pPr>
            <w:r>
              <w:rPr/>
              <w:t xml:space="preserve">Norfolk, Virginia </w:t>
            </w:r>
          </w:p>
        </w:tc>
      </w:tr>
      <w:tr>
        <w:trPr/>
        <w:tc>
          <w:tcPr>
            <w:tcW w:w="1681" w:type="dxa"/>
            <w:tcBorders/>
            <w:vAlign w:val="center"/>
          </w:tcPr>
          <w:p>
            <w:pPr>
              <w:pStyle w:val="TableContents"/>
              <w:bidi w:val="0"/>
              <w:spacing w:before="0" w:after="283"/>
              <w:jc w:val="left"/>
              <w:rPr/>
            </w:pPr>
            <w:r>
              <w:rPr/>
              <w:t xml:space="preserve">Motto: </w:t>
            </w:r>
          </w:p>
        </w:tc>
        <w:tc>
          <w:tcPr>
            <w:tcW w:w="5176" w:type="dxa"/>
            <w:tcBorders/>
            <w:vAlign w:val="center"/>
          </w:tcPr>
          <w:p>
            <w:pPr>
              <w:pStyle w:val="TableContents"/>
              <w:bidi w:val="0"/>
              <w:spacing w:before="0" w:after="283"/>
              <w:jc w:val="left"/>
              <w:rPr/>
            </w:pPr>
            <w:r>
              <w:rPr/>
              <w:t xml:space="preserve">Kunnia, perinne, huippuosaaminen </w:t>
            </w:r>
          </w:p>
        </w:tc>
      </w:tr>
      <w:tr>
        <w:trPr/>
        <w:tc>
          <w:tcPr>
            <w:tcW w:w="1681" w:type="dxa"/>
            <w:tcBorders/>
            <w:vAlign w:val="center"/>
          </w:tcPr>
          <w:p>
            <w:pPr>
              <w:pStyle w:val="TableContents"/>
              <w:bidi w:val="0"/>
              <w:spacing w:before="0" w:after="283"/>
              <w:jc w:val="left"/>
              <w:rPr/>
            </w:pPr>
            <w:r>
              <w:rPr/>
              <w:t xml:space="preserve">Tilanne: </w:t>
            </w:r>
          </w:p>
        </w:tc>
        <w:tc>
          <w:tcPr>
            <w:tcW w:w="5176" w:type="dxa"/>
            <w:tcBorders/>
            <w:vAlign w:val="center"/>
          </w:tcPr>
          <w:p>
            <w:pPr>
              <w:pStyle w:val="TableContents"/>
              <w:bidi w:val="0"/>
              <w:spacing w:before="0" w:after="283"/>
              <w:jc w:val="left"/>
              <w:rPr/>
            </w:pPr>
            <w:r>
              <w:rPr/>
              <w:t xml:space="preserve">aktiivipalveluksessa </w:t>
            </w:r>
          </w:p>
        </w:tc>
      </w:tr>
      <w:tr>
        <w:trPr/>
        <w:tc>
          <w:tcPr>
            <w:tcW w:w="1681" w:type="dxa"/>
            <w:tcBorders/>
            <w:vAlign w:val="center"/>
          </w:tcPr>
          <w:p>
            <w:pPr>
              <w:pStyle w:val="TableContents"/>
              <w:bidi w:val="0"/>
              <w:spacing w:before="0" w:after="283"/>
              <w:jc w:val="left"/>
              <w:rPr/>
            </w:pPr>
            <w:r>
              <w:rPr/>
              <w:t xml:space="preserve">Merkki: </w:t>
            </w:r>
          </w:p>
        </w:tc>
        <w:tc>
          <w:tcPr>
            <w:tcW w:w="5176" w:type="dxa"/>
            <w:tcBorders/>
            <w:vAlign w:val="center"/>
          </w:tcPr>
          <w:p>
            <w:pPr>
              <w:pStyle w:val="TableContents"/>
              <w:bidi w:val="0"/>
              <w:spacing w:before="0" w:after="283"/>
              <w:jc w:val="left"/>
              <w:rPr>
                <w:sz w:val="4"/>
                <w:szCs w:val="4"/>
              </w:rPr>
            </w:pPr>
            <w:r>
              <w:rPr>
                <w:sz w:val="4"/>
                <w:szCs w:val="4"/>
              </w:rPr>
              <w:t xml:space="preserve">Yleiset ominaisuudet </w:t>
            </w:r>
          </w:p>
        </w:tc>
      </w:tr>
      <w:tr>
        <w:trPr/>
        <w:tc>
          <w:tcPr>
            <w:tcW w:w="1681" w:type="dxa"/>
            <w:tcBorders/>
            <w:vAlign w:val="center"/>
          </w:tcPr>
          <w:p>
            <w:pPr>
              <w:pStyle w:val="TableContents"/>
              <w:bidi w:val="0"/>
              <w:spacing w:before="0" w:after="283"/>
              <w:jc w:val="left"/>
              <w:rPr/>
            </w:pPr>
            <w:r>
              <w:rPr/>
              <w:t xml:space="preserve">Luokka ja tyyppi: </w:t>
            </w:r>
          </w:p>
        </w:tc>
        <w:tc>
          <w:tcPr>
            <w:tcW w:w="5176" w:type="dxa"/>
            <w:tcBorders/>
            <w:vAlign w:val="center"/>
          </w:tcPr>
          <w:p>
            <w:pPr>
              <w:pStyle w:val="TableContents"/>
              <w:bidi w:val="0"/>
              <w:spacing w:before="0" w:after="283"/>
              <w:jc w:val="left"/>
              <w:rPr/>
            </w:pPr>
            <w:r>
              <w:rPr>
                <w:color w:val="A9A9A9"/>
              </w:rPr>
              <w:t xml:space="preserve">Wasp-luokan </w:t>
            </w:r>
            <w:r>
              <w:rPr/>
              <w:t xml:space="preserve">amfibioalus </w:t>
            </w:r>
          </w:p>
        </w:tc>
      </w:tr>
      <w:tr>
        <w:trPr/>
        <w:tc>
          <w:tcPr>
            <w:tcW w:w="1681" w:type="dxa"/>
            <w:tcBorders/>
            <w:vAlign w:val="center"/>
          </w:tcPr>
          <w:p>
            <w:pPr>
              <w:pStyle w:val="TableContents"/>
              <w:bidi w:val="0"/>
              <w:spacing w:before="0" w:after="283"/>
              <w:jc w:val="left"/>
              <w:rPr/>
            </w:pPr>
            <w:r>
              <w:rPr/>
              <w:t xml:space="preserve">Siirtymä: </w:t>
            </w:r>
          </w:p>
        </w:tc>
        <w:tc>
          <w:tcPr>
            <w:tcW w:w="5176" w:type="dxa"/>
            <w:tcBorders/>
            <w:vAlign w:val="center"/>
          </w:tcPr>
          <w:p>
            <w:pPr>
              <w:pStyle w:val="TableContents"/>
              <w:bidi w:val="0"/>
              <w:spacing w:before="0" w:after="283"/>
              <w:jc w:val="left"/>
              <w:rPr/>
            </w:pPr>
            <w:r>
              <w:rPr/>
              <w:t xml:space="preserve">40,532 pitkää tonnia (41,182 t) täydellä kuormalla. </w:t>
            </w:r>
          </w:p>
        </w:tc>
      </w:tr>
      <w:tr>
        <w:trPr/>
        <w:tc>
          <w:tcPr>
            <w:tcW w:w="1681" w:type="dxa"/>
            <w:tcBorders/>
            <w:vAlign w:val="center"/>
          </w:tcPr>
          <w:p>
            <w:pPr>
              <w:pStyle w:val="TableContents"/>
              <w:bidi w:val="0"/>
              <w:spacing w:before="0" w:after="283"/>
              <w:jc w:val="left"/>
              <w:rPr/>
            </w:pPr>
            <w:r>
              <w:rPr/>
              <w:t xml:space="preserve">Pituus: </w:t>
            </w:r>
          </w:p>
        </w:tc>
        <w:tc>
          <w:tcPr>
            <w:tcW w:w="5176" w:type="dxa"/>
            <w:tcBorders/>
            <w:vAlign w:val="center"/>
          </w:tcPr>
          <w:p>
            <w:pPr>
              <w:pStyle w:val="TableContents"/>
              <w:bidi w:val="0"/>
              <w:spacing w:before="0" w:after="283"/>
              <w:jc w:val="left"/>
              <w:rPr/>
            </w:pPr>
            <w:r>
              <w:rPr/>
              <w:t xml:space="preserve">257 m (844 ft) </w:t>
            </w:r>
          </w:p>
        </w:tc>
      </w:tr>
      <w:tr>
        <w:trPr/>
        <w:tc>
          <w:tcPr>
            <w:tcW w:w="1681" w:type="dxa"/>
            <w:tcBorders/>
            <w:vAlign w:val="center"/>
          </w:tcPr>
          <w:p>
            <w:pPr>
              <w:pStyle w:val="TableContents"/>
              <w:bidi w:val="0"/>
              <w:spacing w:before="0" w:after="283"/>
              <w:jc w:val="left"/>
              <w:rPr/>
            </w:pPr>
            <w:r>
              <w:rPr/>
              <w:t xml:space="preserve">Palkki: </w:t>
            </w:r>
          </w:p>
        </w:tc>
        <w:tc>
          <w:tcPr>
            <w:tcW w:w="5176" w:type="dxa"/>
            <w:tcBorders/>
            <w:vAlign w:val="center"/>
          </w:tcPr>
          <w:p>
            <w:pPr>
              <w:pStyle w:val="TableContents"/>
              <w:bidi w:val="0"/>
              <w:spacing w:before="0" w:after="283"/>
              <w:jc w:val="left"/>
              <w:rPr/>
            </w:pPr>
            <w:r>
              <w:rPr/>
              <w:t xml:space="preserve">106 jalkaa (32 m) </w:t>
            </w:r>
          </w:p>
        </w:tc>
      </w:tr>
      <w:tr>
        <w:trPr/>
        <w:tc>
          <w:tcPr>
            <w:tcW w:w="1681" w:type="dxa"/>
            <w:tcBorders/>
            <w:vAlign w:val="center"/>
          </w:tcPr>
          <w:p>
            <w:pPr>
              <w:pStyle w:val="TableContents"/>
              <w:bidi w:val="0"/>
              <w:spacing w:before="0" w:after="283"/>
              <w:jc w:val="left"/>
              <w:rPr/>
            </w:pPr>
            <w:r>
              <w:rPr/>
              <w:t xml:space="preserve">Luonnos: </w:t>
            </w:r>
          </w:p>
        </w:tc>
        <w:tc>
          <w:tcPr>
            <w:tcW w:w="5176" w:type="dxa"/>
            <w:tcBorders/>
            <w:vAlign w:val="center"/>
          </w:tcPr>
          <w:p>
            <w:pPr>
              <w:pStyle w:val="TableContents"/>
              <w:bidi w:val="0"/>
              <w:spacing w:before="0" w:after="283"/>
              <w:jc w:val="left"/>
              <w:rPr/>
            </w:pPr>
            <w:r>
              <w:rPr/>
              <w:t xml:space="preserve">8,1 m (26,5 ft) </w:t>
            </w:r>
          </w:p>
        </w:tc>
      </w:tr>
      <w:tr>
        <w:trPr/>
        <w:tc>
          <w:tcPr>
            <w:tcW w:w="1681" w:type="dxa"/>
            <w:tcBorders/>
            <w:vAlign w:val="center"/>
          </w:tcPr>
          <w:p>
            <w:pPr>
              <w:pStyle w:val="TableContents"/>
              <w:bidi w:val="0"/>
              <w:spacing w:before="0" w:after="283"/>
              <w:jc w:val="left"/>
              <w:rPr/>
            </w:pPr>
            <w:r>
              <w:rPr/>
              <w:t xml:space="preserve">Käyttövoima: </w:t>
            </w:r>
          </w:p>
        </w:tc>
        <w:tc>
          <w:tcPr>
            <w:tcW w:w="5176"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Höyryturbiinit, 70 000 shp (52 MW) </w:t>
            </w:r>
          </w:p>
          <w:p>
            <w:pPr>
              <w:pStyle w:val="TableContents"/>
              <w:numPr>
                <w:ilvl w:val="0"/>
                <w:numId w:val="58"/>
              </w:numPr>
              <w:tabs>
                <w:tab w:val="clear" w:pos="1134"/>
                <w:tab w:val="left" w:leader="none" w:pos="707"/>
              </w:tabs>
              <w:bidi w:val="0"/>
              <w:spacing w:before="0" w:after="0"/>
              <w:ind w:start="707" w:hanging="283"/>
              <w:jc w:val="left"/>
              <w:rPr/>
            </w:pPr>
            <w:r>
              <w:rPr/>
              <w:t xml:space="preserve">2 × kattilat, 600 psi (4,1 MPa) </w:t>
            </w:r>
          </w:p>
          <w:p>
            <w:pPr>
              <w:pStyle w:val="TableContents"/>
              <w:numPr>
                <w:ilvl w:val="0"/>
                <w:numId w:val="58"/>
              </w:numPr>
              <w:tabs>
                <w:tab w:val="clear" w:pos="1134"/>
                <w:tab w:val="left" w:leader="none" w:pos="707"/>
              </w:tabs>
              <w:bidi w:val="0"/>
              <w:spacing w:before="0" w:after="283"/>
              <w:ind w:start="707" w:hanging="283"/>
              <w:jc w:val="left"/>
              <w:rPr/>
            </w:pPr>
            <w:r>
              <w:rPr/>
              <w:t xml:space="preserve">2 × akselit </w:t>
            </w:r>
          </w:p>
        </w:tc>
      </w:tr>
      <w:tr>
        <w:trPr/>
        <w:tc>
          <w:tcPr>
            <w:tcW w:w="1681" w:type="dxa"/>
            <w:tcBorders/>
            <w:vAlign w:val="center"/>
          </w:tcPr>
          <w:p>
            <w:pPr>
              <w:pStyle w:val="TableContents"/>
              <w:bidi w:val="0"/>
              <w:spacing w:before="0" w:after="283"/>
              <w:jc w:val="left"/>
              <w:rPr/>
            </w:pPr>
            <w:r>
              <w:rPr/>
              <w:t xml:space="preserve">Nopeus: </w:t>
            </w:r>
          </w:p>
        </w:tc>
        <w:tc>
          <w:tcPr>
            <w:tcW w:w="5176" w:type="dxa"/>
            <w:tcBorders/>
            <w:vAlign w:val="center"/>
          </w:tcPr>
          <w:p>
            <w:pPr>
              <w:pStyle w:val="TableContents"/>
              <w:bidi w:val="0"/>
              <w:spacing w:before="0" w:after="283"/>
              <w:jc w:val="left"/>
              <w:rPr/>
            </w:pPr>
            <w:r>
              <w:rPr/>
              <w:t xml:space="preserve">23 solmua (26 mph; 43 km / h). </w:t>
            </w:r>
          </w:p>
        </w:tc>
      </w:tr>
      <w:tr>
        <w:trPr/>
        <w:tc>
          <w:tcPr>
            <w:tcW w:w="1681" w:type="dxa"/>
            <w:tcBorders/>
            <w:vAlign w:val="center"/>
          </w:tcPr>
          <w:p>
            <w:pPr>
              <w:pStyle w:val="TableContents"/>
              <w:bidi w:val="0"/>
              <w:spacing w:before="0" w:after="283"/>
              <w:jc w:val="left"/>
              <w:rPr/>
            </w:pPr>
            <w:r>
              <w:rPr/>
              <w:t xml:space="preserve">Kantama: </w:t>
            </w:r>
          </w:p>
        </w:tc>
        <w:tc>
          <w:tcPr>
            <w:tcW w:w="5176" w:type="dxa"/>
            <w:tcBorders/>
            <w:vAlign w:val="center"/>
          </w:tcPr>
          <w:p>
            <w:pPr>
              <w:pStyle w:val="TableContents"/>
              <w:bidi w:val="0"/>
              <w:spacing w:before="0" w:after="283"/>
              <w:jc w:val="left"/>
              <w:rPr/>
            </w:pPr>
            <w:r>
              <w:rPr/>
              <w:t xml:space="preserve">9 500 nmi (17 600 km) 20 kn (23 mph; 37 km / h) nopeudella. </w:t>
            </w:r>
          </w:p>
        </w:tc>
      </w:tr>
      <w:tr>
        <w:trPr/>
        <w:tc>
          <w:tcPr>
            <w:tcW w:w="1681" w:type="dxa"/>
            <w:tcBorders/>
            <w:vAlign w:val="center"/>
          </w:tcPr>
          <w:p>
            <w:pPr>
              <w:pStyle w:val="TableContents"/>
              <w:bidi w:val="0"/>
              <w:spacing w:before="0" w:after="283"/>
              <w:jc w:val="left"/>
              <w:rPr/>
            </w:pPr>
            <w:r>
              <w:rPr/>
              <w:t xml:space="preserve">Joukot: </w:t>
            </w:r>
          </w:p>
        </w:tc>
        <w:tc>
          <w:tcPr>
            <w:tcW w:w="5176" w:type="dxa"/>
            <w:tcBorders/>
            <w:vAlign w:val="center"/>
          </w:tcPr>
          <w:p>
            <w:pPr>
              <w:pStyle w:val="TableContents"/>
              <w:bidi w:val="0"/>
              <w:spacing w:before="0" w:after="283"/>
              <w:jc w:val="left"/>
              <w:rPr/>
            </w:pPr>
            <w:r>
              <w:rPr/>
              <w:t xml:space="preserve">Jopa 2 200 merijalkaväen sotilasta </w:t>
            </w:r>
          </w:p>
        </w:tc>
      </w:tr>
      <w:tr>
        <w:trPr/>
        <w:tc>
          <w:tcPr>
            <w:tcW w:w="1681" w:type="dxa"/>
            <w:tcBorders/>
            <w:vAlign w:val="center"/>
          </w:tcPr>
          <w:p>
            <w:pPr>
              <w:pStyle w:val="TableContents"/>
              <w:bidi w:val="0"/>
              <w:spacing w:before="0" w:after="283"/>
              <w:jc w:val="left"/>
              <w:rPr/>
            </w:pPr>
            <w:r>
              <w:rPr/>
              <w:t xml:space="preserve">Täydennys: </w:t>
            </w:r>
          </w:p>
        </w:tc>
        <w:tc>
          <w:tcPr>
            <w:tcW w:w="5176" w:type="dxa"/>
            <w:tcBorders/>
            <w:vAlign w:val="center"/>
          </w:tcPr>
          <w:p>
            <w:pPr>
              <w:pStyle w:val="TableContents"/>
              <w:bidi w:val="0"/>
              <w:spacing w:before="0" w:after="283"/>
              <w:jc w:val="left"/>
              <w:rPr/>
            </w:pPr>
            <w:r>
              <w:rPr/>
              <w:t xml:space="preserve">1 075 upseeria ja sotilasta </w:t>
            </w:r>
          </w:p>
        </w:tc>
      </w:tr>
      <w:tr>
        <w:trPr/>
        <w:tc>
          <w:tcPr>
            <w:tcW w:w="1681" w:type="dxa"/>
            <w:tcBorders/>
            <w:vAlign w:val="center"/>
          </w:tcPr>
          <w:p>
            <w:pPr>
              <w:pStyle w:val="TableContents"/>
              <w:bidi w:val="0"/>
              <w:spacing w:before="0" w:after="283"/>
              <w:jc w:val="left"/>
              <w:rPr/>
            </w:pPr>
            <w:r>
              <w:rPr/>
              <w:t xml:space="preserve">Aseistus: </w:t>
            </w:r>
          </w:p>
        </w:tc>
        <w:tc>
          <w:tcPr>
            <w:tcW w:w="5176"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2 × Naton Sea Sparrow -ohjusjärjestelmät </w:t>
            </w:r>
          </w:p>
          <w:p>
            <w:pPr>
              <w:pStyle w:val="TableContents"/>
              <w:numPr>
                <w:ilvl w:val="0"/>
                <w:numId w:val="59"/>
              </w:numPr>
              <w:tabs>
                <w:tab w:val="clear" w:pos="1134"/>
                <w:tab w:val="left" w:leader="none" w:pos="707"/>
              </w:tabs>
              <w:bidi w:val="0"/>
              <w:spacing w:before="0" w:after="0"/>
              <w:ind w:start="707" w:hanging="283"/>
              <w:jc w:val="left"/>
              <w:rPr/>
            </w:pPr>
            <w:r>
              <w:rPr/>
              <w:t xml:space="preserve">2 × liikkuvan lentorungon ohjusjärjestelmät </w:t>
            </w:r>
          </w:p>
          <w:p>
            <w:pPr>
              <w:pStyle w:val="TableContents"/>
              <w:numPr>
                <w:ilvl w:val="0"/>
                <w:numId w:val="59"/>
              </w:numPr>
              <w:tabs>
                <w:tab w:val="clear" w:pos="1134"/>
                <w:tab w:val="left" w:leader="none" w:pos="707"/>
              </w:tabs>
              <w:bidi w:val="0"/>
              <w:spacing w:before="0" w:after="0"/>
              <w:ind w:start="707" w:hanging="283"/>
              <w:jc w:val="left"/>
              <w:rPr/>
            </w:pPr>
            <w:r>
              <w:rPr/>
              <w:t xml:space="preserve">2 × Phalanx CIWS </w:t>
            </w:r>
          </w:p>
          <w:p>
            <w:pPr>
              <w:pStyle w:val="TableContents"/>
              <w:numPr>
                <w:ilvl w:val="0"/>
                <w:numId w:val="59"/>
              </w:numPr>
              <w:tabs>
                <w:tab w:val="clear" w:pos="1134"/>
                <w:tab w:val="left" w:leader="none" w:pos="707"/>
              </w:tabs>
              <w:bidi w:val="0"/>
              <w:spacing w:before="0" w:after="0"/>
              <w:ind w:start="707" w:hanging="283"/>
              <w:jc w:val="left"/>
              <w:rPr/>
            </w:pPr>
            <w:r>
              <w:rPr/>
              <w:t xml:space="preserve">3 × 25 mm:n Mk 38 -tykkiä </w:t>
            </w:r>
          </w:p>
          <w:p>
            <w:pPr>
              <w:pStyle w:val="TableContents"/>
              <w:numPr>
                <w:ilvl w:val="0"/>
                <w:numId w:val="59"/>
              </w:numPr>
              <w:tabs>
                <w:tab w:val="clear" w:pos="1134"/>
                <w:tab w:val="left" w:leader="none" w:pos="707"/>
              </w:tabs>
              <w:bidi w:val="0"/>
              <w:spacing w:before="0" w:after="283"/>
              <w:ind w:start="707" w:hanging="283"/>
              <w:jc w:val="left"/>
              <w:rPr/>
            </w:pPr>
            <w:r>
              <w:rPr/>
              <w:t xml:space="preserve">. 50-kaliiperiset M2HB-konekiväärit </w:t>
            </w:r>
          </w:p>
        </w:tc>
      </w:tr>
      <w:tr>
        <w:trPr/>
        <w:tc>
          <w:tcPr>
            <w:tcW w:w="1681" w:type="dxa"/>
            <w:tcBorders/>
            <w:vAlign w:val="center"/>
          </w:tcPr>
          <w:p>
            <w:pPr>
              <w:pStyle w:val="TableContents"/>
              <w:bidi w:val="0"/>
              <w:spacing w:before="0" w:after="283"/>
              <w:jc w:val="left"/>
              <w:rPr/>
            </w:pPr>
            <w:r>
              <w:rPr/>
              <w:t xml:space="preserve">Kuljetettu lentokone: </w:t>
            </w:r>
          </w:p>
        </w:tc>
        <w:tc>
          <w:tcPr>
            <w:tcW w:w="5176"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Vaihtelee tehtävän mukaan: </w:t>
            </w:r>
          </w:p>
          <w:p>
            <w:pPr>
              <w:pStyle w:val="TableContents"/>
              <w:numPr>
                <w:ilvl w:val="0"/>
                <w:numId w:val="60"/>
              </w:numPr>
              <w:tabs>
                <w:tab w:val="clear" w:pos="1134"/>
                <w:tab w:val="left" w:leader="none" w:pos="707"/>
              </w:tabs>
              <w:bidi w:val="0"/>
              <w:spacing w:before="0" w:after="0"/>
              <w:ind w:start="707" w:hanging="283"/>
              <w:jc w:val="left"/>
              <w:rPr/>
            </w:pPr>
            <w:r>
              <w:rPr/>
              <w:t xml:space="preserve">3 x MH-60S Knighthawk -helikopteria. </w:t>
            </w:r>
          </w:p>
          <w:p>
            <w:pPr>
              <w:pStyle w:val="TableContents"/>
              <w:numPr>
                <w:ilvl w:val="0"/>
                <w:numId w:val="60"/>
              </w:numPr>
              <w:tabs>
                <w:tab w:val="clear" w:pos="1134"/>
                <w:tab w:val="left" w:leader="none" w:pos="707"/>
              </w:tabs>
              <w:bidi w:val="0"/>
              <w:spacing w:before="0" w:after="0"/>
              <w:ind w:start="707" w:hanging="283"/>
              <w:jc w:val="left"/>
              <w:rPr/>
            </w:pPr>
            <w:r>
              <w:rPr/>
              <w:t xml:space="preserve">4 × CH-53E Super Stallion -helikopterit </w:t>
            </w:r>
          </w:p>
          <w:p>
            <w:pPr>
              <w:pStyle w:val="TableContents"/>
              <w:numPr>
                <w:ilvl w:val="0"/>
                <w:numId w:val="60"/>
              </w:numPr>
              <w:tabs>
                <w:tab w:val="clear" w:pos="1134"/>
                <w:tab w:val="left" w:leader="none" w:pos="707"/>
              </w:tabs>
              <w:bidi w:val="0"/>
              <w:spacing w:before="0" w:after="0"/>
              <w:ind w:start="707" w:hanging="283"/>
              <w:jc w:val="left"/>
              <w:rPr/>
            </w:pPr>
            <w:r>
              <w:rPr/>
              <w:t xml:space="preserve">6 × AV-8B Harrier -hyökkäyslentokonetta </w:t>
            </w:r>
          </w:p>
          <w:p>
            <w:pPr>
              <w:pStyle w:val="TableContents"/>
              <w:numPr>
                <w:ilvl w:val="0"/>
                <w:numId w:val="60"/>
              </w:numPr>
              <w:tabs>
                <w:tab w:val="clear" w:pos="1134"/>
                <w:tab w:val="left" w:leader="none" w:pos="707"/>
              </w:tabs>
              <w:bidi w:val="0"/>
              <w:spacing w:before="0" w:after="0"/>
              <w:ind w:start="707" w:hanging="283"/>
              <w:jc w:val="left"/>
              <w:rPr/>
            </w:pPr>
            <w:r>
              <w:rPr/>
              <w:t xml:space="preserve">3 × UH-1N Huey -helikopterit </w:t>
            </w:r>
          </w:p>
          <w:p>
            <w:pPr>
              <w:pStyle w:val="TableContents"/>
              <w:numPr>
                <w:ilvl w:val="0"/>
                <w:numId w:val="60"/>
              </w:numPr>
              <w:tabs>
                <w:tab w:val="clear" w:pos="1134"/>
                <w:tab w:val="left" w:leader="none" w:pos="707"/>
              </w:tabs>
              <w:bidi w:val="0"/>
              <w:spacing w:before="0" w:after="0"/>
              <w:ind w:start="707" w:hanging="283"/>
              <w:jc w:val="left"/>
              <w:rPr/>
            </w:pPr>
            <w:r>
              <w:rPr/>
              <w:t xml:space="preserve">4 × AH-1Z Viper -helikopterit </w:t>
            </w:r>
          </w:p>
          <w:p>
            <w:pPr>
              <w:pStyle w:val="TableContents"/>
              <w:numPr>
                <w:ilvl w:val="0"/>
                <w:numId w:val="60"/>
              </w:numPr>
              <w:tabs>
                <w:tab w:val="clear" w:pos="1134"/>
                <w:tab w:val="left" w:leader="none" w:pos="707"/>
              </w:tabs>
              <w:bidi w:val="0"/>
              <w:spacing w:before="0" w:after="283"/>
              <w:ind w:start="707" w:hanging="283"/>
              <w:jc w:val="left"/>
              <w:rPr/>
            </w:pPr>
            <w:r>
              <w:rPr/>
              <w:t xml:space="preserve">MV-22 Osprey VTOL-tiltroottorilentokoneet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alus on US Wasp?</w:t>
      </w:r>
    </w:p>
    <w:p>
      <w:pPr>
        <w:pStyle w:val="TextBody"/>
        <w:bidi w:val="0"/>
        <w:jc w:val="left"/>
        <w:rPr>
          <w:b/>
          <w:u w:val="single"/>
          <w:shd w:val="clear" w:fill="FFFF00"/>
        </w:rPr>
      </w:pPr>
      <w:r>
        <w:rPr>
          <w:b/>
          <w:u w:val="single"/>
          <w:shd w:val="clear" w:fill="FFFF00"/>
        </w:rPr>
        <w:t xml:space="preserve">Asiakirjan numero 41037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Naudanliha on kulinaarinen nimitys naudanlihalle, erityisesti </w:t>
      </w:r>
      <w:r>
        <w:rPr>
          <w:color w:val="A9A9A9"/>
        </w:rPr>
        <w:t xml:space="preserve">luurankolihakselle</w:t>
      </w:r>
      <w:r>
        <w:rPr/>
        <w:t xml:space="preserve">. Ihmiset ovat syöneet naudanlihaa jo esihistoriallisista ajoista lähtien. Naudanliha on korkealaatuisen proteiinin ja välttämättömien ravintoaineiden 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naudanliha tulee lehmästä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2015 maailman suurimmat naudanlihan (puhvelinliha mukaan lukien) viejät olivat Intia, </w:t>
      </w:r>
      <w:r>
        <w:rPr>
          <w:color w:val="A9A9A9"/>
        </w:rPr>
        <w:t xml:space="preserve">Brasilia </w:t>
      </w:r>
      <w:r>
        <w:rPr/>
        <w:t xml:space="preserve">ja Australia. Naudanlihantuotanto on tärkeää myös Uruguayn, Kanadan, Paraguayn, Meksikon, Argentiinan, Valko-Venäjän ja Nicaraguan talouksille.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suuri naudanlihan viejä Etelä-Amerikassa?</w:t>
      </w:r>
    </w:p>
    <w:p>
      <w:pPr>
        <w:pStyle w:val="TextBody"/>
        <w:bidi w:val="0"/>
        <w:jc w:val="left"/>
        <w:rPr>
          <w:b/>
          <w:u w:val="single"/>
          <w:shd w:val="clear" w:fill="FFFF00"/>
        </w:rPr>
      </w:pPr>
      <w:r>
        <w:rPr>
          <w:b/>
          <w:u w:val="single"/>
          <w:shd w:val="clear" w:fill="FFFF00"/>
        </w:rPr>
        <w:t xml:space="preserve">Asiakirjan numero 41038</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07"/>
        </w:tabs>
        <w:bidi w:val="0"/>
        <w:spacing w:before="0" w:after="0"/>
        <w:ind w:start="707" w:hanging="283"/>
        <w:jc w:val="left"/>
        <w:rPr/>
      </w:pPr>
      <w:r>
        <w:rPr/>
        <w:t xml:space="preserve">Yksi astronominen yksikkö (au), etäisyys Auringosta Maahan, on hieman </w:t>
      </w:r>
      <w:r>
        <w:rPr>
          <w:color w:val="A9A9A9"/>
        </w:rPr>
        <w:t xml:space="preserve">alle 6994499999999999999999999999999 ♠ 5 × 10 parsekia</w:t>
      </w:r>
      <w:r>
        <w:rPr/>
        <w:t xml:space="preserve">. </w:t>
      </w:r>
    </w:p>
    <w:p>
      <w:pPr>
        <w:pStyle w:val="TextBody"/>
        <w:numPr>
          <w:ilvl w:val="0"/>
          <w:numId w:val="61"/>
        </w:numPr>
        <w:tabs>
          <w:tab w:val="clear" w:pos="1134"/>
          <w:tab w:val="left" w:leader="none" w:pos="707"/>
        </w:tabs>
        <w:bidi w:val="0"/>
        <w:spacing w:before="0" w:after="0"/>
        <w:ind w:start="707" w:hanging="283"/>
        <w:jc w:val="left"/>
        <w:rPr/>
      </w:pPr>
      <w:r>
        <w:rPr/>
        <w:t xml:space="preserve">Kaukaisin avaruusluotain, Voyager 1, oli elokuussa 2016 6996660000000000000 ♠ 0,000 66 parsekin päässä Maasta. Voyager 1:ltä kesti 39 vuotta kulkea tämä etäisyys. </w:t>
      </w:r>
    </w:p>
    <w:p>
      <w:pPr>
        <w:pStyle w:val="TextBody"/>
        <w:numPr>
          <w:ilvl w:val="0"/>
          <w:numId w:val="61"/>
        </w:numPr>
        <w:tabs>
          <w:tab w:val="clear" w:pos="1134"/>
          <w:tab w:val="left" w:leader="none" w:pos="707"/>
        </w:tabs>
        <w:bidi w:val="0"/>
        <w:ind w:start="707" w:hanging="283"/>
        <w:jc w:val="left"/>
        <w:rPr/>
      </w:pPr>
      <w:r>
        <w:rPr/>
        <w:t xml:space="preserve">Oortin pilven halkaisijan arvioidaan olevan noin 0,6 parsekia.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keskimääräinen etäisyys auringosta parsekissa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Parsek (symboli: pc) on pituusyksikkö, jota käytetään mittaamaan suuria etäisyyksiä aurinkokunnan ulkopuolisiin tähtitieteellisiin kohteisiin. Parsek on määritelty etäisyydeksi, jossa yksi tähtitieteellinen yksikkö muodostaa yhden kaarisekunnin kulman, mikä vastaa </w:t>
      </w:r>
      <w:r>
        <w:rPr>
          <w:color w:val="A9A9A9"/>
        </w:rPr>
        <w:t xml:space="preserve">7005648000000000000 ♠ 648 000 / π </w:t>
      </w:r>
      <w:r>
        <w:rPr/>
        <w:t xml:space="preserve">tähtitieteellistä yksikköä. Yksi parsek vastaa noin 3,26 valovuoden (30 biljoonan kilometrin tai 19 biljoonan mailin) pituutta. Lähin tähti, Proxima Centauri, on noin 1,3 parsekin (4,2 valovuoden) päässä Auringosta. Suurin osa yötaivaalla paljain silmin näkyvistä tähdistä on enintään 500 parsekin etäisyydellä Auringosta.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tähtitieteellistä yksikköä on yhdessä parsekissa?</w:t>
      </w:r>
    </w:p>
    <w:p>
      <w:pPr>
        <w:pStyle w:val="TextBody"/>
        <w:bidi w:val="0"/>
        <w:jc w:val="left"/>
        <w:rPr>
          <w:b/>
          <w:u w:val="single"/>
          <w:shd w:val="clear" w:fill="FFFF00"/>
        </w:rPr>
      </w:pPr>
      <w:r>
        <w:rPr>
          <w:b/>
          <w:u w:val="single"/>
          <w:shd w:val="clear" w:fill="FFFF00"/>
        </w:rPr>
        <w:t xml:space="preserve">Asiakirjan numero 41039</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07"/>
        </w:tabs>
        <w:bidi w:val="0"/>
        <w:spacing w:before="0" w:after="0"/>
        <w:ind w:start="707" w:hanging="283"/>
        <w:jc w:val="left"/>
        <w:rPr/>
      </w:pPr>
      <w:r>
        <w:rPr>
          <w:color w:val="A9A9A9"/>
        </w:rPr>
        <w:t xml:space="preserve">World Wide Web Consortiumin (W3C) </w:t>
      </w:r>
      <w:r>
        <w:rPr/>
        <w:t xml:space="preserve">julkaisemat suositukset</w:t>
      </w:r>
      <w:r>
        <w:rPr/>
        <w:t xml:space="preserve">. </w:t>
      </w:r>
    </w:p>
    <w:p>
      <w:pPr>
        <w:pStyle w:val="TextBody"/>
        <w:numPr>
          <w:ilvl w:val="0"/>
          <w:numId w:val="62"/>
        </w:numPr>
        <w:tabs>
          <w:tab w:val="clear" w:pos="1134"/>
          <w:tab w:val="left" w:leader="none" w:pos="707"/>
        </w:tabs>
        <w:bidi w:val="0"/>
        <w:spacing w:before="0" w:after="0"/>
        <w:ind w:start="707" w:hanging="283"/>
        <w:jc w:val="left"/>
        <w:rPr/>
      </w:pPr>
      <w:r>
        <w:rPr>
          <w:color w:val="DCDCDC"/>
        </w:rPr>
        <w:t xml:space="preserve">WWW-hypertekstisovellustekniikan työryhmän (WHATWG</w:t>
      </w:r>
      <w:r>
        <w:rPr/>
        <w:t xml:space="preserve">) tekemä "elävä standardi"</w:t>
      </w:r>
      <w:r>
        <w:rPr/>
        <w:t xml:space="preserve">. </w:t>
      </w:r>
    </w:p>
    <w:p>
      <w:pPr>
        <w:pStyle w:val="TextBody"/>
        <w:numPr>
          <w:ilvl w:val="0"/>
          <w:numId w:val="62"/>
        </w:numPr>
        <w:tabs>
          <w:tab w:val="clear" w:pos="1134"/>
          <w:tab w:val="left" w:leader="none" w:pos="707"/>
        </w:tabs>
        <w:bidi w:val="0"/>
        <w:spacing w:before="0" w:after="0"/>
        <w:ind w:start="707" w:hanging="283"/>
        <w:jc w:val="left"/>
        <w:rPr/>
      </w:pPr>
      <w:r>
        <w:rPr>
          <w:color w:val="2F4F4F"/>
        </w:rPr>
        <w:t xml:space="preserve">IETF:n (Internet Engineering Task Force) </w:t>
      </w:r>
      <w:r>
        <w:rPr/>
        <w:t xml:space="preserve">julkaisemat RFC-asiakirjat (Request for Comments</w:t>
      </w:r>
      <w:r>
        <w:rPr/>
        <w:t xml:space="preserve">). </w:t>
      </w:r>
    </w:p>
    <w:p>
      <w:pPr>
        <w:pStyle w:val="TextBody"/>
        <w:numPr>
          <w:ilvl w:val="0"/>
          <w:numId w:val="62"/>
        </w:numPr>
        <w:tabs>
          <w:tab w:val="clear" w:pos="1134"/>
          <w:tab w:val="left" w:leader="none" w:pos="707"/>
        </w:tabs>
        <w:bidi w:val="0"/>
        <w:spacing w:before="0" w:after="0"/>
        <w:ind w:start="707" w:hanging="283"/>
        <w:jc w:val="left"/>
        <w:rPr/>
      </w:pPr>
      <w:r>
        <w:rPr>
          <w:color w:val="556B2F"/>
        </w:rPr>
        <w:t xml:space="preserve">Kansainvälisen standardisoimisjärjestön (ISO</w:t>
      </w:r>
      <w:r>
        <w:rPr/>
        <w:t xml:space="preserve">) </w:t>
      </w:r>
      <w:r>
        <w:rPr/>
        <w:t xml:space="preserve">julkaisemat standardit. </w:t>
      </w:r>
    </w:p>
    <w:p>
      <w:pPr>
        <w:pStyle w:val="TextBody"/>
        <w:numPr>
          <w:ilvl w:val="0"/>
          <w:numId w:val="62"/>
        </w:numPr>
        <w:tabs>
          <w:tab w:val="clear" w:pos="1134"/>
          <w:tab w:val="left" w:leader="none" w:pos="707"/>
        </w:tabs>
        <w:bidi w:val="0"/>
        <w:spacing w:before="0" w:after="0"/>
        <w:ind w:start="707" w:hanging="283"/>
        <w:jc w:val="left"/>
        <w:rPr/>
      </w:pPr>
      <w:r>
        <w:rPr>
          <w:color w:val="6B8E23"/>
        </w:rPr>
        <w:t xml:space="preserve">Ecma Internationalin (entinen ECMA) </w:t>
      </w:r>
      <w:r>
        <w:rPr/>
        <w:t xml:space="preserve">julkaisemat standardit</w:t>
      </w:r>
      <w:r>
        <w:rPr/>
        <w:t xml:space="preserve">. </w:t>
      </w:r>
    </w:p>
    <w:p>
      <w:pPr>
        <w:pStyle w:val="TextBody"/>
        <w:numPr>
          <w:ilvl w:val="0"/>
          <w:numId w:val="62"/>
        </w:numPr>
        <w:tabs>
          <w:tab w:val="clear" w:pos="1134"/>
          <w:tab w:val="left" w:leader="none" w:pos="707"/>
        </w:tabs>
        <w:bidi w:val="0"/>
        <w:spacing w:before="0" w:after="0"/>
        <w:ind w:start="707" w:hanging="283"/>
        <w:jc w:val="left"/>
        <w:rPr/>
      </w:pPr>
      <w:r>
        <w:rPr/>
        <w:t xml:space="preserve">Unicode-standardi ja useat </w:t>
      </w:r>
      <w:r>
        <w:rPr>
          <w:color w:val="A0522D"/>
        </w:rPr>
        <w:t xml:space="preserve">Unicode-konsortion</w:t>
      </w:r>
      <w:r>
        <w:rPr/>
        <w:t xml:space="preserve"> julkaisemat Unicode Technical Reports (UTR). </w:t>
      </w:r>
    </w:p>
    <w:p>
      <w:pPr>
        <w:pStyle w:val="TextBody"/>
        <w:numPr>
          <w:ilvl w:val="0"/>
          <w:numId w:val="62"/>
        </w:numPr>
        <w:tabs>
          <w:tab w:val="clear" w:pos="1134"/>
          <w:tab w:val="left" w:leader="none" w:pos="707"/>
        </w:tabs>
        <w:bidi w:val="0"/>
        <w:ind w:start="707" w:hanging="283"/>
        <w:jc w:val="left"/>
        <w:rPr/>
      </w:pPr>
      <w:r>
        <w:rPr>
          <w:color w:val="228B22"/>
        </w:rPr>
        <w:t xml:space="preserve">Internet Assigned Numbers Authorityn (IANA) </w:t>
      </w:r>
      <w:r>
        <w:rPr/>
        <w:t xml:space="preserve">ylläpitämät nimi- ja numerorekisterit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verkkostandardien laatimisesta</w:t>
      </w:r>
    </w:p>
    <w:p>
      <w:pPr>
        <w:pStyle w:val="TextBody"/>
        <w:bidi w:val="0"/>
        <w:jc w:val="left"/>
        <w:rPr>
          <w:b/>
          <w:u w:val="single"/>
          <w:shd w:val="clear" w:fill="FFFF00"/>
        </w:rPr>
      </w:pPr>
      <w:r>
        <w:rPr>
          <w:b/>
          <w:u w:val="single"/>
          <w:shd w:val="clear" w:fill="FFFF00"/>
        </w:rPr>
        <w:t xml:space="preserve">Asiakirjan numero 41040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You </w:t>
      </w:r>
      <w:r>
        <w:rPr/>
        <w:t xml:space="preserve">Studio -albumi Kate Havnevik </w:t>
      </w:r>
    </w:p>
    <w:tbl>
      <w:tblPr>
        <w:tblW w:w="9471" w:type="dxa"/>
        <w:jc w:val="left"/>
        <w:tblInd w:w="0" w:type="dxa"/>
        <w:tblLayout w:type="fixed"/>
        <w:tblCellMar>
          <w:top w:w="28" w:type="dxa"/>
          <w:left w:w="28" w:type="dxa"/>
          <w:bottom w:w="28" w:type="dxa"/>
          <w:right w:w="28" w:type="dxa"/>
        </w:tblCellMar>
      </w:tblPr>
      <w:tblGrid>
        <w:gridCol w:w="3511"/>
        <w:gridCol w:w="5806"/>
        <w:gridCol w:w="154"/>
      </w:tblGrid>
      <w:tr>
        <w:trPr/>
        <w:tc>
          <w:tcPr>
            <w:tcW w:w="3511" w:type="dxa"/>
            <w:tcBorders/>
            <w:vAlign w:val="center"/>
          </w:tcPr>
          <w:p>
            <w:pPr>
              <w:pStyle w:val="TableHeading"/>
              <w:suppressLineNumbers/>
              <w:bidi w:val="0"/>
              <w:spacing w:before="0" w:after="283"/>
              <w:jc w:val="center"/>
              <w:rPr/>
            </w:pPr>
            <w:r>
              <w:rPr/>
              <w:t xml:space="preserve">Julkaistu </w:t>
            </w:r>
          </w:p>
        </w:tc>
        <w:tc>
          <w:tcPr>
            <w:tcW w:w="5806" w:type="dxa"/>
            <w:tcBorders/>
            <w:vAlign w:val="center"/>
          </w:tcPr>
          <w:p>
            <w:pPr>
              <w:pStyle w:val="TableContents"/>
              <w:bidi w:val="0"/>
              <w:spacing w:before="0" w:after="283"/>
              <w:jc w:val="left"/>
              <w:rPr/>
            </w:pPr>
            <w:r>
              <w:rPr/>
              <w:t xml:space="preserve">10. lokakuuta 2011 </w:t>
            </w:r>
          </w:p>
        </w:tc>
        <w:tc>
          <w:tcPr>
            <w:tcW w:w="154" w:type="dxa"/>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Heading"/>
              <w:suppressLineNumbers/>
              <w:bidi w:val="0"/>
              <w:spacing w:before="0" w:after="283"/>
              <w:jc w:val="center"/>
              <w:rPr/>
            </w:pPr>
            <w:r>
              <w:rPr/>
              <w:t xml:space="preserve">Tallennettu </w:t>
            </w:r>
          </w:p>
        </w:tc>
        <w:tc>
          <w:tcPr>
            <w:tcW w:w="5806" w:type="dxa"/>
            <w:tcBorders/>
            <w:vAlign w:val="center"/>
          </w:tcPr>
          <w:p>
            <w:pPr>
              <w:pStyle w:val="TableContents"/>
              <w:bidi w:val="0"/>
              <w:spacing w:before="0" w:after="283"/>
              <w:jc w:val="left"/>
              <w:rPr/>
            </w:pPr>
            <w:r>
              <w:rPr/>
              <w:t xml:space="preserve">2011, Puola </w:t>
            </w:r>
          </w:p>
        </w:tc>
        <w:tc>
          <w:tcPr>
            <w:tcW w:w="154" w:type="dxa"/>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Heading"/>
              <w:suppressLineNumbers/>
              <w:bidi w:val="0"/>
              <w:spacing w:before="0" w:after="283"/>
              <w:jc w:val="center"/>
              <w:rPr/>
            </w:pPr>
            <w:r>
              <w:rPr/>
              <w:t xml:space="preserve">Genre </w:t>
            </w:r>
          </w:p>
        </w:tc>
        <w:tc>
          <w:tcPr>
            <w:tcW w:w="5806" w:type="dxa"/>
            <w:tcBorders/>
            <w:vAlign w:val="center"/>
          </w:tcPr>
          <w:p>
            <w:pPr>
              <w:pStyle w:val="TableContents"/>
              <w:bidi w:val="0"/>
              <w:spacing w:before="0" w:after="283"/>
              <w:jc w:val="left"/>
              <w:rPr/>
            </w:pPr>
            <w:r>
              <w:rPr/>
              <w:t xml:space="preserve">Vaihtoehtorock, folk, Electronica </w:t>
            </w:r>
          </w:p>
        </w:tc>
        <w:tc>
          <w:tcPr>
            <w:tcW w:w="154" w:type="dxa"/>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Heading"/>
              <w:suppressLineNumbers/>
              <w:bidi w:val="0"/>
              <w:spacing w:before="0" w:after="283"/>
              <w:jc w:val="center"/>
              <w:rPr/>
            </w:pPr>
            <w:r>
              <w:rPr/>
              <w:t xml:space="preserve">Pituus </w:t>
            </w:r>
          </w:p>
        </w:tc>
        <w:tc>
          <w:tcPr>
            <w:tcW w:w="5806" w:type="dxa"/>
            <w:tcBorders/>
            <w:vAlign w:val="center"/>
          </w:tcPr>
          <w:p>
            <w:pPr>
              <w:pStyle w:val="TableContents"/>
              <w:bidi w:val="0"/>
              <w:spacing w:before="0" w:after="283"/>
              <w:jc w:val="left"/>
              <w:rPr/>
            </w:pPr>
            <w:r>
              <w:rPr/>
              <w:t xml:space="preserve">44: 50 </w:t>
            </w:r>
          </w:p>
        </w:tc>
        <w:tc>
          <w:tcPr>
            <w:tcW w:w="154" w:type="dxa"/>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Heading"/>
              <w:suppressLineNumbers/>
              <w:bidi w:val="0"/>
              <w:spacing w:before="0" w:after="283"/>
              <w:jc w:val="center"/>
              <w:rPr/>
            </w:pPr>
            <w:r>
              <w:rPr/>
              <w:t xml:space="preserve">Tarra </w:t>
            </w:r>
          </w:p>
        </w:tc>
        <w:tc>
          <w:tcPr>
            <w:tcW w:w="5806" w:type="dxa"/>
            <w:tcBorders/>
            <w:vAlign w:val="center"/>
          </w:tcPr>
          <w:p>
            <w:pPr>
              <w:pStyle w:val="TableContents"/>
              <w:bidi w:val="0"/>
              <w:spacing w:before="0" w:after="283"/>
              <w:jc w:val="left"/>
              <w:rPr/>
            </w:pPr>
            <w:r>
              <w:rPr/>
              <w:t xml:space="preserve">Continentica Records </w:t>
            </w:r>
          </w:p>
        </w:tc>
        <w:tc>
          <w:tcPr>
            <w:tcW w:w="154" w:type="dxa"/>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Heading"/>
              <w:suppressLineNumbers/>
              <w:bidi w:val="0"/>
              <w:spacing w:before="0" w:after="283"/>
              <w:jc w:val="center"/>
              <w:rPr/>
            </w:pPr>
            <w:r>
              <w:rPr/>
              <w:t xml:space="preserve">Tuottaja </w:t>
            </w:r>
          </w:p>
        </w:tc>
        <w:tc>
          <w:tcPr>
            <w:tcW w:w="5806" w:type="dxa"/>
            <w:tcBorders/>
            <w:vAlign w:val="center"/>
          </w:tcPr>
          <w:p>
            <w:pPr>
              <w:pStyle w:val="TableContents"/>
              <w:bidi w:val="0"/>
              <w:spacing w:before="0" w:after="283"/>
              <w:jc w:val="left"/>
              <w:rPr/>
            </w:pPr>
            <w:r>
              <w:rPr/>
              <w:t xml:space="preserve">Kate Havnevik, Guy Sigsworth Kate Havnevik kronologia </w:t>
            </w:r>
          </w:p>
        </w:tc>
        <w:tc>
          <w:tcPr>
            <w:tcW w:w="154" w:type="dxa"/>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Melankton (2006) Melankton 2006 </w:t>
            </w:r>
          </w:p>
        </w:tc>
        <w:tc>
          <w:tcPr>
            <w:tcW w:w="5806" w:type="dxa"/>
            <w:tcBorders/>
            <w:vAlign w:val="center"/>
          </w:tcPr>
          <w:p>
            <w:pPr>
              <w:pStyle w:val="TableContents"/>
              <w:bidi w:val="0"/>
              <w:spacing w:before="0" w:after="283"/>
              <w:jc w:val="left"/>
              <w:rPr/>
            </w:pPr>
            <w:r>
              <w:rPr/>
              <w:t xml:space="preserve">Sinä (2011)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Sinkkuja sinulta </w:t>
      </w:r>
    </w:p>
    <w:p>
      <w:pPr>
        <w:pStyle w:val="TextBody"/>
        <w:numPr>
          <w:ilvl w:val="0"/>
          <w:numId w:val="63"/>
        </w:numPr>
        <w:tabs>
          <w:tab w:val="clear" w:pos="1134"/>
          <w:tab w:val="left" w:leader="none" w:pos="707"/>
        </w:tabs>
        <w:bidi w:val="0"/>
        <w:spacing w:before="0" w:after="0"/>
        <w:ind w:start="707" w:hanging="283"/>
        <w:jc w:val="left"/>
        <w:rPr/>
      </w:pPr>
      <w:r>
        <w:rPr/>
        <w:t xml:space="preserve">"Halo" julkaistiin: Helmikuu 5, 2009 </w:t>
      </w:r>
    </w:p>
    <w:p>
      <w:pPr>
        <w:pStyle w:val="TextBody"/>
        <w:numPr>
          <w:ilvl w:val="0"/>
          <w:numId w:val="63"/>
        </w:numPr>
        <w:tabs>
          <w:tab w:val="clear" w:pos="1134"/>
          <w:tab w:val="left" w:leader="none" w:pos="707"/>
        </w:tabs>
        <w:bidi w:val="0"/>
        <w:spacing w:before="0" w:after="0"/>
        <w:ind w:start="707" w:hanging="283"/>
        <w:jc w:val="left"/>
        <w:rPr/>
      </w:pPr>
      <w:r>
        <w:rPr/>
        <w:t xml:space="preserve">``Show Me Love'' Julkaistu: maaliskuuta 2009 </w:t>
      </w:r>
    </w:p>
    <w:p>
      <w:pPr>
        <w:pStyle w:val="TextBody"/>
        <w:numPr>
          <w:ilvl w:val="0"/>
          <w:numId w:val="63"/>
        </w:numPr>
        <w:tabs>
          <w:tab w:val="clear" w:pos="1134"/>
          <w:tab w:val="left" w:leader="none" w:pos="707"/>
        </w:tabs>
        <w:bidi w:val="0"/>
        <w:spacing w:before="0" w:after="0"/>
        <w:ind w:start="707" w:hanging="283"/>
        <w:jc w:val="left"/>
        <w:rPr/>
      </w:pPr>
      <w:r>
        <w:rPr/>
        <w:t xml:space="preserve">"Grace" julkaistiin: April 4, 2011 </w:t>
      </w:r>
    </w:p>
    <w:p>
      <w:pPr>
        <w:pStyle w:val="TextBody"/>
        <w:numPr>
          <w:ilvl w:val="0"/>
          <w:numId w:val="63"/>
        </w:numPr>
        <w:tabs>
          <w:tab w:val="clear" w:pos="1134"/>
          <w:tab w:val="left" w:leader="none" w:pos="707"/>
        </w:tabs>
        <w:bidi w:val="0"/>
        <w:ind w:start="707" w:hanging="283"/>
        <w:jc w:val="left"/>
        <w:rPr/>
      </w:pPr>
      <w:r>
        <w:rPr/>
        <w:t xml:space="preserve">"MYYM" Julkaistu: Tammikuu 9,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albumilla Kate Havnevikin Grace on?</w:t>
      </w:r>
    </w:p>
    <w:p>
      <w:pPr>
        <w:pStyle w:val="TextBody"/>
        <w:bidi w:val="0"/>
        <w:jc w:val="left"/>
        <w:rPr>
          <w:b/>
          <w:u w:val="single"/>
          <w:shd w:val="clear" w:fill="FFFF00"/>
        </w:rPr>
      </w:pPr>
      <w:r>
        <w:rPr>
          <w:b/>
          <w:u w:val="single"/>
          <w:shd w:val="clear" w:fill="FFFF00"/>
        </w:rPr>
        <w:t xml:space="preserve">Asiakirjan numero 41041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edustusto Yhdistyneissä Kansakunnissa on </w:t>
      </w:r>
      <w:r>
        <w:rPr>
          <w:color w:val="A9A9A9"/>
        </w:rPr>
        <w:t xml:space="preserve">Yhdysvaltain valtuuskunnan </w:t>
      </w:r>
      <w:r>
        <w:rPr/>
        <w:t xml:space="preserve">virallinen nimi </w:t>
      </w:r>
      <w:r>
        <w:rPr>
          <w:color w:val="A9A9A9"/>
        </w:rPr>
        <w:t xml:space="preserve">Yhdistyneissä Kansakunnissa </w:t>
      </w:r>
      <w:r>
        <w:rPr/>
        <w:t xml:space="preserve">(YK). Jokaisella YK:n jäsenvaltiolla on samanlainen valtuuskunta, vaikka vain harvat ovat YK:n turvallisuusneuvoston jäseniä. Yhdysvaltojen edustusto osallistui YK:n alkuperäiseen perustamiseen 51 jäsenvaltion joukossa Yhdistyneiden Kansakuntien peruskirjan nojalla vuonna 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Yhdysvaltojen YK-edustusto tekee?</w:t>
      </w:r>
    </w:p>
    <w:p>
      <w:pPr>
        <w:pStyle w:val="TextBody"/>
        <w:bidi w:val="0"/>
        <w:jc w:val="left"/>
        <w:rPr>
          <w:b/>
          <w:u w:val="single"/>
          <w:shd w:val="clear" w:fill="FFFF00"/>
        </w:rPr>
      </w:pPr>
      <w:r>
        <w:rPr>
          <w:b/>
          <w:u w:val="single"/>
          <w:shd w:val="clear" w:fill="FFFF00"/>
        </w:rPr>
        <w:t xml:space="preserve">Asiakirjan numero 41042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alussa </w:t>
      </w:r>
      <w:r>
        <w:rPr>
          <w:color w:val="A9A9A9"/>
        </w:rPr>
        <w:t xml:space="preserve">Kuninkaallinen laivasto </w:t>
      </w:r>
      <w:r>
        <w:rPr/>
        <w:t xml:space="preserve">oli edelleen maailman vahvin laivasto, jolla oli eniten rakennettuja sota-aluksia ja laivastotukikohtia eri puolilla maailmaa.</w:t>
      </w:r>
      <w:r>
        <w:rPr/>
        <w:t xml:space="preserve"> Yhteensä yli 15 taistelulaivaa ja risteilijää, 7 lentotukialusta, 66 risteilijää, 164 hävittäjää ja 66 sukellusvenettä. Sodan aikana </w:t>
      </w:r>
      <w:r>
        <w:rPr>
          <w:color w:val="DCDCDC"/>
        </w:rPr>
        <w:t xml:space="preserve">Yhdysvaltain laivasto </w:t>
      </w:r>
      <w:r>
        <w:rPr/>
        <w:t xml:space="preserve">kasvoi valtavasti, kun Yhdysvallat joutui merillä käymään kahden rintaman sotaa. Toisen maailmansodan päättyessä Yhdysvaltain laivasto oli suurempi kuin mikään muu laivasto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voimakkain laivasto toisen maailmansodan aikana.</w:t>
      </w:r>
    </w:p>
    <w:p>
      <w:pPr>
        <w:pStyle w:val="TextBody"/>
        <w:bidi w:val="0"/>
        <w:jc w:val="left"/>
        <w:rPr>
          <w:b/>
          <w:u w:val="single"/>
          <w:shd w:val="clear" w:fill="FFFF00"/>
        </w:rPr>
      </w:pPr>
      <w:r>
        <w:rPr>
          <w:b/>
          <w:u w:val="single"/>
          <w:shd w:val="clear" w:fill="FFFF00"/>
        </w:rPr>
        <w:t xml:space="preserve">Asiakirjan numero 41043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Kondensaattori on passiivinen sähköinen komponentti, joka varastoi </w:t>
      </w:r>
      <w:r>
        <w:rPr/>
        <w:t xml:space="preserve">sähköenergiaa sähkökenttään. Kondensaattorin vaikutus tunnetaan kapasitanssina. Vaikka jonkin verran kapasitanssia esiintyy minkä tahansa piirin kahden lähekkäin olevan sähköjohtimen välillä, kondensaattori on komponentti, joka on suunniteltu lisäämään kapasitanssia piiriin. Kondensaattori tunnettiin alun perin nimellä kondensaattori.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energiaa kondensaattoriin varastoidaan</w:t>
      </w:r>
    </w:p>
    <w:p>
      <w:pPr>
        <w:pStyle w:val="TextBody"/>
        <w:bidi w:val="0"/>
        <w:jc w:val="left"/>
        <w:rPr>
          <w:b/>
          <w:u w:val="single"/>
          <w:shd w:val="clear" w:fill="FFFF00"/>
        </w:rPr>
      </w:pPr>
      <w:r>
        <w:rPr>
          <w:b/>
          <w:u w:val="single"/>
          <w:shd w:val="clear" w:fill="FFFF00"/>
        </w:rPr>
        <w:t xml:space="preserve">Asiakirjan numero 41044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Die Young'' on keskitempoinen kappale, jota säestävät akustinen kitara, banjo, harmonikka, mandoliini, viulu, sähköbasso ja rummut. Se on sävellajiltaan E-duuri. Kappale kertoo </w:t>
      </w:r>
      <w:r>
        <w:rPr>
          <w:color w:val="A9A9A9"/>
        </w:rPr>
        <w:t xml:space="preserve">nuorena kuolemisen surusta </w:t>
      </w:r>
      <w:r>
        <w:rPr/>
        <w:t xml:space="preserve">(``Lyhyen elämän terävä veitsi''), kun kertoja kuvaa, kuinka hän ei koskaan päässyt kokemaan rakkautta ja murehtii sitä, kuinka hänen läheisensä tulevat kaipaamaan häntä ja käsittelemään menetystä. Hän tunnustaa, että kun joku kuolee, muut tuntuvat kiinnittävän enemmän huomiota hänen elämäänsä: ``And maybe then you 'll hear the words I been singin' / Funny when you 're dead how people start listenin''. Hän toteaa, että jos hän kuolee nuorena, hänen jälkeensä jäävän perheen pitäisi "säästää kyyneleensä" aikaa varten, jolloin "he todella tarvitsevat niitä". Hän toteaa, että hänellä on ollut hyvin eletty elämä rivillä ``Noh, minulla on ollut juuri tarpeeksi 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kuolen nuorena mistä kappale kertoo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``If I Die Young'' on Kimberly Perryn kirjoittama kappale, jonka on levyttänyt yhdysvaltalainen country-musiikkiryhmä </w:t>
      </w:r>
      <w:r>
        <w:rPr>
          <w:color w:val="A9A9A9"/>
        </w:rPr>
        <w:t xml:space="preserve">The Band Perry</w:t>
      </w:r>
      <w:r>
        <w:rPr/>
        <w:t xml:space="preserve">. Se julkaistiin 8. kesäkuuta 2010 toisena singlenä yhtyeen samannimiseltä debyyttialbumilta, joka julkaistiin 12. lokakuuta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jos kuolen nuorena</w:t>
      </w:r>
    </w:p>
    <w:p>
      <w:pPr>
        <w:pStyle w:val="TextBody"/>
        <w:bidi w:val="0"/>
        <w:jc w:val="left"/>
        <w:rPr>
          <w:b/>
          <w:u w:val="single"/>
          <w:shd w:val="clear" w:fill="FFFF00"/>
        </w:rPr>
      </w:pPr>
      <w:r>
        <w:rPr>
          <w:b/>
          <w:u w:val="single"/>
          <w:shd w:val="clear" w:fill="FFFF00"/>
        </w:rPr>
        <w:t xml:space="preserve">Asiakirjan numero 41045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Elinaikanaan hänet tunnettiin ennen kaikkea saavutuksistaan meteorologian alalla ja pioneerina polaaritutkimuksen alalla, mutta nykyään hänet muistetaan parhaiten mannerten siirtymisen teorian alullepanijana, kun hän esitti vuonna 1912 hypoteesin, jonka mukaan mantereet siirtyvät hitaasti maapallon ympäri (saksaksi: Kontinentalverschiebung). Hänen hypoteesinsa oli kiistanalainen, eikä sitä hyväksytty laajalti ennen 1950-lukua, jolloin lukuisat löydöt, kuten paleomagnetismi, antoivat vahvan tuen mannerlaattojen ajautumiselle ja siten merkittävän perustan nykyiselle laattatektoniikan mallille. </w:t>
      </w:r>
      <w:r>
        <w:rPr>
          <w:color w:val="A9A9A9"/>
        </w:rPr>
        <w:t xml:space="preserve">Wegener </w:t>
      </w:r>
      <w:r>
        <w:rPr/>
        <w:t xml:space="preserve">osallistui useisiin Grönlantiin suuntautuneisiin tutkimusretkiin, joilla tutkittiin polaarista ilmankiertoa, ennen kuin suihkuvirtauksen olemassaolo hyväksyttiin. Retkikunnan osallistujat tekivät monia meteorologisia havaintoja ja olivat ensimmäisiä, jotka talvehtivat Grönlannin sisämaan jääpeitteellä, ja ensimmäisiä, jotka kaivoivat jääsydämiä liikkuvalta arktiselta jäätiköltä.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saksalainen meteorologi, joka oli uranuurtaja mannerlaattojen ajautumisen ja laattatektoniikan teoriassa?</w:t>
      </w:r>
    </w:p>
    <w:p>
      <w:pPr>
        <w:pStyle w:val="TextBody"/>
        <w:bidi w:val="0"/>
        <w:jc w:val="left"/>
        <w:rPr>
          <w:b/>
          <w:u w:val="single"/>
          <w:shd w:val="clear" w:fill="FFFF00"/>
        </w:rPr>
      </w:pPr>
      <w:r>
        <w:rPr>
          <w:b/>
          <w:u w:val="single"/>
          <w:shd w:val="clear" w:fill="FFFF00"/>
        </w:rPr>
        <w:t xml:space="preserve">Asiakirjan numero 41046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Kanadalaisessa televisiosarjassa Republic of Doyle käytetään </w:t>
      </w:r>
      <w:r>
        <w:rPr>
          <w:color w:val="A9A9A9"/>
        </w:rPr>
        <w:t xml:space="preserve">Great Big Sea </w:t>
      </w:r>
      <w:r>
        <w:rPr/>
        <w:t xml:space="preserve">-yhtyeen ``Oh Yeah'' -kappaletta tunnuskappaleena.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Doylen tasavallan tunnussävelmän...</w:t>
      </w:r>
    </w:p>
    <w:p>
      <w:pPr>
        <w:pStyle w:val="TextBody"/>
        <w:bidi w:val="0"/>
        <w:jc w:val="left"/>
        <w:rPr>
          <w:b/>
          <w:u w:val="single"/>
          <w:shd w:val="clear" w:fill="FFFF00"/>
        </w:rPr>
      </w:pPr>
      <w:r>
        <w:rPr>
          <w:b/>
          <w:u w:val="single"/>
          <w:shd w:val="clear" w:fill="FFFF00"/>
        </w:rPr>
        <w:t xml:space="preserve">Asiakirjan numero 41047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Limakalvo </w:t>
      </w:r>
      <w:r>
        <w:rPr/>
        <w:t xml:space="preserve">eli limakalvo on kalvo, joka vuoraa kehon eri onteloita ja peittää sisäelinten pintaa. Se koostuu yhdestä tai useammasta epiteelisolukerroksesta, jonka päällä on löysä sidekudoskerros. Se on enimmäkseen endodermista alkuperää ja jatkuu ihon kanssa kehon eri aukkojen, kuten silmien, korvien, nenän sisäpuolen, suun sisäpuolen, huulen, virtsaputken aukon ja peräaukon kohdalla. Jotkin limakalvot erittävät limaa, paksua suojaavaa nestettä. Kalvon tehtävänä on estää taudinaiheuttajia ja likaa pääsemästä elimistöön ja estää kehon kudoksia kuivumasta.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ruuansulatuskanavan kerros tuottaa limakalvoa?</w:t>
      </w:r>
    </w:p>
    <w:p>
      <w:pPr>
        <w:pStyle w:val="TextBody"/>
        <w:bidi w:val="0"/>
        <w:jc w:val="left"/>
        <w:rPr>
          <w:b/>
          <w:u w:val="single"/>
          <w:shd w:val="clear" w:fill="FFFF00"/>
        </w:rPr>
      </w:pPr>
      <w:r>
        <w:rPr>
          <w:b/>
          <w:u w:val="single"/>
          <w:shd w:val="clear" w:fill="FFFF00"/>
        </w:rPr>
        <w:t xml:space="preserve">Asiakirjan numero 41048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O'Hare Transfer on Metran North Central -junayhteyden lähijunayhteys, joka palvelee Chicagon O'Haren kansainvälistä lentoasemaa. Asema on </w:t>
      </w:r>
      <w:r>
        <w:rPr/>
        <w:t xml:space="preserve">29,9 kilometrin (</w:t>
      </w:r>
      <w:r>
        <w:rPr>
          <w:color w:val="A9A9A9"/>
        </w:rPr>
        <w:t xml:space="preserve">18,6 mailin) päässä </w:t>
      </w:r>
      <w:r>
        <w:rPr/>
        <w:t xml:space="preserve">Union Stationista, joka on radan eteläinen pääteasema. Asema sijaitsee Zemke Boulevardin umpikujassa Mannheim Roadin (US 12 / US 45) itäpuolella Economy Parking Lot F:n koilliskulman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union station on oharen lentokentältä</w:t>
      </w:r>
    </w:p>
    <w:p>
      <w:pPr>
        <w:pStyle w:val="TextBody"/>
        <w:bidi w:val="0"/>
        <w:jc w:val="left"/>
        <w:rPr>
          <w:b/>
          <w:u w:val="single"/>
          <w:shd w:val="clear" w:fill="FFFF00"/>
        </w:rPr>
      </w:pPr>
      <w:r>
        <w:rPr>
          <w:b/>
          <w:u w:val="single"/>
          <w:shd w:val="clear" w:fill="FFFF00"/>
        </w:rPr>
        <w:t xml:space="preserve">Asiakirjan numero 41049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Toisto on </w:t>
      </w:r>
      <w:r>
        <w:rPr>
          <w:color w:val="A9A9A9"/>
        </w:rPr>
        <w:t xml:space="preserve">sanan yksinkertaista toistamista </w:t>
      </w:r>
      <w:r>
        <w:rPr/>
        <w:t xml:space="preserve">lauseessa tai runorivillä ilman sanojen erityistä sijoittelua, jotta korostaminen olisi mahdollista.</w:t>
      </w:r>
      <w:r>
        <w:rPr/>
        <w:t xml:space="preserve"> Tämä on niin yleinen kirjallisuuden keino, että sitä ei juuri koskaan edes mainita kielikuvana. Se liittyy myös vaikutuksen vuoksi tapahtuvaan luettelointiin, ja sitä käyttävät yleisesti sellaiset kuuluisat runoilijat kuten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sanan toistaminen?</w:t>
      </w:r>
    </w:p>
    <w:p>
      <w:pPr>
        <w:pStyle w:val="TextBody"/>
        <w:bidi w:val="0"/>
        <w:jc w:val="left"/>
        <w:rPr>
          <w:b/>
          <w:u w:val="single"/>
          <w:shd w:val="clear" w:fill="FFFF00"/>
        </w:rPr>
      </w:pPr>
      <w:r>
        <w:rPr>
          <w:b/>
          <w:u w:val="single"/>
          <w:shd w:val="clear" w:fill="FFFF00"/>
        </w:rPr>
        <w:t xml:space="preserve">Asiakirjan numero 41050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``Breathe (2 AM)'' on yhdysvaltalaisen laulaja-lauluntekijä </w:t>
      </w:r>
      <w:r>
        <w:rPr>
          <w:color w:val="A9A9A9"/>
        </w:rPr>
        <w:t xml:space="preserve">Anna Nalickin</w:t>
      </w:r>
      <w:r>
        <w:rPr/>
        <w:t xml:space="preserve"> kappale</w:t>
      </w:r>
      <w:r>
        <w:rPr/>
        <w:t xml:space="preserve">. Single julkaistiin ensimmäisen kerran vuonna 2004, sitten se julkaistiin uudelleen vuonna 2006 ja se nousi Billboard Hot 100 -listalla sijalle 45 ja Adult Contemporary -listalla sijalle 4 Yhdysvalloissa sekä Australian singlelistalla sijalle 79. RIAA on myöntänyt ``Breathe (2 AM)'' -kappaleelle kultaisen sertifikaatin. Kappale oli näkyvästi esillä muun muassa ABC:n Grey's Anatomy -sarjan jaksoissa ``As We Know It'' ja ``Song Beneath the Song'' sekä muissa sarjoissa, kuten WB:n sarjoissa Charmed ja Smallville sekä elokuvissa A Lot like Love ja Griffin &amp; Phoenix (molemmissa elokuvissa naishahmoa näytteli Amanda Peet).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kappaleen breathe Greyn anatomiasta.</w:t>
      </w:r>
    </w:p>
    <w:p>
      <w:pPr>
        <w:pStyle w:val="TextBody"/>
        <w:bidi w:val="0"/>
        <w:jc w:val="left"/>
        <w:rPr>
          <w:b/>
          <w:u w:val="single"/>
          <w:shd w:val="clear" w:fill="FFFF00"/>
        </w:rPr>
      </w:pPr>
      <w:r>
        <w:rPr>
          <w:b/>
          <w:u w:val="single"/>
          <w:shd w:val="clear" w:fill="FFFF00"/>
        </w:rPr>
        <w:t xml:space="preserve">Asiakirjan numero 41051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imperialismin vastainen liitto oli 15. kesäkuuta 1898 perustettu järjestö, jonka tarkoituksena oli </w:t>
      </w:r>
      <w:r>
        <w:rPr>
          <w:color w:val="A9A9A9"/>
        </w:rPr>
        <w:t xml:space="preserve">taistella Filippiinien liittämistä Yhdysvaltain saarialueeksi</w:t>
      </w:r>
      <w:r>
        <w:rPr/>
        <w:t xml:space="preserve">. Anti-imperialistit vastustivat laajentumista, sillä he uskoivat imperialismin rikkovan perusperiaatetta, jonka mukaan oikeudenmukaisen tasavaltalaishallinnon on perustuttava ``hallittavien suostumukseen''. Liitto väitti, että tällainen toiminta edellyttäisi luopumista amerikkalaisista itsehallinnon ja puuttumattomuuden ihanteista - ihanteista, jotka ilmaistiin Yhdysvaltain itsenäisyysjulistuksessa, George Washingtonin jäähyväispuheessa ja Abraham Lincolnin Gettysburgin puheessa. Imperialisminvastainen liitto hävisi lopulta yleisen mielipiteen taistelussa poliitikkojen uudelle aallolle, joka menestyksekkäästi puolusti Yhdysvaltojen alueellisen laajentumisen etuja Espanjan ja Amerikan sodan jälkeen ja 1900-luvun ensimmäisinä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anti-imperialistisen liiton päätavoite?</w:t>
      </w:r>
    </w:p>
    <w:p>
      <w:pPr>
        <w:pStyle w:val="TextBody"/>
        <w:bidi w:val="0"/>
        <w:jc w:val="left"/>
        <w:rPr>
          <w:b/>
          <w:u w:val="single"/>
          <w:shd w:val="clear" w:fill="FFFF00"/>
        </w:rPr>
      </w:pPr>
      <w:r>
        <w:rPr>
          <w:b/>
          <w:u w:val="single"/>
          <w:shd w:val="clear" w:fill="FFFF00"/>
        </w:rPr>
        <w:t xml:space="preserve">Asiakirjan numero 41052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Half-pipe-hiihto on urheilulaji, jossa ajetaan lumisuksilla half-pipe-putkessa. Kilpailijat suorittavat sarjan temppuja putkea pitkin kulkiessaan. Joffrey Pollet-Villardin nykyinen maailmanennätys korkeimmassa half-pipe-hypyssä on 26 jalkaa 3 tuumaa (8,00 metriä). Lajin katsotaan olevan muihin urheilulajeihin verrattuna vaarallinen, ja kypärää on käytettävä kilpailuissa. Half-pipe-hiihto on ollut osa Winter X Games -kilpailuja vuodesta 2002, ja se teki olympiadebyyttinsä </w:t>
      </w:r>
      <w:r>
        <w:rPr>
          <w:color w:val="A9A9A9"/>
        </w:rPr>
        <w:t xml:space="preserve">vuoden 2014 </w:t>
      </w:r>
      <w:r>
        <w:rPr/>
        <w:t xml:space="preserve">talviolympialaisissa Sotshissa Venäjällä. Ensimmäiseksi olympiavoittajaksi tässä lajissa nousi yhdysvaltalainen David Wise pistein 92,00.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ski halfpipe on ollut olympialaisten laji?</w:t>
      </w:r>
    </w:p>
    <w:p>
      <w:pPr>
        <w:pStyle w:val="TextBody"/>
        <w:bidi w:val="0"/>
        <w:jc w:val="left"/>
        <w:rPr>
          <w:b/>
          <w:u w:val="single"/>
          <w:shd w:val="clear" w:fill="FFFF00"/>
        </w:rPr>
      </w:pPr>
      <w:r>
        <w:rPr>
          <w:b/>
          <w:u w:val="single"/>
          <w:shd w:val="clear" w:fill="FFFF00"/>
        </w:rPr>
        <w:t xml:space="preserve">Asiakirjan numero 41053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Marble Falls on kaupunki Burnetin piirikunnassa Teksasissa, Yhdysvalloissa. Vuoden 2016 Yhdysvaltain väestönlaskennan mukaan kaupungin väkiluku oli 7 154. Se sijaitsee </w:t>
      </w:r>
      <w:r>
        <w:rPr>
          <w:color w:val="A9A9A9"/>
        </w:rPr>
        <w:t xml:space="preserve">noin 93 kilometriä Austinin keskustasta luoteeseen ja 137 kilometriä San Antoniosta pohjoiseen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marmoriputoukset tx on kartalla?</w:t>
      </w:r>
    </w:p>
    <w:p>
      <w:pPr>
        <w:pStyle w:val="TextBody"/>
        <w:bidi w:val="0"/>
        <w:jc w:val="left"/>
        <w:rPr>
          <w:b/>
          <w:u w:val="single"/>
          <w:shd w:val="clear" w:fill="FFFF00"/>
        </w:rPr>
      </w:pPr>
      <w:r>
        <w:rPr>
          <w:b/>
          <w:u w:val="single"/>
          <w:shd w:val="clear" w:fill="FFFF00"/>
        </w:rPr>
        <w:t xml:space="preserve">Asiakirjan numero 41054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Spectrum SportsNet LA </w:t>
      </w:r>
      <w:r>
        <w:rPr/>
        <w:t xml:space="preserve">ja Spectrum Deportes LA (joka tunnetaan myös nimillä SportsNet LA ja Deportes LA ja alun perin Time Warner Cable SportsNet LA) on amerikkalainen alueellinen urheilukanava, jonka Los Angeles Dodgers Major League Baseball -joukkue ja Charter omistavat yhdessä Time Warner Cable -yhtiön toukokuussa 2016 tekemän yritysoston kautta. Kanavan ohjelmisto on omistettu kokonaan Dodgersille, ja se kattaa kaikki Dodgersin pelit, joita MLB:n kansalliset televisiokumppanit eivät televisioi yksinomaan, sekä joukkueeseen keskittyvät uutis-, haastattelu- ja dokumenttiohjelmat.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kanavaa Dodgers on spektrillä?</w:t>
      </w:r>
    </w:p>
    <w:p>
      <w:pPr>
        <w:pStyle w:val="TextBody"/>
        <w:bidi w:val="0"/>
        <w:jc w:val="left"/>
        <w:rPr>
          <w:b/>
          <w:u w:val="single"/>
          <w:shd w:val="clear" w:fill="FFFF00"/>
        </w:rPr>
      </w:pPr>
      <w:r>
        <w:rPr>
          <w:b/>
          <w:u w:val="single"/>
          <w:shd w:val="clear" w:fill="FFFF00"/>
        </w:rPr>
        <w:t xml:space="preserve">Asiakirjan numero 41055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Oona Castilla Chaplin </w:t>
      </w:r>
      <w:r>
        <w:rPr/>
        <w:t xml:space="preserve">(ˈuna kasˈtija ˈt͡ʃaplin) (s. 4. kesäkuuta 1986), ammattinimeltään Oona Chaplin, on espanjalainen näyttelijä. Hänen roolejaan ovat muun muassa </w:t>
      </w:r>
      <w:r>
        <w:rPr>
          <w:color w:val="DCDCDC"/>
        </w:rPr>
        <w:t xml:space="preserve">Talisa Maegyr </w:t>
      </w:r>
      <w:r>
        <w:rPr/>
        <w:t xml:space="preserve">HBO:n televisiosarjassa Game of Thrones, The Crimson Field ja sarjassa Taboo.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Robb Starkin vaimoa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Robb Starksin vaimoa Game of Thronesissa?</w:t>
      </w:r>
    </w:p>
    <w:p>
      <w:pPr>
        <w:pStyle w:val="TextBody"/>
        <w:bidi w:val="0"/>
        <w:jc w:val="left"/>
        <w:rPr>
          <w:b/>
          <w:u w:val="single"/>
          <w:shd w:val="clear" w:fill="FFFF00"/>
        </w:rPr>
      </w:pPr>
      <w:r>
        <w:rPr>
          <w:b/>
          <w:u w:val="single"/>
          <w:shd w:val="clear" w:fill="FFFF00"/>
        </w:rPr>
        <w:t xml:space="preserve">Asiakirjan numero 41056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Talking Heads esiintyi siellä päätösiltana </w:t>
      </w:r>
      <w:r>
        <w:rPr>
          <w:color w:val="A9A9A9"/>
        </w:rPr>
        <w:t xml:space="preserve">10. syyskuuta 1982</w:t>
      </w:r>
      <w:r>
        <w:rPr/>
        <w:t xml:space="preserve">. Warehouse purettiin lopullisesti huhtikuussa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Orleansin varasto suljettiin?</w:t>
      </w:r>
    </w:p>
    <w:p>
      <w:pPr>
        <w:pStyle w:val="TextBody"/>
        <w:bidi w:val="0"/>
        <w:jc w:val="left"/>
        <w:rPr>
          <w:b/>
          <w:u w:val="single"/>
          <w:shd w:val="clear" w:fill="FFFF00"/>
        </w:rPr>
      </w:pPr>
      <w:r>
        <w:rPr>
          <w:b/>
          <w:u w:val="single"/>
          <w:shd w:val="clear" w:fill="FFFF00"/>
        </w:rPr>
        <w:t xml:space="preserve">Asiakirjan numero 41057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``Kiss You All Over'' on </w:t>
      </w:r>
      <w:r>
        <w:rPr/>
        <w:t xml:space="preserve">Exile-yhtyeen esittämä kappale </w:t>
      </w:r>
      <w:r>
        <w:rPr>
          <w:color w:val="A9A9A9"/>
        </w:rPr>
        <w:t xml:space="preserve">vuodelta 1978.</w:t>
      </w:r>
      <w:r>
        <w:rPr/>
        <w:t xml:space="preserve"> Sen ovat kirjoittaneet Mike Chapman ja Nicky Chinn. Se sisältyi yhtyeen albumille Mixed Emotions, ja siinä lauloivat Jimmy Stokley ja kitaristi JP Pennington. Se oli Yhdysvaltain listaykkönen, mutta osoittautui Exilen ainoaksi suureksi hitiksi poprock-markkinoilla (myöhemmin he menestyivät hyvin country-listoilla). Se piti Billboard Hot 100 -listan ykköspaikkaa neljän viikon ajan (30. syyskuuta alkaen), ja Billboard rankkasi sen vuoden 1978 viidenneksi kappaleeksi. Yhdistyneessä kuningaskunnassa kappale julkaistiin Mickie Mostin RAK Recordsilla, ja se oli korkeimmillaan sijalla 6 UK Singles Chartissa. Kappaleessa käytetään jousisyntetisaattoria. Vuonna 2010 Billboard sijoitti kappaleen yhdeksänneksi listallaan ``The 50 Sexiest Songs Of All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kiss you all over ilmestyi</w:t>
      </w:r>
    </w:p>
    <w:p>
      <w:pPr>
        <w:pStyle w:val="TextBody"/>
        <w:bidi w:val="0"/>
        <w:jc w:val="left"/>
        <w:rPr>
          <w:b/>
          <w:u w:val="single"/>
          <w:shd w:val="clear" w:fill="FFFF00"/>
        </w:rPr>
      </w:pPr>
      <w:r>
        <w:rPr>
          <w:b/>
          <w:u w:val="single"/>
          <w:shd w:val="clear" w:fill="FFFF00"/>
        </w:rPr>
        <w:t xml:space="preserve">Asiakirjan numero 41058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``Sailing'' on </w:t>
      </w:r>
      <w:r>
        <w:rPr>
          <w:color w:val="A9A9A9"/>
        </w:rPr>
        <w:t xml:space="preserve">Sutherland Brothers -yhtyeen Gavin Sutherlandin </w:t>
      </w:r>
      <w:r>
        <w:rPr/>
        <w:t xml:space="preserve">vuonna 1972 </w:t>
      </w:r>
      <w:r>
        <w:rPr/>
        <w:t xml:space="preserve">säveltämä kappale, joka </w:t>
      </w:r>
      <w:r>
        <w:rPr/>
        <w:t xml:space="preserve">tunnetaan parhaiten Rod Stewartin kansainvälisenä hittinä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jonka lauloi Rod Stewart.</w:t>
      </w:r>
    </w:p>
    <w:p>
      <w:pPr>
        <w:pStyle w:val="TextBody"/>
        <w:bidi w:val="0"/>
        <w:jc w:val="left"/>
        <w:rPr>
          <w:b/>
          <w:u w:val="single"/>
          <w:shd w:val="clear" w:fill="FFFF00"/>
        </w:rPr>
      </w:pPr>
      <w:r>
        <w:rPr>
          <w:b/>
          <w:u w:val="single"/>
          <w:shd w:val="clear" w:fill="FFFF00"/>
        </w:rPr>
        <w:t xml:space="preserve">Asiakirjan numero 41059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Elävien ja kuolleiden tuotanto tapahtuu </w:t>
      </w:r>
      <w:r>
        <w:rPr>
          <w:color w:val="A9A9A9"/>
        </w:rPr>
        <w:t xml:space="preserve">Bottle Yard Studiosissa Bristolissa, Englannissa, </w:t>
      </w:r>
      <w:r>
        <w:rPr/>
        <w:t xml:space="preserve">ja </w:t>
      </w:r>
      <w:r>
        <w:rPr>
          <w:color w:val="DCDCDC"/>
        </w:rPr>
        <w:t xml:space="preserve">Horton Courtissa Gloucestershiressä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elävät ja kuolleet kuvattu</w:t>
      </w:r>
    </w:p>
    <w:p>
      <w:pPr>
        <w:pStyle w:val="TextBody"/>
        <w:bidi w:val="0"/>
        <w:jc w:val="left"/>
        <w:rPr>
          <w:b/>
          <w:u w:val="single"/>
          <w:shd w:val="clear" w:fill="FFFF00"/>
        </w:rPr>
      </w:pPr>
      <w:r>
        <w:rPr>
          <w:b/>
          <w:u w:val="single"/>
          <w:shd w:val="clear" w:fill="FFFF00"/>
        </w:rPr>
        <w:t xml:space="preserve">Asiakirjan numero 41060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Dekompressiosairaus </w:t>
      </w:r>
      <w:r>
        <w:rPr/>
        <w:t xml:space="preserve">(DCS; tunnetaan myös nimellä sukeltajien tauti, kyykkytauti tai caisson-tauti) on tila, joka johtuu siitä, että liuenneet kaasut purkautuvat liuoksesta ja muodostuvat kupliksi elimistön sisällä paineen alentuessa. DCS viittaa tavallisimmin ongelmiin, jotka johtuvat vedenalaisesta sukelluksesta aiheutuvasta dekompressiosta (eli nousun aikana), mutta sitä voi esiintyä myös muissa paineenalennustilanteissa, kuten noustessa kammiosta, lentäessä paineettomassa lentokoneessa korkealla ja avaruusaluksesta lähtevässä lentokoneessa. DCS:stä ja valtimokaasuemboliasta käytetään yhteisnimitystä dekompressiosairaus.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syvänmeren sukeltajien nivelkipujen syy</w:t>
      </w:r>
    </w:p>
    <w:p>
      <w:pPr>
        <w:pStyle w:val="TextBody"/>
        <w:bidi w:val="0"/>
        <w:jc w:val="left"/>
        <w:rPr>
          <w:b/>
          <w:u w:val="single"/>
          <w:shd w:val="clear" w:fill="FFFF00"/>
        </w:rPr>
      </w:pPr>
      <w:r>
        <w:rPr>
          <w:b/>
          <w:u w:val="single"/>
          <w:shd w:val="clear" w:fill="FFFF00"/>
        </w:rPr>
        <w:t xml:space="preserve">Asiakirjan numero 41061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64,7 prosenttia maankuoren tilavuudesta koostuu </w:t>
      </w:r>
      <w:r>
        <w:rPr/>
        <w:t xml:space="preserve">magmakivistä, mikä tekee siitä runsaimman ryhmän. Näistä 66 % on basaltteja ja gabroja, 16 % graniittia ja 17 % granodioriitteja ja dioriitteja. Vain 0,6 % on syeniittejä ja 0,3 % peridotiitteja ja duniitteja. Valtameren kuori on 99-prosenttisesti basalttia, joka on koostumukseltaan mafista magmakiveä. Graniitit ja vastaavat kivet, joita kutsutaan metagranitoideiksi, muodostavat suuren osan mannermaisesta kuoresta. On kuvattu yli 700 erilaista magmakivityyppiä, joista suurin osa on muodostunut maankuoren pinnan alla. Niillä on erilaisia ominaisuuksia, jotka riippuvat niiden koostumuksesta sekä lämpötila- ja paineolosuhteista, joissa ne ovat muodostuneet.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Maankuoren yleisin kivilaji on seuraavat kivilajit</w:t>
      </w:r>
    </w:p>
    <w:p>
      <w:pPr>
        <w:pStyle w:val="TextBody"/>
        <w:bidi w:val="0"/>
        <w:jc w:val="left"/>
        <w:rPr>
          <w:b/>
          <w:u w:val="single"/>
          <w:shd w:val="clear" w:fill="FFFF00"/>
        </w:rPr>
      </w:pPr>
      <w:r>
        <w:rPr>
          <w:b/>
          <w:u w:val="single"/>
          <w:shd w:val="clear" w:fill="FFFF00"/>
        </w:rPr>
        <w:t xml:space="preserve">Asiakirjan numero 41062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Indonesian lippu on yksinkertainen kaksivärinen lippu, jossa on kaksi yhtä suurta vaakasuoraa kaistaa, punainen (ylhäällä) ja </w:t>
      </w:r>
      <w:r>
        <w:rPr>
          <w:color w:val="A9A9A9"/>
        </w:rPr>
        <w:t xml:space="preserve">valkoinen </w:t>
      </w:r>
      <w:r>
        <w:rPr/>
        <w:t xml:space="preserve">(alhaalla), ja sen kokonaissuhde on 2:3. Lippu otettiin käyttöön ja nostettiin julkisesti Indonesian itsenäisyysjulistuksen yhteydessä 17. elokuuta 1945 Jakartan Pegangsaan Timur -kadulla ja uudelleen, kun Alankomaiden viranomaiset luovuttivat virallisesti suvereniteetin 17. elokuuta 1950. Lipun muotoilu on pysynyt muuttumattomana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Indonesian lippu on punainen ja minkä muun värinen?</w:t>
      </w:r>
    </w:p>
    <w:p>
      <w:pPr>
        <w:pStyle w:val="TextBody"/>
        <w:bidi w:val="0"/>
        <w:jc w:val="left"/>
        <w:rPr>
          <w:b/>
          <w:u w:val="single"/>
          <w:shd w:val="clear" w:fill="FFFF00"/>
        </w:rPr>
      </w:pPr>
      <w:r>
        <w:rPr>
          <w:b/>
          <w:u w:val="single"/>
          <w:shd w:val="clear" w:fill="FFFF00"/>
        </w:rPr>
        <w:t xml:space="preserve">Asiakirjan numero 41063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alkaa helmikuussa 1960, jolloin hahmot asetetaan alulle. Joan Trotter (Kellie Bright) elää onnettomassa avioliitossa työtä kaihtavan Regin (Shaun Dingwall) kanssa, jonka isä Ted (Phil Daniels) on juuri muuttanut taloon. Hänen 15-vuotias poikansa Derek, usein lyhennettynä Del Boy (</w:t>
      </w:r>
      <w:r>
        <w:rPr>
          <w:color w:val="A9A9A9"/>
        </w:rPr>
        <w:t xml:space="preserve">James Buckley), </w:t>
      </w:r>
      <w:r>
        <w:rPr/>
        <w:t xml:space="preserve">ja hänen ystävänsä Boycie, Trigger, Jumbo Mills ja uudehko Denzil (Stephen Lloyd, Lewis Osborne, Lee Long ja Ashley Gerlach) ovat vielä koulussa, koska koulunkäynnin päättämisikää on nostettu. Joan työskentelee Triggerin tädin Reenie Turpinin (Emma Cooke) ja Raymondin (Billy Seymour) kanssa paikallisessa elokuvateatterissa elokuvateatterin johtaja Ernie Raynerin (Robert Daws) palveluksessa ja kaupungintalolla "osa-aikaisena arkistovirkailijana, joka joskus keittää teetä". Tuomittu varas Freddie Robdal (Nicholas Lyndhurst) on juuri vapautunut Dartmoorin vankilasta ja palannut Peckhamiin räjähdeasiantuntija Gerald ``Jelly'' Kellyn (Paul Putner)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inbetweeners-tähti, joka näyttelee del-poikaa rock and chips -elokuvassa.</w:t>
      </w:r>
    </w:p>
    <w:p>
      <w:pPr>
        <w:pStyle w:val="TextBody"/>
        <w:bidi w:val="0"/>
        <w:jc w:val="left"/>
        <w:rPr>
          <w:b/>
          <w:shd w:val="clear" w:fill="FFFF00"/>
        </w:rPr>
      </w:pPr>
      <w:r>
        <w:rPr>
          <w:b/>
          <w:shd w:val="clear" w:fill="FFFF00"/>
        </w:rPr>
        <w:t xml:space="preserve">Teksti numero 1</w:t>
      </w:r>
    </w:p>
    <w:tbl>
      <w:tblPr>
        <w:tblW w:w="7294" w:type="dxa"/>
        <w:jc w:val="left"/>
        <w:tblInd w:w="0" w:type="dxa"/>
        <w:tblLayout w:type="fixed"/>
        <w:tblCellMar>
          <w:top w:w="28" w:type="dxa"/>
          <w:left w:w="28" w:type="dxa"/>
          <w:bottom w:w="28" w:type="dxa"/>
          <w:right w:w="28" w:type="dxa"/>
        </w:tblCellMar>
      </w:tblPr>
      <w:tblGrid>
        <w:gridCol w:w="2056"/>
        <w:gridCol w:w="2731"/>
        <w:gridCol w:w="1396"/>
        <w:gridCol w:w="1111"/>
      </w:tblGrid>
      <w:tr>
        <w:trPr/>
        <w:tc>
          <w:tcPr>
            <w:tcW w:w="2056" w:type="dxa"/>
            <w:tcBorders/>
            <w:vAlign w:val="center"/>
          </w:tcPr>
          <w:p>
            <w:pPr>
              <w:pStyle w:val="TableHeading"/>
              <w:suppressLineNumbers/>
              <w:bidi w:val="0"/>
              <w:spacing w:before="0" w:after="283"/>
              <w:jc w:val="center"/>
              <w:rPr/>
            </w:pPr>
            <w:r>
              <w:rPr/>
              <w:t xml:space="preserve">Näyttelijä </w:t>
            </w:r>
          </w:p>
        </w:tc>
        <w:tc>
          <w:tcPr>
            <w:tcW w:w="2731" w:type="dxa"/>
            <w:tcBorders/>
            <w:vAlign w:val="center"/>
          </w:tcPr>
          <w:p>
            <w:pPr>
              <w:pStyle w:val="TableHeading"/>
              <w:suppressLineNumbers/>
              <w:bidi w:val="0"/>
              <w:spacing w:before="0" w:after="283"/>
              <w:jc w:val="center"/>
              <w:rPr/>
            </w:pPr>
            <w:r>
              <w:rPr/>
              <w:t xml:space="preserve">Hahmo </w:t>
            </w:r>
          </w:p>
        </w:tc>
        <w:tc>
          <w:tcPr>
            <w:tcW w:w="1396" w:type="dxa"/>
            <w:tcBorders/>
            <w:vAlign w:val="center"/>
          </w:tcPr>
          <w:p>
            <w:pPr>
              <w:pStyle w:val="TableHeading"/>
              <w:suppressLineNumbers/>
              <w:bidi w:val="0"/>
              <w:spacing w:before="0" w:after="283"/>
              <w:jc w:val="center"/>
              <w:rPr/>
            </w:pPr>
            <w:r>
              <w:rPr/>
              <w:t xml:space="preserve">Kesto </w:t>
            </w:r>
          </w:p>
        </w:tc>
        <w:tc>
          <w:tcPr>
            <w:tcW w:w="1111" w:type="dxa"/>
            <w:tcBorders/>
            <w:vAlign w:val="center"/>
          </w:tcPr>
          <w:p>
            <w:pPr>
              <w:pStyle w:val="TableHeading"/>
              <w:suppressLineNumbers/>
              <w:bidi w:val="0"/>
              <w:spacing w:before="0" w:after="283"/>
              <w:jc w:val="center"/>
              <w:rPr/>
            </w:pPr>
            <w:r>
              <w:rPr/>
              <w:t xml:space="preserve">Jaksot </w:t>
            </w:r>
          </w:p>
        </w:tc>
      </w:tr>
      <w:tr>
        <w:trPr/>
        <w:tc>
          <w:tcPr>
            <w:tcW w:w="2056" w:type="dxa"/>
            <w:tcBorders/>
            <w:vAlign w:val="center"/>
          </w:tcPr>
          <w:p>
            <w:pPr>
              <w:pStyle w:val="TableContents"/>
              <w:bidi w:val="0"/>
              <w:spacing w:before="0" w:after="283"/>
              <w:jc w:val="left"/>
              <w:rPr/>
            </w:pPr>
            <w:r>
              <w:rPr>
                <w:color w:val="A9A9A9"/>
              </w:rPr>
              <w:t xml:space="preserve">James Buckley </w:t>
            </w:r>
          </w:p>
        </w:tc>
        <w:tc>
          <w:tcPr>
            <w:tcW w:w="2731" w:type="dxa"/>
            <w:tcBorders/>
            <w:vAlign w:val="center"/>
          </w:tcPr>
          <w:p>
            <w:pPr>
              <w:pStyle w:val="TableContents"/>
              <w:bidi w:val="0"/>
              <w:spacing w:before="0" w:after="283"/>
              <w:jc w:val="left"/>
              <w:rPr/>
            </w:pPr>
            <w:r>
              <w:rPr/>
              <w:t xml:space="preserve">Del Boy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Nicholas Lyndhurst </w:t>
            </w:r>
          </w:p>
        </w:tc>
        <w:tc>
          <w:tcPr>
            <w:tcW w:w="2731" w:type="dxa"/>
            <w:tcBorders/>
            <w:vAlign w:val="center"/>
          </w:tcPr>
          <w:p>
            <w:pPr>
              <w:pStyle w:val="TableContents"/>
              <w:bidi w:val="0"/>
              <w:spacing w:before="0" w:after="283"/>
              <w:jc w:val="left"/>
              <w:rPr/>
            </w:pPr>
            <w:r>
              <w:rPr/>
              <w:t xml:space="preserve">Freddie ``Sammakko'' Robdal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Phil Daniels </w:t>
            </w:r>
          </w:p>
        </w:tc>
        <w:tc>
          <w:tcPr>
            <w:tcW w:w="2731" w:type="dxa"/>
            <w:tcBorders/>
            <w:vAlign w:val="center"/>
          </w:tcPr>
          <w:p>
            <w:pPr>
              <w:pStyle w:val="TableContents"/>
              <w:bidi w:val="0"/>
              <w:spacing w:before="0" w:after="283"/>
              <w:jc w:val="left"/>
              <w:rPr/>
            </w:pPr>
            <w:r>
              <w:rPr/>
              <w:t xml:space="preserve">Ted Trotter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Kellie Bright </w:t>
            </w:r>
          </w:p>
        </w:tc>
        <w:tc>
          <w:tcPr>
            <w:tcW w:w="2731" w:type="dxa"/>
            <w:tcBorders/>
            <w:vAlign w:val="center"/>
          </w:tcPr>
          <w:p>
            <w:pPr>
              <w:pStyle w:val="TableContents"/>
              <w:bidi w:val="0"/>
              <w:spacing w:before="0" w:after="283"/>
              <w:jc w:val="left"/>
              <w:rPr/>
            </w:pPr>
            <w:r>
              <w:rPr/>
              <w:t xml:space="preserve">Joan Trotter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Shaun Dingwall </w:t>
            </w:r>
          </w:p>
        </w:tc>
        <w:tc>
          <w:tcPr>
            <w:tcW w:w="2731" w:type="dxa"/>
            <w:tcBorders/>
            <w:vAlign w:val="center"/>
          </w:tcPr>
          <w:p>
            <w:pPr>
              <w:pStyle w:val="TableContents"/>
              <w:bidi w:val="0"/>
              <w:spacing w:before="0" w:after="283"/>
              <w:jc w:val="left"/>
              <w:rPr/>
            </w:pPr>
            <w:r>
              <w:rPr/>
              <w:t xml:space="preserve">Reg Trotter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Emma Cooke </w:t>
            </w:r>
          </w:p>
        </w:tc>
        <w:tc>
          <w:tcPr>
            <w:tcW w:w="2731" w:type="dxa"/>
            <w:tcBorders/>
            <w:vAlign w:val="center"/>
          </w:tcPr>
          <w:p>
            <w:pPr>
              <w:pStyle w:val="TableContents"/>
              <w:bidi w:val="0"/>
              <w:spacing w:before="0" w:after="283"/>
              <w:jc w:val="left"/>
              <w:rPr/>
            </w:pPr>
            <w:r>
              <w:rPr/>
              <w:t xml:space="preserve">Reenie Turpin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Paul Putner </w:t>
            </w:r>
          </w:p>
        </w:tc>
        <w:tc>
          <w:tcPr>
            <w:tcW w:w="2731" w:type="dxa"/>
            <w:tcBorders/>
            <w:vAlign w:val="center"/>
          </w:tcPr>
          <w:p>
            <w:pPr>
              <w:pStyle w:val="TableContents"/>
              <w:bidi w:val="0"/>
              <w:spacing w:before="0" w:after="283"/>
              <w:jc w:val="left"/>
              <w:rPr/>
            </w:pPr>
            <w:r>
              <w:rPr/>
              <w:t xml:space="preserve">Gerald' Jelly' Kelly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Lewis Osborne </w:t>
            </w:r>
          </w:p>
        </w:tc>
        <w:tc>
          <w:tcPr>
            <w:tcW w:w="2731" w:type="dxa"/>
            <w:tcBorders/>
            <w:vAlign w:val="center"/>
          </w:tcPr>
          <w:p>
            <w:pPr>
              <w:pStyle w:val="TableContents"/>
              <w:bidi w:val="0"/>
              <w:spacing w:before="0" w:after="283"/>
              <w:jc w:val="left"/>
              <w:rPr/>
            </w:pPr>
            <w:r>
              <w:rPr/>
              <w:t xml:space="preserve">Laukaisin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Stephen Lloyd </w:t>
            </w:r>
          </w:p>
        </w:tc>
        <w:tc>
          <w:tcPr>
            <w:tcW w:w="2731" w:type="dxa"/>
            <w:tcBorders/>
            <w:vAlign w:val="center"/>
          </w:tcPr>
          <w:p>
            <w:pPr>
              <w:pStyle w:val="TableContents"/>
              <w:bidi w:val="0"/>
              <w:spacing w:before="0" w:after="283"/>
              <w:jc w:val="left"/>
              <w:rPr/>
            </w:pPr>
            <w:r>
              <w:rPr/>
              <w:t xml:space="preserve">Boycie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Ashley Gerlach </w:t>
            </w:r>
          </w:p>
        </w:tc>
        <w:tc>
          <w:tcPr>
            <w:tcW w:w="2731" w:type="dxa"/>
            <w:tcBorders/>
            <w:vAlign w:val="center"/>
          </w:tcPr>
          <w:p>
            <w:pPr>
              <w:pStyle w:val="TableContents"/>
              <w:bidi w:val="0"/>
              <w:spacing w:before="0" w:after="283"/>
              <w:jc w:val="left"/>
              <w:rPr/>
            </w:pPr>
            <w:r>
              <w:rPr/>
              <w:t xml:space="preserve">Denzil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Lee Long </w:t>
            </w:r>
          </w:p>
        </w:tc>
        <w:tc>
          <w:tcPr>
            <w:tcW w:w="2731" w:type="dxa"/>
            <w:tcBorders/>
            <w:vAlign w:val="center"/>
          </w:tcPr>
          <w:p>
            <w:pPr>
              <w:pStyle w:val="TableContents"/>
              <w:bidi w:val="0"/>
              <w:spacing w:before="0" w:after="283"/>
              <w:jc w:val="left"/>
              <w:rPr/>
            </w:pPr>
            <w:r>
              <w:rPr/>
              <w:t xml:space="preserve">Jumbo Mills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Calum MacNab </w:t>
            </w:r>
          </w:p>
        </w:tc>
        <w:tc>
          <w:tcPr>
            <w:tcW w:w="2731" w:type="dxa"/>
            <w:tcBorders/>
            <w:vAlign w:val="center"/>
          </w:tcPr>
          <w:p>
            <w:pPr>
              <w:pStyle w:val="TableContents"/>
              <w:bidi w:val="0"/>
              <w:spacing w:before="0" w:after="283"/>
              <w:jc w:val="left"/>
              <w:rPr/>
            </w:pPr>
            <w:r>
              <w:rPr/>
              <w:t xml:space="preserve">Roy Slater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Alison Pargeter </w:t>
            </w:r>
          </w:p>
        </w:tc>
        <w:tc>
          <w:tcPr>
            <w:tcW w:w="2731" w:type="dxa"/>
            <w:tcBorders/>
            <w:vAlign w:val="center"/>
          </w:tcPr>
          <w:p>
            <w:pPr>
              <w:pStyle w:val="TableContents"/>
              <w:bidi w:val="0"/>
              <w:spacing w:before="0" w:after="283"/>
              <w:jc w:val="left"/>
              <w:rPr/>
            </w:pPr>
            <w:r>
              <w:rPr/>
              <w:t xml:space="preserve">Val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Mel Smith </w:t>
            </w:r>
          </w:p>
        </w:tc>
        <w:tc>
          <w:tcPr>
            <w:tcW w:w="2731" w:type="dxa"/>
            <w:tcBorders/>
            <w:vAlign w:val="center"/>
          </w:tcPr>
          <w:p>
            <w:pPr>
              <w:pStyle w:val="TableContents"/>
              <w:bidi w:val="0"/>
              <w:spacing w:before="0" w:after="283"/>
              <w:jc w:val="left"/>
              <w:rPr/>
            </w:pPr>
            <w:r>
              <w:rPr/>
              <w:t xml:space="preserve">Komisario Thomas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Paula Wilcox </w:t>
            </w:r>
          </w:p>
        </w:tc>
        <w:tc>
          <w:tcPr>
            <w:tcW w:w="2731" w:type="dxa"/>
            <w:tcBorders/>
            <w:vAlign w:val="center"/>
          </w:tcPr>
          <w:p>
            <w:pPr>
              <w:pStyle w:val="TableContents"/>
              <w:bidi w:val="0"/>
              <w:spacing w:before="0" w:after="283"/>
              <w:jc w:val="left"/>
              <w:rPr/>
            </w:pPr>
            <w:r>
              <w:rPr/>
              <w:t xml:space="preserve">Violet Trotter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Chandeep Uppal </w:t>
            </w:r>
          </w:p>
        </w:tc>
        <w:tc>
          <w:tcPr>
            <w:tcW w:w="2731" w:type="dxa"/>
            <w:tcBorders/>
            <w:vAlign w:val="center"/>
          </w:tcPr>
          <w:p>
            <w:pPr>
              <w:pStyle w:val="TableContents"/>
              <w:bidi w:val="0"/>
              <w:spacing w:before="0" w:after="283"/>
              <w:jc w:val="left"/>
              <w:rPr/>
            </w:pPr>
            <w:r>
              <w:rPr/>
              <w:t xml:space="preserve">Amita </w:t>
            </w:r>
          </w:p>
        </w:tc>
        <w:tc>
          <w:tcPr>
            <w:tcW w:w="139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Joan Hodges </w:t>
            </w:r>
          </w:p>
        </w:tc>
        <w:tc>
          <w:tcPr>
            <w:tcW w:w="2731" w:type="dxa"/>
            <w:tcBorders/>
            <w:vAlign w:val="center"/>
          </w:tcPr>
          <w:p>
            <w:pPr>
              <w:pStyle w:val="TableContents"/>
              <w:bidi w:val="0"/>
              <w:spacing w:before="0" w:after="283"/>
              <w:jc w:val="left"/>
              <w:rPr/>
            </w:pPr>
            <w:r>
              <w:rPr/>
              <w:t xml:space="preserve">Gwen </w:t>
            </w:r>
          </w:p>
        </w:tc>
        <w:tc>
          <w:tcPr>
            <w:tcW w:w="1396" w:type="dxa"/>
            <w:tcBorders/>
            <w:vAlign w:val="center"/>
          </w:tcPr>
          <w:p>
            <w:pPr>
              <w:pStyle w:val="TableContents"/>
              <w:bidi w:val="0"/>
              <w:spacing w:before="0" w:after="283"/>
              <w:jc w:val="left"/>
              <w:rPr/>
            </w:pPr>
            <w:r>
              <w:rPr/>
              <w:t xml:space="preserve">2010 -- 2011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Kacey Ainsworth </w:t>
            </w:r>
          </w:p>
        </w:tc>
        <w:tc>
          <w:tcPr>
            <w:tcW w:w="2731" w:type="dxa"/>
            <w:tcBorders/>
            <w:vAlign w:val="center"/>
          </w:tcPr>
          <w:p>
            <w:pPr>
              <w:pStyle w:val="TableContents"/>
              <w:bidi w:val="0"/>
              <w:spacing w:before="0" w:after="283"/>
              <w:jc w:val="left"/>
              <w:rPr/>
            </w:pPr>
            <w:r>
              <w:rPr/>
              <w:t xml:space="preserve">Edna </w:t>
            </w:r>
          </w:p>
        </w:tc>
        <w:tc>
          <w:tcPr>
            <w:tcW w:w="139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2056" w:type="dxa"/>
            <w:tcBorders/>
            <w:vAlign w:val="center"/>
          </w:tcPr>
          <w:p>
            <w:pPr>
              <w:pStyle w:val="TableContents"/>
              <w:bidi w:val="0"/>
              <w:spacing w:before="0" w:after="283"/>
              <w:jc w:val="left"/>
              <w:rPr/>
            </w:pPr>
            <w:r>
              <w:rPr/>
              <w:t xml:space="preserve">Katie Griffiths </w:t>
            </w:r>
          </w:p>
        </w:tc>
        <w:tc>
          <w:tcPr>
            <w:tcW w:w="2731" w:type="dxa"/>
            <w:tcBorders/>
            <w:vAlign w:val="center"/>
          </w:tcPr>
          <w:p>
            <w:pPr>
              <w:pStyle w:val="TableContents"/>
              <w:bidi w:val="0"/>
              <w:spacing w:before="0" w:after="283"/>
              <w:jc w:val="left"/>
              <w:rPr/>
            </w:pPr>
            <w:r>
              <w:rPr/>
              <w:t xml:space="preserve">Glenda </w:t>
            </w:r>
          </w:p>
        </w:tc>
        <w:tc>
          <w:tcPr>
            <w:tcW w:w="139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Del-poikaa Rock and Chipsissä</w:t>
      </w:r>
    </w:p>
    <w:p>
      <w:pPr>
        <w:pStyle w:val="TextBody"/>
        <w:bidi w:val="0"/>
        <w:jc w:val="left"/>
        <w:rPr>
          <w:b/>
          <w:u w:val="single"/>
          <w:shd w:val="clear" w:fill="FFFF00"/>
        </w:rPr>
      </w:pPr>
      <w:r>
        <w:rPr>
          <w:b/>
          <w:u w:val="single"/>
          <w:shd w:val="clear" w:fill="FFFF00"/>
        </w:rPr>
        <w:t xml:space="preserve">Asiakirjan numero 41064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Kivennäisaineiden puute on ravinnon mineraalien eli elimistön terveyden kannalta välttämättömien hivenaineiden puute. Syynä voi olla huono ruokavalio, nautittujen kivennäisaineiden heikentynyt imeytyminen tai toimintahäiriö elimistön kivennäisaineen käytössä sen imeytymisen jälkeen. Nämä puutteet voivat johtaa moniin häiriöihin, kuten </w:t>
      </w:r>
      <w:r>
        <w:rPr>
          <w:color w:val="A9A9A9"/>
        </w:rPr>
        <w:t xml:space="preserve">anemiaan </w:t>
      </w:r>
      <w:r>
        <w:rPr/>
        <w:t xml:space="preserve">ja struumaan. Esimerkkejä kivennäisaineiden puutteesta ovat sinkin puute, raudan puute ja magnesiumin puute.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kivennäisaineiden puutteen aiheuttamien sairauksien nimet</w:t>
      </w:r>
    </w:p>
    <w:p>
      <w:pPr>
        <w:pStyle w:val="TextBody"/>
        <w:bidi w:val="0"/>
        <w:jc w:val="left"/>
        <w:rPr>
          <w:b/>
          <w:u w:val="single"/>
          <w:shd w:val="clear" w:fill="FFFF00"/>
        </w:rPr>
      </w:pPr>
      <w:r>
        <w:rPr>
          <w:b/>
          <w:u w:val="single"/>
          <w:shd w:val="clear" w:fill="FFFF00"/>
        </w:rPr>
        <w:t xml:space="preserve">Asiakirjan numero 41065</w:t>
      </w:r>
    </w:p>
    <w:p>
      <w:pPr>
        <w:pStyle w:val="TextBody"/>
        <w:bidi w:val="0"/>
        <w:jc w:val="left"/>
        <w:rPr>
          <w:b/>
          <w:shd w:val="clear" w:fill="FFFF00"/>
        </w:rPr>
      </w:pPr>
      <w:r>
        <w:rPr>
          <w:b/>
          <w:shd w:val="clear" w:fill="FFFF00"/>
        </w:rPr>
        <w:t xml:space="preserve">Tekstin numero 0</w:t>
      </w:r>
    </w:p>
    <w:tbl>
      <w:tblPr>
        <w:tblW w:w="7851" w:type="dxa"/>
        <w:jc w:val="left"/>
        <w:tblInd w:w="0" w:type="dxa"/>
        <w:tblLayout w:type="fixed"/>
        <w:tblCellMar>
          <w:top w:w="28" w:type="dxa"/>
          <w:left w:w="28" w:type="dxa"/>
          <w:bottom w:w="28" w:type="dxa"/>
          <w:right w:w="28" w:type="dxa"/>
        </w:tblCellMar>
      </w:tblPr>
      <w:tblGrid>
        <w:gridCol w:w="751"/>
        <w:gridCol w:w="691"/>
        <w:gridCol w:w="2746"/>
        <w:gridCol w:w="2176"/>
        <w:gridCol w:w="706"/>
        <w:gridCol w:w="781"/>
      </w:tblGrid>
      <w:tr>
        <w:trPr/>
        <w:tc>
          <w:tcPr>
            <w:tcW w:w="751" w:type="dxa"/>
            <w:tcBorders/>
            <w:vAlign w:val="center"/>
          </w:tcPr>
          <w:p>
            <w:pPr>
              <w:pStyle w:val="TableHeading"/>
              <w:suppressLineNumbers/>
              <w:bidi w:val="0"/>
              <w:spacing w:before="0" w:after="283"/>
              <w:jc w:val="center"/>
              <w:rPr/>
            </w:pPr>
            <w:r>
              <w:rPr/>
              <w:t xml:space="preserve">Sijoitus </w:t>
            </w:r>
          </w:p>
        </w:tc>
        <w:tc>
          <w:tcPr>
            <w:tcW w:w="691" w:type="dxa"/>
            <w:tcBorders/>
            <w:vAlign w:val="center"/>
          </w:tcPr>
          <w:p>
            <w:pPr>
              <w:pStyle w:val="TableHeading"/>
              <w:suppressLineNumbers/>
              <w:bidi w:val="0"/>
              <w:spacing w:before="0" w:after="283"/>
              <w:jc w:val="center"/>
              <w:rPr/>
            </w:pPr>
            <w:r>
              <w:rPr/>
              <w:t xml:space="preserve">Lane </w:t>
            </w:r>
          </w:p>
        </w:tc>
        <w:tc>
          <w:tcPr>
            <w:tcW w:w="2746" w:type="dxa"/>
            <w:tcBorders/>
            <w:vAlign w:val="center"/>
          </w:tcPr>
          <w:p>
            <w:pPr>
              <w:pStyle w:val="TableHeading"/>
              <w:suppressLineNumbers/>
              <w:bidi w:val="0"/>
              <w:spacing w:before="0" w:after="283"/>
              <w:jc w:val="center"/>
              <w:rPr/>
            </w:pPr>
            <w:r>
              <w:rPr/>
              <w:t xml:space="preserve">Nimi </w:t>
            </w:r>
          </w:p>
        </w:tc>
        <w:tc>
          <w:tcPr>
            <w:tcW w:w="2176" w:type="dxa"/>
            <w:tcBorders/>
            <w:vAlign w:val="center"/>
          </w:tcPr>
          <w:p>
            <w:pPr>
              <w:pStyle w:val="TableHeading"/>
              <w:suppressLineNumbers/>
              <w:bidi w:val="0"/>
              <w:spacing w:before="0" w:after="283"/>
              <w:jc w:val="center"/>
              <w:rPr/>
            </w:pPr>
            <w:r>
              <w:rPr/>
              <w:t xml:space="preserve">Nation </w:t>
            </w:r>
          </w:p>
        </w:tc>
        <w:tc>
          <w:tcPr>
            <w:tcW w:w="706" w:type="dxa"/>
            <w:tcBorders/>
            <w:vAlign w:val="center"/>
          </w:tcPr>
          <w:p>
            <w:pPr>
              <w:pStyle w:val="TableHeading"/>
              <w:suppressLineNumbers/>
              <w:bidi w:val="0"/>
              <w:spacing w:before="0" w:after="283"/>
              <w:jc w:val="center"/>
              <w:rPr/>
            </w:pPr>
            <w:r>
              <w:rPr/>
              <w:t xml:space="preserve">Aika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751" w:type="dxa"/>
            <w:tcBorders/>
            <w:vAlign w:val="center"/>
          </w:tcPr>
          <w:p>
            <w:pPr>
              <w:pStyle w:val="TableContents"/>
              <w:bidi w:val="0"/>
              <w:spacing w:before="0" w:after="283"/>
              <w:jc w:val="left"/>
              <w:rPr/>
            </w:pPr>
            <w:r>
              <w:rPr/>
              <w:t xml:space="preserve">01! </w:t>
            </w:r>
          </w:p>
        </w:tc>
        <w:tc>
          <w:tcPr>
            <w:tcW w:w="691" w:type="dxa"/>
            <w:tcBorders/>
            <w:vAlign w:val="center"/>
          </w:tcPr>
          <w:p>
            <w:pPr>
              <w:pStyle w:val="TableContents"/>
              <w:bidi w:val="0"/>
              <w:spacing w:before="0" w:after="283"/>
              <w:jc w:val="left"/>
              <w:rPr/>
            </w:pPr>
            <w:r>
              <w:rPr/>
              <w:t xml:space="preserve">7 </w:t>
            </w:r>
          </w:p>
        </w:tc>
        <w:tc>
          <w:tcPr>
            <w:tcW w:w="2746" w:type="dxa"/>
            <w:tcBorders/>
            <w:vAlign w:val="center"/>
          </w:tcPr>
          <w:p>
            <w:pPr>
              <w:pStyle w:val="TableContents"/>
              <w:bidi w:val="0"/>
              <w:spacing w:before="0" w:after="283"/>
              <w:jc w:val="left"/>
              <w:rPr/>
            </w:pPr>
            <w:r>
              <w:rPr>
                <w:color w:val="A9A9A9"/>
              </w:rPr>
              <w:t xml:space="preserve">Shelly-Ann Fraser-Pryce </w:t>
            </w:r>
          </w:p>
        </w:tc>
        <w:tc>
          <w:tcPr>
            <w:tcW w:w="2176" w:type="dxa"/>
            <w:tcBorders/>
            <w:vAlign w:val="center"/>
          </w:tcPr>
          <w:p>
            <w:pPr>
              <w:pStyle w:val="TableContents"/>
              <w:bidi w:val="0"/>
              <w:spacing w:before="0" w:after="283"/>
              <w:jc w:val="left"/>
              <w:rPr/>
            </w:pPr>
            <w:r>
              <w:rPr/>
              <w:t xml:space="preserve">Jamaika </w:t>
            </w:r>
          </w:p>
        </w:tc>
        <w:tc>
          <w:tcPr>
            <w:tcW w:w="706" w:type="dxa"/>
            <w:tcBorders/>
            <w:vAlign w:val="center"/>
          </w:tcPr>
          <w:p>
            <w:pPr>
              <w:pStyle w:val="TableContents"/>
              <w:bidi w:val="0"/>
              <w:spacing w:before="0" w:after="283"/>
              <w:jc w:val="left"/>
              <w:rPr/>
            </w:pPr>
            <w:r>
              <w:rPr/>
              <w:t xml:space="preserve">10.75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02! </w:t>
            </w:r>
          </w:p>
        </w:tc>
        <w:tc>
          <w:tcPr>
            <w:tcW w:w="691" w:type="dxa"/>
            <w:tcBorders/>
            <w:vAlign w:val="center"/>
          </w:tcPr>
          <w:p>
            <w:pPr>
              <w:pStyle w:val="TableContents"/>
              <w:bidi w:val="0"/>
              <w:spacing w:before="0" w:after="283"/>
              <w:jc w:val="left"/>
              <w:rPr/>
            </w:pPr>
            <w:r>
              <w:rPr/>
              <w:t xml:space="preserve">5 </w:t>
            </w:r>
          </w:p>
        </w:tc>
        <w:tc>
          <w:tcPr>
            <w:tcW w:w="2746" w:type="dxa"/>
            <w:tcBorders/>
            <w:vAlign w:val="center"/>
          </w:tcPr>
          <w:p>
            <w:pPr>
              <w:pStyle w:val="TableContents"/>
              <w:bidi w:val="0"/>
              <w:spacing w:before="0" w:after="283"/>
              <w:jc w:val="left"/>
              <w:rPr/>
            </w:pPr>
            <w:r>
              <w:rPr/>
              <w:t xml:space="preserve">Carmelita Jeter </w:t>
            </w:r>
          </w:p>
        </w:tc>
        <w:tc>
          <w:tcPr>
            <w:tcW w:w="2176" w:type="dxa"/>
            <w:tcBorders/>
            <w:vAlign w:val="center"/>
          </w:tcPr>
          <w:p>
            <w:pPr>
              <w:pStyle w:val="TableContents"/>
              <w:bidi w:val="0"/>
              <w:spacing w:before="0" w:after="283"/>
              <w:jc w:val="left"/>
              <w:rPr/>
            </w:pPr>
            <w:r>
              <w:rPr/>
              <w:t xml:space="preserve">Yhdysvallat </w:t>
            </w:r>
          </w:p>
        </w:tc>
        <w:tc>
          <w:tcPr>
            <w:tcW w:w="706" w:type="dxa"/>
            <w:tcBorders/>
            <w:vAlign w:val="center"/>
          </w:tcPr>
          <w:p>
            <w:pPr>
              <w:pStyle w:val="TableContents"/>
              <w:bidi w:val="0"/>
              <w:spacing w:before="0" w:after="283"/>
              <w:jc w:val="left"/>
              <w:rPr/>
            </w:pPr>
            <w:r>
              <w:rPr/>
              <w:t xml:space="preserve">10.78 </w:t>
            </w:r>
          </w:p>
        </w:tc>
        <w:tc>
          <w:tcPr>
            <w:tcW w:w="781" w:type="dxa"/>
            <w:tcBorders/>
            <w:vAlign w:val="center"/>
          </w:tcPr>
          <w:p>
            <w:pPr>
              <w:pStyle w:val="TableContents"/>
              <w:bidi w:val="0"/>
              <w:spacing w:before="0" w:after="283"/>
              <w:jc w:val="left"/>
              <w:rPr/>
            </w:pPr>
            <w:r>
              <w:rPr/>
              <w:t xml:space="preserve">SB </w:t>
            </w:r>
          </w:p>
        </w:tc>
      </w:tr>
      <w:tr>
        <w:trPr/>
        <w:tc>
          <w:tcPr>
            <w:tcW w:w="751" w:type="dxa"/>
            <w:tcBorders/>
            <w:vAlign w:val="center"/>
          </w:tcPr>
          <w:p>
            <w:pPr>
              <w:pStyle w:val="TableContents"/>
              <w:bidi w:val="0"/>
              <w:spacing w:before="0" w:after="283"/>
              <w:jc w:val="left"/>
              <w:rPr/>
            </w:pPr>
            <w:r>
              <w:rPr/>
              <w:t xml:space="preserve">03! </w:t>
            </w:r>
          </w:p>
        </w:tc>
        <w:tc>
          <w:tcPr>
            <w:tcW w:w="69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Veronica Campbell-Brown </w:t>
            </w:r>
          </w:p>
        </w:tc>
        <w:tc>
          <w:tcPr>
            <w:tcW w:w="2176" w:type="dxa"/>
            <w:tcBorders/>
            <w:vAlign w:val="center"/>
          </w:tcPr>
          <w:p>
            <w:pPr>
              <w:pStyle w:val="TableContents"/>
              <w:bidi w:val="0"/>
              <w:spacing w:before="0" w:after="283"/>
              <w:jc w:val="left"/>
              <w:rPr/>
            </w:pPr>
            <w:r>
              <w:rPr/>
              <w:t xml:space="preserve">Jamaika </w:t>
            </w:r>
          </w:p>
        </w:tc>
        <w:tc>
          <w:tcPr>
            <w:tcW w:w="706" w:type="dxa"/>
            <w:tcBorders/>
            <w:vAlign w:val="center"/>
          </w:tcPr>
          <w:p>
            <w:pPr>
              <w:pStyle w:val="TableContents"/>
              <w:bidi w:val="0"/>
              <w:spacing w:before="0" w:after="283"/>
              <w:jc w:val="left"/>
              <w:rPr/>
            </w:pPr>
            <w:r>
              <w:rPr/>
              <w:t xml:space="preserve">10.81 </w:t>
            </w:r>
          </w:p>
        </w:tc>
        <w:tc>
          <w:tcPr>
            <w:tcW w:w="781" w:type="dxa"/>
            <w:tcBorders/>
            <w:vAlign w:val="center"/>
          </w:tcPr>
          <w:p>
            <w:pPr>
              <w:pStyle w:val="TableContents"/>
              <w:bidi w:val="0"/>
              <w:spacing w:before="0" w:after="283"/>
              <w:jc w:val="left"/>
              <w:rPr/>
            </w:pPr>
            <w:r>
              <w:rPr/>
              <w:t xml:space="preserve">SB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c>
          <w:tcPr>
            <w:tcW w:w="2746" w:type="dxa"/>
            <w:tcBorders/>
            <w:vAlign w:val="center"/>
          </w:tcPr>
          <w:p>
            <w:pPr>
              <w:pStyle w:val="TableContents"/>
              <w:bidi w:val="0"/>
              <w:spacing w:before="0" w:after="283"/>
              <w:jc w:val="left"/>
              <w:rPr/>
            </w:pPr>
            <w:r>
              <w:rPr/>
              <w:t xml:space="preserve">Tianna Madison </w:t>
            </w:r>
          </w:p>
        </w:tc>
        <w:tc>
          <w:tcPr>
            <w:tcW w:w="2176" w:type="dxa"/>
            <w:tcBorders/>
            <w:vAlign w:val="center"/>
          </w:tcPr>
          <w:p>
            <w:pPr>
              <w:pStyle w:val="TableContents"/>
              <w:bidi w:val="0"/>
              <w:spacing w:before="0" w:after="283"/>
              <w:jc w:val="left"/>
              <w:rPr/>
            </w:pPr>
            <w:r>
              <w:rPr/>
              <w:t xml:space="preserve">Yhdysvallat </w:t>
            </w:r>
          </w:p>
        </w:tc>
        <w:tc>
          <w:tcPr>
            <w:tcW w:w="706" w:type="dxa"/>
            <w:tcBorders/>
            <w:vAlign w:val="center"/>
          </w:tcPr>
          <w:p>
            <w:pPr>
              <w:pStyle w:val="TableContents"/>
              <w:bidi w:val="0"/>
              <w:spacing w:before="0" w:after="283"/>
              <w:jc w:val="left"/>
              <w:rPr/>
            </w:pPr>
            <w:r>
              <w:rPr/>
              <w:t xml:space="preserve">10.85 </w:t>
            </w:r>
          </w:p>
        </w:tc>
        <w:tc>
          <w:tcPr>
            <w:tcW w:w="781" w:type="dxa"/>
            <w:tcBorders/>
            <w:vAlign w:val="center"/>
          </w:tcPr>
          <w:p>
            <w:pPr>
              <w:pStyle w:val="TableContents"/>
              <w:bidi w:val="0"/>
              <w:spacing w:before="0" w:after="283"/>
              <w:jc w:val="left"/>
              <w:rPr/>
            </w:pPr>
            <w:r>
              <w:rPr/>
              <w:t xml:space="preserve">PB </w:t>
            </w:r>
          </w:p>
        </w:tc>
      </w:tr>
      <w:tr>
        <w:trPr/>
        <w:tc>
          <w:tcPr>
            <w:tcW w:w="75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8 </w:t>
            </w:r>
          </w:p>
        </w:tc>
        <w:tc>
          <w:tcPr>
            <w:tcW w:w="2746" w:type="dxa"/>
            <w:tcBorders/>
            <w:vAlign w:val="center"/>
          </w:tcPr>
          <w:p>
            <w:pPr>
              <w:pStyle w:val="TableContents"/>
              <w:bidi w:val="0"/>
              <w:spacing w:before="0" w:after="283"/>
              <w:jc w:val="left"/>
              <w:rPr/>
            </w:pPr>
            <w:r>
              <w:rPr/>
              <w:t xml:space="preserve">Allyson Felix </w:t>
            </w:r>
          </w:p>
        </w:tc>
        <w:tc>
          <w:tcPr>
            <w:tcW w:w="2176" w:type="dxa"/>
            <w:tcBorders/>
            <w:vAlign w:val="center"/>
          </w:tcPr>
          <w:p>
            <w:pPr>
              <w:pStyle w:val="TableContents"/>
              <w:bidi w:val="0"/>
              <w:spacing w:before="0" w:after="283"/>
              <w:jc w:val="left"/>
              <w:rPr/>
            </w:pPr>
            <w:r>
              <w:rPr/>
              <w:t xml:space="preserve">Yhdysvallat </w:t>
            </w:r>
          </w:p>
        </w:tc>
        <w:tc>
          <w:tcPr>
            <w:tcW w:w="706" w:type="dxa"/>
            <w:tcBorders/>
            <w:vAlign w:val="center"/>
          </w:tcPr>
          <w:p>
            <w:pPr>
              <w:pStyle w:val="TableContents"/>
              <w:bidi w:val="0"/>
              <w:spacing w:before="0" w:after="283"/>
              <w:jc w:val="left"/>
              <w:rPr/>
            </w:pPr>
            <w:r>
              <w:rPr/>
              <w:t xml:space="preserve">10.89 </w:t>
            </w:r>
          </w:p>
        </w:tc>
        <w:tc>
          <w:tcPr>
            <w:tcW w:w="781" w:type="dxa"/>
            <w:tcBorders/>
            <w:vAlign w:val="center"/>
          </w:tcPr>
          <w:p>
            <w:pPr>
              <w:pStyle w:val="TableContents"/>
              <w:bidi w:val="0"/>
              <w:spacing w:before="0" w:after="283"/>
              <w:jc w:val="left"/>
              <w:rPr/>
            </w:pPr>
            <w:r>
              <w:rPr/>
              <w:t xml:space="preserve">PB </w:t>
            </w:r>
          </w:p>
        </w:tc>
      </w:tr>
      <w:tr>
        <w:trPr/>
        <w:tc>
          <w:tcPr>
            <w:tcW w:w="75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Kelly-Ann Baptiste </w:t>
            </w:r>
          </w:p>
        </w:tc>
        <w:tc>
          <w:tcPr>
            <w:tcW w:w="2176" w:type="dxa"/>
            <w:tcBorders/>
            <w:vAlign w:val="center"/>
          </w:tcPr>
          <w:p>
            <w:pPr>
              <w:pStyle w:val="TableContents"/>
              <w:bidi w:val="0"/>
              <w:spacing w:before="0" w:after="283"/>
              <w:jc w:val="left"/>
              <w:rPr/>
            </w:pPr>
            <w:r>
              <w:rPr/>
              <w:t xml:space="preserve">Trinidad ja Tobago </w:t>
            </w:r>
          </w:p>
        </w:tc>
        <w:tc>
          <w:tcPr>
            <w:tcW w:w="706" w:type="dxa"/>
            <w:tcBorders/>
            <w:vAlign w:val="center"/>
          </w:tcPr>
          <w:p>
            <w:pPr>
              <w:pStyle w:val="TableContents"/>
              <w:bidi w:val="0"/>
              <w:spacing w:before="0" w:after="283"/>
              <w:jc w:val="left"/>
              <w:rPr/>
            </w:pPr>
            <w:r>
              <w:rPr/>
              <w:t xml:space="preserve">10.94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sz w:val="4"/>
                <w:szCs w:val="4"/>
              </w:rPr>
            </w:pPr>
            <w:r>
              <w:rPr>
                <w:sz w:val="4"/>
                <w:szCs w:val="4"/>
              </w:rPr>
            </w:r>
          </w:p>
        </w:tc>
        <w:tc>
          <w:tcPr>
            <w:tcW w:w="2746" w:type="dxa"/>
            <w:tcBorders/>
            <w:vAlign w:val="center"/>
          </w:tcPr>
          <w:p>
            <w:pPr>
              <w:pStyle w:val="TableContents"/>
              <w:bidi w:val="0"/>
              <w:spacing w:before="0" w:after="283"/>
              <w:jc w:val="left"/>
              <w:rPr/>
            </w:pPr>
            <w:r>
              <w:rPr/>
              <w:t xml:space="preserve">Murielle Ahoure </w:t>
            </w:r>
          </w:p>
        </w:tc>
        <w:tc>
          <w:tcPr>
            <w:tcW w:w="2176" w:type="dxa"/>
            <w:tcBorders/>
            <w:vAlign w:val="center"/>
          </w:tcPr>
          <w:p>
            <w:pPr>
              <w:pStyle w:val="TableContents"/>
              <w:bidi w:val="0"/>
              <w:spacing w:before="0" w:after="283"/>
              <w:jc w:val="left"/>
              <w:rPr/>
            </w:pPr>
            <w:r>
              <w:rPr/>
              <w:t xml:space="preserve">Norsunluurannikko </w:t>
            </w:r>
          </w:p>
        </w:tc>
        <w:tc>
          <w:tcPr>
            <w:tcW w:w="706" w:type="dxa"/>
            <w:tcBorders/>
            <w:vAlign w:val="center"/>
          </w:tcPr>
          <w:p>
            <w:pPr>
              <w:pStyle w:val="TableContents"/>
              <w:bidi w:val="0"/>
              <w:spacing w:before="0" w:after="283"/>
              <w:jc w:val="left"/>
              <w:rPr/>
            </w:pPr>
            <w:r>
              <w:rPr/>
              <w:t xml:space="preserve">11.00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6 </w:t>
            </w:r>
          </w:p>
        </w:tc>
        <w:tc>
          <w:tcPr>
            <w:tcW w:w="2746" w:type="dxa"/>
            <w:tcBorders/>
            <w:vAlign w:val="center"/>
          </w:tcPr>
          <w:p>
            <w:pPr>
              <w:pStyle w:val="TableContents"/>
              <w:bidi w:val="0"/>
              <w:spacing w:before="0" w:after="283"/>
              <w:jc w:val="left"/>
              <w:rPr/>
            </w:pPr>
            <w:r>
              <w:rPr/>
              <w:t xml:space="preserve">Blessing Okagbare </w:t>
            </w:r>
          </w:p>
        </w:tc>
        <w:tc>
          <w:tcPr>
            <w:tcW w:w="2176" w:type="dxa"/>
            <w:tcBorders/>
            <w:vAlign w:val="center"/>
          </w:tcPr>
          <w:p>
            <w:pPr>
              <w:pStyle w:val="TableContents"/>
              <w:bidi w:val="0"/>
              <w:spacing w:before="0" w:after="283"/>
              <w:jc w:val="left"/>
              <w:rPr/>
            </w:pPr>
            <w:r>
              <w:rPr/>
              <w:t xml:space="preserve">Nigeria </w:t>
            </w:r>
          </w:p>
        </w:tc>
        <w:tc>
          <w:tcPr>
            <w:tcW w:w="706" w:type="dxa"/>
            <w:tcBorders/>
            <w:vAlign w:val="center"/>
          </w:tcPr>
          <w:p>
            <w:pPr>
              <w:pStyle w:val="TableContents"/>
              <w:bidi w:val="0"/>
              <w:spacing w:before="0" w:after="283"/>
              <w:jc w:val="left"/>
              <w:rPr/>
            </w:pPr>
            <w:r>
              <w:rPr/>
              <w:t xml:space="preserve">11.01 </w:t>
            </w:r>
          </w:p>
        </w:tc>
        <w:tc>
          <w:tcPr>
            <w:tcW w:w="781" w:type="dxa"/>
            <w:tcBorders/>
            <w:vAlign w:val="center"/>
          </w:tcPr>
          <w:p>
            <w:pPr>
              <w:pStyle w:val="TableContents"/>
              <w:bidi w:val="0"/>
              <w:spacing w:before="0" w:after="283"/>
              <w:jc w:val="left"/>
              <w:rPr>
                <w:sz w:val="4"/>
                <w:szCs w:val="4"/>
              </w:rPr>
            </w:pPr>
            <w:r>
              <w:rPr>
                <w:sz w:val="4"/>
                <w:szCs w:val="4"/>
              </w:rPr>
              <w:t xml:space="preserve">Tuuli: s: + 1,5 m / 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100 metrin juoksun kultaa Lontoon olympialaisissa 2012.</w:t>
      </w:r>
    </w:p>
    <w:p>
      <w:pPr>
        <w:pStyle w:val="TextBody"/>
        <w:bidi w:val="0"/>
        <w:jc w:val="left"/>
        <w:rPr>
          <w:b/>
          <w:u w:val="single"/>
          <w:shd w:val="clear" w:fill="FFFF00"/>
        </w:rPr>
      </w:pPr>
      <w:r>
        <w:rPr>
          <w:b/>
          <w:u w:val="single"/>
          <w:shd w:val="clear" w:fill="FFFF00"/>
        </w:rPr>
        <w:t xml:space="preserve">Asiakirjan numero 41066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Intiaanien siirtäminen oli </w:t>
      </w:r>
      <w:r>
        <w:rPr>
          <w:color w:val="A9A9A9"/>
        </w:rPr>
        <w:t xml:space="preserve">Yhdysvaltojen hallituksen </w:t>
      </w:r>
      <w:r>
        <w:rPr>
          <w:color w:val="DCDCDC"/>
        </w:rPr>
        <w:t xml:space="preserve">1800-luvulla </w:t>
      </w:r>
      <w:r>
        <w:rPr/>
        <w:t xml:space="preserve">harjoittama politiikka</w:t>
      </w:r>
      <w:r>
        <w:rPr/>
        <w:t xml:space="preserve">, jossa intiaanit siirrettiin väkisin esi-isiensä kotiseuduilta Yhdysvaltojen itäosista Mississippi-joen länsipuolisille alueille, jotka tunnettiin myöhemmin nimellä Indian Territory. Tutkijat kiistelevät edelleen tästä asiasta, ja tämän politiikan kuvaus - joka selvästi vaikutti siirtymään joutuneiden ihmisten määrälliseen tuhoon, vapauteen ja vaurauteen - nostetaan toisinaan yhdeksi intiaanien pitkäaikaiseksi kansanmurhaksi. Joka tapauksessa intiaanien siirtäminen oli seurausta toimista, joita ensin Pohjois-Amerikan eurooppalaiset siirtolaiset toteuttivat siirtomaa-aikana ja sitten Yhdysvaltojen hallitus ja sen kansalaiset 1900-luvun puoliväliin asti. Politiikka juontaa juurensa suoraan James Monroen hallintoon, vaikka sillä puututtiin eurooppalaisten ja intiaanien välisiin konflikteihin, joita oli esiintynyt 1600-luvulta lähtien ja jotka kärjistyivät 1800-luvun alussa valkoisten siirtokuntien pyrkiessä jatkuvasti länteen. Intiaanien siirtämistä koskeva laki oli keskeinen laki, joka pakotti intiaanit siirtymään pois, ja presidentti Andrew Jackson allekirjoitti sen 28. toukokuuta 1830.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ajatus intiaanien siirtämisestä sai alkunsa?</w:t>
      </w:r>
    </w:p>
    <w:p>
      <w:pPr>
        <w:pStyle w:val="TextBody"/>
        <w:bidi w:val="0"/>
        <w:jc w:val="left"/>
        <w:rPr>
          <w:b/>
          <w:u w:val="single"/>
          <w:shd w:val="clear" w:fill="FFFF00"/>
        </w:rPr>
      </w:pPr>
      <w:r>
        <w:rPr>
          <w:b/>
          <w:u w:val="single"/>
          <w:shd w:val="clear" w:fill="FFFF00"/>
        </w:rPr>
        <w:t xml:space="preserve">Asiakirjan numero 41067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Löytö tehtiin </w:t>
      </w:r>
      <w:r>
        <w:rPr>
          <w:color w:val="A9A9A9"/>
        </w:rPr>
        <w:t xml:space="preserve">temppelistä, joka oli omistettu </w:t>
      </w:r>
      <w:r>
        <w:rPr/>
        <w:t xml:space="preserve">muinaiselle Lähi-idän hedelmällisyyden jumalalle </w:t>
      </w:r>
      <w:r>
        <w:rPr>
          <w:color w:val="A9A9A9"/>
        </w:rPr>
        <w:t xml:space="preserve">Abulle.</w:t>
      </w:r>
      <w:r>
        <w:rPr/>
        <w:t xml:space="preserve"> Khafajahin varhaisdynastisten aikojen raunioista saadut todisteet viittaavat siihen, että patsaat on saatettu järjestää pyhäkön seiniä pitkin joko lattialle tai matalalle mutatiilipenkille ennen niiden hautaamista. Joihinkin patsaisiin on kaiverrettu selkään ja pohjaan nimi ja henkilökohtainen rukousviesti, kun taas toisissa lukee vain "rukouksia esittävä". Nämä kaiverrukset osoittavat, että patsaat toimivat korvikkeena mies- ja naispuolisille palvojille, jotka halusivat jättää rukouksensa jumalalle. Kolmannella vuosituhannella eaa. votiivipatsaan hinta riippui todennäköisesti sen koosta ja mahdollisesti käytetystä kivestä.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löydettiin tel asmarin palvojien patsaat?</w:t>
      </w:r>
    </w:p>
    <w:p>
      <w:pPr>
        <w:pStyle w:val="TextBody"/>
        <w:bidi w:val="0"/>
        <w:jc w:val="left"/>
        <w:rPr>
          <w:b/>
          <w:u w:val="single"/>
          <w:shd w:val="clear" w:fill="FFFF00"/>
        </w:rPr>
      </w:pPr>
      <w:r>
        <w:rPr>
          <w:b/>
          <w:u w:val="single"/>
          <w:shd w:val="clear" w:fill="FFFF00"/>
        </w:rPr>
        <w:t xml:space="preserve">Asiakirjan numero 41068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 Do Anything'' on laulu, jonka </w:t>
      </w:r>
      <w:r>
        <w:rPr>
          <w:color w:val="A9A9A9"/>
        </w:rPr>
        <w:t xml:space="preserve">eri hahmot </w:t>
      </w:r>
      <w:r>
        <w:rPr/>
        <w:t xml:space="preserve">esittävät </w:t>
      </w:r>
      <w:r>
        <w:rPr>
          <w:color w:val="A9A9A9"/>
        </w:rPr>
        <w:t xml:space="preserve">vuoden 1960 brittiläisessä musikaalissa Oliver! </w:t>
      </w:r>
      <w:r>
        <w:rPr/>
        <w:t xml:space="preserve">ja samannimisessä elokuvassa vuodelta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I'll do anything for you (Teen mitä tahansa vuoksesi)</w:t>
      </w:r>
    </w:p>
    <w:p>
      <w:pPr>
        <w:pStyle w:val="TextBody"/>
        <w:bidi w:val="0"/>
        <w:jc w:val="left"/>
        <w:rPr>
          <w:b/>
          <w:u w:val="single"/>
          <w:shd w:val="clear" w:fill="FFFF00"/>
        </w:rPr>
      </w:pPr>
      <w:r>
        <w:rPr>
          <w:b/>
          <w:u w:val="single"/>
          <w:shd w:val="clear" w:fill="FFFF00"/>
        </w:rPr>
        <w:t xml:space="preserve">Asiakirjan numero 41069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Pascal tulee latinankielisestä sanasta paschalis tai pashalis, joka tarkoittaa </w:t>
      </w:r>
      <w:r>
        <w:rPr>
          <w:color w:val="A9A9A9"/>
        </w:rPr>
        <w:t xml:space="preserve">``pääsiäiseen liittyvää''</w:t>
      </w:r>
      <w:r>
        <w:rPr/>
        <w:t xml:space="preserve">, latinankielisestä sanasta pascha, joka tarkoittaa ``pääsiäistä'', kreikankielisestä Πάσχα, arameankielisestä pasḥā (hepreaksi pesach) ``pääsiäinen'' (koska heprealainen pääsiäisjuhla osuu läheisesti yksiin myöhemmän kristillisen pääsiäisjuhlan kanssa, latinankielistä sanaa alettiin käyttää molemmista tilaisuuksista). Kristillinen etunimi on peräisin merkityksestä ``pääsiäispäivänä syntynyt'' tai ``kiirastorstaina syntynyt'' (ks.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Pascal-nimen merkitys</w:t>
      </w:r>
    </w:p>
    <w:p>
      <w:pPr>
        <w:pStyle w:val="TextBody"/>
        <w:bidi w:val="0"/>
        <w:jc w:val="left"/>
        <w:rPr>
          <w:b/>
          <w:u w:val="single"/>
          <w:shd w:val="clear" w:fill="FFFF00"/>
        </w:rPr>
      </w:pPr>
      <w:r>
        <w:rPr>
          <w:b/>
          <w:u w:val="single"/>
          <w:shd w:val="clear" w:fill="FFFF00"/>
        </w:rPr>
        <w:t xml:space="preserve">Asiakirjan numero 41070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Pirates of the Caribbean: Mustan helmen kirous Teatterilevityksen julisteet </w:t>
      </w:r>
    </w:p>
    <w:tbl>
      <w:tblPr>
        <w:tblW w:w="7984" w:type="dxa"/>
        <w:jc w:val="left"/>
        <w:tblInd w:w="0" w:type="dxa"/>
        <w:tblLayout w:type="fixed"/>
        <w:tblCellMar>
          <w:top w:w="28" w:type="dxa"/>
          <w:left w:w="28" w:type="dxa"/>
          <w:bottom w:w="28" w:type="dxa"/>
          <w:right w:w="28" w:type="dxa"/>
        </w:tblCellMar>
      </w:tblPr>
      <w:tblGrid>
        <w:gridCol w:w="2446"/>
        <w:gridCol w:w="5538"/>
      </w:tblGrid>
      <w:tr>
        <w:trPr/>
        <w:tc>
          <w:tcPr>
            <w:tcW w:w="2446" w:type="dxa"/>
            <w:tcBorders/>
            <w:vAlign w:val="center"/>
          </w:tcPr>
          <w:p>
            <w:pPr>
              <w:pStyle w:val="TableHeading"/>
              <w:suppressLineNumbers/>
              <w:bidi w:val="0"/>
              <w:spacing w:before="0" w:after="283"/>
              <w:jc w:val="center"/>
              <w:rPr/>
            </w:pPr>
            <w:r>
              <w:rPr/>
              <w:t xml:space="preserve">Ohjaaja </w:t>
            </w:r>
          </w:p>
        </w:tc>
        <w:tc>
          <w:tcPr>
            <w:tcW w:w="5538" w:type="dxa"/>
            <w:tcBorders/>
            <w:vAlign w:val="center"/>
          </w:tcPr>
          <w:p>
            <w:pPr>
              <w:pStyle w:val="TableContents"/>
              <w:bidi w:val="0"/>
              <w:spacing w:before="0" w:after="283"/>
              <w:jc w:val="left"/>
              <w:rPr/>
            </w:pPr>
            <w:r>
              <w:rPr/>
              <w:t xml:space="preserve">Gore Verbinski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538" w:type="dxa"/>
            <w:tcBorders/>
            <w:vAlign w:val="center"/>
          </w:tcPr>
          <w:p>
            <w:pPr>
              <w:pStyle w:val="TableContents"/>
              <w:bidi w:val="0"/>
              <w:spacing w:before="0" w:after="283"/>
              <w:jc w:val="left"/>
              <w:rPr/>
            </w:pPr>
            <w:r>
              <w:rPr/>
              <w:t xml:space="preserve">Jerry Bruckheimer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53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Ted Elliott </w:t>
            </w:r>
          </w:p>
          <w:p>
            <w:pPr>
              <w:pStyle w:val="TableContents"/>
              <w:numPr>
                <w:ilvl w:val="0"/>
                <w:numId w:val="64"/>
              </w:numPr>
              <w:tabs>
                <w:tab w:val="clear" w:pos="1134"/>
                <w:tab w:val="left" w:leader="none" w:pos="707"/>
              </w:tabs>
              <w:bidi w:val="0"/>
              <w:spacing w:before="0" w:after="283"/>
              <w:ind w:start="707" w:hanging="283"/>
              <w:jc w:val="left"/>
              <w:rPr/>
            </w:pPr>
            <w:r>
              <w:rPr/>
              <w:t xml:space="preserve">Terry Rossio </w:t>
            </w:r>
          </w:p>
        </w:tc>
      </w:tr>
      <w:tr>
        <w:trPr/>
        <w:tc>
          <w:tcPr>
            <w:tcW w:w="2446" w:type="dxa"/>
            <w:tcBorders/>
            <w:vAlign w:val="center"/>
          </w:tcPr>
          <w:p>
            <w:pPr>
              <w:pStyle w:val="TableHeading"/>
              <w:suppressLineNumbers/>
              <w:bidi w:val="0"/>
              <w:spacing w:before="0" w:after="283"/>
              <w:jc w:val="center"/>
              <w:rPr/>
            </w:pPr>
            <w:r>
              <w:rPr/>
              <w:t xml:space="preserve">Tarina </w:t>
            </w:r>
          </w:p>
        </w:tc>
        <w:tc>
          <w:tcPr>
            <w:tcW w:w="553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Ted Elliott </w:t>
            </w:r>
          </w:p>
          <w:p>
            <w:pPr>
              <w:pStyle w:val="TableContents"/>
              <w:numPr>
                <w:ilvl w:val="0"/>
                <w:numId w:val="65"/>
              </w:numPr>
              <w:tabs>
                <w:tab w:val="clear" w:pos="1134"/>
                <w:tab w:val="left" w:leader="none" w:pos="707"/>
              </w:tabs>
              <w:bidi w:val="0"/>
              <w:spacing w:before="0" w:after="0"/>
              <w:ind w:start="707" w:hanging="283"/>
              <w:jc w:val="left"/>
              <w:rPr/>
            </w:pPr>
            <w:r>
              <w:rPr/>
              <w:t xml:space="preserve">Terry Rossio </w:t>
            </w:r>
          </w:p>
          <w:p>
            <w:pPr>
              <w:pStyle w:val="TableContents"/>
              <w:numPr>
                <w:ilvl w:val="0"/>
                <w:numId w:val="65"/>
              </w:numPr>
              <w:tabs>
                <w:tab w:val="clear" w:pos="1134"/>
                <w:tab w:val="left" w:leader="none" w:pos="707"/>
              </w:tabs>
              <w:bidi w:val="0"/>
              <w:spacing w:before="0" w:after="0"/>
              <w:ind w:start="707" w:hanging="283"/>
              <w:jc w:val="left"/>
              <w:rPr/>
            </w:pPr>
            <w:r>
              <w:rPr/>
              <w:t xml:space="preserve">Stuart Beattie </w:t>
            </w:r>
          </w:p>
          <w:p>
            <w:pPr>
              <w:pStyle w:val="TableContents"/>
              <w:numPr>
                <w:ilvl w:val="0"/>
                <w:numId w:val="65"/>
              </w:numPr>
              <w:tabs>
                <w:tab w:val="clear" w:pos="1134"/>
                <w:tab w:val="left" w:leader="none" w:pos="707"/>
              </w:tabs>
              <w:bidi w:val="0"/>
              <w:spacing w:before="0" w:after="283"/>
              <w:ind w:start="707" w:hanging="283"/>
              <w:jc w:val="left"/>
              <w:rPr/>
            </w:pPr>
            <w:r>
              <w:rPr/>
              <w:t xml:space="preserve">Jay Wolpert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538" w:type="dxa"/>
            <w:tcBorders/>
            <w:vAlign w:val="center"/>
          </w:tcPr>
          <w:p>
            <w:pPr>
              <w:pStyle w:val="TableContents"/>
              <w:bidi w:val="0"/>
              <w:spacing w:before="0" w:after="283"/>
              <w:jc w:val="left"/>
              <w:rPr/>
            </w:pPr>
            <w:r>
              <w:rPr/>
              <w:t xml:space="preserve">Walt Disneyn Karibian merirosvot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53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Johnny Depp </w:t>
            </w:r>
          </w:p>
          <w:p>
            <w:pPr>
              <w:pStyle w:val="TableContents"/>
              <w:numPr>
                <w:ilvl w:val="0"/>
                <w:numId w:val="66"/>
              </w:numPr>
              <w:tabs>
                <w:tab w:val="clear" w:pos="1134"/>
                <w:tab w:val="left" w:leader="none" w:pos="707"/>
              </w:tabs>
              <w:bidi w:val="0"/>
              <w:spacing w:before="0" w:after="0"/>
              <w:ind w:start="707" w:hanging="283"/>
              <w:jc w:val="left"/>
              <w:rPr/>
            </w:pPr>
            <w:r>
              <w:rPr/>
              <w:t xml:space="preserve">Geoffrey Rush </w:t>
            </w:r>
          </w:p>
          <w:p>
            <w:pPr>
              <w:pStyle w:val="TableContents"/>
              <w:numPr>
                <w:ilvl w:val="0"/>
                <w:numId w:val="66"/>
              </w:numPr>
              <w:tabs>
                <w:tab w:val="clear" w:pos="1134"/>
                <w:tab w:val="left" w:leader="none" w:pos="707"/>
              </w:tabs>
              <w:bidi w:val="0"/>
              <w:spacing w:before="0" w:after="0"/>
              <w:ind w:start="707" w:hanging="283"/>
              <w:jc w:val="left"/>
              <w:rPr/>
            </w:pPr>
            <w:r>
              <w:rPr/>
              <w:t xml:space="preserve">Orlando Bloom </w:t>
            </w:r>
          </w:p>
          <w:p>
            <w:pPr>
              <w:pStyle w:val="TableContents"/>
              <w:numPr>
                <w:ilvl w:val="0"/>
                <w:numId w:val="66"/>
              </w:numPr>
              <w:tabs>
                <w:tab w:val="clear" w:pos="1134"/>
                <w:tab w:val="left" w:leader="none" w:pos="707"/>
              </w:tabs>
              <w:bidi w:val="0"/>
              <w:spacing w:before="0" w:after="0"/>
              <w:ind w:start="707" w:hanging="283"/>
              <w:jc w:val="left"/>
              <w:rPr/>
            </w:pPr>
            <w:r>
              <w:rPr/>
              <w:t xml:space="preserve">Keira Knightley </w:t>
            </w:r>
          </w:p>
          <w:p>
            <w:pPr>
              <w:pStyle w:val="TableContents"/>
              <w:numPr>
                <w:ilvl w:val="0"/>
                <w:numId w:val="66"/>
              </w:numPr>
              <w:tabs>
                <w:tab w:val="clear" w:pos="1134"/>
                <w:tab w:val="left" w:leader="none" w:pos="707"/>
              </w:tabs>
              <w:bidi w:val="0"/>
              <w:spacing w:before="0" w:after="0"/>
              <w:ind w:start="707" w:hanging="283"/>
              <w:jc w:val="left"/>
              <w:rPr/>
            </w:pPr>
            <w:r>
              <w:rPr/>
              <w:t xml:space="preserve">Jack Davenport </w:t>
            </w:r>
          </w:p>
          <w:p>
            <w:pPr>
              <w:pStyle w:val="TableContents"/>
              <w:numPr>
                <w:ilvl w:val="0"/>
                <w:numId w:val="66"/>
              </w:numPr>
              <w:tabs>
                <w:tab w:val="clear" w:pos="1134"/>
                <w:tab w:val="left" w:leader="none" w:pos="707"/>
              </w:tabs>
              <w:bidi w:val="0"/>
              <w:spacing w:before="0" w:after="0"/>
              <w:ind w:start="707" w:hanging="283"/>
              <w:jc w:val="left"/>
              <w:rPr/>
            </w:pPr>
            <w:r>
              <w:rPr/>
              <w:t xml:space="preserve">Kevin R. McNally </w:t>
            </w:r>
          </w:p>
          <w:p>
            <w:pPr>
              <w:pStyle w:val="TableContents"/>
              <w:numPr>
                <w:ilvl w:val="0"/>
                <w:numId w:val="66"/>
              </w:numPr>
              <w:tabs>
                <w:tab w:val="clear" w:pos="1134"/>
                <w:tab w:val="left" w:leader="none" w:pos="707"/>
              </w:tabs>
              <w:bidi w:val="0"/>
              <w:spacing w:before="0" w:after="0"/>
              <w:ind w:start="707" w:hanging="283"/>
              <w:jc w:val="left"/>
              <w:rPr/>
            </w:pPr>
            <w:r>
              <w:rPr/>
              <w:t xml:space="preserve">Zoe Saldana </w:t>
            </w:r>
          </w:p>
          <w:p>
            <w:pPr>
              <w:pStyle w:val="TableContents"/>
              <w:numPr>
                <w:ilvl w:val="0"/>
                <w:numId w:val="66"/>
              </w:numPr>
              <w:tabs>
                <w:tab w:val="clear" w:pos="1134"/>
                <w:tab w:val="left" w:leader="none" w:pos="707"/>
              </w:tabs>
              <w:bidi w:val="0"/>
              <w:spacing w:before="0" w:after="283"/>
              <w:ind w:start="707" w:hanging="283"/>
              <w:jc w:val="left"/>
              <w:rPr/>
            </w:pPr>
            <w:r>
              <w:rPr/>
              <w:t xml:space="preserve">Jonathan Pryce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53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Klaus Badelt </w:t>
            </w:r>
          </w:p>
          <w:p>
            <w:pPr>
              <w:pStyle w:val="TableContents"/>
              <w:numPr>
                <w:ilvl w:val="0"/>
                <w:numId w:val="67"/>
              </w:numPr>
              <w:tabs>
                <w:tab w:val="clear" w:pos="1134"/>
                <w:tab w:val="left" w:leader="none" w:pos="707"/>
              </w:tabs>
              <w:bidi w:val="0"/>
              <w:spacing w:before="0" w:after="283"/>
              <w:ind w:start="707" w:hanging="283"/>
              <w:jc w:val="left"/>
              <w:rPr/>
            </w:pPr>
            <w:r>
              <w:rPr/>
              <w:t xml:space="preserve">Hans Zimmer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538" w:type="dxa"/>
            <w:tcBorders/>
            <w:vAlign w:val="center"/>
          </w:tcPr>
          <w:p>
            <w:pPr>
              <w:pStyle w:val="TableContents"/>
              <w:bidi w:val="0"/>
              <w:spacing w:before="0" w:after="283"/>
              <w:jc w:val="left"/>
              <w:rPr/>
            </w:pPr>
            <w:r>
              <w:rPr/>
              <w:t xml:space="preserve">Dariusz Wolski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53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Craig Wood </w:t>
            </w:r>
          </w:p>
          <w:p>
            <w:pPr>
              <w:pStyle w:val="TableContents"/>
              <w:numPr>
                <w:ilvl w:val="0"/>
                <w:numId w:val="68"/>
              </w:numPr>
              <w:tabs>
                <w:tab w:val="clear" w:pos="1134"/>
                <w:tab w:val="left" w:leader="none" w:pos="707"/>
              </w:tabs>
              <w:bidi w:val="0"/>
              <w:spacing w:before="0" w:after="0"/>
              <w:ind w:start="707" w:hanging="283"/>
              <w:jc w:val="left"/>
              <w:rPr/>
            </w:pPr>
            <w:r>
              <w:rPr/>
              <w:t xml:space="preserve">Stephen Rivkin </w:t>
            </w:r>
          </w:p>
          <w:p>
            <w:pPr>
              <w:pStyle w:val="TableContents"/>
              <w:numPr>
                <w:ilvl w:val="0"/>
                <w:numId w:val="68"/>
              </w:numPr>
              <w:tabs>
                <w:tab w:val="clear" w:pos="1134"/>
                <w:tab w:val="left" w:leader="none" w:pos="707"/>
              </w:tabs>
              <w:bidi w:val="0"/>
              <w:spacing w:before="0" w:after="283"/>
              <w:ind w:start="707" w:hanging="283"/>
              <w:jc w:val="left"/>
              <w:rPr/>
            </w:pPr>
            <w:r>
              <w:rPr/>
              <w:t xml:space="preserve">Arthur Schmidt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53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69"/>
              </w:numPr>
              <w:tabs>
                <w:tab w:val="clear" w:pos="1134"/>
                <w:tab w:val="left" w:leader="none" w:pos="707"/>
              </w:tabs>
              <w:bidi w:val="0"/>
              <w:spacing w:before="0" w:after="283"/>
              <w:ind w:start="707" w:hanging="283"/>
              <w:jc w:val="left"/>
              <w:rPr/>
            </w:pPr>
            <w:r>
              <w:rPr/>
              <w:t xml:space="preserve">Jerry Bruckheimer Films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538" w:type="dxa"/>
            <w:tcBorders/>
            <w:vAlign w:val="center"/>
          </w:tcPr>
          <w:p>
            <w:pPr>
              <w:pStyle w:val="TableContents"/>
              <w:bidi w:val="0"/>
              <w:spacing w:before="0" w:after="283"/>
              <w:jc w:val="left"/>
              <w:rPr/>
            </w:pPr>
            <w:r>
              <w:rPr/>
              <w:t xml:space="preserve">Buena Vista Pictures Distribution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53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28. kesäkuuta 2003 (2003-06-28) (Disneyland Resort) </w:t>
            </w:r>
          </w:p>
          <w:p>
            <w:pPr>
              <w:pStyle w:val="TableContents"/>
              <w:numPr>
                <w:ilvl w:val="0"/>
                <w:numId w:val="70"/>
              </w:numPr>
              <w:tabs>
                <w:tab w:val="clear" w:pos="1134"/>
                <w:tab w:val="left" w:leader="none" w:pos="707"/>
              </w:tabs>
              <w:bidi w:val="0"/>
              <w:spacing w:before="0" w:after="0"/>
              <w:ind w:start="707" w:hanging="283"/>
              <w:jc w:val="left"/>
              <w:rPr/>
            </w:pPr>
            <w:r>
              <w:rPr>
                <w:color w:val="A9A9A9"/>
              </w:rPr>
              <w:t xml:space="preserve">9. heinäkuuta 2003 </w:t>
            </w:r>
            <w:r>
              <w:rPr/>
              <w:t xml:space="preserve">(2003-07-09) (Yhdysvallat) </w:t>
            </w:r>
          </w:p>
          <w:p>
            <w:pPr>
              <w:pStyle w:val="TableContents"/>
              <w:numPr>
                <w:ilvl w:val="0"/>
                <w:numId w:val="70"/>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538" w:type="dxa"/>
            <w:tcBorders/>
            <w:vAlign w:val="center"/>
          </w:tcPr>
          <w:p>
            <w:pPr>
              <w:pStyle w:val="TableContents"/>
              <w:bidi w:val="0"/>
              <w:spacing w:before="0" w:after="283"/>
              <w:jc w:val="left"/>
              <w:rPr/>
            </w:pPr>
            <w:r>
              <w:rPr/>
              <w:t xml:space="preserve">142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53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53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538" w:type="dxa"/>
            <w:tcBorders/>
            <w:vAlign w:val="center"/>
          </w:tcPr>
          <w:p>
            <w:pPr>
              <w:pStyle w:val="TableContents"/>
              <w:bidi w:val="0"/>
              <w:spacing w:before="0" w:after="283"/>
              <w:jc w:val="left"/>
              <w:rPr/>
            </w:pPr>
            <w:r>
              <w:rPr/>
              <w:t xml:space="preserve">140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538" w:type="dxa"/>
            <w:tcBorders/>
            <w:vAlign w:val="center"/>
          </w:tcPr>
          <w:p>
            <w:pPr>
              <w:pStyle w:val="TableContents"/>
              <w:bidi w:val="0"/>
              <w:spacing w:before="0" w:after="283"/>
              <w:jc w:val="left"/>
              <w:rPr/>
            </w:pPr>
            <w:r>
              <w:rPr/>
              <w:t xml:space="preserve">654,3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Pirates of the caribbean mustan helmen kirous julkaisupäivä</w:t>
      </w:r>
    </w:p>
    <w:p>
      <w:pPr>
        <w:pStyle w:val="TextBody"/>
        <w:bidi w:val="0"/>
        <w:jc w:val="left"/>
        <w:rPr>
          <w:b/>
          <w:u w:val="single"/>
          <w:shd w:val="clear" w:fill="FFFF00"/>
        </w:rPr>
      </w:pPr>
      <w:r>
        <w:rPr>
          <w:b/>
          <w:u w:val="single"/>
          <w:shd w:val="clear" w:fill="FFFF00"/>
        </w:rPr>
        <w:t xml:space="preserve">Asiakirjan numero 41071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Hääseremonia, jota kuvataan loppukohtauksessa, jossa Elvis laulaa "Havaijin häälaulua" Joan Blackmanille, kun he ajavat kukkakoristeisella kaksirunkoisella kanootilla laguunin halki hääkappeliin, on saanut aikaan suuren kysynnän häille </w:t>
      </w:r>
      <w:r>
        <w:rPr>
          <w:color w:val="A9A9A9"/>
        </w:rPr>
        <w:t xml:space="preserve">Coco Palms Resortissa</w:t>
      </w:r>
      <w:r>
        <w:rPr/>
        <w:t xml:space="preserve">. Ennen sulkemistaan vuonna 1992 lomakeskuksessa järjestettiin vuosittain yli 500 hääseremoniaa. Iranin shaahi vieraili lomakeskuksessa vuonna 1958 ja istutti palmun metsikköön osana vierailunsa kunniaksi järjestettyä seremoniaa.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Elvis meni naimisiin sinisellä Havaijilla?</w:t>
      </w:r>
    </w:p>
    <w:p>
      <w:pPr>
        <w:pStyle w:val="TextBody"/>
        <w:bidi w:val="0"/>
        <w:jc w:val="left"/>
        <w:rPr>
          <w:b/>
          <w:u w:val="single"/>
          <w:shd w:val="clear" w:fill="FFFF00"/>
        </w:rPr>
      </w:pPr>
      <w:r>
        <w:rPr>
          <w:b/>
          <w:u w:val="single"/>
          <w:shd w:val="clear" w:fill="FFFF00"/>
        </w:rPr>
        <w:t xml:space="preserve">Asiakirjan numero 41072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 Love You, Conrad'' Family Guyn jakso Brian, Lauren Conrad ja Stewie jakson mainoskuvassa, jossa parodioidaan ``ikonista'' The Hillsin kuvausta. </w:t>
      </w:r>
    </w:p>
    <w:tbl>
      <w:tblPr>
        <w:tblW w:w="8239" w:type="dxa"/>
        <w:jc w:val="left"/>
        <w:tblInd w:w="0" w:type="dxa"/>
        <w:tblLayout w:type="fixed"/>
        <w:tblCellMar>
          <w:top w:w="28" w:type="dxa"/>
          <w:left w:w="28" w:type="dxa"/>
          <w:bottom w:w="28" w:type="dxa"/>
          <w:right w:w="28" w:type="dxa"/>
        </w:tblCellMar>
      </w:tblPr>
      <w:tblGrid>
        <w:gridCol w:w="2716"/>
        <w:gridCol w:w="5523"/>
      </w:tblGrid>
      <w:tr>
        <w:trPr/>
        <w:tc>
          <w:tcPr>
            <w:tcW w:w="2716" w:type="dxa"/>
            <w:tcBorders/>
            <w:vAlign w:val="center"/>
          </w:tcPr>
          <w:p>
            <w:pPr>
              <w:pStyle w:val="TableHeading"/>
              <w:suppressLineNumbers/>
              <w:bidi w:val="0"/>
              <w:spacing w:before="0" w:after="283"/>
              <w:jc w:val="center"/>
              <w:rPr/>
            </w:pPr>
            <w:r>
              <w:rPr/>
              <w:t xml:space="preserve">Jakso nro. </w:t>
            </w:r>
          </w:p>
        </w:tc>
        <w:tc>
          <w:tcPr>
            <w:tcW w:w="5523" w:type="dxa"/>
            <w:tcBorders/>
            <w:vAlign w:val="center"/>
          </w:tcPr>
          <w:p>
            <w:pPr>
              <w:pStyle w:val="TableContents"/>
              <w:bidi w:val="0"/>
              <w:spacing w:before="0" w:after="283"/>
              <w:jc w:val="left"/>
              <w:rPr/>
            </w:pPr>
            <w:r>
              <w:rPr/>
              <w:t xml:space="preserve">Kausi 7 Jakso 14 </w:t>
            </w:r>
          </w:p>
        </w:tc>
      </w:tr>
      <w:tr>
        <w:trPr/>
        <w:tc>
          <w:tcPr>
            <w:tcW w:w="2716" w:type="dxa"/>
            <w:tcBorders/>
            <w:vAlign w:val="center"/>
          </w:tcPr>
          <w:p>
            <w:pPr>
              <w:pStyle w:val="TableHeading"/>
              <w:suppressLineNumbers/>
              <w:bidi w:val="0"/>
              <w:spacing w:before="0" w:after="283"/>
              <w:jc w:val="center"/>
              <w:rPr/>
            </w:pPr>
            <w:r>
              <w:rPr/>
              <w:t xml:space="preserve">Ohjaaja </w:t>
            </w:r>
          </w:p>
        </w:tc>
        <w:tc>
          <w:tcPr>
            <w:tcW w:w="5523" w:type="dxa"/>
            <w:tcBorders/>
            <w:vAlign w:val="center"/>
          </w:tcPr>
          <w:p>
            <w:pPr>
              <w:pStyle w:val="TableContents"/>
              <w:bidi w:val="0"/>
              <w:spacing w:before="0" w:after="283"/>
              <w:jc w:val="left"/>
              <w:rPr/>
            </w:pPr>
            <w:r>
              <w:rPr/>
              <w:t xml:space="preserve">John Holmquist </w:t>
            </w:r>
          </w:p>
        </w:tc>
      </w:tr>
      <w:tr>
        <w:trPr/>
        <w:tc>
          <w:tcPr>
            <w:tcW w:w="2716" w:type="dxa"/>
            <w:tcBorders/>
            <w:vAlign w:val="center"/>
          </w:tcPr>
          <w:p>
            <w:pPr>
              <w:pStyle w:val="TableHeading"/>
              <w:suppressLineNumbers/>
              <w:bidi w:val="0"/>
              <w:spacing w:before="0" w:after="283"/>
              <w:jc w:val="center"/>
              <w:rPr/>
            </w:pPr>
            <w:r>
              <w:rPr/>
              <w:t xml:space="preserve">Kirjoittanut </w:t>
            </w:r>
          </w:p>
        </w:tc>
        <w:tc>
          <w:tcPr>
            <w:tcW w:w="5523" w:type="dxa"/>
            <w:tcBorders/>
            <w:vAlign w:val="center"/>
          </w:tcPr>
          <w:p>
            <w:pPr>
              <w:pStyle w:val="TableContents"/>
              <w:bidi w:val="0"/>
              <w:spacing w:before="0" w:after="283"/>
              <w:jc w:val="left"/>
              <w:rPr/>
            </w:pPr>
            <w:r>
              <w:rPr/>
              <w:t xml:space="preserve">Cherry Chevapravatdumrong Cherry Chevapravatdumrong </w:t>
            </w:r>
          </w:p>
        </w:tc>
      </w:tr>
      <w:tr>
        <w:trPr/>
        <w:tc>
          <w:tcPr>
            <w:tcW w:w="2716" w:type="dxa"/>
            <w:tcBorders/>
            <w:vAlign w:val="center"/>
          </w:tcPr>
          <w:p>
            <w:pPr>
              <w:pStyle w:val="TableHeading"/>
              <w:suppressLineNumbers/>
              <w:bidi w:val="0"/>
              <w:spacing w:before="0" w:after="283"/>
              <w:jc w:val="center"/>
              <w:rPr/>
            </w:pPr>
            <w:r>
              <w:rPr/>
              <w:t xml:space="preserve">Tuotantokoodi </w:t>
            </w:r>
          </w:p>
        </w:tc>
        <w:tc>
          <w:tcPr>
            <w:tcW w:w="5523" w:type="dxa"/>
            <w:tcBorders/>
            <w:vAlign w:val="center"/>
          </w:tcPr>
          <w:p>
            <w:pPr>
              <w:pStyle w:val="TableContents"/>
              <w:bidi w:val="0"/>
              <w:spacing w:before="0" w:after="283"/>
              <w:jc w:val="left"/>
              <w:rPr/>
            </w:pPr>
            <w:r>
              <w:rPr/>
              <w:t xml:space="preserve">6ACX19 </w:t>
            </w:r>
          </w:p>
        </w:tc>
      </w:tr>
      <w:tr>
        <w:trPr/>
        <w:tc>
          <w:tcPr>
            <w:tcW w:w="2716" w:type="dxa"/>
            <w:tcBorders/>
            <w:vAlign w:val="center"/>
          </w:tcPr>
          <w:p>
            <w:pPr>
              <w:pStyle w:val="TableHeading"/>
              <w:suppressLineNumbers/>
              <w:bidi w:val="0"/>
              <w:spacing w:before="0" w:after="283"/>
              <w:jc w:val="center"/>
              <w:rPr/>
            </w:pPr>
            <w:r>
              <w:rPr/>
              <w:t xml:space="preserve">Alkuperäinen lähetyspäivä </w:t>
            </w:r>
          </w:p>
        </w:tc>
        <w:tc>
          <w:tcPr>
            <w:tcW w:w="5523" w:type="dxa"/>
            <w:tcBorders/>
            <w:vAlign w:val="center"/>
          </w:tcPr>
          <w:p>
            <w:pPr>
              <w:pStyle w:val="TableContents"/>
              <w:bidi w:val="0"/>
              <w:jc w:val="left"/>
              <w:rPr/>
            </w:pPr>
            <w:r>
              <w:rPr/>
              <w:t xml:space="preserve">3. toukokuuta 2009 (2009-05-03) Vieraileva esiintyminen (s) </w:t>
            </w:r>
          </w:p>
          <w:p>
            <w:pPr>
              <w:pStyle w:val="TextBody"/>
              <w:numPr>
                <w:ilvl w:val="0"/>
                <w:numId w:val="71"/>
              </w:numPr>
              <w:tabs>
                <w:tab w:val="clear" w:pos="1134"/>
                <w:tab w:val="left" w:leader="none" w:pos="707"/>
              </w:tabs>
              <w:bidi w:val="0"/>
              <w:spacing w:before="0" w:after="0"/>
              <w:ind w:start="707" w:hanging="283"/>
              <w:jc w:val="left"/>
              <w:rPr/>
            </w:pPr>
            <w:r>
              <w:rPr/>
              <w:t xml:space="preserve">Drew Barrymore Jillianina </w:t>
            </w:r>
          </w:p>
          <w:p>
            <w:pPr>
              <w:pStyle w:val="TextBody"/>
              <w:numPr>
                <w:ilvl w:val="0"/>
                <w:numId w:val="71"/>
              </w:numPr>
              <w:tabs>
                <w:tab w:val="clear" w:pos="1134"/>
                <w:tab w:val="left" w:leader="none" w:pos="707"/>
              </w:tabs>
              <w:bidi w:val="0"/>
              <w:spacing w:before="0" w:after="0"/>
              <w:ind w:start="707" w:hanging="283"/>
              <w:jc w:val="left"/>
              <w:rPr/>
            </w:pPr>
            <w:r>
              <w:rPr/>
              <w:t xml:space="preserve">Lauren Conrad </w:t>
            </w:r>
            <w:r>
              <w:rPr>
                <w:color w:val="A9A9A9"/>
              </w:rPr>
              <w:t xml:space="preserve">omana itsenään</w:t>
            </w:r>
          </w:p>
          <w:p>
            <w:pPr>
              <w:pStyle w:val="TextBody"/>
              <w:numPr>
                <w:ilvl w:val="0"/>
                <w:numId w:val="71"/>
              </w:numPr>
              <w:tabs>
                <w:tab w:val="clear" w:pos="1134"/>
                <w:tab w:val="left" w:leader="none" w:pos="707"/>
              </w:tabs>
              <w:bidi w:val="0"/>
              <w:spacing w:before="0" w:after="0"/>
              <w:ind w:start="707" w:hanging="283"/>
              <w:jc w:val="left"/>
              <w:rPr/>
            </w:pPr>
            <w:r>
              <w:rPr/>
              <w:t xml:space="preserve">Jimmy Fallon omana itsenään (live-action-jakso) </w:t>
            </w:r>
          </w:p>
          <w:p>
            <w:pPr>
              <w:pStyle w:val="TextBody"/>
              <w:numPr>
                <w:ilvl w:val="0"/>
                <w:numId w:val="71"/>
              </w:numPr>
              <w:tabs>
                <w:tab w:val="clear" w:pos="1134"/>
                <w:tab w:val="left" w:leader="none" w:pos="707"/>
              </w:tabs>
              <w:bidi w:val="0"/>
              <w:spacing w:before="0" w:after="0"/>
              <w:ind w:start="707" w:hanging="283"/>
              <w:jc w:val="left"/>
              <w:rPr/>
            </w:pPr>
            <w:r>
              <w:rPr/>
              <w:t xml:space="preserve">Craig Ferguson omana itsenään (live-action-jakso) </w:t>
            </w:r>
          </w:p>
          <w:p>
            <w:pPr>
              <w:pStyle w:val="TextBody"/>
              <w:numPr>
                <w:ilvl w:val="0"/>
                <w:numId w:val="71"/>
              </w:numPr>
              <w:tabs>
                <w:tab w:val="clear" w:pos="1134"/>
                <w:tab w:val="left" w:leader="none" w:pos="707"/>
              </w:tabs>
              <w:bidi w:val="0"/>
              <w:spacing w:before="0" w:after="0"/>
              <w:ind w:start="707" w:hanging="283"/>
              <w:jc w:val="left"/>
              <w:rPr/>
            </w:pPr>
            <w:r>
              <w:rPr/>
              <w:t xml:space="preserve">Bryce Dallas Howard </w:t>
            </w:r>
          </w:p>
          <w:p>
            <w:pPr>
              <w:pStyle w:val="TextBody"/>
              <w:numPr>
                <w:ilvl w:val="0"/>
                <w:numId w:val="71"/>
              </w:numPr>
              <w:tabs>
                <w:tab w:val="clear" w:pos="1134"/>
                <w:tab w:val="left" w:leader="none" w:pos="707"/>
              </w:tabs>
              <w:bidi w:val="0"/>
              <w:spacing w:before="0" w:after="0"/>
              <w:ind w:start="707" w:hanging="283"/>
              <w:jc w:val="left"/>
              <w:rPr/>
            </w:pPr>
            <w:r>
              <w:rPr/>
              <w:t xml:space="preserve">Jay Leno omana itsenään (live-action-jakso) </w:t>
            </w:r>
          </w:p>
          <w:p>
            <w:pPr>
              <w:pStyle w:val="TextBody"/>
              <w:numPr>
                <w:ilvl w:val="0"/>
                <w:numId w:val="71"/>
              </w:numPr>
              <w:tabs>
                <w:tab w:val="clear" w:pos="1134"/>
                <w:tab w:val="left" w:leader="none" w:pos="707"/>
              </w:tabs>
              <w:bidi w:val="0"/>
              <w:spacing w:before="0" w:after="0"/>
              <w:ind w:start="707" w:hanging="283"/>
              <w:jc w:val="left"/>
              <w:rPr/>
            </w:pPr>
            <w:r>
              <w:rPr/>
              <w:t xml:space="preserve">Audrina Patridge omana itsenään </w:t>
            </w:r>
          </w:p>
          <w:p>
            <w:pPr>
              <w:pStyle w:val="TextBody"/>
              <w:numPr>
                <w:ilvl w:val="0"/>
                <w:numId w:val="71"/>
              </w:numPr>
              <w:tabs>
                <w:tab w:val="clear" w:pos="1134"/>
                <w:tab w:val="left" w:leader="none" w:pos="707"/>
              </w:tabs>
              <w:bidi w:val="0"/>
              <w:spacing w:before="0" w:after="0"/>
              <w:ind w:start="707" w:hanging="283"/>
              <w:jc w:val="left"/>
              <w:rPr/>
            </w:pPr>
            <w:r>
              <w:rPr/>
              <w:t xml:space="preserve">Kate Todd (Heidi Montag) </w:t>
            </w:r>
          </w:p>
          <w:p>
            <w:pPr>
              <w:pStyle w:val="TextBody"/>
              <w:numPr>
                <w:ilvl w:val="0"/>
                <w:numId w:val="71"/>
              </w:numPr>
              <w:tabs>
                <w:tab w:val="clear" w:pos="1134"/>
                <w:tab w:val="left" w:leader="none" w:pos="707"/>
              </w:tabs>
              <w:bidi w:val="0"/>
              <w:ind w:start="707" w:hanging="283"/>
              <w:jc w:val="left"/>
              <w:rPr/>
            </w:pPr>
            <w:r>
              <w:rPr/>
              <w:t xml:space="preserve">Sarah Utterback Lindsay Lohanina </w:t>
            </w:r>
          </w:p>
          <w:p>
            <w:pPr>
              <w:pStyle w:val="TextBody"/>
              <w:bidi w:val="0"/>
              <w:spacing w:before="0" w:after="283"/>
              <w:jc w:val="left"/>
              <w:rPr/>
            </w:pPr>
            <w:r>
              <w:rPr/>
              <w:t xml:space="preserve">Jakson aikajärjestys </w:t>
            </w:r>
          </w:p>
        </w:tc>
      </w:tr>
      <w:tr>
        <w:trPr/>
        <w:tc>
          <w:tcPr>
            <w:tcW w:w="2716" w:type="dxa"/>
            <w:tcBorders/>
            <w:vAlign w:val="center"/>
          </w:tcPr>
          <w:p>
            <w:pPr>
              <w:pStyle w:val="TableContents"/>
              <w:bidi w:val="0"/>
              <w:spacing w:before="0" w:after="283"/>
              <w:jc w:val="left"/>
              <w:rPr/>
            </w:pPr>
            <w:r>
              <w:rPr/>
              <w:t xml:space="preserve">← </w:t>
            </w:r>
            <w:r>
              <w:rPr/>
              <w:t xml:space="preserve">Edellinen ``Hautaroidit'' </w:t>
            </w:r>
          </w:p>
        </w:tc>
        <w:tc>
          <w:tcPr>
            <w:tcW w:w="5523" w:type="dxa"/>
            <w:tcBorders/>
            <w:vAlign w:val="center"/>
          </w:tcPr>
          <w:p>
            <w:pPr>
              <w:pStyle w:val="TableContents"/>
              <w:bidi w:val="0"/>
              <w:spacing w:before="0" w:after="283"/>
              <w:jc w:val="left"/>
              <w:rPr/>
            </w:pPr>
            <w:r>
              <w:rPr/>
              <w:t xml:space="preserve">Seuraava → ``Kolme kuningasta'' </w:t>
            </w:r>
          </w:p>
        </w:tc>
      </w:tr>
    </w:tbl>
    <w:p>
      <w:pPr>
        <w:pStyle w:val="TextBody"/>
        <w:numPr>
          <w:ilvl w:val="0"/>
          <w:numId w:val="72"/>
        </w:numPr>
        <w:tabs>
          <w:tab w:val="clear" w:pos="1134"/>
          <w:tab w:val="left" w:leader="none" w:pos="707"/>
        </w:tabs>
        <w:bidi w:val="0"/>
        <w:spacing w:before="0" w:after="0"/>
        <w:ind w:start="707" w:hanging="283"/>
        <w:jc w:val="left"/>
        <w:rPr/>
      </w:pPr>
      <w:r>
        <w:rPr/>
        <w:t xml:space="preserve">Family Guy (kausi 7) </w:t>
      </w:r>
    </w:p>
    <w:p>
      <w:pPr>
        <w:pStyle w:val="TextBody"/>
        <w:numPr>
          <w:ilvl w:val="0"/>
          <w:numId w:val="72"/>
        </w:numPr>
        <w:tabs>
          <w:tab w:val="clear" w:pos="1134"/>
          <w:tab w:val="left" w:leader="none" w:pos="707"/>
        </w:tabs>
        <w:bidi w:val="0"/>
        <w:ind w:start="707" w:hanging="283"/>
        <w:jc w:val="left"/>
        <w:rPr/>
      </w:pPr>
      <w:r>
        <w:rPr/>
        <w:t xml:space="preserve">Luettelo Family Guyn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Lauren Conradin ääni on Family Guyssa?</w:t>
      </w:r>
    </w:p>
    <w:p>
      <w:pPr>
        <w:pStyle w:val="TextBody"/>
        <w:bidi w:val="0"/>
        <w:jc w:val="left"/>
        <w:rPr>
          <w:b/>
          <w:u w:val="single"/>
          <w:shd w:val="clear" w:fill="FFFF00"/>
        </w:rPr>
      </w:pPr>
      <w:r>
        <w:rPr>
          <w:b/>
          <w:u w:val="single"/>
          <w:shd w:val="clear" w:fill="FFFF00"/>
        </w:rPr>
        <w:t xml:space="preserve">Asiakirjan numero 41073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Ura </w:t>
      </w:r>
    </w:p>
    <w:tbl>
      <w:tblPr>
        <w:tblW w:w="6094" w:type="dxa"/>
        <w:jc w:val="left"/>
        <w:tblInd w:w="0" w:type="dxa"/>
        <w:tblLayout w:type="fixed"/>
        <w:tblCellMar>
          <w:top w:w="28" w:type="dxa"/>
          <w:left w:w="28" w:type="dxa"/>
          <w:bottom w:w="28" w:type="dxa"/>
          <w:right w:w="28" w:type="dxa"/>
        </w:tblCellMar>
      </w:tblPr>
      <w:tblGrid>
        <w:gridCol w:w="751"/>
        <w:gridCol w:w="2236"/>
        <w:gridCol w:w="796"/>
        <w:gridCol w:w="2311"/>
      </w:tblGrid>
      <w:tr>
        <w:trPr/>
        <w:tc>
          <w:tcPr>
            <w:tcW w:w="751" w:type="dxa"/>
            <w:tcBorders/>
            <w:vAlign w:val="center"/>
          </w:tcPr>
          <w:p>
            <w:pPr>
              <w:pStyle w:val="TableHeading"/>
              <w:suppressLineNumbers/>
              <w:bidi w:val="0"/>
              <w:spacing w:before="0" w:after="283"/>
              <w:jc w:val="center"/>
              <w:rPr/>
            </w:pPr>
            <w:r>
              <w:rPr/>
              <w:t xml:space="preserve">Sijoitus </w:t>
            </w:r>
          </w:p>
        </w:tc>
        <w:tc>
          <w:tcPr>
            <w:tcW w:w="2236" w:type="dxa"/>
            <w:tcBorders/>
            <w:vAlign w:val="center"/>
          </w:tcPr>
          <w:p>
            <w:pPr>
              <w:pStyle w:val="TableHeading"/>
              <w:suppressLineNumbers/>
              <w:bidi w:val="0"/>
              <w:spacing w:before="0" w:after="283"/>
              <w:jc w:val="center"/>
              <w:rPr/>
            </w:pPr>
            <w:r>
              <w:rPr/>
              <w:t xml:space="preserve">Pelaaja </w:t>
            </w:r>
          </w:p>
        </w:tc>
        <w:tc>
          <w:tcPr>
            <w:tcW w:w="796" w:type="dxa"/>
            <w:tcBorders/>
            <w:vAlign w:val="center"/>
          </w:tcPr>
          <w:p>
            <w:pPr>
              <w:pStyle w:val="TableHeading"/>
              <w:suppressLineNumbers/>
              <w:bidi w:val="0"/>
              <w:spacing w:before="0" w:after="283"/>
              <w:jc w:val="center"/>
              <w:rPr/>
            </w:pPr>
            <w:r>
              <w:rPr/>
              <w:t xml:space="preserve">Yards </w:t>
            </w:r>
          </w:p>
        </w:tc>
        <w:tc>
          <w:tcPr>
            <w:tcW w:w="2311" w:type="dxa"/>
            <w:tcBorders/>
            <w:vAlign w:val="center"/>
          </w:tcPr>
          <w:p>
            <w:pPr>
              <w:pStyle w:val="TableHeading"/>
              <w:suppressLineNumbers/>
              <w:bidi w:val="0"/>
              <w:spacing w:before="0" w:after="283"/>
              <w:jc w:val="center"/>
              <w:rPr/>
            </w:pPr>
            <w:r>
              <w:rPr/>
              <w:t xml:space="preserve">Vuodet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color w:val="A9A9A9"/>
              </w:rPr>
              <w:t xml:space="preserve">Christian Hackenberg </w:t>
            </w:r>
          </w:p>
        </w:tc>
        <w:tc>
          <w:tcPr>
            <w:tcW w:w="796" w:type="dxa"/>
            <w:tcBorders/>
            <w:vAlign w:val="center"/>
          </w:tcPr>
          <w:p>
            <w:pPr>
              <w:pStyle w:val="TableContents"/>
              <w:bidi w:val="0"/>
              <w:spacing w:before="0" w:after="283"/>
              <w:jc w:val="left"/>
              <w:rPr/>
            </w:pPr>
            <w:r>
              <w:rPr/>
              <w:t xml:space="preserve">8,427 </w:t>
            </w:r>
          </w:p>
        </w:tc>
        <w:tc>
          <w:tcPr>
            <w:tcW w:w="2311" w:type="dxa"/>
            <w:tcBorders/>
            <w:vAlign w:val="center"/>
          </w:tcPr>
          <w:p>
            <w:pPr>
              <w:pStyle w:val="TableContents"/>
              <w:bidi w:val="0"/>
              <w:spacing w:before="0" w:after="283"/>
              <w:jc w:val="left"/>
              <w:rPr/>
            </w:pPr>
            <w:r>
              <w:rPr/>
              <w:t xml:space="preserve">2013 2014 2015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Zack Mills </w:t>
            </w:r>
          </w:p>
        </w:tc>
        <w:tc>
          <w:tcPr>
            <w:tcW w:w="796" w:type="dxa"/>
            <w:tcBorders/>
            <w:vAlign w:val="center"/>
          </w:tcPr>
          <w:p>
            <w:pPr>
              <w:pStyle w:val="TableContents"/>
              <w:bidi w:val="0"/>
              <w:spacing w:before="0" w:after="283"/>
              <w:jc w:val="left"/>
              <w:rPr/>
            </w:pPr>
            <w:r>
              <w:rPr/>
              <w:t xml:space="preserve">7,212 </w:t>
            </w:r>
          </w:p>
        </w:tc>
        <w:tc>
          <w:tcPr>
            <w:tcW w:w="2311" w:type="dxa"/>
            <w:tcBorders/>
            <w:vAlign w:val="center"/>
          </w:tcPr>
          <w:p>
            <w:pPr>
              <w:pStyle w:val="TableContents"/>
              <w:bidi w:val="0"/>
              <w:spacing w:before="0" w:after="283"/>
              <w:jc w:val="left"/>
              <w:rPr/>
            </w:pPr>
            <w:r>
              <w:rPr/>
              <w:t xml:space="preserve">2001 2002 2003 2004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Matt McGloin </w:t>
            </w:r>
          </w:p>
        </w:tc>
        <w:tc>
          <w:tcPr>
            <w:tcW w:w="796" w:type="dxa"/>
            <w:tcBorders/>
            <w:vAlign w:val="center"/>
          </w:tcPr>
          <w:p>
            <w:pPr>
              <w:pStyle w:val="TableContents"/>
              <w:bidi w:val="0"/>
              <w:spacing w:before="0" w:after="283"/>
              <w:jc w:val="left"/>
              <w:rPr/>
            </w:pPr>
            <w:r>
              <w:rPr/>
              <w:t xml:space="preserve">6,390 </w:t>
            </w:r>
          </w:p>
        </w:tc>
        <w:tc>
          <w:tcPr>
            <w:tcW w:w="2311" w:type="dxa"/>
            <w:tcBorders/>
            <w:vAlign w:val="center"/>
          </w:tcPr>
          <w:p>
            <w:pPr>
              <w:pStyle w:val="TableContents"/>
              <w:bidi w:val="0"/>
              <w:spacing w:before="0" w:after="283"/>
              <w:jc w:val="left"/>
              <w:rPr/>
            </w:pPr>
            <w:r>
              <w:rPr/>
              <w:t xml:space="preserve">2009 2010 2011 2012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Tony Sacca </w:t>
            </w:r>
          </w:p>
        </w:tc>
        <w:tc>
          <w:tcPr>
            <w:tcW w:w="796" w:type="dxa"/>
            <w:tcBorders/>
            <w:vAlign w:val="center"/>
          </w:tcPr>
          <w:p>
            <w:pPr>
              <w:pStyle w:val="TableContents"/>
              <w:bidi w:val="0"/>
              <w:spacing w:before="0" w:after="283"/>
              <w:jc w:val="left"/>
              <w:rPr/>
            </w:pPr>
            <w:r>
              <w:rPr/>
              <w:t xml:space="preserve">5,869 </w:t>
            </w:r>
          </w:p>
        </w:tc>
        <w:tc>
          <w:tcPr>
            <w:tcW w:w="2311" w:type="dxa"/>
            <w:tcBorders/>
            <w:vAlign w:val="center"/>
          </w:tcPr>
          <w:p>
            <w:pPr>
              <w:pStyle w:val="TableContents"/>
              <w:bidi w:val="0"/>
              <w:spacing w:before="0" w:after="283"/>
              <w:jc w:val="left"/>
              <w:rPr/>
            </w:pPr>
            <w:r>
              <w:rPr/>
              <w:t xml:space="preserve">1988 1989 1990 1991 </w:t>
            </w:r>
          </w:p>
        </w:tc>
      </w:tr>
      <w:tr>
        <w:trPr/>
        <w:tc>
          <w:tcPr>
            <w:tcW w:w="751" w:type="dxa"/>
            <w:tcBorders/>
            <w:vAlign w:val="center"/>
          </w:tcPr>
          <w:p>
            <w:pPr>
              <w:pStyle w:val="TableContents"/>
              <w:bidi w:val="0"/>
              <w:spacing w:before="0" w:after="283"/>
              <w:jc w:val="left"/>
              <w:rPr/>
            </w:pPr>
            <w:r>
              <w:rPr/>
              <w:t xml:space="preserve">5 </w:t>
            </w:r>
          </w:p>
        </w:tc>
        <w:tc>
          <w:tcPr>
            <w:tcW w:w="2236" w:type="dxa"/>
            <w:tcBorders/>
            <w:vAlign w:val="center"/>
          </w:tcPr>
          <w:p>
            <w:pPr>
              <w:pStyle w:val="TableContents"/>
              <w:bidi w:val="0"/>
              <w:spacing w:before="0" w:after="283"/>
              <w:jc w:val="left"/>
              <w:rPr/>
            </w:pPr>
            <w:r>
              <w:rPr/>
              <w:t xml:space="preserve">Daryll Clark </w:t>
            </w:r>
          </w:p>
        </w:tc>
        <w:tc>
          <w:tcPr>
            <w:tcW w:w="796" w:type="dxa"/>
            <w:tcBorders/>
            <w:vAlign w:val="center"/>
          </w:tcPr>
          <w:p>
            <w:pPr>
              <w:pStyle w:val="TableContents"/>
              <w:bidi w:val="0"/>
              <w:spacing w:before="0" w:after="283"/>
              <w:jc w:val="left"/>
              <w:rPr/>
            </w:pPr>
            <w:r>
              <w:rPr/>
              <w:t xml:space="preserve">5,742 </w:t>
            </w:r>
          </w:p>
        </w:tc>
        <w:tc>
          <w:tcPr>
            <w:tcW w:w="2311" w:type="dxa"/>
            <w:tcBorders/>
            <w:vAlign w:val="center"/>
          </w:tcPr>
          <w:p>
            <w:pPr>
              <w:pStyle w:val="TableContents"/>
              <w:bidi w:val="0"/>
              <w:spacing w:before="0" w:after="283"/>
              <w:jc w:val="left"/>
              <w:rPr/>
            </w:pPr>
            <w:r>
              <w:rPr/>
              <w:t xml:space="preserve">2006 2007 2008 2009 </w:t>
            </w:r>
          </w:p>
        </w:tc>
      </w:tr>
      <w:tr>
        <w:trPr/>
        <w:tc>
          <w:tcPr>
            <w:tcW w:w="751" w:type="dxa"/>
            <w:tcBorders/>
            <w:vAlign w:val="center"/>
          </w:tcPr>
          <w:p>
            <w:pPr>
              <w:pStyle w:val="TableContents"/>
              <w:bidi w:val="0"/>
              <w:spacing w:before="0" w:after="283"/>
              <w:jc w:val="left"/>
              <w:rPr/>
            </w:pPr>
            <w:r>
              <w:rPr/>
              <w:t xml:space="preserve">6 </w:t>
            </w:r>
          </w:p>
        </w:tc>
        <w:tc>
          <w:tcPr>
            <w:tcW w:w="2236" w:type="dxa"/>
            <w:tcBorders/>
            <w:vAlign w:val="center"/>
          </w:tcPr>
          <w:p>
            <w:pPr>
              <w:pStyle w:val="TableContents"/>
              <w:bidi w:val="0"/>
              <w:spacing w:before="0" w:after="283"/>
              <w:jc w:val="left"/>
              <w:rPr/>
            </w:pPr>
            <w:r>
              <w:rPr/>
              <w:t xml:space="preserve">Trace McSorley </w:t>
            </w:r>
          </w:p>
        </w:tc>
        <w:tc>
          <w:tcPr>
            <w:tcW w:w="796" w:type="dxa"/>
            <w:tcBorders/>
            <w:vAlign w:val="center"/>
          </w:tcPr>
          <w:p>
            <w:pPr>
              <w:pStyle w:val="TableContents"/>
              <w:bidi w:val="0"/>
              <w:spacing w:before="0" w:after="283"/>
              <w:jc w:val="left"/>
              <w:rPr/>
            </w:pPr>
            <w:r>
              <w:rPr/>
              <w:t xml:space="preserve">5,678 </w:t>
            </w:r>
          </w:p>
        </w:tc>
        <w:tc>
          <w:tcPr>
            <w:tcW w:w="2311" w:type="dxa"/>
            <w:tcBorders/>
            <w:vAlign w:val="center"/>
          </w:tcPr>
          <w:p>
            <w:pPr>
              <w:pStyle w:val="TableContents"/>
              <w:bidi w:val="0"/>
              <w:spacing w:before="0" w:after="283"/>
              <w:jc w:val="left"/>
              <w:rPr/>
            </w:pPr>
            <w:r>
              <w:rPr/>
              <w:t xml:space="preserve">2015 2016 2017 </w:t>
            </w:r>
          </w:p>
        </w:tc>
      </w:tr>
      <w:tr>
        <w:trPr/>
        <w:tc>
          <w:tcPr>
            <w:tcW w:w="751" w:type="dxa"/>
            <w:tcBorders/>
            <w:vAlign w:val="center"/>
          </w:tcPr>
          <w:p>
            <w:pPr>
              <w:pStyle w:val="TableContents"/>
              <w:bidi w:val="0"/>
              <w:spacing w:before="0" w:after="283"/>
              <w:jc w:val="left"/>
              <w:rPr/>
            </w:pPr>
            <w:r>
              <w:rPr/>
              <w:t xml:space="preserve">7 </w:t>
            </w:r>
          </w:p>
        </w:tc>
        <w:tc>
          <w:tcPr>
            <w:tcW w:w="2236" w:type="dxa"/>
            <w:tcBorders/>
            <w:vAlign w:val="center"/>
          </w:tcPr>
          <w:p>
            <w:pPr>
              <w:pStyle w:val="TableContents"/>
              <w:bidi w:val="0"/>
              <w:spacing w:before="0" w:after="283"/>
              <w:jc w:val="left"/>
              <w:rPr/>
            </w:pPr>
            <w:r>
              <w:rPr/>
              <w:t xml:space="preserve">Chuck Fusina </w:t>
            </w:r>
          </w:p>
        </w:tc>
        <w:tc>
          <w:tcPr>
            <w:tcW w:w="796" w:type="dxa"/>
            <w:tcBorders/>
            <w:vAlign w:val="center"/>
          </w:tcPr>
          <w:p>
            <w:pPr>
              <w:pStyle w:val="TableContents"/>
              <w:bidi w:val="0"/>
              <w:spacing w:before="0" w:after="283"/>
              <w:jc w:val="left"/>
              <w:rPr/>
            </w:pPr>
            <w:r>
              <w:rPr/>
              <w:t xml:space="preserve">5,382 </w:t>
            </w:r>
          </w:p>
        </w:tc>
        <w:tc>
          <w:tcPr>
            <w:tcW w:w="2311" w:type="dxa"/>
            <w:tcBorders/>
            <w:vAlign w:val="center"/>
          </w:tcPr>
          <w:p>
            <w:pPr>
              <w:pStyle w:val="TableContents"/>
              <w:bidi w:val="0"/>
              <w:spacing w:before="0" w:after="283"/>
              <w:jc w:val="left"/>
              <w:rPr/>
            </w:pPr>
            <w:r>
              <w:rPr/>
              <w:t xml:space="preserve">1975 1976 1977 1978 </w:t>
            </w:r>
          </w:p>
        </w:tc>
      </w:tr>
      <w:tr>
        <w:trPr/>
        <w:tc>
          <w:tcPr>
            <w:tcW w:w="751" w:type="dxa"/>
            <w:tcBorders/>
            <w:vAlign w:val="center"/>
          </w:tcPr>
          <w:p>
            <w:pPr>
              <w:pStyle w:val="TableContents"/>
              <w:bidi w:val="0"/>
              <w:spacing w:before="0" w:after="283"/>
              <w:jc w:val="left"/>
              <w:rPr/>
            </w:pPr>
            <w:r>
              <w:rPr/>
              <w:t xml:space="preserve">8 </w:t>
            </w:r>
          </w:p>
        </w:tc>
        <w:tc>
          <w:tcPr>
            <w:tcW w:w="2236" w:type="dxa"/>
            <w:tcBorders/>
            <w:vAlign w:val="center"/>
          </w:tcPr>
          <w:p>
            <w:pPr>
              <w:pStyle w:val="TableContents"/>
              <w:bidi w:val="0"/>
              <w:spacing w:before="0" w:after="283"/>
              <w:jc w:val="left"/>
              <w:rPr/>
            </w:pPr>
            <w:r>
              <w:rPr/>
              <w:t xml:space="preserve">Kerry Collins </w:t>
            </w:r>
          </w:p>
        </w:tc>
        <w:tc>
          <w:tcPr>
            <w:tcW w:w="796" w:type="dxa"/>
            <w:tcBorders/>
            <w:vAlign w:val="center"/>
          </w:tcPr>
          <w:p>
            <w:pPr>
              <w:pStyle w:val="TableContents"/>
              <w:bidi w:val="0"/>
              <w:spacing w:before="0" w:after="283"/>
              <w:jc w:val="left"/>
              <w:rPr/>
            </w:pPr>
            <w:r>
              <w:rPr/>
              <w:t xml:space="preserve">5,304 </w:t>
            </w:r>
          </w:p>
        </w:tc>
        <w:tc>
          <w:tcPr>
            <w:tcW w:w="2311" w:type="dxa"/>
            <w:tcBorders/>
            <w:vAlign w:val="center"/>
          </w:tcPr>
          <w:p>
            <w:pPr>
              <w:pStyle w:val="TableContents"/>
              <w:bidi w:val="0"/>
              <w:spacing w:before="0" w:after="283"/>
              <w:jc w:val="left"/>
              <w:rPr/>
            </w:pPr>
            <w:r>
              <w:rPr/>
              <w:t xml:space="preserve">1991 1992 1993 1994 </w:t>
            </w:r>
          </w:p>
        </w:tc>
      </w:tr>
      <w:tr>
        <w:trPr/>
        <w:tc>
          <w:tcPr>
            <w:tcW w:w="751" w:type="dxa"/>
            <w:tcBorders/>
            <w:vAlign w:val="center"/>
          </w:tcPr>
          <w:p>
            <w:pPr>
              <w:pStyle w:val="TableContents"/>
              <w:bidi w:val="0"/>
              <w:spacing w:before="0" w:after="283"/>
              <w:jc w:val="left"/>
              <w:rPr/>
            </w:pPr>
            <w:r>
              <w:rPr/>
              <w:t xml:space="preserve">9 </w:t>
            </w:r>
          </w:p>
        </w:tc>
        <w:tc>
          <w:tcPr>
            <w:tcW w:w="2236" w:type="dxa"/>
            <w:tcBorders/>
            <w:vAlign w:val="center"/>
          </w:tcPr>
          <w:p>
            <w:pPr>
              <w:pStyle w:val="TableContents"/>
              <w:bidi w:val="0"/>
              <w:spacing w:before="0" w:after="283"/>
              <w:jc w:val="left"/>
              <w:rPr/>
            </w:pPr>
            <w:r>
              <w:rPr/>
              <w:t xml:space="preserve">Anthony Morelli </w:t>
            </w:r>
          </w:p>
        </w:tc>
        <w:tc>
          <w:tcPr>
            <w:tcW w:w="796" w:type="dxa"/>
            <w:tcBorders/>
            <w:vAlign w:val="center"/>
          </w:tcPr>
          <w:p>
            <w:pPr>
              <w:pStyle w:val="TableContents"/>
              <w:bidi w:val="0"/>
              <w:spacing w:before="0" w:after="283"/>
              <w:jc w:val="left"/>
              <w:rPr/>
            </w:pPr>
            <w:r>
              <w:rPr/>
              <w:t xml:space="preserve">5,275 </w:t>
            </w:r>
          </w:p>
        </w:tc>
        <w:tc>
          <w:tcPr>
            <w:tcW w:w="2311" w:type="dxa"/>
            <w:tcBorders/>
            <w:vAlign w:val="center"/>
          </w:tcPr>
          <w:p>
            <w:pPr>
              <w:pStyle w:val="TableContents"/>
              <w:bidi w:val="0"/>
              <w:spacing w:before="0" w:after="283"/>
              <w:jc w:val="left"/>
              <w:rPr/>
            </w:pPr>
            <w:r>
              <w:rPr/>
              <w:t xml:space="preserve">2004 2005 2006 2007 </w:t>
            </w:r>
          </w:p>
        </w:tc>
      </w:tr>
      <w:tr>
        <w:trPr/>
        <w:tc>
          <w:tcPr>
            <w:tcW w:w="7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Todd Blackledge </w:t>
            </w:r>
          </w:p>
        </w:tc>
        <w:tc>
          <w:tcPr>
            <w:tcW w:w="796" w:type="dxa"/>
            <w:tcBorders/>
            <w:vAlign w:val="center"/>
          </w:tcPr>
          <w:p>
            <w:pPr>
              <w:pStyle w:val="TableContents"/>
              <w:bidi w:val="0"/>
              <w:spacing w:before="0" w:after="283"/>
              <w:jc w:val="left"/>
              <w:rPr/>
            </w:pPr>
            <w:r>
              <w:rPr/>
              <w:t xml:space="preserve">4,812 </w:t>
            </w:r>
          </w:p>
        </w:tc>
        <w:tc>
          <w:tcPr>
            <w:tcW w:w="2311" w:type="dxa"/>
            <w:tcBorders/>
            <w:vAlign w:val="center"/>
          </w:tcPr>
          <w:p>
            <w:pPr>
              <w:pStyle w:val="TableContents"/>
              <w:bidi w:val="0"/>
              <w:spacing w:before="0" w:after="283"/>
              <w:jc w:val="left"/>
              <w:rPr/>
            </w:pPr>
            <w:r>
              <w:rPr/>
              <w:t xml:space="preserve">1980 1981 1982 </w:t>
            </w:r>
          </w:p>
        </w:tc>
      </w:tr>
      <w:tr>
        <w:trPr/>
        <w:tc>
          <w:tcPr>
            <w:tcW w:w="751" w:type="dxa"/>
            <w:tcBorders/>
            <w:vAlign w:val="center"/>
          </w:tcPr>
          <w:p>
            <w:pPr>
              <w:pStyle w:val="TableContents"/>
              <w:bidi w:val="0"/>
              <w:spacing w:before="0" w:after="283"/>
              <w:jc w:val="left"/>
              <w:rPr/>
            </w:pPr>
            <w:r>
              <w:rPr/>
              <w:t xml:space="preserve">11 </w:t>
            </w:r>
          </w:p>
        </w:tc>
        <w:tc>
          <w:tcPr>
            <w:tcW w:w="2236" w:type="dxa"/>
            <w:tcBorders/>
            <w:vAlign w:val="center"/>
          </w:tcPr>
          <w:p>
            <w:pPr>
              <w:pStyle w:val="TableContents"/>
              <w:bidi w:val="0"/>
              <w:spacing w:before="0" w:after="283"/>
              <w:jc w:val="left"/>
              <w:rPr/>
            </w:pPr>
            <w:r>
              <w:rPr/>
              <w:t xml:space="preserve">Wally Richardson </w:t>
            </w:r>
          </w:p>
        </w:tc>
        <w:tc>
          <w:tcPr>
            <w:tcW w:w="796" w:type="dxa"/>
            <w:tcBorders/>
            <w:vAlign w:val="center"/>
          </w:tcPr>
          <w:p>
            <w:pPr>
              <w:pStyle w:val="TableContents"/>
              <w:bidi w:val="0"/>
              <w:spacing w:before="0" w:after="283"/>
              <w:jc w:val="left"/>
              <w:rPr/>
            </w:pPr>
            <w:r>
              <w:rPr/>
              <w:t xml:space="preserve">4,419 </w:t>
            </w:r>
          </w:p>
        </w:tc>
        <w:tc>
          <w:tcPr>
            <w:tcW w:w="2311" w:type="dxa"/>
            <w:tcBorders/>
            <w:vAlign w:val="center"/>
          </w:tcPr>
          <w:p>
            <w:pPr>
              <w:pStyle w:val="TableContents"/>
              <w:bidi w:val="0"/>
              <w:spacing w:before="0" w:after="283"/>
              <w:jc w:val="left"/>
              <w:rPr/>
            </w:pPr>
            <w:r>
              <w:rPr/>
              <w:t xml:space="preserve">1992 1994 1995 1996 </w:t>
            </w:r>
          </w:p>
        </w:tc>
      </w:tr>
    </w:tbl>
    <w:p>
      <w:pPr>
        <w:pStyle w:val="TextBody"/>
        <w:bidi w:val="0"/>
        <w:spacing w:before="0" w:after="0"/>
        <w:jc w:val="left"/>
        <w:rPr/>
      </w:pPr>
      <w:r>
        <w:rPr/>
        <w:t xml:space="preserve">Yksi kausi </w:t>
      </w:r>
    </w:p>
    <w:tbl>
      <w:tblPr>
        <w:tblW w:w="4504" w:type="dxa"/>
        <w:jc w:val="left"/>
        <w:tblInd w:w="0" w:type="dxa"/>
        <w:tblLayout w:type="fixed"/>
        <w:tblCellMar>
          <w:top w:w="28" w:type="dxa"/>
          <w:left w:w="28" w:type="dxa"/>
          <w:bottom w:w="28" w:type="dxa"/>
          <w:right w:w="28" w:type="dxa"/>
        </w:tblCellMar>
      </w:tblPr>
      <w:tblGrid>
        <w:gridCol w:w="751"/>
        <w:gridCol w:w="2236"/>
        <w:gridCol w:w="796"/>
        <w:gridCol w:w="721"/>
      </w:tblGrid>
      <w:tr>
        <w:trPr/>
        <w:tc>
          <w:tcPr>
            <w:tcW w:w="751" w:type="dxa"/>
            <w:tcBorders/>
            <w:vAlign w:val="center"/>
          </w:tcPr>
          <w:p>
            <w:pPr>
              <w:pStyle w:val="TableHeading"/>
              <w:suppressLineNumbers/>
              <w:bidi w:val="0"/>
              <w:spacing w:before="0" w:after="283"/>
              <w:jc w:val="center"/>
              <w:rPr/>
            </w:pPr>
            <w:r>
              <w:rPr/>
              <w:t xml:space="preserve">Sijoitus </w:t>
            </w:r>
          </w:p>
        </w:tc>
        <w:tc>
          <w:tcPr>
            <w:tcW w:w="2236" w:type="dxa"/>
            <w:tcBorders/>
            <w:vAlign w:val="center"/>
          </w:tcPr>
          <w:p>
            <w:pPr>
              <w:pStyle w:val="TableHeading"/>
              <w:suppressLineNumbers/>
              <w:bidi w:val="0"/>
              <w:spacing w:before="0" w:after="283"/>
              <w:jc w:val="center"/>
              <w:rPr/>
            </w:pPr>
            <w:r>
              <w:rPr/>
              <w:t xml:space="preserve">Pelaaja </w:t>
            </w:r>
          </w:p>
        </w:tc>
        <w:tc>
          <w:tcPr>
            <w:tcW w:w="796" w:type="dxa"/>
            <w:tcBorders/>
            <w:vAlign w:val="center"/>
          </w:tcPr>
          <w:p>
            <w:pPr>
              <w:pStyle w:val="TableHeading"/>
              <w:suppressLineNumbers/>
              <w:bidi w:val="0"/>
              <w:spacing w:before="0" w:after="283"/>
              <w:jc w:val="center"/>
              <w:rPr/>
            </w:pPr>
            <w:r>
              <w:rPr/>
              <w:t xml:space="preserve">Yards </w:t>
            </w:r>
          </w:p>
        </w:tc>
        <w:tc>
          <w:tcPr>
            <w:tcW w:w="721" w:type="dxa"/>
            <w:tcBorders/>
            <w:vAlign w:val="center"/>
          </w:tcPr>
          <w:p>
            <w:pPr>
              <w:pStyle w:val="TableHeading"/>
              <w:suppressLineNumbers/>
              <w:bidi w:val="0"/>
              <w:spacing w:before="0" w:after="283"/>
              <w:jc w:val="center"/>
              <w:rPr/>
            </w:pPr>
            <w:r>
              <w:rPr/>
              <w:t xml:space="preserve">Vuosi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Trace McSorley </w:t>
            </w:r>
          </w:p>
        </w:tc>
        <w:tc>
          <w:tcPr>
            <w:tcW w:w="796" w:type="dxa"/>
            <w:tcBorders/>
            <w:vAlign w:val="center"/>
          </w:tcPr>
          <w:p>
            <w:pPr>
              <w:pStyle w:val="TableContents"/>
              <w:bidi w:val="0"/>
              <w:spacing w:before="0" w:after="283"/>
              <w:jc w:val="left"/>
              <w:rPr/>
            </w:pPr>
            <w:r>
              <w:rPr/>
              <w:t xml:space="preserve">3,614 </w:t>
            </w:r>
          </w:p>
        </w:tc>
        <w:tc>
          <w:tcPr>
            <w:tcW w:w="721" w:type="dxa"/>
            <w:tcBorders/>
            <w:vAlign w:val="center"/>
          </w:tcPr>
          <w:p>
            <w:pPr>
              <w:pStyle w:val="TableContents"/>
              <w:bidi w:val="0"/>
              <w:spacing w:before="0" w:after="283"/>
              <w:jc w:val="left"/>
              <w:rPr/>
            </w:pPr>
            <w:r>
              <w:rPr/>
              <w:t xml:space="preserve">2016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Matt McGloin </w:t>
            </w:r>
          </w:p>
        </w:tc>
        <w:tc>
          <w:tcPr>
            <w:tcW w:w="796" w:type="dxa"/>
            <w:tcBorders/>
            <w:vAlign w:val="center"/>
          </w:tcPr>
          <w:p>
            <w:pPr>
              <w:pStyle w:val="TableContents"/>
              <w:bidi w:val="0"/>
              <w:spacing w:before="0" w:after="283"/>
              <w:jc w:val="left"/>
              <w:rPr/>
            </w:pPr>
            <w:r>
              <w:rPr/>
              <w:t xml:space="preserve">3,271 </w:t>
            </w:r>
          </w:p>
        </w:tc>
        <w:tc>
          <w:tcPr>
            <w:tcW w:w="721"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Daryll Clark </w:t>
            </w:r>
          </w:p>
        </w:tc>
        <w:tc>
          <w:tcPr>
            <w:tcW w:w="796" w:type="dxa"/>
            <w:tcBorders/>
            <w:vAlign w:val="center"/>
          </w:tcPr>
          <w:p>
            <w:pPr>
              <w:pStyle w:val="TableContents"/>
              <w:bidi w:val="0"/>
              <w:spacing w:before="0" w:after="283"/>
              <w:jc w:val="left"/>
              <w:rPr/>
            </w:pPr>
            <w:r>
              <w:rPr/>
              <w:t xml:space="preserve">3,003 </w:t>
            </w:r>
          </w:p>
        </w:tc>
        <w:tc>
          <w:tcPr>
            <w:tcW w:w="72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Christian Hackenberg </w:t>
            </w:r>
          </w:p>
        </w:tc>
        <w:tc>
          <w:tcPr>
            <w:tcW w:w="796" w:type="dxa"/>
            <w:tcBorders/>
            <w:vAlign w:val="center"/>
          </w:tcPr>
          <w:p>
            <w:pPr>
              <w:pStyle w:val="TableContents"/>
              <w:bidi w:val="0"/>
              <w:spacing w:before="0" w:after="283"/>
              <w:jc w:val="left"/>
              <w:rPr/>
            </w:pPr>
            <w:r>
              <w:rPr/>
              <w:t xml:space="preserve">2,977 </w:t>
            </w:r>
          </w:p>
        </w:tc>
        <w:tc>
          <w:tcPr>
            <w:tcW w:w="721"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5 </w:t>
            </w:r>
          </w:p>
        </w:tc>
        <w:tc>
          <w:tcPr>
            <w:tcW w:w="2236" w:type="dxa"/>
            <w:tcBorders/>
            <w:vAlign w:val="center"/>
          </w:tcPr>
          <w:p>
            <w:pPr>
              <w:pStyle w:val="TableContents"/>
              <w:bidi w:val="0"/>
              <w:spacing w:before="0" w:after="283"/>
              <w:jc w:val="left"/>
              <w:rPr/>
            </w:pPr>
            <w:r>
              <w:rPr/>
              <w:t xml:space="preserve">Christian Hackenberg </w:t>
            </w:r>
          </w:p>
        </w:tc>
        <w:tc>
          <w:tcPr>
            <w:tcW w:w="796" w:type="dxa"/>
            <w:tcBorders/>
            <w:vAlign w:val="center"/>
          </w:tcPr>
          <w:p>
            <w:pPr>
              <w:pStyle w:val="TableContents"/>
              <w:bidi w:val="0"/>
              <w:spacing w:before="0" w:after="283"/>
              <w:jc w:val="left"/>
              <w:rPr/>
            </w:pPr>
            <w:r>
              <w:rPr/>
              <w:t xml:space="preserve">2,955 </w:t>
            </w:r>
          </w:p>
        </w:tc>
        <w:tc>
          <w:tcPr>
            <w:tcW w:w="72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6 </w:t>
            </w:r>
          </w:p>
        </w:tc>
        <w:tc>
          <w:tcPr>
            <w:tcW w:w="2236" w:type="dxa"/>
            <w:tcBorders/>
            <w:vAlign w:val="center"/>
          </w:tcPr>
          <w:p>
            <w:pPr>
              <w:pStyle w:val="TableContents"/>
              <w:bidi w:val="0"/>
              <w:spacing w:before="0" w:after="283"/>
              <w:jc w:val="left"/>
              <w:rPr/>
            </w:pPr>
            <w:r>
              <w:rPr/>
              <w:t xml:space="preserve">Kerry Collins </w:t>
            </w:r>
          </w:p>
        </w:tc>
        <w:tc>
          <w:tcPr>
            <w:tcW w:w="796" w:type="dxa"/>
            <w:tcBorders/>
            <w:vAlign w:val="center"/>
          </w:tcPr>
          <w:p>
            <w:pPr>
              <w:pStyle w:val="TableContents"/>
              <w:bidi w:val="0"/>
              <w:spacing w:before="0" w:after="283"/>
              <w:jc w:val="left"/>
              <w:rPr/>
            </w:pPr>
            <w:r>
              <w:rPr/>
              <w:t xml:space="preserve">2,679 </w:t>
            </w:r>
          </w:p>
        </w:tc>
        <w:tc>
          <w:tcPr>
            <w:tcW w:w="721" w:type="dxa"/>
            <w:tcBorders/>
            <w:vAlign w:val="center"/>
          </w:tcPr>
          <w:p>
            <w:pPr>
              <w:pStyle w:val="TableContents"/>
              <w:bidi w:val="0"/>
              <w:spacing w:before="0" w:after="283"/>
              <w:jc w:val="left"/>
              <w:rPr/>
            </w:pPr>
            <w:r>
              <w:rPr/>
              <w:t xml:space="preserve">1994 </w:t>
            </w:r>
          </w:p>
        </w:tc>
      </w:tr>
      <w:tr>
        <w:trPr/>
        <w:tc>
          <w:tcPr>
            <w:tcW w:w="751" w:type="dxa"/>
            <w:tcBorders/>
            <w:vAlign w:val="center"/>
          </w:tcPr>
          <w:p>
            <w:pPr>
              <w:pStyle w:val="TableContents"/>
              <w:bidi w:val="0"/>
              <w:spacing w:before="0" w:after="283"/>
              <w:jc w:val="left"/>
              <w:rPr/>
            </w:pPr>
            <w:r>
              <w:rPr/>
              <w:t xml:space="preserve">7 </w:t>
            </w:r>
          </w:p>
        </w:tc>
        <w:tc>
          <w:tcPr>
            <w:tcW w:w="2236" w:type="dxa"/>
            <w:tcBorders/>
            <w:vAlign w:val="center"/>
          </w:tcPr>
          <w:p>
            <w:pPr>
              <w:pStyle w:val="TableContents"/>
              <w:bidi w:val="0"/>
              <w:spacing w:before="0" w:after="283"/>
              <w:jc w:val="left"/>
              <w:rPr/>
            </w:pPr>
            <w:r>
              <w:rPr/>
              <w:t xml:space="preserve">Anthony Morelli </w:t>
            </w:r>
          </w:p>
        </w:tc>
        <w:tc>
          <w:tcPr>
            <w:tcW w:w="796" w:type="dxa"/>
            <w:tcBorders/>
            <w:vAlign w:val="center"/>
          </w:tcPr>
          <w:p>
            <w:pPr>
              <w:pStyle w:val="TableContents"/>
              <w:bidi w:val="0"/>
              <w:spacing w:before="0" w:after="283"/>
              <w:jc w:val="left"/>
              <w:rPr/>
            </w:pPr>
            <w:r>
              <w:rPr/>
              <w:t xml:space="preserve">2,651 </w:t>
            </w:r>
          </w:p>
        </w:tc>
        <w:tc>
          <w:tcPr>
            <w:tcW w:w="72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8 </w:t>
            </w:r>
          </w:p>
        </w:tc>
        <w:tc>
          <w:tcPr>
            <w:tcW w:w="2236" w:type="dxa"/>
            <w:tcBorders/>
            <w:vAlign w:val="center"/>
          </w:tcPr>
          <w:p>
            <w:pPr>
              <w:pStyle w:val="TableContents"/>
              <w:bidi w:val="0"/>
              <w:spacing w:before="0" w:after="283"/>
              <w:jc w:val="left"/>
              <w:rPr/>
            </w:pPr>
            <w:r>
              <w:rPr/>
              <w:t xml:space="preserve">Daryll Clark </w:t>
            </w:r>
          </w:p>
        </w:tc>
        <w:tc>
          <w:tcPr>
            <w:tcW w:w="796" w:type="dxa"/>
            <w:tcBorders/>
            <w:vAlign w:val="center"/>
          </w:tcPr>
          <w:p>
            <w:pPr>
              <w:pStyle w:val="TableContents"/>
              <w:bidi w:val="0"/>
              <w:spacing w:before="0" w:after="283"/>
              <w:jc w:val="left"/>
              <w:rPr/>
            </w:pPr>
            <w:r>
              <w:rPr/>
              <w:t xml:space="preserve">2,592 </w:t>
            </w:r>
          </w:p>
        </w:tc>
        <w:tc>
          <w:tcPr>
            <w:tcW w:w="721" w:type="dxa"/>
            <w:tcBorders/>
            <w:vAlign w:val="center"/>
          </w:tcPr>
          <w:p>
            <w:pPr>
              <w:pStyle w:val="TableContents"/>
              <w:bidi w:val="0"/>
              <w:spacing w:before="0" w:after="283"/>
              <w:jc w:val="left"/>
              <w:rPr/>
            </w:pPr>
            <w:r>
              <w:rPr/>
              <w:t xml:space="preserve">2008 </w:t>
            </w:r>
          </w:p>
        </w:tc>
      </w:tr>
      <w:tr>
        <w:trPr/>
        <w:tc>
          <w:tcPr>
            <w:tcW w:w="751" w:type="dxa"/>
            <w:tcBorders/>
            <w:vAlign w:val="center"/>
          </w:tcPr>
          <w:p>
            <w:pPr>
              <w:pStyle w:val="TableContents"/>
              <w:bidi w:val="0"/>
              <w:spacing w:before="0" w:after="283"/>
              <w:jc w:val="left"/>
              <w:rPr/>
            </w:pPr>
            <w:r>
              <w:rPr/>
              <w:t xml:space="preserve">9 </w:t>
            </w:r>
          </w:p>
        </w:tc>
        <w:tc>
          <w:tcPr>
            <w:tcW w:w="2236" w:type="dxa"/>
            <w:tcBorders/>
            <w:vAlign w:val="center"/>
          </w:tcPr>
          <w:p>
            <w:pPr>
              <w:pStyle w:val="TableContents"/>
              <w:bidi w:val="0"/>
              <w:spacing w:before="0" w:after="283"/>
              <w:jc w:val="left"/>
              <w:rPr/>
            </w:pPr>
            <w:r>
              <w:rPr/>
              <w:t xml:space="preserve">Christian Hackenberg </w:t>
            </w:r>
          </w:p>
        </w:tc>
        <w:tc>
          <w:tcPr>
            <w:tcW w:w="796" w:type="dxa"/>
            <w:tcBorders/>
            <w:vAlign w:val="center"/>
          </w:tcPr>
          <w:p>
            <w:pPr>
              <w:pStyle w:val="TableContents"/>
              <w:bidi w:val="0"/>
              <w:spacing w:before="0" w:after="283"/>
              <w:jc w:val="left"/>
              <w:rPr/>
            </w:pPr>
            <w:r>
              <w:rPr/>
              <w:t xml:space="preserve">2,525 </w:t>
            </w:r>
          </w:p>
        </w:tc>
        <w:tc>
          <w:tcPr>
            <w:tcW w:w="72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Tony Sacca </w:t>
            </w:r>
          </w:p>
        </w:tc>
        <w:tc>
          <w:tcPr>
            <w:tcW w:w="796" w:type="dxa"/>
            <w:tcBorders/>
            <w:vAlign w:val="center"/>
          </w:tcPr>
          <w:p>
            <w:pPr>
              <w:pStyle w:val="TableContents"/>
              <w:bidi w:val="0"/>
              <w:spacing w:before="0" w:after="283"/>
              <w:jc w:val="left"/>
              <w:rPr/>
            </w:pPr>
            <w:r>
              <w:rPr/>
              <w:t xml:space="preserve">2,488 </w:t>
            </w:r>
          </w:p>
        </w:tc>
        <w:tc>
          <w:tcPr>
            <w:tcW w:w="721" w:type="dxa"/>
            <w:tcBorders/>
            <w:vAlign w:val="center"/>
          </w:tcPr>
          <w:p>
            <w:pPr>
              <w:pStyle w:val="TableContents"/>
              <w:bidi w:val="0"/>
              <w:spacing w:before="0" w:after="283"/>
              <w:jc w:val="left"/>
              <w:rPr/>
            </w:pPr>
            <w:r>
              <w:rPr/>
              <w:t xml:space="preserve">1991 </w:t>
            </w:r>
          </w:p>
        </w:tc>
      </w:tr>
    </w:tbl>
    <w:p>
      <w:pPr>
        <w:pStyle w:val="TextBody"/>
        <w:bidi w:val="0"/>
        <w:spacing w:before="0" w:after="0"/>
        <w:jc w:val="left"/>
        <w:rPr/>
      </w:pPr>
      <w:r>
        <w:rPr/>
        <w:t xml:space="preserve">Yksi peli </w:t>
      </w:r>
    </w:p>
    <w:tbl>
      <w:tblPr>
        <w:tblW w:w="7760" w:type="dxa"/>
        <w:jc w:val="left"/>
        <w:tblInd w:w="0" w:type="dxa"/>
        <w:tblLayout w:type="fixed"/>
        <w:tblCellMar>
          <w:top w:w="28" w:type="dxa"/>
          <w:left w:w="28" w:type="dxa"/>
          <w:bottom w:w="28" w:type="dxa"/>
          <w:right w:w="28" w:type="dxa"/>
        </w:tblCellMar>
      </w:tblPr>
      <w:tblGrid>
        <w:gridCol w:w="751"/>
        <w:gridCol w:w="2236"/>
        <w:gridCol w:w="796"/>
        <w:gridCol w:w="676"/>
        <w:gridCol w:w="3301"/>
      </w:tblGrid>
      <w:tr>
        <w:trPr/>
        <w:tc>
          <w:tcPr>
            <w:tcW w:w="751" w:type="dxa"/>
            <w:tcBorders/>
            <w:vAlign w:val="center"/>
          </w:tcPr>
          <w:p>
            <w:pPr>
              <w:pStyle w:val="TableHeading"/>
              <w:suppressLineNumbers/>
              <w:bidi w:val="0"/>
              <w:spacing w:before="0" w:after="283"/>
              <w:jc w:val="center"/>
              <w:rPr/>
            </w:pPr>
            <w:r>
              <w:rPr/>
              <w:t xml:space="preserve">Sijoitus </w:t>
            </w:r>
          </w:p>
        </w:tc>
        <w:tc>
          <w:tcPr>
            <w:tcW w:w="2236" w:type="dxa"/>
            <w:tcBorders/>
            <w:vAlign w:val="center"/>
          </w:tcPr>
          <w:p>
            <w:pPr>
              <w:pStyle w:val="TableHeading"/>
              <w:suppressLineNumbers/>
              <w:bidi w:val="0"/>
              <w:spacing w:before="0" w:after="283"/>
              <w:jc w:val="center"/>
              <w:rPr/>
            </w:pPr>
            <w:r>
              <w:rPr/>
              <w:t xml:space="preserve">Pelaaja </w:t>
            </w:r>
          </w:p>
        </w:tc>
        <w:tc>
          <w:tcPr>
            <w:tcW w:w="796" w:type="dxa"/>
            <w:tcBorders/>
            <w:vAlign w:val="center"/>
          </w:tcPr>
          <w:p>
            <w:pPr>
              <w:pStyle w:val="TableHeading"/>
              <w:suppressLineNumbers/>
              <w:bidi w:val="0"/>
              <w:spacing w:before="0" w:after="283"/>
              <w:jc w:val="center"/>
              <w:rPr/>
            </w:pPr>
            <w:r>
              <w:rPr/>
              <w:t xml:space="preserve">Yards </w:t>
            </w:r>
          </w:p>
        </w:tc>
        <w:tc>
          <w:tcPr>
            <w:tcW w:w="676" w:type="dxa"/>
            <w:tcBorders/>
            <w:vAlign w:val="center"/>
          </w:tcPr>
          <w:p>
            <w:pPr>
              <w:pStyle w:val="TableHeading"/>
              <w:suppressLineNumbers/>
              <w:bidi w:val="0"/>
              <w:spacing w:before="0" w:after="283"/>
              <w:jc w:val="center"/>
              <w:rPr/>
            </w:pPr>
            <w:r>
              <w:rPr/>
              <w:t xml:space="preserve">Vuosi </w:t>
            </w:r>
          </w:p>
        </w:tc>
        <w:tc>
          <w:tcPr>
            <w:tcW w:w="3301" w:type="dxa"/>
            <w:tcBorders/>
            <w:vAlign w:val="center"/>
          </w:tcPr>
          <w:p>
            <w:pPr>
              <w:pStyle w:val="TableHeading"/>
              <w:suppressLineNumbers/>
              <w:bidi w:val="0"/>
              <w:spacing w:before="0" w:after="283"/>
              <w:jc w:val="center"/>
              <w:rPr/>
            </w:pPr>
            <w:r>
              <w:rPr/>
              <w:t xml:space="preserve">Vastustaja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Christian Hackenberg </w:t>
            </w:r>
          </w:p>
        </w:tc>
        <w:tc>
          <w:tcPr>
            <w:tcW w:w="796" w:type="dxa"/>
            <w:tcBorders/>
            <w:vAlign w:val="center"/>
          </w:tcPr>
          <w:p>
            <w:pPr>
              <w:pStyle w:val="TableContents"/>
              <w:bidi w:val="0"/>
              <w:spacing w:before="0" w:after="283"/>
              <w:jc w:val="left"/>
              <w:rPr/>
            </w:pPr>
            <w:r>
              <w:rPr/>
              <w:t xml:space="preserve">454 </w:t>
            </w:r>
          </w:p>
        </w:tc>
        <w:tc>
          <w:tcPr>
            <w:tcW w:w="676" w:type="dxa"/>
            <w:tcBorders/>
            <w:vAlign w:val="center"/>
          </w:tcPr>
          <w:p>
            <w:pPr>
              <w:pStyle w:val="TableContents"/>
              <w:bidi w:val="0"/>
              <w:spacing w:before="0" w:after="283"/>
              <w:jc w:val="left"/>
              <w:rPr/>
            </w:pPr>
            <w:r>
              <w:rPr/>
              <w:t xml:space="preserve">2014 </w:t>
            </w:r>
          </w:p>
        </w:tc>
        <w:tc>
          <w:tcPr>
            <w:tcW w:w="3301" w:type="dxa"/>
            <w:tcBorders/>
            <w:vAlign w:val="center"/>
          </w:tcPr>
          <w:p>
            <w:pPr>
              <w:pStyle w:val="TableContents"/>
              <w:bidi w:val="0"/>
              <w:spacing w:before="0" w:after="283"/>
              <w:jc w:val="left"/>
              <w:rPr/>
            </w:pPr>
            <w:r>
              <w:rPr/>
              <w:t xml:space="preserve">UCF (Croke Park Classic)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Zack Mills </w:t>
            </w:r>
          </w:p>
        </w:tc>
        <w:tc>
          <w:tcPr>
            <w:tcW w:w="796" w:type="dxa"/>
            <w:tcBorders/>
            <w:vAlign w:val="center"/>
          </w:tcPr>
          <w:p>
            <w:pPr>
              <w:pStyle w:val="TableContents"/>
              <w:bidi w:val="0"/>
              <w:spacing w:before="0" w:after="283"/>
              <w:jc w:val="left"/>
              <w:rPr/>
            </w:pPr>
            <w:r>
              <w:rPr/>
              <w:t xml:space="preserve">399 </w:t>
            </w:r>
          </w:p>
        </w:tc>
        <w:tc>
          <w:tcPr>
            <w:tcW w:w="676" w:type="dxa"/>
            <w:tcBorders/>
            <w:vAlign w:val="center"/>
          </w:tcPr>
          <w:p>
            <w:pPr>
              <w:pStyle w:val="TableContents"/>
              <w:bidi w:val="0"/>
              <w:spacing w:before="0" w:after="283"/>
              <w:jc w:val="left"/>
              <w:rPr/>
            </w:pPr>
            <w:r>
              <w:rPr/>
              <w:t xml:space="preserve">2002 </w:t>
            </w:r>
          </w:p>
        </w:tc>
        <w:tc>
          <w:tcPr>
            <w:tcW w:w="3301" w:type="dxa"/>
            <w:tcBorders/>
            <w:vAlign w:val="center"/>
          </w:tcPr>
          <w:p>
            <w:pPr>
              <w:pStyle w:val="TableContents"/>
              <w:bidi w:val="0"/>
              <w:spacing w:before="0" w:after="283"/>
              <w:jc w:val="left"/>
              <w:rPr/>
            </w:pPr>
            <w:r>
              <w:rPr/>
              <w:t xml:space="preserve">Iowa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Matt McGloin </w:t>
            </w:r>
          </w:p>
        </w:tc>
        <w:tc>
          <w:tcPr>
            <w:tcW w:w="796" w:type="dxa"/>
            <w:tcBorders/>
            <w:vAlign w:val="center"/>
          </w:tcPr>
          <w:p>
            <w:pPr>
              <w:pStyle w:val="TableContents"/>
              <w:bidi w:val="0"/>
              <w:spacing w:before="0" w:after="283"/>
              <w:jc w:val="left"/>
              <w:rPr/>
            </w:pPr>
            <w:r>
              <w:rPr/>
              <w:t xml:space="preserve">395 </w:t>
            </w:r>
          </w:p>
        </w:tc>
        <w:tc>
          <w:tcPr>
            <w:tcW w:w="676" w:type="dxa"/>
            <w:tcBorders/>
            <w:vAlign w:val="center"/>
          </w:tcPr>
          <w:p>
            <w:pPr>
              <w:pStyle w:val="TableContents"/>
              <w:bidi w:val="0"/>
              <w:spacing w:before="0" w:after="283"/>
              <w:jc w:val="left"/>
              <w:rPr/>
            </w:pPr>
            <w:r>
              <w:rPr/>
              <w:t xml:space="preserve">2012 </w:t>
            </w:r>
          </w:p>
        </w:tc>
        <w:tc>
          <w:tcPr>
            <w:tcW w:w="3301" w:type="dxa"/>
            <w:tcBorders/>
            <w:vAlign w:val="center"/>
          </w:tcPr>
          <w:p>
            <w:pPr>
              <w:pStyle w:val="TableContents"/>
              <w:bidi w:val="0"/>
              <w:spacing w:before="0" w:after="283"/>
              <w:jc w:val="left"/>
              <w:rPr/>
            </w:pPr>
            <w:r>
              <w:rPr/>
              <w:t xml:space="preserve">Indiana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Trace McSorley </w:t>
            </w:r>
          </w:p>
        </w:tc>
        <w:tc>
          <w:tcPr>
            <w:tcW w:w="796" w:type="dxa"/>
            <w:tcBorders/>
            <w:vAlign w:val="center"/>
          </w:tcPr>
          <w:p>
            <w:pPr>
              <w:pStyle w:val="TableContents"/>
              <w:bidi w:val="0"/>
              <w:spacing w:before="0" w:after="283"/>
              <w:jc w:val="left"/>
              <w:rPr/>
            </w:pPr>
            <w:r>
              <w:rPr/>
              <w:t xml:space="preserve">384 </w:t>
            </w:r>
          </w:p>
        </w:tc>
        <w:tc>
          <w:tcPr>
            <w:tcW w:w="676" w:type="dxa"/>
            <w:tcBorders/>
            <w:vAlign w:val="center"/>
          </w:tcPr>
          <w:p>
            <w:pPr>
              <w:pStyle w:val="TableContents"/>
              <w:bidi w:val="0"/>
              <w:spacing w:before="0" w:after="283"/>
              <w:jc w:val="left"/>
              <w:rPr/>
            </w:pPr>
            <w:r>
              <w:rPr/>
              <w:t xml:space="preserve">2016 </w:t>
            </w:r>
          </w:p>
        </w:tc>
        <w:tc>
          <w:tcPr>
            <w:tcW w:w="3301" w:type="dxa"/>
            <w:tcBorders/>
            <w:vAlign w:val="center"/>
          </w:tcPr>
          <w:p>
            <w:pPr>
              <w:pStyle w:val="TableContents"/>
              <w:bidi w:val="0"/>
              <w:spacing w:before="0" w:after="283"/>
              <w:jc w:val="left"/>
              <w:rPr/>
            </w:pPr>
            <w:r>
              <w:rPr/>
              <w:t xml:space="preserve">Wisconsin (B10 CG) </w:t>
            </w:r>
          </w:p>
        </w:tc>
      </w:tr>
      <w:tr>
        <w:trPr/>
        <w:tc>
          <w:tcPr>
            <w:tcW w:w="751" w:type="dxa"/>
            <w:tcBorders/>
            <w:vAlign w:val="center"/>
          </w:tcPr>
          <w:p>
            <w:pPr>
              <w:pStyle w:val="TableContents"/>
              <w:bidi w:val="0"/>
              <w:spacing w:before="0" w:after="283"/>
              <w:jc w:val="left"/>
              <w:rPr/>
            </w:pPr>
            <w:r>
              <w:rPr/>
              <w:t xml:space="preserve">5 </w:t>
            </w:r>
          </w:p>
        </w:tc>
        <w:tc>
          <w:tcPr>
            <w:tcW w:w="2236" w:type="dxa"/>
            <w:tcBorders/>
            <w:vAlign w:val="center"/>
          </w:tcPr>
          <w:p>
            <w:pPr>
              <w:pStyle w:val="TableContents"/>
              <w:bidi w:val="0"/>
              <w:spacing w:before="0" w:after="283"/>
              <w:jc w:val="left"/>
              <w:rPr/>
            </w:pPr>
            <w:r>
              <w:rPr/>
              <w:t xml:space="preserve">Michael Robinson </w:t>
            </w:r>
          </w:p>
        </w:tc>
        <w:tc>
          <w:tcPr>
            <w:tcW w:w="796" w:type="dxa"/>
            <w:tcBorders/>
            <w:vAlign w:val="center"/>
          </w:tcPr>
          <w:p>
            <w:pPr>
              <w:pStyle w:val="TableContents"/>
              <w:bidi w:val="0"/>
              <w:spacing w:before="0" w:after="283"/>
              <w:jc w:val="left"/>
              <w:rPr/>
            </w:pPr>
            <w:r>
              <w:rPr/>
              <w:t xml:space="preserve">379 </w:t>
            </w:r>
          </w:p>
        </w:tc>
        <w:tc>
          <w:tcPr>
            <w:tcW w:w="676" w:type="dxa"/>
            <w:tcBorders/>
            <w:vAlign w:val="center"/>
          </w:tcPr>
          <w:p>
            <w:pPr>
              <w:pStyle w:val="TableContents"/>
              <w:bidi w:val="0"/>
              <w:spacing w:before="0" w:after="283"/>
              <w:jc w:val="left"/>
              <w:rPr/>
            </w:pPr>
            <w:r>
              <w:rPr/>
              <w:t xml:space="preserve">2003 </w:t>
            </w:r>
          </w:p>
        </w:tc>
        <w:tc>
          <w:tcPr>
            <w:tcW w:w="3301" w:type="dxa"/>
            <w:tcBorders/>
            <w:vAlign w:val="center"/>
          </w:tcPr>
          <w:p>
            <w:pPr>
              <w:pStyle w:val="TableContents"/>
              <w:bidi w:val="0"/>
              <w:spacing w:before="0" w:after="283"/>
              <w:jc w:val="left"/>
              <w:rPr/>
            </w:pPr>
            <w:r>
              <w:rPr/>
              <w:t xml:space="preserve">Wisconsin </w:t>
            </w:r>
          </w:p>
        </w:tc>
      </w:tr>
      <w:tr>
        <w:trPr/>
        <w:tc>
          <w:tcPr>
            <w:tcW w:w="751" w:type="dxa"/>
            <w:tcBorders/>
            <w:vAlign w:val="center"/>
          </w:tcPr>
          <w:p>
            <w:pPr>
              <w:pStyle w:val="TableContents"/>
              <w:bidi w:val="0"/>
              <w:spacing w:before="0" w:after="283"/>
              <w:jc w:val="left"/>
              <w:rPr/>
            </w:pPr>
            <w:r>
              <w:rPr/>
              <w:t xml:space="preserve">6 </w:t>
            </w:r>
          </w:p>
        </w:tc>
        <w:tc>
          <w:tcPr>
            <w:tcW w:w="2236" w:type="dxa"/>
            <w:tcBorders/>
            <w:vAlign w:val="center"/>
          </w:tcPr>
          <w:p>
            <w:pPr>
              <w:pStyle w:val="TableContents"/>
              <w:bidi w:val="0"/>
              <w:spacing w:before="0" w:after="283"/>
              <w:jc w:val="left"/>
              <w:rPr/>
            </w:pPr>
            <w:r>
              <w:rPr/>
              <w:t xml:space="preserve">Trace McSorley </w:t>
            </w:r>
          </w:p>
        </w:tc>
        <w:tc>
          <w:tcPr>
            <w:tcW w:w="796" w:type="dxa"/>
            <w:tcBorders/>
            <w:vAlign w:val="center"/>
          </w:tcPr>
          <w:p>
            <w:pPr>
              <w:pStyle w:val="TableContents"/>
              <w:bidi w:val="0"/>
              <w:spacing w:before="0" w:after="283"/>
              <w:jc w:val="left"/>
              <w:rPr/>
            </w:pPr>
            <w:r>
              <w:rPr/>
              <w:t xml:space="preserve">376 </w:t>
            </w:r>
          </w:p>
        </w:tc>
        <w:tc>
          <w:tcPr>
            <w:tcW w:w="676" w:type="dxa"/>
            <w:tcBorders/>
            <w:vAlign w:val="center"/>
          </w:tcPr>
          <w:p>
            <w:pPr>
              <w:pStyle w:val="TableContents"/>
              <w:bidi w:val="0"/>
              <w:spacing w:before="0" w:after="283"/>
              <w:jc w:val="left"/>
              <w:rPr/>
            </w:pPr>
            <w:r>
              <w:rPr/>
              <w:t xml:space="preserve">2016 </w:t>
            </w:r>
          </w:p>
        </w:tc>
        <w:tc>
          <w:tcPr>
            <w:tcW w:w="3301" w:type="dxa"/>
            <w:tcBorders/>
            <w:vAlign w:val="center"/>
          </w:tcPr>
          <w:p>
            <w:pPr>
              <w:pStyle w:val="TableContents"/>
              <w:bidi w:val="0"/>
              <w:spacing w:before="0" w:after="283"/>
              <w:jc w:val="left"/>
              <w:rPr/>
            </w:pPr>
            <w:r>
              <w:rPr/>
              <w:t xml:space="preserve">Michiganin osavaltio </w:t>
            </w:r>
          </w:p>
        </w:tc>
      </w:tr>
      <w:tr>
        <w:trPr/>
        <w:tc>
          <w:tcPr>
            <w:tcW w:w="751" w:type="dxa"/>
            <w:tcBorders/>
            <w:vAlign w:val="center"/>
          </w:tcPr>
          <w:p>
            <w:pPr>
              <w:pStyle w:val="TableContents"/>
              <w:bidi w:val="0"/>
              <w:spacing w:before="0" w:after="283"/>
              <w:jc w:val="left"/>
              <w:rPr/>
            </w:pPr>
            <w:r>
              <w:rPr/>
              <w:t xml:space="preserve">7 </w:t>
            </w:r>
          </w:p>
        </w:tc>
        <w:tc>
          <w:tcPr>
            <w:tcW w:w="2236" w:type="dxa"/>
            <w:tcBorders/>
            <w:vAlign w:val="center"/>
          </w:tcPr>
          <w:p>
            <w:pPr>
              <w:pStyle w:val="TableContents"/>
              <w:bidi w:val="0"/>
              <w:spacing w:before="0" w:after="283"/>
              <w:jc w:val="left"/>
              <w:rPr/>
            </w:pPr>
            <w:r>
              <w:rPr/>
              <w:t xml:space="preserve">Christian Hackenberg </w:t>
            </w:r>
          </w:p>
        </w:tc>
        <w:tc>
          <w:tcPr>
            <w:tcW w:w="796" w:type="dxa"/>
            <w:tcBorders/>
            <w:vAlign w:val="center"/>
          </w:tcPr>
          <w:p>
            <w:pPr>
              <w:pStyle w:val="TableContents"/>
              <w:bidi w:val="0"/>
              <w:spacing w:before="0" w:after="283"/>
              <w:jc w:val="left"/>
              <w:rPr/>
            </w:pPr>
            <w:r>
              <w:rPr/>
              <w:t xml:space="preserve">371 </w:t>
            </w:r>
          </w:p>
        </w:tc>
        <w:tc>
          <w:tcPr>
            <w:tcW w:w="676" w:type="dxa"/>
            <w:tcBorders/>
            <w:vAlign w:val="center"/>
          </w:tcPr>
          <w:p>
            <w:pPr>
              <w:pStyle w:val="TableContents"/>
              <w:bidi w:val="0"/>
              <w:spacing w:before="0" w:after="283"/>
              <w:jc w:val="left"/>
              <w:rPr/>
            </w:pPr>
            <w:r>
              <w:rPr/>
              <w:t xml:space="preserve">2014 </w:t>
            </w:r>
          </w:p>
        </w:tc>
        <w:tc>
          <w:tcPr>
            <w:tcW w:w="3301" w:type="dxa"/>
            <w:tcBorders/>
            <w:vAlign w:val="center"/>
          </w:tcPr>
          <w:p>
            <w:pPr>
              <w:pStyle w:val="TableContents"/>
              <w:bidi w:val="0"/>
              <w:spacing w:before="0" w:after="283"/>
              <w:jc w:val="left"/>
              <w:rPr/>
            </w:pPr>
            <w:r>
              <w:rPr/>
              <w:t xml:space="preserve">Boston College (Pinstripe Bowl) </w:t>
            </w:r>
          </w:p>
        </w:tc>
      </w:tr>
      <w:tr>
        <w:trPr/>
        <w:tc>
          <w:tcPr>
            <w:tcW w:w="751" w:type="dxa"/>
            <w:tcBorders/>
            <w:vAlign w:val="center"/>
          </w:tcPr>
          <w:p>
            <w:pPr>
              <w:pStyle w:val="TableContents"/>
              <w:bidi w:val="0"/>
              <w:spacing w:before="0" w:after="283"/>
              <w:jc w:val="left"/>
              <w:rPr/>
            </w:pPr>
            <w:r>
              <w:rPr/>
              <w:t xml:space="preserve">8 </w:t>
            </w:r>
          </w:p>
        </w:tc>
        <w:tc>
          <w:tcPr>
            <w:tcW w:w="2236" w:type="dxa"/>
            <w:tcBorders/>
            <w:vAlign w:val="center"/>
          </w:tcPr>
          <w:p>
            <w:pPr>
              <w:pStyle w:val="TableContents"/>
              <w:bidi w:val="0"/>
              <w:spacing w:before="0" w:after="283"/>
              <w:jc w:val="left"/>
              <w:rPr/>
            </w:pPr>
            <w:r>
              <w:rPr/>
              <w:t xml:space="preserve">Mike McQueary </w:t>
            </w:r>
          </w:p>
        </w:tc>
        <w:tc>
          <w:tcPr>
            <w:tcW w:w="796" w:type="dxa"/>
            <w:tcBorders/>
            <w:vAlign w:val="center"/>
          </w:tcPr>
          <w:p>
            <w:pPr>
              <w:pStyle w:val="TableContents"/>
              <w:bidi w:val="0"/>
              <w:spacing w:before="0" w:after="283"/>
              <w:jc w:val="left"/>
              <w:rPr/>
            </w:pPr>
            <w:r>
              <w:rPr/>
              <w:t xml:space="preserve">366 </w:t>
            </w:r>
          </w:p>
        </w:tc>
        <w:tc>
          <w:tcPr>
            <w:tcW w:w="676" w:type="dxa"/>
            <w:tcBorders/>
            <w:vAlign w:val="center"/>
          </w:tcPr>
          <w:p>
            <w:pPr>
              <w:pStyle w:val="TableContents"/>
              <w:bidi w:val="0"/>
              <w:spacing w:before="0" w:after="283"/>
              <w:jc w:val="left"/>
              <w:rPr/>
            </w:pPr>
            <w:r>
              <w:rPr/>
              <w:t xml:space="preserve">1997 </w:t>
            </w:r>
          </w:p>
        </w:tc>
        <w:tc>
          <w:tcPr>
            <w:tcW w:w="3301" w:type="dxa"/>
            <w:tcBorders/>
            <w:vAlign w:val="center"/>
          </w:tcPr>
          <w:p>
            <w:pPr>
              <w:pStyle w:val="TableContents"/>
              <w:bidi w:val="0"/>
              <w:spacing w:before="0" w:after="283"/>
              <w:jc w:val="left"/>
              <w:rPr/>
            </w:pPr>
            <w:r>
              <w:rPr/>
              <w:t xml:space="preserve">Pittsburgh </w:t>
            </w:r>
          </w:p>
        </w:tc>
      </w:tr>
      <w:tr>
        <w:trPr/>
        <w:tc>
          <w:tcPr>
            <w:tcW w:w="751" w:type="dxa"/>
            <w:tcBorders/>
            <w:vAlign w:val="center"/>
          </w:tcPr>
          <w:p>
            <w:pPr>
              <w:pStyle w:val="TableContents"/>
              <w:bidi w:val="0"/>
              <w:spacing w:before="0" w:after="283"/>
              <w:jc w:val="left"/>
              <w:rPr/>
            </w:pPr>
            <w:r>
              <w:rPr/>
              <w:t xml:space="preserve">9 </w:t>
            </w:r>
          </w:p>
        </w:tc>
        <w:tc>
          <w:tcPr>
            <w:tcW w:w="2236" w:type="dxa"/>
            <w:tcBorders/>
            <w:vAlign w:val="center"/>
          </w:tcPr>
          <w:p>
            <w:pPr>
              <w:pStyle w:val="TableContents"/>
              <w:bidi w:val="0"/>
              <w:spacing w:before="0" w:after="283"/>
              <w:jc w:val="left"/>
              <w:rPr/>
            </w:pPr>
            <w:r>
              <w:rPr/>
              <w:t xml:space="preserve">Todd Blackledge </w:t>
            </w:r>
          </w:p>
        </w:tc>
        <w:tc>
          <w:tcPr>
            <w:tcW w:w="796" w:type="dxa"/>
            <w:tcBorders/>
            <w:vAlign w:val="center"/>
          </w:tcPr>
          <w:p>
            <w:pPr>
              <w:pStyle w:val="TableContents"/>
              <w:bidi w:val="0"/>
              <w:spacing w:before="0" w:after="283"/>
              <w:jc w:val="left"/>
              <w:rPr/>
            </w:pPr>
            <w:r>
              <w:rPr/>
              <w:t xml:space="preserve">358 </w:t>
            </w:r>
          </w:p>
        </w:tc>
        <w:tc>
          <w:tcPr>
            <w:tcW w:w="676" w:type="dxa"/>
            <w:tcBorders/>
            <w:vAlign w:val="center"/>
          </w:tcPr>
          <w:p>
            <w:pPr>
              <w:pStyle w:val="TableContents"/>
              <w:bidi w:val="0"/>
              <w:spacing w:before="0" w:after="283"/>
              <w:jc w:val="left"/>
              <w:rPr/>
            </w:pPr>
            <w:r>
              <w:rPr/>
              <w:t xml:space="preserve">1981 </w:t>
            </w:r>
          </w:p>
        </w:tc>
        <w:tc>
          <w:tcPr>
            <w:tcW w:w="3301" w:type="dxa"/>
            <w:tcBorders/>
            <w:vAlign w:val="center"/>
          </w:tcPr>
          <w:p>
            <w:pPr>
              <w:pStyle w:val="TableContents"/>
              <w:bidi w:val="0"/>
              <w:spacing w:before="0" w:after="283"/>
              <w:jc w:val="left"/>
              <w:rPr/>
            </w:pPr>
            <w:r>
              <w:rPr/>
              <w:t xml:space="preserve">Miami (FL) </w:t>
            </w:r>
          </w:p>
        </w:tc>
      </w:tr>
      <w:tr>
        <w:trPr/>
        <w:tc>
          <w:tcPr>
            <w:tcW w:w="7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Daryll Clark </w:t>
            </w:r>
          </w:p>
        </w:tc>
        <w:tc>
          <w:tcPr>
            <w:tcW w:w="796" w:type="dxa"/>
            <w:tcBorders/>
            <w:vAlign w:val="center"/>
          </w:tcPr>
          <w:p>
            <w:pPr>
              <w:pStyle w:val="TableContents"/>
              <w:bidi w:val="0"/>
              <w:spacing w:before="0" w:after="283"/>
              <w:jc w:val="left"/>
              <w:rPr/>
            </w:pPr>
            <w:r>
              <w:rPr/>
              <w:t xml:space="preserve">353 </w:t>
            </w:r>
          </w:p>
        </w:tc>
        <w:tc>
          <w:tcPr>
            <w:tcW w:w="676" w:type="dxa"/>
            <w:tcBorders/>
            <w:vAlign w:val="center"/>
          </w:tcPr>
          <w:p>
            <w:pPr>
              <w:pStyle w:val="TableContents"/>
              <w:bidi w:val="0"/>
              <w:spacing w:before="0" w:after="283"/>
              <w:jc w:val="left"/>
              <w:rPr/>
            </w:pPr>
            <w:r>
              <w:rPr/>
              <w:t xml:space="preserve">2009 </w:t>
            </w:r>
          </w:p>
        </w:tc>
        <w:tc>
          <w:tcPr>
            <w:tcW w:w="3301" w:type="dxa"/>
            <w:tcBorders/>
            <w:vAlign w:val="center"/>
          </w:tcPr>
          <w:p>
            <w:pPr>
              <w:pStyle w:val="TableContents"/>
              <w:bidi w:val="0"/>
              <w:spacing w:before="0" w:after="283"/>
              <w:jc w:val="left"/>
              <w:rPr/>
            </w:pPr>
            <w:r>
              <w:rPr/>
              <w:t xml:space="preserve">Akron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Penn Staten kaikkien aikojen johtava juoksupelaaja.</w:t>
      </w:r>
    </w:p>
    <w:p>
      <w:pPr>
        <w:pStyle w:val="TextBody"/>
        <w:bidi w:val="0"/>
        <w:jc w:val="left"/>
        <w:rPr>
          <w:b/>
          <w:u w:val="single"/>
          <w:shd w:val="clear" w:fill="FFFF00"/>
        </w:rPr>
      </w:pPr>
      <w:r>
        <w:rPr>
          <w:b/>
          <w:u w:val="single"/>
          <w:shd w:val="clear" w:fill="FFFF00"/>
        </w:rPr>
        <w:t xml:space="preserve">Asiakirjan numero 41074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Kriisi johti monissa maissa talouskasvun pysähtymiseen öljyn hinnan noustessa. Vaikka tarjonta oli aidosti huolestuttavaa, osa hintojen noususta johtui siitä, että kriisi koettiin. Kasvun pysähtyneisyyden ja </w:t>
      </w:r>
      <w:r>
        <w:rPr>
          <w:color w:val="A9A9A9"/>
        </w:rPr>
        <w:t xml:space="preserve">hintainflaation</w:t>
      </w:r>
      <w:r>
        <w:rPr/>
        <w:t xml:space="preserve"> yhdistelmä </w:t>
      </w:r>
      <w:r>
        <w:rPr/>
        <w:t xml:space="preserve">johti siihen, että tuona aikana keksittiin termi stagflaatio.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liittyivätkö 1970-luvun kaksi öljykriisiä deflaatioon vai inflaatioon?</w:t>
      </w:r>
    </w:p>
    <w:p>
      <w:pPr>
        <w:pStyle w:val="TextBody"/>
        <w:bidi w:val="0"/>
        <w:jc w:val="left"/>
        <w:rPr>
          <w:b/>
          <w:u w:val="single"/>
          <w:shd w:val="clear" w:fill="FFFF00"/>
        </w:rPr>
      </w:pPr>
      <w:r>
        <w:rPr>
          <w:b/>
          <w:u w:val="single"/>
          <w:shd w:val="clear" w:fill="FFFF00"/>
        </w:rPr>
        <w:t xml:space="preserve">Asiakirjan numero 41075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Luukkaan evankeliumin luvuissa 1:68-79 esitetty Benedictus (myös Sakarjan laulu tai Sakariuksen veisu) on yksi kolmesta tämän evankeliumin alkuluvuissa olevasta veisusta, joista kaksi muuta ovat ``Magnificat'' ja ``Nunc dimittis''. Benedictus oli kiitoslaulu, jonka Sakarja lausui poikansa </w:t>
      </w:r>
      <w:r>
        <w:rPr>
          <w:color w:val="A9A9A9"/>
        </w:rPr>
        <w:t xml:space="preserve">Johannes Kastajan </w:t>
      </w:r>
      <w:r>
        <w:rPr/>
        <w:t xml:space="preserve">ympärileikkauksen yhteydessä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vastasyntynyt poika, jota Sakarias puhuttelee benedictuksen viimeisessä osassa?</w:t>
      </w:r>
    </w:p>
    <w:p>
      <w:pPr>
        <w:pStyle w:val="TextBody"/>
        <w:bidi w:val="0"/>
        <w:jc w:val="left"/>
        <w:rPr>
          <w:b/>
          <w:u w:val="single"/>
          <w:shd w:val="clear" w:fill="FFFF00"/>
        </w:rPr>
      </w:pPr>
      <w:r>
        <w:rPr>
          <w:b/>
          <w:u w:val="single"/>
          <w:shd w:val="clear" w:fill="FFFF00"/>
        </w:rPr>
        <w:t xml:space="preserve">Asiakirjan numero 41076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Nigeriasta on tullut Länsi-Afrikan suurin öljyntuottaja. </w:t>
      </w:r>
      <w:r>
        <w:rPr>
          <w:color w:val="A9A9A9"/>
        </w:rPr>
        <w:t xml:space="preserve">Nigerjoen suistoalueella </w:t>
      </w:r>
      <w:r>
        <w:rPr/>
        <w:t xml:space="preserve">tuotetaan noin 2 miljoonaa tynnyriä (320 000 m) päivässä</w:t>
      </w:r>
      <w:r>
        <w:rPr/>
        <w:t xml:space="preserve">. Arvioiden mukaan suiston alla on edelleen 38 miljardia tynnyriä raakaöljyä vuoden 2012 alussa. Alueen ensimmäiset öljyntuotantotoimet alkoivat 1950-luvulla, ja niitä toteuttivat monikansalliset yhtiöt, jotka antoivat Nigerialle tarvittavat tekniset ja taloudelliset resurssit öljyn louhintaan. Vuodesta 1975 lähtien alueen osuus Nigerian vientituloista on ollut yli 75 prosenttia. Öljyn ja maakaasun tuotanto muodostavat yhdessä "97 prosenttia Nigerian valuuttatuloista". Suuri osa Delta-alueen öljylähteistä louhitusta maakaasusta poltetaan välittömästi eli poltetaan soihduttamalla ilmaan noin 70 miljoonaa kuutiometriä päivässä. Tämä vastaa 41 prosenttia Afrikan maakaasun kulutuksesta, ja se on suurin yksittäinen kasvihuonekaasupäästöjen lähde maapallolla. Vuonna 2003 noin 99 prosenttia ylimääräisestä kaasusta poltettiin poltettavaksi Nigerin suistossa, mutta vuonna 2010 osuus oli enää 11 prosenttia. (Katso myös kaasun soihdutusmäärät). Suurin kaasua polttava yritys on Shell Petroleum Development Company of Nigeria Ltd, yhteisyritys, jonka Nigerian hallitus omistaa enemmistön. Nigeriassa "... huolimatta 20 vuotta sitten käyttöön otetuista säännöksistä, joilla tämä käytäntö kiellettiin, suurin osa kaasukaasusta poltetaan, mikä aiheuttaa paikallista saastumista ja edistää ilmastonmuutosta. Teollisuuteen liittyvät ympäristötuhot ja öljyrikkauksien jakamattomuus ovat olleet lähteenä ja/tai keskeisinä pahentavina tekijöinä lukuisille ympäristöliikkeille ja etnisten ryhmien välisille konflikteille alueella, mukaan luettuna Nigerjoen suistoalueen vapautusliikkeen (MEND) viimeaikainen sissitoiminta.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paikkoja, joissa raakaöljyä löytyy Nigeriassa</w:t>
      </w:r>
    </w:p>
    <w:p>
      <w:pPr>
        <w:pStyle w:val="TextBody"/>
        <w:bidi w:val="0"/>
        <w:jc w:val="left"/>
        <w:rPr>
          <w:b/>
          <w:u w:val="single"/>
          <w:shd w:val="clear" w:fill="FFFF00"/>
        </w:rPr>
      </w:pPr>
      <w:r>
        <w:rPr>
          <w:b/>
          <w:u w:val="single"/>
          <w:shd w:val="clear" w:fill="FFFF00"/>
        </w:rPr>
        <w:t xml:space="preserve">Asiakirjan numero 41077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Alluri Sitarama Raju </w:t>
      </w:r>
      <w:r>
        <w:rPr/>
        <w:t xml:space="preserve">oli intialainen vallankumouksellinen, joka osallistui Intian itsenäisyysliikkeeseen. Vuoden 1882 Madrasin metsälain hyväksymisen jälkeen sen rajoitukset, jotka koskivat heimokansojen vapaata liikkumista metsissä, estivät heitä harjoittamasta perinteistä podu-maatalousjärjestelmäänsä, johon kuului vuoroviljely. Raju johti Rampa-kapinaa vuosina 1922-24, jonka aikana joukko heimojohtajia ja muita kannattajia taisteli lain säätänyttä Britannian hallintoaluetta vastaan. Paikalliset kutsuivat häntä nimellä ``Manyam Veerudu'' (``viidakoiden sankari''). Raju johti protestiliikkeen rajaseuduilla Itä-Godavarin ja Visakhapatnamin alueilla Madras Presidenssin alueella, nykyisessä Andhra Pradeshissa.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heimokapinaa andhra pradeshissa</w:t>
      </w:r>
    </w:p>
    <w:p>
      <w:pPr>
        <w:pStyle w:val="TextBody"/>
        <w:bidi w:val="0"/>
        <w:jc w:val="left"/>
        <w:rPr>
          <w:b/>
          <w:u w:val="single"/>
          <w:shd w:val="clear" w:fill="FFFF00"/>
        </w:rPr>
      </w:pPr>
      <w:r>
        <w:rPr>
          <w:b/>
          <w:u w:val="single"/>
          <w:shd w:val="clear" w:fill="FFFF00"/>
        </w:rPr>
        <w:t xml:space="preserve">Asiakirjan numero 41078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Hakija menee sovittuna ajankohtana (tai milloin tahansa passin myöntävän toimipisteen työaikana, jos kyseessä on vanha malli) valitsemaansa liittovaltion poliisin toimipisteeseen vaadittujen asiakirjojen kanssa (uudessa mallissa valokuvaa ei tarvita, koska valokuva otetaan digitaalisesti paikan päällä), ja passi valmistuu viimeistään </w:t>
      </w:r>
      <w:r>
        <w:rPr>
          <w:color w:val="A9A9A9"/>
        </w:rPr>
        <w:t xml:space="preserve">kuuden arkipäivän </w:t>
      </w:r>
      <w:r>
        <w:rPr/>
        <w:t xml:space="preserve">kuluttua (tavallisesti vähemmän). Tavanomaisissa olosuhteissa ei ole käytössä nopeutettua järjestelmää.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uudistaa Brasilian passi?</w:t>
      </w:r>
    </w:p>
    <w:p>
      <w:pPr>
        <w:pStyle w:val="TextBody"/>
        <w:bidi w:val="0"/>
        <w:jc w:val="left"/>
        <w:rPr>
          <w:b/>
          <w:u w:val="single"/>
          <w:shd w:val="clear" w:fill="FFFF00"/>
        </w:rPr>
      </w:pPr>
      <w:r>
        <w:rPr>
          <w:b/>
          <w:u w:val="single"/>
          <w:shd w:val="clear" w:fill="FFFF00"/>
        </w:rPr>
        <w:t xml:space="preserve">Asiakirjan numero 41079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Liberaalit polveutuvat 1800-luvun puolivälin uudistajista, jotka ajoivat vastuullista hallintoa kaikkialla Pohjois-Amerikan Britanniassa. Heihin kuuluivat George Brown, Robert Baldwin, William Lyon Mackenzie ja Clear Grits Ylä-Kanadassa, Joseph Howe Nova Scotiassa ja Patriotes ja Rouges Ala-Kanadassa, joita johtivat Louis-Joseph Papineaun kaltaiset henkilöt. Clear Grits ja Parti rouge toimivat toisinaan yhtenäisenä ryhmänä Kanadan provinssin lainsäätäjissä vuodesta 1854 alkaen, ja vuonna </w:t>
      </w:r>
      <w:r>
        <w:rPr>
          <w:color w:val="A9A9A9"/>
        </w:rPr>
        <w:t xml:space="preserve">1861 </w:t>
      </w:r>
      <w:r>
        <w:rPr/>
        <w:t xml:space="preserve">muodostettiin yhdistetty liberaalipuolue, johon kuului sekä englantilaisia että kanadanranskalaisia jäseniä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liberaali puolue perustettiin?</w:t>
      </w:r>
    </w:p>
    <w:p>
      <w:pPr>
        <w:pStyle w:val="TextBody"/>
        <w:bidi w:val="0"/>
        <w:jc w:val="left"/>
        <w:rPr>
          <w:b/>
          <w:u w:val="single"/>
          <w:shd w:val="clear" w:fill="FFFF00"/>
        </w:rPr>
      </w:pPr>
      <w:r>
        <w:rPr>
          <w:b/>
          <w:u w:val="single"/>
          <w:shd w:val="clear" w:fill="FFFF00"/>
        </w:rPr>
        <w:t xml:space="preserve">Asiakirjan numero 41080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38"/>
        <w:gridCol w:w="2465"/>
        <w:gridCol w:w="1829"/>
        <w:gridCol w:w="4073"/>
      </w:tblGrid>
      <w:tr>
        <w:trPr/>
        <w:tc>
          <w:tcPr>
            <w:tcW w:w="1838" w:type="dxa"/>
            <w:tcBorders/>
            <w:vAlign w:val="center"/>
          </w:tcPr>
          <w:p>
            <w:pPr>
              <w:pStyle w:val="TableHeading"/>
              <w:suppressLineNumbers/>
              <w:bidi w:val="0"/>
              <w:spacing w:before="0" w:after="283"/>
              <w:jc w:val="center"/>
              <w:rPr/>
            </w:pPr>
            <w:r>
              <w:rPr/>
              <w:t xml:space="preserve">Vuosi </w:t>
            </w:r>
          </w:p>
        </w:tc>
        <w:tc>
          <w:tcPr>
            <w:tcW w:w="2465" w:type="dxa"/>
            <w:tcBorders/>
            <w:vAlign w:val="center"/>
          </w:tcPr>
          <w:p>
            <w:pPr>
              <w:pStyle w:val="TableHeading"/>
              <w:suppressLineNumbers/>
              <w:bidi w:val="0"/>
              <w:spacing w:before="0" w:after="283"/>
              <w:jc w:val="center"/>
              <w:rPr/>
            </w:pPr>
            <w:r>
              <w:rPr/>
              <w:t xml:space="preserve">Perinteinen (Yhdysvallat) </w:t>
            </w:r>
          </w:p>
        </w:tc>
        <w:tc>
          <w:tcPr>
            <w:tcW w:w="1829" w:type="dxa"/>
            <w:tcBorders/>
            <w:vAlign w:val="center"/>
          </w:tcPr>
          <w:p>
            <w:pPr>
              <w:pStyle w:val="TableHeading"/>
              <w:suppressLineNumbers/>
              <w:bidi w:val="0"/>
              <w:spacing w:before="0" w:after="283"/>
              <w:jc w:val="center"/>
              <w:rPr/>
            </w:pPr>
            <w:r>
              <w:rPr/>
              <w:t xml:space="preserve">Perinteinen (Yhdistynyt kuningaskunta) </w:t>
            </w:r>
          </w:p>
        </w:tc>
        <w:tc>
          <w:tcPr>
            <w:tcW w:w="4073" w:type="dxa"/>
            <w:tcBorders/>
            <w:vAlign w:val="center"/>
          </w:tcPr>
          <w:p>
            <w:pPr>
              <w:pStyle w:val="TableHeading"/>
              <w:suppressLineNumbers/>
              <w:bidi w:val="0"/>
              <w:spacing w:before="0" w:after="283"/>
              <w:jc w:val="center"/>
              <w:rPr/>
            </w:pPr>
            <w:r>
              <w:rPr/>
              <w:t xml:space="preserve">Moderni luettelo luonut Chicago Public Library </w:t>
            </w:r>
          </w:p>
        </w:tc>
      </w:tr>
      <w:tr>
        <w:trPr/>
        <w:tc>
          <w:tcPr>
            <w:tcW w:w="1838" w:type="dxa"/>
            <w:tcBorders/>
            <w:vAlign w:val="center"/>
          </w:tcPr>
          <w:p>
            <w:pPr>
              <w:pStyle w:val="TableContents"/>
              <w:bidi w:val="0"/>
              <w:spacing w:before="0" w:after="283"/>
              <w:jc w:val="left"/>
              <w:rPr/>
            </w:pPr>
            <w:r>
              <w:rPr/>
              <w:t xml:space="preserve">1. </w:t>
            </w:r>
          </w:p>
        </w:tc>
        <w:tc>
          <w:tcPr>
            <w:tcW w:w="2465" w:type="dxa"/>
            <w:tcBorders/>
            <w:vAlign w:val="center"/>
          </w:tcPr>
          <w:p>
            <w:pPr>
              <w:pStyle w:val="TableContents"/>
              <w:bidi w:val="0"/>
              <w:spacing w:before="0" w:after="283"/>
              <w:jc w:val="left"/>
              <w:rPr/>
            </w:pPr>
            <w:r>
              <w:rPr>
                <w:color w:val="A9A9A9"/>
              </w:rPr>
              <w:t xml:space="preserve">Paper</w:t>
            </w:r>
            <w:r>
              <w:rPr/>
              <w:t xml:space="preserve">i </w:t>
            </w:r>
          </w:p>
        </w:tc>
        <w:tc>
          <w:tcPr>
            <w:tcW w:w="1829" w:type="dxa"/>
            <w:tcBorders/>
            <w:vAlign w:val="center"/>
          </w:tcPr>
          <w:p>
            <w:pPr>
              <w:pStyle w:val="TableContents"/>
              <w:bidi w:val="0"/>
              <w:spacing w:before="0" w:after="283"/>
              <w:jc w:val="left"/>
              <w:rPr/>
            </w:pPr>
            <w:r>
              <w:rPr/>
              <w:t xml:space="preserve">Puuvilla </w:t>
            </w:r>
          </w:p>
        </w:tc>
        <w:tc>
          <w:tcPr>
            <w:tcW w:w="4073" w:type="dxa"/>
            <w:tcBorders/>
            <w:vAlign w:val="center"/>
          </w:tcPr>
          <w:p>
            <w:pPr>
              <w:pStyle w:val="TableContents"/>
              <w:bidi w:val="0"/>
              <w:spacing w:before="0" w:after="283"/>
              <w:jc w:val="left"/>
              <w:rPr/>
            </w:pPr>
            <w:r>
              <w:rPr/>
              <w:t xml:space="preserve">Kello </w:t>
            </w:r>
          </w:p>
        </w:tc>
      </w:tr>
      <w:tr>
        <w:trPr/>
        <w:tc>
          <w:tcPr>
            <w:tcW w:w="1838" w:type="dxa"/>
            <w:tcBorders/>
            <w:vAlign w:val="center"/>
          </w:tcPr>
          <w:p>
            <w:pPr>
              <w:pStyle w:val="TableContents"/>
              <w:bidi w:val="0"/>
              <w:spacing w:before="0" w:after="283"/>
              <w:jc w:val="left"/>
              <w:rPr/>
            </w:pPr>
            <w:r>
              <w:rPr/>
              <w:t xml:space="preserve">2. </w:t>
            </w:r>
          </w:p>
        </w:tc>
        <w:tc>
          <w:tcPr>
            <w:tcW w:w="2465" w:type="dxa"/>
            <w:tcBorders/>
            <w:vAlign w:val="center"/>
          </w:tcPr>
          <w:p>
            <w:pPr>
              <w:pStyle w:val="TableContents"/>
              <w:bidi w:val="0"/>
              <w:spacing w:before="0" w:after="283"/>
              <w:jc w:val="left"/>
              <w:rPr/>
            </w:pPr>
            <w:r>
              <w:rPr/>
              <w:t xml:space="preserve">Puuvilla </w:t>
            </w:r>
          </w:p>
        </w:tc>
        <w:tc>
          <w:tcPr>
            <w:tcW w:w="1829" w:type="dxa"/>
            <w:tcBorders/>
            <w:vAlign w:val="center"/>
          </w:tcPr>
          <w:p>
            <w:pPr>
              <w:pStyle w:val="TableContents"/>
              <w:bidi w:val="0"/>
              <w:spacing w:before="0" w:after="283"/>
              <w:jc w:val="left"/>
              <w:rPr/>
            </w:pPr>
            <w:r>
              <w:rPr/>
              <w:t xml:space="preserve">Paperi </w:t>
            </w:r>
          </w:p>
        </w:tc>
        <w:tc>
          <w:tcPr>
            <w:tcW w:w="4073" w:type="dxa"/>
            <w:tcBorders/>
            <w:vAlign w:val="center"/>
          </w:tcPr>
          <w:p>
            <w:pPr>
              <w:pStyle w:val="TableContents"/>
              <w:bidi w:val="0"/>
              <w:spacing w:before="0" w:after="283"/>
              <w:jc w:val="left"/>
              <w:rPr/>
            </w:pPr>
            <w:r>
              <w:rPr/>
              <w:t xml:space="preserve">Kiina </w:t>
            </w:r>
          </w:p>
        </w:tc>
      </w:tr>
      <w:tr>
        <w:trPr/>
        <w:tc>
          <w:tcPr>
            <w:tcW w:w="1838" w:type="dxa"/>
            <w:tcBorders/>
            <w:vAlign w:val="center"/>
          </w:tcPr>
          <w:p>
            <w:pPr>
              <w:pStyle w:val="TableContents"/>
              <w:bidi w:val="0"/>
              <w:spacing w:before="0" w:after="283"/>
              <w:jc w:val="left"/>
              <w:rPr/>
            </w:pPr>
            <w:r>
              <w:rPr/>
              <w:t xml:space="preserve">3. nahka </w:t>
            </w:r>
          </w:p>
        </w:tc>
        <w:tc>
          <w:tcPr>
            <w:tcW w:w="2465" w:type="dxa"/>
            <w:tcBorders/>
            <w:vAlign w:val="center"/>
          </w:tcPr>
          <w:p>
            <w:pPr>
              <w:pStyle w:val="TableContents"/>
              <w:bidi w:val="0"/>
              <w:spacing w:before="0" w:after="283"/>
              <w:jc w:val="left"/>
              <w:rPr/>
            </w:pPr>
            <w:r>
              <w:rPr/>
              <w:t xml:space="preserve">Kristalli, lasi </w:t>
            </w:r>
          </w:p>
        </w:tc>
        <w:tc>
          <w:tcPr>
            <w:tcW w:w="5902" w:type="dxa"/>
            <w:gridSpan w:val="2"/>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Neljäs </w:t>
            </w:r>
          </w:p>
        </w:tc>
        <w:tc>
          <w:tcPr>
            <w:tcW w:w="2465" w:type="dxa"/>
            <w:tcBorders/>
            <w:vAlign w:val="center"/>
          </w:tcPr>
          <w:p>
            <w:pPr>
              <w:pStyle w:val="TableContents"/>
              <w:bidi w:val="0"/>
              <w:spacing w:before="0" w:after="283"/>
              <w:jc w:val="left"/>
              <w:rPr/>
            </w:pPr>
            <w:r>
              <w:rPr>
                <w:color w:val="DCDCDC"/>
              </w:rPr>
              <w:t xml:space="preserve">Pellava</w:t>
            </w:r>
            <w:r>
              <w:rPr/>
              <w:t xml:space="preserve">, </w:t>
            </w:r>
            <w:r>
              <w:rPr>
                <w:color w:val="2F4F4F"/>
              </w:rPr>
              <w:t xml:space="preserve">silkki </w:t>
            </w:r>
          </w:p>
        </w:tc>
        <w:tc>
          <w:tcPr>
            <w:tcW w:w="1829" w:type="dxa"/>
            <w:tcBorders/>
            <w:vAlign w:val="center"/>
          </w:tcPr>
          <w:p>
            <w:pPr>
              <w:pStyle w:val="TableContents"/>
              <w:bidi w:val="0"/>
              <w:spacing w:before="0" w:after="283"/>
              <w:jc w:val="left"/>
              <w:rPr/>
            </w:pPr>
            <w:r>
              <w:rPr/>
              <w:t xml:space="preserve">Hedelmät ja kukat </w:t>
            </w:r>
          </w:p>
        </w:tc>
        <w:tc>
          <w:tcPr>
            <w:tcW w:w="4073" w:type="dxa"/>
            <w:tcBorders/>
            <w:vAlign w:val="center"/>
          </w:tcPr>
          <w:p>
            <w:pPr>
              <w:pStyle w:val="TableContents"/>
              <w:bidi w:val="0"/>
              <w:spacing w:before="0" w:after="283"/>
              <w:jc w:val="left"/>
              <w:rPr/>
            </w:pPr>
            <w:r>
              <w:rPr/>
              <w:t xml:space="preserve">Laitteet (sähkölaitteet) </w:t>
            </w:r>
          </w:p>
        </w:tc>
      </w:tr>
      <w:tr>
        <w:trPr/>
        <w:tc>
          <w:tcPr>
            <w:tcW w:w="1838" w:type="dxa"/>
            <w:tcBorders/>
            <w:vAlign w:val="center"/>
          </w:tcPr>
          <w:p>
            <w:pPr>
              <w:pStyle w:val="TableContents"/>
              <w:bidi w:val="0"/>
              <w:spacing w:before="0" w:after="283"/>
              <w:jc w:val="left"/>
              <w:rPr/>
            </w:pPr>
            <w:r>
              <w:rPr/>
              <w:t xml:space="preserve">5. puu </w:t>
            </w:r>
          </w:p>
        </w:tc>
        <w:tc>
          <w:tcPr>
            <w:tcW w:w="2465" w:type="dxa"/>
            <w:tcBorders/>
            <w:vAlign w:val="center"/>
          </w:tcPr>
          <w:p>
            <w:pPr>
              <w:pStyle w:val="TableContents"/>
              <w:bidi w:val="0"/>
              <w:spacing w:before="0" w:after="283"/>
              <w:jc w:val="left"/>
              <w:rPr/>
            </w:pPr>
            <w:r>
              <w:rPr/>
              <w:t xml:space="preserve">Hopeaesineet </w:t>
            </w:r>
          </w:p>
        </w:tc>
        <w:tc>
          <w:tcPr>
            <w:tcW w:w="5902" w:type="dxa"/>
            <w:gridSpan w:val="2"/>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6. </w:t>
            </w:r>
          </w:p>
        </w:tc>
        <w:tc>
          <w:tcPr>
            <w:tcW w:w="2465" w:type="dxa"/>
            <w:tcBorders/>
            <w:vAlign w:val="center"/>
          </w:tcPr>
          <w:p>
            <w:pPr>
              <w:pStyle w:val="TableContents"/>
              <w:bidi w:val="0"/>
              <w:spacing w:before="0" w:after="283"/>
              <w:jc w:val="left"/>
              <w:rPr/>
            </w:pPr>
            <w:r>
              <w:rPr/>
              <w:t xml:space="preserve">Rauta </w:t>
            </w:r>
          </w:p>
        </w:tc>
        <w:tc>
          <w:tcPr>
            <w:tcW w:w="1829" w:type="dxa"/>
            <w:tcBorders/>
            <w:vAlign w:val="center"/>
          </w:tcPr>
          <w:p>
            <w:pPr>
              <w:pStyle w:val="TableContents"/>
              <w:bidi w:val="0"/>
              <w:spacing w:before="0" w:after="283"/>
              <w:jc w:val="left"/>
              <w:rPr/>
            </w:pPr>
            <w:r>
              <w:rPr/>
              <w:t xml:space="preserve">Sokeri </w:t>
            </w:r>
          </w:p>
        </w:tc>
        <w:tc>
          <w:tcPr>
            <w:tcW w:w="4073" w:type="dxa"/>
            <w:tcBorders/>
            <w:vAlign w:val="center"/>
          </w:tcPr>
          <w:p>
            <w:pPr>
              <w:pStyle w:val="TableContents"/>
              <w:bidi w:val="0"/>
              <w:spacing w:before="0" w:after="283"/>
              <w:jc w:val="left"/>
              <w:rPr/>
            </w:pPr>
            <w:r>
              <w:rPr/>
              <w:t xml:space="preserve">Puuesineet </w:t>
            </w:r>
          </w:p>
        </w:tc>
      </w:tr>
      <w:tr>
        <w:trPr/>
        <w:tc>
          <w:tcPr>
            <w:tcW w:w="1838" w:type="dxa"/>
            <w:tcBorders/>
            <w:vAlign w:val="center"/>
          </w:tcPr>
          <w:p>
            <w:pPr>
              <w:pStyle w:val="TableContents"/>
              <w:bidi w:val="0"/>
              <w:spacing w:before="0" w:after="283"/>
              <w:jc w:val="left"/>
              <w:rPr/>
            </w:pPr>
            <w:r>
              <w:rPr/>
              <w:t xml:space="preserve">Seitsemäs </w:t>
            </w:r>
          </w:p>
        </w:tc>
        <w:tc>
          <w:tcPr>
            <w:tcW w:w="2465" w:type="dxa"/>
            <w:tcBorders/>
            <w:vAlign w:val="center"/>
          </w:tcPr>
          <w:p>
            <w:pPr>
              <w:pStyle w:val="TableContents"/>
              <w:bidi w:val="0"/>
              <w:spacing w:before="0" w:after="283"/>
              <w:jc w:val="left"/>
              <w:rPr/>
            </w:pPr>
            <w:r>
              <w:rPr/>
              <w:t xml:space="preserve">Villa, kupari </w:t>
            </w:r>
          </w:p>
        </w:tc>
        <w:tc>
          <w:tcPr>
            <w:tcW w:w="1829" w:type="dxa"/>
            <w:tcBorders/>
            <w:vAlign w:val="center"/>
          </w:tcPr>
          <w:p>
            <w:pPr>
              <w:pStyle w:val="TableContents"/>
              <w:bidi w:val="0"/>
              <w:spacing w:before="0" w:after="283"/>
              <w:jc w:val="left"/>
              <w:rPr/>
            </w:pPr>
            <w:r>
              <w:rPr/>
              <w:t xml:space="preserve">Villaa </w:t>
            </w:r>
          </w:p>
        </w:tc>
        <w:tc>
          <w:tcPr>
            <w:tcW w:w="4073" w:type="dxa"/>
            <w:tcBorders/>
            <w:vAlign w:val="center"/>
          </w:tcPr>
          <w:p>
            <w:pPr>
              <w:pStyle w:val="TableContents"/>
              <w:bidi w:val="0"/>
              <w:spacing w:before="0" w:after="283"/>
              <w:jc w:val="left"/>
              <w:rPr/>
            </w:pPr>
            <w:r>
              <w:rPr/>
              <w:t xml:space="preserve">Työpöytäsarjat / Kynä- ja lyijykynäsarjat </w:t>
            </w:r>
          </w:p>
        </w:tc>
      </w:tr>
      <w:tr>
        <w:trPr/>
        <w:tc>
          <w:tcPr>
            <w:tcW w:w="1838" w:type="dxa"/>
            <w:tcBorders/>
            <w:vAlign w:val="center"/>
          </w:tcPr>
          <w:p>
            <w:pPr>
              <w:pStyle w:val="TableContents"/>
              <w:bidi w:val="0"/>
              <w:spacing w:before="0" w:after="283"/>
              <w:jc w:val="left"/>
              <w:rPr/>
            </w:pPr>
            <w:r>
              <w:rPr/>
              <w:t xml:space="preserve">8. </w:t>
            </w:r>
          </w:p>
        </w:tc>
        <w:tc>
          <w:tcPr>
            <w:tcW w:w="2465" w:type="dxa"/>
            <w:tcBorders/>
            <w:vAlign w:val="center"/>
          </w:tcPr>
          <w:p>
            <w:pPr>
              <w:pStyle w:val="TableContents"/>
              <w:bidi w:val="0"/>
              <w:spacing w:before="0" w:after="283"/>
              <w:jc w:val="left"/>
              <w:rPr/>
            </w:pPr>
            <w:r>
              <w:rPr/>
              <w:t xml:space="preserve">Pronssi </w:t>
            </w:r>
          </w:p>
        </w:tc>
        <w:tc>
          <w:tcPr>
            <w:tcW w:w="1829" w:type="dxa"/>
            <w:tcBorders/>
            <w:vAlign w:val="center"/>
          </w:tcPr>
          <w:p>
            <w:pPr>
              <w:pStyle w:val="TableContents"/>
              <w:bidi w:val="0"/>
              <w:spacing w:before="0" w:after="283"/>
              <w:jc w:val="left"/>
              <w:rPr/>
            </w:pPr>
            <w:r>
              <w:rPr/>
              <w:t xml:space="preserve">Suola </w:t>
            </w:r>
          </w:p>
        </w:tc>
        <w:tc>
          <w:tcPr>
            <w:tcW w:w="4073" w:type="dxa"/>
            <w:tcBorders/>
            <w:vAlign w:val="center"/>
          </w:tcPr>
          <w:p>
            <w:pPr>
              <w:pStyle w:val="TableContents"/>
              <w:bidi w:val="0"/>
              <w:spacing w:before="0" w:after="283"/>
              <w:jc w:val="left"/>
              <w:rPr/>
            </w:pPr>
            <w:r>
              <w:rPr/>
              <w:t xml:space="preserve">Liinavaatteet, pitsi </w:t>
            </w:r>
          </w:p>
        </w:tc>
      </w:tr>
      <w:tr>
        <w:trPr/>
        <w:tc>
          <w:tcPr>
            <w:tcW w:w="1838" w:type="dxa"/>
            <w:tcBorders/>
            <w:vAlign w:val="center"/>
          </w:tcPr>
          <w:p>
            <w:pPr>
              <w:pStyle w:val="TableContents"/>
              <w:bidi w:val="0"/>
              <w:spacing w:before="0" w:after="283"/>
              <w:jc w:val="left"/>
              <w:rPr/>
            </w:pPr>
            <w:r>
              <w:rPr/>
              <w:t xml:space="preserve">9. </w:t>
            </w:r>
          </w:p>
        </w:tc>
        <w:tc>
          <w:tcPr>
            <w:tcW w:w="2465" w:type="dxa"/>
            <w:tcBorders/>
            <w:vAlign w:val="center"/>
          </w:tcPr>
          <w:p>
            <w:pPr>
              <w:pStyle w:val="TableContents"/>
              <w:bidi w:val="0"/>
              <w:spacing w:before="0" w:after="283"/>
              <w:jc w:val="left"/>
              <w:rPr/>
            </w:pPr>
            <w:r>
              <w:rPr/>
              <w:t xml:space="preserve">Keramiikka </w:t>
            </w:r>
          </w:p>
        </w:tc>
        <w:tc>
          <w:tcPr>
            <w:tcW w:w="1829" w:type="dxa"/>
            <w:tcBorders/>
            <w:vAlign w:val="center"/>
          </w:tcPr>
          <w:p>
            <w:pPr>
              <w:pStyle w:val="TableContents"/>
              <w:bidi w:val="0"/>
              <w:spacing w:before="0" w:after="283"/>
              <w:jc w:val="left"/>
              <w:rPr/>
            </w:pPr>
            <w:r>
              <w:rPr/>
              <w:t xml:space="preserve">Kupari </w:t>
            </w:r>
          </w:p>
        </w:tc>
        <w:tc>
          <w:tcPr>
            <w:tcW w:w="4073" w:type="dxa"/>
            <w:tcBorders/>
            <w:vAlign w:val="center"/>
          </w:tcPr>
          <w:p>
            <w:pPr>
              <w:pStyle w:val="TableContents"/>
              <w:bidi w:val="0"/>
              <w:spacing w:before="0" w:after="283"/>
              <w:jc w:val="left"/>
              <w:rPr/>
            </w:pPr>
            <w:r>
              <w:rPr/>
              <w:t xml:space="preserve">Nahkatavarat </w:t>
            </w:r>
          </w:p>
        </w:tc>
      </w:tr>
      <w:tr>
        <w:trPr/>
        <w:tc>
          <w:tcPr>
            <w:tcW w:w="1838" w:type="dxa"/>
            <w:tcBorders/>
            <w:vAlign w:val="center"/>
          </w:tcPr>
          <w:p>
            <w:pPr>
              <w:pStyle w:val="TableContents"/>
              <w:bidi w:val="0"/>
              <w:spacing w:before="0" w:after="283"/>
              <w:jc w:val="left"/>
              <w:rPr/>
            </w:pPr>
            <w:r>
              <w:rPr/>
              <w:t xml:space="preserve">10. </w:t>
            </w:r>
          </w:p>
        </w:tc>
        <w:tc>
          <w:tcPr>
            <w:tcW w:w="2465" w:type="dxa"/>
            <w:tcBorders/>
            <w:vAlign w:val="center"/>
          </w:tcPr>
          <w:p>
            <w:pPr>
              <w:pStyle w:val="TableContents"/>
              <w:bidi w:val="0"/>
              <w:spacing w:before="0" w:after="283"/>
              <w:jc w:val="left"/>
              <w:rPr/>
            </w:pPr>
            <w:r>
              <w:rPr/>
              <w:t xml:space="preserve">Tina, alumiini </w:t>
            </w:r>
          </w:p>
        </w:tc>
        <w:tc>
          <w:tcPr>
            <w:tcW w:w="1829" w:type="dxa"/>
            <w:tcBorders/>
            <w:vAlign w:val="center"/>
          </w:tcPr>
          <w:p>
            <w:pPr>
              <w:pStyle w:val="TableContents"/>
              <w:bidi w:val="0"/>
              <w:spacing w:before="0" w:after="283"/>
              <w:jc w:val="left"/>
              <w:rPr/>
            </w:pPr>
            <w:r>
              <w:rPr/>
              <w:t xml:space="preserve">Tina </w:t>
            </w:r>
          </w:p>
        </w:tc>
        <w:tc>
          <w:tcPr>
            <w:tcW w:w="4073" w:type="dxa"/>
            <w:tcBorders/>
            <w:vAlign w:val="center"/>
          </w:tcPr>
          <w:p>
            <w:pPr>
              <w:pStyle w:val="TableContents"/>
              <w:bidi w:val="0"/>
              <w:spacing w:before="0" w:after="283"/>
              <w:jc w:val="left"/>
              <w:rPr/>
            </w:pPr>
            <w:r>
              <w:rPr/>
              <w:t xml:space="preserve">Timanttikorut </w:t>
            </w:r>
          </w:p>
        </w:tc>
      </w:tr>
      <w:tr>
        <w:trPr/>
        <w:tc>
          <w:tcPr>
            <w:tcW w:w="1838" w:type="dxa"/>
            <w:tcBorders/>
            <w:vAlign w:val="center"/>
          </w:tcPr>
          <w:p>
            <w:pPr>
              <w:pStyle w:val="TableContents"/>
              <w:bidi w:val="0"/>
              <w:spacing w:before="0" w:after="283"/>
              <w:jc w:val="left"/>
              <w:rPr/>
            </w:pPr>
            <w:r>
              <w:rPr/>
              <w:t xml:space="preserve">11. </w:t>
            </w:r>
          </w:p>
        </w:tc>
        <w:tc>
          <w:tcPr>
            <w:tcW w:w="2465" w:type="dxa"/>
            <w:tcBorders/>
            <w:vAlign w:val="center"/>
          </w:tcPr>
          <w:p>
            <w:pPr>
              <w:pStyle w:val="TableContents"/>
              <w:bidi w:val="0"/>
              <w:spacing w:before="0" w:after="283"/>
              <w:jc w:val="left"/>
              <w:rPr/>
            </w:pPr>
            <w:r>
              <w:rPr/>
              <w:t xml:space="preserve">Teräs </w:t>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Muotikorut, asusteet </w:t>
            </w:r>
          </w:p>
        </w:tc>
      </w:tr>
      <w:tr>
        <w:trPr/>
        <w:tc>
          <w:tcPr>
            <w:tcW w:w="1838" w:type="dxa"/>
            <w:tcBorders/>
            <w:vAlign w:val="center"/>
          </w:tcPr>
          <w:p>
            <w:pPr>
              <w:pStyle w:val="TableContents"/>
              <w:bidi w:val="0"/>
              <w:spacing w:before="0" w:after="283"/>
              <w:jc w:val="left"/>
              <w:rPr/>
            </w:pPr>
            <w:r>
              <w:rPr/>
              <w:t xml:space="preserve">12. </w:t>
            </w:r>
          </w:p>
        </w:tc>
        <w:tc>
          <w:tcPr>
            <w:tcW w:w="2465" w:type="dxa"/>
            <w:tcBorders/>
            <w:vAlign w:val="center"/>
          </w:tcPr>
          <w:p>
            <w:pPr>
              <w:pStyle w:val="TableContents"/>
              <w:bidi w:val="0"/>
              <w:spacing w:before="0" w:after="283"/>
              <w:jc w:val="left"/>
              <w:rPr/>
            </w:pPr>
            <w:r>
              <w:rPr/>
              <w:t xml:space="preserve">Silkki </w:t>
            </w:r>
          </w:p>
        </w:tc>
        <w:tc>
          <w:tcPr>
            <w:tcW w:w="1829" w:type="dxa"/>
            <w:tcBorders/>
            <w:vAlign w:val="center"/>
          </w:tcPr>
          <w:p>
            <w:pPr>
              <w:pStyle w:val="TableContents"/>
              <w:bidi w:val="0"/>
              <w:spacing w:before="0" w:after="283"/>
              <w:jc w:val="left"/>
              <w:rPr/>
            </w:pPr>
            <w:r>
              <w:rPr/>
              <w:t xml:space="preserve">Silkki ja hieno pellava </w:t>
            </w:r>
          </w:p>
        </w:tc>
        <w:tc>
          <w:tcPr>
            <w:tcW w:w="4073" w:type="dxa"/>
            <w:tcBorders/>
            <w:vAlign w:val="center"/>
          </w:tcPr>
          <w:p>
            <w:pPr>
              <w:pStyle w:val="TableContents"/>
              <w:bidi w:val="0"/>
              <w:spacing w:before="0" w:after="283"/>
              <w:jc w:val="left"/>
              <w:rPr/>
            </w:pPr>
            <w:r>
              <w:rPr/>
              <w:t xml:space="preserve">Helmet, värilliset jalokivet </w:t>
            </w:r>
          </w:p>
        </w:tc>
      </w:tr>
      <w:tr>
        <w:trPr/>
        <w:tc>
          <w:tcPr>
            <w:tcW w:w="1838" w:type="dxa"/>
            <w:tcBorders/>
            <w:vAlign w:val="center"/>
          </w:tcPr>
          <w:p>
            <w:pPr>
              <w:pStyle w:val="TableContents"/>
              <w:bidi w:val="0"/>
              <w:spacing w:before="0" w:after="283"/>
              <w:jc w:val="left"/>
              <w:rPr/>
            </w:pPr>
            <w:r>
              <w:rPr/>
              <w:t xml:space="preserve">13. </w:t>
            </w:r>
          </w:p>
        </w:tc>
        <w:tc>
          <w:tcPr>
            <w:tcW w:w="2465" w:type="dxa"/>
            <w:tcBorders/>
            <w:vAlign w:val="center"/>
          </w:tcPr>
          <w:p>
            <w:pPr>
              <w:pStyle w:val="TableContents"/>
              <w:bidi w:val="0"/>
              <w:spacing w:before="0" w:after="283"/>
              <w:jc w:val="left"/>
              <w:rPr/>
            </w:pPr>
            <w:r>
              <w:rPr/>
              <w:t xml:space="preserve">Pitsi </w:t>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Tekstiilit, turkikset </w:t>
            </w:r>
          </w:p>
        </w:tc>
      </w:tr>
      <w:tr>
        <w:trPr/>
        <w:tc>
          <w:tcPr>
            <w:tcW w:w="1838" w:type="dxa"/>
            <w:tcBorders/>
            <w:vAlign w:val="center"/>
          </w:tcPr>
          <w:p>
            <w:pPr>
              <w:pStyle w:val="TableContents"/>
              <w:bidi w:val="0"/>
              <w:spacing w:before="0" w:after="283"/>
              <w:jc w:val="left"/>
              <w:rPr/>
            </w:pPr>
            <w:r>
              <w:rPr/>
              <w:t xml:space="preserve">14. </w:t>
            </w:r>
          </w:p>
        </w:tc>
        <w:tc>
          <w:tcPr>
            <w:tcW w:w="2465" w:type="dxa"/>
            <w:tcBorders/>
            <w:vAlign w:val="center"/>
          </w:tcPr>
          <w:p>
            <w:pPr>
              <w:pStyle w:val="TableContents"/>
              <w:bidi w:val="0"/>
              <w:spacing w:before="0" w:after="283"/>
              <w:jc w:val="left"/>
              <w:rPr/>
            </w:pPr>
            <w:r>
              <w:rPr/>
              <w:t xml:space="preserve">Norsunluu </w:t>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Kultaiset korut </w:t>
            </w:r>
          </w:p>
        </w:tc>
      </w:tr>
      <w:tr>
        <w:trPr/>
        <w:tc>
          <w:tcPr>
            <w:tcW w:w="1838" w:type="dxa"/>
            <w:tcBorders/>
            <w:vAlign w:val="center"/>
          </w:tcPr>
          <w:p>
            <w:pPr>
              <w:pStyle w:val="TableContents"/>
              <w:bidi w:val="0"/>
              <w:spacing w:before="0" w:after="283"/>
              <w:jc w:val="left"/>
              <w:rPr/>
            </w:pPr>
            <w:r>
              <w:rPr/>
              <w:t xml:space="preserve">15. kristalli </w:t>
            </w:r>
          </w:p>
        </w:tc>
        <w:tc>
          <w:tcPr>
            <w:tcW w:w="2465" w:type="dxa"/>
            <w:tcBorders/>
            <w:vAlign w:val="center"/>
          </w:tcPr>
          <w:p>
            <w:pPr>
              <w:pStyle w:val="TableContents"/>
              <w:bidi w:val="0"/>
              <w:spacing w:before="0" w:after="283"/>
              <w:jc w:val="left"/>
              <w:rPr/>
            </w:pPr>
            <w:r>
              <w:rPr/>
              <w:t xml:space="preserve">Kellot </w:t>
            </w:r>
          </w:p>
        </w:tc>
        <w:tc>
          <w:tcPr>
            <w:tcW w:w="5902" w:type="dxa"/>
            <w:gridSpan w:val="2"/>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16.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Hopea ontto vaate </w:t>
            </w:r>
          </w:p>
        </w:tc>
      </w:tr>
      <w:tr>
        <w:trPr/>
        <w:tc>
          <w:tcPr>
            <w:tcW w:w="1838" w:type="dxa"/>
            <w:tcBorders/>
            <w:vAlign w:val="center"/>
          </w:tcPr>
          <w:p>
            <w:pPr>
              <w:pStyle w:val="TableContents"/>
              <w:bidi w:val="0"/>
              <w:spacing w:before="0" w:after="283"/>
              <w:jc w:val="left"/>
              <w:rPr/>
            </w:pPr>
            <w:r>
              <w:rPr/>
              <w:t xml:space="preserve">17.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Huonekalut </w:t>
            </w:r>
          </w:p>
        </w:tc>
      </w:tr>
      <w:tr>
        <w:trPr/>
        <w:tc>
          <w:tcPr>
            <w:tcW w:w="1838" w:type="dxa"/>
            <w:tcBorders/>
            <w:vAlign w:val="center"/>
          </w:tcPr>
          <w:p>
            <w:pPr>
              <w:pStyle w:val="TableContents"/>
              <w:bidi w:val="0"/>
              <w:spacing w:before="0" w:after="283"/>
              <w:jc w:val="left"/>
              <w:rPr/>
            </w:pPr>
            <w:r>
              <w:rPr/>
              <w:t xml:space="preserve">18.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Posliini </w:t>
            </w:r>
          </w:p>
        </w:tc>
      </w:tr>
      <w:tr>
        <w:trPr/>
        <w:tc>
          <w:tcPr>
            <w:tcW w:w="1838" w:type="dxa"/>
            <w:tcBorders/>
            <w:vAlign w:val="center"/>
          </w:tcPr>
          <w:p>
            <w:pPr>
              <w:pStyle w:val="TableContents"/>
              <w:bidi w:val="0"/>
              <w:spacing w:before="0" w:after="283"/>
              <w:jc w:val="left"/>
              <w:rPr/>
            </w:pPr>
            <w:r>
              <w:rPr/>
              <w:t xml:space="preserve">19.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Pronssi </w:t>
            </w:r>
          </w:p>
        </w:tc>
      </w:tr>
      <w:tr>
        <w:trPr/>
        <w:tc>
          <w:tcPr>
            <w:tcW w:w="1838" w:type="dxa"/>
            <w:tcBorders/>
            <w:vAlign w:val="center"/>
          </w:tcPr>
          <w:p>
            <w:pPr>
              <w:pStyle w:val="TableContents"/>
              <w:bidi w:val="0"/>
              <w:spacing w:before="0" w:after="283"/>
              <w:jc w:val="left"/>
              <w:rPr/>
            </w:pPr>
            <w:r>
              <w:rPr/>
              <w:t xml:space="preserve">20. Kiina </w:t>
            </w:r>
          </w:p>
        </w:tc>
        <w:tc>
          <w:tcPr>
            <w:tcW w:w="2465" w:type="dxa"/>
            <w:tcBorders/>
            <w:vAlign w:val="center"/>
          </w:tcPr>
          <w:p>
            <w:pPr>
              <w:pStyle w:val="TableContents"/>
              <w:bidi w:val="0"/>
              <w:spacing w:before="0" w:after="283"/>
              <w:jc w:val="left"/>
              <w:rPr/>
            </w:pPr>
            <w:r>
              <w:rPr/>
              <w:t xml:space="preserve">Platina </w:t>
            </w:r>
          </w:p>
        </w:tc>
        <w:tc>
          <w:tcPr>
            <w:tcW w:w="5902" w:type="dxa"/>
            <w:gridSpan w:val="2"/>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21.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Messinki, nikkeli </w:t>
            </w:r>
          </w:p>
        </w:tc>
      </w:tr>
      <w:tr>
        <w:trPr/>
        <w:tc>
          <w:tcPr>
            <w:tcW w:w="1838" w:type="dxa"/>
            <w:tcBorders/>
            <w:vAlign w:val="center"/>
          </w:tcPr>
          <w:p>
            <w:pPr>
              <w:pStyle w:val="TableContents"/>
              <w:bidi w:val="0"/>
              <w:spacing w:before="0" w:after="283"/>
              <w:jc w:val="left"/>
              <w:rPr/>
            </w:pPr>
            <w:r>
              <w:rPr/>
              <w:t xml:space="preserve">22.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Kupari </w:t>
            </w:r>
          </w:p>
        </w:tc>
      </w:tr>
      <w:tr>
        <w:trPr/>
        <w:tc>
          <w:tcPr>
            <w:tcW w:w="1838" w:type="dxa"/>
            <w:tcBorders/>
            <w:vAlign w:val="center"/>
          </w:tcPr>
          <w:p>
            <w:pPr>
              <w:pStyle w:val="TableContents"/>
              <w:bidi w:val="0"/>
              <w:spacing w:before="0" w:after="283"/>
              <w:jc w:val="left"/>
              <w:rPr/>
            </w:pPr>
            <w:r>
              <w:rPr/>
              <w:t xml:space="preserve">23.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Hopealevy </w:t>
            </w:r>
          </w:p>
        </w:tc>
      </w:tr>
      <w:tr>
        <w:trPr/>
        <w:tc>
          <w:tcPr>
            <w:tcW w:w="1838" w:type="dxa"/>
            <w:tcBorders/>
            <w:vAlign w:val="center"/>
          </w:tcPr>
          <w:p>
            <w:pPr>
              <w:pStyle w:val="TableContents"/>
              <w:bidi w:val="0"/>
              <w:spacing w:before="0" w:after="283"/>
              <w:jc w:val="left"/>
              <w:rPr/>
            </w:pPr>
            <w:r>
              <w:rPr/>
              <w:t xml:space="preserve">24. päivä </w:t>
            </w:r>
          </w:p>
        </w:tc>
        <w:tc>
          <w:tcPr>
            <w:tcW w:w="2465" w:type="dxa"/>
            <w:tcBorders/>
            <w:vAlign w:val="center"/>
          </w:tcPr>
          <w:p>
            <w:pPr>
              <w:pStyle w:val="TableContents"/>
              <w:bidi w:val="0"/>
              <w:spacing w:before="0" w:after="283"/>
              <w:jc w:val="left"/>
              <w:rPr/>
            </w:pPr>
            <w:r>
              <w:rPr/>
              <w:t xml:space="preserve">Opaali </w:t>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Soittimet </w:t>
            </w:r>
          </w:p>
        </w:tc>
      </w:tr>
      <w:tr>
        <w:trPr/>
        <w:tc>
          <w:tcPr>
            <w:tcW w:w="1838" w:type="dxa"/>
            <w:tcBorders/>
            <w:vAlign w:val="center"/>
          </w:tcPr>
          <w:p>
            <w:pPr>
              <w:pStyle w:val="TableContents"/>
              <w:bidi w:val="0"/>
              <w:spacing w:before="0" w:after="283"/>
              <w:jc w:val="left"/>
              <w:rPr/>
            </w:pPr>
            <w:r>
              <w:rPr/>
              <w:t xml:space="preserve">25. hopea </w:t>
            </w:r>
          </w:p>
        </w:tc>
        <w:tc>
          <w:tcPr>
            <w:tcW w:w="8367" w:type="dxa"/>
            <w:gridSpan w:val="3"/>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30. helmi </w:t>
            </w:r>
          </w:p>
        </w:tc>
        <w:tc>
          <w:tcPr>
            <w:tcW w:w="2465" w:type="dxa"/>
            <w:tcBorders/>
            <w:vAlign w:val="center"/>
          </w:tcPr>
          <w:p>
            <w:pPr>
              <w:pStyle w:val="TableContents"/>
              <w:bidi w:val="0"/>
              <w:spacing w:before="0" w:after="283"/>
              <w:jc w:val="left"/>
              <w:rPr/>
            </w:pPr>
            <w:r>
              <w:rPr/>
              <w:t xml:space="preserve">Timantti </w:t>
            </w:r>
          </w:p>
        </w:tc>
        <w:tc>
          <w:tcPr>
            <w:tcW w:w="5902" w:type="dxa"/>
            <w:gridSpan w:val="2"/>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35. </w:t>
            </w:r>
          </w:p>
        </w:tc>
        <w:tc>
          <w:tcPr>
            <w:tcW w:w="2465" w:type="dxa"/>
            <w:tcBorders/>
            <w:vAlign w:val="center"/>
          </w:tcPr>
          <w:p>
            <w:pPr>
              <w:pStyle w:val="TableContents"/>
              <w:bidi w:val="0"/>
              <w:spacing w:before="0" w:after="283"/>
              <w:jc w:val="left"/>
              <w:rPr/>
            </w:pPr>
            <w:r>
              <w:rPr/>
              <w:t xml:space="preserve">Koralli, jade </w:t>
            </w:r>
          </w:p>
        </w:tc>
        <w:tc>
          <w:tcPr>
            <w:tcW w:w="1829" w:type="dxa"/>
            <w:tcBorders/>
            <w:vAlign w:val="center"/>
          </w:tcPr>
          <w:p>
            <w:pPr>
              <w:pStyle w:val="TableContents"/>
              <w:bidi w:val="0"/>
              <w:spacing w:before="0" w:after="283"/>
              <w:jc w:val="left"/>
              <w:rPr/>
            </w:pPr>
            <w:r>
              <w:rPr/>
              <w:t xml:space="preserve">Koralli </w:t>
            </w:r>
          </w:p>
        </w:tc>
        <w:tc>
          <w:tcPr>
            <w:tcW w:w="4073" w:type="dxa"/>
            <w:tcBorders/>
            <w:vAlign w:val="center"/>
          </w:tcPr>
          <w:p>
            <w:pPr>
              <w:pStyle w:val="TableContents"/>
              <w:bidi w:val="0"/>
              <w:spacing w:before="0" w:after="283"/>
              <w:jc w:val="left"/>
              <w:rPr/>
            </w:pPr>
            <w:r>
              <w:rPr/>
              <w:t xml:space="preserve">Jade </w:t>
            </w:r>
          </w:p>
        </w:tc>
      </w:tr>
      <w:tr>
        <w:trPr/>
        <w:tc>
          <w:tcPr>
            <w:tcW w:w="1838" w:type="dxa"/>
            <w:tcBorders/>
            <w:vAlign w:val="center"/>
          </w:tcPr>
          <w:p>
            <w:pPr>
              <w:pStyle w:val="TableContents"/>
              <w:bidi w:val="0"/>
              <w:spacing w:before="0" w:after="283"/>
              <w:jc w:val="left"/>
              <w:rPr/>
            </w:pPr>
            <w:r>
              <w:rPr/>
              <w:t xml:space="preserve">40. Rubiini </w:t>
            </w:r>
          </w:p>
        </w:tc>
        <w:tc>
          <w:tcPr>
            <w:tcW w:w="8367" w:type="dxa"/>
            <w:gridSpan w:val="3"/>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45. safiiri </w:t>
            </w:r>
          </w:p>
        </w:tc>
        <w:tc>
          <w:tcPr>
            <w:tcW w:w="8367" w:type="dxa"/>
            <w:gridSpan w:val="3"/>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50. kulta </w:t>
            </w:r>
          </w:p>
        </w:tc>
        <w:tc>
          <w:tcPr>
            <w:tcW w:w="8367" w:type="dxa"/>
            <w:gridSpan w:val="3"/>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55. Emerald </w:t>
            </w:r>
          </w:p>
        </w:tc>
        <w:tc>
          <w:tcPr>
            <w:tcW w:w="8367" w:type="dxa"/>
            <w:gridSpan w:val="3"/>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60. </w:t>
            </w:r>
          </w:p>
        </w:tc>
        <w:tc>
          <w:tcPr>
            <w:tcW w:w="2465" w:type="dxa"/>
            <w:tcBorders/>
            <w:vAlign w:val="center"/>
          </w:tcPr>
          <w:p>
            <w:pPr>
              <w:pStyle w:val="TableContents"/>
              <w:bidi w:val="0"/>
              <w:spacing w:before="0" w:after="283"/>
              <w:jc w:val="left"/>
              <w:rPr/>
            </w:pPr>
            <w:r>
              <w:rPr/>
              <w:t xml:space="preserve">Timantti (keltainen) Timantti </w:t>
            </w:r>
          </w:p>
        </w:tc>
        <w:tc>
          <w:tcPr>
            <w:tcW w:w="5902" w:type="dxa"/>
            <w:gridSpan w:val="2"/>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65.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Sininen safiiri </w:t>
            </w:r>
          </w:p>
        </w:tc>
        <w:tc>
          <w:tcPr>
            <w:tcW w:w="4073"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70.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Platina </w:t>
            </w:r>
          </w:p>
        </w:tc>
        <w:tc>
          <w:tcPr>
            <w:tcW w:w="4073"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75. timantti, kulta </w:t>
            </w:r>
          </w:p>
        </w:tc>
        <w:tc>
          <w:tcPr>
            <w:tcW w:w="8367" w:type="dxa"/>
            <w:gridSpan w:val="3"/>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80.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Tammi </w:t>
            </w:r>
          </w:p>
        </w:tc>
        <w:tc>
          <w:tcPr>
            <w:tcW w:w="4073" w:type="dxa"/>
            <w:tcBorders/>
            <w:vAlign w:val="center"/>
          </w:tcPr>
          <w:p>
            <w:pPr>
              <w:pStyle w:val="TableContents"/>
              <w:bidi w:val="0"/>
              <w:spacing w:before="0" w:after="283"/>
              <w:jc w:val="left"/>
              <w:rPr/>
            </w:pPr>
            <w:r>
              <w:rPr/>
              <w:t xml:space="preserve">Timantti, helmi </w:t>
            </w:r>
          </w:p>
        </w:tc>
      </w:tr>
      <w:tr>
        <w:trPr/>
        <w:tc>
          <w:tcPr>
            <w:tcW w:w="1838" w:type="dxa"/>
            <w:tcBorders/>
            <w:vAlign w:val="center"/>
          </w:tcPr>
          <w:p>
            <w:pPr>
              <w:pStyle w:val="TableContents"/>
              <w:bidi w:val="0"/>
              <w:spacing w:before="0" w:after="283"/>
              <w:jc w:val="left"/>
              <w:rPr/>
            </w:pPr>
            <w:r>
              <w:rPr/>
              <w:t xml:space="preserve">85. </w:t>
            </w:r>
          </w:p>
        </w:tc>
        <w:tc>
          <w:tcPr>
            <w:tcW w:w="2465" w:type="dxa"/>
            <w:tcBorders/>
            <w:vAlign w:val="center"/>
          </w:tcPr>
          <w:p>
            <w:pPr>
              <w:pStyle w:val="TableContents"/>
              <w:bidi w:val="0"/>
              <w:spacing w:before="0" w:after="283"/>
              <w:jc w:val="left"/>
              <w:rPr/>
            </w:pPr>
            <w:r>
              <w:rPr/>
              <w:t xml:space="preserve">Kuukivi </w:t>
            </w:r>
          </w:p>
        </w:tc>
        <w:tc>
          <w:tcPr>
            <w:tcW w:w="1829" w:type="dxa"/>
            <w:tcBorders/>
            <w:vAlign w:val="center"/>
          </w:tcPr>
          <w:p>
            <w:pPr>
              <w:pStyle w:val="TableContents"/>
              <w:bidi w:val="0"/>
              <w:spacing w:before="0" w:after="283"/>
              <w:jc w:val="left"/>
              <w:rPr/>
            </w:pPr>
            <w:r>
              <w:rPr/>
              <w:t xml:space="preserve">Viini </w:t>
            </w:r>
          </w:p>
        </w:tc>
        <w:tc>
          <w:tcPr>
            <w:tcW w:w="4073" w:type="dxa"/>
            <w:tcBorders/>
            <w:vAlign w:val="center"/>
          </w:tcPr>
          <w:p>
            <w:pPr>
              <w:pStyle w:val="TableContents"/>
              <w:bidi w:val="0"/>
              <w:spacing w:before="0" w:after="283"/>
              <w:jc w:val="left"/>
              <w:rPr/>
            </w:pPr>
            <w:r>
              <w:rPr/>
              <w:t xml:space="preserve">Vaimon syntymäkivi </w:t>
            </w:r>
          </w:p>
        </w:tc>
      </w:tr>
      <w:tr>
        <w:trPr/>
        <w:tc>
          <w:tcPr>
            <w:tcW w:w="1838" w:type="dxa"/>
            <w:tcBorders/>
            <w:vAlign w:val="center"/>
          </w:tcPr>
          <w:p>
            <w:pPr>
              <w:pStyle w:val="TableContents"/>
              <w:bidi w:val="0"/>
              <w:spacing w:before="0" w:after="283"/>
              <w:jc w:val="left"/>
              <w:rPr/>
            </w:pPr>
            <w:r>
              <w:rPr/>
              <w:t xml:space="preserve">90.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Kivi </w:t>
            </w:r>
          </w:p>
        </w:tc>
        <w:tc>
          <w:tcPr>
            <w:tcW w:w="4073" w:type="dxa"/>
            <w:tcBorders/>
            <w:vAlign w:val="center"/>
          </w:tcPr>
          <w:p>
            <w:pPr>
              <w:pStyle w:val="TableContents"/>
              <w:bidi w:val="0"/>
              <w:spacing w:before="0" w:after="283"/>
              <w:jc w:val="left"/>
              <w:rPr/>
            </w:pPr>
            <w:r>
              <w:rPr/>
              <w:t xml:space="preserve">Kaiverrettu marmori, graniitti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perinteinen lahja 4 vuoden hääpäivänä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perinteinen ensimmäinen hääpäivä lahja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38"/>
        <w:gridCol w:w="2465"/>
        <w:gridCol w:w="1829"/>
        <w:gridCol w:w="4073"/>
      </w:tblGrid>
      <w:tr>
        <w:trPr/>
        <w:tc>
          <w:tcPr>
            <w:tcW w:w="1838" w:type="dxa"/>
            <w:tcBorders/>
            <w:vAlign w:val="center"/>
          </w:tcPr>
          <w:p>
            <w:pPr>
              <w:pStyle w:val="TableHeading"/>
              <w:suppressLineNumbers/>
              <w:bidi w:val="0"/>
              <w:spacing w:before="0" w:after="283"/>
              <w:jc w:val="center"/>
              <w:rPr/>
            </w:pPr>
            <w:r>
              <w:rPr/>
              <w:t xml:space="preserve">Vuosi </w:t>
            </w:r>
          </w:p>
        </w:tc>
        <w:tc>
          <w:tcPr>
            <w:tcW w:w="2465" w:type="dxa"/>
            <w:tcBorders/>
            <w:vAlign w:val="center"/>
          </w:tcPr>
          <w:p>
            <w:pPr>
              <w:pStyle w:val="TableHeading"/>
              <w:suppressLineNumbers/>
              <w:bidi w:val="0"/>
              <w:spacing w:before="0" w:after="283"/>
              <w:jc w:val="center"/>
              <w:rPr/>
            </w:pPr>
            <w:r>
              <w:rPr/>
              <w:t xml:space="preserve">Perinteinen (Yhdysvallat) </w:t>
            </w:r>
          </w:p>
        </w:tc>
        <w:tc>
          <w:tcPr>
            <w:tcW w:w="1829" w:type="dxa"/>
            <w:tcBorders/>
            <w:vAlign w:val="center"/>
          </w:tcPr>
          <w:p>
            <w:pPr>
              <w:pStyle w:val="TableHeading"/>
              <w:suppressLineNumbers/>
              <w:bidi w:val="0"/>
              <w:spacing w:before="0" w:after="283"/>
              <w:jc w:val="center"/>
              <w:rPr/>
            </w:pPr>
            <w:r>
              <w:rPr/>
              <w:t xml:space="preserve">Perinteinen (Yhdistynyt kuningaskunta) </w:t>
            </w:r>
          </w:p>
        </w:tc>
        <w:tc>
          <w:tcPr>
            <w:tcW w:w="4073" w:type="dxa"/>
            <w:tcBorders/>
            <w:vAlign w:val="center"/>
          </w:tcPr>
          <w:p>
            <w:pPr>
              <w:pStyle w:val="TableHeading"/>
              <w:suppressLineNumbers/>
              <w:bidi w:val="0"/>
              <w:spacing w:before="0" w:after="283"/>
              <w:jc w:val="center"/>
              <w:rPr/>
            </w:pPr>
            <w:r>
              <w:rPr/>
              <w:t xml:space="preserve">Moderni luettelo luonut Chicago Public Library </w:t>
            </w:r>
          </w:p>
        </w:tc>
      </w:tr>
      <w:tr>
        <w:trPr/>
        <w:tc>
          <w:tcPr>
            <w:tcW w:w="1838" w:type="dxa"/>
            <w:tcBorders/>
            <w:vAlign w:val="center"/>
          </w:tcPr>
          <w:p>
            <w:pPr>
              <w:pStyle w:val="TableContents"/>
              <w:bidi w:val="0"/>
              <w:spacing w:before="0" w:after="283"/>
              <w:jc w:val="left"/>
              <w:rPr/>
            </w:pPr>
            <w:r>
              <w:rPr/>
              <w:t xml:space="preserve">1. </w:t>
            </w:r>
          </w:p>
        </w:tc>
        <w:tc>
          <w:tcPr>
            <w:tcW w:w="2465" w:type="dxa"/>
            <w:tcBorders/>
            <w:vAlign w:val="center"/>
          </w:tcPr>
          <w:p>
            <w:pPr>
              <w:pStyle w:val="TableContents"/>
              <w:bidi w:val="0"/>
              <w:spacing w:before="0" w:after="283"/>
              <w:jc w:val="left"/>
              <w:rPr/>
            </w:pPr>
            <w:r>
              <w:rPr/>
              <w:t xml:space="preserve">Paperi </w:t>
            </w:r>
          </w:p>
        </w:tc>
        <w:tc>
          <w:tcPr>
            <w:tcW w:w="1829" w:type="dxa"/>
            <w:tcBorders/>
            <w:vAlign w:val="center"/>
          </w:tcPr>
          <w:p>
            <w:pPr>
              <w:pStyle w:val="TableContents"/>
              <w:bidi w:val="0"/>
              <w:spacing w:before="0" w:after="283"/>
              <w:jc w:val="left"/>
              <w:rPr/>
            </w:pPr>
            <w:r>
              <w:rPr/>
              <w:t xml:space="preserve">Paperi </w:t>
            </w:r>
          </w:p>
        </w:tc>
        <w:tc>
          <w:tcPr>
            <w:tcW w:w="4073" w:type="dxa"/>
            <w:tcBorders/>
            <w:vAlign w:val="center"/>
          </w:tcPr>
          <w:p>
            <w:pPr>
              <w:pStyle w:val="TableContents"/>
              <w:bidi w:val="0"/>
              <w:spacing w:before="0" w:after="283"/>
              <w:jc w:val="left"/>
              <w:rPr/>
            </w:pPr>
            <w:r>
              <w:rPr/>
              <w:t xml:space="preserve">Kello </w:t>
            </w:r>
          </w:p>
        </w:tc>
      </w:tr>
      <w:tr>
        <w:trPr/>
        <w:tc>
          <w:tcPr>
            <w:tcW w:w="1838" w:type="dxa"/>
            <w:tcBorders/>
            <w:vAlign w:val="center"/>
          </w:tcPr>
          <w:p>
            <w:pPr>
              <w:pStyle w:val="TableContents"/>
              <w:bidi w:val="0"/>
              <w:spacing w:before="0" w:after="283"/>
              <w:jc w:val="left"/>
              <w:rPr/>
            </w:pPr>
            <w:r>
              <w:rPr/>
              <w:t xml:space="preserve">2. </w:t>
            </w:r>
          </w:p>
        </w:tc>
        <w:tc>
          <w:tcPr>
            <w:tcW w:w="2465" w:type="dxa"/>
            <w:tcBorders/>
            <w:vAlign w:val="center"/>
          </w:tcPr>
          <w:p>
            <w:pPr>
              <w:pStyle w:val="TableContents"/>
              <w:bidi w:val="0"/>
              <w:spacing w:before="0" w:after="283"/>
              <w:jc w:val="left"/>
              <w:rPr/>
            </w:pPr>
            <w:r>
              <w:rPr/>
              <w:t xml:space="preserve">Puuvilla </w:t>
            </w:r>
          </w:p>
        </w:tc>
        <w:tc>
          <w:tcPr>
            <w:tcW w:w="1829" w:type="dxa"/>
            <w:tcBorders/>
            <w:vAlign w:val="center"/>
          </w:tcPr>
          <w:p>
            <w:pPr>
              <w:pStyle w:val="TableContents"/>
              <w:bidi w:val="0"/>
              <w:spacing w:before="0" w:after="283"/>
              <w:jc w:val="left"/>
              <w:rPr/>
            </w:pPr>
            <w:r>
              <w:rPr/>
              <w:t xml:space="preserve">Puuvilla </w:t>
            </w:r>
          </w:p>
        </w:tc>
        <w:tc>
          <w:tcPr>
            <w:tcW w:w="4073" w:type="dxa"/>
            <w:tcBorders/>
            <w:vAlign w:val="center"/>
          </w:tcPr>
          <w:p>
            <w:pPr>
              <w:pStyle w:val="TableContents"/>
              <w:bidi w:val="0"/>
              <w:spacing w:before="0" w:after="283"/>
              <w:jc w:val="left"/>
              <w:rPr/>
            </w:pPr>
            <w:r>
              <w:rPr/>
              <w:t xml:space="preserve">Kiina </w:t>
            </w:r>
          </w:p>
        </w:tc>
      </w:tr>
      <w:tr>
        <w:trPr/>
        <w:tc>
          <w:tcPr>
            <w:tcW w:w="1838" w:type="dxa"/>
            <w:tcBorders/>
            <w:vAlign w:val="center"/>
          </w:tcPr>
          <w:p>
            <w:pPr>
              <w:pStyle w:val="TableContents"/>
              <w:bidi w:val="0"/>
              <w:spacing w:before="0" w:after="283"/>
              <w:jc w:val="left"/>
              <w:rPr/>
            </w:pPr>
            <w:r>
              <w:rPr/>
              <w:t xml:space="preserve">3. nahka </w:t>
            </w:r>
          </w:p>
        </w:tc>
        <w:tc>
          <w:tcPr>
            <w:tcW w:w="2465" w:type="dxa"/>
            <w:tcBorders/>
            <w:vAlign w:val="center"/>
          </w:tcPr>
          <w:p>
            <w:pPr>
              <w:pStyle w:val="TableContents"/>
              <w:bidi w:val="0"/>
              <w:spacing w:before="0" w:after="283"/>
              <w:jc w:val="left"/>
              <w:rPr/>
            </w:pPr>
            <w:r>
              <w:rPr/>
              <w:t xml:space="preserve">Kristalli, lasi </w:t>
            </w:r>
          </w:p>
        </w:tc>
        <w:tc>
          <w:tcPr>
            <w:tcW w:w="5902" w:type="dxa"/>
            <w:gridSpan w:val="2"/>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Neljäs </w:t>
            </w:r>
          </w:p>
        </w:tc>
        <w:tc>
          <w:tcPr>
            <w:tcW w:w="2465" w:type="dxa"/>
            <w:tcBorders/>
            <w:vAlign w:val="center"/>
          </w:tcPr>
          <w:p>
            <w:pPr>
              <w:pStyle w:val="TableContents"/>
              <w:bidi w:val="0"/>
              <w:spacing w:before="0" w:after="283"/>
              <w:jc w:val="left"/>
              <w:rPr/>
            </w:pPr>
            <w:r>
              <w:rPr/>
              <w:t xml:space="preserve">Pellava, silkki </w:t>
            </w:r>
          </w:p>
        </w:tc>
        <w:tc>
          <w:tcPr>
            <w:tcW w:w="1829" w:type="dxa"/>
            <w:tcBorders/>
            <w:vAlign w:val="center"/>
          </w:tcPr>
          <w:p>
            <w:pPr>
              <w:pStyle w:val="TableContents"/>
              <w:bidi w:val="0"/>
              <w:spacing w:before="0" w:after="283"/>
              <w:jc w:val="left"/>
              <w:rPr/>
            </w:pPr>
            <w:r>
              <w:rPr/>
              <w:t xml:space="preserve">Hedelmät ja kukat </w:t>
            </w:r>
          </w:p>
        </w:tc>
        <w:tc>
          <w:tcPr>
            <w:tcW w:w="4073" w:type="dxa"/>
            <w:tcBorders/>
            <w:vAlign w:val="center"/>
          </w:tcPr>
          <w:p>
            <w:pPr>
              <w:pStyle w:val="TableContents"/>
              <w:bidi w:val="0"/>
              <w:spacing w:before="0" w:after="283"/>
              <w:jc w:val="left"/>
              <w:rPr/>
            </w:pPr>
            <w:r>
              <w:rPr/>
              <w:t xml:space="preserve">Laitteet (sähkölaitteet) </w:t>
            </w:r>
          </w:p>
        </w:tc>
      </w:tr>
      <w:tr>
        <w:trPr/>
        <w:tc>
          <w:tcPr>
            <w:tcW w:w="1838" w:type="dxa"/>
            <w:tcBorders/>
            <w:vAlign w:val="center"/>
          </w:tcPr>
          <w:p>
            <w:pPr>
              <w:pStyle w:val="TableContents"/>
              <w:bidi w:val="0"/>
              <w:spacing w:before="0" w:after="283"/>
              <w:jc w:val="left"/>
              <w:rPr/>
            </w:pPr>
            <w:r>
              <w:rPr/>
              <w:t xml:space="preserve">5. </w:t>
            </w:r>
            <w:r>
              <w:rPr>
                <w:color w:val="A9A9A9"/>
              </w:rPr>
              <w:t xml:space="preserve">puu</w:t>
            </w:r>
          </w:p>
        </w:tc>
        <w:tc>
          <w:tcPr>
            <w:tcW w:w="2465" w:type="dxa"/>
            <w:tcBorders/>
            <w:vAlign w:val="center"/>
          </w:tcPr>
          <w:p>
            <w:pPr>
              <w:pStyle w:val="TableContents"/>
              <w:bidi w:val="0"/>
              <w:spacing w:before="0" w:after="283"/>
              <w:jc w:val="left"/>
              <w:rPr/>
            </w:pPr>
            <w:r>
              <w:rPr/>
              <w:t xml:space="preserve">Hopeaesineet </w:t>
            </w:r>
          </w:p>
        </w:tc>
        <w:tc>
          <w:tcPr>
            <w:tcW w:w="5902" w:type="dxa"/>
            <w:gridSpan w:val="2"/>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6. </w:t>
            </w:r>
          </w:p>
        </w:tc>
        <w:tc>
          <w:tcPr>
            <w:tcW w:w="2465" w:type="dxa"/>
            <w:tcBorders/>
            <w:vAlign w:val="center"/>
          </w:tcPr>
          <w:p>
            <w:pPr>
              <w:pStyle w:val="TableContents"/>
              <w:bidi w:val="0"/>
              <w:spacing w:before="0" w:after="283"/>
              <w:jc w:val="left"/>
              <w:rPr/>
            </w:pPr>
            <w:r>
              <w:rPr/>
              <w:t xml:space="preserve">Rauta </w:t>
            </w:r>
          </w:p>
        </w:tc>
        <w:tc>
          <w:tcPr>
            <w:tcW w:w="1829" w:type="dxa"/>
            <w:tcBorders/>
            <w:vAlign w:val="center"/>
          </w:tcPr>
          <w:p>
            <w:pPr>
              <w:pStyle w:val="TableContents"/>
              <w:bidi w:val="0"/>
              <w:spacing w:before="0" w:after="283"/>
              <w:jc w:val="left"/>
              <w:rPr/>
            </w:pPr>
            <w:r>
              <w:rPr/>
              <w:t xml:space="preserve">Sokeri </w:t>
            </w:r>
          </w:p>
        </w:tc>
        <w:tc>
          <w:tcPr>
            <w:tcW w:w="4073" w:type="dxa"/>
            <w:tcBorders/>
            <w:vAlign w:val="center"/>
          </w:tcPr>
          <w:p>
            <w:pPr>
              <w:pStyle w:val="TableContents"/>
              <w:bidi w:val="0"/>
              <w:spacing w:before="0" w:after="283"/>
              <w:jc w:val="left"/>
              <w:rPr/>
            </w:pPr>
            <w:r>
              <w:rPr/>
              <w:t xml:space="preserve">Puuesineet </w:t>
            </w:r>
          </w:p>
        </w:tc>
      </w:tr>
      <w:tr>
        <w:trPr/>
        <w:tc>
          <w:tcPr>
            <w:tcW w:w="1838" w:type="dxa"/>
            <w:tcBorders/>
            <w:vAlign w:val="center"/>
          </w:tcPr>
          <w:p>
            <w:pPr>
              <w:pStyle w:val="TableContents"/>
              <w:bidi w:val="0"/>
              <w:spacing w:before="0" w:after="283"/>
              <w:jc w:val="left"/>
              <w:rPr/>
            </w:pPr>
            <w:r>
              <w:rPr/>
              <w:t xml:space="preserve">Seitsemäs </w:t>
            </w:r>
          </w:p>
        </w:tc>
        <w:tc>
          <w:tcPr>
            <w:tcW w:w="2465" w:type="dxa"/>
            <w:tcBorders/>
            <w:vAlign w:val="center"/>
          </w:tcPr>
          <w:p>
            <w:pPr>
              <w:pStyle w:val="TableContents"/>
              <w:bidi w:val="0"/>
              <w:spacing w:before="0" w:after="283"/>
              <w:jc w:val="left"/>
              <w:rPr/>
            </w:pPr>
            <w:r>
              <w:rPr/>
              <w:t xml:space="preserve">Villa, kupari </w:t>
            </w:r>
          </w:p>
        </w:tc>
        <w:tc>
          <w:tcPr>
            <w:tcW w:w="1829" w:type="dxa"/>
            <w:tcBorders/>
            <w:vAlign w:val="center"/>
          </w:tcPr>
          <w:p>
            <w:pPr>
              <w:pStyle w:val="TableContents"/>
              <w:bidi w:val="0"/>
              <w:spacing w:before="0" w:after="283"/>
              <w:jc w:val="left"/>
              <w:rPr/>
            </w:pPr>
            <w:r>
              <w:rPr/>
              <w:t xml:space="preserve">Villaa </w:t>
            </w:r>
          </w:p>
        </w:tc>
        <w:tc>
          <w:tcPr>
            <w:tcW w:w="4073" w:type="dxa"/>
            <w:tcBorders/>
            <w:vAlign w:val="center"/>
          </w:tcPr>
          <w:p>
            <w:pPr>
              <w:pStyle w:val="TableContents"/>
              <w:bidi w:val="0"/>
              <w:spacing w:before="0" w:after="283"/>
              <w:jc w:val="left"/>
              <w:rPr/>
            </w:pPr>
            <w:r>
              <w:rPr/>
              <w:t xml:space="preserve">Työpöytäsarjat / Kynä- ja lyijykynäsarjat </w:t>
            </w:r>
          </w:p>
        </w:tc>
      </w:tr>
      <w:tr>
        <w:trPr/>
        <w:tc>
          <w:tcPr>
            <w:tcW w:w="1838" w:type="dxa"/>
            <w:tcBorders/>
            <w:vAlign w:val="center"/>
          </w:tcPr>
          <w:p>
            <w:pPr>
              <w:pStyle w:val="TableContents"/>
              <w:bidi w:val="0"/>
              <w:spacing w:before="0" w:after="283"/>
              <w:jc w:val="left"/>
              <w:rPr/>
            </w:pPr>
            <w:r>
              <w:rPr/>
              <w:t xml:space="preserve">8. </w:t>
            </w:r>
          </w:p>
        </w:tc>
        <w:tc>
          <w:tcPr>
            <w:tcW w:w="2465" w:type="dxa"/>
            <w:tcBorders/>
            <w:vAlign w:val="center"/>
          </w:tcPr>
          <w:p>
            <w:pPr>
              <w:pStyle w:val="TableContents"/>
              <w:bidi w:val="0"/>
              <w:spacing w:before="0" w:after="283"/>
              <w:jc w:val="left"/>
              <w:rPr/>
            </w:pPr>
            <w:r>
              <w:rPr/>
              <w:t xml:space="preserve">Pronssi </w:t>
            </w:r>
          </w:p>
        </w:tc>
        <w:tc>
          <w:tcPr>
            <w:tcW w:w="1829" w:type="dxa"/>
            <w:tcBorders/>
            <w:vAlign w:val="center"/>
          </w:tcPr>
          <w:p>
            <w:pPr>
              <w:pStyle w:val="TableContents"/>
              <w:bidi w:val="0"/>
              <w:spacing w:before="0" w:after="283"/>
              <w:jc w:val="left"/>
              <w:rPr/>
            </w:pPr>
            <w:r>
              <w:rPr/>
              <w:t xml:space="preserve">Suola </w:t>
            </w:r>
          </w:p>
        </w:tc>
        <w:tc>
          <w:tcPr>
            <w:tcW w:w="4073" w:type="dxa"/>
            <w:tcBorders/>
            <w:vAlign w:val="center"/>
          </w:tcPr>
          <w:p>
            <w:pPr>
              <w:pStyle w:val="TableContents"/>
              <w:bidi w:val="0"/>
              <w:spacing w:before="0" w:after="283"/>
              <w:jc w:val="left"/>
              <w:rPr/>
            </w:pPr>
            <w:r>
              <w:rPr/>
              <w:t xml:space="preserve">Liinavaatteet, pitsi </w:t>
            </w:r>
          </w:p>
        </w:tc>
      </w:tr>
      <w:tr>
        <w:trPr/>
        <w:tc>
          <w:tcPr>
            <w:tcW w:w="1838" w:type="dxa"/>
            <w:tcBorders/>
            <w:vAlign w:val="center"/>
          </w:tcPr>
          <w:p>
            <w:pPr>
              <w:pStyle w:val="TableContents"/>
              <w:bidi w:val="0"/>
              <w:spacing w:before="0" w:after="283"/>
              <w:jc w:val="left"/>
              <w:rPr/>
            </w:pPr>
            <w:r>
              <w:rPr/>
              <w:t xml:space="preserve">9. </w:t>
            </w:r>
          </w:p>
        </w:tc>
        <w:tc>
          <w:tcPr>
            <w:tcW w:w="2465" w:type="dxa"/>
            <w:tcBorders/>
            <w:vAlign w:val="center"/>
          </w:tcPr>
          <w:p>
            <w:pPr>
              <w:pStyle w:val="TableContents"/>
              <w:bidi w:val="0"/>
              <w:spacing w:before="0" w:after="283"/>
              <w:jc w:val="left"/>
              <w:rPr/>
            </w:pPr>
            <w:r>
              <w:rPr/>
              <w:t xml:space="preserve">Keramiikka </w:t>
            </w:r>
          </w:p>
        </w:tc>
        <w:tc>
          <w:tcPr>
            <w:tcW w:w="1829" w:type="dxa"/>
            <w:tcBorders/>
            <w:vAlign w:val="center"/>
          </w:tcPr>
          <w:p>
            <w:pPr>
              <w:pStyle w:val="TableContents"/>
              <w:bidi w:val="0"/>
              <w:spacing w:before="0" w:after="283"/>
              <w:jc w:val="left"/>
              <w:rPr/>
            </w:pPr>
            <w:r>
              <w:rPr/>
              <w:t xml:space="preserve">Kupari </w:t>
            </w:r>
          </w:p>
        </w:tc>
        <w:tc>
          <w:tcPr>
            <w:tcW w:w="4073" w:type="dxa"/>
            <w:tcBorders/>
            <w:vAlign w:val="center"/>
          </w:tcPr>
          <w:p>
            <w:pPr>
              <w:pStyle w:val="TableContents"/>
              <w:bidi w:val="0"/>
              <w:spacing w:before="0" w:after="283"/>
              <w:jc w:val="left"/>
              <w:rPr/>
            </w:pPr>
            <w:r>
              <w:rPr/>
              <w:t xml:space="preserve">Nahkatavarat </w:t>
            </w:r>
          </w:p>
        </w:tc>
      </w:tr>
      <w:tr>
        <w:trPr/>
        <w:tc>
          <w:tcPr>
            <w:tcW w:w="1838" w:type="dxa"/>
            <w:tcBorders/>
            <w:vAlign w:val="center"/>
          </w:tcPr>
          <w:p>
            <w:pPr>
              <w:pStyle w:val="TableContents"/>
              <w:bidi w:val="0"/>
              <w:spacing w:before="0" w:after="283"/>
              <w:jc w:val="left"/>
              <w:rPr/>
            </w:pPr>
            <w:r>
              <w:rPr/>
              <w:t xml:space="preserve">10. </w:t>
            </w:r>
          </w:p>
        </w:tc>
        <w:tc>
          <w:tcPr>
            <w:tcW w:w="2465" w:type="dxa"/>
            <w:tcBorders/>
            <w:vAlign w:val="center"/>
          </w:tcPr>
          <w:p>
            <w:pPr>
              <w:pStyle w:val="TableContents"/>
              <w:bidi w:val="0"/>
              <w:spacing w:before="0" w:after="283"/>
              <w:jc w:val="left"/>
              <w:rPr/>
            </w:pPr>
            <w:r>
              <w:rPr/>
              <w:t xml:space="preserve">Tina, alumiini </w:t>
            </w:r>
          </w:p>
        </w:tc>
        <w:tc>
          <w:tcPr>
            <w:tcW w:w="1829" w:type="dxa"/>
            <w:tcBorders/>
            <w:vAlign w:val="center"/>
          </w:tcPr>
          <w:p>
            <w:pPr>
              <w:pStyle w:val="TableContents"/>
              <w:bidi w:val="0"/>
              <w:spacing w:before="0" w:after="283"/>
              <w:jc w:val="left"/>
              <w:rPr/>
            </w:pPr>
            <w:r>
              <w:rPr/>
              <w:t xml:space="preserve">Tina </w:t>
            </w:r>
          </w:p>
        </w:tc>
        <w:tc>
          <w:tcPr>
            <w:tcW w:w="4073" w:type="dxa"/>
            <w:tcBorders/>
            <w:vAlign w:val="center"/>
          </w:tcPr>
          <w:p>
            <w:pPr>
              <w:pStyle w:val="TableContents"/>
              <w:bidi w:val="0"/>
              <w:spacing w:before="0" w:after="283"/>
              <w:jc w:val="left"/>
              <w:rPr/>
            </w:pPr>
            <w:r>
              <w:rPr/>
              <w:t xml:space="preserve">Timanttikorut </w:t>
            </w:r>
          </w:p>
        </w:tc>
      </w:tr>
      <w:tr>
        <w:trPr/>
        <w:tc>
          <w:tcPr>
            <w:tcW w:w="1838" w:type="dxa"/>
            <w:tcBorders/>
            <w:vAlign w:val="center"/>
          </w:tcPr>
          <w:p>
            <w:pPr>
              <w:pStyle w:val="TableContents"/>
              <w:bidi w:val="0"/>
              <w:spacing w:before="0" w:after="283"/>
              <w:jc w:val="left"/>
              <w:rPr/>
            </w:pPr>
            <w:r>
              <w:rPr/>
              <w:t xml:space="preserve">11. </w:t>
            </w:r>
          </w:p>
        </w:tc>
        <w:tc>
          <w:tcPr>
            <w:tcW w:w="2465" w:type="dxa"/>
            <w:tcBorders/>
            <w:vAlign w:val="center"/>
          </w:tcPr>
          <w:p>
            <w:pPr>
              <w:pStyle w:val="TableContents"/>
              <w:bidi w:val="0"/>
              <w:spacing w:before="0" w:after="283"/>
              <w:jc w:val="left"/>
              <w:rPr/>
            </w:pPr>
            <w:r>
              <w:rPr/>
              <w:t xml:space="preserve">Teräs </w:t>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Muotikorut, asusteet </w:t>
            </w:r>
          </w:p>
        </w:tc>
      </w:tr>
      <w:tr>
        <w:trPr/>
        <w:tc>
          <w:tcPr>
            <w:tcW w:w="1838" w:type="dxa"/>
            <w:tcBorders/>
            <w:vAlign w:val="center"/>
          </w:tcPr>
          <w:p>
            <w:pPr>
              <w:pStyle w:val="TableContents"/>
              <w:bidi w:val="0"/>
              <w:spacing w:before="0" w:after="283"/>
              <w:jc w:val="left"/>
              <w:rPr/>
            </w:pPr>
            <w:r>
              <w:rPr/>
              <w:t xml:space="preserve">12. </w:t>
            </w:r>
          </w:p>
        </w:tc>
        <w:tc>
          <w:tcPr>
            <w:tcW w:w="2465" w:type="dxa"/>
            <w:tcBorders/>
            <w:vAlign w:val="center"/>
          </w:tcPr>
          <w:p>
            <w:pPr>
              <w:pStyle w:val="TableContents"/>
              <w:bidi w:val="0"/>
              <w:spacing w:before="0" w:after="283"/>
              <w:jc w:val="left"/>
              <w:rPr/>
            </w:pPr>
            <w:r>
              <w:rPr/>
              <w:t xml:space="preserve">Silkki </w:t>
            </w:r>
          </w:p>
        </w:tc>
        <w:tc>
          <w:tcPr>
            <w:tcW w:w="1829" w:type="dxa"/>
            <w:tcBorders/>
            <w:vAlign w:val="center"/>
          </w:tcPr>
          <w:p>
            <w:pPr>
              <w:pStyle w:val="TableContents"/>
              <w:bidi w:val="0"/>
              <w:spacing w:before="0" w:after="283"/>
              <w:jc w:val="left"/>
              <w:rPr/>
            </w:pPr>
            <w:r>
              <w:rPr/>
              <w:t xml:space="preserve">Silkki ja hieno pellava </w:t>
            </w:r>
          </w:p>
        </w:tc>
        <w:tc>
          <w:tcPr>
            <w:tcW w:w="4073" w:type="dxa"/>
            <w:tcBorders/>
            <w:vAlign w:val="center"/>
          </w:tcPr>
          <w:p>
            <w:pPr>
              <w:pStyle w:val="TableContents"/>
              <w:bidi w:val="0"/>
              <w:spacing w:before="0" w:after="283"/>
              <w:jc w:val="left"/>
              <w:rPr/>
            </w:pPr>
            <w:r>
              <w:rPr/>
              <w:t xml:space="preserve">Helmet, värilliset jalokivet </w:t>
            </w:r>
          </w:p>
        </w:tc>
      </w:tr>
      <w:tr>
        <w:trPr/>
        <w:tc>
          <w:tcPr>
            <w:tcW w:w="1838" w:type="dxa"/>
            <w:tcBorders/>
            <w:vAlign w:val="center"/>
          </w:tcPr>
          <w:p>
            <w:pPr>
              <w:pStyle w:val="TableContents"/>
              <w:bidi w:val="0"/>
              <w:spacing w:before="0" w:after="283"/>
              <w:jc w:val="left"/>
              <w:rPr/>
            </w:pPr>
            <w:r>
              <w:rPr/>
              <w:t xml:space="preserve">13. </w:t>
            </w:r>
          </w:p>
        </w:tc>
        <w:tc>
          <w:tcPr>
            <w:tcW w:w="2465" w:type="dxa"/>
            <w:tcBorders/>
            <w:vAlign w:val="center"/>
          </w:tcPr>
          <w:p>
            <w:pPr>
              <w:pStyle w:val="TableContents"/>
              <w:bidi w:val="0"/>
              <w:spacing w:before="0" w:after="283"/>
              <w:jc w:val="left"/>
              <w:rPr/>
            </w:pPr>
            <w:r>
              <w:rPr/>
              <w:t xml:space="preserve">Pitsi </w:t>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Tekstiilit, turkikset </w:t>
            </w:r>
          </w:p>
        </w:tc>
      </w:tr>
      <w:tr>
        <w:trPr/>
        <w:tc>
          <w:tcPr>
            <w:tcW w:w="1838" w:type="dxa"/>
            <w:tcBorders/>
            <w:vAlign w:val="center"/>
          </w:tcPr>
          <w:p>
            <w:pPr>
              <w:pStyle w:val="TableContents"/>
              <w:bidi w:val="0"/>
              <w:spacing w:before="0" w:after="283"/>
              <w:jc w:val="left"/>
              <w:rPr/>
            </w:pPr>
            <w:r>
              <w:rPr/>
              <w:t xml:space="preserve">14. </w:t>
            </w:r>
          </w:p>
        </w:tc>
        <w:tc>
          <w:tcPr>
            <w:tcW w:w="2465" w:type="dxa"/>
            <w:tcBorders/>
            <w:vAlign w:val="center"/>
          </w:tcPr>
          <w:p>
            <w:pPr>
              <w:pStyle w:val="TableContents"/>
              <w:bidi w:val="0"/>
              <w:spacing w:before="0" w:after="283"/>
              <w:jc w:val="left"/>
              <w:rPr/>
            </w:pPr>
            <w:r>
              <w:rPr/>
              <w:t xml:space="preserve">Norsunluu </w:t>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Kultaiset korut </w:t>
            </w:r>
          </w:p>
        </w:tc>
      </w:tr>
      <w:tr>
        <w:trPr/>
        <w:tc>
          <w:tcPr>
            <w:tcW w:w="1838" w:type="dxa"/>
            <w:tcBorders/>
            <w:vAlign w:val="center"/>
          </w:tcPr>
          <w:p>
            <w:pPr>
              <w:pStyle w:val="TableContents"/>
              <w:bidi w:val="0"/>
              <w:spacing w:before="0" w:after="283"/>
              <w:jc w:val="left"/>
              <w:rPr/>
            </w:pPr>
            <w:r>
              <w:rPr/>
              <w:t xml:space="preserve">15. kristalli </w:t>
            </w:r>
          </w:p>
        </w:tc>
        <w:tc>
          <w:tcPr>
            <w:tcW w:w="2465" w:type="dxa"/>
            <w:tcBorders/>
            <w:vAlign w:val="center"/>
          </w:tcPr>
          <w:p>
            <w:pPr>
              <w:pStyle w:val="TableContents"/>
              <w:bidi w:val="0"/>
              <w:spacing w:before="0" w:after="283"/>
              <w:jc w:val="left"/>
              <w:rPr/>
            </w:pPr>
            <w:r>
              <w:rPr/>
              <w:t xml:space="preserve">Kellot </w:t>
            </w:r>
          </w:p>
        </w:tc>
        <w:tc>
          <w:tcPr>
            <w:tcW w:w="5902" w:type="dxa"/>
            <w:gridSpan w:val="2"/>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16.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Hopea ontto vaate </w:t>
            </w:r>
          </w:p>
        </w:tc>
      </w:tr>
      <w:tr>
        <w:trPr/>
        <w:tc>
          <w:tcPr>
            <w:tcW w:w="1838" w:type="dxa"/>
            <w:tcBorders/>
            <w:vAlign w:val="center"/>
          </w:tcPr>
          <w:p>
            <w:pPr>
              <w:pStyle w:val="TableContents"/>
              <w:bidi w:val="0"/>
              <w:spacing w:before="0" w:after="283"/>
              <w:jc w:val="left"/>
              <w:rPr/>
            </w:pPr>
            <w:r>
              <w:rPr/>
              <w:t xml:space="preserve">17.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Huonekalut </w:t>
            </w:r>
          </w:p>
        </w:tc>
      </w:tr>
      <w:tr>
        <w:trPr/>
        <w:tc>
          <w:tcPr>
            <w:tcW w:w="1838" w:type="dxa"/>
            <w:tcBorders/>
            <w:vAlign w:val="center"/>
          </w:tcPr>
          <w:p>
            <w:pPr>
              <w:pStyle w:val="TableContents"/>
              <w:bidi w:val="0"/>
              <w:spacing w:before="0" w:after="283"/>
              <w:jc w:val="left"/>
              <w:rPr/>
            </w:pPr>
            <w:r>
              <w:rPr/>
              <w:t xml:space="preserve">18.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Posliini </w:t>
            </w:r>
          </w:p>
        </w:tc>
      </w:tr>
      <w:tr>
        <w:trPr/>
        <w:tc>
          <w:tcPr>
            <w:tcW w:w="1838" w:type="dxa"/>
            <w:tcBorders/>
            <w:vAlign w:val="center"/>
          </w:tcPr>
          <w:p>
            <w:pPr>
              <w:pStyle w:val="TableContents"/>
              <w:bidi w:val="0"/>
              <w:spacing w:before="0" w:after="283"/>
              <w:jc w:val="left"/>
              <w:rPr/>
            </w:pPr>
            <w:r>
              <w:rPr/>
              <w:t xml:space="preserve">19.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Pronssi </w:t>
            </w:r>
          </w:p>
        </w:tc>
      </w:tr>
      <w:tr>
        <w:trPr/>
        <w:tc>
          <w:tcPr>
            <w:tcW w:w="1838" w:type="dxa"/>
            <w:tcBorders/>
            <w:vAlign w:val="center"/>
          </w:tcPr>
          <w:p>
            <w:pPr>
              <w:pStyle w:val="TableContents"/>
              <w:bidi w:val="0"/>
              <w:spacing w:before="0" w:after="283"/>
              <w:jc w:val="left"/>
              <w:rPr/>
            </w:pPr>
            <w:r>
              <w:rPr/>
              <w:t xml:space="preserve">20. Kiina </w:t>
            </w:r>
          </w:p>
        </w:tc>
        <w:tc>
          <w:tcPr>
            <w:tcW w:w="2465" w:type="dxa"/>
            <w:tcBorders/>
            <w:vAlign w:val="center"/>
          </w:tcPr>
          <w:p>
            <w:pPr>
              <w:pStyle w:val="TableContents"/>
              <w:bidi w:val="0"/>
              <w:spacing w:before="0" w:after="283"/>
              <w:jc w:val="left"/>
              <w:rPr/>
            </w:pPr>
            <w:r>
              <w:rPr/>
              <w:t xml:space="preserve">Platina </w:t>
            </w:r>
          </w:p>
        </w:tc>
        <w:tc>
          <w:tcPr>
            <w:tcW w:w="5902" w:type="dxa"/>
            <w:gridSpan w:val="2"/>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21.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Messinki, nikkeli </w:t>
            </w:r>
          </w:p>
        </w:tc>
      </w:tr>
      <w:tr>
        <w:trPr/>
        <w:tc>
          <w:tcPr>
            <w:tcW w:w="1838" w:type="dxa"/>
            <w:tcBorders/>
            <w:vAlign w:val="center"/>
          </w:tcPr>
          <w:p>
            <w:pPr>
              <w:pStyle w:val="TableContents"/>
              <w:bidi w:val="0"/>
              <w:spacing w:before="0" w:after="283"/>
              <w:jc w:val="left"/>
              <w:rPr/>
            </w:pPr>
            <w:r>
              <w:rPr/>
              <w:t xml:space="preserve">22.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Kupari </w:t>
            </w:r>
          </w:p>
        </w:tc>
      </w:tr>
      <w:tr>
        <w:trPr/>
        <w:tc>
          <w:tcPr>
            <w:tcW w:w="1838" w:type="dxa"/>
            <w:tcBorders/>
            <w:vAlign w:val="center"/>
          </w:tcPr>
          <w:p>
            <w:pPr>
              <w:pStyle w:val="TableContents"/>
              <w:bidi w:val="0"/>
              <w:spacing w:before="0" w:after="283"/>
              <w:jc w:val="left"/>
              <w:rPr/>
            </w:pPr>
            <w:r>
              <w:rPr/>
              <w:t xml:space="preserve">23.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Hopealevy </w:t>
            </w:r>
          </w:p>
        </w:tc>
      </w:tr>
      <w:tr>
        <w:trPr/>
        <w:tc>
          <w:tcPr>
            <w:tcW w:w="1838" w:type="dxa"/>
            <w:tcBorders/>
            <w:vAlign w:val="center"/>
          </w:tcPr>
          <w:p>
            <w:pPr>
              <w:pStyle w:val="TableContents"/>
              <w:bidi w:val="0"/>
              <w:spacing w:before="0" w:after="283"/>
              <w:jc w:val="left"/>
              <w:rPr/>
            </w:pPr>
            <w:r>
              <w:rPr/>
              <w:t xml:space="preserve">24. päivä </w:t>
            </w:r>
          </w:p>
        </w:tc>
        <w:tc>
          <w:tcPr>
            <w:tcW w:w="2465" w:type="dxa"/>
            <w:tcBorders/>
            <w:vAlign w:val="center"/>
          </w:tcPr>
          <w:p>
            <w:pPr>
              <w:pStyle w:val="TableContents"/>
              <w:bidi w:val="0"/>
              <w:spacing w:before="0" w:after="283"/>
              <w:jc w:val="left"/>
              <w:rPr/>
            </w:pPr>
            <w:r>
              <w:rPr/>
              <w:t xml:space="preserve">Opaali </w:t>
            </w:r>
          </w:p>
        </w:tc>
        <w:tc>
          <w:tcPr>
            <w:tcW w:w="1829" w:type="dxa"/>
            <w:tcBorders/>
            <w:vAlign w:val="center"/>
          </w:tcPr>
          <w:p>
            <w:pPr>
              <w:pStyle w:val="TableContents"/>
              <w:bidi w:val="0"/>
              <w:spacing w:before="0" w:after="283"/>
              <w:jc w:val="left"/>
              <w:rPr>
                <w:sz w:val="4"/>
                <w:szCs w:val="4"/>
              </w:rPr>
            </w:pPr>
            <w:r>
              <w:rPr>
                <w:sz w:val="4"/>
                <w:szCs w:val="4"/>
              </w:rPr>
            </w:r>
          </w:p>
        </w:tc>
        <w:tc>
          <w:tcPr>
            <w:tcW w:w="4073" w:type="dxa"/>
            <w:tcBorders/>
            <w:vAlign w:val="center"/>
          </w:tcPr>
          <w:p>
            <w:pPr>
              <w:pStyle w:val="TableContents"/>
              <w:bidi w:val="0"/>
              <w:spacing w:before="0" w:after="283"/>
              <w:jc w:val="left"/>
              <w:rPr/>
            </w:pPr>
            <w:r>
              <w:rPr/>
              <w:t xml:space="preserve">Soittimet </w:t>
            </w:r>
          </w:p>
        </w:tc>
      </w:tr>
      <w:tr>
        <w:trPr/>
        <w:tc>
          <w:tcPr>
            <w:tcW w:w="1838" w:type="dxa"/>
            <w:tcBorders/>
            <w:vAlign w:val="center"/>
          </w:tcPr>
          <w:p>
            <w:pPr>
              <w:pStyle w:val="TableContents"/>
              <w:bidi w:val="0"/>
              <w:spacing w:before="0" w:after="283"/>
              <w:jc w:val="left"/>
              <w:rPr/>
            </w:pPr>
            <w:r>
              <w:rPr/>
              <w:t xml:space="preserve">25. hopea </w:t>
            </w:r>
          </w:p>
        </w:tc>
        <w:tc>
          <w:tcPr>
            <w:tcW w:w="8367" w:type="dxa"/>
            <w:gridSpan w:val="3"/>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30. helmi </w:t>
            </w:r>
          </w:p>
        </w:tc>
        <w:tc>
          <w:tcPr>
            <w:tcW w:w="2465" w:type="dxa"/>
            <w:tcBorders/>
            <w:vAlign w:val="center"/>
          </w:tcPr>
          <w:p>
            <w:pPr>
              <w:pStyle w:val="TableContents"/>
              <w:bidi w:val="0"/>
              <w:spacing w:before="0" w:after="283"/>
              <w:jc w:val="left"/>
              <w:rPr/>
            </w:pPr>
            <w:r>
              <w:rPr/>
              <w:t xml:space="preserve">Timantti </w:t>
            </w:r>
          </w:p>
        </w:tc>
        <w:tc>
          <w:tcPr>
            <w:tcW w:w="5902" w:type="dxa"/>
            <w:gridSpan w:val="2"/>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35. </w:t>
            </w:r>
          </w:p>
        </w:tc>
        <w:tc>
          <w:tcPr>
            <w:tcW w:w="2465" w:type="dxa"/>
            <w:tcBorders/>
            <w:vAlign w:val="center"/>
          </w:tcPr>
          <w:p>
            <w:pPr>
              <w:pStyle w:val="TableContents"/>
              <w:bidi w:val="0"/>
              <w:spacing w:before="0" w:after="283"/>
              <w:jc w:val="left"/>
              <w:rPr/>
            </w:pPr>
            <w:r>
              <w:rPr/>
              <w:t xml:space="preserve">Koralli, jade </w:t>
            </w:r>
          </w:p>
        </w:tc>
        <w:tc>
          <w:tcPr>
            <w:tcW w:w="1829" w:type="dxa"/>
            <w:tcBorders/>
            <w:vAlign w:val="center"/>
          </w:tcPr>
          <w:p>
            <w:pPr>
              <w:pStyle w:val="TableContents"/>
              <w:bidi w:val="0"/>
              <w:spacing w:before="0" w:after="283"/>
              <w:jc w:val="left"/>
              <w:rPr/>
            </w:pPr>
            <w:r>
              <w:rPr/>
              <w:t xml:space="preserve">Koralli </w:t>
            </w:r>
          </w:p>
        </w:tc>
        <w:tc>
          <w:tcPr>
            <w:tcW w:w="4073" w:type="dxa"/>
            <w:tcBorders/>
            <w:vAlign w:val="center"/>
          </w:tcPr>
          <w:p>
            <w:pPr>
              <w:pStyle w:val="TableContents"/>
              <w:bidi w:val="0"/>
              <w:spacing w:before="0" w:after="283"/>
              <w:jc w:val="left"/>
              <w:rPr/>
            </w:pPr>
            <w:r>
              <w:rPr/>
              <w:t xml:space="preserve">Jade </w:t>
            </w:r>
          </w:p>
        </w:tc>
      </w:tr>
      <w:tr>
        <w:trPr/>
        <w:tc>
          <w:tcPr>
            <w:tcW w:w="1838" w:type="dxa"/>
            <w:tcBorders/>
            <w:vAlign w:val="center"/>
          </w:tcPr>
          <w:p>
            <w:pPr>
              <w:pStyle w:val="TableContents"/>
              <w:bidi w:val="0"/>
              <w:spacing w:before="0" w:after="283"/>
              <w:jc w:val="left"/>
              <w:rPr/>
            </w:pPr>
            <w:r>
              <w:rPr/>
              <w:t xml:space="preserve">40. Rubiini </w:t>
            </w:r>
          </w:p>
        </w:tc>
        <w:tc>
          <w:tcPr>
            <w:tcW w:w="8367" w:type="dxa"/>
            <w:gridSpan w:val="3"/>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45. safiiri </w:t>
            </w:r>
          </w:p>
        </w:tc>
        <w:tc>
          <w:tcPr>
            <w:tcW w:w="8367" w:type="dxa"/>
            <w:gridSpan w:val="3"/>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50. kulta </w:t>
            </w:r>
          </w:p>
        </w:tc>
        <w:tc>
          <w:tcPr>
            <w:tcW w:w="8367" w:type="dxa"/>
            <w:gridSpan w:val="3"/>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55. Emerald </w:t>
            </w:r>
          </w:p>
        </w:tc>
        <w:tc>
          <w:tcPr>
            <w:tcW w:w="8367" w:type="dxa"/>
            <w:gridSpan w:val="3"/>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60. </w:t>
            </w:r>
          </w:p>
        </w:tc>
        <w:tc>
          <w:tcPr>
            <w:tcW w:w="2465" w:type="dxa"/>
            <w:tcBorders/>
            <w:vAlign w:val="center"/>
          </w:tcPr>
          <w:p>
            <w:pPr>
              <w:pStyle w:val="TableContents"/>
              <w:bidi w:val="0"/>
              <w:spacing w:before="0" w:after="283"/>
              <w:jc w:val="left"/>
              <w:rPr/>
            </w:pPr>
            <w:r>
              <w:rPr/>
              <w:t xml:space="preserve">Timantti (keltainen) Timantti </w:t>
            </w:r>
          </w:p>
        </w:tc>
        <w:tc>
          <w:tcPr>
            <w:tcW w:w="5902" w:type="dxa"/>
            <w:gridSpan w:val="2"/>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65.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Sininen safiiri </w:t>
            </w:r>
          </w:p>
        </w:tc>
        <w:tc>
          <w:tcPr>
            <w:tcW w:w="4073"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70.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Platina </w:t>
            </w:r>
          </w:p>
        </w:tc>
        <w:tc>
          <w:tcPr>
            <w:tcW w:w="4073" w:type="dxa"/>
            <w:tcBorders/>
            <w:vAlign w:val="center"/>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75. timantti, kulta </w:t>
            </w:r>
          </w:p>
        </w:tc>
        <w:tc>
          <w:tcPr>
            <w:tcW w:w="8367" w:type="dxa"/>
            <w:gridSpan w:val="3"/>
            <w:tcBorders/>
          </w:tcPr>
          <w:p>
            <w:pPr>
              <w:pStyle w:val="TableContents"/>
              <w:bidi w:val="0"/>
              <w:spacing w:before="0" w:after="283"/>
              <w:jc w:val="left"/>
              <w:rPr>
                <w:sz w:val="4"/>
                <w:szCs w:val="4"/>
              </w:rPr>
            </w:pPr>
            <w:r>
              <w:rPr>
                <w:sz w:val="4"/>
                <w:szCs w:val="4"/>
              </w:rPr>
            </w:r>
          </w:p>
        </w:tc>
      </w:tr>
      <w:tr>
        <w:trPr/>
        <w:tc>
          <w:tcPr>
            <w:tcW w:w="1838" w:type="dxa"/>
            <w:tcBorders/>
            <w:vAlign w:val="center"/>
          </w:tcPr>
          <w:p>
            <w:pPr>
              <w:pStyle w:val="TableContents"/>
              <w:bidi w:val="0"/>
              <w:spacing w:before="0" w:after="283"/>
              <w:jc w:val="left"/>
              <w:rPr/>
            </w:pPr>
            <w:r>
              <w:rPr/>
              <w:t xml:space="preserve">80.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Tammi </w:t>
            </w:r>
          </w:p>
        </w:tc>
        <w:tc>
          <w:tcPr>
            <w:tcW w:w="4073" w:type="dxa"/>
            <w:tcBorders/>
            <w:vAlign w:val="center"/>
          </w:tcPr>
          <w:p>
            <w:pPr>
              <w:pStyle w:val="TableContents"/>
              <w:bidi w:val="0"/>
              <w:spacing w:before="0" w:after="283"/>
              <w:jc w:val="left"/>
              <w:rPr/>
            </w:pPr>
            <w:r>
              <w:rPr/>
              <w:t xml:space="preserve">Timantti, helmi </w:t>
            </w:r>
          </w:p>
        </w:tc>
      </w:tr>
      <w:tr>
        <w:trPr/>
        <w:tc>
          <w:tcPr>
            <w:tcW w:w="1838" w:type="dxa"/>
            <w:tcBorders/>
            <w:vAlign w:val="center"/>
          </w:tcPr>
          <w:p>
            <w:pPr>
              <w:pStyle w:val="TableContents"/>
              <w:bidi w:val="0"/>
              <w:spacing w:before="0" w:after="283"/>
              <w:jc w:val="left"/>
              <w:rPr/>
            </w:pPr>
            <w:r>
              <w:rPr/>
              <w:t xml:space="preserve">85. </w:t>
            </w:r>
          </w:p>
        </w:tc>
        <w:tc>
          <w:tcPr>
            <w:tcW w:w="2465" w:type="dxa"/>
            <w:tcBorders/>
            <w:vAlign w:val="center"/>
          </w:tcPr>
          <w:p>
            <w:pPr>
              <w:pStyle w:val="TableContents"/>
              <w:bidi w:val="0"/>
              <w:spacing w:before="0" w:after="283"/>
              <w:jc w:val="left"/>
              <w:rPr/>
            </w:pPr>
            <w:r>
              <w:rPr/>
              <w:t xml:space="preserve">Kuukivi </w:t>
            </w:r>
          </w:p>
        </w:tc>
        <w:tc>
          <w:tcPr>
            <w:tcW w:w="1829" w:type="dxa"/>
            <w:tcBorders/>
            <w:vAlign w:val="center"/>
          </w:tcPr>
          <w:p>
            <w:pPr>
              <w:pStyle w:val="TableContents"/>
              <w:bidi w:val="0"/>
              <w:spacing w:before="0" w:after="283"/>
              <w:jc w:val="left"/>
              <w:rPr/>
            </w:pPr>
            <w:r>
              <w:rPr/>
              <w:t xml:space="preserve">Viini </w:t>
            </w:r>
          </w:p>
        </w:tc>
        <w:tc>
          <w:tcPr>
            <w:tcW w:w="4073" w:type="dxa"/>
            <w:tcBorders/>
            <w:vAlign w:val="center"/>
          </w:tcPr>
          <w:p>
            <w:pPr>
              <w:pStyle w:val="TableContents"/>
              <w:bidi w:val="0"/>
              <w:spacing w:before="0" w:after="283"/>
              <w:jc w:val="left"/>
              <w:rPr/>
            </w:pPr>
            <w:r>
              <w:rPr/>
              <w:t xml:space="preserve">Vaimon syntymäkivi </w:t>
            </w:r>
          </w:p>
        </w:tc>
      </w:tr>
      <w:tr>
        <w:trPr/>
        <w:tc>
          <w:tcPr>
            <w:tcW w:w="1838" w:type="dxa"/>
            <w:tcBorders/>
            <w:vAlign w:val="center"/>
          </w:tcPr>
          <w:p>
            <w:pPr>
              <w:pStyle w:val="TableContents"/>
              <w:bidi w:val="0"/>
              <w:spacing w:before="0" w:after="283"/>
              <w:jc w:val="left"/>
              <w:rPr/>
            </w:pPr>
            <w:r>
              <w:rPr/>
              <w:t xml:space="preserve">90. </w:t>
            </w:r>
          </w:p>
        </w:tc>
        <w:tc>
          <w:tcPr>
            <w:tcW w:w="2465" w:type="dxa"/>
            <w:tcBorders/>
            <w:vAlign w:val="center"/>
          </w:tcPr>
          <w:p>
            <w:pPr>
              <w:pStyle w:val="TableContents"/>
              <w:bidi w:val="0"/>
              <w:spacing w:before="0" w:after="283"/>
              <w:jc w:val="left"/>
              <w:rPr>
                <w:sz w:val="4"/>
                <w:szCs w:val="4"/>
              </w:rPr>
            </w:pPr>
            <w:r>
              <w:rPr>
                <w:sz w:val="4"/>
                <w:szCs w:val="4"/>
              </w:rPr>
            </w:r>
          </w:p>
        </w:tc>
        <w:tc>
          <w:tcPr>
            <w:tcW w:w="1829" w:type="dxa"/>
            <w:tcBorders/>
            <w:vAlign w:val="center"/>
          </w:tcPr>
          <w:p>
            <w:pPr>
              <w:pStyle w:val="TableContents"/>
              <w:bidi w:val="0"/>
              <w:spacing w:before="0" w:after="283"/>
              <w:jc w:val="left"/>
              <w:rPr/>
            </w:pPr>
            <w:r>
              <w:rPr/>
              <w:t xml:space="preserve">Kivi </w:t>
            </w:r>
          </w:p>
        </w:tc>
        <w:tc>
          <w:tcPr>
            <w:tcW w:w="4073" w:type="dxa"/>
            <w:tcBorders/>
            <w:vAlign w:val="center"/>
          </w:tcPr>
          <w:p>
            <w:pPr>
              <w:pStyle w:val="TableContents"/>
              <w:bidi w:val="0"/>
              <w:spacing w:before="0" w:after="283"/>
              <w:jc w:val="left"/>
              <w:rPr/>
            </w:pPr>
            <w:r>
              <w:rPr/>
              <w:t xml:space="preserve">Kaiverrettu marmori, graniitti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perinteinen 5-vuotispäivälahja</w:t>
      </w:r>
    </w:p>
    <w:p>
      <w:pPr>
        <w:pStyle w:val="TextBody"/>
        <w:bidi w:val="0"/>
        <w:jc w:val="left"/>
        <w:rPr>
          <w:b/>
          <w:shd w:val="clear" w:fill="FFFF00"/>
        </w:rPr>
      </w:pPr>
      <w:r>
        <w:rPr>
          <w:b/>
          <w:shd w:val="clear" w:fill="FFFF00"/>
        </w:rPr>
        <w:t xml:space="preserve">Teksti numero 2</w:t>
      </w:r>
    </w:p>
    <w:tbl>
      <w:tblPr>
        <w:tblW w:w="7624" w:type="dxa"/>
        <w:jc w:val="left"/>
        <w:tblInd w:w="0" w:type="dxa"/>
        <w:tblLayout w:type="fixed"/>
        <w:tblCellMar>
          <w:top w:w="28" w:type="dxa"/>
          <w:left w:w="28" w:type="dxa"/>
          <w:bottom w:w="28" w:type="dxa"/>
          <w:right w:w="28" w:type="dxa"/>
        </w:tblCellMar>
      </w:tblPr>
      <w:tblGrid>
        <w:gridCol w:w="691"/>
        <w:gridCol w:w="1966"/>
        <w:gridCol w:w="1891"/>
        <w:gridCol w:w="3076"/>
      </w:tblGrid>
      <w:tr>
        <w:trPr/>
        <w:tc>
          <w:tcPr>
            <w:tcW w:w="691" w:type="dxa"/>
            <w:tcBorders/>
            <w:vAlign w:val="center"/>
          </w:tcPr>
          <w:p>
            <w:pPr>
              <w:pStyle w:val="TableHeading"/>
              <w:suppressLineNumbers/>
              <w:bidi w:val="0"/>
              <w:spacing w:before="0" w:after="283"/>
              <w:jc w:val="center"/>
              <w:rPr/>
            </w:pPr>
            <w:r>
              <w:rPr/>
              <w:t xml:space="preserve">Vuosi </w:t>
            </w:r>
          </w:p>
        </w:tc>
        <w:tc>
          <w:tcPr>
            <w:tcW w:w="1966" w:type="dxa"/>
            <w:tcBorders/>
            <w:vAlign w:val="center"/>
          </w:tcPr>
          <w:p>
            <w:pPr>
              <w:pStyle w:val="TableHeading"/>
              <w:suppressLineNumbers/>
              <w:bidi w:val="0"/>
              <w:spacing w:before="0" w:after="283"/>
              <w:jc w:val="center"/>
              <w:rPr/>
            </w:pPr>
            <w:r>
              <w:rPr/>
              <w:t xml:space="preserve">Perinteinen (Yhdysvallat) </w:t>
            </w:r>
          </w:p>
        </w:tc>
        <w:tc>
          <w:tcPr>
            <w:tcW w:w="1891" w:type="dxa"/>
            <w:tcBorders/>
            <w:vAlign w:val="center"/>
          </w:tcPr>
          <w:p>
            <w:pPr>
              <w:pStyle w:val="TableHeading"/>
              <w:suppressLineNumbers/>
              <w:bidi w:val="0"/>
              <w:spacing w:before="0" w:after="283"/>
              <w:jc w:val="center"/>
              <w:rPr/>
            </w:pPr>
            <w:r>
              <w:rPr/>
              <w:t xml:space="preserve">Perinteinen (UK) </w:t>
            </w:r>
          </w:p>
        </w:tc>
        <w:tc>
          <w:tcPr>
            <w:tcW w:w="3076" w:type="dxa"/>
            <w:tcBorders/>
            <w:vAlign w:val="center"/>
          </w:tcPr>
          <w:p>
            <w:pPr>
              <w:pStyle w:val="TableHeading"/>
              <w:suppressLineNumbers/>
              <w:bidi w:val="0"/>
              <w:spacing w:before="0" w:after="283"/>
              <w:jc w:val="center"/>
              <w:rPr/>
            </w:pPr>
            <w:r>
              <w:rPr/>
              <w:t xml:space="preserve">Moderni (Yhdysvallat) </w:t>
            </w:r>
          </w:p>
        </w:tc>
      </w:tr>
      <w:tr>
        <w:trPr/>
        <w:tc>
          <w:tcPr>
            <w:tcW w:w="691" w:type="dxa"/>
            <w:tcBorders/>
            <w:vAlign w:val="center"/>
          </w:tcPr>
          <w:p>
            <w:pPr>
              <w:pStyle w:val="TableContents"/>
              <w:bidi w:val="0"/>
              <w:spacing w:before="0" w:after="283"/>
              <w:jc w:val="left"/>
              <w:rPr/>
            </w:pPr>
            <w:r>
              <w:rPr/>
              <w:t xml:space="preserve">1. </w:t>
            </w:r>
          </w:p>
        </w:tc>
        <w:tc>
          <w:tcPr>
            <w:tcW w:w="1966" w:type="dxa"/>
            <w:tcBorders/>
            <w:vAlign w:val="center"/>
          </w:tcPr>
          <w:p>
            <w:pPr>
              <w:pStyle w:val="TableContents"/>
              <w:bidi w:val="0"/>
              <w:spacing w:before="0" w:after="283"/>
              <w:jc w:val="left"/>
              <w:rPr/>
            </w:pPr>
            <w:r>
              <w:rPr/>
              <w:t xml:space="preserve">Paperi </w:t>
            </w:r>
          </w:p>
        </w:tc>
        <w:tc>
          <w:tcPr>
            <w:tcW w:w="1891" w:type="dxa"/>
            <w:tcBorders/>
            <w:vAlign w:val="center"/>
          </w:tcPr>
          <w:p>
            <w:pPr>
              <w:pStyle w:val="TableContents"/>
              <w:bidi w:val="0"/>
              <w:spacing w:before="0" w:after="283"/>
              <w:jc w:val="left"/>
              <w:rPr/>
            </w:pPr>
            <w:r>
              <w:rPr/>
              <w:t xml:space="preserve">Puuvilla </w:t>
            </w:r>
          </w:p>
        </w:tc>
        <w:tc>
          <w:tcPr>
            <w:tcW w:w="3076" w:type="dxa"/>
            <w:tcBorders/>
            <w:vAlign w:val="center"/>
          </w:tcPr>
          <w:p>
            <w:pPr>
              <w:pStyle w:val="TableContents"/>
              <w:bidi w:val="0"/>
              <w:spacing w:before="0" w:after="283"/>
              <w:jc w:val="left"/>
              <w:rPr/>
            </w:pPr>
            <w:r>
              <w:rPr/>
              <w:t xml:space="preserve">Kello </w:t>
            </w:r>
          </w:p>
        </w:tc>
      </w:tr>
      <w:tr>
        <w:trPr/>
        <w:tc>
          <w:tcPr>
            <w:tcW w:w="691" w:type="dxa"/>
            <w:tcBorders/>
            <w:vAlign w:val="center"/>
          </w:tcPr>
          <w:p>
            <w:pPr>
              <w:pStyle w:val="TableContents"/>
              <w:bidi w:val="0"/>
              <w:spacing w:before="0" w:after="283"/>
              <w:jc w:val="left"/>
              <w:rPr/>
            </w:pPr>
            <w:r>
              <w:rPr/>
              <w:t xml:space="preserve">2. </w:t>
            </w:r>
          </w:p>
        </w:tc>
        <w:tc>
          <w:tcPr>
            <w:tcW w:w="1966" w:type="dxa"/>
            <w:tcBorders/>
            <w:vAlign w:val="center"/>
          </w:tcPr>
          <w:p>
            <w:pPr>
              <w:pStyle w:val="TableContents"/>
              <w:bidi w:val="0"/>
              <w:spacing w:before="0" w:after="283"/>
              <w:jc w:val="left"/>
              <w:rPr/>
            </w:pPr>
            <w:r>
              <w:rPr/>
              <w:t xml:space="preserve">Puuvilla </w:t>
            </w:r>
          </w:p>
        </w:tc>
        <w:tc>
          <w:tcPr>
            <w:tcW w:w="1891" w:type="dxa"/>
            <w:tcBorders/>
            <w:vAlign w:val="center"/>
          </w:tcPr>
          <w:p>
            <w:pPr>
              <w:pStyle w:val="TableContents"/>
              <w:bidi w:val="0"/>
              <w:spacing w:before="0" w:after="283"/>
              <w:jc w:val="left"/>
              <w:rPr/>
            </w:pPr>
            <w:r>
              <w:rPr/>
              <w:t xml:space="preserve">Paperi </w:t>
            </w:r>
          </w:p>
        </w:tc>
        <w:tc>
          <w:tcPr>
            <w:tcW w:w="3076" w:type="dxa"/>
            <w:tcBorders/>
            <w:vAlign w:val="center"/>
          </w:tcPr>
          <w:p>
            <w:pPr>
              <w:pStyle w:val="TableContents"/>
              <w:bidi w:val="0"/>
              <w:spacing w:before="0" w:after="283"/>
              <w:jc w:val="left"/>
              <w:rPr/>
            </w:pPr>
            <w:r>
              <w:rPr/>
              <w:t xml:space="preserve">Kiina </w:t>
            </w:r>
          </w:p>
        </w:tc>
      </w:tr>
      <w:tr>
        <w:trPr/>
        <w:tc>
          <w:tcPr>
            <w:tcW w:w="691" w:type="dxa"/>
            <w:tcBorders/>
            <w:vAlign w:val="center"/>
          </w:tcPr>
          <w:p>
            <w:pPr>
              <w:pStyle w:val="TableContents"/>
              <w:bidi w:val="0"/>
              <w:spacing w:before="0" w:after="283"/>
              <w:jc w:val="left"/>
              <w:rPr/>
            </w:pPr>
            <w:r>
              <w:rPr/>
              <w:t xml:space="preserve">Kolmas </w:t>
            </w:r>
          </w:p>
        </w:tc>
        <w:tc>
          <w:tcPr>
            <w:tcW w:w="1966" w:type="dxa"/>
            <w:tcBorders/>
            <w:vAlign w:val="center"/>
          </w:tcPr>
          <w:p>
            <w:pPr>
              <w:pStyle w:val="TableContents"/>
              <w:bidi w:val="0"/>
              <w:spacing w:before="0" w:after="283"/>
              <w:jc w:val="left"/>
              <w:rPr/>
            </w:pPr>
            <w:r>
              <w:rPr>
                <w:color w:val="A9A9A9"/>
              </w:rPr>
              <w:t xml:space="preserve">Nahk</w:t>
            </w:r>
            <w:r>
              <w:rPr/>
              <w:t xml:space="preserve">a </w:t>
            </w:r>
          </w:p>
        </w:tc>
        <w:tc>
          <w:tcPr>
            <w:tcW w:w="1891" w:type="dxa"/>
            <w:tcBorders/>
            <w:vAlign w:val="center"/>
          </w:tcPr>
          <w:p>
            <w:pPr>
              <w:pStyle w:val="TableContents"/>
              <w:bidi w:val="0"/>
              <w:spacing w:before="0" w:after="283"/>
              <w:jc w:val="left"/>
              <w:rPr/>
            </w:pPr>
            <w:r>
              <w:rPr/>
              <w:t xml:space="preserve">Nahka </w:t>
            </w:r>
          </w:p>
        </w:tc>
        <w:tc>
          <w:tcPr>
            <w:tcW w:w="3076" w:type="dxa"/>
            <w:tcBorders/>
            <w:vAlign w:val="center"/>
          </w:tcPr>
          <w:p>
            <w:pPr>
              <w:pStyle w:val="TableContents"/>
              <w:bidi w:val="0"/>
              <w:spacing w:before="0" w:after="283"/>
              <w:jc w:val="left"/>
              <w:rPr/>
            </w:pPr>
            <w:r>
              <w:rPr/>
              <w:t xml:space="preserve">Kristalli, lasi </w:t>
            </w:r>
          </w:p>
        </w:tc>
      </w:tr>
      <w:tr>
        <w:trPr/>
        <w:tc>
          <w:tcPr>
            <w:tcW w:w="691" w:type="dxa"/>
            <w:tcBorders/>
            <w:vAlign w:val="center"/>
          </w:tcPr>
          <w:p>
            <w:pPr>
              <w:pStyle w:val="TableContents"/>
              <w:bidi w:val="0"/>
              <w:spacing w:before="0" w:after="283"/>
              <w:jc w:val="left"/>
              <w:rPr/>
            </w:pPr>
            <w:r>
              <w:rPr/>
              <w:t xml:space="preserve">Neljäs </w:t>
            </w:r>
          </w:p>
        </w:tc>
        <w:tc>
          <w:tcPr>
            <w:tcW w:w="1966" w:type="dxa"/>
            <w:tcBorders/>
            <w:vAlign w:val="center"/>
          </w:tcPr>
          <w:p>
            <w:pPr>
              <w:pStyle w:val="TableContents"/>
              <w:bidi w:val="0"/>
              <w:spacing w:before="0" w:after="283"/>
              <w:jc w:val="left"/>
              <w:rPr/>
            </w:pPr>
            <w:r>
              <w:rPr/>
              <w:t xml:space="preserve">Pellava, silkki </w:t>
            </w:r>
          </w:p>
        </w:tc>
        <w:tc>
          <w:tcPr>
            <w:tcW w:w="1891" w:type="dxa"/>
            <w:tcBorders/>
            <w:vAlign w:val="center"/>
          </w:tcPr>
          <w:p>
            <w:pPr>
              <w:pStyle w:val="TableContents"/>
              <w:bidi w:val="0"/>
              <w:spacing w:before="0" w:after="283"/>
              <w:jc w:val="left"/>
              <w:rPr/>
            </w:pPr>
            <w:r>
              <w:rPr/>
              <w:t xml:space="preserve">Hedelmät </w:t>
            </w:r>
          </w:p>
        </w:tc>
        <w:tc>
          <w:tcPr>
            <w:tcW w:w="3076" w:type="dxa"/>
            <w:tcBorders/>
            <w:vAlign w:val="center"/>
          </w:tcPr>
          <w:p>
            <w:pPr>
              <w:pStyle w:val="TableContents"/>
              <w:bidi w:val="0"/>
              <w:spacing w:before="0" w:after="283"/>
              <w:jc w:val="left"/>
              <w:rPr/>
            </w:pPr>
            <w:r>
              <w:rPr/>
              <w:t xml:space="preserve">Laitteet (sähkölaitteet) </w:t>
            </w:r>
          </w:p>
        </w:tc>
      </w:tr>
      <w:tr>
        <w:trPr/>
        <w:tc>
          <w:tcPr>
            <w:tcW w:w="691" w:type="dxa"/>
            <w:tcBorders/>
            <w:vAlign w:val="center"/>
          </w:tcPr>
          <w:p>
            <w:pPr>
              <w:pStyle w:val="TableContents"/>
              <w:bidi w:val="0"/>
              <w:spacing w:before="0" w:after="283"/>
              <w:jc w:val="left"/>
              <w:rPr/>
            </w:pPr>
            <w:r>
              <w:rPr/>
              <w:t xml:space="preserve">5. </w:t>
            </w:r>
          </w:p>
        </w:tc>
        <w:tc>
          <w:tcPr>
            <w:tcW w:w="1966" w:type="dxa"/>
            <w:tcBorders/>
            <w:vAlign w:val="center"/>
          </w:tcPr>
          <w:p>
            <w:pPr>
              <w:pStyle w:val="TableContents"/>
              <w:bidi w:val="0"/>
              <w:spacing w:before="0" w:after="283"/>
              <w:jc w:val="left"/>
              <w:rPr/>
            </w:pPr>
            <w:r>
              <w:rPr/>
              <w:t xml:space="preserve">Puu </w:t>
            </w:r>
          </w:p>
        </w:tc>
        <w:tc>
          <w:tcPr>
            <w:tcW w:w="1891" w:type="dxa"/>
            <w:tcBorders/>
            <w:vAlign w:val="center"/>
          </w:tcPr>
          <w:p>
            <w:pPr>
              <w:pStyle w:val="TableContents"/>
              <w:bidi w:val="0"/>
              <w:spacing w:before="0" w:after="283"/>
              <w:jc w:val="left"/>
              <w:rPr/>
            </w:pPr>
            <w:r>
              <w:rPr/>
              <w:t xml:space="preserve">Puu </w:t>
            </w:r>
          </w:p>
        </w:tc>
        <w:tc>
          <w:tcPr>
            <w:tcW w:w="3076" w:type="dxa"/>
            <w:tcBorders/>
            <w:vAlign w:val="center"/>
          </w:tcPr>
          <w:p>
            <w:pPr>
              <w:pStyle w:val="TableContents"/>
              <w:bidi w:val="0"/>
              <w:spacing w:before="0" w:after="283"/>
              <w:jc w:val="left"/>
              <w:rPr/>
            </w:pPr>
            <w:r>
              <w:rPr/>
              <w:t xml:space="preserve">Hopeaesineet </w:t>
            </w:r>
          </w:p>
        </w:tc>
      </w:tr>
      <w:tr>
        <w:trPr/>
        <w:tc>
          <w:tcPr>
            <w:tcW w:w="691" w:type="dxa"/>
            <w:tcBorders/>
            <w:vAlign w:val="center"/>
          </w:tcPr>
          <w:p>
            <w:pPr>
              <w:pStyle w:val="TableContents"/>
              <w:bidi w:val="0"/>
              <w:spacing w:before="0" w:after="283"/>
              <w:jc w:val="left"/>
              <w:rPr/>
            </w:pPr>
            <w:r>
              <w:rPr/>
              <w:t xml:space="preserve">6. </w:t>
            </w:r>
          </w:p>
        </w:tc>
        <w:tc>
          <w:tcPr>
            <w:tcW w:w="1966" w:type="dxa"/>
            <w:tcBorders/>
            <w:vAlign w:val="center"/>
          </w:tcPr>
          <w:p>
            <w:pPr>
              <w:pStyle w:val="TableContents"/>
              <w:bidi w:val="0"/>
              <w:spacing w:before="0" w:after="283"/>
              <w:jc w:val="left"/>
              <w:rPr/>
            </w:pPr>
            <w:r>
              <w:rPr/>
              <w:t xml:space="preserve">Rauta </w:t>
            </w:r>
          </w:p>
        </w:tc>
        <w:tc>
          <w:tcPr>
            <w:tcW w:w="1891" w:type="dxa"/>
            <w:tcBorders/>
            <w:vAlign w:val="center"/>
          </w:tcPr>
          <w:p>
            <w:pPr>
              <w:pStyle w:val="TableContents"/>
              <w:bidi w:val="0"/>
              <w:spacing w:before="0" w:after="283"/>
              <w:jc w:val="left"/>
              <w:rPr/>
            </w:pPr>
            <w:r>
              <w:rPr/>
              <w:t xml:space="preserve">Sokeri </w:t>
            </w:r>
          </w:p>
        </w:tc>
        <w:tc>
          <w:tcPr>
            <w:tcW w:w="3076" w:type="dxa"/>
            <w:tcBorders/>
            <w:vAlign w:val="center"/>
          </w:tcPr>
          <w:p>
            <w:pPr>
              <w:pStyle w:val="TableContents"/>
              <w:bidi w:val="0"/>
              <w:spacing w:before="0" w:after="283"/>
              <w:jc w:val="left"/>
              <w:rPr/>
            </w:pPr>
            <w:r>
              <w:rPr/>
              <w:t xml:space="preserve">Puuesineet </w:t>
            </w:r>
          </w:p>
        </w:tc>
      </w:tr>
      <w:tr>
        <w:trPr/>
        <w:tc>
          <w:tcPr>
            <w:tcW w:w="691" w:type="dxa"/>
            <w:tcBorders/>
            <w:vAlign w:val="center"/>
          </w:tcPr>
          <w:p>
            <w:pPr>
              <w:pStyle w:val="TableContents"/>
              <w:bidi w:val="0"/>
              <w:spacing w:before="0" w:after="283"/>
              <w:jc w:val="left"/>
              <w:rPr/>
            </w:pPr>
            <w:r>
              <w:rPr/>
              <w:t xml:space="preserve">Seitsemäs </w:t>
            </w:r>
          </w:p>
        </w:tc>
        <w:tc>
          <w:tcPr>
            <w:tcW w:w="1966" w:type="dxa"/>
            <w:tcBorders/>
            <w:vAlign w:val="center"/>
          </w:tcPr>
          <w:p>
            <w:pPr>
              <w:pStyle w:val="TableContents"/>
              <w:bidi w:val="0"/>
              <w:spacing w:before="0" w:after="283"/>
              <w:jc w:val="left"/>
              <w:rPr/>
            </w:pPr>
            <w:r>
              <w:rPr/>
              <w:t xml:space="preserve">Villa, kupari </w:t>
            </w:r>
          </w:p>
        </w:tc>
        <w:tc>
          <w:tcPr>
            <w:tcW w:w="1891" w:type="dxa"/>
            <w:tcBorders/>
            <w:vAlign w:val="center"/>
          </w:tcPr>
          <w:p>
            <w:pPr>
              <w:pStyle w:val="TableContents"/>
              <w:bidi w:val="0"/>
              <w:spacing w:before="0" w:after="283"/>
              <w:jc w:val="left"/>
              <w:rPr/>
            </w:pPr>
            <w:r>
              <w:rPr/>
              <w:t xml:space="preserve">Villa </w:t>
            </w:r>
          </w:p>
        </w:tc>
        <w:tc>
          <w:tcPr>
            <w:tcW w:w="3076" w:type="dxa"/>
            <w:tcBorders/>
            <w:vAlign w:val="center"/>
          </w:tcPr>
          <w:p>
            <w:pPr>
              <w:pStyle w:val="TableContents"/>
              <w:bidi w:val="0"/>
              <w:spacing w:before="0" w:after="283"/>
              <w:jc w:val="left"/>
              <w:rPr/>
            </w:pPr>
            <w:r>
              <w:rPr/>
              <w:t xml:space="preserve">Kirjoituspöytäsarjat / kynä- ja lyijykynäsarjat </w:t>
            </w:r>
          </w:p>
        </w:tc>
      </w:tr>
      <w:tr>
        <w:trPr/>
        <w:tc>
          <w:tcPr>
            <w:tcW w:w="691" w:type="dxa"/>
            <w:tcBorders/>
            <w:vAlign w:val="center"/>
          </w:tcPr>
          <w:p>
            <w:pPr>
              <w:pStyle w:val="TableContents"/>
              <w:bidi w:val="0"/>
              <w:spacing w:before="0" w:after="283"/>
              <w:jc w:val="left"/>
              <w:rPr/>
            </w:pPr>
            <w:r>
              <w:rPr/>
              <w:t xml:space="preserve">8. </w:t>
            </w:r>
          </w:p>
        </w:tc>
        <w:tc>
          <w:tcPr>
            <w:tcW w:w="1966" w:type="dxa"/>
            <w:tcBorders/>
            <w:vAlign w:val="center"/>
          </w:tcPr>
          <w:p>
            <w:pPr>
              <w:pStyle w:val="TableContents"/>
              <w:bidi w:val="0"/>
              <w:spacing w:before="0" w:after="283"/>
              <w:jc w:val="left"/>
              <w:rPr/>
            </w:pPr>
            <w:r>
              <w:rPr/>
              <w:t xml:space="preserve">Pronssi </w:t>
            </w:r>
          </w:p>
        </w:tc>
        <w:tc>
          <w:tcPr>
            <w:tcW w:w="1891" w:type="dxa"/>
            <w:tcBorders/>
            <w:vAlign w:val="center"/>
          </w:tcPr>
          <w:p>
            <w:pPr>
              <w:pStyle w:val="TableContents"/>
              <w:bidi w:val="0"/>
              <w:spacing w:before="0" w:after="283"/>
              <w:jc w:val="left"/>
              <w:rPr/>
            </w:pPr>
            <w:r>
              <w:rPr/>
              <w:t xml:space="preserve">Suola </w:t>
            </w:r>
          </w:p>
        </w:tc>
        <w:tc>
          <w:tcPr>
            <w:tcW w:w="3076" w:type="dxa"/>
            <w:tcBorders/>
            <w:vAlign w:val="center"/>
          </w:tcPr>
          <w:p>
            <w:pPr>
              <w:pStyle w:val="TableContents"/>
              <w:bidi w:val="0"/>
              <w:spacing w:before="0" w:after="283"/>
              <w:jc w:val="left"/>
              <w:rPr/>
            </w:pPr>
            <w:r>
              <w:rPr/>
              <w:t xml:space="preserve">Liinavaatteet, pitsi </w:t>
            </w:r>
          </w:p>
        </w:tc>
      </w:tr>
      <w:tr>
        <w:trPr/>
        <w:tc>
          <w:tcPr>
            <w:tcW w:w="691" w:type="dxa"/>
            <w:tcBorders/>
            <w:vAlign w:val="center"/>
          </w:tcPr>
          <w:p>
            <w:pPr>
              <w:pStyle w:val="TableContents"/>
              <w:bidi w:val="0"/>
              <w:spacing w:before="0" w:after="283"/>
              <w:jc w:val="left"/>
              <w:rPr/>
            </w:pPr>
            <w:r>
              <w:rPr/>
              <w:t xml:space="preserve">9. </w:t>
            </w:r>
          </w:p>
        </w:tc>
        <w:tc>
          <w:tcPr>
            <w:tcW w:w="1966" w:type="dxa"/>
            <w:tcBorders/>
            <w:vAlign w:val="center"/>
          </w:tcPr>
          <w:p>
            <w:pPr>
              <w:pStyle w:val="TableContents"/>
              <w:bidi w:val="0"/>
              <w:spacing w:before="0" w:after="283"/>
              <w:jc w:val="left"/>
              <w:rPr/>
            </w:pPr>
            <w:r>
              <w:rPr/>
              <w:t xml:space="preserve">Keramiikka </w:t>
            </w:r>
          </w:p>
        </w:tc>
        <w:tc>
          <w:tcPr>
            <w:tcW w:w="1891" w:type="dxa"/>
            <w:tcBorders/>
            <w:vAlign w:val="center"/>
          </w:tcPr>
          <w:p>
            <w:pPr>
              <w:pStyle w:val="TableContents"/>
              <w:bidi w:val="0"/>
              <w:spacing w:before="0" w:after="283"/>
              <w:jc w:val="left"/>
              <w:rPr/>
            </w:pPr>
            <w:r>
              <w:rPr/>
              <w:t xml:space="preserve">Kupari </w:t>
            </w:r>
          </w:p>
        </w:tc>
        <w:tc>
          <w:tcPr>
            <w:tcW w:w="3076" w:type="dxa"/>
            <w:tcBorders/>
            <w:vAlign w:val="center"/>
          </w:tcPr>
          <w:p>
            <w:pPr>
              <w:pStyle w:val="TableContents"/>
              <w:bidi w:val="0"/>
              <w:spacing w:before="0" w:after="283"/>
              <w:jc w:val="left"/>
              <w:rPr/>
            </w:pPr>
            <w:r>
              <w:rPr/>
              <w:t xml:space="preserve">Nahkatavarat </w:t>
            </w:r>
          </w:p>
        </w:tc>
      </w:tr>
      <w:tr>
        <w:trPr/>
        <w:tc>
          <w:tcPr>
            <w:tcW w:w="691" w:type="dxa"/>
            <w:tcBorders/>
            <w:vAlign w:val="center"/>
          </w:tcPr>
          <w:p>
            <w:pPr>
              <w:pStyle w:val="TableContents"/>
              <w:bidi w:val="0"/>
              <w:spacing w:before="0" w:after="283"/>
              <w:jc w:val="left"/>
              <w:rPr/>
            </w:pPr>
            <w:r>
              <w:rPr/>
              <w:t xml:space="preserve">10. </w:t>
            </w:r>
          </w:p>
        </w:tc>
        <w:tc>
          <w:tcPr>
            <w:tcW w:w="1966" w:type="dxa"/>
            <w:tcBorders/>
            <w:vAlign w:val="center"/>
          </w:tcPr>
          <w:p>
            <w:pPr>
              <w:pStyle w:val="TableContents"/>
              <w:bidi w:val="0"/>
              <w:spacing w:before="0" w:after="283"/>
              <w:jc w:val="left"/>
              <w:rPr/>
            </w:pPr>
            <w:r>
              <w:rPr/>
              <w:t xml:space="preserve">Tina, alumiini </w:t>
            </w:r>
          </w:p>
        </w:tc>
        <w:tc>
          <w:tcPr>
            <w:tcW w:w="1891" w:type="dxa"/>
            <w:tcBorders/>
            <w:vAlign w:val="center"/>
          </w:tcPr>
          <w:p>
            <w:pPr>
              <w:pStyle w:val="TableContents"/>
              <w:bidi w:val="0"/>
              <w:spacing w:before="0" w:after="283"/>
              <w:jc w:val="left"/>
              <w:rPr/>
            </w:pPr>
            <w:r>
              <w:rPr/>
              <w:t xml:space="preserve">Tina </w:t>
            </w:r>
          </w:p>
        </w:tc>
        <w:tc>
          <w:tcPr>
            <w:tcW w:w="3076" w:type="dxa"/>
            <w:tcBorders/>
            <w:vAlign w:val="center"/>
          </w:tcPr>
          <w:p>
            <w:pPr>
              <w:pStyle w:val="TableContents"/>
              <w:bidi w:val="0"/>
              <w:spacing w:before="0" w:after="283"/>
              <w:jc w:val="left"/>
              <w:rPr/>
            </w:pPr>
            <w:r>
              <w:rPr/>
              <w:t xml:space="preserve">Timanttikorut </w:t>
            </w:r>
          </w:p>
        </w:tc>
      </w:tr>
      <w:tr>
        <w:trPr/>
        <w:tc>
          <w:tcPr>
            <w:tcW w:w="691" w:type="dxa"/>
            <w:tcBorders/>
            <w:vAlign w:val="center"/>
          </w:tcPr>
          <w:p>
            <w:pPr>
              <w:pStyle w:val="TableContents"/>
              <w:bidi w:val="0"/>
              <w:spacing w:before="0" w:after="283"/>
              <w:jc w:val="left"/>
              <w:rPr/>
            </w:pPr>
            <w:r>
              <w:rPr/>
              <w:t xml:space="preserve">11. </w:t>
            </w:r>
          </w:p>
        </w:tc>
        <w:tc>
          <w:tcPr>
            <w:tcW w:w="1966" w:type="dxa"/>
            <w:tcBorders/>
            <w:vAlign w:val="center"/>
          </w:tcPr>
          <w:p>
            <w:pPr>
              <w:pStyle w:val="TableContents"/>
              <w:bidi w:val="0"/>
              <w:spacing w:before="0" w:after="283"/>
              <w:jc w:val="left"/>
              <w:rPr/>
            </w:pPr>
            <w:r>
              <w:rPr/>
              <w:t xml:space="preserve">Teräs </w:t>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Muotikorut, asusteet </w:t>
            </w:r>
          </w:p>
        </w:tc>
      </w:tr>
      <w:tr>
        <w:trPr/>
        <w:tc>
          <w:tcPr>
            <w:tcW w:w="691" w:type="dxa"/>
            <w:tcBorders/>
            <w:vAlign w:val="center"/>
          </w:tcPr>
          <w:p>
            <w:pPr>
              <w:pStyle w:val="TableContents"/>
              <w:bidi w:val="0"/>
              <w:spacing w:before="0" w:after="283"/>
              <w:jc w:val="left"/>
              <w:rPr/>
            </w:pPr>
            <w:r>
              <w:rPr/>
              <w:t xml:space="preserve">12. </w:t>
            </w:r>
          </w:p>
        </w:tc>
        <w:tc>
          <w:tcPr>
            <w:tcW w:w="1966" w:type="dxa"/>
            <w:tcBorders/>
            <w:vAlign w:val="center"/>
          </w:tcPr>
          <w:p>
            <w:pPr>
              <w:pStyle w:val="TableContents"/>
              <w:bidi w:val="0"/>
              <w:spacing w:before="0" w:after="283"/>
              <w:jc w:val="left"/>
              <w:rPr/>
            </w:pPr>
            <w:r>
              <w:rPr/>
              <w:t xml:space="preserve">Silkki </w:t>
            </w:r>
          </w:p>
        </w:tc>
        <w:tc>
          <w:tcPr>
            <w:tcW w:w="1891" w:type="dxa"/>
            <w:tcBorders/>
            <w:vAlign w:val="center"/>
          </w:tcPr>
          <w:p>
            <w:pPr>
              <w:pStyle w:val="TableContents"/>
              <w:bidi w:val="0"/>
              <w:spacing w:before="0" w:after="283"/>
              <w:jc w:val="left"/>
              <w:rPr/>
            </w:pPr>
            <w:r>
              <w:rPr/>
              <w:t xml:space="preserve">Pellava, silkki </w:t>
            </w:r>
          </w:p>
        </w:tc>
        <w:tc>
          <w:tcPr>
            <w:tcW w:w="3076" w:type="dxa"/>
            <w:tcBorders/>
            <w:vAlign w:val="center"/>
          </w:tcPr>
          <w:p>
            <w:pPr>
              <w:pStyle w:val="TableContents"/>
              <w:bidi w:val="0"/>
              <w:spacing w:before="0" w:after="283"/>
              <w:jc w:val="left"/>
              <w:rPr/>
            </w:pPr>
            <w:r>
              <w:rPr/>
              <w:t xml:space="preserve">Helmet, värilliset jalokivet </w:t>
            </w:r>
          </w:p>
        </w:tc>
      </w:tr>
      <w:tr>
        <w:trPr/>
        <w:tc>
          <w:tcPr>
            <w:tcW w:w="691" w:type="dxa"/>
            <w:tcBorders/>
            <w:vAlign w:val="center"/>
          </w:tcPr>
          <w:p>
            <w:pPr>
              <w:pStyle w:val="TableContents"/>
              <w:bidi w:val="0"/>
              <w:spacing w:before="0" w:after="283"/>
              <w:jc w:val="left"/>
              <w:rPr/>
            </w:pPr>
            <w:r>
              <w:rPr/>
              <w:t xml:space="preserve">13. </w:t>
            </w:r>
          </w:p>
        </w:tc>
        <w:tc>
          <w:tcPr>
            <w:tcW w:w="1966" w:type="dxa"/>
            <w:tcBorders/>
            <w:vAlign w:val="center"/>
          </w:tcPr>
          <w:p>
            <w:pPr>
              <w:pStyle w:val="TableContents"/>
              <w:bidi w:val="0"/>
              <w:spacing w:before="0" w:after="283"/>
              <w:jc w:val="left"/>
              <w:rPr/>
            </w:pPr>
            <w:r>
              <w:rPr/>
              <w:t xml:space="preserve">Pitsi </w:t>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Tekstiilit, turkikset </w:t>
            </w:r>
          </w:p>
        </w:tc>
      </w:tr>
      <w:tr>
        <w:trPr/>
        <w:tc>
          <w:tcPr>
            <w:tcW w:w="691" w:type="dxa"/>
            <w:tcBorders/>
            <w:vAlign w:val="center"/>
          </w:tcPr>
          <w:p>
            <w:pPr>
              <w:pStyle w:val="TableContents"/>
              <w:bidi w:val="0"/>
              <w:spacing w:before="0" w:after="283"/>
              <w:jc w:val="left"/>
              <w:rPr/>
            </w:pPr>
            <w:r>
              <w:rPr/>
              <w:t xml:space="preserve">14. </w:t>
            </w:r>
          </w:p>
        </w:tc>
        <w:tc>
          <w:tcPr>
            <w:tcW w:w="1966" w:type="dxa"/>
            <w:tcBorders/>
            <w:vAlign w:val="center"/>
          </w:tcPr>
          <w:p>
            <w:pPr>
              <w:pStyle w:val="TableContents"/>
              <w:bidi w:val="0"/>
              <w:spacing w:before="0" w:after="283"/>
              <w:jc w:val="left"/>
              <w:rPr/>
            </w:pPr>
            <w:r>
              <w:rPr/>
              <w:t xml:space="preserve">Norsunluu </w:t>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Kultaiset korut </w:t>
            </w:r>
          </w:p>
        </w:tc>
      </w:tr>
      <w:tr>
        <w:trPr/>
        <w:tc>
          <w:tcPr>
            <w:tcW w:w="691" w:type="dxa"/>
            <w:tcBorders/>
            <w:vAlign w:val="center"/>
          </w:tcPr>
          <w:p>
            <w:pPr>
              <w:pStyle w:val="TableContents"/>
              <w:bidi w:val="0"/>
              <w:spacing w:before="0" w:after="283"/>
              <w:jc w:val="left"/>
              <w:rPr/>
            </w:pPr>
            <w:r>
              <w:rPr/>
              <w:t xml:space="preserve">15. </w:t>
            </w:r>
          </w:p>
        </w:tc>
        <w:tc>
          <w:tcPr>
            <w:tcW w:w="1966" w:type="dxa"/>
            <w:tcBorders/>
            <w:vAlign w:val="center"/>
          </w:tcPr>
          <w:p>
            <w:pPr>
              <w:pStyle w:val="TableContents"/>
              <w:bidi w:val="0"/>
              <w:spacing w:before="0" w:after="283"/>
              <w:jc w:val="left"/>
              <w:rPr/>
            </w:pPr>
            <w:r>
              <w:rPr/>
              <w:t xml:space="preserve">Kristalli </w:t>
            </w:r>
          </w:p>
        </w:tc>
        <w:tc>
          <w:tcPr>
            <w:tcW w:w="1891" w:type="dxa"/>
            <w:tcBorders/>
            <w:vAlign w:val="center"/>
          </w:tcPr>
          <w:p>
            <w:pPr>
              <w:pStyle w:val="TableContents"/>
              <w:bidi w:val="0"/>
              <w:spacing w:before="0" w:after="283"/>
              <w:jc w:val="left"/>
              <w:rPr/>
            </w:pPr>
            <w:r>
              <w:rPr/>
              <w:t xml:space="preserve">Kristalli </w:t>
            </w:r>
          </w:p>
        </w:tc>
        <w:tc>
          <w:tcPr>
            <w:tcW w:w="3076" w:type="dxa"/>
            <w:tcBorders/>
            <w:vAlign w:val="center"/>
          </w:tcPr>
          <w:p>
            <w:pPr>
              <w:pStyle w:val="TableContents"/>
              <w:bidi w:val="0"/>
              <w:spacing w:before="0" w:after="283"/>
              <w:jc w:val="left"/>
              <w:rPr/>
            </w:pPr>
            <w:r>
              <w:rPr/>
              <w:t xml:space="preserve">Kellot </w:t>
            </w:r>
          </w:p>
        </w:tc>
      </w:tr>
      <w:tr>
        <w:trPr/>
        <w:tc>
          <w:tcPr>
            <w:tcW w:w="691" w:type="dxa"/>
            <w:tcBorders/>
            <w:vAlign w:val="center"/>
          </w:tcPr>
          <w:p>
            <w:pPr>
              <w:pStyle w:val="TableContents"/>
              <w:bidi w:val="0"/>
              <w:spacing w:before="0" w:after="283"/>
              <w:jc w:val="left"/>
              <w:rPr/>
            </w:pPr>
            <w:r>
              <w:rPr/>
              <w:t xml:space="preserve">16. </w:t>
            </w:r>
          </w:p>
        </w:tc>
        <w:tc>
          <w:tcPr>
            <w:tcW w:w="19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Hopea ontto vaate </w:t>
            </w:r>
          </w:p>
        </w:tc>
      </w:tr>
      <w:tr>
        <w:trPr/>
        <w:tc>
          <w:tcPr>
            <w:tcW w:w="691" w:type="dxa"/>
            <w:tcBorders/>
            <w:vAlign w:val="center"/>
          </w:tcPr>
          <w:p>
            <w:pPr>
              <w:pStyle w:val="TableContents"/>
              <w:bidi w:val="0"/>
              <w:spacing w:before="0" w:after="283"/>
              <w:jc w:val="left"/>
              <w:rPr/>
            </w:pPr>
            <w:r>
              <w:rPr/>
              <w:t xml:space="preserve">17. </w:t>
            </w:r>
          </w:p>
        </w:tc>
        <w:tc>
          <w:tcPr>
            <w:tcW w:w="19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Huonekalut </w:t>
            </w:r>
          </w:p>
        </w:tc>
      </w:tr>
      <w:tr>
        <w:trPr/>
        <w:tc>
          <w:tcPr>
            <w:tcW w:w="691" w:type="dxa"/>
            <w:tcBorders/>
            <w:vAlign w:val="center"/>
          </w:tcPr>
          <w:p>
            <w:pPr>
              <w:pStyle w:val="TableContents"/>
              <w:bidi w:val="0"/>
              <w:spacing w:before="0" w:after="283"/>
              <w:jc w:val="left"/>
              <w:rPr/>
            </w:pPr>
            <w:r>
              <w:rPr/>
              <w:t xml:space="preserve">18. </w:t>
            </w:r>
          </w:p>
        </w:tc>
        <w:tc>
          <w:tcPr>
            <w:tcW w:w="19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Posliini </w:t>
            </w:r>
          </w:p>
        </w:tc>
      </w:tr>
      <w:tr>
        <w:trPr/>
        <w:tc>
          <w:tcPr>
            <w:tcW w:w="691" w:type="dxa"/>
            <w:tcBorders/>
            <w:vAlign w:val="center"/>
          </w:tcPr>
          <w:p>
            <w:pPr>
              <w:pStyle w:val="TableContents"/>
              <w:bidi w:val="0"/>
              <w:spacing w:before="0" w:after="283"/>
              <w:jc w:val="left"/>
              <w:rPr/>
            </w:pPr>
            <w:r>
              <w:rPr/>
              <w:t xml:space="preserve">19. </w:t>
            </w:r>
          </w:p>
        </w:tc>
        <w:tc>
          <w:tcPr>
            <w:tcW w:w="19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Pronssi </w:t>
            </w:r>
          </w:p>
        </w:tc>
      </w:tr>
      <w:tr>
        <w:trPr/>
        <w:tc>
          <w:tcPr>
            <w:tcW w:w="691" w:type="dxa"/>
            <w:tcBorders/>
            <w:vAlign w:val="center"/>
          </w:tcPr>
          <w:p>
            <w:pPr>
              <w:pStyle w:val="TableContents"/>
              <w:bidi w:val="0"/>
              <w:spacing w:before="0" w:after="283"/>
              <w:jc w:val="left"/>
              <w:rPr/>
            </w:pPr>
            <w:r>
              <w:rPr/>
              <w:t xml:space="preserve">20. </w:t>
            </w:r>
          </w:p>
        </w:tc>
        <w:tc>
          <w:tcPr>
            <w:tcW w:w="1966" w:type="dxa"/>
            <w:tcBorders/>
            <w:vAlign w:val="center"/>
          </w:tcPr>
          <w:p>
            <w:pPr>
              <w:pStyle w:val="TableContents"/>
              <w:bidi w:val="0"/>
              <w:spacing w:before="0" w:after="283"/>
              <w:jc w:val="left"/>
              <w:rPr/>
            </w:pPr>
            <w:r>
              <w:rPr/>
              <w:t xml:space="preserve">Kiina </w:t>
            </w:r>
          </w:p>
        </w:tc>
        <w:tc>
          <w:tcPr>
            <w:tcW w:w="1891" w:type="dxa"/>
            <w:tcBorders/>
            <w:vAlign w:val="center"/>
          </w:tcPr>
          <w:p>
            <w:pPr>
              <w:pStyle w:val="TableContents"/>
              <w:bidi w:val="0"/>
              <w:spacing w:before="0" w:after="283"/>
              <w:jc w:val="left"/>
              <w:rPr/>
            </w:pPr>
            <w:r>
              <w:rPr/>
              <w:t xml:space="preserve">Kiina </w:t>
            </w:r>
          </w:p>
        </w:tc>
        <w:tc>
          <w:tcPr>
            <w:tcW w:w="3076" w:type="dxa"/>
            <w:tcBorders/>
            <w:vAlign w:val="center"/>
          </w:tcPr>
          <w:p>
            <w:pPr>
              <w:pStyle w:val="TableContents"/>
              <w:bidi w:val="0"/>
              <w:spacing w:before="0" w:after="283"/>
              <w:jc w:val="left"/>
              <w:rPr/>
            </w:pPr>
            <w:r>
              <w:rPr/>
              <w:t xml:space="preserve">Platina </w:t>
            </w:r>
          </w:p>
        </w:tc>
      </w:tr>
      <w:tr>
        <w:trPr/>
        <w:tc>
          <w:tcPr>
            <w:tcW w:w="691" w:type="dxa"/>
            <w:tcBorders/>
            <w:vAlign w:val="center"/>
          </w:tcPr>
          <w:p>
            <w:pPr>
              <w:pStyle w:val="TableContents"/>
              <w:bidi w:val="0"/>
              <w:spacing w:before="0" w:after="283"/>
              <w:jc w:val="left"/>
              <w:rPr/>
            </w:pPr>
            <w:r>
              <w:rPr/>
              <w:t xml:space="preserve">21. </w:t>
            </w:r>
          </w:p>
        </w:tc>
        <w:tc>
          <w:tcPr>
            <w:tcW w:w="19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Messinki, nikkeli </w:t>
            </w:r>
          </w:p>
        </w:tc>
      </w:tr>
      <w:tr>
        <w:trPr/>
        <w:tc>
          <w:tcPr>
            <w:tcW w:w="691" w:type="dxa"/>
            <w:tcBorders/>
            <w:vAlign w:val="center"/>
          </w:tcPr>
          <w:p>
            <w:pPr>
              <w:pStyle w:val="TableContents"/>
              <w:bidi w:val="0"/>
              <w:spacing w:before="0" w:after="283"/>
              <w:jc w:val="left"/>
              <w:rPr/>
            </w:pPr>
            <w:r>
              <w:rPr/>
              <w:t xml:space="preserve">22. </w:t>
            </w:r>
          </w:p>
        </w:tc>
        <w:tc>
          <w:tcPr>
            <w:tcW w:w="19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Kupari </w:t>
            </w:r>
          </w:p>
        </w:tc>
      </w:tr>
      <w:tr>
        <w:trPr/>
        <w:tc>
          <w:tcPr>
            <w:tcW w:w="691" w:type="dxa"/>
            <w:tcBorders/>
            <w:vAlign w:val="center"/>
          </w:tcPr>
          <w:p>
            <w:pPr>
              <w:pStyle w:val="TableContents"/>
              <w:bidi w:val="0"/>
              <w:spacing w:before="0" w:after="283"/>
              <w:jc w:val="left"/>
              <w:rPr/>
            </w:pPr>
            <w:r>
              <w:rPr/>
              <w:t xml:space="preserve">23. </w:t>
            </w:r>
          </w:p>
        </w:tc>
        <w:tc>
          <w:tcPr>
            <w:tcW w:w="19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Hopealevy </w:t>
            </w:r>
          </w:p>
        </w:tc>
      </w:tr>
      <w:tr>
        <w:trPr/>
        <w:tc>
          <w:tcPr>
            <w:tcW w:w="691" w:type="dxa"/>
            <w:tcBorders/>
            <w:vAlign w:val="center"/>
          </w:tcPr>
          <w:p>
            <w:pPr>
              <w:pStyle w:val="TableContents"/>
              <w:bidi w:val="0"/>
              <w:spacing w:before="0" w:after="283"/>
              <w:jc w:val="left"/>
              <w:rPr/>
            </w:pPr>
            <w:r>
              <w:rPr/>
              <w:t xml:space="preserve">24. päivä </w:t>
            </w:r>
          </w:p>
        </w:tc>
        <w:tc>
          <w:tcPr>
            <w:tcW w:w="1966" w:type="dxa"/>
            <w:tcBorders/>
            <w:vAlign w:val="center"/>
          </w:tcPr>
          <w:p>
            <w:pPr>
              <w:pStyle w:val="TableContents"/>
              <w:bidi w:val="0"/>
              <w:spacing w:before="0" w:after="283"/>
              <w:jc w:val="left"/>
              <w:rPr/>
            </w:pPr>
            <w:r>
              <w:rPr/>
              <w:t xml:space="preserve">Opaali </w:t>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Soittimet </w:t>
            </w:r>
          </w:p>
        </w:tc>
      </w:tr>
      <w:tr>
        <w:trPr/>
        <w:tc>
          <w:tcPr>
            <w:tcW w:w="691" w:type="dxa"/>
            <w:tcBorders/>
            <w:vAlign w:val="center"/>
          </w:tcPr>
          <w:p>
            <w:pPr>
              <w:pStyle w:val="TableContents"/>
              <w:bidi w:val="0"/>
              <w:spacing w:before="0" w:after="283"/>
              <w:jc w:val="left"/>
              <w:rPr/>
            </w:pPr>
            <w:r>
              <w:rPr/>
              <w:t xml:space="preserve">25. päivä </w:t>
            </w:r>
          </w:p>
        </w:tc>
        <w:tc>
          <w:tcPr>
            <w:tcW w:w="1966" w:type="dxa"/>
            <w:tcBorders/>
            <w:vAlign w:val="center"/>
          </w:tcPr>
          <w:p>
            <w:pPr>
              <w:pStyle w:val="TableContents"/>
              <w:bidi w:val="0"/>
              <w:spacing w:before="0" w:after="283"/>
              <w:jc w:val="left"/>
              <w:rPr/>
            </w:pPr>
            <w:r>
              <w:rPr/>
              <w:t xml:space="preserve">Hopea </w:t>
            </w:r>
          </w:p>
        </w:tc>
        <w:tc>
          <w:tcPr>
            <w:tcW w:w="1891" w:type="dxa"/>
            <w:tcBorders/>
            <w:vAlign w:val="center"/>
          </w:tcPr>
          <w:p>
            <w:pPr>
              <w:pStyle w:val="TableContents"/>
              <w:bidi w:val="0"/>
              <w:spacing w:before="0" w:after="283"/>
              <w:jc w:val="left"/>
              <w:rPr/>
            </w:pPr>
            <w:r>
              <w:rPr/>
              <w:t xml:space="preserve">Hopea </w:t>
            </w:r>
          </w:p>
        </w:tc>
        <w:tc>
          <w:tcPr>
            <w:tcW w:w="3076" w:type="dxa"/>
            <w:tcBorders/>
            <w:vAlign w:val="center"/>
          </w:tcPr>
          <w:p>
            <w:pPr>
              <w:pStyle w:val="TableContents"/>
              <w:bidi w:val="0"/>
              <w:spacing w:before="0" w:after="283"/>
              <w:jc w:val="left"/>
              <w:rPr/>
            </w:pPr>
            <w:r>
              <w:rPr/>
              <w:t xml:space="preserve">Hopea </w:t>
            </w:r>
          </w:p>
        </w:tc>
      </w:tr>
      <w:tr>
        <w:trPr/>
        <w:tc>
          <w:tcPr>
            <w:tcW w:w="691" w:type="dxa"/>
            <w:tcBorders/>
            <w:vAlign w:val="center"/>
          </w:tcPr>
          <w:p>
            <w:pPr>
              <w:pStyle w:val="TableContents"/>
              <w:bidi w:val="0"/>
              <w:spacing w:before="0" w:after="283"/>
              <w:jc w:val="left"/>
              <w:rPr/>
            </w:pPr>
            <w:r>
              <w:rPr/>
              <w:t xml:space="preserve">30. päivä </w:t>
            </w:r>
          </w:p>
        </w:tc>
        <w:tc>
          <w:tcPr>
            <w:tcW w:w="1966" w:type="dxa"/>
            <w:tcBorders/>
            <w:vAlign w:val="center"/>
          </w:tcPr>
          <w:p>
            <w:pPr>
              <w:pStyle w:val="TableContents"/>
              <w:bidi w:val="0"/>
              <w:spacing w:before="0" w:after="283"/>
              <w:jc w:val="left"/>
              <w:rPr/>
            </w:pPr>
            <w:r>
              <w:rPr/>
              <w:t xml:space="preserve">Helmi </w:t>
            </w:r>
          </w:p>
        </w:tc>
        <w:tc>
          <w:tcPr>
            <w:tcW w:w="1891" w:type="dxa"/>
            <w:tcBorders/>
            <w:vAlign w:val="center"/>
          </w:tcPr>
          <w:p>
            <w:pPr>
              <w:pStyle w:val="TableContents"/>
              <w:bidi w:val="0"/>
              <w:spacing w:before="0" w:after="283"/>
              <w:jc w:val="left"/>
              <w:rPr/>
            </w:pPr>
            <w:r>
              <w:rPr/>
              <w:t xml:space="preserve">Helmi </w:t>
            </w:r>
          </w:p>
        </w:tc>
        <w:tc>
          <w:tcPr>
            <w:tcW w:w="3076" w:type="dxa"/>
            <w:tcBorders/>
            <w:vAlign w:val="center"/>
          </w:tcPr>
          <w:p>
            <w:pPr>
              <w:pStyle w:val="TableContents"/>
              <w:bidi w:val="0"/>
              <w:spacing w:before="0" w:after="283"/>
              <w:jc w:val="left"/>
              <w:rPr/>
            </w:pPr>
            <w:r>
              <w:rPr/>
              <w:t xml:space="preserve">Timantti </w:t>
            </w:r>
          </w:p>
        </w:tc>
      </w:tr>
      <w:tr>
        <w:trPr/>
        <w:tc>
          <w:tcPr>
            <w:tcW w:w="691" w:type="dxa"/>
            <w:tcBorders/>
            <w:vAlign w:val="center"/>
          </w:tcPr>
          <w:p>
            <w:pPr>
              <w:pStyle w:val="TableContents"/>
              <w:bidi w:val="0"/>
              <w:spacing w:before="0" w:after="283"/>
              <w:jc w:val="left"/>
              <w:rPr/>
            </w:pPr>
            <w:r>
              <w:rPr/>
              <w:t xml:space="preserve">35. </w:t>
            </w:r>
          </w:p>
        </w:tc>
        <w:tc>
          <w:tcPr>
            <w:tcW w:w="1966" w:type="dxa"/>
            <w:tcBorders/>
            <w:vAlign w:val="center"/>
          </w:tcPr>
          <w:p>
            <w:pPr>
              <w:pStyle w:val="TableContents"/>
              <w:bidi w:val="0"/>
              <w:spacing w:before="0" w:after="283"/>
              <w:jc w:val="left"/>
              <w:rPr/>
            </w:pPr>
            <w:r>
              <w:rPr/>
              <w:t xml:space="preserve">Koralli, jade </w:t>
            </w:r>
          </w:p>
        </w:tc>
        <w:tc>
          <w:tcPr>
            <w:tcW w:w="1891" w:type="dxa"/>
            <w:tcBorders/>
            <w:vAlign w:val="center"/>
          </w:tcPr>
          <w:p>
            <w:pPr>
              <w:pStyle w:val="TableContents"/>
              <w:bidi w:val="0"/>
              <w:spacing w:before="0" w:after="283"/>
              <w:jc w:val="left"/>
              <w:rPr/>
            </w:pPr>
            <w:r>
              <w:rPr/>
              <w:t xml:space="preserve">Koralli </w:t>
            </w:r>
          </w:p>
        </w:tc>
        <w:tc>
          <w:tcPr>
            <w:tcW w:w="3076" w:type="dxa"/>
            <w:tcBorders/>
            <w:vAlign w:val="center"/>
          </w:tcPr>
          <w:p>
            <w:pPr>
              <w:pStyle w:val="TableContents"/>
              <w:bidi w:val="0"/>
              <w:spacing w:before="0" w:after="283"/>
              <w:jc w:val="left"/>
              <w:rPr/>
            </w:pPr>
            <w:r>
              <w:rPr/>
              <w:t xml:space="preserve">Jade </w:t>
            </w:r>
          </w:p>
        </w:tc>
      </w:tr>
      <w:tr>
        <w:trPr/>
        <w:tc>
          <w:tcPr>
            <w:tcW w:w="691" w:type="dxa"/>
            <w:tcBorders/>
            <w:vAlign w:val="center"/>
          </w:tcPr>
          <w:p>
            <w:pPr>
              <w:pStyle w:val="TableContents"/>
              <w:bidi w:val="0"/>
              <w:spacing w:before="0" w:after="283"/>
              <w:jc w:val="left"/>
              <w:rPr/>
            </w:pPr>
            <w:r>
              <w:rPr/>
              <w:t xml:space="preserve">40. </w:t>
            </w:r>
          </w:p>
        </w:tc>
        <w:tc>
          <w:tcPr>
            <w:tcW w:w="1966" w:type="dxa"/>
            <w:tcBorders/>
            <w:vAlign w:val="center"/>
          </w:tcPr>
          <w:p>
            <w:pPr>
              <w:pStyle w:val="TableContents"/>
              <w:bidi w:val="0"/>
              <w:spacing w:before="0" w:after="283"/>
              <w:jc w:val="left"/>
              <w:rPr/>
            </w:pPr>
            <w:r>
              <w:rPr/>
              <w:t xml:space="preserve">Ruby </w:t>
            </w:r>
          </w:p>
        </w:tc>
        <w:tc>
          <w:tcPr>
            <w:tcW w:w="1891" w:type="dxa"/>
            <w:tcBorders/>
            <w:vAlign w:val="center"/>
          </w:tcPr>
          <w:p>
            <w:pPr>
              <w:pStyle w:val="TableContents"/>
              <w:bidi w:val="0"/>
              <w:spacing w:before="0" w:after="283"/>
              <w:jc w:val="left"/>
              <w:rPr/>
            </w:pPr>
            <w:r>
              <w:rPr/>
              <w:t xml:space="preserve">Ruby </w:t>
            </w:r>
          </w:p>
        </w:tc>
        <w:tc>
          <w:tcPr>
            <w:tcW w:w="3076" w:type="dxa"/>
            <w:tcBorders/>
            <w:vAlign w:val="center"/>
          </w:tcPr>
          <w:p>
            <w:pPr>
              <w:pStyle w:val="TableContents"/>
              <w:bidi w:val="0"/>
              <w:spacing w:before="0" w:after="283"/>
              <w:jc w:val="left"/>
              <w:rPr/>
            </w:pPr>
            <w:r>
              <w:rPr/>
              <w:t xml:space="preserve">Ruby </w:t>
            </w:r>
          </w:p>
        </w:tc>
      </w:tr>
      <w:tr>
        <w:trPr/>
        <w:tc>
          <w:tcPr>
            <w:tcW w:w="691" w:type="dxa"/>
            <w:tcBorders/>
            <w:vAlign w:val="center"/>
          </w:tcPr>
          <w:p>
            <w:pPr>
              <w:pStyle w:val="TableContents"/>
              <w:bidi w:val="0"/>
              <w:spacing w:before="0" w:after="283"/>
              <w:jc w:val="left"/>
              <w:rPr/>
            </w:pPr>
            <w:r>
              <w:rPr/>
              <w:t xml:space="preserve">45. </w:t>
            </w:r>
          </w:p>
        </w:tc>
        <w:tc>
          <w:tcPr>
            <w:tcW w:w="1966" w:type="dxa"/>
            <w:tcBorders/>
            <w:vAlign w:val="center"/>
          </w:tcPr>
          <w:p>
            <w:pPr>
              <w:pStyle w:val="TableContents"/>
              <w:bidi w:val="0"/>
              <w:spacing w:before="0" w:after="283"/>
              <w:jc w:val="left"/>
              <w:rPr/>
            </w:pPr>
            <w:r>
              <w:rPr/>
              <w:t xml:space="preserve">Sapphire </w:t>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Sapphire </w:t>
            </w:r>
          </w:p>
        </w:tc>
      </w:tr>
      <w:tr>
        <w:trPr/>
        <w:tc>
          <w:tcPr>
            <w:tcW w:w="691" w:type="dxa"/>
            <w:tcBorders/>
            <w:vAlign w:val="center"/>
          </w:tcPr>
          <w:p>
            <w:pPr>
              <w:pStyle w:val="TableContents"/>
              <w:bidi w:val="0"/>
              <w:spacing w:before="0" w:after="283"/>
              <w:jc w:val="left"/>
              <w:rPr/>
            </w:pPr>
            <w:r>
              <w:rPr/>
              <w:t xml:space="preserve">50. </w:t>
            </w:r>
          </w:p>
        </w:tc>
        <w:tc>
          <w:tcPr>
            <w:tcW w:w="1966" w:type="dxa"/>
            <w:tcBorders/>
            <w:vAlign w:val="center"/>
          </w:tcPr>
          <w:p>
            <w:pPr>
              <w:pStyle w:val="TableContents"/>
              <w:bidi w:val="0"/>
              <w:spacing w:before="0" w:after="283"/>
              <w:jc w:val="left"/>
              <w:rPr/>
            </w:pPr>
            <w:r>
              <w:rPr/>
              <w:t xml:space="preserve">Kulta </w:t>
            </w:r>
          </w:p>
        </w:tc>
        <w:tc>
          <w:tcPr>
            <w:tcW w:w="1891" w:type="dxa"/>
            <w:tcBorders/>
            <w:vAlign w:val="center"/>
          </w:tcPr>
          <w:p>
            <w:pPr>
              <w:pStyle w:val="TableContents"/>
              <w:bidi w:val="0"/>
              <w:spacing w:before="0" w:after="283"/>
              <w:jc w:val="left"/>
              <w:rPr/>
            </w:pPr>
            <w:r>
              <w:rPr/>
              <w:t xml:space="preserve">Kulta </w:t>
            </w:r>
          </w:p>
        </w:tc>
        <w:tc>
          <w:tcPr>
            <w:tcW w:w="3076" w:type="dxa"/>
            <w:tcBorders/>
            <w:vAlign w:val="center"/>
          </w:tcPr>
          <w:p>
            <w:pPr>
              <w:pStyle w:val="TableContents"/>
              <w:bidi w:val="0"/>
              <w:spacing w:before="0" w:after="283"/>
              <w:jc w:val="left"/>
              <w:rPr/>
            </w:pPr>
            <w:r>
              <w:rPr/>
              <w:t xml:space="preserve">Kulta </w:t>
            </w:r>
          </w:p>
        </w:tc>
      </w:tr>
      <w:tr>
        <w:trPr/>
        <w:tc>
          <w:tcPr>
            <w:tcW w:w="691" w:type="dxa"/>
            <w:tcBorders/>
            <w:vAlign w:val="center"/>
          </w:tcPr>
          <w:p>
            <w:pPr>
              <w:pStyle w:val="TableContents"/>
              <w:bidi w:val="0"/>
              <w:spacing w:before="0" w:after="283"/>
              <w:jc w:val="left"/>
              <w:rPr/>
            </w:pPr>
            <w:r>
              <w:rPr/>
              <w:t xml:space="preserve">55. </w:t>
            </w:r>
          </w:p>
        </w:tc>
        <w:tc>
          <w:tcPr>
            <w:tcW w:w="1966" w:type="dxa"/>
            <w:tcBorders/>
            <w:vAlign w:val="center"/>
          </w:tcPr>
          <w:p>
            <w:pPr>
              <w:pStyle w:val="TableContents"/>
              <w:bidi w:val="0"/>
              <w:spacing w:before="0" w:after="283"/>
              <w:jc w:val="left"/>
              <w:rPr/>
            </w:pPr>
            <w:r>
              <w:rPr/>
              <w:t xml:space="preserve">Emerald </w:t>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Emerald </w:t>
            </w:r>
          </w:p>
        </w:tc>
      </w:tr>
      <w:tr>
        <w:trPr/>
        <w:tc>
          <w:tcPr>
            <w:tcW w:w="691" w:type="dxa"/>
            <w:tcBorders/>
            <w:vAlign w:val="center"/>
          </w:tcPr>
          <w:p>
            <w:pPr>
              <w:pStyle w:val="TableContents"/>
              <w:bidi w:val="0"/>
              <w:spacing w:before="0" w:after="283"/>
              <w:jc w:val="left"/>
              <w:rPr/>
            </w:pPr>
            <w:r>
              <w:rPr/>
              <w:t xml:space="preserve">60. </w:t>
            </w:r>
          </w:p>
        </w:tc>
        <w:tc>
          <w:tcPr>
            <w:tcW w:w="1966" w:type="dxa"/>
            <w:tcBorders/>
            <w:vAlign w:val="center"/>
          </w:tcPr>
          <w:p>
            <w:pPr>
              <w:pStyle w:val="TableContents"/>
              <w:bidi w:val="0"/>
              <w:spacing w:before="0" w:after="283"/>
              <w:jc w:val="left"/>
              <w:rPr/>
            </w:pPr>
            <w:r>
              <w:rPr/>
              <w:t xml:space="preserve">Timantti (keltainen) </w:t>
            </w:r>
          </w:p>
        </w:tc>
        <w:tc>
          <w:tcPr>
            <w:tcW w:w="1891" w:type="dxa"/>
            <w:tcBorders/>
            <w:vAlign w:val="center"/>
          </w:tcPr>
          <w:p>
            <w:pPr>
              <w:pStyle w:val="TableContents"/>
              <w:bidi w:val="0"/>
              <w:spacing w:before="0" w:after="283"/>
              <w:jc w:val="left"/>
              <w:rPr/>
            </w:pPr>
            <w:r>
              <w:rPr/>
              <w:t xml:space="preserve">Timantti </w:t>
            </w:r>
          </w:p>
        </w:tc>
        <w:tc>
          <w:tcPr>
            <w:tcW w:w="3076" w:type="dxa"/>
            <w:tcBorders/>
            <w:vAlign w:val="center"/>
          </w:tcPr>
          <w:p>
            <w:pPr>
              <w:pStyle w:val="TableContents"/>
              <w:bidi w:val="0"/>
              <w:spacing w:before="0" w:after="283"/>
              <w:jc w:val="left"/>
              <w:rPr/>
            </w:pPr>
            <w:r>
              <w:rPr/>
              <w:t xml:space="preserve">Timantti </w:t>
            </w:r>
          </w:p>
        </w:tc>
      </w:tr>
      <w:tr>
        <w:trPr/>
        <w:tc>
          <w:tcPr>
            <w:tcW w:w="691" w:type="dxa"/>
            <w:tcBorders/>
            <w:vAlign w:val="center"/>
          </w:tcPr>
          <w:p>
            <w:pPr>
              <w:pStyle w:val="TableContents"/>
              <w:bidi w:val="0"/>
              <w:spacing w:before="0" w:after="283"/>
              <w:jc w:val="left"/>
              <w:rPr/>
            </w:pPr>
            <w:r>
              <w:rPr/>
              <w:t xml:space="preserve">65. </w:t>
            </w:r>
          </w:p>
        </w:tc>
        <w:tc>
          <w:tcPr>
            <w:tcW w:w="19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Sininen safiiri </w:t>
            </w:r>
          </w:p>
        </w:tc>
        <w:tc>
          <w:tcPr>
            <w:tcW w:w="307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70. </w:t>
            </w:r>
          </w:p>
        </w:tc>
        <w:tc>
          <w:tcPr>
            <w:tcW w:w="19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Platina </w:t>
            </w:r>
          </w:p>
        </w:tc>
        <w:tc>
          <w:tcPr>
            <w:tcW w:w="307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75. </w:t>
            </w:r>
          </w:p>
        </w:tc>
        <w:tc>
          <w:tcPr>
            <w:tcW w:w="1966" w:type="dxa"/>
            <w:tcBorders/>
            <w:vAlign w:val="center"/>
          </w:tcPr>
          <w:p>
            <w:pPr>
              <w:pStyle w:val="TableContents"/>
              <w:bidi w:val="0"/>
              <w:spacing w:before="0" w:after="283"/>
              <w:jc w:val="left"/>
              <w:rPr/>
            </w:pPr>
            <w:r>
              <w:rPr/>
              <w:t xml:space="preserve">Timantti, kulta </w:t>
            </w:r>
          </w:p>
        </w:tc>
        <w:tc>
          <w:tcPr>
            <w:tcW w:w="1891" w:type="dxa"/>
            <w:tcBorders/>
            <w:vAlign w:val="center"/>
          </w:tcPr>
          <w:p>
            <w:pPr>
              <w:pStyle w:val="TableContents"/>
              <w:bidi w:val="0"/>
              <w:spacing w:before="0" w:after="283"/>
              <w:jc w:val="left"/>
              <w:rPr>
                <w:sz w:val="4"/>
                <w:szCs w:val="4"/>
              </w:rPr>
            </w:pPr>
            <w:r>
              <w:rPr>
                <w:sz w:val="4"/>
                <w:szCs w:val="4"/>
              </w:rPr>
            </w:r>
          </w:p>
        </w:tc>
        <w:tc>
          <w:tcPr>
            <w:tcW w:w="3076" w:type="dxa"/>
            <w:tcBorders/>
            <w:vAlign w:val="center"/>
          </w:tcPr>
          <w:p>
            <w:pPr>
              <w:pStyle w:val="TableContents"/>
              <w:bidi w:val="0"/>
              <w:spacing w:before="0" w:after="283"/>
              <w:jc w:val="left"/>
              <w:rPr/>
            </w:pPr>
            <w:r>
              <w:rPr/>
              <w:t xml:space="preserve">Timantti, kulta </w:t>
            </w:r>
          </w:p>
        </w:tc>
      </w:tr>
      <w:tr>
        <w:trPr/>
        <w:tc>
          <w:tcPr>
            <w:tcW w:w="691" w:type="dxa"/>
            <w:tcBorders/>
            <w:vAlign w:val="center"/>
          </w:tcPr>
          <w:p>
            <w:pPr>
              <w:pStyle w:val="TableContents"/>
              <w:bidi w:val="0"/>
              <w:spacing w:before="0" w:after="283"/>
              <w:jc w:val="left"/>
              <w:rPr/>
            </w:pPr>
            <w:r>
              <w:rPr/>
              <w:t xml:space="preserve">80. </w:t>
            </w:r>
          </w:p>
        </w:tc>
        <w:tc>
          <w:tcPr>
            <w:tcW w:w="19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Tammi </w:t>
            </w:r>
          </w:p>
        </w:tc>
        <w:tc>
          <w:tcPr>
            <w:tcW w:w="3076" w:type="dxa"/>
            <w:tcBorders/>
            <w:vAlign w:val="center"/>
          </w:tcPr>
          <w:p>
            <w:pPr>
              <w:pStyle w:val="TableContents"/>
              <w:bidi w:val="0"/>
              <w:spacing w:before="0" w:after="283"/>
              <w:jc w:val="left"/>
              <w:rPr/>
            </w:pPr>
            <w:r>
              <w:rPr/>
              <w:t xml:space="preserve">Timantti, helmi </w:t>
            </w:r>
          </w:p>
        </w:tc>
      </w:tr>
      <w:tr>
        <w:trPr/>
        <w:tc>
          <w:tcPr>
            <w:tcW w:w="691" w:type="dxa"/>
            <w:tcBorders/>
            <w:vAlign w:val="center"/>
          </w:tcPr>
          <w:p>
            <w:pPr>
              <w:pStyle w:val="TableContents"/>
              <w:bidi w:val="0"/>
              <w:spacing w:before="0" w:after="283"/>
              <w:jc w:val="left"/>
              <w:rPr/>
            </w:pPr>
            <w:r>
              <w:rPr/>
              <w:t xml:space="preserve">90. </w:t>
            </w:r>
          </w:p>
        </w:tc>
        <w:tc>
          <w:tcPr>
            <w:tcW w:w="19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Graniitti </w:t>
            </w:r>
          </w:p>
        </w:tc>
        <w:tc>
          <w:tcPr>
            <w:tcW w:w="3076" w:type="dxa"/>
            <w:tcBorders/>
            <w:vAlign w:val="center"/>
          </w:tcPr>
          <w:p>
            <w:pPr>
              <w:pStyle w:val="TableContents"/>
              <w:bidi w:val="0"/>
              <w:spacing w:before="0" w:after="283"/>
              <w:jc w:val="left"/>
              <w:rPr/>
            </w:pPr>
            <w:r>
              <w:rPr/>
              <w:t xml:space="preserve">Timantti, Smaragdi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perinteinen kolmannen vuoden hääpäivä lahja</w:t>
      </w:r>
    </w:p>
    <w:p>
      <w:pPr>
        <w:pStyle w:val="TextBody"/>
        <w:bidi w:val="0"/>
        <w:jc w:val="left"/>
        <w:rPr>
          <w:b/>
          <w:u w:val="single"/>
          <w:shd w:val="clear" w:fill="FFFF00"/>
        </w:rPr>
      </w:pPr>
      <w:r>
        <w:rPr>
          <w:b/>
          <w:u w:val="single"/>
          <w:shd w:val="clear" w:fill="FFFF00"/>
        </w:rPr>
        <w:t xml:space="preserve">Asiakirjan numero 41081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Syksyllä 1948 sarja oli jälleen CBS:llä. Samana vuonna Correll ja Gosden myivät kaikki Amos' n' Andyn oikeudet </w:t>
      </w:r>
      <w:r>
        <w:rPr>
          <w:color w:val="A9A9A9"/>
        </w:rPr>
        <w:t xml:space="preserve">CBS:</w:t>
      </w:r>
      <w:r>
        <w:rPr/>
        <w:t xml:space="preserve">lle </w:t>
      </w:r>
      <w:r>
        <w:rPr/>
        <w:t xml:space="preserve">2,5 miljoonalla dollarilla.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Amos and Andyn elokuvaan?</w:t>
      </w:r>
    </w:p>
    <w:p>
      <w:pPr>
        <w:pStyle w:val="TextBody"/>
        <w:bidi w:val="0"/>
        <w:jc w:val="left"/>
        <w:rPr>
          <w:b/>
          <w:u w:val="single"/>
          <w:shd w:val="clear" w:fill="FFFF00"/>
        </w:rPr>
      </w:pPr>
      <w:r>
        <w:rPr>
          <w:b/>
          <w:u w:val="single"/>
          <w:shd w:val="clear" w:fill="FFFF00"/>
        </w:rPr>
        <w:t xml:space="preserve">Asiakirjan numero 41082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Hutchinson sijaitsee osoitteessa 38 ° 3 ′ 39'' N 97 ° 55 ′ 47'' W </w:t>
      </w:r>
      <w:r>
        <w:rPr/>
        <w:t xml:space="preserve">/ </w:t>
      </w:r>
      <w:r>
        <w:rPr/>
        <w:t xml:space="preserve">38.06083 ° N 97.92972 ° W </w:t>
      </w:r>
      <w:r>
        <w:rPr/>
        <w:t xml:space="preserve">/ 38.06083;-97.92972 (38.0608445,-97.9297743) 1 535 jalan (468 m) korkeudessa. Hutchinson sijaitsee Kansasin eteläisessä keskiosassa U.S. Route 50:n ja Kansas Highway 96:n (K-96) risteyksessä. Hutchinson sijaitsee </w:t>
      </w:r>
      <w:r>
        <w:rPr>
          <w:color w:val="A9A9A9"/>
        </w:rPr>
        <w:t xml:space="preserve">63 km </w:t>
      </w:r>
      <w:r>
        <w:rPr/>
        <w:t xml:space="preserve">luoteeseen Wichitasta, 320 km länsilounaaseen Kansas Citystä ja 636 km itälounaaseen Denveristä.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wichita ks on hutchinson ks:stä?</w:t>
      </w:r>
    </w:p>
    <w:p>
      <w:pPr>
        <w:pStyle w:val="TextBody"/>
        <w:bidi w:val="0"/>
        <w:jc w:val="left"/>
        <w:rPr>
          <w:b/>
          <w:u w:val="single"/>
          <w:shd w:val="clear" w:fill="FFFF00"/>
        </w:rPr>
      </w:pPr>
      <w:r>
        <w:rPr>
          <w:b/>
          <w:u w:val="single"/>
          <w:shd w:val="clear" w:fill="FFFF00"/>
        </w:rPr>
        <w:t xml:space="preserve">Asiakirjan numero 41083</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20"/>
        </w:tabs>
        <w:bidi w:val="0"/>
        <w:ind w:start="720" w:hanging="283"/>
        <w:jc w:val="left"/>
        <w:rPr/>
      </w:pPr>
      <w:r>
        <w:rPr/>
        <w:t xml:space="preserve">Mikki Hiiri (äänenä Bret Iwan) - Roadster Racersin johtaja. Hän ajaa </w:t>
      </w:r>
      <w:r>
        <w:rPr>
          <w:color w:val="A9A9A9"/>
        </w:rPr>
        <w:t xml:space="preserve">Hot Rod </w:t>
      </w:r>
      <w:r>
        <w:rPr/>
        <w:t xml:space="preserve">-autoa, </w:t>
      </w:r>
      <w:r>
        <w:rPr>
          <w:color w:val="A9A9A9"/>
        </w:rPr>
        <w:t xml:space="preserve">joka muuttuu Mickeyn autoksi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Mickeyn kulkuneuvo elokuvassa Mickey and the roadster racers?</w:t>
      </w:r>
    </w:p>
    <w:p>
      <w:pPr>
        <w:pStyle w:val="TextBody"/>
        <w:bidi w:val="0"/>
        <w:jc w:val="left"/>
        <w:rPr>
          <w:b/>
          <w:u w:val="single"/>
          <w:shd w:val="clear" w:fill="FFFF00"/>
        </w:rPr>
      </w:pPr>
      <w:r>
        <w:rPr>
          <w:b/>
          <w:u w:val="single"/>
          <w:shd w:val="clear" w:fill="FFFF00"/>
        </w:rPr>
        <w:t xml:space="preserve">Asiakirjan numero 41084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Lentoaseman metroasema sijaitsee </w:t>
      </w:r>
      <w:r>
        <w:rPr/>
        <w:t xml:space="preserve">Delhin metron Delhi Airport Express -linjalla. Asema on yhteydessä Indira Gandhin kansainvälisen lentoaseman terminaaliin 3. Asema vihittiin käyttöön 23. helmikuuta 2011 lukuisten viivästysten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lähin metroasema indira gandhin kansainväliselle lentokentälle delhi</w:t>
      </w:r>
    </w:p>
    <w:p>
      <w:pPr>
        <w:pStyle w:val="TextBody"/>
        <w:bidi w:val="0"/>
        <w:jc w:val="left"/>
        <w:rPr>
          <w:b/>
          <w:u w:val="single"/>
          <w:shd w:val="clear" w:fill="FFFF00"/>
        </w:rPr>
      </w:pPr>
      <w:r>
        <w:rPr>
          <w:b/>
          <w:u w:val="single"/>
          <w:shd w:val="clear" w:fill="FFFF00"/>
        </w:rPr>
        <w:t xml:space="preserve">Asiakirjan numero 41085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1873 WCTU perusti koulujen ja oppilaitosten tieteellisen raittiusopetuksen osaston, jonka kansallinen johtaja oli Mary Hunt. WCTU oli vaikutusvaltainen järjestö, jonka jäsenmäärä oli 120 000 vuoteen 1879 mennessä. </w:t>
      </w:r>
      <w:r>
        <w:rPr>
          <w:color w:val="A9A9A9"/>
        </w:rPr>
        <w:t xml:space="preserve">Frances Willard </w:t>
      </w:r>
      <w:r>
        <w:rPr/>
        <w:t xml:space="preserve">johti ryhmää tunnuslauseen ``Tee kaikkensa'' alla naisten ja lasten suojelemiseksi. WCTU:n tavoittelemiin muutoksiin kuuluivat muun muassa naisten omaisuus- ja huoltajuusoikeudet, naisten äänioikeus, suostumuksellisen seksin ikärajan nostaminen, rauhansovittelu, naisten koulutus ja naisten työoikeuksien puolustaminen.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raittiusliikkeen johtaja</w:t>
      </w:r>
    </w:p>
    <w:p>
      <w:pPr>
        <w:pStyle w:val="TextBody"/>
        <w:bidi w:val="0"/>
        <w:jc w:val="left"/>
        <w:rPr>
          <w:b/>
          <w:u w:val="single"/>
          <w:shd w:val="clear" w:fill="FFFF00"/>
        </w:rPr>
      </w:pPr>
      <w:r>
        <w:rPr>
          <w:b/>
          <w:u w:val="single"/>
          <w:shd w:val="clear" w:fill="FFFF00"/>
        </w:rPr>
        <w:t xml:space="preserve">Asiakirjan numero 41086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Heidän kappalettaan ``The Night We Met'' käytetään </w:t>
      </w:r>
      <w:r>
        <w:rPr>
          <w:color w:val="A9A9A9"/>
        </w:rPr>
        <w:t xml:space="preserve">CW:n The Originals -sarjan 2. kauden jaksossa 22 </w:t>
      </w:r>
      <w:r>
        <w:rPr/>
        <w:t xml:space="preserve">ja The </w:t>
      </w:r>
      <w:r>
        <w:rPr>
          <w:color w:val="DCDCDC"/>
        </w:rPr>
        <w:t xml:space="preserve">CW:n The Flash -sarjan 1. kauden jaksossa 18</w:t>
      </w:r>
      <w:r>
        <w:rPr/>
        <w:t xml:space="preserve">. </w:t>
      </w:r>
      <w:r>
        <w:rPr/>
        <w:t xml:space="preserve">``The Night We Met'' esiintyy myös </w:t>
      </w:r>
      <w:r>
        <w:rPr>
          <w:color w:val="2F4F4F"/>
        </w:rPr>
        <w:t xml:space="preserve">Netflixin televisiosarjan 13 Reasons Why 1. kauden 5. jaksossa </w:t>
      </w:r>
      <w:r>
        <w:rPr/>
        <w:t xml:space="preserve">päähenkilöiden Clay Jensenin ja Hannah Bakerin tanssikohtauksessa, ja uudelleen 2. kauden 13. jaksossa. Kappale nousi sittemmin sarjan julkaisun jälkeen kansainvälisille musiikkilistoille Yhdysvalloissa, Australiassa, Kanadassa, Ranskassa, Ruotsissa ja Isossa-Britanniassa huhtikuussa 2017. Kappaletta käytettiin myös Showtime-kanavan The Affair -sarjan kauden 4 jaksossa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on The Night We Met by Lord Huron -elokuva?</w:t>
      </w:r>
    </w:p>
    <w:p>
      <w:pPr>
        <w:pStyle w:val="TextBody"/>
        <w:bidi w:val="0"/>
        <w:jc w:val="left"/>
        <w:rPr>
          <w:b/>
          <w:u w:val="single"/>
          <w:shd w:val="clear" w:fill="FFFF00"/>
        </w:rPr>
      </w:pPr>
      <w:r>
        <w:rPr>
          <w:b/>
          <w:u w:val="single"/>
          <w:shd w:val="clear" w:fill="FFFF00"/>
        </w:rPr>
        <w:t xml:space="preserve">Asiakirjan numero 41087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Uskottiin, että elokuuhun 2010 asti Google käytti monia Collins COBUILDin määritelmiä. COBUILD-tietueet oli helppo tunnistaa niille tyypillisistä koko lauseen mittaisista määritelmistä sekä kielioppikoodeista, kuten (N-VAR), jotka Google Dictionaryssä jäivät selittämättä. Elokuussa 2010 eräs blogisivusto kertoi, että Google Dictionary siirtyi Collins COBUILD Advanced Learner's English Dictionary -sanakirjasta Oxford Pocket Dictionary of Current English -sanakirjaan englanninkielisten määritelmien toimittajana. Tämä raportti, vaikkakin lähellä, ei ollut aivan tarkka, sillä itse asiassa sisältö tuli nyt toisesta Oxfordin sanakirjasta, </w:t>
      </w:r>
      <w:r>
        <w:rPr>
          <w:color w:val="A9A9A9"/>
        </w:rPr>
        <w:t xml:space="preserve">Oxford American College Dictionarysta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Googlen määritelmät ovat peräisin</w:t>
      </w:r>
    </w:p>
    <w:p>
      <w:pPr>
        <w:pStyle w:val="TextBody"/>
        <w:bidi w:val="0"/>
        <w:jc w:val="left"/>
        <w:rPr>
          <w:b/>
          <w:u w:val="single"/>
          <w:shd w:val="clear" w:fill="FFFF00"/>
        </w:rPr>
      </w:pPr>
      <w:r>
        <w:rPr>
          <w:b/>
          <w:u w:val="single"/>
          <w:shd w:val="clear" w:fill="FFFF00"/>
        </w:rPr>
        <w:t xml:space="preserve">Asiakirjan numero 41088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Clara Oswald on Steven Moffatin luoma ja Jenna Colemanin esittämä fiktiivinen hahmo pitkäaikaisessa brittiläisessä scifi-televisiosarjassa Doctor Who. </w:t>
      </w:r>
      <w:r>
        <w:rPr/>
        <w:t xml:space="preserve">Clara </w:t>
      </w:r>
      <w:r>
        <w:rPr/>
        <w:t xml:space="preserve">esiintyi ensimmäisen kerran </w:t>
      </w:r>
      <w:r>
        <w:rPr>
          <w:color w:val="A9A9A9"/>
        </w:rPr>
        <w:t xml:space="preserve">joulukuussa 2012 sarjan seitsemännessä sarjassa</w:t>
      </w:r>
      <w:r>
        <w:rPr/>
        <w:t xml:space="preserve">, ja hän toimi Tohtorina tunnetun avaruusolennon aikamatkustajan yhdentoista ja kahdentoista inkarnaation (Matt Smith ja Peter Capaldi) seuralaisena.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Clara ilmestyy ensimmäisen kerran Doctor Who -elokuvassa</w:t>
      </w:r>
    </w:p>
    <w:p>
      <w:pPr>
        <w:pStyle w:val="TextBody"/>
        <w:bidi w:val="0"/>
        <w:jc w:val="left"/>
        <w:rPr>
          <w:b/>
          <w:u w:val="single"/>
          <w:shd w:val="clear" w:fill="FFFF00"/>
        </w:rPr>
      </w:pPr>
      <w:r>
        <w:rPr>
          <w:b/>
          <w:u w:val="single"/>
          <w:shd w:val="clear" w:fill="FFFF00"/>
        </w:rPr>
        <w:t xml:space="preserve">Asiakirjan numero 41089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Love You Anymore'' on </w:t>
      </w:r>
      <w:r>
        <w:rPr>
          <w:color w:val="A9A9A9"/>
        </w:rPr>
        <w:t xml:space="preserve">yhdysvaltalaisen country-artistin Charlie Louvinin</w:t>
      </w:r>
      <w:r>
        <w:rPr/>
        <w:t xml:space="preserve"> single</w:t>
      </w:r>
      <w:r>
        <w:rPr/>
        <w:t xml:space="preserve">. Se julkaistiin toukokuussa 1964 ja oli ensimmäinen single hänen albumiltaan Less and Less / I Don't Love You Anymore. Kappale oli korkeimmillaan Billboard Hot Country Singles -listan sijalla 4. Se nousi myös Kanadan RPM Country Tracks -listan sijalle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rakasta sinua enää...</w:t>
      </w:r>
    </w:p>
    <w:p>
      <w:pPr>
        <w:pStyle w:val="TextBody"/>
        <w:bidi w:val="0"/>
        <w:jc w:val="left"/>
        <w:rPr>
          <w:b/>
          <w:u w:val="single"/>
          <w:shd w:val="clear" w:fill="FFFF00"/>
        </w:rPr>
      </w:pPr>
      <w:r>
        <w:rPr>
          <w:b/>
          <w:u w:val="single"/>
          <w:shd w:val="clear" w:fill="FFFF00"/>
        </w:rPr>
        <w:t xml:space="preserve">Asiakirjan numero 41090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Hotellinomistaja Gérard (Marcel Dalio) (englanninkieliset tuntevat hänet nimellä ``Frenchy'') kehottaa Harrya auttamaan Ranskan vastarintaliikettä salakuljettamalla joitakin ihmisiä pois saarelta. Harry kieltäytyy jyrkästi, koska hän haluaa pysyä erossa nykyisestä poliittisesta tilanteesta. Hotellissa hän tapaa myös Marie (``Slim'') Browningin (Lauren Bacall), nuoren amerikkalaisen vaeltajan, joka on hiljattain saapunut Martiniquelle. Hän on taitava laulaja ja laulaa </w:t>
      </w:r>
      <w:r>
        <w:rPr/>
        <w:t xml:space="preserve">hotellin baarissa </w:t>
      </w:r>
      <w:r>
        <w:rPr/>
        <w:t xml:space="preserve">pianisti Cricketin (</w:t>
      </w:r>
      <w:r>
        <w:rPr>
          <w:color w:val="A9A9A9"/>
        </w:rPr>
        <w:t xml:space="preserve">Hoagy Carmichael) </w:t>
      </w:r>
      <w:r>
        <w:rPr/>
        <w:t xml:space="preserve">kanssa laulua ``How Little We Know''.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krikettiä on ja ei ole</w:t>
      </w:r>
    </w:p>
    <w:p>
      <w:pPr>
        <w:pStyle w:val="TextBody"/>
        <w:bidi w:val="0"/>
        <w:jc w:val="left"/>
        <w:rPr>
          <w:b/>
          <w:u w:val="single"/>
          <w:shd w:val="clear" w:fill="FFFF00"/>
        </w:rPr>
      </w:pPr>
      <w:r>
        <w:rPr>
          <w:b/>
          <w:u w:val="single"/>
          <w:shd w:val="clear" w:fill="FFFF00"/>
        </w:rPr>
        <w:t xml:space="preserve">Asiakirjan numero 41091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Talvittuaan Vähä-Aasian länsirannikolla arabiarmeija saapui alkukesästä 717 Traakiaan ja rakensi piirityslinjoja saartamaan kaupungin, jota suojasivat massiiviset </w:t>
      </w:r>
      <w:r>
        <w:rPr>
          <w:color w:val="A9A9A9"/>
        </w:rPr>
        <w:t xml:space="preserve">Theodosin muurit</w:t>
      </w:r>
      <w:r>
        <w:rPr/>
        <w:t xml:space="preserve">. Maa-armeijan mukana ollut arabilaivasto, jonka oli tarkoitus saattaa kaupungin saarto päätökseen meritse, neutralisoitiin pian sen saapumisen jälkeen Bysantin laivaston toimesta kreikkalaisten tulen avulla. Tämä mahdollisti Konstantinopolin täydennystoimitukset meritse, kun taas arabien armeija rampautui nälänhädän ja tautien vuoksi sitä seuranneen poikkeuksellisen ankaran talven aikana. Keväällä 718 bysanttilaiset tuhosivat kaksi vahvistukseksi lähetettyä arabilaivastoa sen jälkeen, kun niiden kristityt miehistöt olivat loikanneet, ja Vähä-Aasian kautta maitse lähetetty lisäarmeija joutui väijytykseen ja kukistui. Kun lisäksi bulgarit hyökkäsivät heidän selustaansa, arabien oli pakko purkaa piiritys 15. elokuuta 718. Paluumatkalla arabilaivasto tuhoutui lähes kokonaan luonnonkatastrofien ja Bysantin hyökkäysten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auttoi suojelemaan Konstantinopolia maahyökkäykseltä?</w:t>
      </w:r>
    </w:p>
    <w:p>
      <w:pPr>
        <w:pStyle w:val="TextBody"/>
        <w:bidi w:val="0"/>
        <w:jc w:val="left"/>
        <w:rPr>
          <w:b/>
          <w:u w:val="single"/>
          <w:shd w:val="clear" w:fill="FFFF00"/>
        </w:rPr>
      </w:pPr>
      <w:r>
        <w:rPr>
          <w:b/>
          <w:u w:val="single"/>
          <w:shd w:val="clear" w:fill="FFFF00"/>
        </w:rPr>
        <w:t xml:space="preserve">Asiakirjan numero 41092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The Kid from the Big Apple -elokuvan kohtauksista kuvattiin </w:t>
      </w:r>
      <w:r>
        <w:rPr>
          <w:color w:val="A9A9A9"/>
        </w:rPr>
        <w:t xml:space="preserve">kerrostalossa Taman Yulekissa, Cherasissa, Kuala Lumpurissa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kid from the big apple kuvauspaikka</w:t>
      </w:r>
    </w:p>
    <w:p>
      <w:pPr>
        <w:pStyle w:val="TextBody"/>
        <w:bidi w:val="0"/>
        <w:jc w:val="left"/>
        <w:rPr>
          <w:b/>
          <w:u w:val="single"/>
          <w:shd w:val="clear" w:fill="FFFF00"/>
        </w:rPr>
      </w:pPr>
      <w:r>
        <w:rPr>
          <w:b/>
          <w:u w:val="single"/>
          <w:shd w:val="clear" w:fill="FFFF00"/>
        </w:rPr>
        <w:t xml:space="preserve">Asiakirjan numero 41093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Leivän valmistuksessa käytetään yleensä seesamiöljyä, joka antaa sille erityisen aromin, ja sen pintaan on leivottu kuvio, joka on tehty maalaamalla </w:t>
      </w:r>
      <w:r>
        <w:rPr>
          <w:color w:val="A9A9A9"/>
        </w:rPr>
        <w:t xml:space="preserve">riisimassaa </w:t>
      </w:r>
      <w:r>
        <w:rPr/>
        <w:t xml:space="preserve">pintaan ennen leivontaa. Tahna kuivuu ja halkeilee paistamisen aikana. Riisitahnakuori antaa leivälle myös erityisen maun. Se on ulkopinnaltaan rapea, mutta sisältä pehmeä. Tyypillisesti tiikerileipä valmistetaan valkoisena leipänä tai sämpylänä, mutta tekniikkaa voidaan soveltaa mihin tahansa leivän muotoon.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laitetaan tiikerileivän päälle</w:t>
      </w:r>
    </w:p>
    <w:p>
      <w:pPr>
        <w:pStyle w:val="TextBody"/>
        <w:bidi w:val="0"/>
        <w:jc w:val="left"/>
        <w:rPr>
          <w:b/>
          <w:u w:val="single"/>
          <w:shd w:val="clear" w:fill="FFFF00"/>
        </w:rPr>
      </w:pPr>
      <w:r>
        <w:rPr>
          <w:b/>
          <w:u w:val="single"/>
          <w:shd w:val="clear" w:fill="FFFF00"/>
        </w:rPr>
        <w:t xml:space="preserve">Asiakirjan numero 41094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Troy Edward Baker </w:t>
      </w:r>
      <w:r>
        <w:rPr/>
        <w:t xml:space="preserve">(s. 1. huhtikuuta 1976) on yhdysvaltalainen ääninäyttelijä ja muusikko, joka tunnetaan videopelien päähenkilöiden esittämisestä. Hänet tunnetaan muun muassa Joelin roolista elokuvassa The Last of Us, Booker DeWittin roolista elokuvassa BioShock Infinite, Delsin Rowen roolista elokuvassa Infamous Second Son, Jokerin roolista elokuvissa Batman: Arkham Origins ja Batman: Assault on Arkham, Rhysin roolista elokuvassa Tales from the Borderlands, Talionin roolista elokuvassa Middle-earth: Shadow of Mordor, Jack Mitchell Call of Duty: Advanced Warfare -pelissä, Vincent Brooks Catherine-pelissä, Yuri Lowell Tales of Vesperia -pelissä, Samuel Drake Uncharted 4: A Thief's End -pelissä ja Pagan Min Far Cry 4 -pelissä. Hän on myös antanut äänensä useissa japanilaisten animesarjojen englanninkielisissä adaptaatioissa, kuten Basilisk, Trinity Blood, Fullmetal Alchemist, One Piece, Bleach ja Naruto: Shippuden.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Joelin ääni on viimeisen meistä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Troy Edward Baker </w:t>
      </w:r>
      <w:r>
        <w:rPr/>
        <w:t xml:space="preserve">(s. 1. huhtikuuta 1976) on yhdysvaltalainen ääninäyttelijä ja muusikko, joka tunnetaan videopelien päähenkilöiden esittämisestä. Hänet tunnetaan muun muassa Joelin roolista elokuvassa The Last of Us, Booker DeWittin roolista elokuvassa BioShock Infinite, Delsin Rowen roolista elokuvassa Infamous Second Son, Jokerin roolista elokuvissa Batman: Arkham Origins ja Batman: Assault on Arkham, Rhysin roolista elokuvassa Tales from the Borderlands, Talionin roolista elokuvassa Middle-earth: Shadow of Mordorissa, Jack Mitchell Call of Duty: Advanced Warfare -pelissä, Vincent Brooks Catherinessa, Yuri Lowell Tales of Vesperiassa ja Pagan Min Far Cry 4:ssä. Hän on myös antanut äänensä useissa japanilaisten animesarjojen englanninkielisissä adaptaatioissa, kuten Basilisk, Trinity Blood, Fullmetal Alchemist, One Piece, Bleach ja Naruto: Shippuden.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Joelia Viimeinen meistä -elokuvassa</w:t>
      </w:r>
    </w:p>
    <w:p>
      <w:pPr>
        <w:pStyle w:val="TextBody"/>
        <w:bidi w:val="0"/>
        <w:jc w:val="left"/>
        <w:rPr>
          <w:b/>
          <w:u w:val="single"/>
          <w:shd w:val="clear" w:fill="FFFF00"/>
        </w:rPr>
      </w:pPr>
      <w:r>
        <w:rPr>
          <w:b/>
          <w:u w:val="single"/>
          <w:shd w:val="clear" w:fill="FFFF00"/>
        </w:rPr>
        <w:t xml:space="preserve">Asiakirjan numero 41095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2014 Missourin lainsäätäjät hyväksyivät SB 656:n, joka sallii erityisesti koulutettujen koulujen työntekijöiden kantaa piilotettuja aseita kampuksilla. Se sallii myös sen, että kuka tahansa, jolla on piilotetun aseen kantolupa, voi kantaa asetta avoimesti kaupungeissa, joissa aseiden avoin kantaminen on kielletty. Piilotetun aseenkantoluvan saamisen ikärajaa laskettiin myös 21 vuodesta </w:t>
      </w:r>
      <w:r>
        <w:rPr>
          <w:color w:val="A9A9A9"/>
        </w:rPr>
        <w:t xml:space="preserve">19 </w:t>
      </w:r>
      <w:r>
        <w:rPr/>
        <w:t xml:space="preserve">vuoteen </w:t>
      </w:r>
      <w:r>
        <w:rPr/>
        <w:t xml:space="preserve">(ks. vuoden 2014 senaatin lakiehdotus 656). Missourista tuli kymmenes osavaltio, joka on hyväksynyt lainsäädännön, joka sallii aseistetut koulun työntekijät sen jälkeen, kun Sandy Hookin ala-asteen koulussa Newtownissa Connecticutissa vuonna 2012 tapahtui joukkoampuminen. Alun perin kuvernööri Nixon käytti lakiehdotusta vastaan veto-oikeutta, mutta Missourin lainsäätäjä kumosi veto-oikeuden syyskuun veto-istunnossa.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jotta sinulla on piilotettu kantaa lupa Missourissa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salata ja kantaa ikä Missourissa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013"/>
        <w:gridCol w:w="792"/>
        <w:gridCol w:w="1169"/>
        <w:gridCol w:w="1212"/>
        <w:gridCol w:w="5019"/>
      </w:tblGrid>
      <w:tr>
        <w:trPr/>
        <w:tc>
          <w:tcPr>
            <w:tcW w:w="2013" w:type="dxa"/>
            <w:tcBorders/>
            <w:vAlign w:val="center"/>
          </w:tcPr>
          <w:p>
            <w:pPr>
              <w:pStyle w:val="TableHeading"/>
              <w:suppressLineNumbers/>
              <w:bidi w:val="0"/>
              <w:spacing w:before="0" w:after="283"/>
              <w:jc w:val="center"/>
              <w:rPr/>
            </w:pPr>
            <w:r>
              <w:rPr/>
              <w:t xml:space="preserve">Aihe / Laki </w:t>
            </w:r>
          </w:p>
        </w:tc>
        <w:tc>
          <w:tcPr>
            <w:tcW w:w="792" w:type="dxa"/>
            <w:tcBorders/>
            <w:vAlign w:val="center"/>
          </w:tcPr>
          <w:p>
            <w:pPr>
              <w:pStyle w:val="TableHeading"/>
              <w:suppressLineNumbers/>
              <w:bidi w:val="0"/>
              <w:spacing w:before="0" w:after="283"/>
              <w:jc w:val="center"/>
              <w:rPr/>
            </w:pPr>
            <w:r>
              <w:rPr/>
              <w:t xml:space="preserve">Pitkät aseet </w:t>
            </w:r>
          </w:p>
        </w:tc>
        <w:tc>
          <w:tcPr>
            <w:tcW w:w="1169" w:type="dxa"/>
            <w:tcBorders/>
            <w:vAlign w:val="center"/>
          </w:tcPr>
          <w:p>
            <w:pPr>
              <w:pStyle w:val="TableHeading"/>
              <w:suppressLineNumbers/>
              <w:bidi w:val="0"/>
              <w:spacing w:before="0" w:after="283"/>
              <w:jc w:val="center"/>
              <w:rPr/>
            </w:pPr>
            <w:r>
              <w:rPr/>
              <w:t xml:space="preserve">Käsiaseet </w:t>
            </w:r>
          </w:p>
        </w:tc>
        <w:tc>
          <w:tcPr>
            <w:tcW w:w="1212" w:type="dxa"/>
            <w:tcBorders/>
            <w:vAlign w:val="center"/>
          </w:tcPr>
          <w:p>
            <w:pPr>
              <w:pStyle w:val="TableHeading"/>
              <w:suppressLineNumbers/>
              <w:bidi w:val="0"/>
              <w:spacing w:before="0" w:after="283"/>
              <w:jc w:val="center"/>
              <w:rPr/>
            </w:pPr>
            <w:r>
              <w:rPr/>
              <w:t xml:space="preserve">Asiaa koskevat säädökset </w:t>
            </w:r>
          </w:p>
        </w:tc>
        <w:tc>
          <w:tcPr>
            <w:tcW w:w="5019" w:type="dxa"/>
            <w:tcBorders/>
            <w:vAlign w:val="center"/>
          </w:tcPr>
          <w:p>
            <w:pPr>
              <w:pStyle w:val="TableHeading"/>
              <w:suppressLineNumbers/>
              <w:bidi w:val="0"/>
              <w:spacing w:before="0" w:after="283"/>
              <w:jc w:val="center"/>
              <w:rPr/>
            </w:pPr>
            <w:r>
              <w:rPr/>
              <w:t xml:space="preserve">Huomautukset </w:t>
            </w:r>
          </w:p>
        </w:tc>
      </w:tr>
      <w:tr>
        <w:trPr/>
        <w:tc>
          <w:tcPr>
            <w:tcW w:w="2013" w:type="dxa"/>
            <w:tcBorders/>
            <w:vAlign w:val="center"/>
          </w:tcPr>
          <w:p>
            <w:pPr>
              <w:pStyle w:val="TableContents"/>
              <w:bidi w:val="0"/>
              <w:spacing w:before="0" w:after="283"/>
              <w:jc w:val="left"/>
              <w:rPr/>
            </w:pPr>
            <w:r>
              <w:rPr/>
              <w:t xml:space="preserve">Tarvitaanko ostolupa? </w:t>
            </w:r>
          </w:p>
        </w:tc>
        <w:tc>
          <w:tcPr>
            <w:tcW w:w="792" w:type="dxa"/>
            <w:tcBorders/>
            <w:vAlign w:val="center"/>
          </w:tcPr>
          <w:p>
            <w:pPr>
              <w:pStyle w:val="TableContents"/>
              <w:bidi w:val="0"/>
              <w:spacing w:before="0" w:after="283"/>
              <w:jc w:val="left"/>
              <w:rPr/>
            </w:pPr>
            <w:r>
              <w:rPr/>
              <w:t xml:space="preserve">Ei </w:t>
            </w:r>
          </w:p>
        </w:tc>
        <w:tc>
          <w:tcPr>
            <w:tcW w:w="1169" w:type="dxa"/>
            <w:tcBorders/>
            <w:vAlign w:val="center"/>
          </w:tcPr>
          <w:p>
            <w:pPr>
              <w:pStyle w:val="TableContents"/>
              <w:bidi w:val="0"/>
              <w:spacing w:before="0" w:after="283"/>
              <w:jc w:val="left"/>
              <w:rPr/>
            </w:pPr>
            <w:r>
              <w:rPr/>
              <w:t xml:space="preserve">Ei </w:t>
            </w:r>
          </w:p>
        </w:tc>
        <w:tc>
          <w:tcPr>
            <w:tcW w:w="1212" w:type="dxa"/>
            <w:tcBorders/>
            <w:vAlign w:val="center"/>
          </w:tcPr>
          <w:p>
            <w:pPr>
              <w:pStyle w:val="TableContents"/>
              <w:bidi w:val="0"/>
              <w:spacing w:before="0" w:after="283"/>
              <w:jc w:val="left"/>
              <w:rPr>
                <w:sz w:val="4"/>
                <w:szCs w:val="4"/>
              </w:rPr>
            </w:pPr>
            <w:r>
              <w:rPr>
                <w:sz w:val="4"/>
                <w:szCs w:val="4"/>
              </w:rPr>
            </w:r>
          </w:p>
        </w:tc>
        <w:tc>
          <w:tcPr>
            <w:tcW w:w="5019" w:type="dxa"/>
            <w:tcBorders/>
            <w:vAlign w:val="center"/>
          </w:tcPr>
          <w:p>
            <w:pPr>
              <w:pStyle w:val="TableContents"/>
              <w:bidi w:val="0"/>
              <w:spacing w:before="0" w:after="283"/>
              <w:jc w:val="left"/>
              <w:rPr>
                <w:sz w:val="4"/>
                <w:szCs w:val="4"/>
              </w:rPr>
            </w:pPr>
            <w:r>
              <w:rPr>
                <w:sz w:val="4"/>
                <w:szCs w:val="4"/>
              </w:rPr>
            </w:r>
          </w:p>
        </w:tc>
      </w:tr>
      <w:tr>
        <w:trPr/>
        <w:tc>
          <w:tcPr>
            <w:tcW w:w="2013" w:type="dxa"/>
            <w:tcBorders/>
            <w:vAlign w:val="center"/>
          </w:tcPr>
          <w:p>
            <w:pPr>
              <w:pStyle w:val="TableContents"/>
              <w:bidi w:val="0"/>
              <w:spacing w:before="0" w:after="283"/>
              <w:jc w:val="left"/>
              <w:rPr/>
            </w:pPr>
            <w:r>
              <w:rPr/>
              <w:t xml:space="preserve">Ampuma-aseiden rekisteröinti? </w:t>
            </w:r>
          </w:p>
        </w:tc>
        <w:tc>
          <w:tcPr>
            <w:tcW w:w="792" w:type="dxa"/>
            <w:tcBorders/>
            <w:vAlign w:val="center"/>
          </w:tcPr>
          <w:p>
            <w:pPr>
              <w:pStyle w:val="TableContents"/>
              <w:bidi w:val="0"/>
              <w:spacing w:before="0" w:after="283"/>
              <w:jc w:val="left"/>
              <w:rPr/>
            </w:pPr>
            <w:r>
              <w:rPr/>
              <w:t xml:space="preserve">Ei </w:t>
            </w:r>
          </w:p>
        </w:tc>
        <w:tc>
          <w:tcPr>
            <w:tcW w:w="1169" w:type="dxa"/>
            <w:tcBorders/>
            <w:vAlign w:val="center"/>
          </w:tcPr>
          <w:p>
            <w:pPr>
              <w:pStyle w:val="TableContents"/>
              <w:bidi w:val="0"/>
              <w:spacing w:before="0" w:after="283"/>
              <w:jc w:val="left"/>
              <w:rPr/>
            </w:pPr>
            <w:r>
              <w:rPr/>
              <w:t xml:space="preserve">Ei </w:t>
            </w:r>
          </w:p>
        </w:tc>
        <w:tc>
          <w:tcPr>
            <w:tcW w:w="1212" w:type="dxa"/>
            <w:tcBorders/>
            <w:vAlign w:val="center"/>
          </w:tcPr>
          <w:p>
            <w:pPr>
              <w:pStyle w:val="TableContents"/>
              <w:bidi w:val="0"/>
              <w:spacing w:before="0" w:after="283"/>
              <w:jc w:val="left"/>
              <w:rPr>
                <w:sz w:val="4"/>
                <w:szCs w:val="4"/>
              </w:rPr>
            </w:pPr>
            <w:r>
              <w:rPr>
                <w:sz w:val="4"/>
                <w:szCs w:val="4"/>
              </w:rPr>
            </w:r>
          </w:p>
        </w:tc>
        <w:tc>
          <w:tcPr>
            <w:tcW w:w="5019" w:type="dxa"/>
            <w:tcBorders/>
            <w:vAlign w:val="center"/>
          </w:tcPr>
          <w:p>
            <w:pPr>
              <w:pStyle w:val="TableContents"/>
              <w:bidi w:val="0"/>
              <w:spacing w:before="0" w:after="283"/>
              <w:jc w:val="left"/>
              <w:rPr>
                <w:sz w:val="4"/>
                <w:szCs w:val="4"/>
              </w:rPr>
            </w:pPr>
            <w:r>
              <w:rPr>
                <w:sz w:val="4"/>
                <w:szCs w:val="4"/>
              </w:rPr>
            </w:r>
          </w:p>
        </w:tc>
      </w:tr>
      <w:tr>
        <w:trPr/>
        <w:tc>
          <w:tcPr>
            <w:tcW w:w="2013" w:type="dxa"/>
            <w:tcBorders/>
            <w:vAlign w:val="center"/>
          </w:tcPr>
          <w:p>
            <w:pPr>
              <w:pStyle w:val="TableContents"/>
              <w:bidi w:val="0"/>
              <w:spacing w:before="0" w:after="283"/>
              <w:jc w:val="left"/>
              <w:rPr/>
            </w:pPr>
            <w:r>
              <w:rPr/>
              <w:t xml:space="preserve">Omistajan lisenssi vaaditaan? </w:t>
            </w:r>
          </w:p>
        </w:tc>
        <w:tc>
          <w:tcPr>
            <w:tcW w:w="792" w:type="dxa"/>
            <w:tcBorders/>
            <w:vAlign w:val="center"/>
          </w:tcPr>
          <w:p>
            <w:pPr>
              <w:pStyle w:val="TableContents"/>
              <w:bidi w:val="0"/>
              <w:spacing w:before="0" w:after="283"/>
              <w:jc w:val="left"/>
              <w:rPr/>
            </w:pPr>
            <w:r>
              <w:rPr/>
              <w:t xml:space="preserve">Ei </w:t>
            </w:r>
          </w:p>
        </w:tc>
        <w:tc>
          <w:tcPr>
            <w:tcW w:w="1169" w:type="dxa"/>
            <w:tcBorders/>
            <w:vAlign w:val="center"/>
          </w:tcPr>
          <w:p>
            <w:pPr>
              <w:pStyle w:val="TableContents"/>
              <w:bidi w:val="0"/>
              <w:spacing w:before="0" w:after="283"/>
              <w:jc w:val="left"/>
              <w:rPr/>
            </w:pPr>
            <w:r>
              <w:rPr/>
              <w:t xml:space="preserve">Ei </w:t>
            </w:r>
          </w:p>
        </w:tc>
        <w:tc>
          <w:tcPr>
            <w:tcW w:w="1212" w:type="dxa"/>
            <w:tcBorders/>
            <w:vAlign w:val="center"/>
          </w:tcPr>
          <w:p>
            <w:pPr>
              <w:pStyle w:val="TableContents"/>
              <w:bidi w:val="0"/>
              <w:spacing w:before="0" w:after="283"/>
              <w:jc w:val="left"/>
              <w:rPr>
                <w:sz w:val="4"/>
                <w:szCs w:val="4"/>
              </w:rPr>
            </w:pPr>
            <w:r>
              <w:rPr>
                <w:sz w:val="4"/>
                <w:szCs w:val="4"/>
              </w:rPr>
            </w:r>
          </w:p>
        </w:tc>
        <w:tc>
          <w:tcPr>
            <w:tcW w:w="5019" w:type="dxa"/>
            <w:tcBorders/>
            <w:vAlign w:val="center"/>
          </w:tcPr>
          <w:p>
            <w:pPr>
              <w:pStyle w:val="TableContents"/>
              <w:bidi w:val="0"/>
              <w:spacing w:before="0" w:after="283"/>
              <w:jc w:val="left"/>
              <w:rPr>
                <w:sz w:val="4"/>
                <w:szCs w:val="4"/>
              </w:rPr>
            </w:pPr>
            <w:r>
              <w:rPr>
                <w:sz w:val="4"/>
                <w:szCs w:val="4"/>
              </w:rPr>
            </w:r>
          </w:p>
        </w:tc>
      </w:tr>
      <w:tr>
        <w:trPr/>
        <w:tc>
          <w:tcPr>
            <w:tcW w:w="2013" w:type="dxa"/>
            <w:tcBorders/>
            <w:vAlign w:val="center"/>
          </w:tcPr>
          <w:p>
            <w:pPr>
              <w:pStyle w:val="TableContents"/>
              <w:bidi w:val="0"/>
              <w:spacing w:before="0" w:after="283"/>
              <w:jc w:val="left"/>
              <w:rPr/>
            </w:pPr>
            <w:r>
              <w:rPr/>
              <w:t xml:space="preserve">Tarvitaanko kantolupia? </w:t>
            </w:r>
          </w:p>
        </w:tc>
        <w:tc>
          <w:tcPr>
            <w:tcW w:w="792" w:type="dxa"/>
            <w:tcBorders/>
            <w:vAlign w:val="center"/>
          </w:tcPr>
          <w:p>
            <w:pPr>
              <w:pStyle w:val="TableContents"/>
              <w:bidi w:val="0"/>
              <w:spacing w:before="0" w:after="283"/>
              <w:jc w:val="left"/>
              <w:rPr/>
            </w:pPr>
            <w:r>
              <w:rPr/>
              <w:t xml:space="preserve">Ei </w:t>
            </w:r>
          </w:p>
        </w:tc>
        <w:tc>
          <w:tcPr>
            <w:tcW w:w="1169" w:type="dxa"/>
            <w:tcBorders/>
            <w:vAlign w:val="center"/>
          </w:tcPr>
          <w:p>
            <w:pPr>
              <w:pStyle w:val="TableContents"/>
              <w:bidi w:val="0"/>
              <w:spacing w:before="0" w:after="283"/>
              <w:jc w:val="left"/>
              <w:rPr/>
            </w:pPr>
            <w:r>
              <w:rPr/>
              <w:t xml:space="preserve">Ei </w:t>
            </w:r>
          </w:p>
        </w:tc>
        <w:tc>
          <w:tcPr>
            <w:tcW w:w="1212" w:type="dxa"/>
            <w:tcBorders/>
            <w:vAlign w:val="center"/>
          </w:tcPr>
          <w:p>
            <w:pPr>
              <w:pStyle w:val="TableContents"/>
              <w:bidi w:val="0"/>
              <w:spacing w:before="0" w:after="283"/>
              <w:jc w:val="left"/>
              <w:rPr>
                <w:sz w:val="4"/>
                <w:szCs w:val="4"/>
              </w:rPr>
            </w:pPr>
            <w:r>
              <w:rPr>
                <w:sz w:val="4"/>
                <w:szCs w:val="4"/>
              </w:rPr>
            </w:r>
          </w:p>
        </w:tc>
        <w:tc>
          <w:tcPr>
            <w:tcW w:w="5019" w:type="dxa"/>
            <w:tcBorders/>
            <w:vAlign w:val="center"/>
          </w:tcPr>
          <w:p>
            <w:pPr>
              <w:pStyle w:val="TableContents"/>
              <w:bidi w:val="0"/>
              <w:spacing w:before="0" w:after="283"/>
              <w:jc w:val="left"/>
              <w:rPr/>
            </w:pPr>
            <w:r>
              <w:rPr/>
              <w:t xml:space="preserve">Missouri on osavaltio, jossa aseiden kantaminen on sallittua. Luvaton kantaminen tuli voimaan 1. tammikuuta 2017. </w:t>
            </w:r>
          </w:p>
        </w:tc>
      </w:tr>
      <w:tr>
        <w:trPr/>
        <w:tc>
          <w:tcPr>
            <w:tcW w:w="2013" w:type="dxa"/>
            <w:tcBorders/>
            <w:vAlign w:val="center"/>
          </w:tcPr>
          <w:p>
            <w:pPr>
              <w:pStyle w:val="TableContents"/>
              <w:bidi w:val="0"/>
              <w:spacing w:before="0" w:after="283"/>
              <w:jc w:val="left"/>
              <w:rPr/>
            </w:pPr>
            <w:r>
              <w:rPr/>
              <w:t xml:space="preserve">Avoin kantaminen sallittu? </w:t>
            </w:r>
          </w:p>
        </w:tc>
        <w:tc>
          <w:tcPr>
            <w:tcW w:w="792" w:type="dxa"/>
            <w:tcBorders/>
            <w:vAlign w:val="center"/>
          </w:tcPr>
          <w:p>
            <w:pPr>
              <w:pStyle w:val="TableContents"/>
              <w:bidi w:val="0"/>
              <w:spacing w:before="0" w:after="283"/>
              <w:jc w:val="left"/>
              <w:rPr/>
            </w:pPr>
            <w:r>
              <w:rPr/>
              <w:t xml:space="preserve">Kyllä </w:t>
            </w:r>
          </w:p>
        </w:tc>
        <w:tc>
          <w:tcPr>
            <w:tcW w:w="1169" w:type="dxa"/>
            <w:tcBorders/>
            <w:vAlign w:val="center"/>
          </w:tcPr>
          <w:p>
            <w:pPr>
              <w:pStyle w:val="TableContents"/>
              <w:bidi w:val="0"/>
              <w:spacing w:before="0" w:after="283"/>
              <w:jc w:val="left"/>
              <w:rPr/>
            </w:pPr>
            <w:r>
              <w:rPr/>
              <w:t xml:space="preserve">Kyllä </w:t>
            </w:r>
          </w:p>
        </w:tc>
        <w:tc>
          <w:tcPr>
            <w:tcW w:w="1212" w:type="dxa"/>
            <w:tcBorders/>
            <w:vAlign w:val="center"/>
          </w:tcPr>
          <w:p>
            <w:pPr>
              <w:pStyle w:val="TableContents"/>
              <w:bidi w:val="0"/>
              <w:spacing w:before="0" w:after="283"/>
              <w:jc w:val="left"/>
              <w:rPr>
                <w:sz w:val="4"/>
                <w:szCs w:val="4"/>
              </w:rPr>
            </w:pPr>
            <w:r>
              <w:rPr>
                <w:sz w:val="4"/>
                <w:szCs w:val="4"/>
              </w:rPr>
            </w:r>
          </w:p>
        </w:tc>
        <w:tc>
          <w:tcPr>
            <w:tcW w:w="5019" w:type="dxa"/>
            <w:tcBorders/>
            <w:vAlign w:val="center"/>
          </w:tcPr>
          <w:p>
            <w:pPr>
              <w:pStyle w:val="TableContents"/>
              <w:bidi w:val="0"/>
              <w:spacing w:before="0" w:after="283"/>
              <w:jc w:val="left"/>
              <w:rPr/>
            </w:pPr>
            <w:r>
              <w:rPr/>
              <w:t xml:space="preserve">Avoin kantaminen on sallittua. </w:t>
            </w:r>
            <w:r>
              <w:rPr>
                <w:color w:val="A9A9A9"/>
              </w:rPr>
              <w:t xml:space="preserve">Lokakuun 11. päivästä </w:t>
            </w:r>
            <w:r>
              <w:rPr/>
              <w:t xml:space="preserve">2014 alkaen </w:t>
            </w:r>
            <w:r>
              <w:rPr/>
              <w:t xml:space="preserve">voimassa oleva CCW-ase kumoaa osavaltion laajuisesti avoimen kantamisen vastaiset paikalliset lait. </w:t>
            </w:r>
          </w:p>
        </w:tc>
      </w:tr>
      <w:tr>
        <w:trPr/>
        <w:tc>
          <w:tcPr>
            <w:tcW w:w="2013" w:type="dxa"/>
            <w:tcBorders/>
            <w:vAlign w:val="center"/>
          </w:tcPr>
          <w:p>
            <w:pPr>
              <w:pStyle w:val="TableContents"/>
              <w:bidi w:val="0"/>
              <w:spacing w:before="0" w:after="283"/>
              <w:jc w:val="left"/>
              <w:rPr/>
            </w:pPr>
            <w:r>
              <w:rPr/>
              <w:t xml:space="preserve">Valtion etuoikeus paikallisiin rajoituksiin? </w:t>
            </w:r>
          </w:p>
        </w:tc>
        <w:tc>
          <w:tcPr>
            <w:tcW w:w="792" w:type="dxa"/>
            <w:tcBorders/>
            <w:vAlign w:val="center"/>
          </w:tcPr>
          <w:p>
            <w:pPr>
              <w:pStyle w:val="TableContents"/>
              <w:bidi w:val="0"/>
              <w:spacing w:before="0" w:after="283"/>
              <w:jc w:val="left"/>
              <w:rPr/>
            </w:pPr>
            <w:r>
              <w:rPr/>
              <w:t xml:space="preserve">Kyllä </w:t>
            </w:r>
          </w:p>
        </w:tc>
        <w:tc>
          <w:tcPr>
            <w:tcW w:w="1169" w:type="dxa"/>
            <w:tcBorders/>
            <w:vAlign w:val="center"/>
          </w:tcPr>
          <w:p>
            <w:pPr>
              <w:pStyle w:val="TableContents"/>
              <w:bidi w:val="0"/>
              <w:spacing w:before="0" w:after="283"/>
              <w:jc w:val="left"/>
              <w:rPr/>
            </w:pPr>
            <w:r>
              <w:rPr/>
              <w:t xml:space="preserve">Kyllä </w:t>
            </w:r>
          </w:p>
        </w:tc>
        <w:tc>
          <w:tcPr>
            <w:tcW w:w="1212" w:type="dxa"/>
            <w:tcBorders/>
            <w:vAlign w:val="center"/>
          </w:tcPr>
          <w:p>
            <w:pPr>
              <w:pStyle w:val="TableContents"/>
              <w:bidi w:val="0"/>
              <w:spacing w:before="0" w:after="283"/>
              <w:jc w:val="left"/>
              <w:rPr>
                <w:sz w:val="4"/>
                <w:szCs w:val="4"/>
              </w:rPr>
            </w:pPr>
            <w:r>
              <w:rPr>
                <w:sz w:val="4"/>
                <w:szCs w:val="4"/>
              </w:rPr>
            </w:r>
          </w:p>
        </w:tc>
        <w:tc>
          <w:tcPr>
            <w:tcW w:w="5019" w:type="dxa"/>
            <w:tcBorders/>
            <w:vAlign w:val="center"/>
          </w:tcPr>
          <w:p>
            <w:pPr>
              <w:pStyle w:val="TableContents"/>
              <w:bidi w:val="0"/>
              <w:spacing w:before="0" w:after="283"/>
              <w:jc w:val="left"/>
              <w:rPr/>
            </w:pPr>
            <w:r>
              <w:rPr/>
              <w:t xml:space="preserve">Paikallishallinnot saavat säännellä avointa kantamista ja ampuma-aseiden purkamista (paitsi itsepuolustuksessa); ccw-luvan haltijat on kuitenkin vapautettu avoimen kantamisen kieltävistä määräyksistä. </w:t>
            </w:r>
          </w:p>
        </w:tc>
      </w:tr>
      <w:tr>
        <w:trPr/>
        <w:tc>
          <w:tcPr>
            <w:tcW w:w="2013" w:type="dxa"/>
            <w:tcBorders/>
            <w:vAlign w:val="center"/>
          </w:tcPr>
          <w:p>
            <w:pPr>
              <w:pStyle w:val="TableContents"/>
              <w:bidi w:val="0"/>
              <w:spacing w:before="0" w:after="283"/>
              <w:jc w:val="left"/>
              <w:rPr/>
            </w:pPr>
            <w:r>
              <w:rPr/>
              <w:t xml:space="preserve">Hyökkäysaselaki? </w:t>
            </w:r>
          </w:p>
        </w:tc>
        <w:tc>
          <w:tcPr>
            <w:tcW w:w="792" w:type="dxa"/>
            <w:tcBorders/>
            <w:vAlign w:val="center"/>
          </w:tcPr>
          <w:p>
            <w:pPr>
              <w:pStyle w:val="TableContents"/>
              <w:bidi w:val="0"/>
              <w:spacing w:before="0" w:after="283"/>
              <w:jc w:val="left"/>
              <w:rPr/>
            </w:pPr>
            <w:r>
              <w:rPr/>
              <w:t xml:space="preserve">Ei </w:t>
            </w:r>
          </w:p>
        </w:tc>
        <w:tc>
          <w:tcPr>
            <w:tcW w:w="1169" w:type="dxa"/>
            <w:tcBorders/>
            <w:vAlign w:val="center"/>
          </w:tcPr>
          <w:p>
            <w:pPr>
              <w:pStyle w:val="TableContents"/>
              <w:bidi w:val="0"/>
              <w:spacing w:before="0" w:after="283"/>
              <w:jc w:val="left"/>
              <w:rPr/>
            </w:pPr>
            <w:r>
              <w:rPr/>
              <w:t xml:space="preserve">Ei </w:t>
            </w:r>
          </w:p>
        </w:tc>
        <w:tc>
          <w:tcPr>
            <w:tcW w:w="1212" w:type="dxa"/>
            <w:tcBorders/>
            <w:vAlign w:val="center"/>
          </w:tcPr>
          <w:p>
            <w:pPr>
              <w:pStyle w:val="TableContents"/>
              <w:bidi w:val="0"/>
              <w:spacing w:before="0" w:after="283"/>
              <w:jc w:val="left"/>
              <w:rPr>
                <w:sz w:val="4"/>
                <w:szCs w:val="4"/>
              </w:rPr>
            </w:pPr>
            <w:r>
              <w:rPr>
                <w:sz w:val="4"/>
                <w:szCs w:val="4"/>
              </w:rPr>
            </w:r>
          </w:p>
        </w:tc>
        <w:tc>
          <w:tcPr>
            <w:tcW w:w="5019" w:type="dxa"/>
            <w:tcBorders/>
            <w:vAlign w:val="center"/>
          </w:tcPr>
          <w:p>
            <w:pPr>
              <w:pStyle w:val="TableContents"/>
              <w:bidi w:val="0"/>
              <w:spacing w:before="0" w:after="283"/>
              <w:jc w:val="left"/>
              <w:rPr>
                <w:sz w:val="4"/>
                <w:szCs w:val="4"/>
              </w:rPr>
            </w:pPr>
            <w:r>
              <w:rPr>
                <w:sz w:val="4"/>
                <w:szCs w:val="4"/>
              </w:rPr>
            </w:r>
          </w:p>
        </w:tc>
      </w:tr>
      <w:tr>
        <w:trPr/>
        <w:tc>
          <w:tcPr>
            <w:tcW w:w="2013" w:type="dxa"/>
            <w:tcBorders/>
            <w:vAlign w:val="center"/>
          </w:tcPr>
          <w:p>
            <w:pPr>
              <w:pStyle w:val="TableContents"/>
              <w:bidi w:val="0"/>
              <w:spacing w:before="0" w:after="283"/>
              <w:jc w:val="left"/>
              <w:rPr/>
            </w:pPr>
            <w:r>
              <w:rPr/>
              <w:t xml:space="preserve">Lippaan kapasiteetin rajoittaminen? </w:t>
            </w:r>
          </w:p>
        </w:tc>
        <w:tc>
          <w:tcPr>
            <w:tcW w:w="792" w:type="dxa"/>
            <w:tcBorders/>
            <w:vAlign w:val="center"/>
          </w:tcPr>
          <w:p>
            <w:pPr>
              <w:pStyle w:val="TableContents"/>
              <w:bidi w:val="0"/>
              <w:spacing w:before="0" w:after="283"/>
              <w:jc w:val="left"/>
              <w:rPr/>
            </w:pPr>
            <w:r>
              <w:rPr/>
              <w:t xml:space="preserve">Ei </w:t>
            </w:r>
          </w:p>
        </w:tc>
        <w:tc>
          <w:tcPr>
            <w:tcW w:w="1169" w:type="dxa"/>
            <w:tcBorders/>
            <w:vAlign w:val="center"/>
          </w:tcPr>
          <w:p>
            <w:pPr>
              <w:pStyle w:val="TableContents"/>
              <w:bidi w:val="0"/>
              <w:spacing w:before="0" w:after="283"/>
              <w:jc w:val="left"/>
              <w:rPr/>
            </w:pPr>
            <w:r>
              <w:rPr/>
              <w:t xml:space="preserve">Ei </w:t>
            </w:r>
          </w:p>
        </w:tc>
        <w:tc>
          <w:tcPr>
            <w:tcW w:w="1212" w:type="dxa"/>
            <w:tcBorders/>
            <w:vAlign w:val="center"/>
          </w:tcPr>
          <w:p>
            <w:pPr>
              <w:pStyle w:val="TableContents"/>
              <w:bidi w:val="0"/>
              <w:spacing w:before="0" w:after="283"/>
              <w:jc w:val="left"/>
              <w:rPr>
                <w:sz w:val="4"/>
                <w:szCs w:val="4"/>
              </w:rPr>
            </w:pPr>
            <w:r>
              <w:rPr>
                <w:sz w:val="4"/>
                <w:szCs w:val="4"/>
              </w:rPr>
            </w:r>
          </w:p>
        </w:tc>
        <w:tc>
          <w:tcPr>
            <w:tcW w:w="5019" w:type="dxa"/>
            <w:tcBorders/>
            <w:vAlign w:val="center"/>
          </w:tcPr>
          <w:p>
            <w:pPr>
              <w:pStyle w:val="TableContents"/>
              <w:bidi w:val="0"/>
              <w:spacing w:before="0" w:after="283"/>
              <w:jc w:val="left"/>
              <w:rPr>
                <w:sz w:val="4"/>
                <w:szCs w:val="4"/>
              </w:rPr>
            </w:pPr>
            <w:r>
              <w:rPr>
                <w:sz w:val="4"/>
                <w:szCs w:val="4"/>
              </w:rPr>
            </w:r>
          </w:p>
        </w:tc>
      </w:tr>
      <w:tr>
        <w:trPr/>
        <w:tc>
          <w:tcPr>
            <w:tcW w:w="2013" w:type="dxa"/>
            <w:tcBorders/>
            <w:vAlign w:val="center"/>
          </w:tcPr>
          <w:p>
            <w:pPr>
              <w:pStyle w:val="TableContents"/>
              <w:bidi w:val="0"/>
              <w:spacing w:before="0" w:after="283"/>
              <w:jc w:val="left"/>
              <w:rPr/>
            </w:pPr>
            <w:r>
              <w:rPr/>
              <w:t xml:space="preserve">NFA-aseet rajoitettu? </w:t>
            </w:r>
          </w:p>
        </w:tc>
        <w:tc>
          <w:tcPr>
            <w:tcW w:w="792" w:type="dxa"/>
            <w:tcBorders/>
            <w:vAlign w:val="center"/>
          </w:tcPr>
          <w:p>
            <w:pPr>
              <w:pStyle w:val="TableContents"/>
              <w:bidi w:val="0"/>
              <w:spacing w:before="0" w:after="283"/>
              <w:jc w:val="left"/>
              <w:rPr/>
            </w:pPr>
            <w:r>
              <w:rPr/>
              <w:t xml:space="preserve">Ei </w:t>
            </w:r>
          </w:p>
        </w:tc>
        <w:tc>
          <w:tcPr>
            <w:tcW w:w="1169" w:type="dxa"/>
            <w:tcBorders/>
            <w:vAlign w:val="center"/>
          </w:tcPr>
          <w:p>
            <w:pPr>
              <w:pStyle w:val="TableContents"/>
              <w:bidi w:val="0"/>
              <w:spacing w:before="0" w:after="283"/>
              <w:jc w:val="left"/>
              <w:rPr/>
            </w:pPr>
            <w:r>
              <w:rPr/>
              <w:t xml:space="preserve">Ei </w:t>
            </w:r>
          </w:p>
        </w:tc>
        <w:tc>
          <w:tcPr>
            <w:tcW w:w="1212" w:type="dxa"/>
            <w:tcBorders/>
            <w:vAlign w:val="center"/>
          </w:tcPr>
          <w:p>
            <w:pPr>
              <w:pStyle w:val="TableContents"/>
              <w:bidi w:val="0"/>
              <w:spacing w:before="0" w:after="283"/>
              <w:jc w:val="left"/>
              <w:rPr>
                <w:sz w:val="4"/>
                <w:szCs w:val="4"/>
              </w:rPr>
            </w:pPr>
            <w:r>
              <w:rPr>
                <w:sz w:val="4"/>
                <w:szCs w:val="4"/>
              </w:rPr>
            </w:r>
          </w:p>
        </w:tc>
        <w:tc>
          <w:tcPr>
            <w:tcW w:w="5019" w:type="dxa"/>
            <w:tcBorders/>
            <w:vAlign w:val="center"/>
          </w:tcPr>
          <w:p>
            <w:pPr>
              <w:pStyle w:val="TableContents"/>
              <w:bidi w:val="0"/>
              <w:spacing w:before="0" w:after="283"/>
              <w:jc w:val="left"/>
              <w:rPr>
                <w:sz w:val="4"/>
                <w:szCs w:val="4"/>
              </w:rPr>
            </w:pPr>
            <w:r>
              <w:rPr>
                <w:sz w:val="4"/>
                <w:szCs w:val="4"/>
              </w:rPr>
            </w:r>
          </w:p>
        </w:tc>
      </w:tr>
      <w:tr>
        <w:trPr/>
        <w:tc>
          <w:tcPr>
            <w:tcW w:w="2013" w:type="dxa"/>
            <w:tcBorders/>
            <w:vAlign w:val="center"/>
          </w:tcPr>
          <w:p>
            <w:pPr>
              <w:pStyle w:val="TableContents"/>
              <w:bidi w:val="0"/>
              <w:spacing w:before="0" w:after="283"/>
              <w:jc w:val="left"/>
              <w:rPr/>
            </w:pPr>
            <w:r>
              <w:rPr/>
              <w:t xml:space="preserve">Rauhanomaisen matkan laki? </w:t>
            </w:r>
          </w:p>
        </w:tc>
        <w:tc>
          <w:tcPr>
            <w:tcW w:w="792" w:type="dxa"/>
            <w:tcBorders/>
            <w:vAlign w:val="center"/>
          </w:tcPr>
          <w:p>
            <w:pPr>
              <w:pStyle w:val="TableContents"/>
              <w:bidi w:val="0"/>
              <w:spacing w:before="0" w:after="283"/>
              <w:jc w:val="left"/>
              <w:rPr/>
            </w:pPr>
            <w:r>
              <w:rPr/>
              <w:t xml:space="preserve">Kyllä </w:t>
            </w:r>
          </w:p>
        </w:tc>
        <w:tc>
          <w:tcPr>
            <w:tcW w:w="1169" w:type="dxa"/>
            <w:tcBorders/>
            <w:vAlign w:val="center"/>
          </w:tcPr>
          <w:p>
            <w:pPr>
              <w:pStyle w:val="TableContents"/>
              <w:bidi w:val="0"/>
              <w:spacing w:before="0" w:after="283"/>
              <w:jc w:val="left"/>
              <w:rPr/>
            </w:pPr>
            <w:r>
              <w:rPr/>
              <w:t xml:space="preserve">Kyllä </w:t>
            </w:r>
          </w:p>
        </w:tc>
        <w:tc>
          <w:tcPr>
            <w:tcW w:w="1212" w:type="dxa"/>
            <w:tcBorders/>
            <w:vAlign w:val="center"/>
          </w:tcPr>
          <w:p>
            <w:pPr>
              <w:pStyle w:val="TableContents"/>
              <w:bidi w:val="0"/>
              <w:spacing w:before="0" w:after="283"/>
              <w:jc w:val="left"/>
              <w:rPr>
                <w:sz w:val="4"/>
                <w:szCs w:val="4"/>
              </w:rPr>
            </w:pPr>
            <w:r>
              <w:rPr>
                <w:sz w:val="4"/>
                <w:szCs w:val="4"/>
              </w:rPr>
            </w:r>
          </w:p>
        </w:tc>
        <w:tc>
          <w:tcPr>
            <w:tcW w:w="5019" w:type="dxa"/>
            <w:tcBorders/>
            <w:vAlign w:val="center"/>
          </w:tcPr>
          <w:p>
            <w:pPr>
              <w:pStyle w:val="TableContents"/>
              <w:bidi w:val="0"/>
              <w:spacing w:before="0" w:after="283"/>
              <w:jc w:val="left"/>
              <w:rPr>
                <w:sz w:val="4"/>
                <w:szCs w:val="4"/>
              </w:rPr>
            </w:pPr>
            <w:r>
              <w:rPr>
                <w:sz w:val="4"/>
                <w:szCs w:val="4"/>
              </w:rPr>
            </w:r>
          </w:p>
        </w:tc>
      </w:tr>
      <w:tr>
        <w:trPr/>
        <w:tc>
          <w:tcPr>
            <w:tcW w:w="2013" w:type="dxa"/>
            <w:tcBorders/>
            <w:vAlign w:val="center"/>
          </w:tcPr>
          <w:p>
            <w:pPr>
              <w:pStyle w:val="TableContents"/>
              <w:bidi w:val="0"/>
              <w:spacing w:before="0" w:after="283"/>
              <w:jc w:val="left"/>
              <w:rPr/>
            </w:pPr>
            <w:r>
              <w:rPr/>
              <w:t xml:space="preserve">Vaaditaanko yksityiseen myyntiin taustatarkastuksia? </w:t>
            </w:r>
          </w:p>
        </w:tc>
        <w:tc>
          <w:tcPr>
            <w:tcW w:w="792" w:type="dxa"/>
            <w:tcBorders/>
            <w:vAlign w:val="center"/>
          </w:tcPr>
          <w:p>
            <w:pPr>
              <w:pStyle w:val="TableContents"/>
              <w:bidi w:val="0"/>
              <w:spacing w:before="0" w:after="283"/>
              <w:jc w:val="left"/>
              <w:rPr/>
            </w:pPr>
            <w:r>
              <w:rPr/>
              <w:t xml:space="preserve">Ei </w:t>
            </w:r>
          </w:p>
        </w:tc>
        <w:tc>
          <w:tcPr>
            <w:tcW w:w="1169" w:type="dxa"/>
            <w:tcBorders/>
            <w:vAlign w:val="center"/>
          </w:tcPr>
          <w:p>
            <w:pPr>
              <w:pStyle w:val="TableContents"/>
              <w:bidi w:val="0"/>
              <w:spacing w:before="0" w:after="283"/>
              <w:jc w:val="left"/>
              <w:rPr/>
            </w:pPr>
            <w:r>
              <w:rPr/>
              <w:t xml:space="preserve">Ei </w:t>
            </w:r>
          </w:p>
        </w:tc>
        <w:tc>
          <w:tcPr>
            <w:tcW w:w="1212" w:type="dxa"/>
            <w:tcBorders/>
            <w:vAlign w:val="center"/>
          </w:tcPr>
          <w:p>
            <w:pPr>
              <w:pStyle w:val="TableContents"/>
              <w:bidi w:val="0"/>
              <w:spacing w:before="0" w:after="283"/>
              <w:jc w:val="left"/>
              <w:rPr>
                <w:sz w:val="4"/>
                <w:szCs w:val="4"/>
              </w:rPr>
            </w:pPr>
            <w:r>
              <w:rPr>
                <w:sz w:val="4"/>
                <w:szCs w:val="4"/>
              </w:rPr>
            </w:r>
          </w:p>
        </w:tc>
        <w:tc>
          <w:tcPr>
            <w:tcW w:w="501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Missourista tuli avoimen kantamisen osavaltio</w:t>
      </w:r>
    </w:p>
    <w:p>
      <w:pPr>
        <w:pStyle w:val="TextBody"/>
        <w:bidi w:val="0"/>
        <w:jc w:val="left"/>
        <w:rPr>
          <w:b/>
          <w:u w:val="single"/>
          <w:shd w:val="clear" w:fill="FFFF00"/>
        </w:rPr>
      </w:pPr>
      <w:r>
        <w:rPr>
          <w:b/>
          <w:u w:val="single"/>
          <w:shd w:val="clear" w:fill="FFFF00"/>
        </w:rPr>
        <w:t xml:space="preserve">Asiakirjan numero 41096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esiintymisensä jälkeen Chachin hahmo laajennettiin toistuvaksi hahmoksi fanien myönteisen vastaanoton ansiosta, ja Baio sai jopa 5000 fanikirjettä viikossa. Kun käsikirjoittajat alkoivat kehittää Chachin hahmoa muusikkona, Baio vastusti ajatusta, koska hän ei laulanut, mutta muutti mielensä, koska hänestä saattoi tulla poplaulaja. Hänen varhaisesta iskulauseestaan ``Wah, wah, wah, wah!'' tuli teinityttöjen suosiossa. </w:t>
      </w:r>
      <w:r>
        <w:rPr>
          <w:color w:val="A9A9A9"/>
        </w:rPr>
        <w:t xml:space="preserve">Yritys saada aikaan muotitrendi</w:t>
      </w:r>
      <w:r>
        <w:rPr/>
        <w:t xml:space="preserve">, jossa Chachi pukeutui usein housujensa ympärille sidottuun huiviin, ei kuitenkaan mennyt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Chachi pitää kaistaletta jalassaan?</w:t>
      </w:r>
    </w:p>
    <w:p>
      <w:pPr>
        <w:pStyle w:val="TextBody"/>
        <w:bidi w:val="0"/>
        <w:jc w:val="left"/>
        <w:rPr>
          <w:b/>
          <w:u w:val="single"/>
          <w:shd w:val="clear" w:fill="FFFF00"/>
        </w:rPr>
      </w:pPr>
      <w:r>
        <w:rPr>
          <w:b/>
          <w:u w:val="single"/>
          <w:shd w:val="clear" w:fill="FFFF00"/>
        </w:rPr>
        <w:t xml:space="preserve">Asiakirjan numero 41097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Beat-sukupolvi on </w:t>
      </w:r>
      <w:r>
        <w:rPr/>
        <w:t xml:space="preserve">kirjallisuusliike, jonka aloitti joukko kirjailijoita, joiden teokset tutkivat ja vaikuttivat amerikkalaiseen kulttuuriin ja politiikkaan toisen maailmansodan jälkeisenä aikana.</w:t>
      </w:r>
      <w:r>
        <w:rPr/>
        <w:t xml:space="preserve"> Suurin osa heidän teoksistaan julkaistiin ja popularisoitiin 1950-luvulla. Beat-kulttuurin keskeisiä elementtejä ovat tavanomaisten kerronnallisten arvojen hylkääminen, henkinen etsintä, amerikkalaisten ja itämaisten uskontojen tutkiminen, materialismin hylkääminen, eksplisiittiset ihmiskuvaukset, psykedeelisten huumeiden kokeilu sekä seksuaalinen vapautuminen ja tutkiminen.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nimi annettiin kirjalliselle liikkeelle, joka syntyi toisen maailmansodan lopusta lähtien?</w:t>
      </w:r>
    </w:p>
    <w:p>
      <w:pPr>
        <w:pStyle w:val="TextBody"/>
        <w:bidi w:val="0"/>
        <w:jc w:val="left"/>
        <w:rPr>
          <w:b/>
          <w:u w:val="single"/>
          <w:shd w:val="clear" w:fill="FFFF00"/>
        </w:rPr>
      </w:pPr>
      <w:r>
        <w:rPr>
          <w:b/>
          <w:u w:val="single"/>
          <w:shd w:val="clear" w:fill="FFFF00"/>
        </w:rPr>
        <w:t xml:space="preserve">Asiakirjan numero 41098</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07"/>
        </w:tabs>
        <w:bidi w:val="0"/>
        <w:spacing w:before="0" w:after="0"/>
        <w:ind w:start="707" w:hanging="283"/>
        <w:jc w:val="left"/>
        <w:rPr/>
      </w:pPr>
      <w:r>
        <w:rPr>
          <w:color w:val="A9A9A9"/>
        </w:rPr>
        <w:t xml:space="preserve">muutos kuluttajien määrässä, </w:t>
      </w:r>
    </w:p>
    <w:p>
      <w:pPr>
        <w:pStyle w:val="TextBody"/>
        <w:numPr>
          <w:ilvl w:val="0"/>
          <w:numId w:val="74"/>
        </w:numPr>
        <w:tabs>
          <w:tab w:val="clear" w:pos="1134"/>
          <w:tab w:val="left" w:leader="none" w:pos="707"/>
        </w:tabs>
        <w:bidi w:val="0"/>
        <w:spacing w:before="0" w:after="0"/>
        <w:ind w:start="707" w:hanging="283"/>
        <w:jc w:val="left"/>
        <w:rPr/>
      </w:pPr>
      <w:r>
        <w:rPr>
          <w:color w:val="DCDCDC"/>
        </w:rPr>
        <w:t xml:space="preserve">makujen jakautuminen kuluttajien kesken muuttuu, </w:t>
      </w:r>
    </w:p>
    <w:p>
      <w:pPr>
        <w:pStyle w:val="TextBody"/>
        <w:numPr>
          <w:ilvl w:val="0"/>
          <w:numId w:val="74"/>
        </w:numPr>
        <w:tabs>
          <w:tab w:val="clear" w:pos="1134"/>
          <w:tab w:val="left" w:leader="none" w:pos="707"/>
        </w:tabs>
        <w:bidi w:val="0"/>
        <w:ind w:start="707" w:hanging="283"/>
        <w:jc w:val="left"/>
        <w:rPr/>
      </w:pPr>
      <w:r>
        <w:rPr>
          <w:color w:val="2F4F4F"/>
        </w:rPr>
        <w:t xml:space="preserve">muutos tulonjaossa eri makuun kuuluvien kuluttajien kesken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markkinakysyntäkäyrän muutosta kutsutaan muutokseksi</w:t>
      </w:r>
    </w:p>
    <w:p>
      <w:pPr>
        <w:pStyle w:val="TextBody"/>
        <w:bidi w:val="0"/>
        <w:jc w:val="left"/>
        <w:rPr>
          <w:b/>
          <w:u w:val="single"/>
          <w:shd w:val="clear" w:fill="FFFF00"/>
        </w:rPr>
      </w:pPr>
      <w:r>
        <w:rPr>
          <w:b/>
          <w:u w:val="single"/>
          <w:shd w:val="clear" w:fill="FFFF00"/>
        </w:rPr>
        <w:t xml:space="preserve">Asiakirjan numero 41099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kassahuoneet rakennettiin pankin kellariin, jossa oli holvattu katto, mistä nimi johtuu. Nykyaikaisissa </w:t>
      </w:r>
      <w:r>
        <w:rPr/>
        <w:t xml:space="preserve">pankkiholveissa on tyypillisesti useita tallelokeroita sekä paikkoja kassalaatikoille ja muulle pankin tai sen asiakkaiden arvokkaalle omaisuudelle. Ne ovat yleisiä myös muissa rakennuksissa, joissa säilytetään arvoesineitä, kuten postitoimistoissa, suurissa hotelleissa, harvinaisten kirjojen kirjastoissa ja tietyissä ministeriöissä.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rahat säilytetään pankissa</w:t>
      </w:r>
    </w:p>
    <w:p>
      <w:pPr>
        <w:pStyle w:val="TextBody"/>
        <w:bidi w:val="0"/>
        <w:jc w:val="left"/>
        <w:rPr>
          <w:b/>
          <w:u w:val="single"/>
          <w:shd w:val="clear" w:fill="FFFF00"/>
        </w:rPr>
      </w:pPr>
      <w:r>
        <w:rPr>
          <w:b/>
          <w:u w:val="single"/>
          <w:shd w:val="clear" w:fill="FFFF00"/>
        </w:rPr>
        <w:t xml:space="preserve">Asiakirjan numero 41100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puolet siittiöistä kantaa X-kromosomia ja toinen puoli Y-kromosomia. Y-kromosomissa oleva yksittäinen geeni (SRY) toimii signaalina, joka asettaa kehityspolun kohti miehisyyttä. Tämän geenin läsnäolo käynnistää virilisaatioprosessin. Tämä ja muut tekijät johtavat ihmisten sukupuolieroihin. Naaraiden solut, joissa on kaksi </w:t>
      </w:r>
      <w:r>
        <w:rPr>
          <w:color w:val="A9A9A9"/>
        </w:rPr>
        <w:t xml:space="preserve">X-kromosomia</w:t>
      </w:r>
      <w:r>
        <w:rPr/>
        <w:t xml:space="preserve">, käyvät läpi X-inaktivoinnin, jossa toinen kahdesta X-kromosomista inaktivoidaan. Inaktivoitu X-kromosomi jää solun sisälle Barrin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tyyppisen kromosomin naaraspuolinen vanhempi antaa jälkeläisilleen?</w:t>
      </w:r>
    </w:p>
    <w:p>
      <w:pPr>
        <w:pStyle w:val="TextBody"/>
        <w:bidi w:val="0"/>
        <w:jc w:val="left"/>
        <w:rPr>
          <w:b/>
          <w:u w:val="single"/>
          <w:shd w:val="clear" w:fill="FFFF00"/>
        </w:rPr>
      </w:pPr>
      <w:r>
        <w:rPr>
          <w:b/>
          <w:u w:val="single"/>
          <w:shd w:val="clear" w:fill="FFFF00"/>
        </w:rPr>
        <w:t xml:space="preserve">Asiakirjan numero 41101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Sanassa sentrioli (/ ˈsɛntrioʊl /) käytetään yhdistelmämuotoja centri-and-ole, jolloin saadaan ``pieni keskiosuus'', joka kuvaa sentriolin tyypillistä sijaintia </w:t>
      </w:r>
      <w:r>
        <w:rPr>
          <w:color w:val="A9A9A9"/>
        </w:rPr>
        <w:t xml:space="preserve">lähellä solun keskustaa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sentrioli solussa?</w:t>
      </w:r>
    </w:p>
    <w:p>
      <w:pPr>
        <w:pStyle w:val="TextBody"/>
        <w:bidi w:val="0"/>
        <w:jc w:val="left"/>
        <w:rPr>
          <w:b/>
          <w:u w:val="single"/>
          <w:shd w:val="clear" w:fill="FFFF00"/>
        </w:rPr>
      </w:pPr>
      <w:r>
        <w:rPr>
          <w:b/>
          <w:u w:val="single"/>
          <w:shd w:val="clear" w:fill="FFFF00"/>
        </w:rPr>
        <w:t xml:space="preserve">Asiakirjan numero 41102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1997 AFL Grand Final oli australialainen jalkapallo-ottelu </w:t>
      </w:r>
      <w:r>
        <w:rPr>
          <w:color w:val="A9A9A9"/>
        </w:rPr>
        <w:t xml:space="preserve">Adelaide Football Clubin ja St Kilda Football Clubin </w:t>
      </w:r>
      <w:r>
        <w:rPr/>
        <w:t xml:space="preserve">välillä</w:t>
      </w:r>
      <w:r>
        <w:rPr/>
        <w:t xml:space="preserve">, joka pelattiin Melbournen Cricket Groundilla Melbournessa 27. syyskuuta 1997. Kyseessä oli Australian Football Leaguen (entinen Victorian Football League) 101. vuosittainen loppuottelu, jossa ratkaistiin kauden 1997 AFL:n pääpelaaja. Ottelun, johon osallistui 99 645 katsojaa, voitti </w:t>
      </w:r>
      <w:r>
        <w:rPr>
          <w:color w:val="DCDCDC"/>
        </w:rPr>
        <w:t xml:space="preserve">Adelaide </w:t>
      </w:r>
      <w:r>
        <w:rPr/>
        <w:t xml:space="preserve">31 pisteen marginaalilla, mikä merkitsi kyseisen seuran ensimmäistä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AFL:n suuren loppuottelun vuonna 1997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pelasivat vuoden 1997 AFL:n loppuottelussa</w:t>
      </w:r>
    </w:p>
    <w:p>
      <w:pPr>
        <w:pStyle w:val="TextBody"/>
        <w:bidi w:val="0"/>
        <w:jc w:val="left"/>
        <w:rPr>
          <w:b/>
          <w:u w:val="single"/>
          <w:shd w:val="clear" w:fill="FFFF00"/>
        </w:rPr>
      </w:pPr>
      <w:r>
        <w:rPr>
          <w:b/>
          <w:u w:val="single"/>
          <w:shd w:val="clear" w:fill="FFFF00"/>
        </w:rPr>
        <w:t xml:space="preserve">Asiakirjan numero 41103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Englannissa sijaitsevaa Harlaxtonin kartanoa </w:t>
      </w:r>
      <w:r>
        <w:rPr/>
        <w:t xml:space="preserve">käytettiin Hill Housen ulkoasuna. Biljardihuonekohtaus kuvattiin kartanon suuressa salissa, kun taas monet sisätilojen lavasteista rakennettiin kupolin muotoiseen halliin, jossa aikoinaan sijaitsi Spruce Goose, lähellä pysyvästi telakoitunutta RMS Queen Mary -höyrylaivaa </w:t>
      </w:r>
      <w:r>
        <w:rPr>
          <w:color w:val="DCDCDC"/>
        </w:rPr>
        <w:t xml:space="preserve">Long Beachissa, Kaliforniassa</w:t>
      </w:r>
      <w:r>
        <w:rPr/>
        <w:t xml:space="preserve">. </w:t>
      </w:r>
      <w:r>
        <w:rPr/>
        <w:t xml:space="preserve">Keittiökohtaukset kuvattiin </w:t>
      </w:r>
      <w:r>
        <w:rPr>
          <w:color w:val="2F4F4F"/>
        </w:rPr>
        <w:t xml:space="preserve">Belvoirin linnassa</w:t>
      </w:r>
      <w:r>
        <w:rPr/>
        <w:t xml:space="preserve">. Pääkuvaukset alkoivat 30. marraskuuta 1998 ja päättyivät 9. huhtikuuta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The Hawunting?</w:t>
      </w:r>
    </w:p>
    <w:p>
      <w:pPr>
        <w:pStyle w:val="TextBody"/>
        <w:bidi w:val="0"/>
        <w:jc w:val="left"/>
        <w:rPr>
          <w:b/>
          <w:u w:val="single"/>
          <w:shd w:val="clear" w:fill="FFFF00"/>
        </w:rPr>
      </w:pPr>
      <w:r>
        <w:rPr>
          <w:b/>
          <w:u w:val="single"/>
          <w:shd w:val="clear" w:fill="FFFF00"/>
        </w:rPr>
        <w:t xml:space="preserve">Asiakirjan numero 41104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 Point Energy Center (IPEC) on kolmen yksikön </w:t>
      </w:r>
      <w:r>
        <w:rPr>
          <w:color w:val="A9A9A9"/>
        </w:rPr>
        <w:t xml:space="preserve">ydinvoimalaitos, joka </w:t>
      </w:r>
      <w:r>
        <w:rPr/>
        <w:t xml:space="preserve">sijaitsee Buchananissa, New Yorkissa, Peekskillin eteläpuolella. Se sijaitsee Hudson-joen itärannalla, noin 58 kilometriä Manhattanin keskustasta pohjoiseen. Voimala tuottaa yli 2 000 megawattia (MW) sähköä. Vertailun vuoksi mainittakoon, että New York Cityn ja Westchesterin piirikunnan (ConEdisonin palvelualue) energian huippukulutuksen ennätys oli 13 322 megawattia seitsemän päivän helleaallon aikana 19. heinäkuuta 2013. Sähköenergian kulutus vaihtelee suuresti vuorokauden- ja vuodenaikojen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voimalaitos on Indian Point 3?</w:t>
      </w:r>
    </w:p>
    <w:p>
      <w:pPr>
        <w:pStyle w:val="TextBody"/>
        <w:bidi w:val="0"/>
        <w:jc w:val="left"/>
        <w:rPr>
          <w:b/>
          <w:u w:val="single"/>
          <w:shd w:val="clear" w:fill="FFFF00"/>
        </w:rPr>
      </w:pPr>
      <w:r>
        <w:rPr>
          <w:b/>
          <w:u w:val="single"/>
          <w:shd w:val="clear" w:fill="FFFF00"/>
        </w:rPr>
        <w:t xml:space="preserve">Asiakirjan numero 41105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 ``scientia potentia est'' (tai ``scientia est potentia'' tai myös ``scientia potestas est'') on latinankielinen aforismi, joka tarkoittaa ``tieto on voimaa''. Se on yleisesti liitetty Sir Francis Baconin nimiin, vaikka Baconin englanninkielisissä tai latinankielisissä kirjoituksissa ei tunneta yhtään tämän tarkan lauseen esiintymistä. Ilmaisu ``ipsa scientia potestas est'' ('tieto itsessään on valtaa'') esiintyy kuitenkin Baconin teoksessa Meditationes Sacrae (1597). Tarkka ilmaisu ``scientia potentia est'' on ensimmäisen kerran kirjoitettu </w:t>
      </w:r>
      <w:r>
        <w:rPr>
          <w:color w:val="A9A9A9"/>
        </w:rPr>
        <w:t xml:space="preserve">Thomas Hobbesin, </w:t>
      </w:r>
      <w:r>
        <w:rPr/>
        <w:t xml:space="preserve">joka oli Baconin nuorena sihteerinä, vuonna </w:t>
      </w:r>
      <w:r>
        <w:rPr/>
        <w:t xml:space="preserve">1668 ilmestyneeseen Leviathan-teokseen.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kuuluisan lainauksen tieto on valtaa</w:t>
      </w:r>
    </w:p>
    <w:p>
      <w:pPr>
        <w:pStyle w:val="TextBody"/>
        <w:bidi w:val="0"/>
        <w:jc w:val="left"/>
        <w:rPr>
          <w:b/>
          <w:u w:val="single"/>
          <w:shd w:val="clear" w:fill="FFFF00"/>
        </w:rPr>
      </w:pPr>
      <w:r>
        <w:rPr>
          <w:b/>
          <w:u w:val="single"/>
          <w:shd w:val="clear" w:fill="FFFF00"/>
        </w:rPr>
        <w:t xml:space="preserve">Asiakirjan numero 41106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``Eight Days a Week'' on englantilaisen rock-yhtyeen Beatlesin kappale. Paul McCartney ja John Lennon kirjoittivat sen McCartneyn alkuperäisen idean pohjalta. Kappale julkaistiin Yhdistyneessä kuningaskunnassa joulukuussa 1964 albumilla </w:t>
      </w:r>
      <w:r>
        <w:rPr>
          <w:color w:val="A9A9A9"/>
        </w:rPr>
        <w:t xml:space="preserve">Beatles for Sale</w:t>
      </w:r>
      <w:r>
        <w:rPr/>
        <w:t xml:space="preserve">. Yhdysvalloissa se julkaistiin ensin singlenä helmikuussa 1965 ennen kuin se ilmestyi Pohjois-Amerikassa julkaistulla Beatles VI -levyllä. Kappale oli yhtyeen seitsemäs numero 1 -single Billboard Hot 100 -listalla, mikä oli Yhdysvaltojen listamenestys, joka saavutettiin vain reilussa vuodessa. Single oli listaykkönen myös Kanadassa, Belgiassa ja Alankomaissa.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Beatles-albumilla 8 days a week soi?</w:t>
      </w:r>
    </w:p>
    <w:p>
      <w:pPr>
        <w:pStyle w:val="TextBody"/>
        <w:bidi w:val="0"/>
        <w:jc w:val="left"/>
        <w:rPr>
          <w:b/>
          <w:u w:val="single"/>
          <w:shd w:val="clear" w:fill="FFFF00"/>
        </w:rPr>
      </w:pPr>
      <w:r>
        <w:rPr>
          <w:b/>
          <w:u w:val="single"/>
          <w:shd w:val="clear" w:fill="FFFF00"/>
        </w:rPr>
        <w:t xml:space="preserve">Asiakirjan numero 41107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Molemmilla kappaleilla on omat musiikkivideonsa. Kappaleen ``Pt. 1'' videon ovat ohjanneet Tony Petrossian ja lyömäsoittaja Shawn Crahan ja kappaleen ``Pt. 2'' videon on ohjannut Marc Klasfeld. Molemmat videot kuvattiin Los Angelesissa elokuun lopulla 2004. Videoissa esiintyvä nainen on näyttelijä </w:t>
      </w:r>
      <w:r>
        <w:rPr>
          <w:color w:val="A9A9A9"/>
        </w:rPr>
        <w:t xml:space="preserve">Janna Bossier</w:t>
      </w:r>
      <w:r>
        <w:rPr/>
        <w:t xml:space="preserve">. On spekuloitu, oliko hänellä suoraa sukua bändille.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vermilion-videossa?</w:t>
      </w:r>
    </w:p>
    <w:p>
      <w:pPr>
        <w:pStyle w:val="TextBody"/>
        <w:bidi w:val="0"/>
        <w:jc w:val="left"/>
        <w:rPr>
          <w:b/>
          <w:u w:val="single"/>
          <w:shd w:val="clear" w:fill="FFFF00"/>
        </w:rPr>
      </w:pPr>
      <w:r>
        <w:rPr>
          <w:b/>
          <w:u w:val="single"/>
          <w:shd w:val="clear" w:fill="FFFF00"/>
        </w:rPr>
        <w:t xml:space="preserve">Asiakirjan numero 41108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Anaerobinen eli anaerobinen organismi </w:t>
      </w:r>
      <w:r>
        <w:rPr/>
        <w:t xml:space="preserve">on organismi, joka ei tarvitse happea kasvaakseen. Se voi reagoida negatiivisesti tai jopa kuolla, jos happea on läsnä. (Sitä vastoin aerobinen organismi (aerobe) on organismi, joka voi selviytyä ja kasvaa hapellisessa 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bakteereja, jotka kuolevat hapen läsnä ollessa, kutsutaan nimellä</w:t>
      </w:r>
    </w:p>
    <w:p>
      <w:pPr>
        <w:pStyle w:val="TextBody"/>
        <w:bidi w:val="0"/>
        <w:jc w:val="left"/>
        <w:rPr>
          <w:b/>
          <w:u w:val="single"/>
          <w:shd w:val="clear" w:fill="FFFF00"/>
        </w:rPr>
      </w:pPr>
      <w:r>
        <w:rPr>
          <w:b/>
          <w:u w:val="single"/>
          <w:shd w:val="clear" w:fill="FFFF00"/>
        </w:rPr>
        <w:t xml:space="preserve">Asiakirjan numero 41109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Kevytmetallien ja raskasmetallien ominaisuudet </w:t>
      </w:r>
    </w:p>
    <w:tbl>
      <w:tblPr>
        <w:tblW w:w="10205" w:type="dxa"/>
        <w:jc w:val="left"/>
        <w:tblInd w:w="0" w:type="dxa"/>
        <w:tblLayout w:type="fixed"/>
        <w:tblCellMar>
          <w:top w:w="28" w:type="dxa"/>
          <w:left w:w="28" w:type="dxa"/>
          <w:bottom w:w="28" w:type="dxa"/>
          <w:right w:w="28" w:type="dxa"/>
        </w:tblCellMar>
      </w:tblPr>
      <w:tblGrid>
        <w:gridCol w:w="2358"/>
        <w:gridCol w:w="3286"/>
        <w:gridCol w:w="4561"/>
      </w:tblGrid>
      <w:tr>
        <w:trPr/>
        <w:tc>
          <w:tcPr>
            <w:tcW w:w="2358" w:type="dxa"/>
            <w:tcBorders/>
            <w:vAlign w:val="center"/>
          </w:tcPr>
          <w:p>
            <w:pPr>
              <w:pStyle w:val="TableHeading"/>
              <w:suppressLineNumbers/>
              <w:bidi w:val="0"/>
              <w:spacing w:before="0" w:after="283"/>
              <w:jc w:val="center"/>
              <w:rPr/>
            </w:pPr>
            <w:r>
              <w:rPr/>
              <w:t xml:space="preserve">Fysikaaliset ominaisuudet </w:t>
            </w:r>
          </w:p>
        </w:tc>
        <w:tc>
          <w:tcPr>
            <w:tcW w:w="3286" w:type="dxa"/>
            <w:tcBorders/>
            <w:vAlign w:val="center"/>
          </w:tcPr>
          <w:p>
            <w:pPr>
              <w:pStyle w:val="TableHeading"/>
              <w:suppressLineNumbers/>
              <w:bidi w:val="0"/>
              <w:spacing w:before="0" w:after="283"/>
              <w:jc w:val="center"/>
              <w:rPr/>
            </w:pPr>
            <w:r>
              <w:rPr/>
              <w:t xml:space="preserve">Kevytmetallit </w:t>
            </w:r>
          </w:p>
        </w:tc>
        <w:tc>
          <w:tcPr>
            <w:tcW w:w="4561" w:type="dxa"/>
            <w:tcBorders/>
            <w:vAlign w:val="center"/>
          </w:tcPr>
          <w:p>
            <w:pPr>
              <w:pStyle w:val="TableHeading"/>
              <w:suppressLineNumbers/>
              <w:bidi w:val="0"/>
              <w:spacing w:before="0" w:after="283"/>
              <w:jc w:val="center"/>
              <w:rPr/>
            </w:pPr>
            <w:r>
              <w:rPr/>
              <w:t xml:space="preserve">Raskasmetallit </w:t>
            </w:r>
          </w:p>
        </w:tc>
      </w:tr>
      <w:tr>
        <w:trPr/>
        <w:tc>
          <w:tcPr>
            <w:tcW w:w="2358" w:type="dxa"/>
            <w:tcBorders/>
            <w:vAlign w:val="center"/>
          </w:tcPr>
          <w:p>
            <w:pPr>
              <w:pStyle w:val="TableContents"/>
              <w:bidi w:val="0"/>
              <w:spacing w:before="0" w:after="283"/>
              <w:jc w:val="left"/>
              <w:rPr/>
            </w:pPr>
            <w:r>
              <w:rPr/>
              <w:t xml:space="preserve">Tiheys </w:t>
            </w:r>
          </w:p>
        </w:tc>
        <w:tc>
          <w:tcPr>
            <w:tcW w:w="3286" w:type="dxa"/>
            <w:tcBorders/>
            <w:vAlign w:val="center"/>
          </w:tcPr>
          <w:p>
            <w:pPr>
              <w:pStyle w:val="TableContents"/>
              <w:bidi w:val="0"/>
              <w:spacing w:before="0" w:after="283"/>
              <w:jc w:val="left"/>
              <w:rPr/>
            </w:pPr>
            <w:r>
              <w:rPr/>
              <w:t xml:space="preserve">Yleensä alhaisempi </w:t>
            </w:r>
          </w:p>
        </w:tc>
        <w:tc>
          <w:tcPr>
            <w:tcW w:w="4561" w:type="dxa"/>
            <w:tcBorders/>
            <w:vAlign w:val="center"/>
          </w:tcPr>
          <w:p>
            <w:pPr>
              <w:pStyle w:val="TableContents"/>
              <w:bidi w:val="0"/>
              <w:spacing w:before="0" w:after="283"/>
              <w:jc w:val="left"/>
              <w:rPr/>
            </w:pPr>
            <w:r>
              <w:rPr/>
              <w:t xml:space="preserve">Yleensä korkeampi </w:t>
            </w:r>
          </w:p>
        </w:tc>
      </w:tr>
      <w:tr>
        <w:trPr/>
        <w:tc>
          <w:tcPr>
            <w:tcW w:w="2358" w:type="dxa"/>
            <w:tcBorders/>
            <w:vAlign w:val="center"/>
          </w:tcPr>
          <w:p>
            <w:pPr>
              <w:pStyle w:val="TableContents"/>
              <w:bidi w:val="0"/>
              <w:spacing w:before="0" w:after="283"/>
              <w:jc w:val="left"/>
              <w:rPr/>
            </w:pPr>
            <w:r>
              <w:rPr/>
              <w:t xml:space="preserve">Kovuus </w:t>
            </w:r>
          </w:p>
        </w:tc>
        <w:tc>
          <w:tcPr>
            <w:tcW w:w="3286" w:type="dxa"/>
            <w:tcBorders/>
            <w:vAlign w:val="center"/>
          </w:tcPr>
          <w:p>
            <w:pPr>
              <w:pStyle w:val="TableContents"/>
              <w:bidi w:val="0"/>
              <w:spacing w:before="0" w:after="283"/>
              <w:jc w:val="left"/>
              <w:rPr/>
            </w:pPr>
            <w:r>
              <w:rPr/>
              <w:t xml:space="preserve">Ne ovat yleensä pehmeitä, helposti leikattavia tai taivutettavia. </w:t>
            </w:r>
          </w:p>
        </w:tc>
        <w:tc>
          <w:tcPr>
            <w:tcW w:w="4561" w:type="dxa"/>
            <w:tcBorders/>
            <w:vAlign w:val="center"/>
          </w:tcPr>
          <w:p>
            <w:pPr>
              <w:pStyle w:val="TableContents"/>
              <w:bidi w:val="0"/>
              <w:spacing w:before="0" w:after="283"/>
              <w:jc w:val="left"/>
              <w:rPr/>
            </w:pPr>
            <w:r>
              <w:rPr/>
              <w:t xml:space="preserve">Useimmat ovat melko kovia </w:t>
            </w:r>
          </w:p>
        </w:tc>
      </w:tr>
      <w:tr>
        <w:trPr/>
        <w:tc>
          <w:tcPr>
            <w:tcW w:w="2358" w:type="dxa"/>
            <w:tcBorders/>
            <w:vAlign w:val="center"/>
          </w:tcPr>
          <w:p>
            <w:pPr>
              <w:pStyle w:val="TableContents"/>
              <w:bidi w:val="0"/>
              <w:spacing w:before="0" w:after="283"/>
              <w:jc w:val="left"/>
              <w:rPr/>
            </w:pPr>
            <w:r>
              <w:rPr/>
              <w:t xml:space="preserve">Lämpölaajenemiskyky </w:t>
            </w:r>
          </w:p>
        </w:tc>
        <w:tc>
          <w:tcPr>
            <w:tcW w:w="3286" w:type="dxa"/>
            <w:tcBorders/>
            <w:vAlign w:val="center"/>
          </w:tcPr>
          <w:p>
            <w:pPr>
              <w:pStyle w:val="TableContents"/>
              <w:bidi w:val="0"/>
              <w:spacing w:before="0" w:after="283"/>
              <w:jc w:val="left"/>
              <w:rPr/>
            </w:pPr>
            <w:r>
              <w:rPr/>
              <w:t xml:space="preserve">Enimmäkseen korkeampi </w:t>
            </w:r>
          </w:p>
        </w:tc>
        <w:tc>
          <w:tcPr>
            <w:tcW w:w="4561" w:type="dxa"/>
            <w:tcBorders/>
            <w:vAlign w:val="center"/>
          </w:tcPr>
          <w:p>
            <w:pPr>
              <w:pStyle w:val="TableContents"/>
              <w:bidi w:val="0"/>
              <w:spacing w:before="0" w:after="283"/>
              <w:jc w:val="left"/>
              <w:rPr/>
            </w:pPr>
            <w:r>
              <w:rPr/>
              <w:t xml:space="preserve">Enimmäkseen alempi </w:t>
            </w:r>
          </w:p>
        </w:tc>
      </w:tr>
      <w:tr>
        <w:trPr/>
        <w:tc>
          <w:tcPr>
            <w:tcW w:w="2358" w:type="dxa"/>
            <w:tcBorders/>
            <w:vAlign w:val="center"/>
          </w:tcPr>
          <w:p>
            <w:pPr>
              <w:pStyle w:val="TableContents"/>
              <w:bidi w:val="0"/>
              <w:spacing w:before="0" w:after="283"/>
              <w:jc w:val="left"/>
              <w:rPr/>
            </w:pPr>
            <w:r>
              <w:rPr/>
              <w:t xml:space="preserve">Sulamispiste </w:t>
            </w:r>
          </w:p>
        </w:tc>
        <w:tc>
          <w:tcPr>
            <w:tcW w:w="3286" w:type="dxa"/>
            <w:tcBorders/>
            <w:vAlign w:val="center"/>
          </w:tcPr>
          <w:p>
            <w:pPr>
              <w:pStyle w:val="TableContents"/>
              <w:bidi w:val="0"/>
              <w:spacing w:before="0" w:after="283"/>
              <w:jc w:val="left"/>
              <w:rPr/>
            </w:pPr>
            <w:r>
              <w:rPr/>
              <w:t xml:space="preserve">Enimmäkseen alhainen </w:t>
            </w:r>
          </w:p>
        </w:tc>
        <w:tc>
          <w:tcPr>
            <w:tcW w:w="4561" w:type="dxa"/>
            <w:tcBorders/>
            <w:vAlign w:val="center"/>
          </w:tcPr>
          <w:p>
            <w:pPr>
              <w:pStyle w:val="TableContents"/>
              <w:bidi w:val="0"/>
              <w:spacing w:before="0" w:after="283"/>
              <w:jc w:val="left"/>
              <w:rPr/>
            </w:pPr>
            <w:r>
              <w:rPr/>
              <w:t xml:space="preserve">Alhaisesta erittäin korkeaan </w:t>
            </w:r>
          </w:p>
        </w:tc>
      </w:tr>
      <w:tr>
        <w:trPr/>
        <w:tc>
          <w:tcPr>
            <w:tcW w:w="2358" w:type="dxa"/>
            <w:tcBorders/>
            <w:vAlign w:val="center"/>
          </w:tcPr>
          <w:p>
            <w:pPr>
              <w:pStyle w:val="TableContents"/>
              <w:bidi w:val="0"/>
              <w:spacing w:before="0" w:after="283"/>
              <w:jc w:val="left"/>
              <w:rPr/>
            </w:pPr>
            <w:r>
              <w:rPr/>
              <w:t xml:space="preserve">Vetolujuus </w:t>
            </w:r>
          </w:p>
        </w:tc>
        <w:tc>
          <w:tcPr>
            <w:tcW w:w="3286" w:type="dxa"/>
            <w:tcBorders/>
            <w:vAlign w:val="center"/>
          </w:tcPr>
          <w:p>
            <w:pPr>
              <w:pStyle w:val="TableContents"/>
              <w:bidi w:val="0"/>
              <w:spacing w:before="0" w:after="283"/>
              <w:jc w:val="left"/>
              <w:rPr/>
            </w:pPr>
            <w:r>
              <w:rPr/>
              <w:t xml:space="preserve">Enimmäkseen alempi </w:t>
            </w:r>
          </w:p>
        </w:tc>
        <w:tc>
          <w:tcPr>
            <w:tcW w:w="4561" w:type="dxa"/>
            <w:tcBorders/>
            <w:vAlign w:val="center"/>
          </w:tcPr>
          <w:p>
            <w:pPr>
              <w:pStyle w:val="TableContents"/>
              <w:bidi w:val="0"/>
              <w:spacing w:before="0" w:after="283"/>
              <w:jc w:val="left"/>
              <w:rPr/>
            </w:pPr>
            <w:r>
              <w:rPr/>
              <w:t xml:space="preserve">Enimmäkseen korkeampi </w:t>
            </w:r>
          </w:p>
        </w:tc>
      </w:tr>
      <w:tr>
        <w:trPr/>
        <w:tc>
          <w:tcPr>
            <w:tcW w:w="2358" w:type="dxa"/>
            <w:tcBorders/>
            <w:vAlign w:val="center"/>
          </w:tcPr>
          <w:p>
            <w:pPr>
              <w:pStyle w:val="TableHeading"/>
              <w:suppressLineNumbers/>
              <w:bidi w:val="0"/>
              <w:spacing w:before="0" w:after="283"/>
              <w:jc w:val="center"/>
              <w:rPr/>
            </w:pPr>
            <w:r>
              <w:rPr/>
              <w:t xml:space="preserve">Kemialliset ominaisuudet </w:t>
            </w:r>
          </w:p>
        </w:tc>
        <w:tc>
          <w:tcPr>
            <w:tcW w:w="3286" w:type="dxa"/>
            <w:tcBorders/>
            <w:vAlign w:val="center"/>
          </w:tcPr>
          <w:p>
            <w:pPr>
              <w:pStyle w:val="TableHeading"/>
              <w:suppressLineNumbers/>
              <w:bidi w:val="0"/>
              <w:spacing w:before="0" w:after="283"/>
              <w:jc w:val="center"/>
              <w:rPr/>
            </w:pPr>
            <w:r>
              <w:rPr/>
              <w:t xml:space="preserve">Kevytmetallit </w:t>
            </w:r>
          </w:p>
        </w:tc>
        <w:tc>
          <w:tcPr>
            <w:tcW w:w="4561" w:type="dxa"/>
            <w:tcBorders/>
            <w:vAlign w:val="center"/>
          </w:tcPr>
          <w:p>
            <w:pPr>
              <w:pStyle w:val="TableHeading"/>
              <w:suppressLineNumbers/>
              <w:bidi w:val="0"/>
              <w:spacing w:before="0" w:after="283"/>
              <w:jc w:val="center"/>
              <w:rPr/>
            </w:pPr>
            <w:r>
              <w:rPr/>
              <w:t xml:space="preserve">Raskasmetallit </w:t>
            </w:r>
          </w:p>
        </w:tc>
      </w:tr>
      <w:tr>
        <w:trPr/>
        <w:tc>
          <w:tcPr>
            <w:tcW w:w="2358" w:type="dxa"/>
            <w:tcBorders/>
            <w:vAlign w:val="center"/>
          </w:tcPr>
          <w:p>
            <w:pPr>
              <w:pStyle w:val="TableContents"/>
              <w:bidi w:val="0"/>
              <w:spacing w:before="0" w:after="283"/>
              <w:jc w:val="left"/>
              <w:rPr/>
            </w:pPr>
            <w:r>
              <w:rPr/>
              <w:t xml:space="preserve">Jaksollisen järjestelmän sijainti </w:t>
            </w:r>
          </w:p>
        </w:tc>
        <w:tc>
          <w:tcPr>
            <w:tcW w:w="3286" w:type="dxa"/>
            <w:tcBorders/>
            <w:vAlign w:val="center"/>
          </w:tcPr>
          <w:p>
            <w:pPr>
              <w:pStyle w:val="TableContents"/>
              <w:bidi w:val="0"/>
              <w:spacing w:before="0" w:after="283"/>
              <w:jc w:val="left"/>
              <w:rPr/>
            </w:pPr>
            <w:r>
              <w:rPr/>
              <w:t xml:space="preserve">Eniten ryhmissä 1 ja 2 </w:t>
            </w:r>
          </w:p>
        </w:tc>
        <w:tc>
          <w:tcPr>
            <w:tcW w:w="4561" w:type="dxa"/>
            <w:tcBorders/>
            <w:vAlign w:val="center"/>
          </w:tcPr>
          <w:p>
            <w:pPr>
              <w:pStyle w:val="TableContents"/>
              <w:bidi w:val="0"/>
              <w:spacing w:before="0" w:after="283"/>
              <w:jc w:val="left"/>
              <w:rPr/>
            </w:pPr>
            <w:r>
              <w:rPr>
                <w:color w:val="A9A9A9"/>
              </w:rPr>
              <w:t xml:space="preserve">Lähes kaikki löytyvät ryhmistä </w:t>
            </w:r>
            <w:r>
              <w:rPr/>
              <w:t xml:space="preserve">3-16 </w:t>
            </w:r>
          </w:p>
        </w:tc>
      </w:tr>
      <w:tr>
        <w:trPr/>
        <w:tc>
          <w:tcPr>
            <w:tcW w:w="2358" w:type="dxa"/>
            <w:tcBorders/>
            <w:vAlign w:val="center"/>
          </w:tcPr>
          <w:p>
            <w:pPr>
              <w:pStyle w:val="TableContents"/>
              <w:bidi w:val="0"/>
              <w:spacing w:before="0" w:after="283"/>
              <w:jc w:val="left"/>
              <w:rPr/>
            </w:pPr>
            <w:r>
              <w:rPr/>
              <w:t xml:space="preserve">Runsaus maankuoressa </w:t>
            </w:r>
          </w:p>
        </w:tc>
        <w:tc>
          <w:tcPr>
            <w:tcW w:w="3286" w:type="dxa"/>
            <w:tcBorders/>
            <w:vAlign w:val="center"/>
          </w:tcPr>
          <w:p>
            <w:pPr>
              <w:pStyle w:val="TableContents"/>
              <w:bidi w:val="0"/>
              <w:spacing w:before="0" w:after="283"/>
              <w:jc w:val="left"/>
              <w:rPr/>
            </w:pPr>
            <w:r>
              <w:rPr/>
              <w:t xml:space="preserve">Runsaammin </w:t>
            </w:r>
          </w:p>
        </w:tc>
        <w:tc>
          <w:tcPr>
            <w:tcW w:w="4561" w:type="dxa"/>
            <w:tcBorders/>
            <w:vAlign w:val="center"/>
          </w:tcPr>
          <w:p>
            <w:pPr>
              <w:pStyle w:val="TableContents"/>
              <w:bidi w:val="0"/>
              <w:spacing w:before="0" w:after="283"/>
              <w:jc w:val="left"/>
              <w:rPr/>
            </w:pPr>
            <w:r>
              <w:rPr/>
              <w:t xml:space="preserve">Vähemmän runsas </w:t>
            </w:r>
          </w:p>
        </w:tc>
      </w:tr>
      <w:tr>
        <w:trPr/>
        <w:tc>
          <w:tcPr>
            <w:tcW w:w="2358" w:type="dxa"/>
            <w:tcBorders/>
            <w:vAlign w:val="center"/>
          </w:tcPr>
          <w:p>
            <w:pPr>
              <w:pStyle w:val="TableContents"/>
              <w:bidi w:val="0"/>
              <w:spacing w:before="0" w:after="283"/>
              <w:jc w:val="left"/>
              <w:rPr/>
            </w:pPr>
            <w:r>
              <w:rPr/>
              <w:t xml:space="preserve">Pääesiintymä (tai lähde) </w:t>
            </w:r>
          </w:p>
        </w:tc>
        <w:tc>
          <w:tcPr>
            <w:tcW w:w="3286" w:type="dxa"/>
            <w:tcBorders/>
            <w:vAlign w:val="center"/>
          </w:tcPr>
          <w:p>
            <w:pPr>
              <w:pStyle w:val="TableContents"/>
              <w:bidi w:val="0"/>
              <w:spacing w:before="0" w:after="283"/>
              <w:jc w:val="left"/>
              <w:rPr/>
            </w:pPr>
            <w:r>
              <w:rPr/>
              <w:t xml:space="preserve">Lithophiles </w:t>
            </w:r>
          </w:p>
        </w:tc>
        <w:tc>
          <w:tcPr>
            <w:tcW w:w="4561" w:type="dxa"/>
            <w:tcBorders/>
            <w:vAlign w:val="center"/>
          </w:tcPr>
          <w:p>
            <w:pPr>
              <w:pStyle w:val="TableContents"/>
              <w:bidi w:val="0"/>
              <w:spacing w:before="0" w:after="283"/>
              <w:jc w:val="left"/>
              <w:rPr/>
            </w:pPr>
            <w:r>
              <w:rPr/>
              <w:t xml:space="preserve">litofiiliset tai kalsiiliset (Au on siderofiili). </w:t>
            </w:r>
          </w:p>
        </w:tc>
      </w:tr>
      <w:tr>
        <w:trPr/>
        <w:tc>
          <w:tcPr>
            <w:tcW w:w="2358" w:type="dxa"/>
            <w:tcBorders/>
            <w:vAlign w:val="center"/>
          </w:tcPr>
          <w:p>
            <w:pPr>
              <w:pStyle w:val="TableContents"/>
              <w:bidi w:val="0"/>
              <w:spacing w:before="0" w:after="283"/>
              <w:jc w:val="left"/>
              <w:rPr/>
            </w:pPr>
            <w:r>
              <w:rPr/>
              <w:t xml:space="preserve">Reaktiivisuus </w:t>
            </w:r>
          </w:p>
        </w:tc>
        <w:tc>
          <w:tcPr>
            <w:tcW w:w="3286" w:type="dxa"/>
            <w:tcBorders/>
            <w:vAlign w:val="center"/>
          </w:tcPr>
          <w:p>
            <w:pPr>
              <w:pStyle w:val="TableContents"/>
              <w:bidi w:val="0"/>
              <w:spacing w:before="0" w:after="283"/>
              <w:jc w:val="left"/>
              <w:rPr/>
            </w:pPr>
            <w:r>
              <w:rPr/>
              <w:t xml:space="preserve">Enemmän reaktiivinen </w:t>
            </w:r>
          </w:p>
        </w:tc>
        <w:tc>
          <w:tcPr>
            <w:tcW w:w="4561" w:type="dxa"/>
            <w:tcBorders/>
            <w:vAlign w:val="center"/>
          </w:tcPr>
          <w:p>
            <w:pPr>
              <w:pStyle w:val="TableContents"/>
              <w:bidi w:val="0"/>
              <w:spacing w:before="0" w:after="283"/>
              <w:jc w:val="left"/>
              <w:rPr/>
            </w:pPr>
            <w:r>
              <w:rPr/>
              <w:t xml:space="preserve">Vähemmän reaktiivinen </w:t>
            </w:r>
          </w:p>
        </w:tc>
      </w:tr>
      <w:tr>
        <w:trPr/>
        <w:tc>
          <w:tcPr>
            <w:tcW w:w="2358" w:type="dxa"/>
            <w:tcBorders/>
            <w:vAlign w:val="center"/>
          </w:tcPr>
          <w:p>
            <w:pPr>
              <w:pStyle w:val="TableContents"/>
              <w:bidi w:val="0"/>
              <w:spacing w:before="0" w:after="283"/>
              <w:jc w:val="left"/>
              <w:rPr/>
            </w:pPr>
            <w:r>
              <w:rPr/>
              <w:t xml:space="preserve">Sulfidit </w:t>
            </w:r>
          </w:p>
        </w:tc>
        <w:tc>
          <w:tcPr>
            <w:tcW w:w="3286" w:type="dxa"/>
            <w:tcBorders/>
            <w:vAlign w:val="center"/>
          </w:tcPr>
          <w:p>
            <w:pPr>
              <w:pStyle w:val="TableContents"/>
              <w:bidi w:val="0"/>
              <w:spacing w:before="0" w:after="283"/>
              <w:jc w:val="left"/>
              <w:rPr/>
            </w:pPr>
            <w:r>
              <w:rPr/>
              <w:t xml:space="preserve">Liukoisesta liukenemattomaan </w:t>
            </w:r>
          </w:p>
        </w:tc>
        <w:tc>
          <w:tcPr>
            <w:tcW w:w="4561" w:type="dxa"/>
            <w:tcBorders/>
            <w:vAlign w:val="center"/>
          </w:tcPr>
          <w:p>
            <w:pPr>
              <w:pStyle w:val="TableContents"/>
              <w:bidi w:val="0"/>
              <w:spacing w:before="0" w:after="283"/>
              <w:jc w:val="left"/>
              <w:rPr/>
            </w:pPr>
            <w:r>
              <w:rPr/>
              <w:t xml:space="preserve">Erittäin liukenematon </w:t>
            </w:r>
          </w:p>
        </w:tc>
      </w:tr>
      <w:tr>
        <w:trPr/>
        <w:tc>
          <w:tcPr>
            <w:tcW w:w="2358" w:type="dxa"/>
            <w:tcBorders/>
            <w:vAlign w:val="center"/>
          </w:tcPr>
          <w:p>
            <w:pPr>
              <w:pStyle w:val="TableContents"/>
              <w:bidi w:val="0"/>
              <w:spacing w:before="0" w:after="283"/>
              <w:jc w:val="left"/>
              <w:rPr/>
            </w:pPr>
            <w:r>
              <w:rPr/>
              <w:t xml:space="preserve">Hydroksidit </w:t>
            </w:r>
          </w:p>
        </w:tc>
        <w:tc>
          <w:tcPr>
            <w:tcW w:w="3286" w:type="dxa"/>
            <w:tcBorders/>
            <w:vAlign w:val="center"/>
          </w:tcPr>
          <w:p>
            <w:pPr>
              <w:pStyle w:val="TableContents"/>
              <w:bidi w:val="0"/>
              <w:spacing w:before="0" w:after="283"/>
              <w:jc w:val="left"/>
              <w:rPr/>
            </w:pPr>
            <w:r>
              <w:rPr/>
              <w:t xml:space="preserve">Liukoisesta liukenemattomaan </w:t>
            </w:r>
          </w:p>
        </w:tc>
        <w:tc>
          <w:tcPr>
            <w:tcW w:w="4561" w:type="dxa"/>
            <w:tcBorders/>
            <w:vAlign w:val="center"/>
          </w:tcPr>
          <w:p>
            <w:pPr>
              <w:pStyle w:val="TableContents"/>
              <w:bidi w:val="0"/>
              <w:spacing w:before="0" w:after="283"/>
              <w:jc w:val="left"/>
              <w:rPr/>
            </w:pPr>
            <w:r>
              <w:rPr/>
              <w:t xml:space="preserve">Yleensä liukenematon </w:t>
            </w:r>
          </w:p>
        </w:tc>
      </w:tr>
      <w:tr>
        <w:trPr/>
        <w:tc>
          <w:tcPr>
            <w:tcW w:w="2358" w:type="dxa"/>
            <w:tcBorders/>
            <w:vAlign w:val="center"/>
          </w:tcPr>
          <w:p>
            <w:pPr>
              <w:pStyle w:val="TableContents"/>
              <w:bidi w:val="0"/>
              <w:spacing w:before="0" w:after="283"/>
              <w:jc w:val="left"/>
              <w:rPr/>
            </w:pPr>
            <w:r>
              <w:rPr/>
              <w:t xml:space="preserve">Suolat </w:t>
            </w:r>
          </w:p>
        </w:tc>
        <w:tc>
          <w:tcPr>
            <w:tcW w:w="3286" w:type="dxa"/>
            <w:tcBorders/>
            <w:vAlign w:val="center"/>
          </w:tcPr>
          <w:p>
            <w:pPr>
              <w:pStyle w:val="TableContents"/>
              <w:bidi w:val="0"/>
              <w:spacing w:before="0" w:after="283"/>
              <w:jc w:val="left"/>
              <w:rPr/>
            </w:pPr>
            <w:r>
              <w:rPr/>
              <w:t xml:space="preserve">Muodostavat useimmiten värittömiä liuoksia veteen </w:t>
            </w:r>
          </w:p>
        </w:tc>
        <w:tc>
          <w:tcPr>
            <w:tcW w:w="4561" w:type="dxa"/>
            <w:tcBorders/>
            <w:vAlign w:val="center"/>
          </w:tcPr>
          <w:p>
            <w:pPr>
              <w:pStyle w:val="TableContents"/>
              <w:bidi w:val="0"/>
              <w:spacing w:before="0" w:after="283"/>
              <w:jc w:val="left"/>
              <w:rPr/>
            </w:pPr>
            <w:r>
              <w:rPr/>
              <w:t xml:space="preserve">Muodostavat useimmiten värillisiä liuoksia veteen </w:t>
            </w:r>
          </w:p>
        </w:tc>
      </w:tr>
      <w:tr>
        <w:trPr/>
        <w:tc>
          <w:tcPr>
            <w:tcW w:w="2358" w:type="dxa"/>
            <w:tcBorders/>
            <w:vAlign w:val="center"/>
          </w:tcPr>
          <w:p>
            <w:pPr>
              <w:pStyle w:val="TableContents"/>
              <w:bidi w:val="0"/>
              <w:spacing w:before="0" w:after="283"/>
              <w:jc w:val="left"/>
              <w:rPr/>
            </w:pPr>
            <w:r>
              <w:rPr/>
              <w:t xml:space="preserve">Kompleksit </w:t>
            </w:r>
          </w:p>
        </w:tc>
        <w:tc>
          <w:tcPr>
            <w:tcW w:w="3286" w:type="dxa"/>
            <w:tcBorders/>
            <w:vAlign w:val="center"/>
          </w:tcPr>
          <w:p>
            <w:pPr>
              <w:pStyle w:val="TableContents"/>
              <w:bidi w:val="0"/>
              <w:spacing w:before="0" w:after="283"/>
              <w:jc w:val="left"/>
              <w:rPr/>
            </w:pPr>
            <w:r>
              <w:rPr/>
              <w:t xml:space="preserve">Enimmäkseen väritön </w:t>
            </w:r>
          </w:p>
        </w:tc>
        <w:tc>
          <w:tcPr>
            <w:tcW w:w="4561" w:type="dxa"/>
            <w:tcBorders/>
            <w:vAlign w:val="center"/>
          </w:tcPr>
          <w:p>
            <w:pPr>
              <w:pStyle w:val="TableContents"/>
              <w:bidi w:val="0"/>
              <w:spacing w:before="0" w:after="283"/>
              <w:jc w:val="left"/>
              <w:rPr/>
            </w:pPr>
            <w:r>
              <w:rPr/>
              <w:t xml:space="preserve">Enimmäkseen värillinen </w:t>
            </w:r>
          </w:p>
        </w:tc>
      </w:tr>
      <w:tr>
        <w:trPr/>
        <w:tc>
          <w:tcPr>
            <w:tcW w:w="2358" w:type="dxa"/>
            <w:tcBorders/>
            <w:vAlign w:val="center"/>
          </w:tcPr>
          <w:p>
            <w:pPr>
              <w:pStyle w:val="TableContents"/>
              <w:bidi w:val="0"/>
              <w:spacing w:before="0" w:after="283"/>
              <w:jc w:val="left"/>
              <w:rPr/>
            </w:pPr>
            <w:r>
              <w:rPr/>
              <w:t xml:space="preserve">Biologinen rooli </w:t>
            </w:r>
          </w:p>
        </w:tc>
        <w:tc>
          <w:tcPr>
            <w:tcW w:w="3286" w:type="dxa"/>
            <w:tcBorders/>
            <w:vAlign w:val="center"/>
          </w:tcPr>
          <w:p>
            <w:pPr>
              <w:pStyle w:val="TableContents"/>
              <w:bidi w:val="0"/>
              <w:spacing w:before="0" w:after="283"/>
              <w:jc w:val="left"/>
              <w:rPr/>
            </w:pPr>
            <w:r>
              <w:rPr/>
              <w:t xml:space="preserve">Sisältää makroravintoaineita (Na, Mg, K, Ca). </w:t>
            </w:r>
          </w:p>
        </w:tc>
        <w:tc>
          <w:tcPr>
            <w:tcW w:w="4561" w:type="dxa"/>
            <w:tcBorders/>
            <w:vAlign w:val="center"/>
          </w:tcPr>
          <w:p>
            <w:pPr>
              <w:pStyle w:val="TableContents"/>
              <w:bidi w:val="0"/>
              <w:spacing w:before="0" w:after="283"/>
              <w:jc w:val="left"/>
              <w:rPr/>
            </w:pPr>
            <w:r>
              <w:rPr/>
              <w:t xml:space="preserve">Sisältää hivenaineita (V, Cr, Mn, Fe, Co, Ni, Cu, Zn, Mo).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raskaimmat metallit sijaitsevat jaksollisessa järjestelmässä?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Maapallon kuori koostuu noin 5 paino-% raskasmetalleista, joista </w:t>
      </w:r>
      <w:r>
        <w:rPr/>
        <w:t xml:space="preserve">95 % on </w:t>
      </w:r>
      <w:r>
        <w:rPr>
          <w:color w:val="A9A9A9"/>
        </w:rPr>
        <w:t xml:space="preserve">rautaa.</w:t>
      </w:r>
      <w:r>
        <w:rPr/>
        <w:t xml:space="preserve"> Kevytmetallit (noin 20 %) ja epämetallit (noin 75 %) muodostavat loput 95 % kuoresta. Vaikka raskasmetalleja on yleisesti ottaen niukasti, ne voivat keskittyä taloudellisesti hyödynnettävissä oleviin määriin vuorten muodostumisen, eroosion tai muiden geologisten prosessien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raskasmetallin pitoisuus maankuoressa on suurin?</w:t>
      </w:r>
    </w:p>
    <w:p>
      <w:pPr>
        <w:pStyle w:val="TextBody"/>
        <w:bidi w:val="0"/>
        <w:jc w:val="left"/>
        <w:rPr>
          <w:b/>
          <w:u w:val="single"/>
          <w:shd w:val="clear" w:fill="FFFF00"/>
        </w:rPr>
      </w:pPr>
      <w:r>
        <w:rPr>
          <w:b/>
          <w:u w:val="single"/>
          <w:shd w:val="clear" w:fill="FFFF00"/>
        </w:rPr>
        <w:t xml:space="preserve">Asiakirjan numero 41110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26. päivänä 2017 bändi alkoi kiusoitella nettisivuillaan viestillä ``VIII. I.'', ilmoittaen päivämääräksi ``elokuun 1. päivä''. Elokuun 1. päivänä 2017 yhtye julkaisi uuden singlen ``The Sin and the Sentence'', johon liittyi musiikkivideo tulevaa uutta albumiaan varten, joka oli tarkoitus julkaista myöhemmin samana vuonna. Albumin promootiota varten yhtye ilmoitti Pohjois-Amerikan co-headlining-kiertueesta Arch Enemyn kanssa syksyllä 2017 While She Sleepsin ja Fit for an Autopsyn ollessa tukena. 24. elokuuta yhtye julkaisi toisen singlen ``The Heart From Your Hate'' ja paljasti </w:t>
      </w:r>
      <w:r>
        <w:rPr>
          <w:color w:val="A9A9A9"/>
        </w:rPr>
        <w:t xml:space="preserve">20. lokakuuta </w:t>
      </w:r>
      <w:r>
        <w:rPr/>
        <w:t xml:space="preserve">2017 julkaistavan The Sin and the Sentence -albumin biisilistan ja julkaisupäivän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Triviumin uusi albumi ilmestyy?</w:t>
      </w:r>
    </w:p>
    <w:p>
      <w:pPr>
        <w:pStyle w:val="TextBody"/>
        <w:bidi w:val="0"/>
        <w:jc w:val="left"/>
        <w:rPr>
          <w:b/>
          <w:u w:val="single"/>
          <w:shd w:val="clear" w:fill="FFFF00"/>
        </w:rPr>
      </w:pPr>
      <w:r>
        <w:rPr>
          <w:b/>
          <w:u w:val="single"/>
          <w:shd w:val="clear" w:fill="FFFF00"/>
        </w:rPr>
        <w:t xml:space="preserve">Asiakirjan numero 41111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Tharawal- ja Eora-aboriginaalikansat ja niihin liittyvät klaanit ovat asuttaneet Botany Bayn viereistä maata tuhansia vuosia. </w:t>
      </w:r>
      <w:r>
        <w:rPr/>
        <w:t xml:space="preserve">Botany Bayssä James Cook laskeutui </w:t>
      </w:r>
      <w:r>
        <w:rPr>
          <w:color w:val="A9A9A9"/>
        </w:rPr>
        <w:t xml:space="preserve">29. huhtikuuta 1770 </w:t>
      </w:r>
      <w:r>
        <w:rPr/>
        <w:t xml:space="preserve">ensimmäisen kerran Australian maalle HMS Endeavour -aluksella Uuden-Seelannin laajan navigoinnin jälkeen. Myöhemmin britit suunnittelivat Botany Bayn rangaistussiirtokunnaksi. Näistä suunnitelmista syntyi Australian ensimmäinen eurooppalainen asuinalue Sydney Coveen. Vaikka rangaistussiirtokunta siirrettiin lähes välittömästi Sydney Coveen, jonkin aikaa Britanniassa "Botany Bayhin" kuljettaminen oli metonyymi kuljetukselle mihin tahansa Australian rangaistussiirtokuntaan.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Cook rantautui Botany Bayhin?</w:t>
      </w:r>
    </w:p>
    <w:p>
      <w:pPr>
        <w:pStyle w:val="TextBody"/>
        <w:bidi w:val="0"/>
        <w:jc w:val="left"/>
        <w:rPr>
          <w:b/>
          <w:u w:val="single"/>
          <w:shd w:val="clear" w:fill="FFFF00"/>
        </w:rPr>
      </w:pPr>
      <w:r>
        <w:rPr>
          <w:b/>
          <w:u w:val="single"/>
          <w:shd w:val="clear" w:fill="FFFF00"/>
        </w:rPr>
        <w:t xml:space="preserve">Asiakirjan numero 41112</w:t>
      </w:r>
    </w:p>
    <w:p>
      <w:pPr>
        <w:pStyle w:val="TextBody"/>
        <w:bidi w:val="0"/>
        <w:jc w:val="left"/>
        <w:rPr>
          <w:b/>
          <w:shd w:val="clear" w:fill="FFFF00"/>
        </w:rPr>
      </w:pPr>
      <w:r>
        <w:rPr>
          <w:b/>
          <w:shd w:val="clear" w:fill="FFFF00"/>
        </w:rPr>
        <w:t xml:space="preserve">Tekstin numero 0</w:t>
      </w:r>
    </w:p>
    <w:tbl>
      <w:tblPr>
        <w:tblW w:w="4922" w:type="dxa"/>
        <w:jc w:val="left"/>
        <w:tblInd w:w="0" w:type="dxa"/>
        <w:tblLayout w:type="fixed"/>
        <w:tblCellMar>
          <w:top w:w="28" w:type="dxa"/>
          <w:left w:w="28" w:type="dxa"/>
          <w:bottom w:w="28" w:type="dxa"/>
          <w:right w:w="28" w:type="dxa"/>
        </w:tblCellMar>
      </w:tblPr>
      <w:tblGrid>
        <w:gridCol w:w="2446"/>
        <w:gridCol w:w="2476"/>
      </w:tblGrid>
      <w:tr>
        <w:trPr/>
        <w:tc>
          <w:tcPr>
            <w:tcW w:w="2446" w:type="dxa"/>
            <w:tcBorders/>
            <w:vAlign w:val="center"/>
          </w:tcPr>
          <w:p>
            <w:pPr>
              <w:pStyle w:val="TableHeading"/>
              <w:suppressLineNumbers/>
              <w:bidi w:val="0"/>
              <w:spacing w:before="0" w:after="283"/>
              <w:jc w:val="center"/>
              <w:rPr/>
            </w:pPr>
            <w:r>
              <w:rPr/>
              <w:t xml:space="preserve">Näyttelijä </w:t>
            </w:r>
          </w:p>
        </w:tc>
        <w:tc>
          <w:tcPr>
            <w:tcW w:w="2476" w:type="dxa"/>
            <w:tcBorders/>
            <w:vAlign w:val="center"/>
          </w:tcPr>
          <w:p>
            <w:pPr>
              <w:pStyle w:val="TableHeading"/>
              <w:suppressLineNumbers/>
              <w:bidi w:val="0"/>
              <w:spacing w:before="0" w:after="283"/>
              <w:jc w:val="center"/>
              <w:rPr/>
            </w:pPr>
            <w:r>
              <w:rPr/>
              <w:t xml:space="preserve">Rooli </w:t>
            </w:r>
          </w:p>
        </w:tc>
      </w:tr>
      <w:tr>
        <w:trPr/>
        <w:tc>
          <w:tcPr>
            <w:tcW w:w="2446" w:type="dxa"/>
            <w:tcBorders/>
            <w:vAlign w:val="center"/>
          </w:tcPr>
          <w:p>
            <w:pPr>
              <w:pStyle w:val="TableContents"/>
              <w:bidi w:val="0"/>
              <w:spacing w:before="0" w:after="283"/>
              <w:jc w:val="left"/>
              <w:rPr/>
            </w:pPr>
            <w:r>
              <w:rPr/>
              <w:t xml:space="preserve">Mark-Paul Gosselaar </w:t>
            </w:r>
          </w:p>
        </w:tc>
        <w:tc>
          <w:tcPr>
            <w:tcW w:w="2476" w:type="dxa"/>
            <w:tcBorders/>
            <w:vAlign w:val="center"/>
          </w:tcPr>
          <w:p>
            <w:pPr>
              <w:pStyle w:val="TableContents"/>
              <w:bidi w:val="0"/>
              <w:spacing w:before="0" w:after="283"/>
              <w:jc w:val="left"/>
              <w:rPr/>
            </w:pPr>
            <w:r>
              <w:rPr>
                <w:color w:val="A9A9A9"/>
              </w:rPr>
              <w:t xml:space="preserve">Zack Morris </w:t>
            </w:r>
          </w:p>
        </w:tc>
      </w:tr>
      <w:tr>
        <w:trPr/>
        <w:tc>
          <w:tcPr>
            <w:tcW w:w="2446" w:type="dxa"/>
            <w:tcBorders/>
            <w:vAlign w:val="center"/>
          </w:tcPr>
          <w:p>
            <w:pPr>
              <w:pStyle w:val="TableContents"/>
              <w:bidi w:val="0"/>
              <w:spacing w:before="0" w:after="283"/>
              <w:jc w:val="left"/>
              <w:rPr/>
            </w:pPr>
            <w:r>
              <w:rPr/>
              <w:t xml:space="preserve">Tiffani Amber Thiessen </w:t>
            </w:r>
          </w:p>
        </w:tc>
        <w:tc>
          <w:tcPr>
            <w:tcW w:w="2476" w:type="dxa"/>
            <w:tcBorders/>
            <w:vAlign w:val="center"/>
          </w:tcPr>
          <w:p>
            <w:pPr>
              <w:pStyle w:val="TableContents"/>
              <w:bidi w:val="0"/>
              <w:spacing w:before="0" w:after="283"/>
              <w:jc w:val="left"/>
              <w:rPr/>
            </w:pPr>
            <w:r>
              <w:rPr/>
              <w:t xml:space="preserve">Kelly Kapowski </w:t>
            </w:r>
          </w:p>
        </w:tc>
      </w:tr>
      <w:tr>
        <w:trPr/>
        <w:tc>
          <w:tcPr>
            <w:tcW w:w="2446" w:type="dxa"/>
            <w:tcBorders/>
            <w:vAlign w:val="center"/>
          </w:tcPr>
          <w:p>
            <w:pPr>
              <w:pStyle w:val="TableContents"/>
              <w:bidi w:val="0"/>
              <w:spacing w:before="0" w:after="283"/>
              <w:jc w:val="left"/>
              <w:rPr/>
            </w:pPr>
            <w:r>
              <w:rPr/>
              <w:t xml:space="preserve">Mario Lopez </w:t>
            </w:r>
          </w:p>
        </w:tc>
        <w:tc>
          <w:tcPr>
            <w:tcW w:w="2476" w:type="dxa"/>
            <w:tcBorders/>
            <w:vAlign w:val="center"/>
          </w:tcPr>
          <w:p>
            <w:pPr>
              <w:pStyle w:val="TableContents"/>
              <w:bidi w:val="0"/>
              <w:spacing w:before="0" w:after="283"/>
              <w:jc w:val="left"/>
              <w:rPr/>
            </w:pPr>
            <w:r>
              <w:rPr/>
              <w:t xml:space="preserve">A.C. Slater </w:t>
            </w:r>
          </w:p>
        </w:tc>
      </w:tr>
      <w:tr>
        <w:trPr/>
        <w:tc>
          <w:tcPr>
            <w:tcW w:w="2446" w:type="dxa"/>
            <w:tcBorders/>
            <w:vAlign w:val="center"/>
          </w:tcPr>
          <w:p>
            <w:pPr>
              <w:pStyle w:val="TableContents"/>
              <w:bidi w:val="0"/>
              <w:spacing w:before="0" w:after="283"/>
              <w:jc w:val="left"/>
              <w:rPr/>
            </w:pPr>
            <w:r>
              <w:rPr/>
              <w:t xml:space="preserve">Dustin Diamond </w:t>
            </w:r>
          </w:p>
        </w:tc>
        <w:tc>
          <w:tcPr>
            <w:tcW w:w="2476" w:type="dxa"/>
            <w:tcBorders/>
            <w:vAlign w:val="center"/>
          </w:tcPr>
          <w:p>
            <w:pPr>
              <w:pStyle w:val="TableContents"/>
              <w:bidi w:val="0"/>
              <w:spacing w:before="0" w:after="283"/>
              <w:jc w:val="left"/>
              <w:rPr/>
            </w:pPr>
            <w:r>
              <w:rPr/>
              <w:t xml:space="preserve">Screech Powers </w:t>
            </w:r>
          </w:p>
        </w:tc>
      </w:tr>
      <w:tr>
        <w:trPr/>
        <w:tc>
          <w:tcPr>
            <w:tcW w:w="2446" w:type="dxa"/>
            <w:tcBorders/>
            <w:vAlign w:val="center"/>
          </w:tcPr>
          <w:p>
            <w:pPr>
              <w:pStyle w:val="TableContents"/>
              <w:bidi w:val="0"/>
              <w:spacing w:before="0" w:after="283"/>
              <w:jc w:val="left"/>
              <w:rPr/>
            </w:pPr>
            <w:r>
              <w:rPr/>
              <w:t xml:space="preserve">Lark Voorhies </w:t>
            </w:r>
          </w:p>
        </w:tc>
        <w:tc>
          <w:tcPr>
            <w:tcW w:w="2476" w:type="dxa"/>
            <w:tcBorders/>
            <w:vAlign w:val="center"/>
          </w:tcPr>
          <w:p>
            <w:pPr>
              <w:pStyle w:val="TableContents"/>
              <w:bidi w:val="0"/>
              <w:spacing w:before="0" w:after="283"/>
              <w:jc w:val="left"/>
              <w:rPr/>
            </w:pPr>
            <w:r>
              <w:rPr/>
              <w:t xml:space="preserve">Lisa Turtle </w:t>
            </w:r>
          </w:p>
        </w:tc>
      </w:tr>
      <w:tr>
        <w:trPr/>
        <w:tc>
          <w:tcPr>
            <w:tcW w:w="2446" w:type="dxa"/>
            <w:tcBorders/>
            <w:vAlign w:val="center"/>
          </w:tcPr>
          <w:p>
            <w:pPr>
              <w:pStyle w:val="TableContents"/>
              <w:bidi w:val="0"/>
              <w:spacing w:before="0" w:after="283"/>
              <w:jc w:val="left"/>
              <w:rPr/>
            </w:pPr>
            <w:r>
              <w:rPr/>
              <w:t xml:space="preserve">Dennis Haskins </w:t>
            </w:r>
          </w:p>
        </w:tc>
        <w:tc>
          <w:tcPr>
            <w:tcW w:w="2476" w:type="dxa"/>
            <w:tcBorders/>
            <w:vAlign w:val="center"/>
          </w:tcPr>
          <w:p>
            <w:pPr>
              <w:pStyle w:val="TableContents"/>
              <w:bidi w:val="0"/>
              <w:spacing w:before="0" w:after="283"/>
              <w:jc w:val="left"/>
              <w:rPr/>
            </w:pPr>
            <w:r>
              <w:rPr/>
              <w:t xml:space="preserve">Herra Belding </w:t>
            </w:r>
          </w:p>
        </w:tc>
      </w:tr>
      <w:tr>
        <w:trPr/>
        <w:tc>
          <w:tcPr>
            <w:tcW w:w="2446" w:type="dxa"/>
            <w:tcBorders/>
            <w:vAlign w:val="center"/>
          </w:tcPr>
          <w:p>
            <w:pPr>
              <w:pStyle w:val="TableContents"/>
              <w:bidi w:val="0"/>
              <w:spacing w:before="0" w:after="283"/>
              <w:jc w:val="left"/>
              <w:rPr/>
            </w:pPr>
            <w:r>
              <w:rPr/>
              <w:t xml:space="preserve">Elizabeth Berkley </w:t>
            </w:r>
          </w:p>
        </w:tc>
        <w:tc>
          <w:tcPr>
            <w:tcW w:w="2476" w:type="dxa"/>
            <w:tcBorders/>
            <w:vAlign w:val="center"/>
          </w:tcPr>
          <w:p>
            <w:pPr>
              <w:pStyle w:val="TableContents"/>
              <w:bidi w:val="0"/>
              <w:spacing w:before="0" w:after="283"/>
              <w:jc w:val="left"/>
              <w:rPr/>
            </w:pPr>
            <w:r>
              <w:rPr/>
              <w:t xml:space="preserve">Jessie Spano </w:t>
            </w:r>
          </w:p>
        </w:tc>
      </w:tr>
      <w:tr>
        <w:trPr/>
        <w:tc>
          <w:tcPr>
            <w:tcW w:w="2446" w:type="dxa"/>
            <w:tcBorders/>
            <w:vAlign w:val="center"/>
          </w:tcPr>
          <w:p>
            <w:pPr>
              <w:pStyle w:val="TableContents"/>
              <w:bidi w:val="0"/>
              <w:spacing w:before="0" w:after="283"/>
              <w:jc w:val="left"/>
              <w:rPr/>
            </w:pPr>
            <w:r>
              <w:rPr/>
              <w:t xml:space="preserve">Bob Golic </w:t>
            </w:r>
          </w:p>
        </w:tc>
        <w:tc>
          <w:tcPr>
            <w:tcW w:w="2476" w:type="dxa"/>
            <w:tcBorders/>
            <w:vAlign w:val="center"/>
          </w:tcPr>
          <w:p>
            <w:pPr>
              <w:pStyle w:val="TableContents"/>
              <w:bidi w:val="0"/>
              <w:spacing w:before="0" w:after="283"/>
              <w:jc w:val="left"/>
              <w:rPr/>
            </w:pPr>
            <w:r>
              <w:rPr/>
              <w:t xml:space="preserve">Mike Rogers </w:t>
            </w:r>
          </w:p>
        </w:tc>
      </w:tr>
      <w:tr>
        <w:trPr/>
        <w:tc>
          <w:tcPr>
            <w:tcW w:w="2446" w:type="dxa"/>
            <w:tcBorders/>
            <w:vAlign w:val="center"/>
          </w:tcPr>
          <w:p>
            <w:pPr>
              <w:pStyle w:val="TableContents"/>
              <w:bidi w:val="0"/>
              <w:spacing w:before="0" w:after="283"/>
              <w:jc w:val="left"/>
              <w:rPr/>
            </w:pPr>
            <w:r>
              <w:rPr/>
              <w:t xml:space="preserve">Kiersten Warren </w:t>
            </w:r>
          </w:p>
        </w:tc>
        <w:tc>
          <w:tcPr>
            <w:tcW w:w="2476" w:type="dxa"/>
            <w:tcBorders/>
            <w:vAlign w:val="center"/>
          </w:tcPr>
          <w:p>
            <w:pPr>
              <w:pStyle w:val="TableContents"/>
              <w:bidi w:val="0"/>
              <w:spacing w:before="0" w:after="283"/>
              <w:jc w:val="left"/>
              <w:rPr/>
            </w:pPr>
            <w:r>
              <w:rPr/>
              <w:t xml:space="preserve">Alex Tabor </w:t>
            </w:r>
          </w:p>
        </w:tc>
      </w:tr>
      <w:tr>
        <w:trPr/>
        <w:tc>
          <w:tcPr>
            <w:tcW w:w="2446" w:type="dxa"/>
            <w:tcBorders/>
            <w:vAlign w:val="center"/>
          </w:tcPr>
          <w:p>
            <w:pPr>
              <w:pStyle w:val="TableContents"/>
              <w:bidi w:val="0"/>
              <w:spacing w:before="0" w:after="283"/>
              <w:jc w:val="left"/>
              <w:rPr/>
            </w:pPr>
            <w:r>
              <w:rPr/>
              <w:t xml:space="preserve">Liz Vassey </w:t>
            </w:r>
          </w:p>
        </w:tc>
        <w:tc>
          <w:tcPr>
            <w:tcW w:w="2476" w:type="dxa"/>
            <w:tcBorders/>
            <w:vAlign w:val="center"/>
          </w:tcPr>
          <w:p>
            <w:pPr>
              <w:pStyle w:val="TableContents"/>
              <w:bidi w:val="0"/>
              <w:spacing w:before="0" w:after="283"/>
              <w:jc w:val="left"/>
              <w:rPr/>
            </w:pPr>
            <w:r>
              <w:rPr/>
              <w:t xml:space="preserve">Carla </w:t>
            </w:r>
          </w:p>
        </w:tc>
      </w:tr>
      <w:tr>
        <w:trPr/>
        <w:tc>
          <w:tcPr>
            <w:tcW w:w="2446" w:type="dxa"/>
            <w:tcBorders/>
            <w:vAlign w:val="center"/>
          </w:tcPr>
          <w:p>
            <w:pPr>
              <w:pStyle w:val="TableContents"/>
              <w:bidi w:val="0"/>
              <w:spacing w:before="0" w:after="283"/>
              <w:jc w:val="left"/>
              <w:rPr/>
            </w:pPr>
            <w:r>
              <w:rPr/>
              <w:t xml:space="preserve">Gilbert Gottfried </w:t>
            </w:r>
          </w:p>
        </w:tc>
        <w:tc>
          <w:tcPr>
            <w:tcW w:w="2476" w:type="dxa"/>
            <w:tcBorders/>
            <w:vAlign w:val="center"/>
          </w:tcPr>
          <w:p>
            <w:pPr>
              <w:pStyle w:val="TableContents"/>
              <w:bidi w:val="0"/>
              <w:spacing w:before="0" w:after="283"/>
              <w:jc w:val="left"/>
              <w:rPr/>
            </w:pPr>
            <w:r>
              <w:rPr/>
              <w:t xml:space="preserve">Bert Banner </w:t>
            </w:r>
          </w:p>
        </w:tc>
      </w:tr>
      <w:tr>
        <w:trPr/>
        <w:tc>
          <w:tcPr>
            <w:tcW w:w="2446" w:type="dxa"/>
            <w:tcBorders/>
            <w:vAlign w:val="center"/>
          </w:tcPr>
          <w:p>
            <w:pPr>
              <w:pStyle w:val="TableContents"/>
              <w:bidi w:val="0"/>
              <w:spacing w:before="0" w:after="283"/>
              <w:jc w:val="left"/>
              <w:rPr/>
            </w:pPr>
            <w:r>
              <w:rPr/>
              <w:t xml:space="preserve">John Sanderford </w:t>
            </w:r>
          </w:p>
        </w:tc>
        <w:tc>
          <w:tcPr>
            <w:tcW w:w="2476" w:type="dxa"/>
            <w:tcBorders/>
            <w:vAlign w:val="center"/>
          </w:tcPr>
          <w:p>
            <w:pPr>
              <w:pStyle w:val="TableContents"/>
              <w:bidi w:val="0"/>
              <w:spacing w:before="0" w:after="283"/>
              <w:jc w:val="left"/>
              <w:rPr/>
            </w:pPr>
            <w:r>
              <w:rPr/>
              <w:t xml:space="preserve">Derek Morris </w:t>
            </w:r>
          </w:p>
        </w:tc>
      </w:tr>
      <w:tr>
        <w:trPr/>
        <w:tc>
          <w:tcPr>
            <w:tcW w:w="2446" w:type="dxa"/>
            <w:tcBorders/>
            <w:vAlign w:val="center"/>
          </w:tcPr>
          <w:p>
            <w:pPr>
              <w:pStyle w:val="TableContents"/>
              <w:bidi w:val="0"/>
              <w:spacing w:before="0" w:after="283"/>
              <w:jc w:val="left"/>
              <w:rPr/>
            </w:pPr>
            <w:r>
              <w:rPr/>
              <w:t xml:space="preserve">Melody Rogers </w:t>
            </w:r>
          </w:p>
        </w:tc>
        <w:tc>
          <w:tcPr>
            <w:tcW w:w="2476" w:type="dxa"/>
            <w:tcBorders/>
            <w:vAlign w:val="center"/>
          </w:tcPr>
          <w:p>
            <w:pPr>
              <w:pStyle w:val="TableContents"/>
              <w:bidi w:val="0"/>
              <w:spacing w:before="0" w:after="283"/>
              <w:jc w:val="left"/>
              <w:rPr/>
            </w:pPr>
            <w:r>
              <w:rPr/>
              <w:t xml:space="preserve">Melanie Rhonda Morris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Kelly pelasti kellon naimisiin?</w:t>
      </w:r>
    </w:p>
    <w:p>
      <w:pPr>
        <w:pStyle w:val="TextBody"/>
        <w:bidi w:val="0"/>
        <w:jc w:val="left"/>
        <w:rPr>
          <w:b/>
          <w:u w:val="single"/>
          <w:shd w:val="clear" w:fill="FFFF00"/>
        </w:rPr>
      </w:pPr>
      <w:r>
        <w:rPr>
          <w:b/>
          <w:u w:val="single"/>
          <w:shd w:val="clear" w:fill="FFFF00"/>
        </w:rPr>
        <w:t xml:space="preserve">Asiakirjan numero 41113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Kapteenit valitaan </w:t>
      </w:r>
      <w:r>
        <w:rPr>
          <w:color w:val="A9A9A9"/>
        </w:rPr>
        <w:t xml:space="preserve">kolmivuotiskaudeksi</w:t>
      </w:r>
      <w:r>
        <w:rPr/>
        <w:t xml:space="preserve">. Viimeisimmät vuoden 2018 Filippiinien barangay- ja Sangguniang Kabataan -vaalit pidettiin 14.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barangay captainin toimikausi?</w:t>
      </w:r>
    </w:p>
    <w:p>
      <w:pPr>
        <w:pStyle w:val="TextBody"/>
        <w:bidi w:val="0"/>
        <w:jc w:val="left"/>
        <w:rPr>
          <w:b/>
          <w:u w:val="single"/>
          <w:shd w:val="clear" w:fill="FFFF00"/>
        </w:rPr>
      </w:pPr>
      <w:r>
        <w:rPr>
          <w:b/>
          <w:u w:val="single"/>
          <w:shd w:val="clear" w:fill="FFFF00"/>
        </w:rPr>
        <w:t xml:space="preserve">Asiakirjan numero 41114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1865 </w:t>
      </w:r>
      <w:r>
        <w:rPr/>
        <w:t xml:space="preserve">Intian metsälaki </w:t>
      </w:r>
      <w:r>
        <w:rPr/>
        <w:t xml:space="preserve">laajensi brittiläisen siirtomaavallan valtaoikeuksia Intian metsiin. Vuoden 1865 laki oli edelläkävijä vuoden 1878 metsälaille, joka katkaisi yhteisöjen vuosisatoja kestäneen metsien perinteisen käytön ja varmisti siirtomaahallitusten määräysvallan metsätaloudessa. Vuoden 1865 laki antoi Britannian hallitukselle valtuudet julistaa mikä tahansa puiden peittämä maa valtion metsäksi ja antaa sääntöjä sen hoitamiseksi.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metsälaki säädettiin Britannian aikana?</w:t>
      </w:r>
    </w:p>
    <w:p>
      <w:pPr>
        <w:pStyle w:val="TextBody"/>
        <w:bidi w:val="0"/>
        <w:jc w:val="left"/>
        <w:rPr>
          <w:b/>
          <w:u w:val="single"/>
          <w:shd w:val="clear" w:fill="FFFF00"/>
        </w:rPr>
      </w:pPr>
      <w:r>
        <w:rPr>
          <w:b/>
          <w:u w:val="single"/>
          <w:shd w:val="clear" w:fill="FFFF00"/>
        </w:rPr>
        <w:t xml:space="preserve">Asiakirjan numero 41115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Apple Lisa on Applen kehittämä pöytätietokone, joka julkaistiin </w:t>
      </w:r>
      <w:r>
        <w:rPr>
          <w:color w:val="A9A9A9"/>
        </w:rPr>
        <w:t xml:space="preserve">19. tammikuuta 1983</w:t>
      </w:r>
      <w:r>
        <w:rPr/>
        <w:t xml:space="preserve">. Se oli yksi ensimmäisistä henkilökohtaisista tietokoneista, joka tarjosi graafisen käyttöliittymän (GUI) yksittäisille yrityskäyttäjille suunnatussa koneessa. Lisan kehitys alkoi vuonna 1978, ja siihen tehtiin monia muutoksia kehitysvaiheen aikana ennen kuin se toimitettiin erittäin korkeaan hintaan, 9 995 Yhdysvaltain dollariin, 5 megatavun kiintolevyllä. Korkea hinta, suhteellisen heikko suorituskyky ja epäluotettavat Apple FileWare- eli "Twiggy"-levykkeet johtivat huonoon myyntiin, ja niitä myytiin vain 100 000 kappaletta. Myynti tuotti kuitenkin noin 1 miljardin dollarin tulot, jotka myöhemmin auttoivat pitämään yhtiön pinnalla meneillään olevan kriisin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alkoi myydä lisa-tietokonetta?</w:t>
      </w:r>
    </w:p>
    <w:p>
      <w:pPr>
        <w:pStyle w:val="TextBody"/>
        <w:bidi w:val="0"/>
        <w:jc w:val="left"/>
        <w:rPr>
          <w:b/>
          <w:u w:val="single"/>
          <w:shd w:val="clear" w:fill="FFFF00"/>
        </w:rPr>
      </w:pPr>
      <w:r>
        <w:rPr>
          <w:b/>
          <w:u w:val="single"/>
          <w:shd w:val="clear" w:fill="FFFF00"/>
        </w:rPr>
        <w:t xml:space="preserve">Asiakirjan numero 41116</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20"/>
        </w:tabs>
        <w:bidi w:val="0"/>
        <w:ind w:start="720" w:hanging="283"/>
        <w:jc w:val="left"/>
        <w:rPr/>
      </w:pPr>
      <w:r>
        <w:rPr>
          <w:color w:val="A9A9A9"/>
        </w:rPr>
        <w:t xml:space="preserve">Fishel Shilsky alias Tateh</w:t>
      </w:r>
      <w:r>
        <w:rPr/>
        <w:t xml:space="preserve">: Ruthin isä. Tateh oli hirveä aviomies monessa suhteessa, kuten uskollisuudessa ja rakkaudessa. Fishel sattui myös olemaan rabbi, joka joutui tyttäriensä kanssa sänkyyn. Hän jopa pilkkasi julkisesti omaa vaimoaan Mamehia, joka oli rampa.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ruthin isä veden värissä -elokuvassa</w:t>
      </w:r>
    </w:p>
    <w:p>
      <w:pPr>
        <w:pStyle w:val="TextBody"/>
        <w:bidi w:val="0"/>
        <w:jc w:val="left"/>
        <w:rPr>
          <w:b/>
          <w:u w:val="single"/>
          <w:shd w:val="clear" w:fill="FFFF00"/>
        </w:rPr>
      </w:pPr>
      <w:r>
        <w:rPr>
          <w:b/>
          <w:u w:val="single"/>
          <w:shd w:val="clear" w:fill="FFFF00"/>
        </w:rPr>
        <w:t xml:space="preserve">Asiakirjan numero 41117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 Many Fish in the Sea'' on </w:t>
      </w:r>
      <w:r>
        <w:rPr>
          <w:color w:val="A9A9A9"/>
        </w:rPr>
        <w:t xml:space="preserve">Motown-lauluryhmä The Marvelettesin</w:t>
      </w:r>
      <w:r>
        <w:rPr/>
        <w:t xml:space="preserve"> vuonna 1964 levyttämä hittibiisi</w:t>
      </w:r>
      <w:r>
        <w:rPr/>
        <w:t xml:space="preserve">. Se oli yhtyeen ensimmäinen top 40 -hitti lähes vuoteen ja nousi Billboard Hot 100 -listan sijalle 25. Se oli myös yhtyeen ensimmäinen top 40 -hitti lähes vuoteen. Kappale oli yksi ensimmäisistä Norman Whitfieldin kirjoittamista hittisingleistä, ja sen kirjoitti myös Eddie Holland. ``Too Many Fish ...'' oli myös Whitfieldin ensimmäinen tuotettu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liikaa kaloja meressä</w:t>
      </w:r>
    </w:p>
    <w:p>
      <w:pPr>
        <w:pStyle w:val="TextBody"/>
        <w:bidi w:val="0"/>
        <w:jc w:val="left"/>
        <w:rPr>
          <w:b/>
          <w:u w:val="single"/>
          <w:shd w:val="clear" w:fill="FFFF00"/>
        </w:rPr>
      </w:pPr>
      <w:r>
        <w:rPr>
          <w:b/>
          <w:u w:val="single"/>
          <w:shd w:val="clear" w:fill="FFFF00"/>
        </w:rPr>
        <w:t xml:space="preserve">Asiakirjan numero 41118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R Who We R'' on yhdysvaltalaisen laulajan </w:t>
      </w:r>
      <w:r>
        <w:rPr>
          <w:color w:val="A9A9A9"/>
        </w:rPr>
        <w:t xml:space="preserve">Keshan</w:t>
      </w:r>
      <w:r>
        <w:rPr/>
        <w:t xml:space="preserve"> kappale </w:t>
      </w:r>
      <w:r>
        <w:rPr/>
        <w:t xml:space="preserve">hänen ensimmäiseltä laajennetulta EP:ltään Cannibal (2010). Kappale julkaistiin EP:n pääsinkkuna 22. lokakuuta 2010. Sen on kirjoittanut Kesha yhdessä Jacob Kasher Hindlinin, Dr. Luken, Benny Blancon ja Ammon kanssa. Kappaleen tuotannosta vastasivat Dr. Luke, Blanco ja Ammo. Uutisten jälkeen, joiden mukaan kiusaaminen oli johtanut useisiin homonuorten itsemurhiin, Kesha kirjoitti kappaleen toivoen, että siitä tulisi ylpeyden hymni. Kappaleen on tarkoitus inspiroida ihmisiä olemaan oma itsensä ja juhlistaa kaikkia, joita pidetään omituisina tai eksentrisinä.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tik tok ja me olemme keitä me ollaan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tik tok ja me olemme keitä olemme</w:t>
      </w:r>
    </w:p>
    <w:p>
      <w:pPr>
        <w:pStyle w:val="TextBody"/>
        <w:bidi w:val="0"/>
        <w:jc w:val="left"/>
        <w:rPr>
          <w:b/>
          <w:u w:val="single"/>
          <w:shd w:val="clear" w:fill="FFFF00"/>
        </w:rPr>
      </w:pPr>
      <w:r>
        <w:rPr>
          <w:b/>
          <w:u w:val="single"/>
          <w:shd w:val="clear" w:fill="FFFF00"/>
        </w:rPr>
        <w:t xml:space="preserve">Asiakirjan numero 41119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Sarojini Naidu </w:t>
      </w:r>
      <w:r>
        <w:rPr/>
        <w:t xml:space="preserve">oli ensimmäinen nainen, josta tuli Intian osavaltion kuvernööri. Hän hallitsi Uttar Pradeshia 15. elokuuta 1947-2. maaliskuuta 1949. Hänen tyttärensä Padmaja Naidu on pisimpään toiminut kuvernööri Länsi-Bengalin 11-vuotisella kaudella. Draupadi Murmu nimitettiin äskettäin Jharkhandin ensimmäiseksi naiskuvernööriksi.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ensimmäinen naiskuvernööri?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ensimmäinen kuvernöörin rouva?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Sarojini Naidu </w:t>
      </w:r>
      <w:r>
        <w:rPr/>
        <w:t xml:space="preserve">oli ensimmäinen nainen, josta tuli Intian osavaltion kuvernööri. Hän hallitsi Uttar Pradeshia 15. elokuuta 1947-2. maaliskuuta 1949. Hänen tyttärensä Padmaja Naidu on pisimpään toiminut kuvernööri Länsi-Bengalin 11-vuotisella kaudella. Anandiben Patel nimitettiin äskettäin Madhya Pradeshin toiseksi naiskuvernööriksi.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ensimmäinen naiskuvernööri?</w:t>
      </w:r>
    </w:p>
    <w:p>
      <w:pPr>
        <w:pStyle w:val="TextBody"/>
        <w:bidi w:val="0"/>
        <w:jc w:val="left"/>
        <w:rPr>
          <w:b/>
          <w:u w:val="single"/>
          <w:shd w:val="clear" w:fill="FFFF00"/>
        </w:rPr>
      </w:pPr>
      <w:r>
        <w:rPr>
          <w:b/>
          <w:u w:val="single"/>
          <w:shd w:val="clear" w:fill="FFFF00"/>
        </w:rPr>
        <w:t xml:space="preserve">Asiakirjan numero 41120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 murteiden välinen vaihtelu on huomattavaa, ja vain naapurimurteet ovat keskenään ymmärrettäviä. </w:t>
      </w:r>
      <w:r>
        <w:rPr>
          <w:color w:val="A9A9A9"/>
        </w:rPr>
        <w:t xml:space="preserve">Matalasaksa</w:t>
      </w:r>
      <w:r>
        <w:rPr/>
        <w:t xml:space="preserve">, useimmat </w:t>
      </w:r>
      <w:r>
        <w:rPr>
          <w:color w:val="DCDCDC"/>
        </w:rPr>
        <w:t xml:space="preserve">yläsaksan </w:t>
      </w:r>
      <w:r>
        <w:rPr/>
        <w:t xml:space="preserve">murteet</w:t>
      </w:r>
      <w:r>
        <w:rPr/>
        <w:t xml:space="preserve">, </w:t>
      </w:r>
      <w:r>
        <w:rPr>
          <w:color w:val="2F4F4F"/>
        </w:rPr>
        <w:t xml:space="preserve">yläfransmannin </w:t>
      </w:r>
      <w:r>
        <w:rPr/>
        <w:t xml:space="preserve">murteet ja jopa jotkin </w:t>
      </w:r>
      <w:r>
        <w:rPr>
          <w:color w:val="556B2F"/>
        </w:rPr>
        <w:t xml:space="preserve">keskisaksan </w:t>
      </w:r>
      <w:r>
        <w:rPr/>
        <w:t xml:space="preserve">murteet eivät puhuttuina puhtaimmillaan ole ymmärrettäviä ihmisille, jotka osaavat vain tavallista saksaa. Kaikki saksan murteet kuuluvat kuitenkin yläsaksan ja matalasaksan murrejatkumoon. Aikaisemmin (suunnilleen toisen maailmansodan loppuun asti) kaikki mannermaan länsigermaaniset kielet muodostivat murrejatkumon, koska lähes kaikki naapurimurreparit olivat täysin ymmärrettävissä keskenään.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eri murteita Saksassa puhutaan?</w:t>
      </w:r>
    </w:p>
    <w:p>
      <w:pPr>
        <w:pStyle w:val="TextBody"/>
        <w:bidi w:val="0"/>
        <w:jc w:val="left"/>
        <w:rPr>
          <w:b/>
          <w:u w:val="single"/>
          <w:shd w:val="clear" w:fill="FFFF00"/>
        </w:rPr>
      </w:pPr>
      <w:r>
        <w:rPr>
          <w:b/>
          <w:u w:val="single"/>
          <w:shd w:val="clear" w:fill="FFFF00"/>
        </w:rPr>
        <w:t xml:space="preserve">Asiakirjan numero 41121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Sean Hardy Faris </w:t>
      </w:r>
      <w:r>
        <w:rPr/>
        <w:t xml:space="preserve">(s. 25. maaliskuuta 1982) on yhdysvaltalainen näyttelijä, malli ja tuottaja. Hänet tunnetaan rooleistaan Jake Tylerina elokuvassa Never Back Down, Kyo Kusanagina elokuvassa The King of Fighters ja Rick Penninginä elokuvassa Forever Strong.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konstaapeli Holbrookia melko pienissä valehtelijoissa...</w:t>
      </w:r>
    </w:p>
    <w:p>
      <w:pPr>
        <w:pStyle w:val="TextBody"/>
        <w:bidi w:val="0"/>
        <w:jc w:val="left"/>
        <w:rPr>
          <w:b/>
          <w:u w:val="single"/>
          <w:shd w:val="clear" w:fill="FFFF00"/>
        </w:rPr>
      </w:pPr>
      <w:r>
        <w:rPr>
          <w:b/>
          <w:u w:val="single"/>
          <w:shd w:val="clear" w:fill="FFFF00"/>
        </w:rPr>
        <w:t xml:space="preserve">Asiakirjan numero 41122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Ashly Burch </w:t>
      </w:r>
      <w:r>
        <w:rPr/>
        <w:t xml:space="preserve">(s. 19. kesäkuuta 1990) on yhdysvaltalainen näyttelijä, ääninäyttelijä, laulaja ja kirjailija. Burch tunnetaan roolistaan Tiny Tinan äänenä Borderlands 2 -videopelissä, web-sarjassa Hey Ash, Whatcha Playin'?, Aloyn äänenä videopelissä Horizon Zero Dawn, Mayuri Shiinan äänenä Steins; Gatesta ja Sasha Brauksen äänenä Attack on Titanista.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Aloyn äänen Horizon Zero Dawnissa? - Kuka tekee Aloyn äänen Horizon Zero Dawnissa?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Ashly Burch </w:t>
      </w:r>
      <w:r>
        <w:rPr/>
        <w:t xml:space="preserve">(s. 19. kesäkuuta 1990) on yhdysvaltalainen näyttelijä, ääninäyttelijä, laulaja ja kirjailija, joka tunnetaan roolistaan Tiny Tinan äänenä videopelissä Borderlands 2, web-sarjassa Hey Ash, Whatcha Playin'?, Aloy videopelissä Horizon Zero Dawn, Mayuri Shiina videopelistä Steins; Gate ja Sasha Braus videopelistä Attack on Titan.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Aloyn ääni Horizon Zero Dawnissa?</w:t>
      </w:r>
    </w:p>
    <w:p>
      <w:pPr>
        <w:pStyle w:val="TextBody"/>
        <w:bidi w:val="0"/>
        <w:jc w:val="left"/>
        <w:rPr>
          <w:b/>
          <w:u w:val="single"/>
          <w:shd w:val="clear" w:fill="FFFF00"/>
        </w:rPr>
      </w:pPr>
      <w:r>
        <w:rPr>
          <w:b/>
          <w:u w:val="single"/>
          <w:shd w:val="clear" w:fill="FFFF00"/>
        </w:rPr>
        <w:t xml:space="preserve">Asiakirjan numero 41123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Yhdysvaltojen eteläosissa</w:t>
      </w:r>
      <w:r>
        <w:rPr/>
        <w:t xml:space="preserve">, </w:t>
      </w:r>
      <w:r>
        <w:rPr>
          <w:color w:val="DCDCDC"/>
        </w:rPr>
        <w:t xml:space="preserve">Utahissa </w:t>
      </w:r>
      <w:r>
        <w:rPr/>
        <w:t xml:space="preserve">ja </w:t>
      </w:r>
      <w:r>
        <w:rPr>
          <w:color w:val="2F4F4F"/>
        </w:rPr>
        <w:t xml:space="preserve">Unkarissa </w:t>
      </w:r>
      <w:r>
        <w:rPr/>
        <w:t xml:space="preserve">auringonpaisteen sanotaan osoittavan, että ``paholainen hakkaa vaimoaan'' (tai harvemmin ``paholainen hakkaa vaimoaan kävelykepillä''), koska hän on vihainen Jumalalle, joka loi kauniin päivän. Sateen sanotaan olevan hänen vaimonsa kyyneleitä. Tennesseen alueellinen muunnelma on "paholainen suutelee vaimoaan". Ranskaksi sanonta on ``Le diable bat sa femme et marie sa fille'' (eli ``paholainen hakkaa vaimoaan ja nai tyttärensä''). Alankomaissa ja Belgiassa sanotaan, että helvetissä on meneillään ``funfairfair''. St. Kittsissä ja Nevisissä sanotaan, että kun sataa ja aurinko paistaa, "D devil a bang he wife". Liberiassa sanotaan, että ``paholainen tappelee vaimonsa kanssa kananluusta''.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"paholainen hakkaa vaimoaan"?</w:t>
      </w:r>
    </w:p>
    <w:p>
      <w:pPr>
        <w:pStyle w:val="TextBody"/>
        <w:bidi w:val="0"/>
        <w:jc w:val="left"/>
        <w:rPr>
          <w:b/>
          <w:u w:val="single"/>
          <w:shd w:val="clear" w:fill="FFFF00"/>
        </w:rPr>
      </w:pPr>
      <w:r>
        <w:rPr>
          <w:b/>
          <w:u w:val="single"/>
          <w:shd w:val="clear" w:fill="FFFF00"/>
        </w:rPr>
        <w:t xml:space="preserve">Asiakirjan numero 41124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one Where Rachel Smokes'' </w:t>
      </w:r>
      <w:r>
        <w:rPr/>
        <w:t xml:space="preserve">on Friends-sarjan viidennen kauden kahdeksastoista jakso ja 115. jakso kokonaisuudessaan. Se esitettiin ensimmäisen kerran NBC:llä Yhdysvalloissa 8. huhtikuuta 1999. Jaksossa Rachel (Jennifer Aniston) aloittaa uuden työnsä Ralph Laurenilla ja tuntee pian jäävänsä ulkopuoliseksi, koska kaikki päätöksenteko tapahtuu tupakointitauoilla eikä hän polta. Rachel yrittää ratkaista ongelman aloittamalla tupakoinnin, mikä osoittautuu vaikeaksi. Samaan aikaan Ben käy koe-esiintymisessä keittomainokseen, ja Joey (Matt LeBlanc) päättää tulla mukaan yrittämään myös roolia. Kun molemmat saavat parikseen eri näyttelijöitä, koe-esiintymisistä tulee kilpailua. Toisaalla Monica (Courteney Cox) ja Phoebe (Lisa Kudrow) suunnittelevat yllätysjuhlia Rachelille.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Rachel aloitti työt Ralph Laurenilla?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Rachel saa töitä Ralph Laurenilta?</w:t>
      </w:r>
    </w:p>
    <w:p>
      <w:pPr>
        <w:pStyle w:val="TextBody"/>
        <w:bidi w:val="0"/>
        <w:jc w:val="left"/>
        <w:rPr>
          <w:b/>
          <w:shd w:val="clear" w:fill="FFFF00"/>
        </w:rPr>
      </w:pPr>
      <w:r>
        <w:rPr>
          <w:b/>
          <w:shd w:val="clear" w:fill="FFFF00"/>
        </w:rPr>
        <w:t xml:space="preserve">Teksti numero 1</w:t>
      </w:r>
    </w:p>
    <w:p>
      <w:pPr>
        <w:pStyle w:val="TextBody"/>
        <w:numPr>
          <w:ilvl w:val="0"/>
          <w:numId w:val="76"/>
        </w:numPr>
        <w:tabs>
          <w:tab w:val="clear" w:pos="1134"/>
          <w:tab w:val="left" w:leader="none" w:pos="707"/>
        </w:tabs>
        <w:bidi w:val="0"/>
        <w:spacing w:before="0" w:after="0"/>
        <w:ind w:start="707" w:hanging="283"/>
        <w:jc w:val="left"/>
        <w:rPr/>
      </w:pPr>
      <w:r>
        <w:rPr>
          <w:color w:val="A9A9A9"/>
        </w:rPr>
        <w:t xml:space="preserve">Joanna Gleason</w:t>
      </w:r>
      <w:r>
        <w:rPr/>
        <w:t xml:space="preserve">: Kim Clozzi </w:t>
      </w:r>
    </w:p>
    <w:p>
      <w:pPr>
        <w:pStyle w:val="TextBody"/>
        <w:numPr>
          <w:ilvl w:val="0"/>
          <w:numId w:val="76"/>
        </w:numPr>
        <w:tabs>
          <w:tab w:val="clear" w:pos="1134"/>
          <w:tab w:val="left" w:leader="none" w:pos="707"/>
        </w:tabs>
        <w:bidi w:val="0"/>
        <w:spacing w:before="0" w:after="0"/>
        <w:ind w:start="707" w:hanging="283"/>
        <w:jc w:val="left"/>
        <w:rPr/>
      </w:pPr>
      <w:r>
        <w:rPr/>
        <w:t xml:space="preserve">Jane Sibbett (Carol) </w:t>
      </w:r>
    </w:p>
    <w:p>
      <w:pPr>
        <w:pStyle w:val="TextBody"/>
        <w:numPr>
          <w:ilvl w:val="0"/>
          <w:numId w:val="76"/>
        </w:numPr>
        <w:tabs>
          <w:tab w:val="clear" w:pos="1134"/>
          <w:tab w:val="left" w:leader="none" w:pos="707"/>
        </w:tabs>
        <w:bidi w:val="0"/>
        <w:spacing w:before="0" w:after="0"/>
        <w:ind w:start="707" w:hanging="283"/>
        <w:jc w:val="left"/>
        <w:rPr/>
      </w:pPr>
      <w:r>
        <w:rPr/>
        <w:t xml:space="preserve">Megan Ward (Nancy) </w:t>
      </w:r>
    </w:p>
    <w:p>
      <w:pPr>
        <w:pStyle w:val="TextBody"/>
        <w:numPr>
          <w:ilvl w:val="0"/>
          <w:numId w:val="76"/>
        </w:numPr>
        <w:tabs>
          <w:tab w:val="clear" w:pos="1134"/>
          <w:tab w:val="left" w:leader="none" w:pos="707"/>
        </w:tabs>
        <w:bidi w:val="0"/>
        <w:spacing w:before="0" w:after="0"/>
        <w:ind w:start="707" w:hanging="283"/>
        <w:jc w:val="left"/>
        <w:rPr/>
      </w:pPr>
      <w:r>
        <w:rPr/>
        <w:t xml:space="preserve">Judy Kain roolitusjohtajana </w:t>
      </w:r>
    </w:p>
    <w:p>
      <w:pPr>
        <w:pStyle w:val="TextBody"/>
        <w:numPr>
          <w:ilvl w:val="0"/>
          <w:numId w:val="76"/>
        </w:numPr>
        <w:tabs>
          <w:tab w:val="clear" w:pos="1134"/>
          <w:tab w:val="left" w:leader="none" w:pos="707"/>
        </w:tabs>
        <w:bidi w:val="0"/>
        <w:spacing w:before="0" w:after="0"/>
        <w:ind w:start="707" w:hanging="283"/>
        <w:jc w:val="left"/>
        <w:rPr/>
      </w:pPr>
      <w:r>
        <w:rPr/>
        <w:t xml:space="preserve">Jim Wise (Kyle) </w:t>
      </w:r>
    </w:p>
    <w:p>
      <w:pPr>
        <w:pStyle w:val="TextBody"/>
        <w:numPr>
          <w:ilvl w:val="0"/>
          <w:numId w:val="76"/>
        </w:numPr>
        <w:tabs>
          <w:tab w:val="clear" w:pos="1134"/>
          <w:tab w:val="left" w:leader="none" w:pos="707"/>
        </w:tabs>
        <w:bidi w:val="0"/>
        <w:spacing w:before="0" w:after="0"/>
        <w:ind w:start="707" w:hanging="283"/>
        <w:jc w:val="left"/>
        <w:rPr/>
      </w:pPr>
      <w:r>
        <w:rPr/>
        <w:t xml:space="preserve">Jack Allen &amp; Charlie Allen (Ben) </w:t>
      </w:r>
    </w:p>
    <w:p>
      <w:pPr>
        <w:pStyle w:val="TextBody"/>
        <w:numPr>
          <w:ilvl w:val="0"/>
          <w:numId w:val="76"/>
        </w:numPr>
        <w:tabs>
          <w:tab w:val="clear" w:pos="1134"/>
          <w:tab w:val="left" w:leader="none" w:pos="707"/>
        </w:tabs>
        <w:bidi w:val="0"/>
        <w:ind w:start="707" w:hanging="283"/>
        <w:jc w:val="left"/>
        <w:rPr/>
      </w:pPr>
      <w:r>
        <w:rPr/>
        <w:t xml:space="preserve">Matt Weinberg Raymondina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Rachelin pomoa Kimiä Friends-sarjassa.</w:t>
      </w:r>
    </w:p>
    <w:p>
      <w:pPr>
        <w:pStyle w:val="TextBody"/>
        <w:bidi w:val="0"/>
        <w:jc w:val="left"/>
        <w:rPr>
          <w:b/>
          <w:u w:val="single"/>
          <w:shd w:val="clear" w:fill="FFFF00"/>
        </w:rPr>
      </w:pPr>
      <w:r>
        <w:rPr>
          <w:b/>
          <w:u w:val="single"/>
          <w:shd w:val="clear" w:fill="FFFF00"/>
        </w:rPr>
        <w:t xml:space="preserve">Asiakirjan numero 41125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Kryptografiassa selkoteksti tai selvä teksti on </w:t>
      </w:r>
      <w:r>
        <w:rPr>
          <w:color w:val="A9A9A9"/>
        </w:rPr>
        <w:t xml:space="preserve">salaamatonta tietoa, toisin kuin tallennusta tai siirtoa varten salattu tieto</w:t>
      </w:r>
      <w:r>
        <w:rPr/>
        <w:t xml:space="preserve">. Selkoteksti tarkoittaa yleensä salaamatonta tietoa, joka on syötettävänä kryptografisiin algoritmeihin, yleensä salausalgoritmeihin. Selkotekstillä tarkoitetaan yleensä tietoa, joka lähetetään tai tallennetaan salaamattomana ("in the clear").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plaintext on termi, joka kuvaa parhaiten sitä, mitä</w:t>
      </w:r>
    </w:p>
    <w:p>
      <w:pPr>
        <w:pStyle w:val="TextBody"/>
        <w:bidi w:val="0"/>
        <w:jc w:val="left"/>
        <w:rPr>
          <w:b/>
          <w:u w:val="single"/>
          <w:shd w:val="clear" w:fill="FFFF00"/>
        </w:rPr>
      </w:pPr>
      <w:r>
        <w:rPr>
          <w:b/>
          <w:u w:val="single"/>
          <w:shd w:val="clear" w:fill="FFFF00"/>
        </w:rPr>
        <w:t xml:space="preserve">Asiakirjan numero 41126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Laramien sopimus (tunnetaan myös nimellä Sioux Treaty of 1868) oli Yhdysvaltojen ja Lakota-kansan Oglala-, Miniconjou- ja Brulé-yhtyeiden, Yanktonai Dakotan ja Arapaho Nationin välinen sopimus, joka allekirjoitettiin </w:t>
      </w:r>
      <w:r>
        <w:rPr>
          <w:color w:val="A9A9A9"/>
        </w:rPr>
        <w:t xml:space="preserve">29. huhtikuuta 1868 </w:t>
      </w:r>
      <w:r>
        <w:rPr/>
        <w:t xml:space="preserve">Fort Laramiemessa Wyomingin territoriossa ja joka takasi Lakota-kansalle omistusoikeuden Black Hillsiin sekä maa- ja metsästysoikeudet Etelä-Dakotassa, Wyomingissa ja Montanassa. Powder River Country oli vastedes suljettu kaikilta valkoisilta. Sopimus päätti Punaisen Pilven sodan. Sopimuksen aiheuttamat vihamielisyydet kasvoivat nopeasti, eikä kumpikaan osapuoli noudattanut ehtoja täysin. Avoin sota syttyi uudelleen vuonna 1876, ja Yhdysvaltain hallitus liitti yksipuolisesti sopimuksen piiriin kuuluvaa maata vuonna 1877.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Fort Laramien sopimus allekirjoitettiin?</w:t>
      </w:r>
    </w:p>
    <w:p>
      <w:pPr>
        <w:pStyle w:val="TextBody"/>
        <w:bidi w:val="0"/>
        <w:jc w:val="left"/>
        <w:rPr>
          <w:b/>
          <w:u w:val="single"/>
          <w:shd w:val="clear" w:fill="FFFF00"/>
        </w:rPr>
      </w:pPr>
      <w:r>
        <w:rPr>
          <w:b/>
          <w:u w:val="single"/>
          <w:shd w:val="clear" w:fill="FFFF00"/>
        </w:rPr>
        <w:t xml:space="preserve">Asiakirjan numero 41127</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color w:val="A9A9A9"/>
        </w:rPr>
        <w:t xml:space="preserve">Abigail Spencer</w:t>
      </w:r>
      <w:r>
        <w:rPr/>
        <w:t xml:space="preserve">: Blah Blah Blah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tapasin äitisi bla bla näyttelijä</w:t>
      </w:r>
    </w:p>
    <w:p>
      <w:pPr>
        <w:pStyle w:val="TextBody"/>
        <w:bidi w:val="0"/>
        <w:jc w:val="left"/>
        <w:rPr>
          <w:b/>
          <w:u w:val="single"/>
          <w:shd w:val="clear" w:fill="FFFF00"/>
        </w:rPr>
      </w:pPr>
      <w:r>
        <w:rPr>
          <w:b/>
          <w:u w:val="single"/>
          <w:shd w:val="clear" w:fill="FFFF00"/>
        </w:rPr>
        <w:t xml:space="preserve">Asiakirjan numero 41128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Poliisi Mike Logan Law &amp; Order -hahmo </w:t>
      </w:r>
    </w:p>
    <w:tbl>
      <w:tblPr>
        <w:tblW w:w="10205" w:type="dxa"/>
        <w:jc w:val="left"/>
        <w:tblInd w:w="0" w:type="dxa"/>
        <w:tblLayout w:type="fixed"/>
        <w:tblCellMar>
          <w:top w:w="28" w:type="dxa"/>
          <w:left w:w="28" w:type="dxa"/>
          <w:bottom w:w="28" w:type="dxa"/>
          <w:right w:w="28" w:type="dxa"/>
        </w:tblCellMar>
      </w:tblPr>
      <w:tblGrid>
        <w:gridCol w:w="1971"/>
        <w:gridCol w:w="8234"/>
      </w:tblGrid>
      <w:tr>
        <w:trPr/>
        <w:tc>
          <w:tcPr>
            <w:tcW w:w="1971" w:type="dxa"/>
            <w:tcBorders/>
            <w:vAlign w:val="center"/>
          </w:tcPr>
          <w:p>
            <w:pPr>
              <w:pStyle w:val="TableHeading"/>
              <w:suppressLineNumbers/>
              <w:bidi w:val="0"/>
              <w:spacing w:before="0" w:after="283"/>
              <w:jc w:val="center"/>
              <w:rPr/>
            </w:pPr>
            <w:r>
              <w:rPr/>
              <w:t xml:space="preserve">Ensimmäinen esiintyminen </w:t>
            </w:r>
          </w:p>
        </w:tc>
        <w:tc>
          <w:tcPr>
            <w:tcW w:w="8234" w:type="dxa"/>
            <w:tcBorders/>
            <w:vAlign w:val="center"/>
          </w:tcPr>
          <w:p>
            <w:pPr>
              <w:pStyle w:val="TableContents"/>
              <w:bidi w:val="0"/>
              <w:spacing w:before="0" w:after="283"/>
              <w:jc w:val="left"/>
              <w:rPr/>
            </w:pPr>
            <w:r>
              <w:rPr/>
              <w:t xml:space="preserve">Kausi 1 (L&amp;O): ``Kuolemaresepti'' Kausi 4 (CI): ``Stressiasento'' </w:t>
            </w:r>
          </w:p>
        </w:tc>
      </w:tr>
      <w:tr>
        <w:trPr/>
        <w:tc>
          <w:tcPr>
            <w:tcW w:w="1971" w:type="dxa"/>
            <w:tcBorders/>
            <w:vAlign w:val="center"/>
          </w:tcPr>
          <w:p>
            <w:pPr>
              <w:pStyle w:val="TableHeading"/>
              <w:suppressLineNumbers/>
              <w:bidi w:val="0"/>
              <w:spacing w:before="0" w:after="283"/>
              <w:jc w:val="center"/>
              <w:rPr/>
            </w:pPr>
            <w:r>
              <w:rPr/>
              <w:t xml:space="preserve">Viimeinen esiintyminen </w:t>
            </w:r>
          </w:p>
        </w:tc>
        <w:tc>
          <w:tcPr>
            <w:tcW w:w="8234" w:type="dxa"/>
            <w:tcBorders/>
            <w:vAlign w:val="center"/>
          </w:tcPr>
          <w:p>
            <w:pPr>
              <w:pStyle w:val="TableContents"/>
              <w:bidi w:val="0"/>
              <w:spacing w:before="0" w:after="283"/>
              <w:jc w:val="left"/>
              <w:rPr/>
            </w:pPr>
            <w:r>
              <w:rPr/>
              <w:t xml:space="preserve">Kausi 5 (L&amp;O): "Pride" Kausi 7 (CI): "Viimeiset riitit </w:t>
            </w:r>
          </w:p>
        </w:tc>
      </w:tr>
      <w:tr>
        <w:trPr/>
        <w:tc>
          <w:tcPr>
            <w:tcW w:w="1971" w:type="dxa"/>
            <w:tcBorders/>
            <w:vAlign w:val="center"/>
          </w:tcPr>
          <w:p>
            <w:pPr>
              <w:pStyle w:val="TableHeading"/>
              <w:suppressLineNumbers/>
              <w:bidi w:val="0"/>
              <w:spacing w:before="0" w:after="283"/>
              <w:jc w:val="center"/>
              <w:rPr/>
            </w:pPr>
            <w:r>
              <w:rPr/>
              <w:t xml:space="preserve">Kuvat: </w:t>
            </w:r>
          </w:p>
        </w:tc>
        <w:tc>
          <w:tcPr>
            <w:tcW w:w="8234" w:type="dxa"/>
            <w:tcBorders/>
            <w:vAlign w:val="center"/>
          </w:tcPr>
          <w:p>
            <w:pPr>
              <w:pStyle w:val="TableContents"/>
              <w:bidi w:val="0"/>
              <w:spacing w:before="0" w:after="283"/>
              <w:jc w:val="left"/>
              <w:rPr/>
            </w:pPr>
            <w:r>
              <w:rPr>
                <w:color w:val="A9A9A9"/>
              </w:rPr>
              <w:t xml:space="preserve">Chris Noth </w:t>
            </w:r>
          </w:p>
        </w:tc>
      </w:tr>
      <w:tr>
        <w:trPr/>
        <w:tc>
          <w:tcPr>
            <w:tcW w:w="1971" w:type="dxa"/>
            <w:tcBorders/>
            <w:vAlign w:val="center"/>
          </w:tcPr>
          <w:p>
            <w:pPr>
              <w:pStyle w:val="TableHeading"/>
              <w:suppressLineNumbers/>
              <w:bidi w:val="0"/>
              <w:spacing w:before="0" w:after="283"/>
              <w:jc w:val="center"/>
              <w:rPr/>
            </w:pPr>
            <w:r>
              <w:rPr/>
              <w:t xml:space="preserve">Aika näyttelyssä </w:t>
            </w:r>
          </w:p>
        </w:tc>
        <w:tc>
          <w:tcPr>
            <w:tcW w:w="8234" w:type="dxa"/>
            <w:tcBorders/>
            <w:vAlign w:val="center"/>
          </w:tcPr>
          <w:p>
            <w:pPr>
              <w:pStyle w:val="TableContents"/>
              <w:bidi w:val="0"/>
              <w:spacing w:before="0" w:after="283"/>
              <w:jc w:val="left"/>
              <w:rPr/>
            </w:pPr>
            <w:r>
              <w:rPr/>
              <w:t xml:space="preserve">1990 -- 1995 (Law &amp; Order) 1998 (Exiled-elokuva) 2005 -- 2008 (Criminal Intent) </w:t>
            </w:r>
          </w:p>
        </w:tc>
      </w:tr>
      <w:tr>
        <w:trPr/>
        <w:tc>
          <w:tcPr>
            <w:tcW w:w="1971" w:type="dxa"/>
            <w:tcBorders/>
            <w:vAlign w:val="center"/>
          </w:tcPr>
          <w:p>
            <w:pPr>
              <w:pStyle w:val="TableHeading"/>
              <w:suppressLineNumbers/>
              <w:bidi w:val="0"/>
              <w:spacing w:before="0" w:after="283"/>
              <w:jc w:val="center"/>
              <w:rPr/>
            </w:pPr>
            <w:r>
              <w:rPr/>
              <w:t xml:space="preserve">Seasons </w:t>
            </w:r>
          </w:p>
        </w:tc>
        <w:tc>
          <w:tcPr>
            <w:tcW w:w="8234" w:type="dxa"/>
            <w:tcBorders/>
            <w:vAlign w:val="center"/>
          </w:tcPr>
          <w:p>
            <w:pPr>
              <w:pStyle w:val="TableContents"/>
              <w:bidi w:val="0"/>
              <w:spacing w:before="0" w:after="283"/>
              <w:jc w:val="left"/>
              <w:rPr/>
            </w:pPr>
            <w:r>
              <w:rPr/>
              <w:t xml:space="preserve">1, 2, 3, 4, 5 (L&amp;O) 4, 5, 6, 7 (CI) </w:t>
            </w:r>
          </w:p>
        </w:tc>
      </w:tr>
      <w:tr>
        <w:trPr/>
        <w:tc>
          <w:tcPr>
            <w:tcW w:w="1971" w:type="dxa"/>
            <w:tcBorders/>
            <w:vAlign w:val="center"/>
          </w:tcPr>
          <w:p>
            <w:pPr>
              <w:pStyle w:val="TableHeading"/>
              <w:suppressLineNumbers/>
              <w:bidi w:val="0"/>
              <w:spacing w:before="0" w:after="283"/>
              <w:jc w:val="center"/>
              <w:rPr/>
            </w:pPr>
            <w:r>
              <w:rPr/>
              <w:t xml:space="preserve">Hyvitetyt esiintymiset </w:t>
            </w:r>
          </w:p>
        </w:tc>
        <w:tc>
          <w:tcPr>
            <w:tcW w:w="8234" w:type="dxa"/>
            <w:tcBorders/>
            <w:vAlign w:val="center"/>
          </w:tcPr>
          <w:p>
            <w:pPr>
              <w:pStyle w:val="TableContents"/>
              <w:bidi w:val="0"/>
              <w:spacing w:before="0" w:after="283"/>
              <w:jc w:val="left"/>
              <w:rPr/>
            </w:pPr>
            <w:r>
              <w:rPr/>
              <w:t xml:space="preserve">111 jaksoa (L&amp;O) 1 jakso (HLOTS) 36 jaksoa (CI) 148 jaksoa (yhteensä) </w:t>
            </w:r>
          </w:p>
        </w:tc>
      </w:tr>
      <w:tr>
        <w:trPr/>
        <w:tc>
          <w:tcPr>
            <w:tcW w:w="1971" w:type="dxa"/>
            <w:tcBorders/>
            <w:vAlign w:val="center"/>
          </w:tcPr>
          <w:p>
            <w:pPr>
              <w:pStyle w:val="TableHeading"/>
              <w:suppressLineNumbers/>
              <w:bidi w:val="0"/>
              <w:spacing w:before="0" w:after="283"/>
              <w:jc w:val="center"/>
              <w:rPr/>
            </w:pPr>
            <w:r>
              <w:rPr/>
              <w:t xml:space="preserve">Seuraavat jäsenet </w:t>
            </w:r>
          </w:p>
        </w:tc>
        <w:tc>
          <w:tcPr>
            <w:tcW w:w="8234" w:type="dxa"/>
            <w:tcBorders/>
            <w:vAlign w:val="center"/>
          </w:tcPr>
          <w:p>
            <w:pPr>
              <w:pStyle w:val="TableContents"/>
              <w:bidi w:val="0"/>
              <w:spacing w:before="0" w:after="283"/>
              <w:jc w:val="left"/>
              <w:rPr/>
            </w:pPr>
            <w:r>
              <w:rPr/>
              <w:t xml:space="preserve">Rey Curtis (Law &amp; Order) Zack Nichols (Criminal Intent) Tiedot </w:t>
            </w:r>
          </w:p>
        </w:tc>
      </w:tr>
      <w:tr>
        <w:trPr/>
        <w:tc>
          <w:tcPr>
            <w:tcW w:w="1971" w:type="dxa"/>
            <w:tcBorders/>
            <w:vAlign w:val="center"/>
          </w:tcPr>
          <w:p>
            <w:pPr>
              <w:pStyle w:val="TableHeading"/>
              <w:suppressLineNumbers/>
              <w:bidi w:val="0"/>
              <w:spacing w:before="0" w:after="283"/>
              <w:jc w:val="center"/>
              <w:rPr/>
            </w:pPr>
            <w:r>
              <w:rPr/>
              <w:t xml:space="preserve">Lempinimi (s) </w:t>
            </w:r>
          </w:p>
        </w:tc>
        <w:tc>
          <w:tcPr>
            <w:tcW w:w="8234" w:type="dxa"/>
            <w:tcBorders/>
            <w:vAlign w:val="center"/>
          </w:tcPr>
          <w:p>
            <w:pPr>
              <w:pStyle w:val="TableContents"/>
              <w:bidi w:val="0"/>
              <w:spacing w:before="0" w:after="283"/>
              <w:jc w:val="left"/>
              <w:rPr/>
            </w:pPr>
            <w:r>
              <w:rPr/>
              <w:t xml:space="preserve">Mike Mikey (Phil Cerreta, Don Cragen, Tony Profaci ja joskus Lennie Briscoe). </w:t>
            </w:r>
          </w:p>
        </w:tc>
      </w:tr>
      <w:tr>
        <w:trPr/>
        <w:tc>
          <w:tcPr>
            <w:tcW w:w="1971" w:type="dxa"/>
            <w:tcBorders/>
            <w:vAlign w:val="center"/>
          </w:tcPr>
          <w:p>
            <w:pPr>
              <w:pStyle w:val="TableHeading"/>
              <w:suppressLineNumbers/>
              <w:bidi w:val="0"/>
              <w:spacing w:before="0" w:after="283"/>
              <w:jc w:val="center"/>
              <w:rPr/>
            </w:pPr>
            <w:r>
              <w:rPr/>
              <w:t xml:space="preserve">Ammatti </w:t>
            </w:r>
          </w:p>
        </w:tc>
        <w:tc>
          <w:tcPr>
            <w:tcW w:w="8234" w:type="dxa"/>
            <w:tcBorders/>
            <w:vAlign w:val="center"/>
          </w:tcPr>
          <w:p>
            <w:pPr>
              <w:pStyle w:val="TableContents"/>
              <w:bidi w:val="0"/>
              <w:spacing w:before="0" w:after="283"/>
              <w:jc w:val="left"/>
              <w:rPr/>
            </w:pPr>
            <w:r>
              <w:rPr/>
              <w:t xml:space="preserve">Poliisi </w:t>
            </w:r>
          </w:p>
        </w:tc>
      </w:tr>
      <w:tr>
        <w:trPr/>
        <w:tc>
          <w:tcPr>
            <w:tcW w:w="1971" w:type="dxa"/>
            <w:tcBorders/>
            <w:vAlign w:val="center"/>
          </w:tcPr>
          <w:p>
            <w:pPr>
              <w:pStyle w:val="TableHeading"/>
              <w:suppressLineNumbers/>
              <w:bidi w:val="0"/>
              <w:spacing w:before="0" w:after="283"/>
              <w:jc w:val="center"/>
              <w:rPr/>
            </w:pPr>
            <w:r>
              <w:rPr/>
              <w:t xml:space="preserve">Otsikko </w:t>
            </w:r>
          </w:p>
        </w:tc>
        <w:tc>
          <w:tcPr>
            <w:tcW w:w="8234" w:type="dxa"/>
            <w:tcBorders/>
            <w:vAlign w:val="center"/>
          </w:tcPr>
          <w:p>
            <w:pPr>
              <w:pStyle w:val="TableContents"/>
              <w:bidi w:val="0"/>
              <w:spacing w:before="0" w:after="283"/>
              <w:jc w:val="left"/>
              <w:rPr/>
            </w:pPr>
            <w:r>
              <w:rPr/>
              <w:t xml:space="preserve">NYPD:n etsivä (L&amp;O) Vanhempi etsivä (CI) </w:t>
            </w:r>
          </w:p>
        </w:tc>
      </w:tr>
      <w:tr>
        <w:trPr/>
        <w:tc>
          <w:tcPr>
            <w:tcW w:w="1971" w:type="dxa"/>
            <w:tcBorders/>
            <w:vAlign w:val="center"/>
          </w:tcPr>
          <w:p>
            <w:pPr>
              <w:pStyle w:val="TableHeading"/>
              <w:suppressLineNumbers/>
              <w:bidi w:val="0"/>
              <w:spacing w:before="0" w:after="283"/>
              <w:jc w:val="center"/>
              <w:rPr/>
            </w:pPr>
            <w:r>
              <w:rPr/>
              <w:t xml:space="preserve">Perhe </w:t>
            </w:r>
          </w:p>
        </w:tc>
        <w:tc>
          <w:tcPr>
            <w:tcW w:w="8234" w:type="dxa"/>
            <w:tcBorders/>
            <w:vAlign w:val="center"/>
          </w:tcPr>
          <w:p>
            <w:pPr>
              <w:pStyle w:val="TableContents"/>
              <w:bidi w:val="0"/>
              <w:spacing w:before="0" w:after="283"/>
              <w:jc w:val="left"/>
              <w:rPr/>
            </w:pPr>
            <w:r>
              <w:rPr/>
              <w:t xml:space="preserve">Dave (serkku) </w:t>
            </w:r>
          </w:p>
        </w:tc>
      </w:tr>
      <w:tr>
        <w:trPr/>
        <w:tc>
          <w:tcPr>
            <w:tcW w:w="1971" w:type="dxa"/>
            <w:tcBorders/>
            <w:vAlign w:val="center"/>
          </w:tcPr>
          <w:p>
            <w:pPr>
              <w:pStyle w:val="TableHeading"/>
              <w:suppressLineNumbers/>
              <w:bidi w:val="0"/>
              <w:spacing w:before="0" w:after="283"/>
              <w:jc w:val="center"/>
              <w:rPr/>
            </w:pPr>
            <w:r>
              <w:rPr/>
              <w:t xml:space="preserve">Kumppani </w:t>
            </w:r>
          </w:p>
        </w:tc>
        <w:tc>
          <w:tcPr>
            <w:tcW w:w="8234" w:type="dxa"/>
            <w:tcBorders/>
            <w:vAlign w:val="center"/>
          </w:tcPr>
          <w:p>
            <w:pPr>
              <w:pStyle w:val="TableContents"/>
              <w:bidi w:val="0"/>
              <w:spacing w:before="0" w:after="283"/>
              <w:jc w:val="left"/>
              <w:rPr/>
            </w:pPr>
            <w:r>
              <w:rPr/>
              <w:t xml:space="preserve">L&amp;O Max Greevey Phil Cerreta Lennie Briscoe Exiled Tony Boyer Frankie Silvera L&amp;O: Carolyn Barek Megan Wheeler Nola Falacci Nola Falacci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Mike Logania Lain ja järjestyksen sarjassa...</w:t>
      </w:r>
    </w:p>
    <w:p>
      <w:pPr>
        <w:pStyle w:val="TextBody"/>
        <w:bidi w:val="0"/>
        <w:jc w:val="left"/>
        <w:rPr>
          <w:b/>
          <w:u w:val="single"/>
          <w:shd w:val="clear" w:fill="FFFF00"/>
        </w:rPr>
      </w:pPr>
      <w:r>
        <w:rPr>
          <w:b/>
          <w:u w:val="single"/>
          <w:shd w:val="clear" w:fill="FFFF00"/>
        </w:rPr>
        <w:t xml:space="preserve">Asiakirjan numero 41129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Pakistanin ODI ennätys vastustajittain </w:t>
      </w:r>
    </w:p>
    <w:tbl>
      <w:tblPr>
        <w:tblW w:w="7014" w:type="dxa"/>
        <w:jc w:val="left"/>
        <w:tblInd w:w="0" w:type="dxa"/>
        <w:tblLayout w:type="fixed"/>
        <w:tblCellMar>
          <w:top w:w="28" w:type="dxa"/>
          <w:left w:w="28" w:type="dxa"/>
          <w:bottom w:w="28" w:type="dxa"/>
          <w:right w:w="28" w:type="dxa"/>
        </w:tblCellMar>
      </w:tblPr>
      <w:tblGrid>
        <w:gridCol w:w="2446"/>
        <w:gridCol w:w="526"/>
        <w:gridCol w:w="526"/>
        <w:gridCol w:w="526"/>
        <w:gridCol w:w="286"/>
        <w:gridCol w:w="526"/>
        <w:gridCol w:w="841"/>
        <w:gridCol w:w="646"/>
        <w:gridCol w:w="691"/>
      </w:tblGrid>
      <w:tr>
        <w:trPr/>
        <w:tc>
          <w:tcPr>
            <w:tcW w:w="2446" w:type="dxa"/>
            <w:tcBorders/>
            <w:vAlign w:val="center"/>
          </w:tcPr>
          <w:p>
            <w:pPr>
              <w:pStyle w:val="TableHeading"/>
              <w:suppressLineNumbers/>
              <w:bidi w:val="0"/>
              <w:spacing w:before="0" w:after="283"/>
              <w:jc w:val="center"/>
              <w:rPr/>
            </w:pPr>
            <w:r>
              <w:rPr/>
              <w:t xml:space="preserve">Vastustaja </w:t>
            </w:r>
          </w:p>
        </w:tc>
        <w:tc>
          <w:tcPr>
            <w:tcW w:w="52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NR </w:t>
            </w:r>
          </w:p>
        </w:tc>
        <w:tc>
          <w:tcPr>
            <w:tcW w:w="841" w:type="dxa"/>
            <w:tcBorders/>
            <w:vAlign w:val="center"/>
          </w:tcPr>
          <w:p>
            <w:pPr>
              <w:pStyle w:val="TableHeading"/>
              <w:suppressLineNumbers/>
              <w:bidi w:val="0"/>
              <w:spacing w:before="0" w:after="283"/>
              <w:jc w:val="center"/>
              <w:rPr/>
            </w:pPr>
            <w:r>
              <w:rPr/>
              <w:t xml:space="preserve">Voitto-% </w:t>
            </w:r>
          </w:p>
        </w:tc>
        <w:tc>
          <w:tcPr>
            <w:tcW w:w="646" w:type="dxa"/>
            <w:tcBorders/>
            <w:vAlign w:val="center"/>
          </w:tcPr>
          <w:p>
            <w:pPr>
              <w:pStyle w:val="TableHeading"/>
              <w:suppressLineNumbers/>
              <w:bidi w:val="0"/>
              <w:spacing w:before="0" w:after="283"/>
              <w:jc w:val="center"/>
              <w:rPr/>
            </w:pPr>
            <w:r>
              <w:rPr/>
              <w:t xml:space="preserve">Ensimmäinen </w:t>
            </w:r>
          </w:p>
        </w:tc>
        <w:tc>
          <w:tcPr>
            <w:tcW w:w="691" w:type="dxa"/>
            <w:tcBorders/>
            <w:vAlign w:val="center"/>
          </w:tcPr>
          <w:p>
            <w:pPr>
              <w:pStyle w:val="TableHeading"/>
              <w:suppressLineNumbers/>
              <w:bidi w:val="0"/>
              <w:spacing w:before="0" w:after="283"/>
              <w:jc w:val="center"/>
              <w:rPr/>
            </w:pPr>
            <w:r>
              <w:rPr/>
              <w:t xml:space="preserve">Viimeinen </w:t>
            </w:r>
          </w:p>
        </w:tc>
      </w:tr>
      <w:tr>
        <w:trPr/>
        <w:tc>
          <w:tcPr>
            <w:tcW w:w="2446" w:type="dxa"/>
            <w:tcBorders/>
            <w:vAlign w:val="center"/>
          </w:tcPr>
          <w:p>
            <w:pPr>
              <w:pStyle w:val="TableHeading"/>
              <w:suppressLineNumbers/>
              <w:bidi w:val="0"/>
              <w:spacing w:before="0" w:after="283"/>
              <w:jc w:val="center"/>
              <w:rPr/>
            </w:pPr>
            <w:r>
              <w:rPr/>
              <w:t xml:space="preserve">Afganistan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pPr>
            <w:r>
              <w:rPr/>
              <w:t xml:space="preserve">2012 </w:t>
            </w:r>
          </w:p>
        </w:tc>
        <w:tc>
          <w:tcPr>
            <w:tcW w:w="691" w:type="dxa"/>
            <w:tcBorders/>
            <w:vAlign w:val="center"/>
          </w:tcPr>
          <w:p>
            <w:pPr>
              <w:pStyle w:val="TableContents"/>
              <w:bidi w:val="0"/>
              <w:spacing w:before="0" w:after="283"/>
              <w:jc w:val="left"/>
              <w:rPr/>
            </w:pPr>
            <w:r>
              <w:rPr/>
              <w:t xml:space="preserve">2014 </w:t>
            </w:r>
          </w:p>
        </w:tc>
      </w:tr>
      <w:tr>
        <w:trPr/>
        <w:tc>
          <w:tcPr>
            <w:tcW w:w="2446" w:type="dxa"/>
            <w:tcBorders/>
            <w:vAlign w:val="center"/>
          </w:tcPr>
          <w:p>
            <w:pPr>
              <w:pStyle w:val="TableHeading"/>
              <w:suppressLineNumbers/>
              <w:bidi w:val="0"/>
              <w:spacing w:before="0" w:after="283"/>
              <w:jc w:val="center"/>
              <w:rPr/>
            </w:pPr>
            <w:r>
              <w:rPr/>
              <w:t xml:space="preserve">Australia </w:t>
            </w:r>
          </w:p>
        </w:tc>
        <w:tc>
          <w:tcPr>
            <w:tcW w:w="526" w:type="dxa"/>
            <w:tcBorders/>
            <w:vAlign w:val="center"/>
          </w:tcPr>
          <w:p>
            <w:pPr>
              <w:pStyle w:val="TableContents"/>
              <w:bidi w:val="0"/>
              <w:spacing w:before="0" w:after="283"/>
              <w:jc w:val="left"/>
              <w:rPr/>
            </w:pPr>
            <w:r>
              <w:rPr/>
              <w:t xml:space="preserve">98 </w:t>
            </w:r>
          </w:p>
        </w:tc>
        <w:tc>
          <w:tcPr>
            <w:tcW w:w="526" w:type="dxa"/>
            <w:tcBorders/>
            <w:vAlign w:val="center"/>
          </w:tcPr>
          <w:p>
            <w:pPr>
              <w:pStyle w:val="TableContents"/>
              <w:bidi w:val="0"/>
              <w:spacing w:before="0" w:after="283"/>
              <w:jc w:val="left"/>
              <w:rPr/>
            </w:pPr>
            <w:r>
              <w:rPr/>
              <w:t xml:space="preserve">32 </w:t>
            </w:r>
          </w:p>
        </w:tc>
        <w:tc>
          <w:tcPr>
            <w:tcW w:w="526" w:type="dxa"/>
            <w:tcBorders/>
            <w:vAlign w:val="center"/>
          </w:tcPr>
          <w:p>
            <w:pPr>
              <w:pStyle w:val="TableContents"/>
              <w:bidi w:val="0"/>
              <w:spacing w:before="0" w:after="283"/>
              <w:jc w:val="left"/>
              <w:rPr/>
            </w:pPr>
            <w:r>
              <w:rPr/>
              <w:t xml:space="preserve">62 </w:t>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34.21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2017 </w:t>
            </w:r>
          </w:p>
        </w:tc>
      </w:tr>
      <w:tr>
        <w:trPr/>
        <w:tc>
          <w:tcPr>
            <w:tcW w:w="2446" w:type="dxa"/>
            <w:tcBorders/>
            <w:vAlign w:val="center"/>
          </w:tcPr>
          <w:p>
            <w:pPr>
              <w:pStyle w:val="TableHeading"/>
              <w:suppressLineNumbers/>
              <w:bidi w:val="0"/>
              <w:spacing w:before="0" w:after="283"/>
              <w:jc w:val="center"/>
              <w:rPr/>
            </w:pPr>
            <w:r>
              <w:rPr/>
              <w:t xml:space="preserve">Bangladesh </w:t>
            </w:r>
          </w:p>
        </w:tc>
        <w:tc>
          <w:tcPr>
            <w:tcW w:w="526" w:type="dxa"/>
            <w:tcBorders/>
            <w:vAlign w:val="center"/>
          </w:tcPr>
          <w:p>
            <w:pPr>
              <w:pStyle w:val="TableContents"/>
              <w:bidi w:val="0"/>
              <w:spacing w:before="0" w:after="283"/>
              <w:jc w:val="left"/>
              <w:rPr/>
            </w:pPr>
            <w:r>
              <w:rPr/>
              <w:t xml:space="preserve">35 </w:t>
            </w:r>
          </w:p>
        </w:tc>
        <w:tc>
          <w:tcPr>
            <w:tcW w:w="526" w:type="dxa"/>
            <w:tcBorders/>
            <w:vAlign w:val="center"/>
          </w:tcPr>
          <w:p>
            <w:pPr>
              <w:pStyle w:val="TableContents"/>
              <w:bidi w:val="0"/>
              <w:spacing w:before="0" w:after="283"/>
              <w:jc w:val="left"/>
              <w:rPr/>
            </w:pPr>
            <w:r>
              <w:rPr/>
              <w:t xml:space="preserve">31 </w:t>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88.57 </w:t>
            </w:r>
          </w:p>
        </w:tc>
        <w:tc>
          <w:tcPr>
            <w:tcW w:w="646" w:type="dxa"/>
            <w:tcBorders/>
            <w:vAlign w:val="center"/>
          </w:tcPr>
          <w:p>
            <w:pPr>
              <w:pStyle w:val="TableContents"/>
              <w:bidi w:val="0"/>
              <w:spacing w:before="0" w:after="283"/>
              <w:jc w:val="left"/>
              <w:rPr/>
            </w:pPr>
            <w:r>
              <w:rPr/>
              <w:t xml:space="preserve">1986 </w:t>
            </w:r>
          </w:p>
        </w:tc>
        <w:tc>
          <w:tcPr>
            <w:tcW w:w="691" w:type="dxa"/>
            <w:tcBorders/>
            <w:vAlign w:val="center"/>
          </w:tcPr>
          <w:p>
            <w:pPr>
              <w:pStyle w:val="TableContents"/>
              <w:bidi w:val="0"/>
              <w:spacing w:before="0" w:after="283"/>
              <w:jc w:val="left"/>
              <w:rPr/>
            </w:pPr>
            <w:r>
              <w:rPr/>
              <w:t xml:space="preserve">2015 </w:t>
            </w:r>
          </w:p>
        </w:tc>
      </w:tr>
      <w:tr>
        <w:trPr/>
        <w:tc>
          <w:tcPr>
            <w:tcW w:w="2446" w:type="dxa"/>
            <w:tcBorders/>
            <w:vAlign w:val="center"/>
          </w:tcPr>
          <w:p>
            <w:pPr>
              <w:pStyle w:val="TableHeading"/>
              <w:suppressLineNumbers/>
              <w:bidi w:val="0"/>
              <w:spacing w:before="0" w:after="283"/>
              <w:jc w:val="center"/>
              <w:rPr/>
            </w:pPr>
            <w:r>
              <w:rPr/>
              <w:t xml:space="preserve">Kanada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pPr>
            <w:r>
              <w:rPr/>
              <w:t xml:space="preserve">1979 </w:t>
            </w:r>
          </w:p>
        </w:tc>
        <w:tc>
          <w:tcPr>
            <w:tcW w:w="691" w:type="dxa"/>
            <w:tcBorders/>
            <w:vAlign w:val="center"/>
          </w:tcPr>
          <w:p>
            <w:pPr>
              <w:pStyle w:val="TableContents"/>
              <w:bidi w:val="0"/>
              <w:spacing w:before="0" w:after="283"/>
              <w:jc w:val="left"/>
              <w:rPr/>
            </w:pPr>
            <w:r>
              <w:rPr/>
              <w:t xml:space="preserve">2011 </w:t>
            </w:r>
          </w:p>
        </w:tc>
      </w:tr>
      <w:tr>
        <w:trPr/>
        <w:tc>
          <w:tcPr>
            <w:tcW w:w="2446" w:type="dxa"/>
            <w:tcBorders/>
            <w:vAlign w:val="center"/>
          </w:tcPr>
          <w:p>
            <w:pPr>
              <w:pStyle w:val="TableHeading"/>
              <w:suppressLineNumbers/>
              <w:bidi w:val="0"/>
              <w:spacing w:before="0" w:after="283"/>
              <w:jc w:val="center"/>
              <w:rPr/>
            </w:pPr>
            <w:r>
              <w:rPr/>
              <w:t xml:space="preserve">Englanti </w:t>
            </w:r>
          </w:p>
        </w:tc>
        <w:tc>
          <w:tcPr>
            <w:tcW w:w="526" w:type="dxa"/>
            <w:tcBorders/>
            <w:vAlign w:val="center"/>
          </w:tcPr>
          <w:p>
            <w:pPr>
              <w:pStyle w:val="TableContents"/>
              <w:bidi w:val="0"/>
              <w:spacing w:before="0" w:after="283"/>
              <w:jc w:val="left"/>
              <w:rPr/>
            </w:pPr>
            <w:r>
              <w:rPr/>
              <w:t xml:space="preserve">82 </w:t>
            </w:r>
          </w:p>
        </w:tc>
        <w:tc>
          <w:tcPr>
            <w:tcW w:w="526" w:type="dxa"/>
            <w:tcBorders/>
            <w:vAlign w:val="center"/>
          </w:tcPr>
          <w:p>
            <w:pPr>
              <w:pStyle w:val="TableContents"/>
              <w:bidi w:val="0"/>
              <w:spacing w:before="0" w:after="283"/>
              <w:jc w:val="left"/>
              <w:rPr/>
            </w:pPr>
            <w:r>
              <w:rPr/>
              <w:t xml:space="preserve">31 </w:t>
            </w:r>
          </w:p>
        </w:tc>
        <w:tc>
          <w:tcPr>
            <w:tcW w:w="526" w:type="dxa"/>
            <w:tcBorders/>
            <w:vAlign w:val="center"/>
          </w:tcPr>
          <w:p>
            <w:pPr>
              <w:pStyle w:val="TableContents"/>
              <w:bidi w:val="0"/>
              <w:spacing w:before="0" w:after="283"/>
              <w:jc w:val="left"/>
              <w:rPr/>
            </w:pPr>
            <w:r>
              <w:rPr/>
              <w:t xml:space="preserve">49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38.75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2017 </w:t>
            </w:r>
          </w:p>
        </w:tc>
      </w:tr>
      <w:tr>
        <w:trPr/>
        <w:tc>
          <w:tcPr>
            <w:tcW w:w="2446" w:type="dxa"/>
            <w:tcBorders/>
            <w:vAlign w:val="center"/>
          </w:tcPr>
          <w:p>
            <w:pPr>
              <w:pStyle w:val="TableHeading"/>
              <w:suppressLineNumbers/>
              <w:bidi w:val="0"/>
              <w:spacing w:before="0" w:after="283"/>
              <w:jc w:val="center"/>
              <w:rPr/>
            </w:pPr>
            <w:r>
              <w:rPr/>
              <w:t xml:space="preserve">Hong Kong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2008 </w:t>
            </w:r>
          </w:p>
        </w:tc>
      </w:tr>
      <w:tr>
        <w:trPr/>
        <w:tc>
          <w:tcPr>
            <w:tcW w:w="2446" w:type="dxa"/>
            <w:tcBorders/>
            <w:vAlign w:val="center"/>
          </w:tcPr>
          <w:p>
            <w:pPr>
              <w:pStyle w:val="TableHeading"/>
              <w:suppressLineNumbers/>
              <w:bidi w:val="0"/>
              <w:spacing w:before="0" w:after="283"/>
              <w:jc w:val="center"/>
              <w:rPr/>
            </w:pPr>
            <w:r>
              <w:rPr/>
              <w:t xml:space="preserve">Intia </w:t>
            </w:r>
          </w:p>
        </w:tc>
        <w:tc>
          <w:tcPr>
            <w:tcW w:w="526" w:type="dxa"/>
            <w:tcBorders/>
            <w:vAlign w:val="center"/>
          </w:tcPr>
          <w:p>
            <w:pPr>
              <w:pStyle w:val="TableContents"/>
              <w:bidi w:val="0"/>
              <w:spacing w:before="0" w:after="283"/>
              <w:jc w:val="left"/>
              <w:rPr/>
            </w:pPr>
            <w:r>
              <w:rPr/>
              <w:t xml:space="preserve">129 </w:t>
            </w:r>
          </w:p>
        </w:tc>
        <w:tc>
          <w:tcPr>
            <w:tcW w:w="526" w:type="dxa"/>
            <w:tcBorders/>
            <w:vAlign w:val="center"/>
          </w:tcPr>
          <w:p>
            <w:pPr>
              <w:pStyle w:val="TableContents"/>
              <w:bidi w:val="0"/>
              <w:spacing w:before="0" w:after="283"/>
              <w:jc w:val="left"/>
              <w:rPr/>
            </w:pPr>
            <w:r>
              <w:rPr/>
              <w:t xml:space="preserve">73 </w:t>
            </w:r>
          </w:p>
        </w:tc>
        <w:tc>
          <w:tcPr>
            <w:tcW w:w="526" w:type="dxa"/>
            <w:tcBorders/>
            <w:vAlign w:val="center"/>
          </w:tcPr>
          <w:p>
            <w:pPr>
              <w:pStyle w:val="TableContents"/>
              <w:bidi w:val="0"/>
              <w:spacing w:before="0" w:after="283"/>
              <w:jc w:val="left"/>
              <w:rPr/>
            </w:pPr>
            <w:r>
              <w:rPr/>
              <w:t xml:space="preserve">52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58.40 </w:t>
            </w:r>
          </w:p>
        </w:tc>
        <w:tc>
          <w:tcPr>
            <w:tcW w:w="646" w:type="dxa"/>
            <w:tcBorders/>
            <w:vAlign w:val="center"/>
          </w:tcPr>
          <w:p>
            <w:pPr>
              <w:pStyle w:val="TableContents"/>
              <w:bidi w:val="0"/>
              <w:spacing w:before="0" w:after="283"/>
              <w:jc w:val="left"/>
              <w:rPr/>
            </w:pPr>
            <w:r>
              <w:rPr/>
              <w:t xml:space="preserve">1978 </w:t>
            </w:r>
          </w:p>
        </w:tc>
        <w:tc>
          <w:tcPr>
            <w:tcW w:w="691" w:type="dxa"/>
            <w:tcBorders/>
            <w:vAlign w:val="center"/>
          </w:tcPr>
          <w:p>
            <w:pPr>
              <w:pStyle w:val="TableContents"/>
              <w:bidi w:val="0"/>
              <w:spacing w:before="0" w:after="283"/>
              <w:jc w:val="left"/>
              <w:rPr/>
            </w:pPr>
            <w:r>
              <w:rPr/>
              <w:t xml:space="preserve">2017 </w:t>
            </w:r>
          </w:p>
        </w:tc>
      </w:tr>
      <w:tr>
        <w:trPr/>
        <w:tc>
          <w:tcPr>
            <w:tcW w:w="2446" w:type="dxa"/>
            <w:tcBorders/>
            <w:vAlign w:val="center"/>
          </w:tcPr>
          <w:p>
            <w:pPr>
              <w:pStyle w:val="TableHeading"/>
              <w:suppressLineNumbers/>
              <w:bidi w:val="0"/>
              <w:spacing w:before="0" w:after="283"/>
              <w:jc w:val="center"/>
              <w:rPr/>
            </w:pPr>
            <w:r>
              <w:rPr/>
              <w:t xml:space="preserve">Irlanti </w:t>
            </w:r>
          </w:p>
        </w:tc>
        <w:tc>
          <w:tcPr>
            <w:tcW w:w="52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78.57 </w:t>
            </w:r>
          </w:p>
        </w:tc>
        <w:tc>
          <w:tcPr>
            <w:tcW w:w="646" w:type="dxa"/>
            <w:tcBorders/>
            <w:vAlign w:val="center"/>
          </w:tcPr>
          <w:p>
            <w:pPr>
              <w:pStyle w:val="TableContents"/>
              <w:bidi w:val="0"/>
              <w:spacing w:before="0" w:after="283"/>
              <w:jc w:val="left"/>
              <w:rPr/>
            </w:pPr>
            <w:r>
              <w:rPr/>
              <w:t xml:space="preserve">2007 </w:t>
            </w:r>
          </w:p>
        </w:tc>
        <w:tc>
          <w:tcPr>
            <w:tcW w:w="691" w:type="dxa"/>
            <w:tcBorders/>
            <w:vAlign w:val="center"/>
          </w:tcPr>
          <w:p>
            <w:pPr>
              <w:pStyle w:val="TableContents"/>
              <w:bidi w:val="0"/>
              <w:spacing w:before="0" w:after="283"/>
              <w:jc w:val="left"/>
              <w:rPr/>
            </w:pPr>
            <w:r>
              <w:rPr/>
              <w:t xml:space="preserve">2016 </w:t>
            </w:r>
          </w:p>
        </w:tc>
      </w:tr>
      <w:tr>
        <w:trPr/>
        <w:tc>
          <w:tcPr>
            <w:tcW w:w="2446" w:type="dxa"/>
            <w:tcBorders/>
            <w:vAlign w:val="center"/>
          </w:tcPr>
          <w:p>
            <w:pPr>
              <w:pStyle w:val="TableHeading"/>
              <w:suppressLineNumbers/>
              <w:bidi w:val="0"/>
              <w:spacing w:before="0" w:after="283"/>
              <w:jc w:val="center"/>
              <w:rPr/>
            </w:pPr>
            <w:r>
              <w:rPr/>
              <w:t xml:space="preserve">Kenia </w:t>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2011 </w:t>
            </w:r>
          </w:p>
        </w:tc>
      </w:tr>
      <w:tr>
        <w:trPr/>
        <w:tc>
          <w:tcPr>
            <w:tcW w:w="2446" w:type="dxa"/>
            <w:tcBorders/>
            <w:vAlign w:val="center"/>
          </w:tcPr>
          <w:p>
            <w:pPr>
              <w:pStyle w:val="TableHeading"/>
              <w:suppressLineNumbers/>
              <w:bidi w:val="0"/>
              <w:spacing w:before="0" w:after="283"/>
              <w:jc w:val="center"/>
              <w:rPr/>
            </w:pPr>
            <w:r>
              <w:rPr/>
              <w:t xml:space="preserve">Namibia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pPr>
            <w:r>
              <w:rPr/>
              <w:t xml:space="preserve">2003 </w:t>
            </w:r>
          </w:p>
        </w:tc>
        <w:tc>
          <w:tcPr>
            <w:tcW w:w="691" w:type="dxa"/>
            <w:tcBorders/>
            <w:vAlign w:val="center"/>
          </w:tcPr>
          <w:p>
            <w:pPr>
              <w:pStyle w:val="TableContents"/>
              <w:bidi w:val="0"/>
              <w:spacing w:before="0" w:after="283"/>
              <w:jc w:val="left"/>
              <w:rPr/>
            </w:pPr>
            <w:r>
              <w:rPr/>
              <w:t xml:space="preserve">2003 </w:t>
            </w:r>
          </w:p>
        </w:tc>
      </w:tr>
      <w:tr>
        <w:trPr/>
        <w:tc>
          <w:tcPr>
            <w:tcW w:w="2446" w:type="dxa"/>
            <w:tcBorders/>
            <w:vAlign w:val="center"/>
          </w:tcPr>
          <w:p>
            <w:pPr>
              <w:pStyle w:val="TableHeading"/>
              <w:suppressLineNumbers/>
              <w:bidi w:val="0"/>
              <w:spacing w:before="0" w:after="283"/>
              <w:jc w:val="center"/>
              <w:rPr/>
            </w:pPr>
            <w:r>
              <w:rPr/>
              <w:t xml:space="preserve">Alankomaat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2003 </w:t>
            </w:r>
          </w:p>
        </w:tc>
      </w:tr>
      <w:tr>
        <w:trPr/>
        <w:tc>
          <w:tcPr>
            <w:tcW w:w="2446" w:type="dxa"/>
            <w:tcBorders/>
            <w:vAlign w:val="center"/>
          </w:tcPr>
          <w:p>
            <w:pPr>
              <w:pStyle w:val="TableHeading"/>
              <w:suppressLineNumbers/>
              <w:bidi w:val="0"/>
              <w:spacing w:before="0" w:after="283"/>
              <w:jc w:val="center"/>
              <w:rPr/>
            </w:pPr>
            <w:r>
              <w:rPr/>
              <w:t xml:space="preserve">Uusi-Seelanti </w:t>
            </w:r>
          </w:p>
        </w:tc>
        <w:tc>
          <w:tcPr>
            <w:tcW w:w="526" w:type="dxa"/>
            <w:tcBorders/>
            <w:vAlign w:val="center"/>
          </w:tcPr>
          <w:p>
            <w:pPr>
              <w:pStyle w:val="TableContents"/>
              <w:bidi w:val="0"/>
              <w:spacing w:before="0" w:after="283"/>
              <w:jc w:val="left"/>
              <w:rPr/>
            </w:pPr>
            <w:r>
              <w:rPr/>
              <w:t xml:space="preserve">103 </w:t>
            </w:r>
          </w:p>
        </w:tc>
        <w:tc>
          <w:tcPr>
            <w:tcW w:w="526" w:type="dxa"/>
            <w:tcBorders/>
            <w:vAlign w:val="center"/>
          </w:tcPr>
          <w:p>
            <w:pPr>
              <w:pStyle w:val="TableContents"/>
              <w:bidi w:val="0"/>
              <w:spacing w:before="0" w:after="283"/>
              <w:jc w:val="left"/>
              <w:rPr/>
            </w:pPr>
            <w:r>
              <w:rPr/>
              <w:t xml:space="preserve">53 </w:t>
            </w:r>
          </w:p>
        </w:tc>
        <w:tc>
          <w:tcPr>
            <w:tcW w:w="526" w:type="dxa"/>
            <w:tcBorders/>
            <w:vAlign w:val="center"/>
          </w:tcPr>
          <w:p>
            <w:pPr>
              <w:pStyle w:val="TableContents"/>
              <w:bidi w:val="0"/>
              <w:spacing w:before="0" w:after="283"/>
              <w:jc w:val="left"/>
              <w:rPr/>
            </w:pPr>
            <w:r>
              <w:rPr/>
              <w:t xml:space="preserve">47 </w:t>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52.97 </w:t>
            </w:r>
          </w:p>
        </w:tc>
        <w:tc>
          <w:tcPr>
            <w:tcW w:w="646" w:type="dxa"/>
            <w:tcBorders/>
            <w:vAlign w:val="center"/>
          </w:tcPr>
          <w:p>
            <w:pPr>
              <w:pStyle w:val="TableContents"/>
              <w:bidi w:val="0"/>
              <w:spacing w:before="0" w:after="283"/>
              <w:jc w:val="left"/>
              <w:rPr/>
            </w:pPr>
            <w:r>
              <w:rPr/>
              <w:t xml:space="preserve">1973 </w:t>
            </w:r>
          </w:p>
        </w:tc>
        <w:tc>
          <w:tcPr>
            <w:tcW w:w="691" w:type="dxa"/>
            <w:tcBorders/>
            <w:vAlign w:val="center"/>
          </w:tcPr>
          <w:p>
            <w:pPr>
              <w:pStyle w:val="TableContents"/>
              <w:bidi w:val="0"/>
              <w:spacing w:before="0" w:after="283"/>
              <w:jc w:val="left"/>
              <w:rPr/>
            </w:pPr>
            <w:r>
              <w:rPr/>
              <w:t xml:space="preserve">2018 </w:t>
            </w:r>
          </w:p>
        </w:tc>
      </w:tr>
      <w:tr>
        <w:trPr/>
        <w:tc>
          <w:tcPr>
            <w:tcW w:w="2446" w:type="dxa"/>
            <w:tcBorders/>
            <w:vAlign w:val="center"/>
          </w:tcPr>
          <w:p>
            <w:pPr>
              <w:pStyle w:val="TableHeading"/>
              <w:suppressLineNumbers/>
              <w:bidi w:val="0"/>
              <w:spacing w:before="0" w:after="283"/>
              <w:jc w:val="center"/>
              <w:rPr/>
            </w:pPr>
            <w:r>
              <w:rPr/>
              <w:t xml:space="preserve">Skotlanti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pPr>
            <w:r>
              <w:rPr/>
              <w:t xml:space="preserve">1999 </w:t>
            </w:r>
          </w:p>
        </w:tc>
        <w:tc>
          <w:tcPr>
            <w:tcW w:w="691" w:type="dxa"/>
            <w:tcBorders/>
            <w:vAlign w:val="center"/>
          </w:tcPr>
          <w:p>
            <w:pPr>
              <w:pStyle w:val="TableContents"/>
              <w:bidi w:val="0"/>
              <w:spacing w:before="0" w:after="283"/>
              <w:jc w:val="left"/>
              <w:rPr/>
            </w:pPr>
            <w:r>
              <w:rPr/>
              <w:t xml:space="preserve">2013 </w:t>
            </w:r>
          </w:p>
        </w:tc>
      </w:tr>
      <w:tr>
        <w:trPr/>
        <w:tc>
          <w:tcPr>
            <w:tcW w:w="2446" w:type="dxa"/>
            <w:tcBorders/>
            <w:vAlign w:val="center"/>
          </w:tcPr>
          <w:p>
            <w:pPr>
              <w:pStyle w:val="TableHeading"/>
              <w:suppressLineNumbers/>
              <w:bidi w:val="0"/>
              <w:spacing w:before="0" w:after="283"/>
              <w:jc w:val="center"/>
              <w:rPr/>
            </w:pPr>
            <w:r>
              <w:rPr/>
              <w:t xml:space="preserve">Etelä-Afrikka </w:t>
            </w:r>
          </w:p>
        </w:tc>
        <w:tc>
          <w:tcPr>
            <w:tcW w:w="526" w:type="dxa"/>
            <w:tcBorders/>
            <w:vAlign w:val="center"/>
          </w:tcPr>
          <w:p>
            <w:pPr>
              <w:pStyle w:val="TableContents"/>
              <w:bidi w:val="0"/>
              <w:spacing w:before="0" w:after="283"/>
              <w:jc w:val="left"/>
              <w:rPr/>
            </w:pPr>
            <w:r>
              <w:rPr/>
              <w:t xml:space="preserve">73 </w:t>
            </w:r>
          </w:p>
        </w:tc>
        <w:tc>
          <w:tcPr>
            <w:tcW w:w="526" w:type="dxa"/>
            <w:tcBorders/>
            <w:vAlign w:val="center"/>
          </w:tcPr>
          <w:p>
            <w:pPr>
              <w:pStyle w:val="TableContents"/>
              <w:bidi w:val="0"/>
              <w:spacing w:before="0" w:after="283"/>
              <w:jc w:val="left"/>
              <w:rPr/>
            </w:pPr>
            <w:r>
              <w:rPr/>
              <w:t xml:space="preserve">25 </w:t>
            </w:r>
          </w:p>
        </w:tc>
        <w:tc>
          <w:tcPr>
            <w:tcW w:w="526" w:type="dxa"/>
            <w:tcBorders/>
            <w:vAlign w:val="center"/>
          </w:tcPr>
          <w:p>
            <w:pPr>
              <w:pStyle w:val="TableContents"/>
              <w:bidi w:val="0"/>
              <w:spacing w:before="0" w:after="283"/>
              <w:jc w:val="left"/>
              <w:rPr/>
            </w:pPr>
            <w:r>
              <w:rPr/>
              <w:t xml:space="preserve">47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34.72 </w:t>
            </w:r>
          </w:p>
        </w:tc>
        <w:tc>
          <w:tcPr>
            <w:tcW w:w="646" w:type="dxa"/>
            <w:tcBorders/>
            <w:vAlign w:val="center"/>
          </w:tcPr>
          <w:p>
            <w:pPr>
              <w:pStyle w:val="TableContents"/>
              <w:bidi w:val="0"/>
              <w:spacing w:before="0" w:after="283"/>
              <w:jc w:val="left"/>
              <w:rPr/>
            </w:pPr>
            <w:r>
              <w:rPr/>
              <w:t xml:space="preserve">1992 </w:t>
            </w:r>
          </w:p>
        </w:tc>
        <w:tc>
          <w:tcPr>
            <w:tcW w:w="691" w:type="dxa"/>
            <w:tcBorders/>
            <w:vAlign w:val="center"/>
          </w:tcPr>
          <w:p>
            <w:pPr>
              <w:pStyle w:val="TableContents"/>
              <w:bidi w:val="0"/>
              <w:spacing w:before="0" w:after="283"/>
              <w:jc w:val="left"/>
              <w:rPr/>
            </w:pPr>
            <w:r>
              <w:rPr/>
              <w:t xml:space="preserve">2017 </w:t>
            </w:r>
          </w:p>
        </w:tc>
      </w:tr>
      <w:tr>
        <w:trPr/>
        <w:tc>
          <w:tcPr>
            <w:tcW w:w="2446" w:type="dxa"/>
            <w:tcBorders/>
            <w:vAlign w:val="center"/>
          </w:tcPr>
          <w:p>
            <w:pPr>
              <w:pStyle w:val="TableHeading"/>
              <w:suppressLineNumbers/>
              <w:bidi w:val="0"/>
              <w:spacing w:before="0" w:after="283"/>
              <w:jc w:val="center"/>
              <w:rPr/>
            </w:pPr>
            <w:r>
              <w:rPr/>
              <w:t xml:space="preserve">Sri Lanka </w:t>
            </w:r>
          </w:p>
        </w:tc>
        <w:tc>
          <w:tcPr>
            <w:tcW w:w="526" w:type="dxa"/>
            <w:tcBorders/>
            <w:vAlign w:val="center"/>
          </w:tcPr>
          <w:p>
            <w:pPr>
              <w:pStyle w:val="TableContents"/>
              <w:bidi w:val="0"/>
              <w:spacing w:before="0" w:after="283"/>
              <w:jc w:val="left"/>
              <w:rPr/>
            </w:pPr>
            <w:r>
              <w:rPr/>
              <w:t xml:space="preserve">153 </w:t>
            </w:r>
          </w:p>
        </w:tc>
        <w:tc>
          <w:tcPr>
            <w:tcW w:w="526" w:type="dxa"/>
            <w:tcBorders/>
            <w:vAlign w:val="center"/>
          </w:tcPr>
          <w:p>
            <w:pPr>
              <w:pStyle w:val="TableContents"/>
              <w:bidi w:val="0"/>
              <w:spacing w:before="0" w:after="283"/>
              <w:jc w:val="left"/>
              <w:rPr/>
            </w:pPr>
            <w:r>
              <w:rPr/>
              <w:t xml:space="preserve">90 </w:t>
            </w:r>
          </w:p>
        </w:tc>
        <w:tc>
          <w:tcPr>
            <w:tcW w:w="526" w:type="dxa"/>
            <w:tcBorders/>
            <w:vAlign w:val="center"/>
          </w:tcPr>
          <w:p>
            <w:pPr>
              <w:pStyle w:val="TableContents"/>
              <w:bidi w:val="0"/>
              <w:spacing w:before="0" w:after="283"/>
              <w:jc w:val="left"/>
              <w:rPr/>
            </w:pPr>
            <w:r>
              <w:rPr/>
              <w:t xml:space="preserve">58 </w:t>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60.73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2017 </w:t>
            </w:r>
          </w:p>
        </w:tc>
      </w:tr>
      <w:tr>
        <w:trPr/>
        <w:tc>
          <w:tcPr>
            <w:tcW w:w="2446" w:type="dxa"/>
            <w:tcBorders/>
            <w:vAlign w:val="center"/>
          </w:tcPr>
          <w:p>
            <w:pPr>
              <w:pStyle w:val="TableHeading"/>
              <w:suppressLineNumbers/>
              <w:bidi w:val="0"/>
              <w:spacing w:before="0" w:after="283"/>
              <w:jc w:val="center"/>
              <w:rPr/>
            </w:pPr>
            <w:r>
              <w:rPr/>
              <w:t xml:space="preserve">Yhdistyneet arabiemiirikunnat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100.00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2015 </w:t>
            </w:r>
          </w:p>
        </w:tc>
      </w:tr>
      <w:tr>
        <w:trPr/>
        <w:tc>
          <w:tcPr>
            <w:tcW w:w="2446" w:type="dxa"/>
            <w:tcBorders/>
            <w:vAlign w:val="center"/>
          </w:tcPr>
          <w:p>
            <w:pPr>
              <w:pStyle w:val="TableHeading"/>
              <w:suppressLineNumbers/>
              <w:bidi w:val="0"/>
              <w:spacing w:before="0" w:after="283"/>
              <w:jc w:val="center"/>
              <w:rPr/>
            </w:pPr>
            <w:r>
              <w:rPr/>
              <w:t xml:space="preserve">Länsi-Intia </w:t>
            </w:r>
          </w:p>
        </w:tc>
        <w:tc>
          <w:tcPr>
            <w:tcW w:w="526" w:type="dxa"/>
            <w:tcBorders/>
            <w:vAlign w:val="center"/>
          </w:tcPr>
          <w:p>
            <w:pPr>
              <w:pStyle w:val="TableContents"/>
              <w:bidi w:val="0"/>
              <w:spacing w:before="0" w:after="283"/>
              <w:jc w:val="left"/>
              <w:rPr/>
            </w:pPr>
            <w:r>
              <w:rPr/>
              <w:t xml:space="preserve">133 </w:t>
            </w:r>
          </w:p>
        </w:tc>
        <w:tc>
          <w:tcPr>
            <w:tcW w:w="526" w:type="dxa"/>
            <w:tcBorders/>
            <w:vAlign w:val="center"/>
          </w:tcPr>
          <w:p>
            <w:pPr>
              <w:pStyle w:val="TableContents"/>
              <w:bidi w:val="0"/>
              <w:spacing w:before="0" w:after="283"/>
              <w:jc w:val="left"/>
              <w:rPr/>
            </w:pPr>
            <w:r>
              <w:rPr/>
              <w:t xml:space="preserve">60 </w:t>
            </w:r>
          </w:p>
        </w:tc>
        <w:tc>
          <w:tcPr>
            <w:tcW w:w="526" w:type="dxa"/>
            <w:tcBorders/>
            <w:vAlign w:val="center"/>
          </w:tcPr>
          <w:p>
            <w:pPr>
              <w:pStyle w:val="TableContents"/>
              <w:bidi w:val="0"/>
              <w:spacing w:before="0" w:after="283"/>
              <w:jc w:val="left"/>
              <w:rPr/>
            </w:pPr>
            <w:r>
              <w:rPr/>
              <w:t xml:space="preserve">70 </w:t>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46.24 </w:t>
            </w:r>
          </w:p>
        </w:tc>
        <w:tc>
          <w:tcPr>
            <w:tcW w:w="64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2017 </w:t>
            </w:r>
          </w:p>
        </w:tc>
      </w:tr>
      <w:tr>
        <w:trPr/>
        <w:tc>
          <w:tcPr>
            <w:tcW w:w="2446" w:type="dxa"/>
            <w:tcBorders/>
            <w:vAlign w:val="center"/>
          </w:tcPr>
          <w:p>
            <w:pPr>
              <w:pStyle w:val="TableHeading"/>
              <w:suppressLineNumbers/>
              <w:bidi w:val="0"/>
              <w:spacing w:before="0" w:after="283"/>
              <w:jc w:val="center"/>
              <w:rPr/>
            </w:pPr>
            <w:r>
              <w:rPr/>
              <w:t xml:space="preserve">Zimbabwe </w:t>
            </w:r>
          </w:p>
        </w:tc>
        <w:tc>
          <w:tcPr>
            <w:tcW w:w="526" w:type="dxa"/>
            <w:tcBorders/>
            <w:vAlign w:val="center"/>
          </w:tcPr>
          <w:p>
            <w:pPr>
              <w:pStyle w:val="TableContents"/>
              <w:bidi w:val="0"/>
              <w:spacing w:before="0" w:after="283"/>
              <w:jc w:val="left"/>
              <w:rPr/>
            </w:pPr>
            <w:r>
              <w:rPr/>
              <w:t xml:space="preserve">59 </w:t>
            </w:r>
          </w:p>
        </w:tc>
        <w:tc>
          <w:tcPr>
            <w:tcW w:w="526" w:type="dxa"/>
            <w:tcBorders/>
            <w:vAlign w:val="center"/>
          </w:tcPr>
          <w:p>
            <w:pPr>
              <w:pStyle w:val="TableContents"/>
              <w:bidi w:val="0"/>
              <w:spacing w:before="0" w:after="283"/>
              <w:jc w:val="left"/>
              <w:rPr/>
            </w:pPr>
            <w:r>
              <w:rPr/>
              <w:t xml:space="preserve">52 </w:t>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92.10 </w:t>
            </w:r>
          </w:p>
        </w:tc>
        <w:tc>
          <w:tcPr>
            <w:tcW w:w="646" w:type="dxa"/>
            <w:tcBorders/>
            <w:vAlign w:val="center"/>
          </w:tcPr>
          <w:p>
            <w:pPr>
              <w:pStyle w:val="TableContents"/>
              <w:bidi w:val="0"/>
              <w:spacing w:before="0" w:after="283"/>
              <w:jc w:val="left"/>
              <w:rPr/>
            </w:pPr>
            <w:r>
              <w:rPr/>
              <w:t xml:space="preserve">1992 </w:t>
            </w:r>
          </w:p>
        </w:tc>
        <w:tc>
          <w:tcPr>
            <w:tcW w:w="691" w:type="dxa"/>
            <w:tcBorders/>
            <w:vAlign w:val="center"/>
          </w:tcPr>
          <w:p>
            <w:pPr>
              <w:pStyle w:val="TableContents"/>
              <w:bidi w:val="0"/>
              <w:spacing w:before="0" w:after="283"/>
              <w:jc w:val="left"/>
              <w:rPr/>
            </w:pPr>
            <w:r>
              <w:rPr/>
              <w:t xml:space="preserve">2018 </w:t>
            </w:r>
          </w:p>
        </w:tc>
      </w:tr>
      <w:tr>
        <w:trPr/>
        <w:tc>
          <w:tcPr>
            <w:tcW w:w="2446" w:type="dxa"/>
            <w:tcBorders/>
            <w:vAlign w:val="center"/>
          </w:tcPr>
          <w:p>
            <w:pPr>
              <w:pStyle w:val="TableHeading"/>
              <w:suppressLineNumbers/>
              <w:bidi w:val="0"/>
              <w:spacing w:before="0" w:after="283"/>
              <w:jc w:val="center"/>
              <w:rPr/>
            </w:pPr>
            <w:r>
              <w:rPr/>
              <w:t xml:space="preserve">Yhteensä </w:t>
            </w:r>
          </w:p>
        </w:tc>
        <w:tc>
          <w:tcPr>
            <w:tcW w:w="526" w:type="dxa"/>
            <w:tcBorders/>
            <w:vAlign w:val="center"/>
          </w:tcPr>
          <w:p>
            <w:pPr>
              <w:pStyle w:val="TableContents"/>
              <w:bidi w:val="0"/>
              <w:spacing w:before="0" w:after="283"/>
              <w:jc w:val="left"/>
              <w:rPr/>
            </w:pPr>
            <w:r>
              <w:rPr/>
              <w:t xml:space="preserve">894 </w:t>
            </w:r>
          </w:p>
        </w:tc>
        <w:tc>
          <w:tcPr>
            <w:tcW w:w="526" w:type="dxa"/>
            <w:tcBorders/>
            <w:vAlign w:val="center"/>
          </w:tcPr>
          <w:p>
            <w:pPr>
              <w:pStyle w:val="TableContents"/>
              <w:bidi w:val="0"/>
              <w:spacing w:before="0" w:after="283"/>
              <w:jc w:val="left"/>
              <w:rPr/>
            </w:pPr>
            <w:r>
              <w:rPr/>
              <w:t xml:space="preserve">474 </w:t>
            </w:r>
          </w:p>
        </w:tc>
        <w:tc>
          <w:tcPr>
            <w:tcW w:w="526" w:type="dxa"/>
            <w:tcBorders/>
            <w:vAlign w:val="center"/>
          </w:tcPr>
          <w:p>
            <w:pPr>
              <w:pStyle w:val="TableContents"/>
              <w:bidi w:val="0"/>
              <w:spacing w:before="0" w:after="283"/>
              <w:jc w:val="left"/>
              <w:rPr/>
            </w:pPr>
            <w:r>
              <w:rPr/>
              <w:t xml:space="preserve">394 </w:t>
            </w:r>
          </w:p>
        </w:tc>
        <w:tc>
          <w:tcPr>
            <w:tcW w:w="28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18 </w:t>
            </w:r>
          </w:p>
        </w:tc>
        <w:tc>
          <w:tcPr>
            <w:tcW w:w="841" w:type="dxa"/>
            <w:tcBorders/>
            <w:vAlign w:val="center"/>
          </w:tcPr>
          <w:p>
            <w:pPr>
              <w:pStyle w:val="TableContents"/>
              <w:bidi w:val="0"/>
              <w:spacing w:before="0" w:after="283"/>
              <w:jc w:val="left"/>
              <w:rPr/>
            </w:pPr>
            <w:r>
              <w:rPr/>
              <w:t xml:space="preserve">54.56 </w:t>
            </w:r>
          </w:p>
        </w:tc>
        <w:tc>
          <w:tcPr>
            <w:tcW w:w="646" w:type="dxa"/>
            <w:tcBorders/>
            <w:vAlign w:val="center"/>
          </w:tcPr>
          <w:p>
            <w:pPr>
              <w:pStyle w:val="TableContents"/>
              <w:bidi w:val="0"/>
              <w:spacing w:before="0" w:after="283"/>
              <w:jc w:val="left"/>
              <w:rPr/>
            </w:pPr>
            <w:r>
              <w:rPr/>
              <w:t xml:space="preserve">1973 </w:t>
            </w:r>
          </w:p>
        </w:tc>
        <w:tc>
          <w:tcPr>
            <w:tcW w:w="691"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Pakistan on voittanut Srilankan ottelussa Odi</w:t>
      </w:r>
    </w:p>
    <w:p>
      <w:pPr>
        <w:pStyle w:val="TextBody"/>
        <w:bidi w:val="0"/>
        <w:jc w:val="left"/>
        <w:rPr>
          <w:b/>
          <w:u w:val="single"/>
          <w:shd w:val="clear" w:fill="FFFF00"/>
        </w:rPr>
      </w:pPr>
      <w:r>
        <w:rPr>
          <w:b/>
          <w:u w:val="single"/>
          <w:shd w:val="clear" w:fill="FFFF00"/>
        </w:rPr>
        <w:t xml:space="preserve">Asiakirjan numero 41130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Kaksitoista </w:t>
      </w:r>
      <w:r>
        <w:rPr/>
        <w:t xml:space="preserve">alueellista keskuspankkia perustettiin maan keskuspankkijärjestelmän toimintaelimiksi. Ne on organisoitu kuten yksityiset yritykset, mikä saattaa aiheuttaa sekaannusta omistussuhteissa.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liittovaltion keskuspankkijärjestelmän haarakonttoria perustettiin toimimaan eri puolilla maata.</w:t>
      </w:r>
    </w:p>
    <w:p>
      <w:pPr>
        <w:pStyle w:val="TextBody"/>
        <w:bidi w:val="0"/>
        <w:jc w:val="left"/>
        <w:rPr>
          <w:b/>
          <w:u w:val="single"/>
          <w:shd w:val="clear" w:fill="FFFF00"/>
        </w:rPr>
      </w:pPr>
      <w:r>
        <w:rPr>
          <w:b/>
          <w:u w:val="single"/>
          <w:shd w:val="clear" w:fill="FFFF00"/>
        </w:rPr>
        <w:t xml:space="preserve">Asiakirjan numero 41131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elokuvasovitus, joka perustuu </w:t>
      </w:r>
      <w:r>
        <w:rPr>
          <w:color w:val="A9A9A9"/>
        </w:rPr>
        <w:t xml:space="preserve">italialaisen runoilijan ja hovimestarin Giambattista Basilen tarinakokoelmiin: Pentamerone tai Lo cunto de li cunti (Tarinoita tarinoista tai viihdettä pienille), joka sisältää varhaisimmat versiot kuuluisista saduista, kuten Tähkäpäästä, Prinsessa Ruususta ja Tuhkimosta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satuihin satujen tarinat perustuvat?</w:t>
      </w:r>
    </w:p>
    <w:p>
      <w:pPr>
        <w:pStyle w:val="TextBody"/>
        <w:bidi w:val="0"/>
        <w:jc w:val="left"/>
        <w:rPr>
          <w:b/>
          <w:u w:val="single"/>
          <w:shd w:val="clear" w:fill="FFFF00"/>
        </w:rPr>
      </w:pPr>
      <w:r>
        <w:rPr>
          <w:b/>
          <w:u w:val="single"/>
          <w:shd w:val="clear" w:fill="FFFF00"/>
        </w:rPr>
        <w:t xml:space="preserve">Asiakirjan numero 41132</w:t>
      </w:r>
    </w:p>
    <w:p>
      <w:pPr>
        <w:pStyle w:val="TextBody"/>
        <w:bidi w:val="0"/>
        <w:jc w:val="left"/>
        <w:rPr>
          <w:b/>
          <w:shd w:val="clear" w:fill="FFFF00"/>
        </w:rPr>
      </w:pPr>
      <w:r>
        <w:rPr>
          <w:b/>
          <w:shd w:val="clear" w:fill="FFFF00"/>
        </w:rPr>
        <w:t xml:space="preserve">Tekstin numero 0</w:t>
      </w:r>
    </w:p>
    <w:tbl>
      <w:tblPr>
        <w:tblW w:w="7117" w:type="dxa"/>
        <w:jc w:val="left"/>
        <w:tblInd w:w="0" w:type="dxa"/>
        <w:tblLayout w:type="fixed"/>
        <w:tblCellMar>
          <w:top w:w="28" w:type="dxa"/>
          <w:left w:w="28" w:type="dxa"/>
          <w:bottom w:w="28" w:type="dxa"/>
          <w:right w:w="28" w:type="dxa"/>
        </w:tblCellMar>
      </w:tblPr>
      <w:tblGrid>
        <w:gridCol w:w="751"/>
        <w:gridCol w:w="2116"/>
        <w:gridCol w:w="871"/>
        <w:gridCol w:w="961"/>
        <w:gridCol w:w="706"/>
        <w:gridCol w:w="826"/>
        <w:gridCol w:w="886"/>
      </w:tblGrid>
      <w:tr>
        <w:trPr/>
        <w:tc>
          <w:tcPr>
            <w:tcW w:w="751" w:type="dxa"/>
            <w:tcBorders/>
            <w:vAlign w:val="center"/>
          </w:tcPr>
          <w:p>
            <w:pPr>
              <w:pStyle w:val="TableHeading"/>
              <w:suppressLineNumbers/>
              <w:bidi w:val="0"/>
              <w:spacing w:before="0" w:after="283"/>
              <w:jc w:val="center"/>
              <w:rPr/>
            </w:pPr>
            <w:r>
              <w:rPr/>
              <w:t xml:space="preserve">Sijoitus </w:t>
            </w:r>
          </w:p>
        </w:tc>
        <w:tc>
          <w:tcPr>
            <w:tcW w:w="2116" w:type="dxa"/>
            <w:tcBorders/>
            <w:vAlign w:val="center"/>
          </w:tcPr>
          <w:p>
            <w:pPr>
              <w:pStyle w:val="TableHeading"/>
              <w:suppressLineNumbers/>
              <w:bidi w:val="0"/>
              <w:spacing w:before="0" w:after="283"/>
              <w:jc w:val="center"/>
              <w:rPr/>
            </w:pPr>
            <w:r>
              <w:rPr/>
              <w:t xml:space="preserve">College </w:t>
            </w:r>
          </w:p>
        </w:tc>
        <w:tc>
          <w:tcPr>
            <w:tcW w:w="871" w:type="dxa"/>
            <w:tcBorders/>
            <w:vAlign w:val="center"/>
          </w:tcPr>
          <w:p>
            <w:pPr>
              <w:pStyle w:val="TableHeading"/>
              <w:suppressLineNumbers/>
              <w:bidi w:val="0"/>
              <w:jc w:val="center"/>
              <w:rPr/>
            </w:pPr>
            <w:r>
              <w:rPr/>
              <w:t xml:space="preserve">Ensimmäinen </w:t>
            </w:r>
          </w:p>
          <w:p>
            <w:pPr>
              <w:pStyle w:val="TableHeading"/>
              <w:suppressLineNumbers/>
              <w:bidi w:val="0"/>
              <w:spacing w:before="0" w:after="283"/>
              <w:jc w:val="center"/>
              <w:rPr/>
            </w:pPr>
            <w:r>
              <w:rPr/>
              <w:t xml:space="preserve">Kausi </w:t>
            </w:r>
          </w:p>
        </w:tc>
        <w:tc>
          <w:tcPr>
            <w:tcW w:w="961" w:type="dxa"/>
            <w:tcBorders/>
            <w:vAlign w:val="center"/>
          </w:tcPr>
          <w:p>
            <w:pPr>
              <w:pStyle w:val="TableHeading"/>
              <w:suppressLineNumbers/>
              <w:bidi w:val="0"/>
              <w:spacing w:before="0" w:after="283"/>
              <w:jc w:val="center"/>
              <w:rPr/>
            </w:pPr>
            <w:r>
              <w:rPr/>
              <w:t xml:space="preserve">Seasons </w:t>
            </w:r>
          </w:p>
        </w:tc>
        <w:tc>
          <w:tcPr>
            <w:tcW w:w="706" w:type="dxa"/>
            <w:tcBorders/>
            <w:vAlign w:val="center"/>
          </w:tcPr>
          <w:p>
            <w:pPr>
              <w:pStyle w:val="TableHeading"/>
              <w:suppressLineNumbers/>
              <w:bidi w:val="0"/>
              <w:spacing w:before="0" w:after="283"/>
              <w:jc w:val="center"/>
              <w:rPr/>
            </w:pPr>
            <w:r>
              <w:rPr/>
              <w:t xml:space="preserve">Voitot </w:t>
            </w:r>
          </w:p>
        </w:tc>
        <w:tc>
          <w:tcPr>
            <w:tcW w:w="826" w:type="dxa"/>
            <w:tcBorders/>
            <w:vAlign w:val="center"/>
          </w:tcPr>
          <w:p>
            <w:pPr>
              <w:pStyle w:val="TableHeading"/>
              <w:suppressLineNumbers/>
              <w:bidi w:val="0"/>
              <w:spacing w:before="0" w:after="283"/>
              <w:jc w:val="center"/>
              <w:rPr/>
            </w:pPr>
            <w:r>
              <w:rPr/>
              <w:t xml:space="preserve">Tappiot </w:t>
            </w:r>
          </w:p>
        </w:tc>
        <w:tc>
          <w:tcPr>
            <w:tcW w:w="886" w:type="dxa"/>
            <w:tcBorders/>
            <w:vAlign w:val="center"/>
          </w:tcPr>
          <w:p>
            <w:pPr>
              <w:pStyle w:val="TableHeading"/>
              <w:suppressLineNumbers/>
              <w:bidi w:val="0"/>
              <w:spacing w:before="0" w:after="283"/>
              <w:jc w:val="center"/>
              <w:rPr/>
            </w:pPr>
            <w:r>
              <w:rPr/>
              <w:t xml:space="preserve">Voitto-%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A9A9A9"/>
              </w:rPr>
              <w:t xml:space="preserve">Kentuck</w:t>
            </w:r>
            <w:r>
              <w:rPr/>
              <w:t xml:space="preserve">y </w:t>
            </w:r>
          </w:p>
        </w:tc>
        <w:tc>
          <w:tcPr>
            <w:tcW w:w="871" w:type="dxa"/>
            <w:tcBorders/>
            <w:vAlign w:val="center"/>
          </w:tcPr>
          <w:p>
            <w:pPr>
              <w:pStyle w:val="TableContents"/>
              <w:bidi w:val="0"/>
              <w:spacing w:before="0" w:after="283"/>
              <w:jc w:val="left"/>
              <w:rPr/>
            </w:pPr>
            <w:r>
              <w:rPr/>
              <w:t xml:space="preserve">1903 </w:t>
            </w:r>
          </w:p>
        </w:tc>
        <w:tc>
          <w:tcPr>
            <w:tcW w:w="961" w:type="dxa"/>
            <w:tcBorders/>
            <w:vAlign w:val="center"/>
          </w:tcPr>
          <w:p>
            <w:pPr>
              <w:pStyle w:val="TableContents"/>
              <w:bidi w:val="0"/>
              <w:spacing w:before="0" w:after="283"/>
              <w:jc w:val="left"/>
              <w:rPr/>
            </w:pPr>
            <w:r>
              <w:rPr/>
              <w:t xml:space="preserve">114 </w:t>
            </w:r>
          </w:p>
        </w:tc>
        <w:tc>
          <w:tcPr>
            <w:tcW w:w="706" w:type="dxa"/>
            <w:tcBorders/>
            <w:vAlign w:val="center"/>
          </w:tcPr>
          <w:p>
            <w:pPr>
              <w:pStyle w:val="TableContents"/>
              <w:bidi w:val="0"/>
              <w:spacing w:before="0" w:after="283"/>
              <w:jc w:val="left"/>
              <w:rPr/>
            </w:pPr>
            <w:r>
              <w:rPr/>
              <w:t xml:space="preserve">2,237 </w:t>
            </w:r>
          </w:p>
        </w:tc>
        <w:tc>
          <w:tcPr>
            <w:tcW w:w="826" w:type="dxa"/>
            <w:tcBorders/>
            <w:vAlign w:val="center"/>
          </w:tcPr>
          <w:p>
            <w:pPr>
              <w:pStyle w:val="TableContents"/>
              <w:bidi w:val="0"/>
              <w:spacing w:before="0" w:after="283"/>
              <w:jc w:val="left"/>
              <w:rPr/>
            </w:pPr>
            <w:r>
              <w:rPr/>
              <w:t xml:space="preserve">688 </w:t>
            </w:r>
          </w:p>
        </w:tc>
        <w:tc>
          <w:tcPr>
            <w:tcW w:w="886" w:type="dxa"/>
            <w:tcBorders/>
            <w:vAlign w:val="center"/>
          </w:tcPr>
          <w:p>
            <w:pPr>
              <w:pStyle w:val="TableContents"/>
              <w:bidi w:val="0"/>
              <w:spacing w:before="0" w:after="283"/>
              <w:jc w:val="left"/>
              <w:rPr/>
            </w:pPr>
            <w:r>
              <w:rPr/>
              <w:t xml:space="preserve">. 765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Kansas </w:t>
            </w:r>
          </w:p>
        </w:tc>
        <w:tc>
          <w:tcPr>
            <w:tcW w:w="871" w:type="dxa"/>
            <w:tcBorders/>
            <w:vAlign w:val="center"/>
          </w:tcPr>
          <w:p>
            <w:pPr>
              <w:pStyle w:val="TableContents"/>
              <w:bidi w:val="0"/>
              <w:spacing w:before="0" w:after="283"/>
              <w:jc w:val="left"/>
              <w:rPr/>
            </w:pPr>
            <w:r>
              <w:rPr/>
              <w:t xml:space="preserve">1899 </w:t>
            </w:r>
          </w:p>
        </w:tc>
        <w:tc>
          <w:tcPr>
            <w:tcW w:w="961" w:type="dxa"/>
            <w:tcBorders/>
            <w:vAlign w:val="center"/>
          </w:tcPr>
          <w:p>
            <w:pPr>
              <w:pStyle w:val="TableContents"/>
              <w:bidi w:val="0"/>
              <w:spacing w:before="0" w:after="283"/>
              <w:jc w:val="left"/>
              <w:rPr/>
            </w:pPr>
            <w:r>
              <w:rPr/>
              <w:t xml:space="preserve">119 </w:t>
            </w:r>
          </w:p>
        </w:tc>
        <w:tc>
          <w:tcPr>
            <w:tcW w:w="706" w:type="dxa"/>
            <w:tcBorders/>
            <w:vAlign w:val="center"/>
          </w:tcPr>
          <w:p>
            <w:pPr>
              <w:pStyle w:val="TableContents"/>
              <w:bidi w:val="0"/>
              <w:spacing w:before="0" w:after="283"/>
              <w:jc w:val="left"/>
              <w:rPr/>
            </w:pPr>
            <w:r>
              <w:rPr/>
              <w:t xml:space="preserve">2,217 </w:t>
            </w:r>
          </w:p>
        </w:tc>
        <w:tc>
          <w:tcPr>
            <w:tcW w:w="826" w:type="dxa"/>
            <w:tcBorders/>
            <w:vAlign w:val="center"/>
          </w:tcPr>
          <w:p>
            <w:pPr>
              <w:pStyle w:val="TableContents"/>
              <w:bidi w:val="0"/>
              <w:spacing w:before="0" w:after="283"/>
              <w:jc w:val="left"/>
              <w:rPr/>
            </w:pPr>
            <w:r>
              <w:rPr/>
              <w:t xml:space="preserve">841 </w:t>
            </w:r>
          </w:p>
        </w:tc>
        <w:tc>
          <w:tcPr>
            <w:tcW w:w="886" w:type="dxa"/>
            <w:tcBorders/>
            <w:vAlign w:val="center"/>
          </w:tcPr>
          <w:p>
            <w:pPr>
              <w:pStyle w:val="TableContents"/>
              <w:bidi w:val="0"/>
              <w:spacing w:before="0" w:after="283"/>
              <w:jc w:val="left"/>
              <w:rPr/>
            </w:pPr>
            <w:r>
              <w:rPr/>
              <w:t xml:space="preserve">. 725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Pohjois-Carolina </w:t>
            </w:r>
          </w:p>
        </w:tc>
        <w:tc>
          <w:tcPr>
            <w:tcW w:w="871" w:type="dxa"/>
            <w:tcBorders/>
            <w:vAlign w:val="center"/>
          </w:tcPr>
          <w:p>
            <w:pPr>
              <w:pStyle w:val="TableContents"/>
              <w:bidi w:val="0"/>
              <w:spacing w:before="0" w:after="283"/>
              <w:jc w:val="left"/>
              <w:rPr/>
            </w:pPr>
            <w:r>
              <w:rPr/>
              <w:t xml:space="preserve">1911 </w:t>
            </w:r>
          </w:p>
        </w:tc>
        <w:tc>
          <w:tcPr>
            <w:tcW w:w="961" w:type="dxa"/>
            <w:tcBorders/>
            <w:vAlign w:val="center"/>
          </w:tcPr>
          <w:p>
            <w:pPr>
              <w:pStyle w:val="TableContents"/>
              <w:bidi w:val="0"/>
              <w:spacing w:before="0" w:after="283"/>
              <w:jc w:val="left"/>
              <w:rPr/>
            </w:pPr>
            <w:r>
              <w:rPr/>
              <w:t xml:space="preserve">107 </w:t>
            </w:r>
          </w:p>
        </w:tc>
        <w:tc>
          <w:tcPr>
            <w:tcW w:w="706" w:type="dxa"/>
            <w:tcBorders/>
            <w:vAlign w:val="center"/>
          </w:tcPr>
          <w:p>
            <w:pPr>
              <w:pStyle w:val="TableContents"/>
              <w:bidi w:val="0"/>
              <w:spacing w:before="0" w:after="283"/>
              <w:jc w:val="left"/>
              <w:rPr/>
            </w:pPr>
            <w:r>
              <w:rPr/>
              <w:t xml:space="preserve">2,206 </w:t>
            </w:r>
          </w:p>
        </w:tc>
        <w:tc>
          <w:tcPr>
            <w:tcW w:w="826" w:type="dxa"/>
            <w:tcBorders/>
            <w:vAlign w:val="center"/>
          </w:tcPr>
          <w:p>
            <w:pPr>
              <w:pStyle w:val="TableContents"/>
              <w:bidi w:val="0"/>
              <w:spacing w:before="0" w:after="283"/>
              <w:jc w:val="left"/>
              <w:rPr/>
            </w:pPr>
            <w:r>
              <w:rPr/>
              <w:t xml:space="preserve">781 </w:t>
            </w:r>
          </w:p>
        </w:tc>
        <w:tc>
          <w:tcPr>
            <w:tcW w:w="886" w:type="dxa"/>
            <w:tcBorders/>
            <w:vAlign w:val="center"/>
          </w:tcPr>
          <w:p>
            <w:pPr>
              <w:pStyle w:val="TableContents"/>
              <w:bidi w:val="0"/>
              <w:spacing w:before="0" w:after="283"/>
              <w:jc w:val="left"/>
              <w:rPr/>
            </w:pPr>
            <w:r>
              <w:rPr/>
              <w:t xml:space="preserve">. 739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Duke </w:t>
            </w:r>
          </w:p>
        </w:tc>
        <w:tc>
          <w:tcPr>
            <w:tcW w:w="871" w:type="dxa"/>
            <w:tcBorders/>
            <w:vAlign w:val="center"/>
          </w:tcPr>
          <w:p>
            <w:pPr>
              <w:pStyle w:val="TableContents"/>
              <w:bidi w:val="0"/>
              <w:spacing w:before="0" w:after="283"/>
              <w:jc w:val="left"/>
              <w:rPr/>
            </w:pPr>
            <w:r>
              <w:rPr/>
              <w:t xml:space="preserve">1906 </w:t>
            </w:r>
          </w:p>
        </w:tc>
        <w:tc>
          <w:tcPr>
            <w:tcW w:w="961" w:type="dxa"/>
            <w:tcBorders/>
            <w:vAlign w:val="center"/>
          </w:tcPr>
          <w:p>
            <w:pPr>
              <w:pStyle w:val="TableContents"/>
              <w:bidi w:val="0"/>
              <w:spacing w:before="0" w:after="283"/>
              <w:jc w:val="left"/>
              <w:rPr/>
            </w:pPr>
            <w:r>
              <w:rPr/>
              <w:t xml:space="preserve">112 </w:t>
            </w:r>
          </w:p>
        </w:tc>
        <w:tc>
          <w:tcPr>
            <w:tcW w:w="706" w:type="dxa"/>
            <w:tcBorders/>
            <w:vAlign w:val="center"/>
          </w:tcPr>
          <w:p>
            <w:pPr>
              <w:pStyle w:val="TableContents"/>
              <w:bidi w:val="0"/>
              <w:spacing w:before="0" w:after="283"/>
              <w:jc w:val="left"/>
              <w:rPr/>
            </w:pPr>
            <w:r>
              <w:rPr/>
              <w:t xml:space="preserve">2,115 </w:t>
            </w:r>
          </w:p>
        </w:tc>
        <w:tc>
          <w:tcPr>
            <w:tcW w:w="826" w:type="dxa"/>
            <w:tcBorders/>
            <w:vAlign w:val="center"/>
          </w:tcPr>
          <w:p>
            <w:pPr>
              <w:pStyle w:val="TableContents"/>
              <w:bidi w:val="0"/>
              <w:spacing w:before="0" w:after="283"/>
              <w:jc w:val="left"/>
              <w:rPr/>
            </w:pPr>
            <w:r>
              <w:rPr/>
              <w:t xml:space="preserve">873 </w:t>
            </w:r>
          </w:p>
        </w:tc>
        <w:tc>
          <w:tcPr>
            <w:tcW w:w="886" w:type="dxa"/>
            <w:tcBorders/>
            <w:vAlign w:val="center"/>
          </w:tcPr>
          <w:p>
            <w:pPr>
              <w:pStyle w:val="TableContents"/>
              <w:bidi w:val="0"/>
              <w:spacing w:before="0" w:after="283"/>
              <w:jc w:val="left"/>
              <w:rPr/>
            </w:pPr>
            <w:r>
              <w:rPr/>
              <w:t xml:space="preserve">. 708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Temppeli </w:t>
            </w:r>
          </w:p>
        </w:tc>
        <w:tc>
          <w:tcPr>
            <w:tcW w:w="871" w:type="dxa"/>
            <w:tcBorders/>
            <w:vAlign w:val="center"/>
          </w:tcPr>
          <w:p>
            <w:pPr>
              <w:pStyle w:val="TableContents"/>
              <w:bidi w:val="0"/>
              <w:spacing w:before="0" w:after="283"/>
              <w:jc w:val="left"/>
              <w:rPr/>
            </w:pPr>
            <w:r>
              <w:rPr/>
              <w:t xml:space="preserve">1895 </w:t>
            </w:r>
          </w:p>
        </w:tc>
        <w:tc>
          <w:tcPr>
            <w:tcW w:w="961" w:type="dxa"/>
            <w:tcBorders/>
            <w:vAlign w:val="center"/>
          </w:tcPr>
          <w:p>
            <w:pPr>
              <w:pStyle w:val="TableContents"/>
              <w:bidi w:val="0"/>
              <w:spacing w:before="0" w:after="283"/>
              <w:jc w:val="left"/>
              <w:rPr/>
            </w:pPr>
            <w:r>
              <w:rPr/>
              <w:t xml:space="preserve">121 </w:t>
            </w:r>
          </w:p>
        </w:tc>
        <w:tc>
          <w:tcPr>
            <w:tcW w:w="706" w:type="dxa"/>
            <w:tcBorders/>
            <w:vAlign w:val="center"/>
          </w:tcPr>
          <w:p>
            <w:pPr>
              <w:pStyle w:val="TableContents"/>
              <w:bidi w:val="0"/>
              <w:spacing w:before="0" w:after="283"/>
              <w:jc w:val="left"/>
              <w:rPr/>
            </w:pPr>
            <w:r>
              <w:rPr/>
              <w:t xml:space="preserve">1,886 </w:t>
            </w:r>
          </w:p>
        </w:tc>
        <w:tc>
          <w:tcPr>
            <w:tcW w:w="826" w:type="dxa"/>
            <w:tcBorders/>
            <w:vAlign w:val="center"/>
          </w:tcPr>
          <w:p>
            <w:pPr>
              <w:pStyle w:val="TableContents"/>
              <w:bidi w:val="0"/>
              <w:spacing w:before="0" w:after="283"/>
              <w:jc w:val="left"/>
              <w:rPr/>
            </w:pPr>
            <w:r>
              <w:rPr/>
              <w:t xml:space="preserve">1,053 </w:t>
            </w:r>
          </w:p>
        </w:tc>
        <w:tc>
          <w:tcPr>
            <w:tcW w:w="886" w:type="dxa"/>
            <w:tcBorders/>
            <w:vAlign w:val="center"/>
          </w:tcPr>
          <w:p>
            <w:pPr>
              <w:pStyle w:val="TableContents"/>
              <w:bidi w:val="0"/>
              <w:spacing w:before="0" w:after="283"/>
              <w:jc w:val="left"/>
              <w:rPr/>
            </w:pPr>
            <w:r>
              <w:rPr/>
              <w:t xml:space="preserve">. 642 </w:t>
            </w:r>
          </w:p>
        </w:tc>
      </w:tr>
      <w:tr>
        <w:trPr/>
        <w:tc>
          <w:tcPr>
            <w:tcW w:w="751" w:type="dxa"/>
            <w:tcBorders/>
            <w:vAlign w:val="center"/>
          </w:tcPr>
          <w:p>
            <w:pPr>
              <w:pStyle w:val="TableContents"/>
              <w:bidi w:val="0"/>
              <w:spacing w:before="0" w:after="283"/>
              <w:jc w:val="left"/>
              <w:rPr/>
            </w:pPr>
            <w:r>
              <w:rPr/>
              <w:t xml:space="preserve">6 </w:t>
            </w:r>
          </w:p>
        </w:tc>
        <w:tc>
          <w:tcPr>
            <w:tcW w:w="2116" w:type="dxa"/>
            <w:tcBorders/>
            <w:vAlign w:val="center"/>
          </w:tcPr>
          <w:p>
            <w:pPr>
              <w:pStyle w:val="TableContents"/>
              <w:bidi w:val="0"/>
              <w:spacing w:before="0" w:after="283"/>
              <w:jc w:val="left"/>
              <w:rPr/>
            </w:pPr>
            <w:r>
              <w:rPr/>
              <w:t xml:space="preserve">Syracuse </w:t>
            </w:r>
          </w:p>
        </w:tc>
        <w:tc>
          <w:tcPr>
            <w:tcW w:w="871" w:type="dxa"/>
            <w:tcBorders/>
            <w:vAlign w:val="center"/>
          </w:tcPr>
          <w:p>
            <w:pPr>
              <w:pStyle w:val="TableContents"/>
              <w:bidi w:val="0"/>
              <w:spacing w:before="0" w:after="283"/>
              <w:jc w:val="left"/>
              <w:rPr/>
            </w:pPr>
            <w:r>
              <w:rPr/>
              <w:t xml:space="preserve">1901 </w:t>
            </w:r>
          </w:p>
        </w:tc>
        <w:tc>
          <w:tcPr>
            <w:tcW w:w="961" w:type="dxa"/>
            <w:tcBorders/>
            <w:vAlign w:val="center"/>
          </w:tcPr>
          <w:p>
            <w:pPr>
              <w:pStyle w:val="TableContents"/>
              <w:bidi w:val="0"/>
              <w:spacing w:before="0" w:after="283"/>
              <w:jc w:val="left"/>
              <w:rPr/>
            </w:pPr>
            <w:r>
              <w:rPr/>
              <w:t xml:space="preserve">116 </w:t>
            </w:r>
          </w:p>
        </w:tc>
        <w:tc>
          <w:tcPr>
            <w:tcW w:w="706" w:type="dxa"/>
            <w:tcBorders/>
            <w:vAlign w:val="center"/>
          </w:tcPr>
          <w:p>
            <w:pPr>
              <w:pStyle w:val="TableContents"/>
              <w:bidi w:val="0"/>
              <w:spacing w:before="0" w:after="283"/>
              <w:jc w:val="left"/>
              <w:rPr/>
            </w:pPr>
            <w:r>
              <w:rPr/>
              <w:t xml:space="preserve">1,861 </w:t>
            </w:r>
          </w:p>
        </w:tc>
        <w:tc>
          <w:tcPr>
            <w:tcW w:w="826" w:type="dxa"/>
            <w:tcBorders/>
            <w:vAlign w:val="center"/>
          </w:tcPr>
          <w:p>
            <w:pPr>
              <w:pStyle w:val="TableContents"/>
              <w:bidi w:val="0"/>
              <w:spacing w:before="0" w:after="283"/>
              <w:jc w:val="left"/>
              <w:rPr/>
            </w:pPr>
            <w:r>
              <w:rPr/>
              <w:t xml:space="preserve">880 </w:t>
            </w:r>
          </w:p>
        </w:tc>
        <w:tc>
          <w:tcPr>
            <w:tcW w:w="886" w:type="dxa"/>
            <w:tcBorders/>
            <w:vAlign w:val="center"/>
          </w:tcPr>
          <w:p>
            <w:pPr>
              <w:pStyle w:val="TableContents"/>
              <w:bidi w:val="0"/>
              <w:spacing w:before="0" w:after="283"/>
              <w:jc w:val="left"/>
              <w:rPr/>
            </w:pPr>
            <w:r>
              <w:rPr/>
              <w:t xml:space="preserve">. 679 </w:t>
            </w:r>
          </w:p>
        </w:tc>
      </w:tr>
      <w:tr>
        <w:trPr/>
        <w:tc>
          <w:tcPr>
            <w:tcW w:w="751" w:type="dxa"/>
            <w:tcBorders/>
            <w:vAlign w:val="center"/>
          </w:tcPr>
          <w:p>
            <w:pPr>
              <w:pStyle w:val="TableContents"/>
              <w:bidi w:val="0"/>
              <w:spacing w:before="0" w:after="283"/>
              <w:jc w:val="left"/>
              <w:rPr/>
            </w:pPr>
            <w:r>
              <w:rPr/>
              <w:t xml:space="preserve">7 </w:t>
            </w:r>
          </w:p>
        </w:tc>
        <w:tc>
          <w:tcPr>
            <w:tcW w:w="2116" w:type="dxa"/>
            <w:tcBorders/>
            <w:vAlign w:val="center"/>
          </w:tcPr>
          <w:p>
            <w:pPr>
              <w:pStyle w:val="TableContents"/>
              <w:bidi w:val="0"/>
              <w:spacing w:before="0" w:after="283"/>
              <w:jc w:val="left"/>
              <w:rPr/>
            </w:pPr>
            <w:r>
              <w:rPr/>
              <w:t xml:space="preserve">UCLA </w:t>
            </w:r>
          </w:p>
        </w:tc>
        <w:tc>
          <w:tcPr>
            <w:tcW w:w="871" w:type="dxa"/>
            <w:tcBorders/>
            <w:vAlign w:val="center"/>
          </w:tcPr>
          <w:p>
            <w:pPr>
              <w:pStyle w:val="TableContents"/>
              <w:bidi w:val="0"/>
              <w:spacing w:before="0" w:after="283"/>
              <w:jc w:val="left"/>
              <w:rPr/>
            </w:pPr>
            <w:r>
              <w:rPr/>
              <w:t xml:space="preserve">1920 </w:t>
            </w:r>
          </w:p>
        </w:tc>
        <w:tc>
          <w:tcPr>
            <w:tcW w:w="961" w:type="dxa"/>
            <w:tcBorders/>
            <w:vAlign w:val="center"/>
          </w:tcPr>
          <w:p>
            <w:pPr>
              <w:pStyle w:val="TableContents"/>
              <w:bidi w:val="0"/>
              <w:spacing w:before="0" w:after="283"/>
              <w:jc w:val="left"/>
              <w:rPr/>
            </w:pPr>
            <w:r>
              <w:rPr/>
              <w:t xml:space="preserve">98 </w:t>
            </w:r>
          </w:p>
        </w:tc>
        <w:tc>
          <w:tcPr>
            <w:tcW w:w="706" w:type="dxa"/>
            <w:tcBorders/>
            <w:vAlign w:val="center"/>
          </w:tcPr>
          <w:p>
            <w:pPr>
              <w:pStyle w:val="TableContents"/>
              <w:bidi w:val="0"/>
              <w:spacing w:before="0" w:after="283"/>
              <w:jc w:val="left"/>
              <w:rPr/>
            </w:pPr>
            <w:r>
              <w:rPr/>
              <w:t xml:space="preserve">1,849 </w:t>
            </w:r>
          </w:p>
        </w:tc>
        <w:tc>
          <w:tcPr>
            <w:tcW w:w="826" w:type="dxa"/>
            <w:tcBorders/>
            <w:vAlign w:val="center"/>
          </w:tcPr>
          <w:p>
            <w:pPr>
              <w:pStyle w:val="TableContents"/>
              <w:bidi w:val="0"/>
              <w:spacing w:before="0" w:after="283"/>
              <w:jc w:val="left"/>
              <w:rPr/>
            </w:pPr>
            <w:r>
              <w:rPr/>
              <w:t xml:space="preserve">824 </w:t>
            </w:r>
          </w:p>
        </w:tc>
        <w:tc>
          <w:tcPr>
            <w:tcW w:w="886" w:type="dxa"/>
            <w:tcBorders/>
            <w:vAlign w:val="center"/>
          </w:tcPr>
          <w:p>
            <w:pPr>
              <w:pStyle w:val="TableContents"/>
              <w:bidi w:val="0"/>
              <w:spacing w:before="0" w:after="283"/>
              <w:jc w:val="left"/>
              <w:rPr/>
            </w:pPr>
            <w:r>
              <w:rPr/>
              <w:t xml:space="preserve">. 692 </w:t>
            </w:r>
          </w:p>
        </w:tc>
      </w:tr>
      <w:tr>
        <w:trPr/>
        <w:tc>
          <w:tcPr>
            <w:tcW w:w="751" w:type="dxa"/>
            <w:tcBorders/>
            <w:vAlign w:val="center"/>
          </w:tcPr>
          <w:p>
            <w:pPr>
              <w:pStyle w:val="TableContents"/>
              <w:bidi w:val="0"/>
              <w:spacing w:before="0" w:after="283"/>
              <w:jc w:val="left"/>
              <w:rPr/>
            </w:pPr>
            <w:r>
              <w:rPr/>
              <w:t xml:space="preserve">8 </w:t>
            </w:r>
          </w:p>
        </w:tc>
        <w:tc>
          <w:tcPr>
            <w:tcW w:w="2116" w:type="dxa"/>
            <w:tcBorders/>
            <w:vAlign w:val="center"/>
          </w:tcPr>
          <w:p>
            <w:pPr>
              <w:pStyle w:val="TableContents"/>
              <w:bidi w:val="0"/>
              <w:spacing w:before="0" w:after="283"/>
              <w:jc w:val="left"/>
              <w:rPr/>
            </w:pPr>
            <w:r>
              <w:rPr/>
              <w:t xml:space="preserve">Notre Dame </w:t>
            </w:r>
          </w:p>
        </w:tc>
        <w:tc>
          <w:tcPr>
            <w:tcW w:w="871" w:type="dxa"/>
            <w:tcBorders/>
            <w:vAlign w:val="center"/>
          </w:tcPr>
          <w:p>
            <w:pPr>
              <w:pStyle w:val="TableContents"/>
              <w:bidi w:val="0"/>
              <w:spacing w:before="0" w:after="283"/>
              <w:jc w:val="left"/>
              <w:rPr/>
            </w:pPr>
            <w:r>
              <w:rPr/>
              <w:t xml:space="preserve">1898 </w:t>
            </w:r>
          </w:p>
        </w:tc>
        <w:tc>
          <w:tcPr>
            <w:tcW w:w="961" w:type="dxa"/>
            <w:tcBorders/>
            <w:vAlign w:val="center"/>
          </w:tcPr>
          <w:p>
            <w:pPr>
              <w:pStyle w:val="TableContents"/>
              <w:bidi w:val="0"/>
              <w:spacing w:before="0" w:after="283"/>
              <w:jc w:val="left"/>
              <w:rPr/>
            </w:pPr>
            <w:r>
              <w:rPr/>
              <w:t xml:space="preserve">112 </w:t>
            </w:r>
          </w:p>
        </w:tc>
        <w:tc>
          <w:tcPr>
            <w:tcW w:w="706" w:type="dxa"/>
            <w:tcBorders/>
            <w:vAlign w:val="center"/>
          </w:tcPr>
          <w:p>
            <w:pPr>
              <w:pStyle w:val="TableContents"/>
              <w:bidi w:val="0"/>
              <w:spacing w:before="0" w:after="283"/>
              <w:jc w:val="left"/>
              <w:rPr/>
            </w:pPr>
            <w:r>
              <w:rPr/>
              <w:t xml:space="preserve">1,845 </w:t>
            </w:r>
          </w:p>
        </w:tc>
        <w:tc>
          <w:tcPr>
            <w:tcW w:w="826" w:type="dxa"/>
            <w:tcBorders/>
            <w:vAlign w:val="center"/>
          </w:tcPr>
          <w:p>
            <w:pPr>
              <w:pStyle w:val="TableContents"/>
              <w:bidi w:val="0"/>
              <w:spacing w:before="0" w:after="283"/>
              <w:jc w:val="left"/>
              <w:rPr/>
            </w:pPr>
            <w:r>
              <w:rPr/>
              <w:t xml:space="preserve">994 </w:t>
            </w:r>
          </w:p>
        </w:tc>
        <w:tc>
          <w:tcPr>
            <w:tcW w:w="886" w:type="dxa"/>
            <w:tcBorders/>
            <w:vAlign w:val="center"/>
          </w:tcPr>
          <w:p>
            <w:pPr>
              <w:pStyle w:val="TableContents"/>
              <w:bidi w:val="0"/>
              <w:spacing w:before="0" w:after="283"/>
              <w:jc w:val="left"/>
              <w:rPr/>
            </w:pPr>
            <w:r>
              <w:rPr/>
              <w:t xml:space="preserve">. 650 </w:t>
            </w:r>
          </w:p>
        </w:tc>
      </w:tr>
      <w:tr>
        <w:trPr/>
        <w:tc>
          <w:tcPr>
            <w:tcW w:w="751" w:type="dxa"/>
            <w:tcBorders/>
            <w:vAlign w:val="center"/>
          </w:tcPr>
          <w:p>
            <w:pPr>
              <w:pStyle w:val="TableContents"/>
              <w:bidi w:val="0"/>
              <w:spacing w:before="0" w:after="283"/>
              <w:jc w:val="left"/>
              <w:rPr/>
            </w:pPr>
            <w:r>
              <w:rPr/>
              <w:t xml:space="preserve">9 </w:t>
            </w:r>
          </w:p>
        </w:tc>
        <w:tc>
          <w:tcPr>
            <w:tcW w:w="2116" w:type="dxa"/>
            <w:tcBorders/>
            <w:vAlign w:val="center"/>
          </w:tcPr>
          <w:p>
            <w:pPr>
              <w:pStyle w:val="TableContents"/>
              <w:bidi w:val="0"/>
              <w:spacing w:before="0" w:after="283"/>
              <w:jc w:val="left"/>
              <w:rPr/>
            </w:pPr>
            <w:r>
              <w:rPr/>
              <w:t xml:space="preserve">Pyhän Johanneksen </w:t>
            </w:r>
          </w:p>
        </w:tc>
        <w:tc>
          <w:tcPr>
            <w:tcW w:w="871" w:type="dxa"/>
            <w:tcBorders/>
            <w:vAlign w:val="center"/>
          </w:tcPr>
          <w:p>
            <w:pPr>
              <w:pStyle w:val="TableContents"/>
              <w:bidi w:val="0"/>
              <w:spacing w:before="0" w:after="283"/>
              <w:jc w:val="left"/>
              <w:rPr/>
            </w:pPr>
            <w:r>
              <w:rPr/>
              <w:t xml:space="preserve">1908 </w:t>
            </w:r>
          </w:p>
        </w:tc>
        <w:tc>
          <w:tcPr>
            <w:tcW w:w="961" w:type="dxa"/>
            <w:tcBorders/>
            <w:vAlign w:val="center"/>
          </w:tcPr>
          <w:p>
            <w:pPr>
              <w:pStyle w:val="TableContents"/>
              <w:bidi w:val="0"/>
              <w:spacing w:before="0" w:after="283"/>
              <w:jc w:val="left"/>
              <w:rPr/>
            </w:pPr>
            <w:r>
              <w:rPr/>
              <w:t xml:space="preserve">110 </w:t>
            </w:r>
          </w:p>
        </w:tc>
        <w:tc>
          <w:tcPr>
            <w:tcW w:w="706" w:type="dxa"/>
            <w:tcBorders/>
            <w:vAlign w:val="center"/>
          </w:tcPr>
          <w:p>
            <w:pPr>
              <w:pStyle w:val="TableContents"/>
              <w:bidi w:val="0"/>
              <w:spacing w:before="0" w:after="283"/>
              <w:jc w:val="left"/>
              <w:rPr/>
            </w:pPr>
            <w:r>
              <w:rPr/>
              <w:t xml:space="preserve">1,817 </w:t>
            </w:r>
          </w:p>
        </w:tc>
        <w:tc>
          <w:tcPr>
            <w:tcW w:w="826" w:type="dxa"/>
            <w:tcBorders/>
            <w:vAlign w:val="center"/>
          </w:tcPr>
          <w:p>
            <w:pPr>
              <w:pStyle w:val="TableContents"/>
              <w:bidi w:val="0"/>
              <w:spacing w:before="0" w:after="283"/>
              <w:jc w:val="left"/>
              <w:rPr/>
            </w:pPr>
            <w:r>
              <w:rPr/>
              <w:t xml:space="preserve">999 </w:t>
            </w:r>
          </w:p>
        </w:tc>
        <w:tc>
          <w:tcPr>
            <w:tcW w:w="886" w:type="dxa"/>
            <w:tcBorders/>
            <w:vAlign w:val="center"/>
          </w:tcPr>
          <w:p>
            <w:pPr>
              <w:pStyle w:val="TableContents"/>
              <w:bidi w:val="0"/>
              <w:spacing w:before="0" w:after="283"/>
              <w:jc w:val="left"/>
              <w:rPr/>
            </w:pPr>
            <w:r>
              <w:rPr/>
              <w:t xml:space="preserve">. 645 </w:t>
            </w:r>
          </w:p>
        </w:tc>
      </w:tr>
      <w:tr>
        <w:trPr/>
        <w:tc>
          <w:tcPr>
            <w:tcW w:w="751" w:type="dxa"/>
            <w:tcBorders/>
            <w:vAlign w:val="center"/>
          </w:tcPr>
          <w:p>
            <w:pPr>
              <w:pStyle w:val="TableContents"/>
              <w:bidi w:val="0"/>
              <w:spacing w:before="0" w:after="283"/>
              <w:jc w:val="left"/>
              <w:rPr/>
            </w:pPr>
            <w:r>
              <w:rPr/>
              <w:t xml:space="preserve">10 </w:t>
            </w:r>
          </w:p>
        </w:tc>
        <w:tc>
          <w:tcPr>
            <w:tcW w:w="2116" w:type="dxa"/>
            <w:tcBorders/>
            <w:vAlign w:val="center"/>
          </w:tcPr>
          <w:p>
            <w:pPr>
              <w:pStyle w:val="TableContents"/>
              <w:bidi w:val="0"/>
              <w:spacing w:before="0" w:after="283"/>
              <w:jc w:val="left"/>
              <w:rPr/>
            </w:pPr>
            <w:r>
              <w:rPr/>
              <w:t xml:space="preserve">Louisville </w:t>
            </w:r>
          </w:p>
        </w:tc>
        <w:tc>
          <w:tcPr>
            <w:tcW w:w="871" w:type="dxa"/>
            <w:tcBorders/>
            <w:vAlign w:val="center"/>
          </w:tcPr>
          <w:p>
            <w:pPr>
              <w:pStyle w:val="TableContents"/>
              <w:bidi w:val="0"/>
              <w:spacing w:before="0" w:after="283"/>
              <w:jc w:val="left"/>
              <w:rPr/>
            </w:pPr>
            <w:r>
              <w:rPr/>
              <w:t xml:space="preserve">1912 </w:t>
            </w:r>
          </w:p>
        </w:tc>
        <w:tc>
          <w:tcPr>
            <w:tcW w:w="961" w:type="dxa"/>
            <w:tcBorders/>
            <w:vAlign w:val="center"/>
          </w:tcPr>
          <w:p>
            <w:pPr>
              <w:pStyle w:val="TableContents"/>
              <w:bidi w:val="0"/>
              <w:spacing w:before="0" w:after="283"/>
              <w:jc w:val="left"/>
              <w:rPr/>
            </w:pPr>
            <w:r>
              <w:rPr/>
              <w:t xml:space="preserve">103 </w:t>
            </w:r>
          </w:p>
        </w:tc>
        <w:tc>
          <w:tcPr>
            <w:tcW w:w="706" w:type="dxa"/>
            <w:tcBorders/>
            <w:vAlign w:val="center"/>
          </w:tcPr>
          <w:p>
            <w:pPr>
              <w:pStyle w:val="TableContents"/>
              <w:bidi w:val="0"/>
              <w:spacing w:before="0" w:after="283"/>
              <w:jc w:val="left"/>
              <w:rPr/>
            </w:pPr>
            <w:r>
              <w:rPr/>
              <w:t xml:space="preserve">1,803 </w:t>
            </w:r>
          </w:p>
        </w:tc>
        <w:tc>
          <w:tcPr>
            <w:tcW w:w="826" w:type="dxa"/>
            <w:tcBorders/>
            <w:vAlign w:val="center"/>
          </w:tcPr>
          <w:p>
            <w:pPr>
              <w:pStyle w:val="TableContents"/>
              <w:bidi w:val="0"/>
              <w:spacing w:before="0" w:after="283"/>
              <w:jc w:val="left"/>
              <w:rPr/>
            </w:pPr>
            <w:r>
              <w:rPr/>
              <w:t xml:space="preserve">901 </w:t>
            </w:r>
          </w:p>
        </w:tc>
        <w:tc>
          <w:tcPr>
            <w:tcW w:w="886" w:type="dxa"/>
            <w:tcBorders/>
            <w:vAlign w:val="center"/>
          </w:tcPr>
          <w:p>
            <w:pPr>
              <w:pStyle w:val="TableContents"/>
              <w:bidi w:val="0"/>
              <w:spacing w:before="0" w:after="283"/>
              <w:jc w:val="left"/>
              <w:rPr/>
            </w:pPr>
            <w:r>
              <w:rPr/>
              <w:t xml:space="preserve">. 667 </w:t>
            </w:r>
          </w:p>
        </w:tc>
      </w:tr>
      <w:tr>
        <w:trPr/>
        <w:tc>
          <w:tcPr>
            <w:tcW w:w="751" w:type="dxa"/>
            <w:tcBorders/>
            <w:vAlign w:val="center"/>
          </w:tcPr>
          <w:p>
            <w:pPr>
              <w:pStyle w:val="TableContents"/>
              <w:bidi w:val="0"/>
              <w:spacing w:before="0" w:after="283"/>
              <w:jc w:val="left"/>
              <w:rPr/>
            </w:pPr>
            <w:r>
              <w:rPr/>
              <w:t xml:space="preserve">11 </w:t>
            </w:r>
          </w:p>
        </w:tc>
        <w:tc>
          <w:tcPr>
            <w:tcW w:w="2116" w:type="dxa"/>
            <w:tcBorders/>
            <w:vAlign w:val="center"/>
          </w:tcPr>
          <w:p>
            <w:pPr>
              <w:pStyle w:val="TableContents"/>
              <w:bidi w:val="0"/>
              <w:spacing w:before="0" w:after="283"/>
              <w:jc w:val="left"/>
              <w:rPr/>
            </w:pPr>
            <w:r>
              <w:rPr/>
              <w:t xml:space="preserve">Indiana </w:t>
            </w:r>
          </w:p>
        </w:tc>
        <w:tc>
          <w:tcPr>
            <w:tcW w:w="871" w:type="dxa"/>
            <w:tcBorders/>
            <w:vAlign w:val="center"/>
          </w:tcPr>
          <w:p>
            <w:pPr>
              <w:pStyle w:val="TableContents"/>
              <w:bidi w:val="0"/>
              <w:spacing w:before="0" w:after="283"/>
              <w:jc w:val="left"/>
              <w:rPr/>
            </w:pPr>
            <w:r>
              <w:rPr/>
              <w:t xml:space="preserve">1901 </w:t>
            </w:r>
          </w:p>
        </w:tc>
        <w:tc>
          <w:tcPr>
            <w:tcW w:w="961" w:type="dxa"/>
            <w:tcBorders/>
            <w:vAlign w:val="center"/>
          </w:tcPr>
          <w:p>
            <w:pPr>
              <w:pStyle w:val="TableContents"/>
              <w:bidi w:val="0"/>
              <w:spacing w:before="0" w:after="283"/>
              <w:jc w:val="left"/>
              <w:rPr/>
            </w:pPr>
            <w:r>
              <w:rPr/>
              <w:t xml:space="preserve">117 </w:t>
            </w:r>
          </w:p>
        </w:tc>
        <w:tc>
          <w:tcPr>
            <w:tcW w:w="706" w:type="dxa"/>
            <w:tcBorders/>
            <w:vAlign w:val="center"/>
          </w:tcPr>
          <w:p>
            <w:pPr>
              <w:pStyle w:val="TableContents"/>
              <w:bidi w:val="0"/>
              <w:spacing w:before="0" w:after="283"/>
              <w:jc w:val="left"/>
              <w:rPr/>
            </w:pPr>
            <w:r>
              <w:rPr/>
              <w:t xml:space="preserve">1,801 </w:t>
            </w:r>
          </w:p>
        </w:tc>
        <w:tc>
          <w:tcPr>
            <w:tcW w:w="826" w:type="dxa"/>
            <w:tcBorders/>
            <w:vAlign w:val="center"/>
          </w:tcPr>
          <w:p>
            <w:pPr>
              <w:pStyle w:val="TableContents"/>
              <w:bidi w:val="0"/>
              <w:spacing w:before="0" w:after="283"/>
              <w:jc w:val="left"/>
              <w:rPr/>
            </w:pPr>
            <w:r>
              <w:rPr/>
              <w:t xml:space="preserve">1,019 </w:t>
            </w:r>
          </w:p>
        </w:tc>
        <w:tc>
          <w:tcPr>
            <w:tcW w:w="886" w:type="dxa"/>
            <w:tcBorders/>
            <w:vAlign w:val="center"/>
          </w:tcPr>
          <w:p>
            <w:pPr>
              <w:pStyle w:val="TableContents"/>
              <w:bidi w:val="0"/>
              <w:spacing w:before="0" w:after="283"/>
              <w:jc w:val="left"/>
              <w:rPr/>
            </w:pPr>
            <w:r>
              <w:rPr/>
              <w:t xml:space="preserve">. 639 </w:t>
            </w:r>
          </w:p>
        </w:tc>
      </w:tr>
      <w:tr>
        <w:trPr/>
        <w:tc>
          <w:tcPr>
            <w:tcW w:w="751" w:type="dxa"/>
            <w:tcBorders/>
            <w:vAlign w:val="center"/>
          </w:tcPr>
          <w:p>
            <w:pPr>
              <w:pStyle w:val="TableContents"/>
              <w:bidi w:val="0"/>
              <w:spacing w:before="0" w:after="283"/>
              <w:jc w:val="left"/>
              <w:rPr/>
            </w:pPr>
            <w:r>
              <w:rPr/>
              <w:t xml:space="preserve">12 </w:t>
            </w:r>
          </w:p>
        </w:tc>
        <w:tc>
          <w:tcPr>
            <w:tcW w:w="2116" w:type="dxa"/>
            <w:tcBorders/>
            <w:vAlign w:val="center"/>
          </w:tcPr>
          <w:p>
            <w:pPr>
              <w:pStyle w:val="TableContents"/>
              <w:bidi w:val="0"/>
              <w:spacing w:before="0" w:after="283"/>
              <w:jc w:val="left"/>
              <w:rPr/>
            </w:pPr>
            <w:r>
              <w:rPr/>
              <w:t xml:space="preserve">Brigham Young </w:t>
            </w:r>
          </w:p>
        </w:tc>
        <w:tc>
          <w:tcPr>
            <w:tcW w:w="871" w:type="dxa"/>
            <w:tcBorders/>
            <w:vAlign w:val="center"/>
          </w:tcPr>
          <w:p>
            <w:pPr>
              <w:pStyle w:val="TableContents"/>
              <w:bidi w:val="0"/>
              <w:spacing w:before="0" w:after="283"/>
              <w:jc w:val="left"/>
              <w:rPr/>
            </w:pPr>
            <w:r>
              <w:rPr/>
              <w:t xml:space="preserve">1903 </w:t>
            </w:r>
          </w:p>
        </w:tc>
        <w:tc>
          <w:tcPr>
            <w:tcW w:w="961" w:type="dxa"/>
            <w:tcBorders/>
            <w:vAlign w:val="center"/>
          </w:tcPr>
          <w:p>
            <w:pPr>
              <w:pStyle w:val="TableContents"/>
              <w:bidi w:val="0"/>
              <w:spacing w:before="0" w:after="283"/>
              <w:jc w:val="left"/>
              <w:rPr/>
            </w:pPr>
            <w:r>
              <w:rPr/>
              <w:t xml:space="preserve">115 </w:t>
            </w:r>
          </w:p>
        </w:tc>
        <w:tc>
          <w:tcPr>
            <w:tcW w:w="706" w:type="dxa"/>
            <w:tcBorders/>
            <w:vAlign w:val="center"/>
          </w:tcPr>
          <w:p>
            <w:pPr>
              <w:pStyle w:val="TableContents"/>
              <w:bidi w:val="0"/>
              <w:spacing w:before="0" w:after="283"/>
              <w:jc w:val="left"/>
              <w:rPr/>
            </w:pPr>
            <w:r>
              <w:rPr/>
              <w:t xml:space="preserve">1,786 </w:t>
            </w:r>
          </w:p>
        </w:tc>
        <w:tc>
          <w:tcPr>
            <w:tcW w:w="826" w:type="dxa"/>
            <w:tcBorders/>
            <w:vAlign w:val="center"/>
          </w:tcPr>
          <w:p>
            <w:pPr>
              <w:pStyle w:val="TableContents"/>
              <w:bidi w:val="0"/>
              <w:spacing w:before="0" w:after="283"/>
              <w:jc w:val="left"/>
              <w:rPr/>
            </w:pPr>
            <w:r>
              <w:rPr/>
              <w:t xml:space="preserve">1,071 </w:t>
            </w:r>
          </w:p>
        </w:tc>
        <w:tc>
          <w:tcPr>
            <w:tcW w:w="886" w:type="dxa"/>
            <w:tcBorders/>
            <w:vAlign w:val="center"/>
          </w:tcPr>
          <w:p>
            <w:pPr>
              <w:pStyle w:val="TableContents"/>
              <w:bidi w:val="0"/>
              <w:spacing w:before="0" w:after="283"/>
              <w:jc w:val="left"/>
              <w:rPr/>
            </w:pPr>
            <w:r>
              <w:rPr/>
              <w:t xml:space="preserve">. 625 </w:t>
            </w:r>
          </w:p>
        </w:tc>
      </w:tr>
      <w:tr>
        <w:trPr/>
        <w:tc>
          <w:tcPr>
            <w:tcW w:w="751" w:type="dxa"/>
            <w:tcBorders/>
            <w:vAlign w:val="center"/>
          </w:tcPr>
          <w:p>
            <w:pPr>
              <w:pStyle w:val="TableContents"/>
              <w:bidi w:val="0"/>
              <w:spacing w:before="0" w:after="283"/>
              <w:jc w:val="left"/>
              <w:rPr/>
            </w:pPr>
            <w:r>
              <w:rPr/>
              <w:t xml:space="preserve">13 </w:t>
            </w:r>
          </w:p>
        </w:tc>
        <w:tc>
          <w:tcPr>
            <w:tcW w:w="2116" w:type="dxa"/>
            <w:tcBorders/>
            <w:vAlign w:val="center"/>
          </w:tcPr>
          <w:p>
            <w:pPr>
              <w:pStyle w:val="TableContents"/>
              <w:bidi w:val="0"/>
              <w:spacing w:before="0" w:after="283"/>
              <w:jc w:val="left"/>
              <w:rPr/>
            </w:pPr>
            <w:r>
              <w:rPr/>
              <w:t xml:space="preserve">Utah </w:t>
            </w:r>
          </w:p>
        </w:tc>
        <w:tc>
          <w:tcPr>
            <w:tcW w:w="871" w:type="dxa"/>
            <w:tcBorders/>
            <w:vAlign w:val="center"/>
          </w:tcPr>
          <w:p>
            <w:pPr>
              <w:pStyle w:val="TableContents"/>
              <w:bidi w:val="0"/>
              <w:spacing w:before="0" w:after="283"/>
              <w:jc w:val="left"/>
              <w:rPr/>
            </w:pPr>
            <w:r>
              <w:rPr/>
              <w:t xml:space="preserve">1909 </w:t>
            </w:r>
          </w:p>
        </w:tc>
        <w:tc>
          <w:tcPr>
            <w:tcW w:w="961" w:type="dxa"/>
            <w:tcBorders/>
            <w:vAlign w:val="center"/>
          </w:tcPr>
          <w:p>
            <w:pPr>
              <w:pStyle w:val="TableContents"/>
              <w:bidi w:val="0"/>
              <w:spacing w:before="0" w:after="283"/>
              <w:jc w:val="left"/>
              <w:rPr/>
            </w:pPr>
            <w:r>
              <w:rPr/>
              <w:t xml:space="preserve">109 </w:t>
            </w:r>
          </w:p>
        </w:tc>
        <w:tc>
          <w:tcPr>
            <w:tcW w:w="706" w:type="dxa"/>
            <w:tcBorders/>
            <w:vAlign w:val="center"/>
          </w:tcPr>
          <w:p>
            <w:pPr>
              <w:pStyle w:val="TableContents"/>
              <w:bidi w:val="0"/>
              <w:spacing w:before="0" w:after="283"/>
              <w:jc w:val="left"/>
              <w:rPr/>
            </w:pPr>
            <w:r>
              <w:rPr/>
              <w:t xml:space="preserve">1,779 </w:t>
            </w:r>
          </w:p>
        </w:tc>
        <w:tc>
          <w:tcPr>
            <w:tcW w:w="826" w:type="dxa"/>
            <w:tcBorders/>
            <w:vAlign w:val="center"/>
          </w:tcPr>
          <w:p>
            <w:pPr>
              <w:pStyle w:val="TableContents"/>
              <w:bidi w:val="0"/>
              <w:spacing w:before="0" w:after="283"/>
              <w:jc w:val="left"/>
              <w:rPr/>
            </w:pPr>
            <w:r>
              <w:rPr/>
              <w:t xml:space="preserve">978 </w:t>
            </w:r>
          </w:p>
        </w:tc>
        <w:tc>
          <w:tcPr>
            <w:tcW w:w="886" w:type="dxa"/>
            <w:tcBorders/>
            <w:vAlign w:val="center"/>
          </w:tcPr>
          <w:p>
            <w:pPr>
              <w:pStyle w:val="TableContents"/>
              <w:bidi w:val="0"/>
              <w:spacing w:before="0" w:after="283"/>
              <w:jc w:val="left"/>
              <w:rPr/>
            </w:pPr>
            <w:r>
              <w:rPr/>
              <w:t xml:space="preserve">. 645 </w:t>
            </w:r>
          </w:p>
        </w:tc>
      </w:tr>
      <w:tr>
        <w:trPr/>
        <w:tc>
          <w:tcPr>
            <w:tcW w:w="751" w:type="dxa"/>
            <w:tcBorders/>
            <w:vAlign w:val="center"/>
          </w:tcPr>
          <w:p>
            <w:pPr>
              <w:pStyle w:val="TableContents"/>
              <w:bidi w:val="0"/>
              <w:spacing w:before="0" w:after="283"/>
              <w:jc w:val="left"/>
              <w:rPr/>
            </w:pPr>
            <w:r>
              <w:rPr/>
              <w:t xml:space="preserve">14 </w:t>
            </w:r>
          </w:p>
        </w:tc>
        <w:tc>
          <w:tcPr>
            <w:tcW w:w="2116" w:type="dxa"/>
            <w:tcBorders/>
            <w:vAlign w:val="center"/>
          </w:tcPr>
          <w:p>
            <w:pPr>
              <w:pStyle w:val="TableContents"/>
              <w:bidi w:val="0"/>
              <w:spacing w:before="0" w:after="283"/>
              <w:jc w:val="left"/>
              <w:rPr/>
            </w:pPr>
            <w:r>
              <w:rPr/>
              <w:t xml:space="preserve">Arizona </w:t>
            </w:r>
          </w:p>
        </w:tc>
        <w:tc>
          <w:tcPr>
            <w:tcW w:w="871" w:type="dxa"/>
            <w:tcBorders/>
            <w:vAlign w:val="center"/>
          </w:tcPr>
          <w:p>
            <w:pPr>
              <w:pStyle w:val="TableContents"/>
              <w:bidi w:val="0"/>
              <w:spacing w:before="0" w:after="283"/>
              <w:jc w:val="left"/>
              <w:rPr/>
            </w:pPr>
            <w:r>
              <w:rPr/>
              <w:t xml:space="preserve">1905 </w:t>
            </w:r>
          </w:p>
        </w:tc>
        <w:tc>
          <w:tcPr>
            <w:tcW w:w="961" w:type="dxa"/>
            <w:tcBorders/>
            <w:vAlign w:val="center"/>
          </w:tcPr>
          <w:p>
            <w:pPr>
              <w:pStyle w:val="TableContents"/>
              <w:bidi w:val="0"/>
              <w:spacing w:before="0" w:after="283"/>
              <w:jc w:val="left"/>
              <w:rPr/>
            </w:pPr>
            <w:r>
              <w:rPr/>
              <w:t xml:space="preserve">112 </w:t>
            </w:r>
          </w:p>
        </w:tc>
        <w:tc>
          <w:tcPr>
            <w:tcW w:w="706" w:type="dxa"/>
            <w:tcBorders/>
            <w:vAlign w:val="center"/>
          </w:tcPr>
          <w:p>
            <w:pPr>
              <w:pStyle w:val="TableContents"/>
              <w:bidi w:val="0"/>
              <w:spacing w:before="0" w:after="283"/>
              <w:jc w:val="left"/>
              <w:rPr/>
            </w:pPr>
            <w:r>
              <w:rPr/>
              <w:t xml:space="preserve">1,769 </w:t>
            </w:r>
          </w:p>
        </w:tc>
        <w:tc>
          <w:tcPr>
            <w:tcW w:w="826" w:type="dxa"/>
            <w:tcBorders/>
            <w:vAlign w:val="center"/>
          </w:tcPr>
          <w:p>
            <w:pPr>
              <w:pStyle w:val="TableContents"/>
              <w:bidi w:val="0"/>
              <w:spacing w:before="0" w:after="283"/>
              <w:jc w:val="left"/>
              <w:rPr/>
            </w:pPr>
            <w:r>
              <w:rPr/>
              <w:t xml:space="preserve">923 </w:t>
            </w:r>
          </w:p>
        </w:tc>
        <w:tc>
          <w:tcPr>
            <w:tcW w:w="886" w:type="dxa"/>
            <w:tcBorders/>
            <w:vAlign w:val="center"/>
          </w:tcPr>
          <w:p>
            <w:pPr>
              <w:pStyle w:val="TableContents"/>
              <w:bidi w:val="0"/>
              <w:spacing w:before="0" w:after="283"/>
              <w:jc w:val="left"/>
              <w:rPr/>
            </w:pPr>
            <w:r>
              <w:rPr/>
              <w:t xml:space="preserve">. 657 </w:t>
            </w:r>
          </w:p>
        </w:tc>
      </w:tr>
      <w:tr>
        <w:trPr/>
        <w:tc>
          <w:tcPr>
            <w:tcW w:w="751" w:type="dxa"/>
            <w:tcBorders/>
            <w:vAlign w:val="center"/>
          </w:tcPr>
          <w:p>
            <w:pPr>
              <w:pStyle w:val="TableContents"/>
              <w:bidi w:val="0"/>
              <w:spacing w:before="0" w:after="283"/>
              <w:jc w:val="left"/>
              <w:rPr/>
            </w:pPr>
            <w:r>
              <w:rPr/>
              <w:t xml:space="preserve">15 </w:t>
            </w:r>
          </w:p>
        </w:tc>
        <w:tc>
          <w:tcPr>
            <w:tcW w:w="2116" w:type="dxa"/>
            <w:tcBorders/>
            <w:vAlign w:val="center"/>
          </w:tcPr>
          <w:p>
            <w:pPr>
              <w:pStyle w:val="TableContents"/>
              <w:bidi w:val="0"/>
              <w:spacing w:before="0" w:after="283"/>
              <w:jc w:val="left"/>
              <w:rPr/>
            </w:pPr>
            <w:r>
              <w:rPr/>
              <w:t xml:space="preserve">Illinois </w:t>
            </w:r>
          </w:p>
        </w:tc>
        <w:tc>
          <w:tcPr>
            <w:tcW w:w="871" w:type="dxa"/>
            <w:tcBorders/>
            <w:vAlign w:val="center"/>
          </w:tcPr>
          <w:p>
            <w:pPr>
              <w:pStyle w:val="TableContents"/>
              <w:bidi w:val="0"/>
              <w:spacing w:before="0" w:after="283"/>
              <w:jc w:val="left"/>
              <w:rPr/>
            </w:pPr>
            <w:r>
              <w:rPr/>
              <w:t xml:space="preserve">1906 </w:t>
            </w:r>
          </w:p>
        </w:tc>
        <w:tc>
          <w:tcPr>
            <w:tcW w:w="961" w:type="dxa"/>
            <w:tcBorders/>
            <w:vAlign w:val="center"/>
          </w:tcPr>
          <w:p>
            <w:pPr>
              <w:pStyle w:val="TableContents"/>
              <w:bidi w:val="0"/>
              <w:spacing w:before="0" w:after="283"/>
              <w:jc w:val="left"/>
              <w:rPr/>
            </w:pPr>
            <w:r>
              <w:rPr/>
              <w:t xml:space="preserve">112 </w:t>
            </w:r>
          </w:p>
        </w:tc>
        <w:tc>
          <w:tcPr>
            <w:tcW w:w="706" w:type="dxa"/>
            <w:tcBorders/>
            <w:vAlign w:val="center"/>
          </w:tcPr>
          <w:p>
            <w:pPr>
              <w:pStyle w:val="TableContents"/>
              <w:bidi w:val="0"/>
              <w:spacing w:before="0" w:after="283"/>
              <w:jc w:val="left"/>
              <w:rPr/>
            </w:pPr>
            <w:r>
              <w:rPr/>
              <w:t xml:space="preserve">1,764 </w:t>
            </w:r>
          </w:p>
        </w:tc>
        <w:tc>
          <w:tcPr>
            <w:tcW w:w="826" w:type="dxa"/>
            <w:tcBorders/>
            <w:vAlign w:val="center"/>
          </w:tcPr>
          <w:p>
            <w:pPr>
              <w:pStyle w:val="TableContents"/>
              <w:bidi w:val="0"/>
              <w:spacing w:before="0" w:after="283"/>
              <w:jc w:val="left"/>
              <w:rPr/>
            </w:pPr>
            <w:r>
              <w:rPr/>
              <w:t xml:space="preserve">973 </w:t>
            </w:r>
          </w:p>
        </w:tc>
        <w:tc>
          <w:tcPr>
            <w:tcW w:w="886" w:type="dxa"/>
            <w:tcBorders/>
            <w:vAlign w:val="center"/>
          </w:tcPr>
          <w:p>
            <w:pPr>
              <w:pStyle w:val="TableContents"/>
              <w:bidi w:val="0"/>
              <w:spacing w:before="0" w:after="283"/>
              <w:jc w:val="left"/>
              <w:rPr/>
            </w:pPr>
            <w:r>
              <w:rPr/>
              <w:t xml:space="preserve">. 645 </w:t>
            </w:r>
          </w:p>
        </w:tc>
      </w:tr>
      <w:tr>
        <w:trPr/>
        <w:tc>
          <w:tcPr>
            <w:tcW w:w="751" w:type="dxa"/>
            <w:tcBorders/>
            <w:vAlign w:val="center"/>
          </w:tcPr>
          <w:p>
            <w:pPr>
              <w:pStyle w:val="TableContents"/>
              <w:bidi w:val="0"/>
              <w:spacing w:before="0" w:after="283"/>
              <w:jc w:val="left"/>
              <w:rPr/>
            </w:pPr>
            <w:r>
              <w:rPr/>
              <w:t xml:space="preserve">16 </w:t>
            </w:r>
          </w:p>
        </w:tc>
        <w:tc>
          <w:tcPr>
            <w:tcW w:w="2116" w:type="dxa"/>
            <w:tcBorders/>
            <w:vAlign w:val="center"/>
          </w:tcPr>
          <w:p>
            <w:pPr>
              <w:pStyle w:val="TableContents"/>
              <w:bidi w:val="0"/>
              <w:spacing w:before="0" w:after="283"/>
              <w:jc w:val="left"/>
              <w:rPr/>
            </w:pPr>
            <w:r>
              <w:rPr/>
              <w:t xml:space="preserve">Cincinnati </w:t>
            </w:r>
          </w:p>
        </w:tc>
        <w:tc>
          <w:tcPr>
            <w:tcW w:w="871" w:type="dxa"/>
            <w:tcBorders/>
            <w:vAlign w:val="center"/>
          </w:tcPr>
          <w:p>
            <w:pPr>
              <w:pStyle w:val="TableContents"/>
              <w:bidi w:val="0"/>
              <w:spacing w:before="0" w:after="283"/>
              <w:jc w:val="left"/>
              <w:rPr/>
            </w:pPr>
            <w:r>
              <w:rPr/>
              <w:t xml:space="preserve">1902 </w:t>
            </w:r>
          </w:p>
        </w:tc>
        <w:tc>
          <w:tcPr>
            <w:tcW w:w="961" w:type="dxa"/>
            <w:tcBorders/>
            <w:vAlign w:val="center"/>
          </w:tcPr>
          <w:p>
            <w:pPr>
              <w:pStyle w:val="TableContents"/>
              <w:bidi w:val="0"/>
              <w:spacing w:before="0" w:after="283"/>
              <w:jc w:val="left"/>
              <w:rPr/>
            </w:pPr>
            <w:r>
              <w:rPr/>
              <w:t xml:space="preserve">116 </w:t>
            </w:r>
          </w:p>
        </w:tc>
        <w:tc>
          <w:tcPr>
            <w:tcW w:w="706" w:type="dxa"/>
            <w:tcBorders/>
            <w:vAlign w:val="center"/>
          </w:tcPr>
          <w:p>
            <w:pPr>
              <w:pStyle w:val="TableContents"/>
              <w:bidi w:val="0"/>
              <w:spacing w:before="0" w:after="283"/>
              <w:jc w:val="left"/>
              <w:rPr/>
            </w:pPr>
            <w:r>
              <w:rPr/>
              <w:t xml:space="preserve">1,757 </w:t>
            </w:r>
          </w:p>
        </w:tc>
        <w:tc>
          <w:tcPr>
            <w:tcW w:w="826" w:type="dxa"/>
            <w:tcBorders/>
            <w:vAlign w:val="center"/>
          </w:tcPr>
          <w:p>
            <w:pPr>
              <w:pStyle w:val="TableContents"/>
              <w:bidi w:val="0"/>
              <w:spacing w:before="0" w:after="283"/>
              <w:jc w:val="left"/>
              <w:rPr/>
            </w:pPr>
            <w:r>
              <w:rPr/>
              <w:t xml:space="preserve">1,003 </w:t>
            </w:r>
          </w:p>
        </w:tc>
        <w:tc>
          <w:tcPr>
            <w:tcW w:w="886" w:type="dxa"/>
            <w:tcBorders/>
            <w:vAlign w:val="center"/>
          </w:tcPr>
          <w:p>
            <w:pPr>
              <w:pStyle w:val="TableContents"/>
              <w:bidi w:val="0"/>
              <w:spacing w:before="0" w:after="283"/>
              <w:jc w:val="left"/>
              <w:rPr/>
            </w:pPr>
            <w:r>
              <w:rPr/>
              <w:t xml:space="preserve">. 637 </w:t>
            </w:r>
          </w:p>
        </w:tc>
      </w:tr>
      <w:tr>
        <w:trPr/>
        <w:tc>
          <w:tcPr>
            <w:tcW w:w="751" w:type="dxa"/>
            <w:tcBorders/>
            <w:vAlign w:val="center"/>
          </w:tcPr>
          <w:p>
            <w:pPr>
              <w:pStyle w:val="TableContents"/>
              <w:bidi w:val="0"/>
              <w:spacing w:before="0" w:after="283"/>
              <w:jc w:val="left"/>
              <w:rPr/>
            </w:pPr>
            <w:r>
              <w:rPr/>
              <w:t xml:space="preserve">17 </w:t>
            </w:r>
          </w:p>
        </w:tc>
        <w:tc>
          <w:tcPr>
            <w:tcW w:w="2116" w:type="dxa"/>
            <w:tcBorders/>
            <w:vAlign w:val="center"/>
          </w:tcPr>
          <w:p>
            <w:pPr>
              <w:pStyle w:val="TableContents"/>
              <w:bidi w:val="0"/>
              <w:spacing w:before="0" w:after="283"/>
              <w:jc w:val="left"/>
              <w:rPr/>
            </w:pPr>
            <w:r>
              <w:rPr/>
              <w:t xml:space="preserve">Texas </w:t>
            </w:r>
          </w:p>
        </w:tc>
        <w:tc>
          <w:tcPr>
            <w:tcW w:w="871" w:type="dxa"/>
            <w:tcBorders/>
            <w:vAlign w:val="center"/>
          </w:tcPr>
          <w:p>
            <w:pPr>
              <w:pStyle w:val="TableContents"/>
              <w:bidi w:val="0"/>
              <w:spacing w:before="0" w:after="283"/>
              <w:jc w:val="left"/>
              <w:rPr/>
            </w:pPr>
            <w:r>
              <w:rPr/>
              <w:t xml:space="preserve">1906 </w:t>
            </w:r>
          </w:p>
        </w:tc>
        <w:tc>
          <w:tcPr>
            <w:tcW w:w="961" w:type="dxa"/>
            <w:tcBorders/>
            <w:vAlign w:val="center"/>
          </w:tcPr>
          <w:p>
            <w:pPr>
              <w:pStyle w:val="TableContents"/>
              <w:bidi w:val="0"/>
              <w:spacing w:before="0" w:after="283"/>
              <w:jc w:val="left"/>
              <w:rPr/>
            </w:pPr>
            <w:r>
              <w:rPr/>
              <w:t xml:space="preserve">111 </w:t>
            </w:r>
          </w:p>
        </w:tc>
        <w:tc>
          <w:tcPr>
            <w:tcW w:w="706" w:type="dxa"/>
            <w:tcBorders/>
            <w:vAlign w:val="center"/>
          </w:tcPr>
          <w:p>
            <w:pPr>
              <w:pStyle w:val="TableContents"/>
              <w:bidi w:val="0"/>
              <w:spacing w:before="0" w:after="283"/>
              <w:jc w:val="left"/>
              <w:rPr/>
            </w:pPr>
            <w:r>
              <w:rPr/>
              <w:t xml:space="preserve">1,750 </w:t>
            </w:r>
          </w:p>
        </w:tc>
        <w:tc>
          <w:tcPr>
            <w:tcW w:w="826" w:type="dxa"/>
            <w:tcBorders/>
            <w:vAlign w:val="center"/>
          </w:tcPr>
          <w:p>
            <w:pPr>
              <w:pStyle w:val="TableContents"/>
              <w:bidi w:val="0"/>
              <w:spacing w:before="0" w:after="283"/>
              <w:jc w:val="left"/>
              <w:rPr/>
            </w:pPr>
            <w:r>
              <w:rPr/>
              <w:t xml:space="preserve">1,054 </w:t>
            </w:r>
          </w:p>
        </w:tc>
        <w:tc>
          <w:tcPr>
            <w:tcW w:w="886" w:type="dxa"/>
            <w:tcBorders/>
            <w:vAlign w:val="center"/>
          </w:tcPr>
          <w:p>
            <w:pPr>
              <w:pStyle w:val="TableContents"/>
              <w:bidi w:val="0"/>
              <w:spacing w:before="0" w:after="283"/>
              <w:jc w:val="left"/>
              <w:rPr/>
            </w:pPr>
            <w:r>
              <w:rPr/>
              <w:t xml:space="preserve">. 624 </w:t>
            </w:r>
          </w:p>
        </w:tc>
      </w:tr>
      <w:tr>
        <w:trPr/>
        <w:tc>
          <w:tcPr>
            <w:tcW w:w="751" w:type="dxa"/>
            <w:tcBorders/>
            <w:vAlign w:val="center"/>
          </w:tcPr>
          <w:p>
            <w:pPr>
              <w:pStyle w:val="TableContents"/>
              <w:bidi w:val="0"/>
              <w:spacing w:before="0" w:after="283"/>
              <w:jc w:val="left"/>
              <w:rPr/>
            </w:pPr>
            <w:r>
              <w:rPr/>
              <w:t xml:space="preserve">18 </w:t>
            </w:r>
          </w:p>
        </w:tc>
        <w:tc>
          <w:tcPr>
            <w:tcW w:w="2116" w:type="dxa"/>
            <w:tcBorders/>
            <w:vAlign w:val="center"/>
          </w:tcPr>
          <w:p>
            <w:pPr>
              <w:pStyle w:val="TableContents"/>
              <w:bidi w:val="0"/>
              <w:spacing w:before="0" w:after="283"/>
              <w:jc w:val="left"/>
              <w:rPr/>
            </w:pPr>
            <w:r>
              <w:rPr/>
              <w:t xml:space="preserve">Western Kentucky </w:t>
            </w:r>
          </w:p>
        </w:tc>
        <w:tc>
          <w:tcPr>
            <w:tcW w:w="871" w:type="dxa"/>
            <w:tcBorders/>
            <w:vAlign w:val="center"/>
          </w:tcPr>
          <w:p>
            <w:pPr>
              <w:pStyle w:val="TableContents"/>
              <w:bidi w:val="0"/>
              <w:spacing w:before="0" w:after="283"/>
              <w:jc w:val="left"/>
              <w:rPr/>
            </w:pPr>
            <w:r>
              <w:rPr/>
              <w:t xml:space="preserve">1915 </w:t>
            </w:r>
          </w:p>
        </w:tc>
        <w:tc>
          <w:tcPr>
            <w:tcW w:w="961" w:type="dxa"/>
            <w:tcBorders/>
            <w:vAlign w:val="center"/>
          </w:tcPr>
          <w:p>
            <w:pPr>
              <w:pStyle w:val="TableContents"/>
              <w:bidi w:val="0"/>
              <w:spacing w:before="0" w:after="283"/>
              <w:jc w:val="left"/>
              <w:rPr/>
            </w:pPr>
            <w:r>
              <w:rPr/>
              <w:t xml:space="preserve">98 </w:t>
            </w:r>
          </w:p>
        </w:tc>
        <w:tc>
          <w:tcPr>
            <w:tcW w:w="706" w:type="dxa"/>
            <w:tcBorders/>
            <w:vAlign w:val="center"/>
          </w:tcPr>
          <w:p>
            <w:pPr>
              <w:pStyle w:val="TableContents"/>
              <w:bidi w:val="0"/>
              <w:spacing w:before="0" w:after="283"/>
              <w:jc w:val="left"/>
              <w:rPr/>
            </w:pPr>
            <w:r>
              <w:rPr/>
              <w:t xml:space="preserve">1,748 </w:t>
            </w:r>
          </w:p>
        </w:tc>
        <w:tc>
          <w:tcPr>
            <w:tcW w:w="826" w:type="dxa"/>
            <w:tcBorders/>
            <w:vAlign w:val="center"/>
          </w:tcPr>
          <w:p>
            <w:pPr>
              <w:pStyle w:val="TableContents"/>
              <w:bidi w:val="0"/>
              <w:spacing w:before="0" w:after="283"/>
              <w:jc w:val="left"/>
              <w:rPr/>
            </w:pPr>
            <w:r>
              <w:rPr/>
              <w:t xml:space="preserve">901 </w:t>
            </w:r>
          </w:p>
        </w:tc>
        <w:tc>
          <w:tcPr>
            <w:tcW w:w="886" w:type="dxa"/>
            <w:tcBorders/>
            <w:vAlign w:val="center"/>
          </w:tcPr>
          <w:p>
            <w:pPr>
              <w:pStyle w:val="TableContents"/>
              <w:bidi w:val="0"/>
              <w:spacing w:before="0" w:after="283"/>
              <w:jc w:val="left"/>
              <w:rPr/>
            </w:pPr>
            <w:r>
              <w:rPr/>
              <w:t xml:space="preserve">. 660 </w:t>
            </w:r>
          </w:p>
        </w:tc>
      </w:tr>
      <w:tr>
        <w:trPr/>
        <w:tc>
          <w:tcPr>
            <w:tcW w:w="751" w:type="dxa"/>
            <w:tcBorders/>
            <w:vAlign w:val="center"/>
          </w:tcPr>
          <w:p>
            <w:pPr>
              <w:pStyle w:val="TableContents"/>
              <w:bidi w:val="0"/>
              <w:spacing w:before="0" w:after="283"/>
              <w:jc w:val="left"/>
              <w:rPr/>
            </w:pPr>
            <w:r>
              <w:rPr/>
              <w:t xml:space="preserve">19 </w:t>
            </w:r>
          </w:p>
        </w:tc>
        <w:tc>
          <w:tcPr>
            <w:tcW w:w="2116" w:type="dxa"/>
            <w:tcBorders/>
            <w:vAlign w:val="center"/>
          </w:tcPr>
          <w:p>
            <w:pPr>
              <w:pStyle w:val="TableContents"/>
              <w:bidi w:val="0"/>
              <w:spacing w:before="0" w:after="283"/>
              <w:jc w:val="left"/>
              <w:rPr/>
            </w:pPr>
            <w:r>
              <w:rPr/>
              <w:t xml:space="preserve">Purdue </w:t>
            </w:r>
          </w:p>
        </w:tc>
        <w:tc>
          <w:tcPr>
            <w:tcW w:w="871" w:type="dxa"/>
            <w:tcBorders/>
            <w:vAlign w:val="center"/>
          </w:tcPr>
          <w:p>
            <w:pPr>
              <w:pStyle w:val="TableContents"/>
              <w:bidi w:val="0"/>
              <w:spacing w:before="0" w:after="283"/>
              <w:jc w:val="left"/>
              <w:rPr/>
            </w:pPr>
            <w:r>
              <w:rPr/>
              <w:t xml:space="preserve">1897 </w:t>
            </w:r>
          </w:p>
        </w:tc>
        <w:tc>
          <w:tcPr>
            <w:tcW w:w="961" w:type="dxa"/>
            <w:tcBorders/>
            <w:vAlign w:val="center"/>
          </w:tcPr>
          <w:p>
            <w:pPr>
              <w:pStyle w:val="TableContents"/>
              <w:bidi w:val="0"/>
              <w:spacing w:before="0" w:after="283"/>
              <w:jc w:val="left"/>
              <w:rPr/>
            </w:pPr>
            <w:r>
              <w:rPr/>
              <w:t xml:space="preserve">119 </w:t>
            </w:r>
          </w:p>
        </w:tc>
        <w:tc>
          <w:tcPr>
            <w:tcW w:w="706" w:type="dxa"/>
            <w:tcBorders/>
            <w:vAlign w:val="center"/>
          </w:tcPr>
          <w:p>
            <w:pPr>
              <w:pStyle w:val="TableContents"/>
              <w:bidi w:val="0"/>
              <w:spacing w:before="0" w:after="283"/>
              <w:jc w:val="left"/>
              <w:rPr/>
            </w:pPr>
            <w:r>
              <w:rPr/>
              <w:t xml:space="preserve">1,747 </w:t>
            </w:r>
          </w:p>
        </w:tc>
        <w:tc>
          <w:tcPr>
            <w:tcW w:w="826" w:type="dxa"/>
            <w:tcBorders/>
            <w:vAlign w:val="center"/>
          </w:tcPr>
          <w:p>
            <w:pPr>
              <w:pStyle w:val="TableContents"/>
              <w:bidi w:val="0"/>
              <w:spacing w:before="0" w:after="283"/>
              <w:jc w:val="left"/>
              <w:rPr/>
            </w:pPr>
            <w:r>
              <w:rPr/>
              <w:t xml:space="preserve">1,019 </w:t>
            </w:r>
          </w:p>
        </w:tc>
        <w:tc>
          <w:tcPr>
            <w:tcW w:w="886" w:type="dxa"/>
            <w:tcBorders/>
            <w:vAlign w:val="center"/>
          </w:tcPr>
          <w:p>
            <w:pPr>
              <w:pStyle w:val="TableContents"/>
              <w:bidi w:val="0"/>
              <w:spacing w:before="0" w:after="283"/>
              <w:jc w:val="left"/>
              <w:rPr/>
            </w:pPr>
            <w:r>
              <w:rPr/>
              <w:t xml:space="preserve">. 632 </w:t>
            </w:r>
          </w:p>
        </w:tc>
      </w:tr>
      <w:tr>
        <w:trPr/>
        <w:tc>
          <w:tcPr>
            <w:tcW w:w="751" w:type="dxa"/>
            <w:tcBorders/>
            <w:vAlign w:val="center"/>
          </w:tcPr>
          <w:p>
            <w:pPr>
              <w:pStyle w:val="TableContents"/>
              <w:bidi w:val="0"/>
              <w:spacing w:before="0" w:after="283"/>
              <w:jc w:val="left"/>
              <w:rPr/>
            </w:pPr>
            <w:r>
              <w:rPr/>
              <w:t xml:space="preserve">20 </w:t>
            </w:r>
          </w:p>
        </w:tc>
        <w:tc>
          <w:tcPr>
            <w:tcW w:w="2116" w:type="dxa"/>
            <w:tcBorders/>
            <w:vAlign w:val="center"/>
          </w:tcPr>
          <w:p>
            <w:pPr>
              <w:pStyle w:val="TableContents"/>
              <w:bidi w:val="0"/>
              <w:spacing w:before="0" w:after="283"/>
              <w:jc w:val="left"/>
              <w:rPr/>
            </w:pPr>
            <w:r>
              <w:rPr/>
              <w:t xml:space="preserve">Pennsylvania </w:t>
            </w:r>
          </w:p>
        </w:tc>
        <w:tc>
          <w:tcPr>
            <w:tcW w:w="871" w:type="dxa"/>
            <w:tcBorders/>
            <w:vAlign w:val="center"/>
          </w:tcPr>
          <w:p>
            <w:pPr>
              <w:pStyle w:val="TableContents"/>
              <w:bidi w:val="0"/>
              <w:spacing w:before="0" w:after="283"/>
              <w:jc w:val="left"/>
              <w:rPr/>
            </w:pPr>
            <w:r>
              <w:rPr/>
              <w:t xml:space="preserve">1897 </w:t>
            </w:r>
          </w:p>
        </w:tc>
        <w:tc>
          <w:tcPr>
            <w:tcW w:w="961" w:type="dxa"/>
            <w:tcBorders/>
            <w:vAlign w:val="center"/>
          </w:tcPr>
          <w:p>
            <w:pPr>
              <w:pStyle w:val="TableContents"/>
              <w:bidi w:val="0"/>
              <w:spacing w:before="0" w:after="283"/>
              <w:jc w:val="left"/>
              <w:rPr/>
            </w:pPr>
            <w:r>
              <w:rPr/>
              <w:t xml:space="preserve">117 </w:t>
            </w:r>
          </w:p>
        </w:tc>
        <w:tc>
          <w:tcPr>
            <w:tcW w:w="706" w:type="dxa"/>
            <w:tcBorders/>
            <w:vAlign w:val="center"/>
          </w:tcPr>
          <w:p>
            <w:pPr>
              <w:pStyle w:val="TableContents"/>
              <w:bidi w:val="0"/>
              <w:spacing w:before="0" w:after="283"/>
              <w:jc w:val="left"/>
              <w:rPr/>
            </w:pPr>
            <w:r>
              <w:rPr/>
              <w:t xml:space="preserve">1,747 </w:t>
            </w:r>
          </w:p>
        </w:tc>
        <w:tc>
          <w:tcPr>
            <w:tcW w:w="826" w:type="dxa"/>
            <w:tcBorders/>
            <w:vAlign w:val="center"/>
          </w:tcPr>
          <w:p>
            <w:pPr>
              <w:pStyle w:val="TableContents"/>
              <w:bidi w:val="0"/>
              <w:spacing w:before="0" w:after="283"/>
              <w:jc w:val="left"/>
              <w:rPr/>
            </w:pPr>
            <w:r>
              <w:rPr/>
              <w:t xml:space="preserve">1,091 </w:t>
            </w:r>
          </w:p>
        </w:tc>
        <w:tc>
          <w:tcPr>
            <w:tcW w:w="886" w:type="dxa"/>
            <w:tcBorders/>
            <w:vAlign w:val="center"/>
          </w:tcPr>
          <w:p>
            <w:pPr>
              <w:pStyle w:val="TableContents"/>
              <w:bidi w:val="0"/>
              <w:spacing w:before="0" w:after="283"/>
              <w:jc w:val="left"/>
              <w:rPr/>
            </w:pPr>
            <w:r>
              <w:rPr/>
              <w:t xml:space="preserve">. 616 </w:t>
            </w:r>
          </w:p>
        </w:tc>
      </w:tr>
      <w:tr>
        <w:trPr/>
        <w:tc>
          <w:tcPr>
            <w:tcW w:w="751" w:type="dxa"/>
            <w:tcBorders/>
            <w:vAlign w:val="center"/>
          </w:tcPr>
          <w:p>
            <w:pPr>
              <w:pStyle w:val="TableContents"/>
              <w:bidi w:val="0"/>
              <w:spacing w:before="0" w:after="283"/>
              <w:jc w:val="left"/>
              <w:rPr/>
            </w:pPr>
            <w:r>
              <w:rPr/>
              <w:t xml:space="preserve">21 </w:t>
            </w:r>
          </w:p>
        </w:tc>
        <w:tc>
          <w:tcPr>
            <w:tcW w:w="2116" w:type="dxa"/>
            <w:tcBorders/>
            <w:vAlign w:val="center"/>
          </w:tcPr>
          <w:p>
            <w:pPr>
              <w:pStyle w:val="TableContents"/>
              <w:bidi w:val="0"/>
              <w:spacing w:before="0" w:after="283"/>
              <w:jc w:val="left"/>
              <w:rPr/>
            </w:pPr>
            <w:r>
              <w:rPr/>
              <w:t xml:space="preserve">Washington </w:t>
            </w:r>
          </w:p>
        </w:tc>
        <w:tc>
          <w:tcPr>
            <w:tcW w:w="871" w:type="dxa"/>
            <w:tcBorders/>
            <w:vAlign w:val="center"/>
          </w:tcPr>
          <w:p>
            <w:pPr>
              <w:pStyle w:val="TableContents"/>
              <w:bidi w:val="0"/>
              <w:spacing w:before="0" w:after="283"/>
              <w:jc w:val="left"/>
              <w:rPr/>
            </w:pPr>
            <w:r>
              <w:rPr/>
              <w:t xml:space="preserve">1896 </w:t>
            </w:r>
          </w:p>
        </w:tc>
        <w:tc>
          <w:tcPr>
            <w:tcW w:w="961" w:type="dxa"/>
            <w:tcBorders/>
            <w:vAlign w:val="center"/>
          </w:tcPr>
          <w:p>
            <w:pPr>
              <w:pStyle w:val="TableContents"/>
              <w:bidi w:val="0"/>
              <w:spacing w:before="0" w:after="283"/>
              <w:jc w:val="left"/>
              <w:rPr/>
            </w:pPr>
            <w:r>
              <w:rPr/>
              <w:t xml:space="preserve">115 </w:t>
            </w:r>
          </w:p>
        </w:tc>
        <w:tc>
          <w:tcPr>
            <w:tcW w:w="706" w:type="dxa"/>
            <w:tcBorders/>
            <w:vAlign w:val="center"/>
          </w:tcPr>
          <w:p>
            <w:pPr>
              <w:pStyle w:val="TableContents"/>
              <w:bidi w:val="0"/>
              <w:spacing w:before="0" w:after="283"/>
              <w:jc w:val="left"/>
              <w:rPr/>
            </w:pPr>
            <w:r>
              <w:rPr/>
              <w:t xml:space="preserve">1,744 </w:t>
            </w:r>
          </w:p>
        </w:tc>
        <w:tc>
          <w:tcPr>
            <w:tcW w:w="826" w:type="dxa"/>
            <w:tcBorders/>
            <w:vAlign w:val="center"/>
          </w:tcPr>
          <w:p>
            <w:pPr>
              <w:pStyle w:val="TableContents"/>
              <w:bidi w:val="0"/>
              <w:spacing w:before="0" w:after="283"/>
              <w:jc w:val="left"/>
              <w:rPr/>
            </w:pPr>
            <w:r>
              <w:rPr/>
              <w:t xml:space="preserve">1,162 </w:t>
            </w:r>
          </w:p>
        </w:tc>
        <w:tc>
          <w:tcPr>
            <w:tcW w:w="886" w:type="dxa"/>
            <w:tcBorders/>
            <w:vAlign w:val="center"/>
          </w:tcPr>
          <w:p>
            <w:pPr>
              <w:pStyle w:val="TableContents"/>
              <w:bidi w:val="0"/>
              <w:spacing w:before="0" w:after="283"/>
              <w:jc w:val="left"/>
              <w:rPr/>
            </w:pPr>
            <w:r>
              <w:rPr/>
              <w:t xml:space="preserve">. 600 </w:t>
            </w:r>
          </w:p>
        </w:tc>
      </w:tr>
      <w:tr>
        <w:trPr/>
        <w:tc>
          <w:tcPr>
            <w:tcW w:w="751" w:type="dxa"/>
            <w:tcBorders/>
            <w:vAlign w:val="center"/>
          </w:tcPr>
          <w:p>
            <w:pPr>
              <w:pStyle w:val="TableContents"/>
              <w:bidi w:val="0"/>
              <w:spacing w:before="0" w:after="283"/>
              <w:jc w:val="left"/>
              <w:rPr/>
            </w:pPr>
            <w:r>
              <w:rPr/>
              <w:t xml:space="preserve">22 </w:t>
            </w:r>
          </w:p>
        </w:tc>
        <w:tc>
          <w:tcPr>
            <w:tcW w:w="2116" w:type="dxa"/>
            <w:tcBorders/>
            <w:vAlign w:val="center"/>
          </w:tcPr>
          <w:p>
            <w:pPr>
              <w:pStyle w:val="TableContents"/>
              <w:bidi w:val="0"/>
              <w:spacing w:before="0" w:after="283"/>
              <w:jc w:val="left"/>
              <w:rPr/>
            </w:pPr>
            <w:r>
              <w:rPr/>
              <w:t xml:space="preserve">Länsi-Virginia </w:t>
            </w:r>
          </w:p>
        </w:tc>
        <w:tc>
          <w:tcPr>
            <w:tcW w:w="871" w:type="dxa"/>
            <w:tcBorders/>
            <w:vAlign w:val="center"/>
          </w:tcPr>
          <w:p>
            <w:pPr>
              <w:pStyle w:val="TableContents"/>
              <w:bidi w:val="0"/>
              <w:spacing w:before="0" w:after="283"/>
              <w:jc w:val="left"/>
              <w:rPr/>
            </w:pPr>
            <w:r>
              <w:rPr/>
              <w:t xml:space="preserve">1904 </w:t>
            </w:r>
          </w:p>
        </w:tc>
        <w:tc>
          <w:tcPr>
            <w:tcW w:w="961" w:type="dxa"/>
            <w:tcBorders/>
            <w:vAlign w:val="center"/>
          </w:tcPr>
          <w:p>
            <w:pPr>
              <w:pStyle w:val="TableContents"/>
              <w:bidi w:val="0"/>
              <w:spacing w:before="0" w:after="283"/>
              <w:jc w:val="left"/>
              <w:rPr/>
            </w:pPr>
            <w:r>
              <w:rPr/>
              <w:t xml:space="preserve">108 </w:t>
            </w:r>
          </w:p>
        </w:tc>
        <w:tc>
          <w:tcPr>
            <w:tcW w:w="706" w:type="dxa"/>
            <w:tcBorders/>
            <w:vAlign w:val="center"/>
          </w:tcPr>
          <w:p>
            <w:pPr>
              <w:pStyle w:val="TableContents"/>
              <w:bidi w:val="0"/>
              <w:spacing w:before="0" w:after="283"/>
              <w:jc w:val="left"/>
              <w:rPr/>
            </w:pPr>
            <w:r>
              <w:rPr/>
              <w:t xml:space="preserve">1,730 </w:t>
            </w:r>
          </w:p>
        </w:tc>
        <w:tc>
          <w:tcPr>
            <w:tcW w:w="826" w:type="dxa"/>
            <w:tcBorders/>
            <w:vAlign w:val="center"/>
          </w:tcPr>
          <w:p>
            <w:pPr>
              <w:pStyle w:val="TableContents"/>
              <w:bidi w:val="0"/>
              <w:spacing w:before="0" w:after="283"/>
              <w:jc w:val="left"/>
              <w:rPr/>
            </w:pPr>
            <w:r>
              <w:rPr/>
              <w:t xml:space="preserve">1,068 </w:t>
            </w:r>
          </w:p>
        </w:tc>
        <w:tc>
          <w:tcPr>
            <w:tcW w:w="886" w:type="dxa"/>
            <w:tcBorders/>
            <w:vAlign w:val="center"/>
          </w:tcPr>
          <w:p>
            <w:pPr>
              <w:pStyle w:val="TableContents"/>
              <w:bidi w:val="0"/>
              <w:spacing w:before="0" w:after="283"/>
              <w:jc w:val="left"/>
              <w:rPr/>
            </w:pPr>
            <w:r>
              <w:rPr/>
              <w:t xml:space="preserve">. 618 </w:t>
            </w:r>
          </w:p>
        </w:tc>
      </w:tr>
      <w:tr>
        <w:trPr/>
        <w:tc>
          <w:tcPr>
            <w:tcW w:w="751" w:type="dxa"/>
            <w:tcBorders/>
            <w:vAlign w:val="center"/>
          </w:tcPr>
          <w:p>
            <w:pPr>
              <w:pStyle w:val="TableContents"/>
              <w:bidi w:val="0"/>
              <w:spacing w:before="0" w:after="283"/>
              <w:jc w:val="left"/>
              <w:rPr/>
            </w:pPr>
            <w:r>
              <w:rPr/>
              <w:t xml:space="preserve">23 </w:t>
            </w:r>
          </w:p>
        </w:tc>
        <w:tc>
          <w:tcPr>
            <w:tcW w:w="2116" w:type="dxa"/>
            <w:tcBorders/>
            <w:vAlign w:val="center"/>
          </w:tcPr>
          <w:p>
            <w:pPr>
              <w:pStyle w:val="TableContents"/>
              <w:bidi w:val="0"/>
              <w:spacing w:before="0" w:after="283"/>
              <w:jc w:val="left"/>
              <w:rPr/>
            </w:pPr>
            <w:r>
              <w:rPr/>
              <w:t xml:space="preserve">Princeton </w:t>
            </w:r>
          </w:p>
        </w:tc>
        <w:tc>
          <w:tcPr>
            <w:tcW w:w="871" w:type="dxa"/>
            <w:tcBorders/>
            <w:vAlign w:val="center"/>
          </w:tcPr>
          <w:p>
            <w:pPr>
              <w:pStyle w:val="TableContents"/>
              <w:bidi w:val="0"/>
              <w:spacing w:before="0" w:after="283"/>
              <w:jc w:val="left"/>
              <w:rPr/>
            </w:pPr>
            <w:r>
              <w:rPr/>
              <w:t xml:space="preserve">1901 </w:t>
            </w:r>
          </w:p>
        </w:tc>
        <w:tc>
          <w:tcPr>
            <w:tcW w:w="961" w:type="dxa"/>
            <w:tcBorders/>
            <w:vAlign w:val="center"/>
          </w:tcPr>
          <w:p>
            <w:pPr>
              <w:pStyle w:val="TableContents"/>
              <w:bidi w:val="0"/>
              <w:spacing w:before="0" w:after="283"/>
              <w:jc w:val="left"/>
              <w:rPr/>
            </w:pPr>
            <w:r>
              <w:rPr/>
              <w:t xml:space="preserve">117 </w:t>
            </w:r>
          </w:p>
        </w:tc>
        <w:tc>
          <w:tcPr>
            <w:tcW w:w="706" w:type="dxa"/>
            <w:tcBorders/>
            <w:vAlign w:val="center"/>
          </w:tcPr>
          <w:p>
            <w:pPr>
              <w:pStyle w:val="TableContents"/>
              <w:bidi w:val="0"/>
              <w:spacing w:before="0" w:after="283"/>
              <w:jc w:val="left"/>
              <w:rPr/>
            </w:pPr>
            <w:r>
              <w:rPr/>
              <w:t xml:space="preserve">1,718 </w:t>
            </w:r>
          </w:p>
        </w:tc>
        <w:tc>
          <w:tcPr>
            <w:tcW w:w="826" w:type="dxa"/>
            <w:tcBorders/>
            <w:vAlign w:val="center"/>
          </w:tcPr>
          <w:p>
            <w:pPr>
              <w:pStyle w:val="TableContents"/>
              <w:bidi w:val="0"/>
              <w:spacing w:before="0" w:after="283"/>
              <w:jc w:val="left"/>
              <w:rPr/>
            </w:pPr>
            <w:r>
              <w:rPr/>
              <w:t xml:space="preserve">1,062 </w:t>
            </w:r>
          </w:p>
        </w:tc>
        <w:tc>
          <w:tcPr>
            <w:tcW w:w="886" w:type="dxa"/>
            <w:tcBorders/>
            <w:vAlign w:val="center"/>
          </w:tcPr>
          <w:p>
            <w:pPr>
              <w:pStyle w:val="TableContents"/>
              <w:bidi w:val="0"/>
              <w:spacing w:before="0" w:after="283"/>
              <w:jc w:val="left"/>
              <w:rPr/>
            </w:pPr>
            <w:r>
              <w:rPr/>
              <w:t xml:space="preserve">. 618 </w:t>
            </w:r>
          </w:p>
        </w:tc>
      </w:tr>
      <w:tr>
        <w:trPr/>
        <w:tc>
          <w:tcPr>
            <w:tcW w:w="751" w:type="dxa"/>
            <w:tcBorders/>
            <w:vAlign w:val="center"/>
          </w:tcPr>
          <w:p>
            <w:pPr>
              <w:pStyle w:val="TableContents"/>
              <w:bidi w:val="0"/>
              <w:spacing w:before="0" w:after="283"/>
              <w:jc w:val="left"/>
              <w:rPr/>
            </w:pPr>
            <w:r>
              <w:rPr/>
              <w:t xml:space="preserve">24 </w:t>
            </w:r>
          </w:p>
        </w:tc>
        <w:tc>
          <w:tcPr>
            <w:tcW w:w="2116" w:type="dxa"/>
            <w:tcBorders/>
            <w:vAlign w:val="center"/>
          </w:tcPr>
          <w:p>
            <w:pPr>
              <w:pStyle w:val="TableContents"/>
              <w:bidi w:val="0"/>
              <w:spacing w:before="0" w:after="283"/>
              <w:jc w:val="left"/>
              <w:rPr/>
            </w:pPr>
            <w:r>
              <w:rPr/>
              <w:t xml:space="preserve">Villanova </w:t>
            </w:r>
          </w:p>
        </w:tc>
        <w:tc>
          <w:tcPr>
            <w:tcW w:w="871" w:type="dxa"/>
            <w:tcBorders/>
            <w:vAlign w:val="center"/>
          </w:tcPr>
          <w:p>
            <w:pPr>
              <w:pStyle w:val="TableContents"/>
              <w:bidi w:val="0"/>
              <w:spacing w:before="0" w:after="283"/>
              <w:jc w:val="left"/>
              <w:rPr/>
            </w:pPr>
            <w:r>
              <w:rPr/>
              <w:t xml:space="preserve">1921 </w:t>
            </w:r>
          </w:p>
        </w:tc>
        <w:tc>
          <w:tcPr>
            <w:tcW w:w="961" w:type="dxa"/>
            <w:tcBorders/>
            <w:vAlign w:val="center"/>
          </w:tcPr>
          <w:p>
            <w:pPr>
              <w:pStyle w:val="TableContents"/>
              <w:bidi w:val="0"/>
              <w:spacing w:before="0" w:after="283"/>
              <w:jc w:val="left"/>
              <w:rPr/>
            </w:pPr>
            <w:r>
              <w:rPr/>
              <w:t xml:space="preserve">97 </w:t>
            </w:r>
          </w:p>
        </w:tc>
        <w:tc>
          <w:tcPr>
            <w:tcW w:w="706" w:type="dxa"/>
            <w:tcBorders/>
            <w:vAlign w:val="center"/>
          </w:tcPr>
          <w:p>
            <w:pPr>
              <w:pStyle w:val="TableContents"/>
              <w:bidi w:val="0"/>
              <w:spacing w:before="0" w:after="283"/>
              <w:jc w:val="left"/>
              <w:rPr/>
            </w:pPr>
            <w:r>
              <w:rPr/>
              <w:t xml:space="preserve">1,713 </w:t>
            </w:r>
          </w:p>
        </w:tc>
        <w:tc>
          <w:tcPr>
            <w:tcW w:w="826" w:type="dxa"/>
            <w:tcBorders/>
            <w:vAlign w:val="center"/>
          </w:tcPr>
          <w:p>
            <w:pPr>
              <w:pStyle w:val="TableContents"/>
              <w:bidi w:val="0"/>
              <w:spacing w:before="0" w:after="283"/>
              <w:jc w:val="left"/>
              <w:rPr/>
            </w:pPr>
            <w:r>
              <w:rPr/>
              <w:t xml:space="preserve">920 </w:t>
            </w:r>
          </w:p>
        </w:tc>
        <w:tc>
          <w:tcPr>
            <w:tcW w:w="886" w:type="dxa"/>
            <w:tcBorders/>
            <w:vAlign w:val="center"/>
          </w:tcPr>
          <w:p>
            <w:pPr>
              <w:pStyle w:val="TableContents"/>
              <w:bidi w:val="0"/>
              <w:spacing w:before="0" w:after="283"/>
              <w:jc w:val="left"/>
              <w:rPr/>
            </w:pPr>
            <w:r>
              <w:rPr/>
              <w:t xml:space="preserve">. 651 </w:t>
            </w:r>
          </w:p>
        </w:tc>
      </w:tr>
      <w:tr>
        <w:trPr/>
        <w:tc>
          <w:tcPr>
            <w:tcW w:w="751" w:type="dxa"/>
            <w:tcBorders/>
            <w:vAlign w:val="center"/>
          </w:tcPr>
          <w:p>
            <w:pPr>
              <w:pStyle w:val="TableContents"/>
              <w:bidi w:val="0"/>
              <w:spacing w:before="0" w:after="283"/>
              <w:jc w:val="left"/>
              <w:rPr/>
            </w:pPr>
            <w:r>
              <w:rPr/>
              <w:t xml:space="preserve">25 </w:t>
            </w:r>
          </w:p>
        </w:tc>
        <w:tc>
          <w:tcPr>
            <w:tcW w:w="2116" w:type="dxa"/>
            <w:tcBorders/>
            <w:vAlign w:val="center"/>
          </w:tcPr>
          <w:p>
            <w:pPr>
              <w:pStyle w:val="TableContents"/>
              <w:bidi w:val="0"/>
              <w:spacing w:before="0" w:after="283"/>
              <w:jc w:val="left"/>
              <w:rPr/>
            </w:pPr>
            <w:r>
              <w:rPr/>
              <w:t xml:space="preserve">Oregonin osavaltio </w:t>
            </w:r>
          </w:p>
        </w:tc>
        <w:tc>
          <w:tcPr>
            <w:tcW w:w="871" w:type="dxa"/>
            <w:tcBorders/>
            <w:vAlign w:val="center"/>
          </w:tcPr>
          <w:p>
            <w:pPr>
              <w:pStyle w:val="TableContents"/>
              <w:bidi w:val="0"/>
              <w:spacing w:before="0" w:after="283"/>
              <w:jc w:val="left"/>
              <w:rPr/>
            </w:pPr>
            <w:r>
              <w:rPr/>
              <w:t xml:space="preserve">1902 </w:t>
            </w:r>
          </w:p>
        </w:tc>
        <w:tc>
          <w:tcPr>
            <w:tcW w:w="961" w:type="dxa"/>
            <w:tcBorders/>
            <w:vAlign w:val="center"/>
          </w:tcPr>
          <w:p>
            <w:pPr>
              <w:pStyle w:val="TableContents"/>
              <w:bidi w:val="0"/>
              <w:spacing w:before="0" w:after="283"/>
              <w:jc w:val="left"/>
              <w:rPr/>
            </w:pPr>
            <w:r>
              <w:rPr/>
              <w:t xml:space="preserve">116 </w:t>
            </w:r>
          </w:p>
        </w:tc>
        <w:tc>
          <w:tcPr>
            <w:tcW w:w="706" w:type="dxa"/>
            <w:tcBorders/>
            <w:vAlign w:val="center"/>
          </w:tcPr>
          <w:p>
            <w:pPr>
              <w:pStyle w:val="TableContents"/>
              <w:bidi w:val="0"/>
              <w:spacing w:before="0" w:after="283"/>
              <w:jc w:val="left"/>
              <w:rPr/>
            </w:pPr>
            <w:r>
              <w:rPr/>
              <w:t xml:space="preserve">1,711 </w:t>
            </w:r>
          </w:p>
        </w:tc>
        <w:tc>
          <w:tcPr>
            <w:tcW w:w="826" w:type="dxa"/>
            <w:tcBorders/>
            <w:vAlign w:val="center"/>
          </w:tcPr>
          <w:p>
            <w:pPr>
              <w:pStyle w:val="TableContents"/>
              <w:bidi w:val="0"/>
              <w:spacing w:before="0" w:after="283"/>
              <w:jc w:val="left"/>
              <w:rPr/>
            </w:pPr>
            <w:r>
              <w:rPr/>
              <w:t xml:space="preserve">1,321 </w:t>
            </w:r>
          </w:p>
        </w:tc>
        <w:tc>
          <w:tcPr>
            <w:tcW w:w="886" w:type="dxa"/>
            <w:tcBorders/>
            <w:vAlign w:val="center"/>
          </w:tcPr>
          <w:p>
            <w:pPr>
              <w:pStyle w:val="TableContents"/>
              <w:bidi w:val="0"/>
              <w:spacing w:before="0" w:after="283"/>
              <w:jc w:val="left"/>
              <w:rPr/>
            </w:pPr>
            <w:r>
              <w:rPr/>
              <w:t xml:space="preserve">. 564 </w:t>
            </w:r>
          </w:p>
        </w:tc>
      </w:tr>
      <w:tr>
        <w:trPr/>
        <w:tc>
          <w:tcPr>
            <w:tcW w:w="751" w:type="dxa"/>
            <w:tcBorders/>
            <w:vAlign w:val="center"/>
          </w:tcPr>
          <w:p>
            <w:pPr>
              <w:pStyle w:val="TableContents"/>
              <w:bidi w:val="0"/>
              <w:spacing w:before="0" w:after="283"/>
              <w:jc w:val="left"/>
              <w:rPr/>
            </w:pPr>
            <w:r>
              <w:rPr/>
              <w:t xml:space="preserve">26 </w:t>
            </w:r>
          </w:p>
        </w:tc>
        <w:tc>
          <w:tcPr>
            <w:tcW w:w="2116" w:type="dxa"/>
            <w:tcBorders/>
            <w:vAlign w:val="center"/>
          </w:tcPr>
          <w:p>
            <w:pPr>
              <w:pStyle w:val="TableContents"/>
              <w:bidi w:val="0"/>
              <w:spacing w:before="0" w:after="283"/>
              <w:jc w:val="left"/>
              <w:rPr/>
            </w:pPr>
            <w:r>
              <w:rPr/>
              <w:t xml:space="preserve">North Carolina State </w:t>
            </w:r>
          </w:p>
        </w:tc>
        <w:tc>
          <w:tcPr>
            <w:tcW w:w="871" w:type="dxa"/>
            <w:tcBorders/>
            <w:vAlign w:val="center"/>
          </w:tcPr>
          <w:p>
            <w:pPr>
              <w:pStyle w:val="TableContents"/>
              <w:bidi w:val="0"/>
              <w:spacing w:before="0" w:after="283"/>
              <w:jc w:val="left"/>
              <w:rPr/>
            </w:pPr>
            <w:r>
              <w:rPr/>
              <w:t xml:space="preserve">1913 </w:t>
            </w:r>
          </w:p>
        </w:tc>
        <w:tc>
          <w:tcPr>
            <w:tcW w:w="961" w:type="dxa"/>
            <w:tcBorders/>
            <w:vAlign w:val="center"/>
          </w:tcPr>
          <w:p>
            <w:pPr>
              <w:pStyle w:val="TableContents"/>
              <w:bidi w:val="0"/>
              <w:spacing w:before="0" w:after="283"/>
              <w:jc w:val="left"/>
              <w:rPr/>
            </w:pPr>
            <w:r>
              <w:rPr/>
              <w:t xml:space="preserve">105 </w:t>
            </w:r>
          </w:p>
        </w:tc>
        <w:tc>
          <w:tcPr>
            <w:tcW w:w="706" w:type="dxa"/>
            <w:tcBorders/>
            <w:vAlign w:val="center"/>
          </w:tcPr>
          <w:p>
            <w:pPr>
              <w:pStyle w:val="TableContents"/>
              <w:bidi w:val="0"/>
              <w:spacing w:before="0" w:after="283"/>
              <w:jc w:val="left"/>
              <w:rPr/>
            </w:pPr>
            <w:r>
              <w:rPr/>
              <w:t xml:space="preserve">1,692 </w:t>
            </w:r>
          </w:p>
        </w:tc>
        <w:tc>
          <w:tcPr>
            <w:tcW w:w="826" w:type="dxa"/>
            <w:tcBorders/>
            <w:vAlign w:val="center"/>
          </w:tcPr>
          <w:p>
            <w:pPr>
              <w:pStyle w:val="TableContents"/>
              <w:bidi w:val="0"/>
              <w:spacing w:before="0" w:after="283"/>
              <w:jc w:val="left"/>
              <w:rPr/>
            </w:pPr>
            <w:r>
              <w:rPr/>
              <w:t xml:space="preserve">1,042 </w:t>
            </w:r>
          </w:p>
        </w:tc>
        <w:tc>
          <w:tcPr>
            <w:tcW w:w="886" w:type="dxa"/>
            <w:tcBorders/>
            <w:vAlign w:val="center"/>
          </w:tcPr>
          <w:p>
            <w:pPr>
              <w:pStyle w:val="TableContents"/>
              <w:bidi w:val="0"/>
              <w:spacing w:before="0" w:after="283"/>
              <w:jc w:val="left"/>
              <w:rPr/>
            </w:pPr>
            <w:r>
              <w:rPr/>
              <w:t xml:space="preserve">. 619 </w:t>
            </w:r>
          </w:p>
        </w:tc>
      </w:tr>
      <w:tr>
        <w:trPr/>
        <w:tc>
          <w:tcPr>
            <w:tcW w:w="751" w:type="dxa"/>
            <w:tcBorders/>
            <w:vAlign w:val="center"/>
          </w:tcPr>
          <w:p>
            <w:pPr>
              <w:pStyle w:val="TableContents"/>
              <w:bidi w:val="0"/>
              <w:spacing w:before="0" w:after="283"/>
              <w:jc w:val="left"/>
              <w:rPr/>
            </w:pPr>
            <w:r>
              <w:rPr/>
              <w:t xml:space="preserve">27 </w:t>
            </w:r>
          </w:p>
        </w:tc>
        <w:tc>
          <w:tcPr>
            <w:tcW w:w="2116" w:type="dxa"/>
            <w:tcBorders/>
            <w:vAlign w:val="center"/>
          </w:tcPr>
          <w:p>
            <w:pPr>
              <w:pStyle w:val="TableContents"/>
              <w:bidi w:val="0"/>
              <w:spacing w:before="0" w:after="283"/>
              <w:jc w:val="left"/>
              <w:rPr/>
            </w:pPr>
            <w:r>
              <w:rPr/>
              <w:t xml:space="preserve">Connecticut </w:t>
            </w:r>
          </w:p>
        </w:tc>
        <w:tc>
          <w:tcPr>
            <w:tcW w:w="871" w:type="dxa"/>
            <w:tcBorders/>
            <w:vAlign w:val="center"/>
          </w:tcPr>
          <w:p>
            <w:pPr>
              <w:pStyle w:val="TableContents"/>
              <w:bidi w:val="0"/>
              <w:spacing w:before="0" w:after="283"/>
              <w:jc w:val="left"/>
              <w:rPr/>
            </w:pPr>
            <w:r>
              <w:rPr/>
              <w:t xml:space="preserve">1901 </w:t>
            </w:r>
          </w:p>
        </w:tc>
        <w:tc>
          <w:tcPr>
            <w:tcW w:w="961" w:type="dxa"/>
            <w:tcBorders/>
            <w:vAlign w:val="center"/>
          </w:tcPr>
          <w:p>
            <w:pPr>
              <w:pStyle w:val="TableContents"/>
              <w:bidi w:val="0"/>
              <w:spacing w:before="0" w:after="283"/>
              <w:jc w:val="left"/>
              <w:rPr/>
            </w:pPr>
            <w:r>
              <w:rPr/>
              <w:t xml:space="preserve">114 </w:t>
            </w:r>
          </w:p>
        </w:tc>
        <w:tc>
          <w:tcPr>
            <w:tcW w:w="706" w:type="dxa"/>
            <w:tcBorders/>
            <w:vAlign w:val="center"/>
          </w:tcPr>
          <w:p>
            <w:pPr>
              <w:pStyle w:val="TableContents"/>
              <w:bidi w:val="0"/>
              <w:spacing w:before="0" w:after="283"/>
              <w:jc w:val="left"/>
              <w:rPr/>
            </w:pPr>
            <w:r>
              <w:rPr/>
              <w:t xml:space="preserve">1,682 </w:t>
            </w:r>
          </w:p>
        </w:tc>
        <w:tc>
          <w:tcPr>
            <w:tcW w:w="826" w:type="dxa"/>
            <w:tcBorders/>
            <w:vAlign w:val="center"/>
          </w:tcPr>
          <w:p>
            <w:pPr>
              <w:pStyle w:val="TableContents"/>
              <w:bidi w:val="0"/>
              <w:spacing w:before="0" w:after="283"/>
              <w:jc w:val="left"/>
              <w:rPr/>
            </w:pPr>
            <w:r>
              <w:rPr/>
              <w:t xml:space="preserve">939 </w:t>
            </w:r>
          </w:p>
        </w:tc>
        <w:tc>
          <w:tcPr>
            <w:tcW w:w="886" w:type="dxa"/>
            <w:tcBorders/>
            <w:vAlign w:val="center"/>
          </w:tcPr>
          <w:p>
            <w:pPr>
              <w:pStyle w:val="TableContents"/>
              <w:bidi w:val="0"/>
              <w:spacing w:before="0" w:after="283"/>
              <w:jc w:val="left"/>
              <w:rPr/>
            </w:pPr>
            <w:r>
              <w:rPr/>
              <w:t xml:space="preserve">. 642 </w:t>
            </w:r>
          </w:p>
        </w:tc>
      </w:tr>
      <w:tr>
        <w:trPr/>
        <w:tc>
          <w:tcPr>
            <w:tcW w:w="751" w:type="dxa"/>
            <w:tcBorders/>
            <w:vAlign w:val="center"/>
          </w:tcPr>
          <w:p>
            <w:pPr>
              <w:pStyle w:val="TableContents"/>
              <w:bidi w:val="0"/>
              <w:spacing w:before="0" w:after="283"/>
              <w:jc w:val="left"/>
              <w:rPr/>
            </w:pPr>
            <w:r>
              <w:rPr/>
              <w:t xml:space="preserve">28 </w:t>
            </w:r>
          </w:p>
        </w:tc>
        <w:tc>
          <w:tcPr>
            <w:tcW w:w="2116" w:type="dxa"/>
            <w:tcBorders/>
            <w:vAlign w:val="center"/>
          </w:tcPr>
          <w:p>
            <w:pPr>
              <w:pStyle w:val="TableContents"/>
              <w:bidi w:val="0"/>
              <w:spacing w:before="0" w:after="283"/>
              <w:jc w:val="left"/>
              <w:rPr/>
            </w:pPr>
            <w:r>
              <w:rPr/>
              <w:t xml:space="preserve">Michiganin osavaltio </w:t>
            </w:r>
          </w:p>
        </w:tc>
        <w:tc>
          <w:tcPr>
            <w:tcW w:w="871" w:type="dxa"/>
            <w:tcBorders/>
            <w:vAlign w:val="center"/>
          </w:tcPr>
          <w:p>
            <w:pPr>
              <w:pStyle w:val="TableContents"/>
              <w:bidi w:val="0"/>
              <w:spacing w:before="0" w:after="283"/>
              <w:jc w:val="left"/>
              <w:rPr/>
            </w:pPr>
            <w:r>
              <w:rPr/>
              <w:t xml:space="preserve">1899 </w:t>
            </w:r>
          </w:p>
        </w:tc>
        <w:tc>
          <w:tcPr>
            <w:tcW w:w="961" w:type="dxa"/>
            <w:tcBorders/>
            <w:vAlign w:val="center"/>
          </w:tcPr>
          <w:p>
            <w:pPr>
              <w:pStyle w:val="TableContents"/>
              <w:bidi w:val="0"/>
              <w:spacing w:before="0" w:after="283"/>
              <w:jc w:val="left"/>
              <w:rPr/>
            </w:pPr>
            <w:r>
              <w:rPr/>
              <w:t xml:space="preserve">118 </w:t>
            </w:r>
          </w:p>
        </w:tc>
        <w:tc>
          <w:tcPr>
            <w:tcW w:w="706" w:type="dxa"/>
            <w:tcBorders/>
            <w:vAlign w:val="center"/>
          </w:tcPr>
          <w:p>
            <w:pPr>
              <w:pStyle w:val="TableContents"/>
              <w:bidi w:val="0"/>
              <w:spacing w:before="0" w:after="283"/>
              <w:jc w:val="left"/>
              <w:rPr/>
            </w:pPr>
            <w:r>
              <w:rPr/>
              <w:t xml:space="preserve">1,659 </w:t>
            </w:r>
          </w:p>
        </w:tc>
        <w:tc>
          <w:tcPr>
            <w:tcW w:w="826" w:type="dxa"/>
            <w:tcBorders/>
            <w:vAlign w:val="center"/>
          </w:tcPr>
          <w:p>
            <w:pPr>
              <w:pStyle w:val="TableContents"/>
              <w:bidi w:val="0"/>
              <w:spacing w:before="0" w:after="283"/>
              <w:jc w:val="left"/>
              <w:rPr/>
            </w:pPr>
            <w:r>
              <w:rPr/>
              <w:t xml:space="preserve">1,076 </w:t>
            </w:r>
          </w:p>
        </w:tc>
        <w:tc>
          <w:tcPr>
            <w:tcW w:w="886" w:type="dxa"/>
            <w:tcBorders/>
            <w:vAlign w:val="center"/>
          </w:tcPr>
          <w:p>
            <w:pPr>
              <w:pStyle w:val="TableContents"/>
              <w:bidi w:val="0"/>
              <w:spacing w:before="0" w:after="283"/>
              <w:jc w:val="left"/>
              <w:rPr/>
            </w:pPr>
            <w:r>
              <w:rPr/>
              <w:t xml:space="preserve">. 607 </w:t>
            </w:r>
          </w:p>
        </w:tc>
      </w:tr>
      <w:tr>
        <w:trPr/>
        <w:tc>
          <w:tcPr>
            <w:tcW w:w="751" w:type="dxa"/>
            <w:tcBorders/>
            <w:vAlign w:val="center"/>
          </w:tcPr>
          <w:p>
            <w:pPr>
              <w:pStyle w:val="TableContents"/>
              <w:bidi w:val="0"/>
              <w:spacing w:before="0" w:after="283"/>
              <w:jc w:val="left"/>
              <w:rPr/>
            </w:pPr>
            <w:r>
              <w:rPr/>
              <w:t xml:space="preserve">29 </w:t>
            </w:r>
          </w:p>
        </w:tc>
        <w:tc>
          <w:tcPr>
            <w:tcW w:w="2116" w:type="dxa"/>
            <w:tcBorders/>
            <w:vAlign w:val="center"/>
          </w:tcPr>
          <w:p>
            <w:pPr>
              <w:pStyle w:val="TableContents"/>
              <w:bidi w:val="0"/>
              <w:spacing w:before="0" w:after="283"/>
              <w:jc w:val="left"/>
              <w:rPr/>
            </w:pPr>
            <w:r>
              <w:rPr/>
              <w:t xml:space="preserve">Arkansas </w:t>
            </w:r>
          </w:p>
        </w:tc>
        <w:tc>
          <w:tcPr>
            <w:tcW w:w="871" w:type="dxa"/>
            <w:tcBorders/>
            <w:vAlign w:val="center"/>
          </w:tcPr>
          <w:p>
            <w:pPr>
              <w:pStyle w:val="TableContents"/>
              <w:bidi w:val="0"/>
              <w:spacing w:before="0" w:after="283"/>
              <w:jc w:val="left"/>
              <w:rPr/>
            </w:pPr>
            <w:r>
              <w:rPr/>
              <w:t xml:space="preserve">1924 </w:t>
            </w:r>
          </w:p>
        </w:tc>
        <w:tc>
          <w:tcPr>
            <w:tcW w:w="961" w:type="dxa"/>
            <w:tcBorders/>
            <w:vAlign w:val="center"/>
          </w:tcPr>
          <w:p>
            <w:pPr>
              <w:pStyle w:val="TableContents"/>
              <w:bidi w:val="0"/>
              <w:spacing w:before="0" w:after="283"/>
              <w:jc w:val="left"/>
              <w:rPr/>
            </w:pPr>
            <w:r>
              <w:rPr/>
              <w:t xml:space="preserve">94 </w:t>
            </w:r>
          </w:p>
        </w:tc>
        <w:tc>
          <w:tcPr>
            <w:tcW w:w="706" w:type="dxa"/>
            <w:tcBorders/>
            <w:vAlign w:val="center"/>
          </w:tcPr>
          <w:p>
            <w:pPr>
              <w:pStyle w:val="TableContents"/>
              <w:bidi w:val="0"/>
              <w:spacing w:before="0" w:after="283"/>
              <w:jc w:val="left"/>
              <w:rPr/>
            </w:pPr>
            <w:r>
              <w:rPr/>
              <w:t xml:space="preserve">1,647 </w:t>
            </w:r>
          </w:p>
        </w:tc>
        <w:tc>
          <w:tcPr>
            <w:tcW w:w="826" w:type="dxa"/>
            <w:tcBorders/>
            <w:vAlign w:val="center"/>
          </w:tcPr>
          <w:p>
            <w:pPr>
              <w:pStyle w:val="TableContents"/>
              <w:bidi w:val="0"/>
              <w:spacing w:before="0" w:after="283"/>
              <w:jc w:val="left"/>
              <w:rPr/>
            </w:pPr>
            <w:r>
              <w:rPr/>
              <w:t xml:space="preserve">927 </w:t>
            </w:r>
          </w:p>
        </w:tc>
        <w:tc>
          <w:tcPr>
            <w:tcW w:w="886" w:type="dxa"/>
            <w:tcBorders/>
            <w:vAlign w:val="center"/>
          </w:tcPr>
          <w:p>
            <w:pPr>
              <w:pStyle w:val="TableContents"/>
              <w:bidi w:val="0"/>
              <w:spacing w:before="0" w:after="283"/>
              <w:jc w:val="left"/>
              <w:rPr/>
            </w:pPr>
            <w:r>
              <w:rPr/>
              <w:t xml:space="preserve">. 640 </w:t>
            </w:r>
          </w:p>
        </w:tc>
      </w:tr>
      <w:tr>
        <w:trPr/>
        <w:tc>
          <w:tcPr>
            <w:tcW w:w="751" w:type="dxa"/>
            <w:tcBorders/>
            <w:vAlign w:val="center"/>
          </w:tcPr>
          <w:p>
            <w:pPr>
              <w:pStyle w:val="TableContents"/>
              <w:bidi w:val="0"/>
              <w:spacing w:before="0" w:after="283"/>
              <w:jc w:val="left"/>
              <w:rPr/>
            </w:pPr>
            <w:r>
              <w:rPr/>
              <w:t xml:space="preserve">30 </w:t>
            </w:r>
          </w:p>
        </w:tc>
        <w:tc>
          <w:tcPr>
            <w:tcW w:w="2116" w:type="dxa"/>
            <w:tcBorders/>
            <w:vAlign w:val="center"/>
          </w:tcPr>
          <w:p>
            <w:pPr>
              <w:pStyle w:val="TableContents"/>
              <w:bidi w:val="0"/>
              <w:spacing w:before="0" w:after="283"/>
              <w:jc w:val="left"/>
              <w:rPr/>
            </w:pPr>
            <w:r>
              <w:rPr/>
              <w:t xml:space="preserve">Ohio State </w:t>
            </w:r>
          </w:p>
        </w:tc>
        <w:tc>
          <w:tcPr>
            <w:tcW w:w="871" w:type="dxa"/>
            <w:tcBorders/>
            <w:vAlign w:val="center"/>
          </w:tcPr>
          <w:p>
            <w:pPr>
              <w:pStyle w:val="TableContents"/>
              <w:bidi w:val="0"/>
              <w:spacing w:before="0" w:after="283"/>
              <w:jc w:val="left"/>
              <w:rPr/>
            </w:pPr>
            <w:r>
              <w:rPr/>
              <w:t xml:space="preserve">1899 </w:t>
            </w:r>
          </w:p>
        </w:tc>
        <w:tc>
          <w:tcPr>
            <w:tcW w:w="961" w:type="dxa"/>
            <w:tcBorders/>
            <w:vAlign w:val="center"/>
          </w:tcPr>
          <w:p>
            <w:pPr>
              <w:pStyle w:val="TableContents"/>
              <w:bidi w:val="0"/>
              <w:spacing w:before="0" w:after="283"/>
              <w:jc w:val="left"/>
              <w:rPr/>
            </w:pPr>
            <w:r>
              <w:rPr/>
              <w:t xml:space="preserve">116 </w:t>
            </w:r>
          </w:p>
        </w:tc>
        <w:tc>
          <w:tcPr>
            <w:tcW w:w="706" w:type="dxa"/>
            <w:tcBorders/>
            <w:vAlign w:val="center"/>
          </w:tcPr>
          <w:p>
            <w:pPr>
              <w:pStyle w:val="TableContents"/>
              <w:bidi w:val="0"/>
              <w:spacing w:before="0" w:after="283"/>
              <w:jc w:val="left"/>
              <w:rPr/>
            </w:pPr>
            <w:r>
              <w:rPr/>
              <w:t xml:space="preserve">1,645 </w:t>
            </w:r>
          </w:p>
        </w:tc>
        <w:tc>
          <w:tcPr>
            <w:tcW w:w="826" w:type="dxa"/>
            <w:tcBorders/>
            <w:vAlign w:val="center"/>
          </w:tcPr>
          <w:p>
            <w:pPr>
              <w:pStyle w:val="TableContents"/>
              <w:bidi w:val="0"/>
              <w:spacing w:before="0" w:after="283"/>
              <w:jc w:val="left"/>
              <w:rPr/>
            </w:pPr>
            <w:r>
              <w:rPr/>
              <w:t xml:space="preserve">1,059 </w:t>
            </w:r>
          </w:p>
        </w:tc>
        <w:tc>
          <w:tcPr>
            <w:tcW w:w="886" w:type="dxa"/>
            <w:tcBorders/>
            <w:vAlign w:val="center"/>
          </w:tcPr>
          <w:p>
            <w:pPr>
              <w:pStyle w:val="TableContents"/>
              <w:bidi w:val="0"/>
              <w:spacing w:before="0" w:after="283"/>
              <w:jc w:val="left"/>
              <w:rPr/>
            </w:pPr>
            <w:r>
              <w:rPr/>
              <w:t xml:space="preserve">. 608 </w:t>
            </w:r>
          </w:p>
        </w:tc>
      </w:tr>
      <w:tr>
        <w:trPr/>
        <w:tc>
          <w:tcPr>
            <w:tcW w:w="751" w:type="dxa"/>
            <w:tcBorders/>
            <w:vAlign w:val="center"/>
          </w:tcPr>
          <w:p>
            <w:pPr>
              <w:pStyle w:val="TableContents"/>
              <w:bidi w:val="0"/>
              <w:spacing w:before="0" w:after="283"/>
              <w:jc w:val="left"/>
              <w:rPr/>
            </w:pPr>
            <w:r>
              <w:rPr/>
              <w:t xml:space="preserve">31 </w:t>
            </w:r>
          </w:p>
        </w:tc>
        <w:tc>
          <w:tcPr>
            <w:tcW w:w="2116" w:type="dxa"/>
            <w:tcBorders/>
            <w:vAlign w:val="center"/>
          </w:tcPr>
          <w:p>
            <w:pPr>
              <w:pStyle w:val="TableContents"/>
              <w:bidi w:val="0"/>
              <w:spacing w:before="0" w:after="283"/>
              <w:jc w:val="left"/>
              <w:rPr/>
            </w:pPr>
            <w:r>
              <w:rPr/>
              <w:t xml:space="preserve">Georgetown </w:t>
            </w:r>
          </w:p>
        </w:tc>
        <w:tc>
          <w:tcPr>
            <w:tcW w:w="871" w:type="dxa"/>
            <w:tcBorders/>
            <w:vAlign w:val="center"/>
          </w:tcPr>
          <w:p>
            <w:pPr>
              <w:pStyle w:val="TableContents"/>
              <w:bidi w:val="0"/>
              <w:spacing w:before="0" w:after="283"/>
              <w:jc w:val="left"/>
              <w:rPr/>
            </w:pPr>
            <w:r>
              <w:rPr/>
              <w:t xml:space="preserve">1907 </w:t>
            </w:r>
          </w:p>
        </w:tc>
        <w:tc>
          <w:tcPr>
            <w:tcW w:w="961" w:type="dxa"/>
            <w:tcBorders/>
            <w:vAlign w:val="center"/>
          </w:tcPr>
          <w:p>
            <w:pPr>
              <w:pStyle w:val="TableContents"/>
              <w:bidi w:val="0"/>
              <w:spacing w:before="0" w:after="283"/>
              <w:jc w:val="left"/>
              <w:rPr/>
            </w:pPr>
            <w:r>
              <w:rPr/>
              <w:t xml:space="preserve">109 </w:t>
            </w:r>
          </w:p>
        </w:tc>
        <w:tc>
          <w:tcPr>
            <w:tcW w:w="706" w:type="dxa"/>
            <w:tcBorders/>
            <w:vAlign w:val="center"/>
          </w:tcPr>
          <w:p>
            <w:pPr>
              <w:pStyle w:val="TableContents"/>
              <w:bidi w:val="0"/>
              <w:spacing w:before="0" w:after="283"/>
              <w:jc w:val="left"/>
              <w:rPr/>
            </w:pPr>
            <w:r>
              <w:rPr/>
              <w:t xml:space="preserve">1,638 </w:t>
            </w:r>
          </w:p>
        </w:tc>
        <w:tc>
          <w:tcPr>
            <w:tcW w:w="826" w:type="dxa"/>
            <w:tcBorders/>
            <w:vAlign w:val="center"/>
          </w:tcPr>
          <w:p>
            <w:pPr>
              <w:pStyle w:val="TableContents"/>
              <w:bidi w:val="0"/>
              <w:spacing w:before="0" w:after="283"/>
              <w:jc w:val="left"/>
              <w:rPr/>
            </w:pPr>
            <w:r>
              <w:rPr/>
              <w:t xml:space="preserve">1,024 </w:t>
            </w:r>
          </w:p>
        </w:tc>
        <w:tc>
          <w:tcPr>
            <w:tcW w:w="886" w:type="dxa"/>
            <w:tcBorders/>
            <w:vAlign w:val="center"/>
          </w:tcPr>
          <w:p>
            <w:pPr>
              <w:pStyle w:val="TableContents"/>
              <w:bidi w:val="0"/>
              <w:spacing w:before="0" w:after="283"/>
              <w:jc w:val="left"/>
              <w:rPr/>
            </w:pPr>
            <w:r>
              <w:rPr/>
              <w:t xml:space="preserve">. 615 </w:t>
            </w:r>
          </w:p>
        </w:tc>
      </w:tr>
      <w:tr>
        <w:trPr/>
        <w:tc>
          <w:tcPr>
            <w:tcW w:w="751" w:type="dxa"/>
            <w:tcBorders/>
            <w:vAlign w:val="center"/>
          </w:tcPr>
          <w:p>
            <w:pPr>
              <w:pStyle w:val="TableContents"/>
              <w:bidi w:val="0"/>
              <w:spacing w:before="0" w:after="283"/>
              <w:jc w:val="left"/>
              <w:rPr/>
            </w:pPr>
            <w:r>
              <w:rPr/>
              <w:t xml:space="preserve">32 </w:t>
            </w:r>
          </w:p>
        </w:tc>
        <w:tc>
          <w:tcPr>
            <w:tcW w:w="2116" w:type="dxa"/>
            <w:tcBorders/>
            <w:vAlign w:val="center"/>
          </w:tcPr>
          <w:p>
            <w:pPr>
              <w:pStyle w:val="TableContents"/>
              <w:bidi w:val="0"/>
              <w:spacing w:before="0" w:after="283"/>
              <w:jc w:val="left"/>
              <w:rPr/>
            </w:pPr>
            <w:r>
              <w:rPr/>
              <w:t xml:space="preserve">Alabama </w:t>
            </w:r>
          </w:p>
        </w:tc>
        <w:tc>
          <w:tcPr>
            <w:tcW w:w="871" w:type="dxa"/>
            <w:tcBorders/>
            <w:vAlign w:val="center"/>
          </w:tcPr>
          <w:p>
            <w:pPr>
              <w:pStyle w:val="TableContents"/>
              <w:bidi w:val="0"/>
              <w:spacing w:before="0" w:after="283"/>
              <w:jc w:val="left"/>
              <w:rPr/>
            </w:pPr>
            <w:r>
              <w:rPr/>
              <w:t xml:space="preserve">1913 </w:t>
            </w:r>
          </w:p>
        </w:tc>
        <w:tc>
          <w:tcPr>
            <w:tcW w:w="961" w:type="dxa"/>
            <w:tcBorders/>
            <w:vAlign w:val="center"/>
          </w:tcPr>
          <w:p>
            <w:pPr>
              <w:pStyle w:val="TableContents"/>
              <w:bidi w:val="0"/>
              <w:spacing w:before="0" w:after="283"/>
              <w:jc w:val="left"/>
              <w:rPr/>
            </w:pPr>
            <w:r>
              <w:rPr/>
              <w:t xml:space="preserve">104 </w:t>
            </w:r>
          </w:p>
        </w:tc>
        <w:tc>
          <w:tcPr>
            <w:tcW w:w="706" w:type="dxa"/>
            <w:tcBorders/>
            <w:vAlign w:val="center"/>
          </w:tcPr>
          <w:p>
            <w:pPr>
              <w:pStyle w:val="TableContents"/>
              <w:bidi w:val="0"/>
              <w:spacing w:before="0" w:after="283"/>
              <w:jc w:val="left"/>
              <w:rPr/>
            </w:pPr>
            <w:r>
              <w:rPr/>
              <w:t xml:space="preserve">1,637 </w:t>
            </w:r>
          </w:p>
        </w:tc>
        <w:tc>
          <w:tcPr>
            <w:tcW w:w="826" w:type="dxa"/>
            <w:tcBorders/>
            <w:vAlign w:val="center"/>
          </w:tcPr>
          <w:p>
            <w:pPr>
              <w:pStyle w:val="TableContents"/>
              <w:bidi w:val="0"/>
              <w:spacing w:before="0" w:after="283"/>
              <w:jc w:val="left"/>
              <w:rPr/>
            </w:pPr>
            <w:r>
              <w:rPr/>
              <w:t xml:space="preserve">1,014 </w:t>
            </w:r>
          </w:p>
        </w:tc>
        <w:tc>
          <w:tcPr>
            <w:tcW w:w="886" w:type="dxa"/>
            <w:tcBorders/>
            <w:vAlign w:val="center"/>
          </w:tcPr>
          <w:p>
            <w:pPr>
              <w:pStyle w:val="TableContents"/>
              <w:bidi w:val="0"/>
              <w:spacing w:before="0" w:after="283"/>
              <w:jc w:val="left"/>
              <w:rPr/>
            </w:pPr>
            <w:r>
              <w:rPr/>
              <w:t xml:space="preserve">. 618 </w:t>
            </w:r>
          </w:p>
        </w:tc>
      </w:tr>
      <w:tr>
        <w:trPr/>
        <w:tc>
          <w:tcPr>
            <w:tcW w:w="751" w:type="dxa"/>
            <w:tcBorders/>
            <w:vAlign w:val="center"/>
          </w:tcPr>
          <w:p>
            <w:pPr>
              <w:pStyle w:val="TableContents"/>
              <w:bidi w:val="0"/>
              <w:spacing w:before="0" w:after="283"/>
              <w:jc w:val="left"/>
              <w:rPr/>
            </w:pPr>
            <w:r>
              <w:rPr/>
              <w:t xml:space="preserve">33 </w:t>
            </w:r>
          </w:p>
        </w:tc>
        <w:tc>
          <w:tcPr>
            <w:tcW w:w="2116" w:type="dxa"/>
            <w:tcBorders/>
            <w:vAlign w:val="center"/>
          </w:tcPr>
          <w:p>
            <w:pPr>
              <w:pStyle w:val="TableContents"/>
              <w:bidi w:val="0"/>
              <w:spacing w:before="0" w:after="283"/>
              <w:jc w:val="left"/>
              <w:rPr/>
            </w:pPr>
            <w:r>
              <w:rPr/>
              <w:t xml:space="preserve">Oklahoma </w:t>
            </w:r>
          </w:p>
        </w:tc>
        <w:tc>
          <w:tcPr>
            <w:tcW w:w="871" w:type="dxa"/>
            <w:tcBorders/>
            <w:vAlign w:val="center"/>
          </w:tcPr>
          <w:p>
            <w:pPr>
              <w:pStyle w:val="TableContents"/>
              <w:bidi w:val="0"/>
              <w:spacing w:before="0" w:after="283"/>
              <w:jc w:val="left"/>
              <w:rPr/>
            </w:pPr>
            <w:r>
              <w:rPr/>
              <w:t xml:space="preserve">1908 </w:t>
            </w:r>
          </w:p>
        </w:tc>
        <w:tc>
          <w:tcPr>
            <w:tcW w:w="961" w:type="dxa"/>
            <w:tcBorders/>
            <w:vAlign w:val="center"/>
          </w:tcPr>
          <w:p>
            <w:pPr>
              <w:pStyle w:val="TableContents"/>
              <w:bidi w:val="0"/>
              <w:spacing w:before="0" w:after="283"/>
              <w:jc w:val="left"/>
              <w:rPr/>
            </w:pPr>
            <w:r>
              <w:rPr/>
              <w:t xml:space="preserve">110 </w:t>
            </w:r>
          </w:p>
        </w:tc>
        <w:tc>
          <w:tcPr>
            <w:tcW w:w="706" w:type="dxa"/>
            <w:tcBorders/>
            <w:vAlign w:val="center"/>
          </w:tcPr>
          <w:p>
            <w:pPr>
              <w:pStyle w:val="TableContents"/>
              <w:bidi w:val="0"/>
              <w:spacing w:before="0" w:after="283"/>
              <w:jc w:val="left"/>
              <w:rPr/>
            </w:pPr>
            <w:r>
              <w:rPr/>
              <w:t xml:space="preserve">1,636 </w:t>
            </w:r>
          </w:p>
        </w:tc>
        <w:tc>
          <w:tcPr>
            <w:tcW w:w="826" w:type="dxa"/>
            <w:tcBorders/>
            <w:vAlign w:val="center"/>
          </w:tcPr>
          <w:p>
            <w:pPr>
              <w:pStyle w:val="TableContents"/>
              <w:bidi w:val="0"/>
              <w:spacing w:before="0" w:after="283"/>
              <w:jc w:val="left"/>
              <w:rPr/>
            </w:pPr>
            <w:r>
              <w:rPr/>
              <w:t xml:space="preserve">1,053 </w:t>
            </w:r>
          </w:p>
        </w:tc>
        <w:tc>
          <w:tcPr>
            <w:tcW w:w="886" w:type="dxa"/>
            <w:tcBorders/>
            <w:vAlign w:val="center"/>
          </w:tcPr>
          <w:p>
            <w:pPr>
              <w:pStyle w:val="TableContents"/>
              <w:bidi w:val="0"/>
              <w:spacing w:before="0" w:after="283"/>
              <w:jc w:val="left"/>
              <w:rPr/>
            </w:pPr>
            <w:r>
              <w:rPr/>
              <w:t xml:space="preserve">. 608 </w:t>
            </w:r>
          </w:p>
        </w:tc>
      </w:tr>
      <w:tr>
        <w:trPr/>
        <w:tc>
          <w:tcPr>
            <w:tcW w:w="751" w:type="dxa"/>
            <w:tcBorders/>
            <w:vAlign w:val="center"/>
          </w:tcPr>
          <w:p>
            <w:pPr>
              <w:pStyle w:val="TableContents"/>
              <w:bidi w:val="0"/>
              <w:spacing w:before="0" w:after="283"/>
              <w:jc w:val="left"/>
              <w:rPr/>
            </w:pPr>
            <w:r>
              <w:rPr/>
              <w:t xml:space="preserve">34 </w:t>
            </w:r>
          </w:p>
        </w:tc>
        <w:tc>
          <w:tcPr>
            <w:tcW w:w="2116" w:type="dxa"/>
            <w:tcBorders/>
            <w:vAlign w:val="center"/>
          </w:tcPr>
          <w:p>
            <w:pPr>
              <w:pStyle w:val="TableContents"/>
              <w:bidi w:val="0"/>
              <w:spacing w:before="0" w:after="283"/>
              <w:jc w:val="left"/>
              <w:rPr/>
            </w:pPr>
            <w:r>
              <w:rPr/>
              <w:t xml:space="preserve">Missouri State </w:t>
            </w:r>
          </w:p>
        </w:tc>
        <w:tc>
          <w:tcPr>
            <w:tcW w:w="871" w:type="dxa"/>
            <w:tcBorders/>
            <w:vAlign w:val="center"/>
          </w:tcPr>
          <w:p>
            <w:pPr>
              <w:pStyle w:val="TableContents"/>
              <w:bidi w:val="0"/>
              <w:spacing w:before="0" w:after="283"/>
              <w:jc w:val="left"/>
              <w:rPr/>
            </w:pPr>
            <w:r>
              <w:rPr/>
              <w:t xml:space="preserve">1909 </w:t>
            </w:r>
          </w:p>
        </w:tc>
        <w:tc>
          <w:tcPr>
            <w:tcW w:w="961" w:type="dxa"/>
            <w:tcBorders/>
            <w:vAlign w:val="center"/>
          </w:tcPr>
          <w:p>
            <w:pPr>
              <w:pStyle w:val="TableContents"/>
              <w:bidi w:val="0"/>
              <w:spacing w:before="0" w:after="283"/>
              <w:jc w:val="left"/>
              <w:rPr/>
            </w:pPr>
            <w:r>
              <w:rPr/>
              <w:t xml:space="preserve">105 </w:t>
            </w:r>
          </w:p>
        </w:tc>
        <w:tc>
          <w:tcPr>
            <w:tcW w:w="706" w:type="dxa"/>
            <w:tcBorders/>
            <w:vAlign w:val="center"/>
          </w:tcPr>
          <w:p>
            <w:pPr>
              <w:pStyle w:val="TableContents"/>
              <w:bidi w:val="0"/>
              <w:spacing w:before="0" w:after="283"/>
              <w:jc w:val="left"/>
              <w:rPr/>
            </w:pPr>
            <w:r>
              <w:rPr/>
              <w:t xml:space="preserve">1,636 </w:t>
            </w:r>
          </w:p>
        </w:tc>
        <w:tc>
          <w:tcPr>
            <w:tcW w:w="826" w:type="dxa"/>
            <w:tcBorders/>
            <w:vAlign w:val="center"/>
          </w:tcPr>
          <w:p>
            <w:pPr>
              <w:pStyle w:val="TableContents"/>
              <w:bidi w:val="0"/>
              <w:spacing w:before="0" w:after="283"/>
              <w:jc w:val="left"/>
              <w:rPr/>
            </w:pPr>
            <w:r>
              <w:rPr/>
              <w:t xml:space="preserve">960 </w:t>
            </w:r>
          </w:p>
        </w:tc>
        <w:tc>
          <w:tcPr>
            <w:tcW w:w="886" w:type="dxa"/>
            <w:tcBorders/>
            <w:vAlign w:val="center"/>
          </w:tcPr>
          <w:p>
            <w:pPr>
              <w:pStyle w:val="TableContents"/>
              <w:bidi w:val="0"/>
              <w:spacing w:before="0" w:after="283"/>
              <w:jc w:val="left"/>
              <w:rPr/>
            </w:pPr>
            <w:r>
              <w:rPr/>
              <w:t xml:space="preserve">. 630 </w:t>
            </w:r>
          </w:p>
        </w:tc>
      </w:tr>
      <w:tr>
        <w:trPr/>
        <w:tc>
          <w:tcPr>
            <w:tcW w:w="751" w:type="dxa"/>
            <w:tcBorders/>
            <w:vAlign w:val="center"/>
          </w:tcPr>
          <w:p>
            <w:pPr>
              <w:pStyle w:val="TableContents"/>
              <w:bidi w:val="0"/>
              <w:spacing w:before="0" w:after="283"/>
              <w:jc w:val="left"/>
              <w:rPr/>
            </w:pPr>
            <w:r>
              <w:rPr/>
              <w:t xml:space="preserve">35 </w:t>
            </w:r>
          </w:p>
        </w:tc>
        <w:tc>
          <w:tcPr>
            <w:tcW w:w="2116" w:type="dxa"/>
            <w:tcBorders/>
            <w:vAlign w:val="center"/>
          </w:tcPr>
          <w:p>
            <w:pPr>
              <w:pStyle w:val="TableContents"/>
              <w:bidi w:val="0"/>
              <w:spacing w:before="0" w:after="283"/>
              <w:jc w:val="left"/>
              <w:rPr/>
            </w:pPr>
            <w:r>
              <w:rPr/>
              <w:t xml:space="preserve">Bradley </w:t>
            </w:r>
          </w:p>
        </w:tc>
        <w:tc>
          <w:tcPr>
            <w:tcW w:w="871" w:type="dxa"/>
            <w:tcBorders/>
            <w:vAlign w:val="center"/>
          </w:tcPr>
          <w:p>
            <w:pPr>
              <w:pStyle w:val="TableContents"/>
              <w:bidi w:val="0"/>
              <w:spacing w:before="0" w:after="283"/>
              <w:jc w:val="left"/>
              <w:rPr/>
            </w:pPr>
            <w:r>
              <w:rPr/>
              <w:t xml:space="preserve">1903 </w:t>
            </w:r>
          </w:p>
        </w:tc>
        <w:tc>
          <w:tcPr>
            <w:tcW w:w="961" w:type="dxa"/>
            <w:tcBorders/>
            <w:vAlign w:val="center"/>
          </w:tcPr>
          <w:p>
            <w:pPr>
              <w:pStyle w:val="TableContents"/>
              <w:bidi w:val="0"/>
              <w:spacing w:before="0" w:after="283"/>
              <w:jc w:val="left"/>
              <w:rPr/>
            </w:pPr>
            <w:r>
              <w:rPr/>
              <w:t xml:space="preserve">113 </w:t>
            </w:r>
          </w:p>
        </w:tc>
        <w:tc>
          <w:tcPr>
            <w:tcW w:w="706" w:type="dxa"/>
            <w:tcBorders/>
            <w:vAlign w:val="center"/>
          </w:tcPr>
          <w:p>
            <w:pPr>
              <w:pStyle w:val="TableContents"/>
              <w:bidi w:val="0"/>
              <w:spacing w:before="0" w:after="283"/>
              <w:jc w:val="left"/>
              <w:rPr/>
            </w:pPr>
            <w:r>
              <w:rPr/>
              <w:t xml:space="preserve">1,629 </w:t>
            </w:r>
          </w:p>
        </w:tc>
        <w:tc>
          <w:tcPr>
            <w:tcW w:w="826" w:type="dxa"/>
            <w:tcBorders/>
            <w:vAlign w:val="center"/>
          </w:tcPr>
          <w:p>
            <w:pPr>
              <w:pStyle w:val="TableContents"/>
              <w:bidi w:val="0"/>
              <w:spacing w:before="0" w:after="283"/>
              <w:jc w:val="left"/>
              <w:rPr/>
            </w:pPr>
            <w:r>
              <w:rPr/>
              <w:t xml:space="preserve">1,174 </w:t>
            </w:r>
          </w:p>
        </w:tc>
        <w:tc>
          <w:tcPr>
            <w:tcW w:w="886" w:type="dxa"/>
            <w:tcBorders/>
            <w:vAlign w:val="center"/>
          </w:tcPr>
          <w:p>
            <w:pPr>
              <w:pStyle w:val="TableContents"/>
              <w:bidi w:val="0"/>
              <w:spacing w:before="0" w:after="283"/>
              <w:jc w:val="left"/>
              <w:rPr/>
            </w:pPr>
            <w:r>
              <w:rPr/>
              <w:t xml:space="preserve">. 581 </w:t>
            </w:r>
          </w:p>
        </w:tc>
      </w:tr>
      <w:tr>
        <w:trPr/>
        <w:tc>
          <w:tcPr>
            <w:tcW w:w="751" w:type="dxa"/>
            <w:tcBorders/>
            <w:vAlign w:val="center"/>
          </w:tcPr>
          <w:p>
            <w:pPr>
              <w:pStyle w:val="TableContents"/>
              <w:bidi w:val="0"/>
              <w:spacing w:before="0" w:after="283"/>
              <w:jc w:val="left"/>
              <w:rPr/>
            </w:pPr>
            <w:r>
              <w:rPr/>
              <w:t xml:space="preserve">36 </w:t>
            </w:r>
          </w:p>
        </w:tc>
        <w:tc>
          <w:tcPr>
            <w:tcW w:w="2116" w:type="dxa"/>
            <w:tcBorders/>
            <w:vAlign w:val="center"/>
          </w:tcPr>
          <w:p>
            <w:pPr>
              <w:pStyle w:val="TableContents"/>
              <w:bidi w:val="0"/>
              <w:spacing w:before="0" w:after="283"/>
              <w:jc w:val="left"/>
              <w:rPr/>
            </w:pPr>
            <w:r>
              <w:rPr/>
              <w:t xml:space="preserve">Oklahoman osavaltio </w:t>
            </w:r>
          </w:p>
        </w:tc>
        <w:tc>
          <w:tcPr>
            <w:tcW w:w="871" w:type="dxa"/>
            <w:tcBorders/>
            <w:vAlign w:val="center"/>
          </w:tcPr>
          <w:p>
            <w:pPr>
              <w:pStyle w:val="TableContents"/>
              <w:bidi w:val="0"/>
              <w:spacing w:before="0" w:after="283"/>
              <w:jc w:val="left"/>
              <w:rPr/>
            </w:pPr>
            <w:r>
              <w:rPr/>
              <w:t xml:space="preserve">1908 </w:t>
            </w:r>
          </w:p>
        </w:tc>
        <w:tc>
          <w:tcPr>
            <w:tcW w:w="961" w:type="dxa"/>
            <w:tcBorders/>
            <w:vAlign w:val="center"/>
          </w:tcPr>
          <w:p>
            <w:pPr>
              <w:pStyle w:val="TableContents"/>
              <w:bidi w:val="0"/>
              <w:spacing w:before="0" w:after="283"/>
              <w:jc w:val="left"/>
              <w:rPr/>
            </w:pPr>
            <w:r>
              <w:rPr/>
              <w:t xml:space="preserve">108 </w:t>
            </w:r>
          </w:p>
        </w:tc>
        <w:tc>
          <w:tcPr>
            <w:tcW w:w="706" w:type="dxa"/>
            <w:tcBorders/>
            <w:vAlign w:val="center"/>
          </w:tcPr>
          <w:p>
            <w:pPr>
              <w:pStyle w:val="TableContents"/>
              <w:bidi w:val="0"/>
              <w:spacing w:before="0" w:after="283"/>
              <w:jc w:val="left"/>
              <w:rPr/>
            </w:pPr>
            <w:r>
              <w:rPr/>
              <w:t xml:space="preserve">1,629 </w:t>
            </w:r>
          </w:p>
        </w:tc>
        <w:tc>
          <w:tcPr>
            <w:tcW w:w="826" w:type="dxa"/>
            <w:tcBorders/>
            <w:vAlign w:val="center"/>
          </w:tcPr>
          <w:p>
            <w:pPr>
              <w:pStyle w:val="TableContents"/>
              <w:bidi w:val="0"/>
              <w:spacing w:before="0" w:after="283"/>
              <w:jc w:val="left"/>
              <w:rPr/>
            </w:pPr>
            <w:r>
              <w:rPr/>
              <w:t xml:space="preserve">1,140 </w:t>
            </w:r>
          </w:p>
        </w:tc>
        <w:tc>
          <w:tcPr>
            <w:tcW w:w="886" w:type="dxa"/>
            <w:tcBorders/>
            <w:vAlign w:val="center"/>
          </w:tcPr>
          <w:p>
            <w:pPr>
              <w:pStyle w:val="TableContents"/>
              <w:bidi w:val="0"/>
              <w:spacing w:before="0" w:after="283"/>
              <w:jc w:val="left"/>
              <w:rPr/>
            </w:pPr>
            <w:r>
              <w:rPr/>
              <w:t xml:space="preserve">. 588 </w:t>
            </w:r>
          </w:p>
        </w:tc>
      </w:tr>
      <w:tr>
        <w:trPr/>
        <w:tc>
          <w:tcPr>
            <w:tcW w:w="751" w:type="dxa"/>
            <w:tcBorders/>
            <w:vAlign w:val="center"/>
          </w:tcPr>
          <w:p>
            <w:pPr>
              <w:pStyle w:val="TableContents"/>
              <w:bidi w:val="0"/>
              <w:spacing w:before="0" w:after="283"/>
              <w:jc w:val="left"/>
              <w:rPr/>
            </w:pPr>
            <w:r>
              <w:rPr/>
              <w:t xml:space="preserve">37 </w:t>
            </w:r>
          </w:p>
        </w:tc>
        <w:tc>
          <w:tcPr>
            <w:tcW w:w="2116" w:type="dxa"/>
            <w:tcBorders/>
            <w:vAlign w:val="center"/>
          </w:tcPr>
          <w:p>
            <w:pPr>
              <w:pStyle w:val="TableContents"/>
              <w:bidi w:val="0"/>
              <w:spacing w:before="0" w:after="283"/>
              <w:jc w:val="left"/>
              <w:rPr/>
            </w:pPr>
            <w:r>
              <w:rPr/>
              <w:t xml:space="preserve">Oregon </w:t>
            </w:r>
          </w:p>
        </w:tc>
        <w:tc>
          <w:tcPr>
            <w:tcW w:w="871" w:type="dxa"/>
            <w:tcBorders/>
            <w:vAlign w:val="center"/>
          </w:tcPr>
          <w:p>
            <w:pPr>
              <w:pStyle w:val="TableContents"/>
              <w:bidi w:val="0"/>
              <w:spacing w:before="0" w:after="283"/>
              <w:jc w:val="left"/>
              <w:rPr/>
            </w:pPr>
            <w:r>
              <w:rPr/>
              <w:t xml:space="preserve">1903 </w:t>
            </w:r>
          </w:p>
        </w:tc>
        <w:tc>
          <w:tcPr>
            <w:tcW w:w="961" w:type="dxa"/>
            <w:tcBorders/>
            <w:vAlign w:val="center"/>
          </w:tcPr>
          <w:p>
            <w:pPr>
              <w:pStyle w:val="TableContents"/>
              <w:bidi w:val="0"/>
              <w:spacing w:before="0" w:after="283"/>
              <w:jc w:val="left"/>
              <w:rPr/>
            </w:pPr>
            <w:r>
              <w:rPr/>
              <w:t xml:space="preserve">112 </w:t>
            </w:r>
          </w:p>
        </w:tc>
        <w:tc>
          <w:tcPr>
            <w:tcW w:w="706" w:type="dxa"/>
            <w:tcBorders/>
            <w:vAlign w:val="center"/>
          </w:tcPr>
          <w:p>
            <w:pPr>
              <w:pStyle w:val="TableContents"/>
              <w:bidi w:val="0"/>
              <w:spacing w:before="0" w:after="283"/>
              <w:jc w:val="left"/>
              <w:rPr/>
            </w:pPr>
            <w:r>
              <w:rPr/>
              <w:t xml:space="preserve">1,621 </w:t>
            </w:r>
          </w:p>
        </w:tc>
        <w:tc>
          <w:tcPr>
            <w:tcW w:w="826" w:type="dxa"/>
            <w:tcBorders/>
            <w:vAlign w:val="center"/>
          </w:tcPr>
          <w:p>
            <w:pPr>
              <w:pStyle w:val="TableContents"/>
              <w:bidi w:val="0"/>
              <w:spacing w:before="0" w:after="283"/>
              <w:jc w:val="left"/>
              <w:rPr/>
            </w:pPr>
            <w:r>
              <w:rPr/>
              <w:t xml:space="preserve">1,336 </w:t>
            </w:r>
          </w:p>
        </w:tc>
        <w:tc>
          <w:tcPr>
            <w:tcW w:w="886" w:type="dxa"/>
            <w:tcBorders/>
            <w:vAlign w:val="center"/>
          </w:tcPr>
          <w:p>
            <w:pPr>
              <w:pStyle w:val="TableContents"/>
              <w:bidi w:val="0"/>
              <w:spacing w:before="0" w:after="283"/>
              <w:jc w:val="left"/>
              <w:rPr/>
            </w:pPr>
            <w:r>
              <w:rPr/>
              <w:t xml:space="preserve">. 548 </w:t>
            </w:r>
          </w:p>
        </w:tc>
      </w:tr>
      <w:tr>
        <w:trPr/>
        <w:tc>
          <w:tcPr>
            <w:tcW w:w="751" w:type="dxa"/>
            <w:tcBorders/>
            <w:vAlign w:val="center"/>
          </w:tcPr>
          <w:p>
            <w:pPr>
              <w:pStyle w:val="TableContents"/>
              <w:bidi w:val="0"/>
              <w:spacing w:before="0" w:after="283"/>
              <w:jc w:val="left"/>
              <w:rPr/>
            </w:pPr>
            <w:r>
              <w:rPr/>
              <w:t xml:space="preserve">38 </w:t>
            </w:r>
          </w:p>
        </w:tc>
        <w:tc>
          <w:tcPr>
            <w:tcW w:w="2116" w:type="dxa"/>
            <w:tcBorders/>
            <w:vAlign w:val="center"/>
          </w:tcPr>
          <w:p>
            <w:pPr>
              <w:pStyle w:val="TableContents"/>
              <w:bidi w:val="0"/>
              <w:spacing w:before="0" w:after="283"/>
              <w:jc w:val="left"/>
              <w:rPr/>
            </w:pPr>
            <w:r>
              <w:rPr/>
              <w:t xml:space="preserve">Iowa </w:t>
            </w:r>
          </w:p>
        </w:tc>
        <w:tc>
          <w:tcPr>
            <w:tcW w:w="871" w:type="dxa"/>
            <w:tcBorders/>
            <w:vAlign w:val="center"/>
          </w:tcPr>
          <w:p>
            <w:pPr>
              <w:pStyle w:val="TableContents"/>
              <w:bidi w:val="0"/>
              <w:spacing w:before="0" w:after="283"/>
              <w:jc w:val="left"/>
              <w:rPr/>
            </w:pPr>
            <w:r>
              <w:rPr/>
              <w:t xml:space="preserve">1902 </w:t>
            </w:r>
          </w:p>
        </w:tc>
        <w:tc>
          <w:tcPr>
            <w:tcW w:w="961" w:type="dxa"/>
            <w:tcBorders/>
            <w:vAlign w:val="center"/>
          </w:tcPr>
          <w:p>
            <w:pPr>
              <w:pStyle w:val="TableContents"/>
              <w:bidi w:val="0"/>
              <w:spacing w:before="0" w:after="283"/>
              <w:jc w:val="left"/>
              <w:rPr/>
            </w:pPr>
            <w:r>
              <w:rPr/>
              <w:t xml:space="preserve">116 </w:t>
            </w:r>
          </w:p>
        </w:tc>
        <w:tc>
          <w:tcPr>
            <w:tcW w:w="706" w:type="dxa"/>
            <w:tcBorders/>
            <w:vAlign w:val="center"/>
          </w:tcPr>
          <w:p>
            <w:pPr>
              <w:pStyle w:val="TableContents"/>
              <w:bidi w:val="0"/>
              <w:spacing w:before="0" w:after="283"/>
              <w:jc w:val="left"/>
              <w:rPr/>
            </w:pPr>
            <w:r>
              <w:rPr/>
              <w:t xml:space="preserve">1,614 </w:t>
            </w:r>
          </w:p>
        </w:tc>
        <w:tc>
          <w:tcPr>
            <w:tcW w:w="826" w:type="dxa"/>
            <w:tcBorders/>
            <w:vAlign w:val="center"/>
          </w:tcPr>
          <w:p>
            <w:pPr>
              <w:pStyle w:val="TableContents"/>
              <w:bidi w:val="0"/>
              <w:spacing w:before="0" w:after="283"/>
              <w:jc w:val="left"/>
              <w:rPr/>
            </w:pPr>
            <w:r>
              <w:rPr/>
              <w:t xml:space="preserve">1,128 </w:t>
            </w:r>
          </w:p>
        </w:tc>
        <w:tc>
          <w:tcPr>
            <w:tcW w:w="886" w:type="dxa"/>
            <w:tcBorders/>
            <w:vAlign w:val="center"/>
          </w:tcPr>
          <w:p>
            <w:pPr>
              <w:pStyle w:val="TableContents"/>
              <w:bidi w:val="0"/>
              <w:spacing w:before="0" w:after="283"/>
              <w:jc w:val="left"/>
              <w:rPr/>
            </w:pPr>
            <w:r>
              <w:rPr/>
              <w:t xml:space="preserve">. 589 </w:t>
            </w:r>
          </w:p>
        </w:tc>
      </w:tr>
      <w:tr>
        <w:trPr/>
        <w:tc>
          <w:tcPr>
            <w:tcW w:w="751" w:type="dxa"/>
            <w:tcBorders/>
            <w:vAlign w:val="center"/>
          </w:tcPr>
          <w:p>
            <w:pPr>
              <w:pStyle w:val="TableContents"/>
              <w:bidi w:val="0"/>
              <w:spacing w:before="0" w:after="283"/>
              <w:jc w:val="left"/>
              <w:rPr/>
            </w:pPr>
            <w:r>
              <w:rPr/>
              <w:t xml:space="preserve">39 </w:t>
            </w:r>
          </w:p>
        </w:tc>
        <w:tc>
          <w:tcPr>
            <w:tcW w:w="2116" w:type="dxa"/>
            <w:tcBorders/>
            <w:vAlign w:val="center"/>
          </w:tcPr>
          <w:p>
            <w:pPr>
              <w:pStyle w:val="TableContents"/>
              <w:bidi w:val="0"/>
              <w:spacing w:before="0" w:after="283"/>
              <w:jc w:val="left"/>
              <w:rPr/>
            </w:pPr>
            <w:r>
              <w:rPr/>
              <w:t xml:space="preserve">Saint Joseph's </w:t>
            </w:r>
          </w:p>
        </w:tc>
        <w:tc>
          <w:tcPr>
            <w:tcW w:w="871" w:type="dxa"/>
            <w:tcBorders/>
            <w:vAlign w:val="center"/>
          </w:tcPr>
          <w:p>
            <w:pPr>
              <w:pStyle w:val="TableContents"/>
              <w:bidi w:val="0"/>
              <w:spacing w:before="0" w:after="283"/>
              <w:jc w:val="left"/>
              <w:rPr/>
            </w:pPr>
            <w:r>
              <w:rPr/>
              <w:t xml:space="preserve">1910 </w:t>
            </w:r>
          </w:p>
        </w:tc>
        <w:tc>
          <w:tcPr>
            <w:tcW w:w="961" w:type="dxa"/>
            <w:tcBorders/>
            <w:vAlign w:val="center"/>
          </w:tcPr>
          <w:p>
            <w:pPr>
              <w:pStyle w:val="TableContents"/>
              <w:bidi w:val="0"/>
              <w:spacing w:before="0" w:after="283"/>
              <w:jc w:val="left"/>
              <w:rPr/>
            </w:pPr>
            <w:r>
              <w:rPr/>
              <w:t xml:space="preserve">108 </w:t>
            </w:r>
          </w:p>
        </w:tc>
        <w:tc>
          <w:tcPr>
            <w:tcW w:w="706" w:type="dxa"/>
            <w:tcBorders/>
            <w:vAlign w:val="center"/>
          </w:tcPr>
          <w:p>
            <w:pPr>
              <w:pStyle w:val="TableContents"/>
              <w:bidi w:val="0"/>
              <w:spacing w:before="0" w:after="283"/>
              <w:jc w:val="left"/>
              <w:rPr/>
            </w:pPr>
            <w:r>
              <w:rPr/>
              <w:t xml:space="preserve">1,613 </w:t>
            </w:r>
          </w:p>
        </w:tc>
        <w:tc>
          <w:tcPr>
            <w:tcW w:w="826" w:type="dxa"/>
            <w:tcBorders/>
            <w:vAlign w:val="center"/>
          </w:tcPr>
          <w:p>
            <w:pPr>
              <w:pStyle w:val="TableContents"/>
              <w:bidi w:val="0"/>
              <w:spacing w:before="0" w:after="283"/>
              <w:jc w:val="left"/>
              <w:rPr/>
            </w:pPr>
            <w:r>
              <w:rPr/>
              <w:t xml:space="preserve">1,092 </w:t>
            </w:r>
          </w:p>
        </w:tc>
        <w:tc>
          <w:tcPr>
            <w:tcW w:w="886" w:type="dxa"/>
            <w:tcBorders/>
            <w:vAlign w:val="center"/>
          </w:tcPr>
          <w:p>
            <w:pPr>
              <w:pStyle w:val="TableContents"/>
              <w:bidi w:val="0"/>
              <w:spacing w:before="0" w:after="283"/>
              <w:jc w:val="left"/>
              <w:rPr/>
            </w:pPr>
            <w:r>
              <w:rPr/>
              <w:t xml:space="preserve">. 596 </w:t>
            </w:r>
          </w:p>
        </w:tc>
      </w:tr>
      <w:tr>
        <w:trPr/>
        <w:tc>
          <w:tcPr>
            <w:tcW w:w="751" w:type="dxa"/>
            <w:tcBorders/>
            <w:vAlign w:val="center"/>
          </w:tcPr>
          <w:p>
            <w:pPr>
              <w:pStyle w:val="TableContents"/>
              <w:bidi w:val="0"/>
              <w:spacing w:before="0" w:after="283"/>
              <w:jc w:val="left"/>
              <w:rPr/>
            </w:pPr>
            <w:r>
              <w:rPr/>
              <w:t xml:space="preserve">40 </w:t>
            </w:r>
          </w:p>
        </w:tc>
        <w:tc>
          <w:tcPr>
            <w:tcW w:w="2116" w:type="dxa"/>
            <w:tcBorders/>
            <w:vAlign w:val="center"/>
          </w:tcPr>
          <w:p>
            <w:pPr>
              <w:pStyle w:val="TableContents"/>
              <w:bidi w:val="0"/>
              <w:spacing w:before="0" w:after="283"/>
              <w:jc w:val="left"/>
              <w:rPr/>
            </w:pPr>
            <w:r>
              <w:rPr/>
              <w:t xml:space="preserve">Kansasin osavaltio </w:t>
            </w:r>
          </w:p>
        </w:tc>
        <w:tc>
          <w:tcPr>
            <w:tcW w:w="871" w:type="dxa"/>
            <w:tcBorders/>
            <w:vAlign w:val="center"/>
          </w:tcPr>
          <w:p>
            <w:pPr>
              <w:pStyle w:val="TableContents"/>
              <w:bidi w:val="0"/>
              <w:spacing w:before="0" w:after="283"/>
              <w:jc w:val="left"/>
              <w:rPr/>
            </w:pPr>
            <w:r>
              <w:rPr/>
              <w:t xml:space="preserve">1902 </w:t>
            </w:r>
          </w:p>
        </w:tc>
        <w:tc>
          <w:tcPr>
            <w:tcW w:w="961" w:type="dxa"/>
            <w:tcBorders/>
            <w:vAlign w:val="center"/>
          </w:tcPr>
          <w:p>
            <w:pPr>
              <w:pStyle w:val="TableContents"/>
              <w:bidi w:val="0"/>
              <w:spacing w:before="0" w:after="283"/>
              <w:jc w:val="left"/>
              <w:rPr/>
            </w:pPr>
            <w:r>
              <w:rPr/>
              <w:t xml:space="preserve">113 </w:t>
            </w:r>
          </w:p>
        </w:tc>
        <w:tc>
          <w:tcPr>
            <w:tcW w:w="706" w:type="dxa"/>
            <w:tcBorders/>
            <w:vAlign w:val="center"/>
          </w:tcPr>
          <w:p>
            <w:pPr>
              <w:pStyle w:val="TableContents"/>
              <w:bidi w:val="0"/>
              <w:spacing w:before="0" w:after="283"/>
              <w:jc w:val="left"/>
              <w:rPr/>
            </w:pPr>
            <w:r>
              <w:rPr/>
              <w:t xml:space="preserve">1,611 </w:t>
            </w:r>
          </w:p>
        </w:tc>
        <w:tc>
          <w:tcPr>
            <w:tcW w:w="826" w:type="dxa"/>
            <w:tcBorders/>
            <w:vAlign w:val="center"/>
          </w:tcPr>
          <w:p>
            <w:pPr>
              <w:pStyle w:val="TableContents"/>
              <w:bidi w:val="0"/>
              <w:spacing w:before="0" w:after="283"/>
              <w:jc w:val="left"/>
              <w:rPr/>
            </w:pPr>
            <w:r>
              <w:rPr/>
              <w:t xml:space="preserve">1,134 </w:t>
            </w:r>
          </w:p>
        </w:tc>
        <w:tc>
          <w:tcPr>
            <w:tcW w:w="886" w:type="dxa"/>
            <w:tcBorders/>
            <w:vAlign w:val="center"/>
          </w:tcPr>
          <w:p>
            <w:pPr>
              <w:pStyle w:val="TableContents"/>
              <w:bidi w:val="0"/>
              <w:spacing w:before="0" w:after="283"/>
              <w:jc w:val="left"/>
              <w:rPr/>
            </w:pPr>
            <w:r>
              <w:rPr/>
              <w:t xml:space="preserve">. 587 </w:t>
            </w:r>
          </w:p>
        </w:tc>
      </w:tr>
      <w:tr>
        <w:trPr/>
        <w:tc>
          <w:tcPr>
            <w:tcW w:w="751" w:type="dxa"/>
            <w:tcBorders/>
            <w:vAlign w:val="center"/>
          </w:tcPr>
          <w:p>
            <w:pPr>
              <w:pStyle w:val="TableContents"/>
              <w:bidi w:val="0"/>
              <w:spacing w:before="0" w:after="283"/>
              <w:jc w:val="left"/>
              <w:rPr/>
            </w:pPr>
            <w:r>
              <w:rPr/>
              <w:t xml:space="preserve">41 </w:t>
            </w:r>
          </w:p>
        </w:tc>
        <w:tc>
          <w:tcPr>
            <w:tcW w:w="2116" w:type="dxa"/>
            <w:tcBorders/>
            <w:vAlign w:val="center"/>
          </w:tcPr>
          <w:p>
            <w:pPr>
              <w:pStyle w:val="TableContents"/>
              <w:bidi w:val="0"/>
              <w:spacing w:before="0" w:after="283"/>
              <w:jc w:val="left"/>
              <w:rPr/>
            </w:pPr>
            <w:r>
              <w:rPr/>
              <w:t xml:space="preserve">Dayton </w:t>
            </w:r>
          </w:p>
        </w:tc>
        <w:tc>
          <w:tcPr>
            <w:tcW w:w="871" w:type="dxa"/>
            <w:tcBorders/>
            <w:vAlign w:val="center"/>
          </w:tcPr>
          <w:p>
            <w:pPr>
              <w:pStyle w:val="TableContents"/>
              <w:bidi w:val="0"/>
              <w:spacing w:before="0" w:after="283"/>
              <w:jc w:val="left"/>
              <w:rPr/>
            </w:pPr>
            <w:r>
              <w:rPr/>
              <w:t xml:space="preserve">1904 </w:t>
            </w:r>
          </w:p>
        </w:tc>
        <w:tc>
          <w:tcPr>
            <w:tcW w:w="961" w:type="dxa"/>
            <w:tcBorders/>
            <w:vAlign w:val="center"/>
          </w:tcPr>
          <w:p>
            <w:pPr>
              <w:pStyle w:val="TableContents"/>
              <w:bidi w:val="0"/>
              <w:spacing w:before="0" w:after="283"/>
              <w:jc w:val="left"/>
              <w:rPr/>
            </w:pPr>
            <w:r>
              <w:rPr/>
              <w:t xml:space="preserve">112 </w:t>
            </w:r>
          </w:p>
        </w:tc>
        <w:tc>
          <w:tcPr>
            <w:tcW w:w="706" w:type="dxa"/>
            <w:tcBorders/>
            <w:vAlign w:val="center"/>
          </w:tcPr>
          <w:p>
            <w:pPr>
              <w:pStyle w:val="TableContents"/>
              <w:bidi w:val="0"/>
              <w:spacing w:before="0" w:after="283"/>
              <w:jc w:val="left"/>
              <w:rPr/>
            </w:pPr>
            <w:r>
              <w:rPr/>
              <w:t xml:space="preserve">1,610 </w:t>
            </w:r>
          </w:p>
        </w:tc>
        <w:tc>
          <w:tcPr>
            <w:tcW w:w="826" w:type="dxa"/>
            <w:tcBorders/>
            <w:vAlign w:val="center"/>
          </w:tcPr>
          <w:p>
            <w:pPr>
              <w:pStyle w:val="TableContents"/>
              <w:bidi w:val="0"/>
              <w:spacing w:before="0" w:after="283"/>
              <w:jc w:val="left"/>
              <w:rPr/>
            </w:pPr>
            <w:r>
              <w:rPr/>
              <w:t xml:space="preserve">1,089 </w:t>
            </w:r>
          </w:p>
        </w:tc>
        <w:tc>
          <w:tcPr>
            <w:tcW w:w="886" w:type="dxa"/>
            <w:tcBorders/>
            <w:vAlign w:val="center"/>
          </w:tcPr>
          <w:p>
            <w:pPr>
              <w:pStyle w:val="TableContents"/>
              <w:bidi w:val="0"/>
              <w:spacing w:before="0" w:after="283"/>
              <w:jc w:val="left"/>
              <w:rPr/>
            </w:pPr>
            <w:r>
              <w:rPr/>
              <w:t xml:space="preserve">. 597 </w:t>
            </w:r>
          </w:p>
        </w:tc>
      </w:tr>
      <w:tr>
        <w:trPr/>
        <w:tc>
          <w:tcPr>
            <w:tcW w:w="751" w:type="dxa"/>
            <w:tcBorders/>
            <w:vAlign w:val="center"/>
          </w:tcPr>
          <w:p>
            <w:pPr>
              <w:pStyle w:val="TableContents"/>
              <w:bidi w:val="0"/>
              <w:spacing w:before="0" w:after="283"/>
              <w:jc w:val="left"/>
              <w:rPr/>
            </w:pPr>
            <w:r>
              <w:rPr/>
              <w:t xml:space="preserve">42 </w:t>
            </w:r>
          </w:p>
        </w:tc>
        <w:tc>
          <w:tcPr>
            <w:tcW w:w="2116" w:type="dxa"/>
            <w:tcBorders/>
            <w:vAlign w:val="center"/>
          </w:tcPr>
          <w:p>
            <w:pPr>
              <w:pStyle w:val="TableContents"/>
              <w:bidi w:val="0"/>
              <w:spacing w:before="0" w:after="283"/>
              <w:jc w:val="left"/>
              <w:rPr/>
            </w:pPr>
            <w:r>
              <w:rPr/>
              <w:t xml:space="preserve">Illinois State </w:t>
            </w:r>
          </w:p>
        </w:tc>
        <w:tc>
          <w:tcPr>
            <w:tcW w:w="871" w:type="dxa"/>
            <w:tcBorders/>
            <w:vAlign w:val="center"/>
          </w:tcPr>
          <w:p>
            <w:pPr>
              <w:pStyle w:val="TableContents"/>
              <w:bidi w:val="0"/>
              <w:spacing w:before="0" w:after="283"/>
              <w:jc w:val="left"/>
              <w:rPr/>
            </w:pPr>
            <w:r>
              <w:rPr/>
              <w:t xml:space="preserve">1899 </w:t>
            </w:r>
          </w:p>
        </w:tc>
        <w:tc>
          <w:tcPr>
            <w:tcW w:w="961" w:type="dxa"/>
            <w:tcBorders/>
            <w:vAlign w:val="center"/>
          </w:tcPr>
          <w:p>
            <w:pPr>
              <w:pStyle w:val="TableContents"/>
              <w:bidi w:val="0"/>
              <w:spacing w:before="0" w:after="283"/>
              <w:jc w:val="left"/>
              <w:rPr/>
            </w:pPr>
            <w:r>
              <w:rPr/>
              <w:t xml:space="preserve">119 </w:t>
            </w:r>
          </w:p>
        </w:tc>
        <w:tc>
          <w:tcPr>
            <w:tcW w:w="706" w:type="dxa"/>
            <w:tcBorders/>
            <w:vAlign w:val="center"/>
          </w:tcPr>
          <w:p>
            <w:pPr>
              <w:pStyle w:val="TableContents"/>
              <w:bidi w:val="0"/>
              <w:spacing w:before="0" w:after="283"/>
              <w:jc w:val="left"/>
              <w:rPr/>
            </w:pPr>
            <w:r>
              <w:rPr/>
              <w:t xml:space="preserve">1,603 </w:t>
            </w:r>
          </w:p>
        </w:tc>
        <w:tc>
          <w:tcPr>
            <w:tcW w:w="826" w:type="dxa"/>
            <w:tcBorders/>
            <w:vAlign w:val="center"/>
          </w:tcPr>
          <w:p>
            <w:pPr>
              <w:pStyle w:val="TableContents"/>
              <w:bidi w:val="0"/>
              <w:spacing w:before="0" w:after="283"/>
              <w:jc w:val="left"/>
              <w:rPr/>
            </w:pPr>
            <w:r>
              <w:rPr/>
              <w:t xml:space="preserve">1,146 </w:t>
            </w:r>
          </w:p>
        </w:tc>
        <w:tc>
          <w:tcPr>
            <w:tcW w:w="886" w:type="dxa"/>
            <w:tcBorders/>
            <w:vAlign w:val="center"/>
          </w:tcPr>
          <w:p>
            <w:pPr>
              <w:pStyle w:val="TableContents"/>
              <w:bidi w:val="0"/>
              <w:spacing w:before="0" w:after="283"/>
              <w:jc w:val="left"/>
              <w:rPr/>
            </w:pPr>
            <w:r>
              <w:rPr/>
              <w:t xml:space="preserve">. 583 </w:t>
            </w:r>
          </w:p>
        </w:tc>
      </w:tr>
      <w:tr>
        <w:trPr/>
        <w:tc>
          <w:tcPr>
            <w:tcW w:w="751" w:type="dxa"/>
            <w:tcBorders/>
            <w:vAlign w:val="center"/>
          </w:tcPr>
          <w:p>
            <w:pPr>
              <w:pStyle w:val="TableContents"/>
              <w:bidi w:val="0"/>
              <w:spacing w:before="0" w:after="283"/>
              <w:jc w:val="left"/>
              <w:rPr/>
            </w:pPr>
            <w:r>
              <w:rPr/>
              <w:t xml:space="preserve">43 </w:t>
            </w:r>
          </w:p>
        </w:tc>
        <w:tc>
          <w:tcPr>
            <w:tcW w:w="2116" w:type="dxa"/>
            <w:tcBorders/>
            <w:vAlign w:val="center"/>
          </w:tcPr>
          <w:p>
            <w:pPr>
              <w:pStyle w:val="TableContents"/>
              <w:bidi w:val="0"/>
              <w:spacing w:before="0" w:after="283"/>
              <w:jc w:val="left"/>
              <w:rPr/>
            </w:pPr>
            <w:r>
              <w:rPr/>
              <w:t xml:space="preserve">Gonzaga </w:t>
            </w:r>
          </w:p>
        </w:tc>
        <w:tc>
          <w:tcPr>
            <w:tcW w:w="871" w:type="dxa"/>
            <w:tcBorders/>
            <w:vAlign w:val="center"/>
          </w:tcPr>
          <w:p>
            <w:pPr>
              <w:pStyle w:val="TableContents"/>
              <w:bidi w:val="0"/>
              <w:spacing w:before="0" w:after="283"/>
              <w:jc w:val="left"/>
              <w:rPr/>
            </w:pPr>
            <w:r>
              <w:rPr/>
              <w:t xml:space="preserve">1908 </w:t>
            </w:r>
          </w:p>
        </w:tc>
        <w:tc>
          <w:tcPr>
            <w:tcW w:w="961" w:type="dxa"/>
            <w:tcBorders/>
            <w:vAlign w:val="center"/>
          </w:tcPr>
          <w:p>
            <w:pPr>
              <w:pStyle w:val="TableContents"/>
              <w:bidi w:val="0"/>
              <w:spacing w:before="0" w:after="283"/>
              <w:jc w:val="left"/>
              <w:rPr/>
            </w:pPr>
            <w:r>
              <w:rPr/>
              <w:t xml:space="preserve">109 </w:t>
            </w:r>
          </w:p>
        </w:tc>
        <w:tc>
          <w:tcPr>
            <w:tcW w:w="706" w:type="dxa"/>
            <w:tcBorders/>
            <w:vAlign w:val="center"/>
          </w:tcPr>
          <w:p>
            <w:pPr>
              <w:pStyle w:val="TableContents"/>
              <w:bidi w:val="0"/>
              <w:spacing w:before="0" w:after="283"/>
              <w:jc w:val="left"/>
              <w:rPr/>
            </w:pPr>
            <w:r>
              <w:rPr/>
              <w:t xml:space="preserve">1,603 </w:t>
            </w:r>
          </w:p>
        </w:tc>
        <w:tc>
          <w:tcPr>
            <w:tcW w:w="826" w:type="dxa"/>
            <w:tcBorders/>
            <w:vAlign w:val="center"/>
          </w:tcPr>
          <w:p>
            <w:pPr>
              <w:pStyle w:val="TableContents"/>
              <w:bidi w:val="0"/>
              <w:spacing w:before="0" w:after="283"/>
              <w:jc w:val="left"/>
              <w:rPr/>
            </w:pPr>
            <w:r>
              <w:rPr/>
              <w:t xml:space="preserve">1,089 </w:t>
            </w:r>
          </w:p>
        </w:tc>
        <w:tc>
          <w:tcPr>
            <w:tcW w:w="886" w:type="dxa"/>
            <w:tcBorders/>
            <w:vAlign w:val="center"/>
          </w:tcPr>
          <w:p>
            <w:pPr>
              <w:pStyle w:val="TableContents"/>
              <w:bidi w:val="0"/>
              <w:spacing w:before="0" w:after="283"/>
              <w:jc w:val="left"/>
              <w:rPr/>
            </w:pPr>
            <w:r>
              <w:rPr/>
              <w:t xml:space="preserve">. 595 </w:t>
            </w:r>
          </w:p>
        </w:tc>
      </w:tr>
      <w:tr>
        <w:trPr/>
        <w:tc>
          <w:tcPr>
            <w:tcW w:w="751" w:type="dxa"/>
            <w:tcBorders/>
            <w:vAlign w:val="center"/>
          </w:tcPr>
          <w:p>
            <w:pPr>
              <w:pStyle w:val="TableContents"/>
              <w:bidi w:val="0"/>
              <w:spacing w:before="0" w:after="283"/>
              <w:jc w:val="left"/>
              <w:rPr/>
            </w:pPr>
            <w:r>
              <w:rPr/>
              <w:t xml:space="preserve">44 </w:t>
            </w:r>
          </w:p>
        </w:tc>
        <w:tc>
          <w:tcPr>
            <w:tcW w:w="2116" w:type="dxa"/>
            <w:tcBorders/>
            <w:vAlign w:val="center"/>
          </w:tcPr>
          <w:p>
            <w:pPr>
              <w:pStyle w:val="TableContents"/>
              <w:bidi w:val="0"/>
              <w:spacing w:before="0" w:after="283"/>
              <w:jc w:val="left"/>
              <w:rPr/>
            </w:pPr>
            <w:r>
              <w:rPr/>
              <w:t xml:space="preserve">Tennessee </w:t>
            </w:r>
          </w:p>
        </w:tc>
        <w:tc>
          <w:tcPr>
            <w:tcW w:w="871" w:type="dxa"/>
            <w:tcBorders/>
            <w:vAlign w:val="center"/>
          </w:tcPr>
          <w:p>
            <w:pPr>
              <w:pStyle w:val="TableContents"/>
              <w:bidi w:val="0"/>
              <w:spacing w:before="0" w:after="283"/>
              <w:jc w:val="left"/>
              <w:rPr/>
            </w:pPr>
            <w:r>
              <w:rPr/>
              <w:t xml:space="preserve">1909 </w:t>
            </w:r>
          </w:p>
        </w:tc>
        <w:tc>
          <w:tcPr>
            <w:tcW w:w="961" w:type="dxa"/>
            <w:tcBorders/>
            <w:vAlign w:val="center"/>
          </w:tcPr>
          <w:p>
            <w:pPr>
              <w:pStyle w:val="TableContents"/>
              <w:bidi w:val="0"/>
              <w:spacing w:before="0" w:after="283"/>
              <w:jc w:val="left"/>
              <w:rPr/>
            </w:pPr>
            <w:r>
              <w:rPr/>
              <w:t xml:space="preserve">108 </w:t>
            </w:r>
          </w:p>
        </w:tc>
        <w:tc>
          <w:tcPr>
            <w:tcW w:w="706" w:type="dxa"/>
            <w:tcBorders/>
            <w:vAlign w:val="center"/>
          </w:tcPr>
          <w:p>
            <w:pPr>
              <w:pStyle w:val="TableContents"/>
              <w:bidi w:val="0"/>
              <w:spacing w:before="0" w:after="283"/>
              <w:jc w:val="left"/>
              <w:rPr/>
            </w:pPr>
            <w:r>
              <w:rPr/>
              <w:t xml:space="preserve">1,599 </w:t>
            </w:r>
          </w:p>
        </w:tc>
        <w:tc>
          <w:tcPr>
            <w:tcW w:w="826" w:type="dxa"/>
            <w:tcBorders/>
            <w:vAlign w:val="center"/>
          </w:tcPr>
          <w:p>
            <w:pPr>
              <w:pStyle w:val="TableContents"/>
              <w:bidi w:val="0"/>
              <w:spacing w:before="0" w:after="283"/>
              <w:jc w:val="left"/>
              <w:rPr/>
            </w:pPr>
            <w:r>
              <w:rPr/>
              <w:t xml:space="preserve">1,036 </w:t>
            </w:r>
          </w:p>
        </w:tc>
        <w:tc>
          <w:tcPr>
            <w:tcW w:w="886" w:type="dxa"/>
            <w:tcBorders/>
            <w:vAlign w:val="center"/>
          </w:tcPr>
          <w:p>
            <w:pPr>
              <w:pStyle w:val="TableContents"/>
              <w:bidi w:val="0"/>
              <w:spacing w:before="0" w:after="283"/>
              <w:jc w:val="left"/>
              <w:rPr/>
            </w:pPr>
            <w:r>
              <w:rPr/>
              <w:t xml:space="preserve">. 607 </w:t>
            </w:r>
          </w:p>
        </w:tc>
      </w:tr>
      <w:tr>
        <w:trPr/>
        <w:tc>
          <w:tcPr>
            <w:tcW w:w="751" w:type="dxa"/>
            <w:tcBorders/>
            <w:vAlign w:val="center"/>
          </w:tcPr>
          <w:p>
            <w:pPr>
              <w:pStyle w:val="TableContents"/>
              <w:bidi w:val="0"/>
              <w:spacing w:before="0" w:after="283"/>
              <w:jc w:val="left"/>
              <w:rPr/>
            </w:pPr>
            <w:r>
              <w:rPr/>
              <w:t xml:space="preserve">45 </w:t>
            </w:r>
          </w:p>
        </w:tc>
        <w:tc>
          <w:tcPr>
            <w:tcW w:w="2116" w:type="dxa"/>
            <w:tcBorders/>
            <w:vAlign w:val="center"/>
          </w:tcPr>
          <w:p>
            <w:pPr>
              <w:pStyle w:val="TableContents"/>
              <w:bidi w:val="0"/>
              <w:spacing w:before="0" w:after="283"/>
              <w:jc w:val="left"/>
              <w:rPr/>
            </w:pPr>
            <w:r>
              <w:rPr/>
              <w:t xml:space="preserve">Pittsburgh </w:t>
            </w:r>
          </w:p>
        </w:tc>
        <w:tc>
          <w:tcPr>
            <w:tcW w:w="871" w:type="dxa"/>
            <w:tcBorders/>
            <w:vAlign w:val="center"/>
          </w:tcPr>
          <w:p>
            <w:pPr>
              <w:pStyle w:val="TableContents"/>
              <w:bidi w:val="0"/>
              <w:spacing w:before="0" w:after="283"/>
              <w:jc w:val="left"/>
              <w:rPr/>
            </w:pPr>
            <w:r>
              <w:rPr/>
              <w:t xml:space="preserve">1906 </w:t>
            </w:r>
          </w:p>
        </w:tc>
        <w:tc>
          <w:tcPr>
            <w:tcW w:w="961" w:type="dxa"/>
            <w:tcBorders/>
            <w:vAlign w:val="center"/>
          </w:tcPr>
          <w:p>
            <w:pPr>
              <w:pStyle w:val="TableContents"/>
              <w:bidi w:val="0"/>
              <w:spacing w:before="0" w:after="283"/>
              <w:jc w:val="left"/>
              <w:rPr/>
            </w:pPr>
            <w:r>
              <w:rPr/>
              <w:t xml:space="preserve">110 </w:t>
            </w:r>
          </w:p>
        </w:tc>
        <w:tc>
          <w:tcPr>
            <w:tcW w:w="706" w:type="dxa"/>
            <w:tcBorders/>
            <w:vAlign w:val="center"/>
          </w:tcPr>
          <w:p>
            <w:pPr>
              <w:pStyle w:val="TableContents"/>
              <w:bidi w:val="0"/>
              <w:spacing w:before="0" w:after="283"/>
              <w:jc w:val="left"/>
              <w:rPr/>
            </w:pPr>
            <w:r>
              <w:rPr/>
              <w:t xml:space="preserve">1,593 </w:t>
            </w:r>
          </w:p>
        </w:tc>
        <w:tc>
          <w:tcPr>
            <w:tcW w:w="826" w:type="dxa"/>
            <w:tcBorders/>
            <w:vAlign w:val="center"/>
          </w:tcPr>
          <w:p>
            <w:pPr>
              <w:pStyle w:val="TableContents"/>
              <w:bidi w:val="0"/>
              <w:spacing w:before="0" w:after="283"/>
              <w:jc w:val="left"/>
              <w:rPr/>
            </w:pPr>
            <w:r>
              <w:rPr/>
              <w:t xml:space="preserve">1,128 </w:t>
            </w:r>
          </w:p>
        </w:tc>
        <w:tc>
          <w:tcPr>
            <w:tcW w:w="886" w:type="dxa"/>
            <w:tcBorders/>
            <w:vAlign w:val="center"/>
          </w:tcPr>
          <w:p>
            <w:pPr>
              <w:pStyle w:val="TableContents"/>
              <w:bidi w:val="0"/>
              <w:spacing w:before="0" w:after="283"/>
              <w:jc w:val="left"/>
              <w:rPr/>
            </w:pPr>
            <w:r>
              <w:rPr/>
              <w:t xml:space="preserve">. 585 </w:t>
            </w:r>
          </w:p>
        </w:tc>
      </w:tr>
      <w:tr>
        <w:trPr/>
        <w:tc>
          <w:tcPr>
            <w:tcW w:w="751" w:type="dxa"/>
            <w:tcBorders/>
            <w:vAlign w:val="center"/>
          </w:tcPr>
          <w:p>
            <w:pPr>
              <w:pStyle w:val="TableContents"/>
              <w:bidi w:val="0"/>
              <w:spacing w:before="0" w:after="283"/>
              <w:jc w:val="left"/>
              <w:rPr/>
            </w:pPr>
            <w:r>
              <w:rPr/>
              <w:t xml:space="preserve">46 </w:t>
            </w:r>
          </w:p>
        </w:tc>
        <w:tc>
          <w:tcPr>
            <w:tcW w:w="2116" w:type="dxa"/>
            <w:tcBorders/>
            <w:vAlign w:val="center"/>
          </w:tcPr>
          <w:p>
            <w:pPr>
              <w:pStyle w:val="TableContents"/>
              <w:bidi w:val="0"/>
              <w:spacing w:before="0" w:after="283"/>
              <w:jc w:val="left"/>
              <w:rPr/>
            </w:pPr>
            <w:r>
              <w:rPr/>
              <w:t xml:space="preserve">Marquette </w:t>
            </w:r>
          </w:p>
        </w:tc>
        <w:tc>
          <w:tcPr>
            <w:tcW w:w="871" w:type="dxa"/>
            <w:tcBorders/>
            <w:vAlign w:val="center"/>
          </w:tcPr>
          <w:p>
            <w:pPr>
              <w:pStyle w:val="TableContents"/>
              <w:bidi w:val="0"/>
              <w:spacing w:before="0" w:after="283"/>
              <w:jc w:val="left"/>
              <w:rPr/>
            </w:pPr>
            <w:r>
              <w:rPr/>
              <w:t xml:space="preserve">1917 </w:t>
            </w:r>
          </w:p>
        </w:tc>
        <w:tc>
          <w:tcPr>
            <w:tcW w:w="961" w:type="dxa"/>
            <w:tcBorders/>
            <w:vAlign w:val="center"/>
          </w:tcPr>
          <w:p>
            <w:pPr>
              <w:pStyle w:val="TableContents"/>
              <w:bidi w:val="0"/>
              <w:spacing w:before="0" w:after="283"/>
              <w:jc w:val="left"/>
              <w:rPr/>
            </w:pPr>
            <w:r>
              <w:rPr/>
              <w:t xml:space="preserve">100 </w:t>
            </w:r>
          </w:p>
        </w:tc>
        <w:tc>
          <w:tcPr>
            <w:tcW w:w="706" w:type="dxa"/>
            <w:tcBorders/>
            <w:vAlign w:val="center"/>
          </w:tcPr>
          <w:p>
            <w:pPr>
              <w:pStyle w:val="TableContents"/>
              <w:bidi w:val="0"/>
              <w:spacing w:before="0" w:after="283"/>
              <w:jc w:val="left"/>
              <w:rPr/>
            </w:pPr>
            <w:r>
              <w:rPr/>
              <w:t xml:space="preserve">1,589 </w:t>
            </w:r>
          </w:p>
        </w:tc>
        <w:tc>
          <w:tcPr>
            <w:tcW w:w="826" w:type="dxa"/>
            <w:tcBorders/>
            <w:vAlign w:val="center"/>
          </w:tcPr>
          <w:p>
            <w:pPr>
              <w:pStyle w:val="TableContents"/>
              <w:bidi w:val="0"/>
              <w:spacing w:before="0" w:after="283"/>
              <w:jc w:val="left"/>
              <w:rPr/>
            </w:pPr>
            <w:r>
              <w:rPr/>
              <w:t xml:space="preserve">982 </w:t>
            </w:r>
          </w:p>
        </w:tc>
        <w:tc>
          <w:tcPr>
            <w:tcW w:w="886" w:type="dxa"/>
            <w:tcBorders/>
            <w:vAlign w:val="center"/>
          </w:tcPr>
          <w:p>
            <w:pPr>
              <w:pStyle w:val="TableContents"/>
              <w:bidi w:val="0"/>
              <w:spacing w:before="0" w:after="283"/>
              <w:jc w:val="left"/>
              <w:rPr/>
            </w:pPr>
            <w:r>
              <w:rPr/>
              <w:t xml:space="preserve">. 618 </w:t>
            </w:r>
          </w:p>
        </w:tc>
      </w:tr>
      <w:tr>
        <w:trPr/>
        <w:tc>
          <w:tcPr>
            <w:tcW w:w="751" w:type="dxa"/>
            <w:tcBorders/>
            <w:vAlign w:val="center"/>
          </w:tcPr>
          <w:p>
            <w:pPr>
              <w:pStyle w:val="TableContents"/>
              <w:bidi w:val="0"/>
              <w:spacing w:before="0" w:after="283"/>
              <w:jc w:val="left"/>
              <w:rPr/>
            </w:pPr>
            <w:r>
              <w:rPr/>
              <w:t xml:space="preserve">47 </w:t>
            </w:r>
          </w:p>
        </w:tc>
        <w:tc>
          <w:tcPr>
            <w:tcW w:w="2116" w:type="dxa"/>
            <w:tcBorders/>
            <w:vAlign w:val="center"/>
          </w:tcPr>
          <w:p>
            <w:pPr>
              <w:pStyle w:val="TableContents"/>
              <w:bidi w:val="0"/>
              <w:spacing w:before="0" w:after="283"/>
              <w:jc w:val="left"/>
              <w:rPr/>
            </w:pPr>
            <w:r>
              <w:rPr/>
              <w:t xml:space="preserve">Murray State </w:t>
            </w:r>
          </w:p>
        </w:tc>
        <w:tc>
          <w:tcPr>
            <w:tcW w:w="871" w:type="dxa"/>
            <w:tcBorders/>
            <w:vAlign w:val="center"/>
          </w:tcPr>
          <w:p>
            <w:pPr>
              <w:pStyle w:val="TableContents"/>
              <w:bidi w:val="0"/>
              <w:spacing w:before="0" w:after="283"/>
              <w:jc w:val="left"/>
              <w:rPr/>
            </w:pPr>
            <w:r>
              <w:rPr/>
              <w:t xml:space="preserve">1926 </w:t>
            </w:r>
          </w:p>
        </w:tc>
        <w:tc>
          <w:tcPr>
            <w:tcW w:w="961" w:type="dxa"/>
            <w:tcBorders/>
            <w:vAlign w:val="center"/>
          </w:tcPr>
          <w:p>
            <w:pPr>
              <w:pStyle w:val="TableContents"/>
              <w:bidi w:val="0"/>
              <w:spacing w:before="0" w:after="283"/>
              <w:jc w:val="left"/>
              <w:rPr/>
            </w:pPr>
            <w:r>
              <w:rPr/>
              <w:t xml:space="preserve">92 </w:t>
            </w:r>
          </w:p>
        </w:tc>
        <w:tc>
          <w:tcPr>
            <w:tcW w:w="706" w:type="dxa"/>
            <w:tcBorders/>
            <w:vAlign w:val="center"/>
          </w:tcPr>
          <w:p>
            <w:pPr>
              <w:pStyle w:val="TableContents"/>
              <w:bidi w:val="0"/>
              <w:spacing w:before="0" w:after="283"/>
              <w:jc w:val="left"/>
              <w:rPr/>
            </w:pPr>
            <w:r>
              <w:rPr/>
              <w:t xml:space="preserve">1,586 </w:t>
            </w:r>
          </w:p>
        </w:tc>
        <w:tc>
          <w:tcPr>
            <w:tcW w:w="826" w:type="dxa"/>
            <w:tcBorders/>
            <w:vAlign w:val="center"/>
          </w:tcPr>
          <w:p>
            <w:pPr>
              <w:pStyle w:val="TableContents"/>
              <w:bidi w:val="0"/>
              <w:spacing w:before="0" w:after="283"/>
              <w:jc w:val="left"/>
              <w:rPr/>
            </w:pPr>
            <w:r>
              <w:rPr/>
              <w:t xml:space="preserve">883 </w:t>
            </w:r>
          </w:p>
        </w:tc>
        <w:tc>
          <w:tcPr>
            <w:tcW w:w="886" w:type="dxa"/>
            <w:tcBorders/>
            <w:vAlign w:val="center"/>
          </w:tcPr>
          <w:p>
            <w:pPr>
              <w:pStyle w:val="TableContents"/>
              <w:bidi w:val="0"/>
              <w:spacing w:before="0" w:after="283"/>
              <w:jc w:val="left"/>
              <w:rPr/>
            </w:pPr>
            <w:r>
              <w:rPr/>
              <w:t xml:space="preserve">. 642 </w:t>
            </w:r>
          </w:p>
        </w:tc>
      </w:tr>
      <w:tr>
        <w:trPr/>
        <w:tc>
          <w:tcPr>
            <w:tcW w:w="751" w:type="dxa"/>
            <w:tcBorders/>
            <w:vAlign w:val="center"/>
          </w:tcPr>
          <w:p>
            <w:pPr>
              <w:pStyle w:val="TableContents"/>
              <w:bidi w:val="0"/>
              <w:spacing w:before="0" w:after="283"/>
              <w:jc w:val="left"/>
              <w:rPr/>
            </w:pPr>
            <w:r>
              <w:rPr/>
              <w:t xml:space="preserve">48 </w:t>
            </w:r>
          </w:p>
        </w:tc>
        <w:tc>
          <w:tcPr>
            <w:tcW w:w="2116" w:type="dxa"/>
            <w:tcBorders/>
            <w:vAlign w:val="center"/>
          </w:tcPr>
          <w:p>
            <w:pPr>
              <w:pStyle w:val="TableContents"/>
              <w:bidi w:val="0"/>
              <w:spacing w:before="0" w:after="283"/>
              <w:jc w:val="left"/>
              <w:rPr/>
            </w:pPr>
            <w:r>
              <w:rPr/>
              <w:t xml:space="preserve">Vanderbilt </w:t>
            </w:r>
          </w:p>
        </w:tc>
        <w:tc>
          <w:tcPr>
            <w:tcW w:w="871" w:type="dxa"/>
            <w:tcBorders/>
            <w:vAlign w:val="center"/>
          </w:tcPr>
          <w:p>
            <w:pPr>
              <w:pStyle w:val="TableContents"/>
              <w:bidi w:val="0"/>
              <w:spacing w:before="0" w:after="283"/>
              <w:jc w:val="left"/>
              <w:rPr/>
            </w:pPr>
            <w:r>
              <w:rPr/>
              <w:t xml:space="preserve">1901 </w:t>
            </w:r>
          </w:p>
        </w:tc>
        <w:tc>
          <w:tcPr>
            <w:tcW w:w="961" w:type="dxa"/>
            <w:tcBorders/>
            <w:vAlign w:val="center"/>
          </w:tcPr>
          <w:p>
            <w:pPr>
              <w:pStyle w:val="TableContents"/>
              <w:bidi w:val="0"/>
              <w:spacing w:before="0" w:after="283"/>
              <w:jc w:val="left"/>
              <w:rPr/>
            </w:pPr>
            <w:r>
              <w:rPr/>
              <w:t xml:space="preserve">115 </w:t>
            </w:r>
          </w:p>
        </w:tc>
        <w:tc>
          <w:tcPr>
            <w:tcW w:w="706" w:type="dxa"/>
            <w:tcBorders/>
            <w:vAlign w:val="center"/>
          </w:tcPr>
          <w:p>
            <w:pPr>
              <w:pStyle w:val="TableContents"/>
              <w:bidi w:val="0"/>
              <w:spacing w:before="0" w:after="283"/>
              <w:jc w:val="left"/>
              <w:rPr/>
            </w:pPr>
            <w:r>
              <w:rPr/>
              <w:t xml:space="preserve">1,585 </w:t>
            </w:r>
          </w:p>
        </w:tc>
        <w:tc>
          <w:tcPr>
            <w:tcW w:w="826" w:type="dxa"/>
            <w:tcBorders/>
            <w:vAlign w:val="center"/>
          </w:tcPr>
          <w:p>
            <w:pPr>
              <w:pStyle w:val="TableContents"/>
              <w:bidi w:val="0"/>
              <w:spacing w:before="0" w:after="283"/>
              <w:jc w:val="left"/>
              <w:rPr/>
            </w:pPr>
            <w:r>
              <w:rPr/>
              <w:t xml:space="preserve">1,123 </w:t>
            </w:r>
          </w:p>
        </w:tc>
        <w:tc>
          <w:tcPr>
            <w:tcW w:w="886" w:type="dxa"/>
            <w:tcBorders/>
            <w:vAlign w:val="center"/>
          </w:tcPr>
          <w:p>
            <w:pPr>
              <w:pStyle w:val="TableContents"/>
              <w:bidi w:val="0"/>
              <w:spacing w:before="0" w:after="283"/>
              <w:jc w:val="left"/>
              <w:rPr/>
            </w:pPr>
            <w:r>
              <w:rPr/>
              <w:t xml:space="preserve">. 585 </w:t>
            </w:r>
          </w:p>
        </w:tc>
      </w:tr>
      <w:tr>
        <w:trPr/>
        <w:tc>
          <w:tcPr>
            <w:tcW w:w="751" w:type="dxa"/>
            <w:tcBorders/>
            <w:vAlign w:val="center"/>
          </w:tcPr>
          <w:p>
            <w:pPr>
              <w:pStyle w:val="TableContents"/>
              <w:bidi w:val="0"/>
              <w:spacing w:before="0" w:after="283"/>
              <w:jc w:val="left"/>
              <w:rPr/>
            </w:pPr>
            <w:r>
              <w:rPr/>
              <w:t xml:space="preserve">49 </w:t>
            </w:r>
          </w:p>
        </w:tc>
        <w:tc>
          <w:tcPr>
            <w:tcW w:w="2116" w:type="dxa"/>
            <w:tcBorders/>
            <w:vAlign w:val="center"/>
          </w:tcPr>
          <w:p>
            <w:pPr>
              <w:pStyle w:val="TableContents"/>
              <w:bidi w:val="0"/>
              <w:spacing w:before="0" w:after="283"/>
              <w:jc w:val="left"/>
              <w:rPr/>
            </w:pPr>
            <w:r>
              <w:rPr/>
              <w:t xml:space="preserve">Missouri </w:t>
            </w:r>
          </w:p>
        </w:tc>
        <w:tc>
          <w:tcPr>
            <w:tcW w:w="871" w:type="dxa"/>
            <w:tcBorders/>
            <w:vAlign w:val="center"/>
          </w:tcPr>
          <w:p>
            <w:pPr>
              <w:pStyle w:val="TableContents"/>
              <w:bidi w:val="0"/>
              <w:spacing w:before="0" w:after="283"/>
              <w:jc w:val="left"/>
              <w:rPr/>
            </w:pPr>
            <w:r>
              <w:rPr/>
              <w:t xml:space="preserve">1907 </w:t>
            </w:r>
          </w:p>
        </w:tc>
        <w:tc>
          <w:tcPr>
            <w:tcW w:w="961" w:type="dxa"/>
            <w:tcBorders/>
            <w:vAlign w:val="center"/>
          </w:tcPr>
          <w:p>
            <w:pPr>
              <w:pStyle w:val="TableContents"/>
              <w:bidi w:val="0"/>
              <w:spacing w:before="0" w:after="283"/>
              <w:jc w:val="left"/>
              <w:rPr/>
            </w:pPr>
            <w:r>
              <w:rPr/>
              <w:t xml:space="preserve">111 </w:t>
            </w:r>
          </w:p>
        </w:tc>
        <w:tc>
          <w:tcPr>
            <w:tcW w:w="706" w:type="dxa"/>
            <w:tcBorders/>
            <w:vAlign w:val="center"/>
          </w:tcPr>
          <w:p>
            <w:pPr>
              <w:pStyle w:val="TableContents"/>
              <w:bidi w:val="0"/>
              <w:spacing w:before="0" w:after="283"/>
              <w:jc w:val="left"/>
              <w:rPr/>
            </w:pPr>
            <w:r>
              <w:rPr/>
              <w:t xml:space="preserve">1,580 </w:t>
            </w:r>
          </w:p>
        </w:tc>
        <w:tc>
          <w:tcPr>
            <w:tcW w:w="826" w:type="dxa"/>
            <w:tcBorders/>
            <w:vAlign w:val="center"/>
          </w:tcPr>
          <w:p>
            <w:pPr>
              <w:pStyle w:val="TableContents"/>
              <w:bidi w:val="0"/>
              <w:spacing w:before="0" w:after="283"/>
              <w:jc w:val="left"/>
              <w:rPr/>
            </w:pPr>
            <w:r>
              <w:rPr/>
              <w:t xml:space="preserve">1,134 </w:t>
            </w:r>
          </w:p>
        </w:tc>
        <w:tc>
          <w:tcPr>
            <w:tcW w:w="886" w:type="dxa"/>
            <w:tcBorders/>
            <w:vAlign w:val="center"/>
          </w:tcPr>
          <w:p>
            <w:pPr>
              <w:pStyle w:val="TableContents"/>
              <w:bidi w:val="0"/>
              <w:spacing w:before="0" w:after="283"/>
              <w:jc w:val="left"/>
              <w:rPr/>
            </w:pPr>
            <w:r>
              <w:rPr/>
              <w:t xml:space="preserve">. 582 </w:t>
            </w:r>
          </w:p>
        </w:tc>
      </w:tr>
      <w:tr>
        <w:trPr/>
        <w:tc>
          <w:tcPr>
            <w:tcW w:w="751" w:type="dxa"/>
            <w:tcBorders/>
            <w:vAlign w:val="center"/>
          </w:tcPr>
          <w:p>
            <w:pPr>
              <w:pStyle w:val="TableContents"/>
              <w:bidi w:val="0"/>
              <w:spacing w:before="0" w:after="283"/>
              <w:jc w:val="left"/>
              <w:rPr/>
            </w:pPr>
            <w:r>
              <w:rPr/>
              <w:t xml:space="preserve">50 </w:t>
            </w:r>
          </w:p>
        </w:tc>
        <w:tc>
          <w:tcPr>
            <w:tcW w:w="2116" w:type="dxa"/>
            <w:tcBorders/>
            <w:vAlign w:val="center"/>
          </w:tcPr>
          <w:p>
            <w:pPr>
              <w:pStyle w:val="TableContents"/>
              <w:bidi w:val="0"/>
              <w:spacing w:before="0" w:after="283"/>
              <w:jc w:val="left"/>
              <w:rPr/>
            </w:pPr>
            <w:r>
              <w:rPr/>
              <w:t xml:space="preserve">Akron </w:t>
            </w:r>
          </w:p>
        </w:tc>
        <w:tc>
          <w:tcPr>
            <w:tcW w:w="871" w:type="dxa"/>
            <w:tcBorders/>
            <w:vAlign w:val="center"/>
          </w:tcPr>
          <w:p>
            <w:pPr>
              <w:pStyle w:val="TableContents"/>
              <w:bidi w:val="0"/>
              <w:spacing w:before="0" w:after="283"/>
              <w:jc w:val="left"/>
              <w:rPr/>
            </w:pPr>
            <w:r>
              <w:rPr/>
              <w:t xml:space="preserve">1902 </w:t>
            </w:r>
          </w:p>
        </w:tc>
        <w:tc>
          <w:tcPr>
            <w:tcW w:w="961" w:type="dxa"/>
            <w:tcBorders/>
            <w:vAlign w:val="center"/>
          </w:tcPr>
          <w:p>
            <w:pPr>
              <w:pStyle w:val="TableContents"/>
              <w:bidi w:val="0"/>
              <w:spacing w:before="0" w:after="283"/>
              <w:jc w:val="left"/>
              <w:rPr/>
            </w:pPr>
            <w:r>
              <w:rPr/>
              <w:t xml:space="preserve">116 </w:t>
            </w:r>
          </w:p>
        </w:tc>
        <w:tc>
          <w:tcPr>
            <w:tcW w:w="706" w:type="dxa"/>
            <w:tcBorders/>
            <w:vAlign w:val="center"/>
          </w:tcPr>
          <w:p>
            <w:pPr>
              <w:pStyle w:val="TableContents"/>
              <w:bidi w:val="0"/>
              <w:spacing w:before="0" w:after="283"/>
              <w:jc w:val="left"/>
              <w:rPr/>
            </w:pPr>
            <w:r>
              <w:rPr/>
              <w:t xml:space="preserve">1,577 </w:t>
            </w:r>
          </w:p>
        </w:tc>
        <w:tc>
          <w:tcPr>
            <w:tcW w:w="826" w:type="dxa"/>
            <w:tcBorders/>
            <w:vAlign w:val="center"/>
          </w:tcPr>
          <w:p>
            <w:pPr>
              <w:pStyle w:val="TableContents"/>
              <w:bidi w:val="0"/>
              <w:spacing w:before="0" w:after="283"/>
              <w:jc w:val="left"/>
              <w:rPr/>
            </w:pPr>
            <w:r>
              <w:rPr/>
              <w:t xml:space="preserve">998 </w:t>
            </w:r>
          </w:p>
        </w:tc>
        <w:tc>
          <w:tcPr>
            <w:tcW w:w="886" w:type="dxa"/>
            <w:tcBorders/>
            <w:vAlign w:val="center"/>
          </w:tcPr>
          <w:p>
            <w:pPr>
              <w:pStyle w:val="TableContents"/>
              <w:bidi w:val="0"/>
              <w:spacing w:before="0" w:after="283"/>
              <w:jc w:val="left"/>
              <w:rPr/>
            </w:pPr>
            <w:r>
              <w:rPr/>
              <w:t xml:space="preserve">. 612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voittoja ncaa divisioonan i miesten yliopistokoripallossa</w:t>
      </w:r>
    </w:p>
    <w:p>
      <w:pPr>
        <w:pStyle w:val="TextBody"/>
        <w:bidi w:val="0"/>
        <w:jc w:val="left"/>
        <w:rPr>
          <w:b/>
          <w:u w:val="single"/>
          <w:shd w:val="clear" w:fill="FFFF00"/>
        </w:rPr>
      </w:pPr>
      <w:r>
        <w:rPr>
          <w:b/>
          <w:u w:val="single"/>
          <w:shd w:val="clear" w:fill="FFFF00"/>
        </w:rPr>
        <w:t xml:space="preserve">Asiakirjan numero 41133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Pianopedaalit ovat pianon pohjassa olevia jalkakäyttöisiä vipuja, jotka muuttavat soittimen ääntä eri tavoin. Nykyaikaisissa pianoissa on yleensä kolme pedaalia, vasemmalta oikealle: </w:t>
      </w:r>
      <w:r>
        <w:rPr>
          <w:color w:val="A9A9A9"/>
        </w:rPr>
        <w:t xml:space="preserve">pehmeä pedaali (una corda)</w:t>
      </w:r>
      <w:r>
        <w:rPr/>
        <w:t xml:space="preserve">, </w:t>
      </w:r>
      <w:r>
        <w:rPr>
          <w:color w:val="DCDCDC"/>
        </w:rPr>
        <w:t xml:space="preserve">sostenuto-pedaali </w:t>
      </w:r>
      <w:r>
        <w:rPr/>
        <w:t xml:space="preserve">ja </w:t>
      </w:r>
      <w:r>
        <w:rPr>
          <w:color w:val="2F4F4F"/>
        </w:rPr>
        <w:t xml:space="preserve">sustaining-pedaali (tai vaimenninpedaali)</w:t>
      </w:r>
      <w:r>
        <w:rPr/>
        <w:t xml:space="preserve">. Joissakin pianoissa sostenuto-poljin on jätetty pois tai niissä on keskimmäinen poljin, jolla on eri tarkoitus, kuten mykistystoiminto, joka tunnetaan myös nimellä silent piano.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pianon 3 jalkapoljinta?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Pianopedaalit ovat pianon pohjassa olevia jalkakäyttöisiä vipuja, jotka muuttavat soittimen ääntä eri tavoin. Nykyaikaisissa pianoissa on yleensä kolme pedaalia, vasemmalta oikealle: </w:t>
      </w:r>
      <w:r>
        <w:rPr>
          <w:color w:val="A9A9A9"/>
        </w:rPr>
        <w:t xml:space="preserve">pehmeä pedaali </w:t>
      </w:r>
      <w:r>
        <w:rPr/>
        <w:t xml:space="preserve">(una corda), </w:t>
      </w:r>
      <w:r>
        <w:rPr>
          <w:color w:val="DCDCDC"/>
        </w:rPr>
        <w:t xml:space="preserve">sostenuto-pedaali </w:t>
      </w:r>
      <w:r>
        <w:rPr/>
        <w:t xml:space="preserve">ja </w:t>
      </w:r>
      <w:r>
        <w:rPr>
          <w:color w:val="2F4F4F"/>
        </w:rPr>
        <w:t xml:space="preserve">sustaining-pedaali </w:t>
      </w:r>
      <w:r>
        <w:rPr/>
        <w:t xml:space="preserve">(tai vaimenninpedaali). Joissakin pianoissa sostenuto-poljin on jätetty pois tai niissä on keskimmäinen poljin, jolla on eri tarkoitus, kuten mykistystoiminto, joka tunnetaan myös nimellä silent piano.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pianon kolmen pedaalin nimet?</w:t>
      </w:r>
    </w:p>
    <w:p>
      <w:pPr>
        <w:pStyle w:val="TextBody"/>
        <w:bidi w:val="0"/>
        <w:jc w:val="left"/>
        <w:rPr>
          <w:b/>
          <w:u w:val="single"/>
          <w:shd w:val="clear" w:fill="FFFF00"/>
        </w:rPr>
      </w:pPr>
      <w:r>
        <w:rPr>
          <w:b/>
          <w:u w:val="single"/>
          <w:shd w:val="clear" w:fill="FFFF00"/>
        </w:rPr>
        <w:t xml:space="preserve">Asiakirjan numero 41134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konserteista, jossa näkyy päivämäärä, keikkojen lukumäärä, kaupunki, maa ja tapahtumapaikka. </w:t>
      </w:r>
    </w:p>
    <w:tbl>
      <w:tblPr>
        <w:tblW w:w="10205" w:type="dxa"/>
        <w:jc w:val="left"/>
        <w:tblInd w:w="0" w:type="dxa"/>
        <w:tblLayout w:type="fixed"/>
        <w:tblCellMar>
          <w:top w:w="28" w:type="dxa"/>
          <w:left w:w="28" w:type="dxa"/>
          <w:bottom w:w="28" w:type="dxa"/>
          <w:right w:w="28" w:type="dxa"/>
        </w:tblCellMar>
      </w:tblPr>
      <w:tblGrid>
        <w:gridCol w:w="1548"/>
        <w:gridCol w:w="1626"/>
        <w:gridCol w:w="2256"/>
        <w:gridCol w:w="1846"/>
        <w:gridCol w:w="1559"/>
        <w:gridCol w:w="1370"/>
      </w:tblGrid>
      <w:tr>
        <w:trPr/>
        <w:tc>
          <w:tcPr>
            <w:tcW w:w="1548" w:type="dxa"/>
            <w:tcBorders/>
            <w:vAlign w:val="center"/>
          </w:tcPr>
          <w:p>
            <w:pPr>
              <w:pStyle w:val="TableHeading"/>
              <w:suppressLineNumbers/>
              <w:bidi w:val="0"/>
              <w:spacing w:before="0" w:after="283"/>
              <w:jc w:val="center"/>
              <w:rPr/>
            </w:pPr>
            <w:r>
              <w:rPr/>
              <w:t xml:space="preserve">Päivämäärä Näytösten lukumäärä </w:t>
            </w:r>
          </w:p>
        </w:tc>
        <w:tc>
          <w:tcPr>
            <w:tcW w:w="1626" w:type="dxa"/>
            <w:tcBorders/>
            <w:vAlign w:val="center"/>
          </w:tcPr>
          <w:p>
            <w:pPr>
              <w:pStyle w:val="TableHeading"/>
              <w:suppressLineNumbers/>
              <w:bidi w:val="0"/>
              <w:spacing w:before="0" w:after="283"/>
              <w:jc w:val="center"/>
              <w:rPr/>
            </w:pPr>
            <w:r>
              <w:rPr/>
              <w:t xml:space="preserve">Kaupunki </w:t>
            </w:r>
          </w:p>
        </w:tc>
        <w:tc>
          <w:tcPr>
            <w:tcW w:w="2256" w:type="dxa"/>
            <w:tcBorders/>
            <w:vAlign w:val="center"/>
          </w:tcPr>
          <w:p>
            <w:pPr>
              <w:pStyle w:val="TableHeading"/>
              <w:suppressLineNumbers/>
              <w:bidi w:val="0"/>
              <w:spacing w:before="0" w:after="283"/>
              <w:jc w:val="center"/>
              <w:rPr/>
            </w:pPr>
            <w:r>
              <w:rPr/>
              <w:t xml:space="preserve">Maa </w:t>
            </w:r>
          </w:p>
        </w:tc>
        <w:tc>
          <w:tcPr>
            <w:tcW w:w="1846" w:type="dxa"/>
            <w:tcBorders/>
            <w:vAlign w:val="center"/>
          </w:tcPr>
          <w:p>
            <w:pPr>
              <w:pStyle w:val="TableHeading"/>
              <w:suppressLineNumbers/>
              <w:bidi w:val="0"/>
              <w:spacing w:before="0" w:after="283"/>
              <w:jc w:val="center"/>
              <w:rPr/>
            </w:pPr>
            <w:r>
              <w:rPr/>
              <w:t xml:space="preserve">Tapahtumapaikka </w:t>
            </w:r>
          </w:p>
        </w:tc>
        <w:tc>
          <w:tcPr>
            <w:tcW w:w="1559" w:type="dxa"/>
            <w:tcBorders/>
            <w:vAlign w:val="center"/>
          </w:tcPr>
          <w:p>
            <w:pPr>
              <w:pStyle w:val="TableHeading"/>
              <w:suppressLineNumbers/>
              <w:bidi w:val="0"/>
              <w:spacing w:before="0" w:after="283"/>
              <w:jc w:val="center"/>
              <w:rPr/>
            </w:pPr>
            <w:r>
              <w:rPr/>
              <w:t xml:space="preserve">Myydyt / Saatavilla olevat liput </w:t>
            </w:r>
          </w:p>
        </w:tc>
        <w:tc>
          <w:tcPr>
            <w:tcW w:w="1370" w:type="dxa"/>
            <w:tcBorders/>
            <w:vAlign w:val="center"/>
          </w:tcPr>
          <w:p>
            <w:pPr>
              <w:pStyle w:val="TableHeading"/>
              <w:suppressLineNumbers/>
              <w:bidi w:val="0"/>
              <w:spacing w:before="0" w:after="283"/>
              <w:jc w:val="center"/>
              <w:rPr/>
            </w:pPr>
            <w:r>
              <w:rPr/>
              <w:t xml:space="preserve">Tulot Jalka 1 </w:t>
            </w:r>
          </w:p>
        </w:tc>
      </w:tr>
      <w:tr>
        <w:trPr/>
        <w:tc>
          <w:tcPr>
            <w:tcW w:w="1548" w:type="dxa"/>
            <w:tcBorders/>
            <w:vAlign w:val="center"/>
          </w:tcPr>
          <w:p>
            <w:pPr>
              <w:pStyle w:val="TableContents"/>
              <w:bidi w:val="0"/>
              <w:spacing w:before="0" w:after="283"/>
              <w:jc w:val="left"/>
              <w:rPr/>
            </w:pPr>
            <w:r>
              <w:rPr/>
              <w:t xml:space="preserve">12. maaliskuuta 1996 </w:t>
            </w:r>
          </w:p>
        </w:tc>
        <w:tc>
          <w:tcPr>
            <w:tcW w:w="1626" w:type="dxa"/>
            <w:tcBorders/>
            <w:vAlign w:val="center"/>
          </w:tcPr>
          <w:p>
            <w:pPr>
              <w:pStyle w:val="TableContents"/>
              <w:bidi w:val="0"/>
              <w:spacing w:before="0" w:after="283"/>
              <w:jc w:val="left"/>
              <w:rPr/>
            </w:pPr>
            <w:r>
              <w:rPr/>
              <w:t xml:space="preserve">Atlanta </w:t>
            </w:r>
          </w:p>
        </w:tc>
        <w:tc>
          <w:tcPr>
            <w:tcW w:w="2256" w:type="dxa"/>
            <w:tcBorders/>
            <w:vAlign w:val="center"/>
          </w:tcPr>
          <w:p>
            <w:pPr>
              <w:pStyle w:val="TableContents"/>
              <w:bidi w:val="0"/>
              <w:spacing w:before="0" w:after="283"/>
              <w:jc w:val="left"/>
              <w:rPr/>
            </w:pPr>
            <w:r>
              <w:rPr/>
              <w:t xml:space="preserve">Yhdysvallat </w:t>
            </w:r>
          </w:p>
        </w:tc>
        <w:tc>
          <w:tcPr>
            <w:tcW w:w="1846" w:type="dxa"/>
            <w:tcBorders/>
            <w:vAlign w:val="center"/>
          </w:tcPr>
          <w:p>
            <w:pPr>
              <w:pStyle w:val="TableContents"/>
              <w:bidi w:val="0"/>
              <w:spacing w:before="0" w:after="283"/>
              <w:jc w:val="left"/>
              <w:rPr/>
            </w:pPr>
            <w:r>
              <w:rPr/>
              <w:t xml:space="preserve">Omni Coliseum </w:t>
            </w:r>
          </w:p>
        </w:tc>
        <w:tc>
          <w:tcPr>
            <w:tcW w:w="1559" w:type="dxa"/>
            <w:tcBorders/>
            <w:vAlign w:val="center"/>
          </w:tcPr>
          <w:p>
            <w:pPr>
              <w:pStyle w:val="TableContents"/>
              <w:bidi w:val="0"/>
              <w:spacing w:before="0" w:after="283"/>
              <w:jc w:val="left"/>
              <w:rPr/>
            </w:pPr>
            <w:r>
              <w:rPr/>
              <w:t xml:space="preserve">83,293 / 83,293 </w:t>
            </w:r>
          </w:p>
        </w:tc>
        <w:tc>
          <w:tcPr>
            <w:tcW w:w="1370" w:type="dxa"/>
            <w:tcBorders/>
            <w:vAlign w:val="center"/>
          </w:tcPr>
          <w:p>
            <w:pPr>
              <w:pStyle w:val="TableContents"/>
              <w:bidi w:val="0"/>
              <w:spacing w:before="0" w:after="283"/>
              <w:jc w:val="left"/>
              <w:rPr/>
            </w:pPr>
            <w:r>
              <w:rPr/>
              <w:t xml:space="preserve">$1,556,138 </w:t>
            </w:r>
          </w:p>
        </w:tc>
      </w:tr>
      <w:tr>
        <w:trPr/>
        <w:tc>
          <w:tcPr>
            <w:tcW w:w="1548" w:type="dxa"/>
            <w:tcBorders/>
            <w:vAlign w:val="center"/>
          </w:tcPr>
          <w:p>
            <w:pPr>
              <w:pStyle w:val="TableContents"/>
              <w:bidi w:val="0"/>
              <w:spacing w:before="0" w:after="283"/>
              <w:jc w:val="left"/>
              <w:rPr/>
            </w:pPr>
            <w:r>
              <w:rPr/>
              <w:t xml:space="preserve">13. maaliskuuta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maaliskuuta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maaliskuuta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16. maaliskuuta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20. maaliskuuta 1996 </w:t>
            </w:r>
          </w:p>
        </w:tc>
        <w:tc>
          <w:tcPr>
            <w:tcW w:w="1626" w:type="dxa"/>
            <w:tcBorders/>
            <w:vAlign w:val="center"/>
          </w:tcPr>
          <w:p>
            <w:pPr>
              <w:pStyle w:val="TableContents"/>
              <w:bidi w:val="0"/>
              <w:spacing w:before="0" w:after="283"/>
              <w:jc w:val="left"/>
              <w:rPr/>
            </w:pPr>
            <w:r>
              <w:rPr/>
              <w:t xml:space="preserve">Cleveland </w:t>
            </w:r>
          </w:p>
        </w:tc>
        <w:tc>
          <w:tcPr>
            <w:tcW w:w="2256" w:type="dxa"/>
            <w:tcBorders/>
            <w:vAlign w:val="center"/>
          </w:tcPr>
          <w:p>
            <w:pPr>
              <w:pStyle w:val="TableContents"/>
              <w:bidi w:val="0"/>
              <w:spacing w:before="0" w:after="283"/>
              <w:jc w:val="left"/>
              <w:rPr/>
            </w:pPr>
            <w:r>
              <w:rPr/>
              <w:t xml:space="preserve">Gund Arena </w:t>
            </w:r>
          </w:p>
        </w:tc>
        <w:tc>
          <w:tcPr>
            <w:tcW w:w="1846" w:type="dxa"/>
            <w:tcBorders/>
            <w:vAlign w:val="center"/>
          </w:tcPr>
          <w:p>
            <w:pPr>
              <w:pStyle w:val="TableContents"/>
              <w:bidi w:val="0"/>
              <w:spacing w:before="0" w:after="283"/>
              <w:jc w:val="left"/>
              <w:rPr/>
            </w:pPr>
            <w:r>
              <w:rPr/>
              <w:t xml:space="preserve">82,447 / 82,447 </w:t>
            </w:r>
          </w:p>
        </w:tc>
        <w:tc>
          <w:tcPr>
            <w:tcW w:w="1559" w:type="dxa"/>
            <w:tcBorders/>
            <w:vAlign w:val="center"/>
          </w:tcPr>
          <w:p>
            <w:pPr>
              <w:pStyle w:val="TableContents"/>
              <w:bidi w:val="0"/>
              <w:spacing w:before="0" w:after="283"/>
              <w:jc w:val="left"/>
              <w:rPr/>
            </w:pPr>
            <w:r>
              <w:rPr/>
              <w:t xml:space="preserve">$1,572,667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21. maaliskuuta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22. maaliskuuta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23. maaliskuuta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27. maaliskuuta 1996 </w:t>
            </w:r>
          </w:p>
        </w:tc>
        <w:tc>
          <w:tcPr>
            <w:tcW w:w="1626" w:type="dxa"/>
            <w:tcBorders/>
            <w:vAlign w:val="center"/>
          </w:tcPr>
          <w:p>
            <w:pPr>
              <w:pStyle w:val="TableContents"/>
              <w:bidi w:val="0"/>
              <w:spacing w:before="0" w:after="283"/>
              <w:jc w:val="left"/>
              <w:rPr/>
            </w:pPr>
            <w:r>
              <w:rPr/>
              <w:t xml:space="preserve">Indianapolis </w:t>
            </w:r>
          </w:p>
        </w:tc>
        <w:tc>
          <w:tcPr>
            <w:tcW w:w="2256" w:type="dxa"/>
            <w:tcBorders/>
            <w:vAlign w:val="center"/>
          </w:tcPr>
          <w:p>
            <w:pPr>
              <w:pStyle w:val="TableContents"/>
              <w:bidi w:val="0"/>
              <w:spacing w:before="0" w:after="283"/>
              <w:jc w:val="left"/>
              <w:rPr/>
            </w:pPr>
            <w:r>
              <w:rPr/>
              <w:t xml:space="preserve">Market Square Arena </w:t>
            </w:r>
          </w:p>
        </w:tc>
        <w:tc>
          <w:tcPr>
            <w:tcW w:w="1846" w:type="dxa"/>
            <w:tcBorders/>
            <w:vAlign w:val="center"/>
          </w:tcPr>
          <w:p>
            <w:pPr>
              <w:pStyle w:val="TableContents"/>
              <w:bidi w:val="0"/>
              <w:spacing w:before="0" w:after="283"/>
              <w:jc w:val="left"/>
              <w:rPr/>
            </w:pPr>
            <w:r>
              <w:rPr/>
              <w:t xml:space="preserve">69,653 / 69,653 </w:t>
            </w:r>
          </w:p>
        </w:tc>
        <w:tc>
          <w:tcPr>
            <w:tcW w:w="1559" w:type="dxa"/>
            <w:tcBorders/>
            <w:vAlign w:val="center"/>
          </w:tcPr>
          <w:p>
            <w:pPr>
              <w:pStyle w:val="TableContents"/>
              <w:bidi w:val="0"/>
              <w:spacing w:before="0" w:after="283"/>
              <w:jc w:val="left"/>
              <w:rPr/>
            </w:pPr>
            <w:r>
              <w:rPr/>
              <w:t xml:space="preserve">$1,165,571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28. maaliskuuta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29. maaliskuuta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30. maaliskuuta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 huhtikuuta 1996 </w:t>
            </w:r>
          </w:p>
        </w:tc>
        <w:tc>
          <w:tcPr>
            <w:tcW w:w="1626" w:type="dxa"/>
            <w:tcBorders/>
            <w:vAlign w:val="center"/>
          </w:tcPr>
          <w:p>
            <w:pPr>
              <w:pStyle w:val="TableContents"/>
              <w:bidi w:val="0"/>
              <w:spacing w:before="0" w:after="283"/>
              <w:jc w:val="left"/>
              <w:rPr/>
            </w:pPr>
            <w:r>
              <w:rPr/>
              <w:t xml:space="preserve">Landover </w:t>
            </w:r>
          </w:p>
        </w:tc>
        <w:tc>
          <w:tcPr>
            <w:tcW w:w="2256" w:type="dxa"/>
            <w:tcBorders/>
            <w:vAlign w:val="center"/>
          </w:tcPr>
          <w:p>
            <w:pPr>
              <w:pStyle w:val="TableContents"/>
              <w:bidi w:val="0"/>
              <w:spacing w:before="0" w:after="283"/>
              <w:jc w:val="left"/>
              <w:rPr/>
            </w:pPr>
            <w:r>
              <w:rPr/>
              <w:t xml:space="preserve">USAir Arena </w:t>
            </w:r>
          </w:p>
        </w:tc>
        <w:tc>
          <w:tcPr>
            <w:tcW w:w="1846" w:type="dxa"/>
            <w:tcBorders/>
            <w:vAlign w:val="center"/>
          </w:tcPr>
          <w:p>
            <w:pPr>
              <w:pStyle w:val="TableContents"/>
              <w:bidi w:val="0"/>
              <w:spacing w:before="0" w:after="283"/>
              <w:jc w:val="left"/>
              <w:rPr/>
            </w:pPr>
            <w:r>
              <w:rPr/>
              <w:t xml:space="preserve">90,317 / 90,317 </w:t>
            </w:r>
          </w:p>
        </w:tc>
        <w:tc>
          <w:tcPr>
            <w:tcW w:w="1559" w:type="dxa"/>
            <w:tcBorders/>
            <w:vAlign w:val="center"/>
          </w:tcPr>
          <w:p>
            <w:pPr>
              <w:pStyle w:val="TableContents"/>
              <w:bidi w:val="0"/>
              <w:spacing w:before="0" w:after="283"/>
              <w:jc w:val="left"/>
              <w:rPr/>
            </w:pPr>
            <w:r>
              <w:rPr/>
              <w:t xml:space="preserve">$1,762,294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 huhtikuuta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4. huhtikuuta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5. huhtikuuta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6. huhtikuuta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9. huhtikuuta 1996 </w:t>
            </w:r>
          </w:p>
        </w:tc>
        <w:tc>
          <w:tcPr>
            <w:tcW w:w="1626" w:type="dxa"/>
            <w:tcBorders/>
            <w:vAlign w:val="center"/>
          </w:tcPr>
          <w:p>
            <w:pPr>
              <w:pStyle w:val="TableContents"/>
              <w:bidi w:val="0"/>
              <w:spacing w:before="0" w:after="283"/>
              <w:jc w:val="left"/>
              <w:rPr/>
            </w:pPr>
            <w:r>
              <w:rPr/>
              <w:t xml:space="preserve">Itä-Lansing </w:t>
            </w:r>
          </w:p>
        </w:tc>
        <w:tc>
          <w:tcPr>
            <w:tcW w:w="2256" w:type="dxa"/>
            <w:tcBorders/>
            <w:vAlign w:val="center"/>
          </w:tcPr>
          <w:p>
            <w:pPr>
              <w:pStyle w:val="TableContents"/>
              <w:bidi w:val="0"/>
              <w:spacing w:before="0" w:after="283"/>
              <w:jc w:val="left"/>
              <w:rPr/>
            </w:pPr>
            <w:r>
              <w:rPr/>
              <w:t xml:space="preserve">Breslin Center </w:t>
            </w:r>
          </w:p>
        </w:tc>
        <w:tc>
          <w:tcPr>
            <w:tcW w:w="1846" w:type="dxa"/>
            <w:tcBorders/>
            <w:vAlign w:val="center"/>
          </w:tcPr>
          <w:p>
            <w:pPr>
              <w:pStyle w:val="TableContents"/>
              <w:bidi w:val="0"/>
              <w:spacing w:before="0" w:after="283"/>
              <w:jc w:val="left"/>
              <w:rPr/>
            </w:pPr>
            <w:r>
              <w:rPr/>
              <w:t xml:space="preserve">28,850 / 28,850 </w:t>
            </w:r>
          </w:p>
        </w:tc>
        <w:tc>
          <w:tcPr>
            <w:tcW w:w="1559" w:type="dxa"/>
            <w:tcBorders/>
            <w:vAlign w:val="center"/>
          </w:tcPr>
          <w:p>
            <w:pPr>
              <w:pStyle w:val="TableContents"/>
              <w:bidi w:val="0"/>
              <w:spacing w:before="0" w:after="283"/>
              <w:jc w:val="left"/>
              <w:rPr/>
            </w:pPr>
            <w:r>
              <w:rPr/>
              <w:t xml:space="preserve">$481,780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10. huhtikuuta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huhtikuuta 1996 </w:t>
            </w:r>
          </w:p>
        </w:tc>
        <w:tc>
          <w:tcPr>
            <w:tcW w:w="1626" w:type="dxa"/>
            <w:tcBorders/>
            <w:vAlign w:val="center"/>
          </w:tcPr>
          <w:p>
            <w:pPr>
              <w:pStyle w:val="TableContents"/>
              <w:bidi w:val="0"/>
              <w:spacing w:before="0" w:after="283"/>
              <w:jc w:val="left"/>
              <w:rPr/>
            </w:pPr>
            <w:r>
              <w:rPr/>
              <w:t xml:space="preserve">Milwaukee </w:t>
            </w:r>
          </w:p>
        </w:tc>
        <w:tc>
          <w:tcPr>
            <w:tcW w:w="2256" w:type="dxa"/>
            <w:tcBorders/>
            <w:vAlign w:val="center"/>
          </w:tcPr>
          <w:p>
            <w:pPr>
              <w:pStyle w:val="TableContents"/>
              <w:bidi w:val="0"/>
              <w:spacing w:before="0" w:after="283"/>
              <w:jc w:val="left"/>
              <w:rPr/>
            </w:pPr>
            <w:r>
              <w:rPr/>
              <w:t xml:space="preserve">Bradley Center </w:t>
            </w:r>
          </w:p>
        </w:tc>
        <w:tc>
          <w:tcPr>
            <w:tcW w:w="1846" w:type="dxa"/>
            <w:tcBorders/>
            <w:vAlign w:val="center"/>
          </w:tcPr>
          <w:p>
            <w:pPr>
              <w:pStyle w:val="TableContents"/>
              <w:bidi w:val="0"/>
              <w:spacing w:before="0" w:after="283"/>
              <w:jc w:val="left"/>
              <w:rPr/>
            </w:pPr>
            <w:r>
              <w:rPr/>
              <w:t xml:space="preserve">56,726 / 56,726 </w:t>
            </w:r>
          </w:p>
        </w:tc>
        <w:tc>
          <w:tcPr>
            <w:tcW w:w="1559" w:type="dxa"/>
            <w:tcBorders/>
            <w:vAlign w:val="center"/>
          </w:tcPr>
          <w:p>
            <w:pPr>
              <w:pStyle w:val="TableContents"/>
              <w:bidi w:val="0"/>
              <w:spacing w:before="0" w:after="283"/>
              <w:jc w:val="left"/>
              <w:rPr/>
            </w:pPr>
            <w:r>
              <w:rPr/>
              <w:t xml:space="preserve">$998,594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12. huhtikuuta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13. huhtikuuta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huhtikuuta 1996 </w:t>
            </w:r>
          </w:p>
        </w:tc>
        <w:tc>
          <w:tcPr>
            <w:tcW w:w="1626" w:type="dxa"/>
            <w:tcBorders/>
            <w:vAlign w:val="center"/>
          </w:tcPr>
          <w:p>
            <w:pPr>
              <w:pStyle w:val="TableContents"/>
              <w:bidi w:val="0"/>
              <w:spacing w:before="0" w:after="283"/>
              <w:jc w:val="left"/>
              <w:rPr/>
            </w:pPr>
            <w:r>
              <w:rPr/>
              <w:t xml:space="preserve">Miami </w:t>
            </w:r>
          </w:p>
        </w:tc>
        <w:tc>
          <w:tcPr>
            <w:tcW w:w="2256" w:type="dxa"/>
            <w:tcBorders/>
            <w:vAlign w:val="center"/>
          </w:tcPr>
          <w:p>
            <w:pPr>
              <w:pStyle w:val="TableContents"/>
              <w:bidi w:val="0"/>
              <w:spacing w:before="0" w:after="283"/>
              <w:jc w:val="left"/>
              <w:rPr/>
            </w:pPr>
            <w:r>
              <w:rPr/>
              <w:t xml:space="preserve">Miami Arena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19. huhtikuuta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20. huhtikuuta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26. huhtikuuta 1996 </w:t>
            </w:r>
          </w:p>
        </w:tc>
        <w:tc>
          <w:tcPr>
            <w:tcW w:w="1626" w:type="dxa"/>
            <w:tcBorders/>
            <w:vAlign w:val="center"/>
          </w:tcPr>
          <w:p>
            <w:pPr>
              <w:pStyle w:val="TableContents"/>
              <w:bidi w:val="0"/>
              <w:spacing w:before="0" w:after="283"/>
              <w:jc w:val="left"/>
              <w:rPr/>
            </w:pPr>
            <w:r>
              <w:rPr/>
              <w:t xml:space="preserve">Manhattan </w:t>
            </w:r>
          </w:p>
        </w:tc>
        <w:tc>
          <w:tcPr>
            <w:tcW w:w="2256" w:type="dxa"/>
            <w:tcBorders/>
            <w:vAlign w:val="center"/>
          </w:tcPr>
          <w:p>
            <w:pPr>
              <w:pStyle w:val="TableContents"/>
              <w:bidi w:val="0"/>
              <w:spacing w:before="0" w:after="283"/>
              <w:jc w:val="left"/>
              <w:rPr/>
            </w:pPr>
            <w:r>
              <w:rPr/>
              <w:t xml:space="preserve">Bramlage Coliseum </w:t>
            </w:r>
          </w:p>
        </w:tc>
        <w:tc>
          <w:tcPr>
            <w:tcW w:w="1846" w:type="dxa"/>
            <w:tcBorders/>
            <w:vAlign w:val="center"/>
          </w:tcPr>
          <w:p>
            <w:pPr>
              <w:pStyle w:val="TableContents"/>
              <w:bidi w:val="0"/>
              <w:spacing w:before="0" w:after="283"/>
              <w:jc w:val="left"/>
              <w:rPr/>
            </w:pPr>
            <w:r>
              <w:rPr/>
              <w:t xml:space="preserve">26,419 / 26,419 </w:t>
            </w:r>
          </w:p>
        </w:tc>
        <w:tc>
          <w:tcPr>
            <w:tcW w:w="1559" w:type="dxa"/>
            <w:tcBorders/>
            <w:vAlign w:val="center"/>
          </w:tcPr>
          <w:p>
            <w:pPr>
              <w:pStyle w:val="TableContents"/>
              <w:bidi w:val="0"/>
              <w:spacing w:before="0" w:after="283"/>
              <w:jc w:val="left"/>
              <w:rPr/>
            </w:pPr>
            <w:r>
              <w:rPr/>
              <w:t xml:space="preserve">$474,246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huhtikuu 27,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 toukokuuta 1996 </w:t>
            </w:r>
          </w:p>
        </w:tc>
        <w:tc>
          <w:tcPr>
            <w:tcW w:w="1626" w:type="dxa"/>
            <w:tcBorders/>
            <w:vAlign w:val="center"/>
          </w:tcPr>
          <w:p>
            <w:pPr>
              <w:pStyle w:val="TableContents"/>
              <w:bidi w:val="0"/>
              <w:spacing w:before="0" w:after="283"/>
              <w:jc w:val="left"/>
              <w:rPr/>
            </w:pPr>
            <w:r>
              <w:rPr/>
              <w:t xml:space="preserve">Kansas City </w:t>
            </w:r>
          </w:p>
        </w:tc>
        <w:tc>
          <w:tcPr>
            <w:tcW w:w="2256" w:type="dxa"/>
            <w:tcBorders/>
            <w:vAlign w:val="center"/>
          </w:tcPr>
          <w:p>
            <w:pPr>
              <w:pStyle w:val="TableContents"/>
              <w:bidi w:val="0"/>
              <w:spacing w:before="0" w:after="283"/>
              <w:jc w:val="left"/>
              <w:rPr/>
            </w:pPr>
            <w:r>
              <w:rPr/>
              <w:t xml:space="preserve">Kemper Arena </w:t>
            </w:r>
          </w:p>
        </w:tc>
        <w:tc>
          <w:tcPr>
            <w:tcW w:w="1846" w:type="dxa"/>
            <w:tcBorders/>
            <w:vAlign w:val="center"/>
          </w:tcPr>
          <w:p>
            <w:pPr>
              <w:pStyle w:val="TableContents"/>
              <w:bidi w:val="0"/>
              <w:spacing w:before="0" w:after="283"/>
              <w:jc w:val="left"/>
              <w:rPr/>
            </w:pPr>
            <w:r>
              <w:rPr/>
              <w:t xml:space="preserve">66,400 / 66,400 </w:t>
            </w:r>
          </w:p>
        </w:tc>
        <w:tc>
          <w:tcPr>
            <w:tcW w:w="1559" w:type="dxa"/>
            <w:tcBorders/>
            <w:vAlign w:val="center"/>
          </w:tcPr>
          <w:p>
            <w:pPr>
              <w:pStyle w:val="TableContents"/>
              <w:bidi w:val="0"/>
              <w:spacing w:before="0" w:after="283"/>
              <w:jc w:val="left"/>
              <w:rPr/>
            </w:pPr>
            <w:r>
              <w:rPr/>
              <w:t xml:space="preserve">$1,228,400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 toukokuuta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4. toukokuuta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5. toukokuuta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8. toukokuuta 1996 </w:t>
            </w:r>
          </w:p>
        </w:tc>
        <w:tc>
          <w:tcPr>
            <w:tcW w:w="1626" w:type="dxa"/>
            <w:tcBorders/>
            <w:vAlign w:val="center"/>
          </w:tcPr>
          <w:p>
            <w:pPr>
              <w:pStyle w:val="TableContents"/>
              <w:bidi w:val="0"/>
              <w:spacing w:before="0" w:after="283"/>
              <w:jc w:val="left"/>
              <w:rPr/>
            </w:pPr>
            <w:r>
              <w:rPr/>
              <w:t xml:space="preserve">Auburn Hills </w:t>
            </w:r>
          </w:p>
        </w:tc>
        <w:tc>
          <w:tcPr>
            <w:tcW w:w="2256" w:type="dxa"/>
            <w:tcBorders/>
            <w:vAlign w:val="center"/>
          </w:tcPr>
          <w:p>
            <w:pPr>
              <w:pStyle w:val="TableContents"/>
              <w:bidi w:val="0"/>
              <w:spacing w:before="0" w:after="283"/>
              <w:jc w:val="left"/>
              <w:rPr/>
            </w:pPr>
            <w:r>
              <w:rPr/>
              <w:t xml:space="preserve">Auburn Hillsin palatsi </w:t>
            </w:r>
          </w:p>
        </w:tc>
        <w:tc>
          <w:tcPr>
            <w:tcW w:w="1846" w:type="dxa"/>
            <w:tcBorders/>
            <w:vAlign w:val="center"/>
          </w:tcPr>
          <w:p>
            <w:pPr>
              <w:pStyle w:val="TableContents"/>
              <w:bidi w:val="0"/>
              <w:spacing w:before="0" w:after="283"/>
              <w:jc w:val="left"/>
              <w:rPr/>
            </w:pPr>
            <w:r>
              <w:rPr/>
              <w:t xml:space="preserve">104,625 / 104,625 </w:t>
            </w:r>
          </w:p>
        </w:tc>
        <w:tc>
          <w:tcPr>
            <w:tcW w:w="1559" w:type="dxa"/>
            <w:tcBorders/>
            <w:vAlign w:val="center"/>
          </w:tcPr>
          <w:p>
            <w:pPr>
              <w:pStyle w:val="TableContents"/>
              <w:bidi w:val="0"/>
              <w:spacing w:before="0" w:after="283"/>
              <w:jc w:val="left"/>
              <w:rPr/>
            </w:pPr>
            <w:r>
              <w:rPr/>
              <w:t xml:space="preserve">$1,859,850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9. toukokuuta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10. toukokuuta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toukokuuta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12. toukokuuta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16. toukokuuta 1996 </w:t>
            </w:r>
          </w:p>
        </w:tc>
        <w:tc>
          <w:tcPr>
            <w:tcW w:w="1626" w:type="dxa"/>
            <w:tcBorders/>
            <w:vAlign w:val="center"/>
          </w:tcPr>
          <w:p>
            <w:pPr>
              <w:pStyle w:val="TableContents"/>
              <w:bidi w:val="0"/>
              <w:spacing w:before="0" w:after="283"/>
              <w:jc w:val="left"/>
              <w:rPr/>
            </w:pPr>
            <w:r>
              <w:rPr/>
              <w:t xml:space="preserve">Birmingham </w:t>
            </w:r>
          </w:p>
        </w:tc>
        <w:tc>
          <w:tcPr>
            <w:tcW w:w="2256" w:type="dxa"/>
            <w:tcBorders/>
            <w:vAlign w:val="center"/>
          </w:tcPr>
          <w:p>
            <w:pPr>
              <w:pStyle w:val="TableContents"/>
              <w:bidi w:val="0"/>
              <w:spacing w:before="0" w:after="283"/>
              <w:jc w:val="left"/>
              <w:rPr/>
            </w:pPr>
            <w:r>
              <w:rPr/>
              <w:t xml:space="preserve">BJCC Coliseum </w:t>
            </w:r>
          </w:p>
        </w:tc>
        <w:tc>
          <w:tcPr>
            <w:tcW w:w="1846" w:type="dxa"/>
            <w:tcBorders/>
            <w:vAlign w:val="center"/>
          </w:tcPr>
          <w:p>
            <w:pPr>
              <w:pStyle w:val="TableContents"/>
              <w:bidi w:val="0"/>
              <w:spacing w:before="0" w:after="283"/>
              <w:jc w:val="left"/>
              <w:rPr/>
            </w:pPr>
            <w:r>
              <w:rPr/>
              <w:t xml:space="preserve">54,980 / 54,980 </w:t>
            </w:r>
          </w:p>
        </w:tc>
        <w:tc>
          <w:tcPr>
            <w:tcW w:w="1559" w:type="dxa"/>
            <w:tcBorders/>
            <w:vAlign w:val="center"/>
          </w:tcPr>
          <w:p>
            <w:pPr>
              <w:pStyle w:val="TableContents"/>
              <w:bidi w:val="0"/>
              <w:spacing w:before="0" w:after="283"/>
              <w:jc w:val="left"/>
              <w:rPr/>
            </w:pPr>
            <w:r>
              <w:rPr/>
              <w:t xml:space="preserve">$978,656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17. toukokuuta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toukokuuta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30. toukokuuta 1996 </w:t>
            </w:r>
          </w:p>
        </w:tc>
        <w:tc>
          <w:tcPr>
            <w:tcW w:w="1626" w:type="dxa"/>
            <w:tcBorders/>
            <w:vAlign w:val="center"/>
          </w:tcPr>
          <w:p>
            <w:pPr>
              <w:pStyle w:val="TableContents"/>
              <w:bidi w:val="0"/>
              <w:spacing w:before="0" w:after="283"/>
              <w:jc w:val="left"/>
              <w:rPr/>
            </w:pPr>
            <w:r>
              <w:rPr/>
              <w:t xml:space="preserve">Las Cruces </w:t>
            </w:r>
          </w:p>
        </w:tc>
        <w:tc>
          <w:tcPr>
            <w:tcW w:w="2256" w:type="dxa"/>
            <w:tcBorders/>
            <w:vAlign w:val="center"/>
          </w:tcPr>
          <w:p>
            <w:pPr>
              <w:pStyle w:val="TableContents"/>
              <w:bidi w:val="0"/>
              <w:spacing w:before="0" w:after="283"/>
              <w:jc w:val="left"/>
              <w:rPr/>
            </w:pPr>
            <w:r>
              <w:rPr/>
              <w:t xml:space="preserve">Pan American Center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31. toukokuuta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 kesäkuuta 1996 </w:t>
            </w:r>
          </w:p>
        </w:tc>
        <w:tc>
          <w:tcPr>
            <w:tcW w:w="1626" w:type="dxa"/>
            <w:tcBorders/>
            <w:vAlign w:val="center"/>
          </w:tcPr>
          <w:p>
            <w:pPr>
              <w:pStyle w:val="TableContents"/>
              <w:bidi w:val="0"/>
              <w:spacing w:before="0" w:after="283"/>
              <w:jc w:val="left"/>
              <w:rPr/>
            </w:pPr>
            <w:r>
              <w:rPr/>
              <w:t xml:space="preserve">Tucson </w:t>
            </w:r>
          </w:p>
        </w:tc>
        <w:tc>
          <w:tcPr>
            <w:tcW w:w="2256" w:type="dxa"/>
            <w:tcBorders/>
            <w:vAlign w:val="center"/>
          </w:tcPr>
          <w:p>
            <w:pPr>
              <w:pStyle w:val="TableContents"/>
              <w:bidi w:val="0"/>
              <w:spacing w:before="0" w:after="283"/>
              <w:jc w:val="left"/>
              <w:rPr/>
            </w:pPr>
            <w:r>
              <w:rPr/>
              <w:t xml:space="preserve">McKale Center </w:t>
            </w:r>
          </w:p>
        </w:tc>
        <w:tc>
          <w:tcPr>
            <w:tcW w:w="1846" w:type="dxa"/>
            <w:tcBorders/>
            <w:vAlign w:val="center"/>
          </w:tcPr>
          <w:p>
            <w:pPr>
              <w:pStyle w:val="TableContents"/>
              <w:bidi w:val="0"/>
              <w:spacing w:before="0" w:after="283"/>
              <w:jc w:val="left"/>
              <w:rPr/>
            </w:pPr>
            <w:r>
              <w:rPr/>
              <w:t xml:space="preserve">26,860 / 26,860 </w:t>
            </w:r>
          </w:p>
        </w:tc>
        <w:tc>
          <w:tcPr>
            <w:tcW w:w="1559" w:type="dxa"/>
            <w:tcBorders/>
            <w:vAlign w:val="center"/>
          </w:tcPr>
          <w:p>
            <w:pPr>
              <w:pStyle w:val="TableContents"/>
              <w:bidi w:val="0"/>
              <w:spacing w:before="0" w:after="283"/>
              <w:jc w:val="left"/>
              <w:rPr/>
            </w:pPr>
            <w:r>
              <w:rPr/>
              <w:t xml:space="preserve">$483,480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 kesäkuuta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6. kesäkuuta 1996 </w:t>
            </w:r>
          </w:p>
        </w:tc>
        <w:tc>
          <w:tcPr>
            <w:tcW w:w="1626" w:type="dxa"/>
            <w:tcBorders/>
            <w:vAlign w:val="center"/>
          </w:tcPr>
          <w:p>
            <w:pPr>
              <w:pStyle w:val="TableContents"/>
              <w:bidi w:val="0"/>
              <w:spacing w:before="0" w:after="283"/>
              <w:jc w:val="left"/>
              <w:rPr/>
            </w:pPr>
            <w:r>
              <w:rPr/>
              <w:t xml:space="preserve">Phoenix </w:t>
            </w:r>
          </w:p>
        </w:tc>
        <w:tc>
          <w:tcPr>
            <w:tcW w:w="2256" w:type="dxa"/>
            <w:tcBorders/>
            <w:vAlign w:val="center"/>
          </w:tcPr>
          <w:p>
            <w:pPr>
              <w:pStyle w:val="TableContents"/>
              <w:bidi w:val="0"/>
              <w:spacing w:before="0" w:after="283"/>
              <w:jc w:val="left"/>
              <w:rPr/>
            </w:pPr>
            <w:r>
              <w:rPr/>
              <w:t xml:space="preserve">America West Arena </w:t>
            </w:r>
          </w:p>
        </w:tc>
        <w:tc>
          <w:tcPr>
            <w:tcW w:w="1846" w:type="dxa"/>
            <w:tcBorders/>
            <w:vAlign w:val="center"/>
          </w:tcPr>
          <w:p>
            <w:pPr>
              <w:pStyle w:val="TableContents"/>
              <w:bidi w:val="0"/>
              <w:spacing w:before="0" w:after="283"/>
              <w:jc w:val="left"/>
              <w:rPr/>
            </w:pPr>
            <w:r>
              <w:rPr/>
              <w:t xml:space="preserve">53,248 / 53,248 </w:t>
            </w:r>
          </w:p>
        </w:tc>
        <w:tc>
          <w:tcPr>
            <w:tcW w:w="1559" w:type="dxa"/>
            <w:tcBorders/>
            <w:vAlign w:val="center"/>
          </w:tcPr>
          <w:p>
            <w:pPr>
              <w:pStyle w:val="TableContents"/>
              <w:bidi w:val="0"/>
              <w:spacing w:before="0" w:after="283"/>
              <w:jc w:val="left"/>
              <w:rPr/>
            </w:pPr>
            <w:r>
              <w:rPr/>
              <w:t xml:space="preserve">$958,464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7. kesäkuuta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8. kesäkuuta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13. kesäkuuta 1996 </w:t>
            </w:r>
          </w:p>
        </w:tc>
        <w:tc>
          <w:tcPr>
            <w:tcW w:w="1626" w:type="dxa"/>
            <w:tcBorders/>
            <w:vAlign w:val="center"/>
          </w:tcPr>
          <w:p>
            <w:pPr>
              <w:pStyle w:val="TableContents"/>
              <w:bidi w:val="0"/>
              <w:spacing w:before="0" w:after="283"/>
              <w:jc w:val="left"/>
              <w:rPr/>
            </w:pPr>
            <w:r>
              <w:rPr/>
              <w:t xml:space="preserve">San Diego </w:t>
            </w:r>
          </w:p>
        </w:tc>
        <w:tc>
          <w:tcPr>
            <w:tcW w:w="2256" w:type="dxa"/>
            <w:tcBorders/>
            <w:vAlign w:val="center"/>
          </w:tcPr>
          <w:p>
            <w:pPr>
              <w:pStyle w:val="TableContents"/>
              <w:bidi w:val="0"/>
              <w:spacing w:before="0" w:after="283"/>
              <w:jc w:val="left"/>
              <w:rPr/>
            </w:pPr>
            <w:r>
              <w:rPr/>
              <w:t xml:space="preserve">San Diego Sports Arena </w:t>
            </w:r>
          </w:p>
        </w:tc>
        <w:tc>
          <w:tcPr>
            <w:tcW w:w="1846" w:type="dxa"/>
            <w:tcBorders/>
            <w:vAlign w:val="center"/>
          </w:tcPr>
          <w:p>
            <w:pPr>
              <w:pStyle w:val="TableContents"/>
              <w:bidi w:val="0"/>
              <w:spacing w:before="0" w:after="283"/>
              <w:jc w:val="left"/>
              <w:rPr/>
            </w:pPr>
            <w:r>
              <w:rPr/>
              <w:t xml:space="preserve">41,336 / 41,336 </w:t>
            </w:r>
          </w:p>
        </w:tc>
        <w:tc>
          <w:tcPr>
            <w:tcW w:w="1559" w:type="dxa"/>
            <w:tcBorders/>
            <w:vAlign w:val="center"/>
          </w:tcPr>
          <w:p>
            <w:pPr>
              <w:pStyle w:val="TableContents"/>
              <w:bidi w:val="0"/>
              <w:spacing w:before="0" w:after="283"/>
              <w:jc w:val="left"/>
              <w:rPr/>
            </w:pPr>
            <w:r>
              <w:rPr/>
              <w:t xml:space="preserve">$805,467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kesäkuuta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kesäkuuta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19. kesäkuuta 1996 </w:t>
            </w:r>
          </w:p>
        </w:tc>
        <w:tc>
          <w:tcPr>
            <w:tcW w:w="1626" w:type="dxa"/>
            <w:tcBorders/>
            <w:vAlign w:val="center"/>
          </w:tcPr>
          <w:p>
            <w:pPr>
              <w:pStyle w:val="TableContents"/>
              <w:bidi w:val="0"/>
              <w:spacing w:before="0" w:after="283"/>
              <w:jc w:val="left"/>
              <w:rPr/>
            </w:pPr>
            <w:r>
              <w:rPr/>
              <w:t xml:space="preserve">Inglewood </w:t>
            </w:r>
          </w:p>
        </w:tc>
        <w:tc>
          <w:tcPr>
            <w:tcW w:w="2256" w:type="dxa"/>
            <w:tcBorders/>
            <w:vAlign w:val="center"/>
          </w:tcPr>
          <w:p>
            <w:pPr>
              <w:pStyle w:val="TableContents"/>
              <w:bidi w:val="0"/>
              <w:spacing w:before="0" w:after="283"/>
              <w:jc w:val="left"/>
              <w:rPr/>
            </w:pPr>
            <w:r>
              <w:rPr/>
              <w:t xml:space="preserve">Great Western Forum </w:t>
            </w:r>
          </w:p>
        </w:tc>
        <w:tc>
          <w:tcPr>
            <w:tcW w:w="1846" w:type="dxa"/>
            <w:tcBorders/>
            <w:vAlign w:val="center"/>
          </w:tcPr>
          <w:p>
            <w:pPr>
              <w:pStyle w:val="TableContents"/>
              <w:bidi w:val="0"/>
              <w:spacing w:before="0" w:after="283"/>
              <w:jc w:val="left"/>
              <w:rPr/>
            </w:pPr>
            <w:r>
              <w:rPr/>
              <w:t xml:space="preserve">52,686 / 52,686 </w:t>
            </w:r>
          </w:p>
        </w:tc>
        <w:tc>
          <w:tcPr>
            <w:tcW w:w="1559" w:type="dxa"/>
            <w:tcBorders/>
            <w:vAlign w:val="center"/>
          </w:tcPr>
          <w:p>
            <w:pPr>
              <w:pStyle w:val="TableContents"/>
              <w:bidi w:val="0"/>
              <w:spacing w:before="0" w:after="283"/>
              <w:jc w:val="left"/>
              <w:rPr/>
            </w:pPr>
            <w:r>
              <w:rPr/>
              <w:t xml:space="preserve">$934,074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20. kesäkuuta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21. kesäkuuta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22. kesäkuuta 1996 </w:t>
            </w:r>
          </w:p>
        </w:tc>
        <w:tc>
          <w:tcPr>
            <w:tcW w:w="1626" w:type="dxa"/>
            <w:tcBorders/>
            <w:vAlign w:val="center"/>
          </w:tcPr>
          <w:p>
            <w:pPr>
              <w:pStyle w:val="TableContents"/>
              <w:bidi w:val="0"/>
              <w:spacing w:before="0" w:after="283"/>
              <w:jc w:val="left"/>
              <w:rPr/>
            </w:pPr>
            <w:r>
              <w:rPr/>
              <w:t xml:space="preserve">Anaheim </w:t>
            </w:r>
          </w:p>
        </w:tc>
        <w:tc>
          <w:tcPr>
            <w:tcW w:w="2256" w:type="dxa"/>
            <w:tcBorders/>
            <w:vAlign w:val="center"/>
          </w:tcPr>
          <w:p>
            <w:pPr>
              <w:pStyle w:val="TableContents"/>
              <w:bidi w:val="0"/>
              <w:spacing w:before="0" w:after="283"/>
              <w:jc w:val="left"/>
              <w:rPr/>
            </w:pPr>
            <w:r>
              <w:rPr/>
              <w:t xml:space="preserve">Arrowhead Pond </w:t>
            </w:r>
          </w:p>
        </w:tc>
        <w:tc>
          <w:tcPr>
            <w:tcW w:w="1846" w:type="dxa"/>
            <w:tcBorders/>
            <w:vAlign w:val="center"/>
          </w:tcPr>
          <w:p>
            <w:pPr>
              <w:pStyle w:val="TableContents"/>
              <w:bidi w:val="0"/>
              <w:spacing w:before="0" w:after="283"/>
              <w:jc w:val="left"/>
              <w:rPr/>
            </w:pPr>
            <w:r>
              <w:rPr/>
              <w:t xml:space="preserve">55,671 / 55,671 </w:t>
            </w:r>
          </w:p>
        </w:tc>
        <w:tc>
          <w:tcPr>
            <w:tcW w:w="1559" w:type="dxa"/>
            <w:tcBorders/>
            <w:vAlign w:val="center"/>
          </w:tcPr>
          <w:p>
            <w:pPr>
              <w:pStyle w:val="TableContents"/>
              <w:bidi w:val="0"/>
              <w:spacing w:before="0" w:after="283"/>
              <w:jc w:val="left"/>
              <w:rPr/>
            </w:pPr>
            <w:r>
              <w:rPr/>
              <w:t xml:space="preserve">$987,228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23. kesäkuuta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24. kesäkuuta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26. kesäkuuta 1996 </w:t>
            </w:r>
          </w:p>
        </w:tc>
        <w:tc>
          <w:tcPr>
            <w:tcW w:w="1626" w:type="dxa"/>
            <w:tcBorders/>
            <w:vAlign w:val="center"/>
          </w:tcPr>
          <w:p>
            <w:pPr>
              <w:pStyle w:val="TableContents"/>
              <w:bidi w:val="0"/>
              <w:spacing w:before="0" w:after="283"/>
              <w:jc w:val="left"/>
              <w:rPr/>
            </w:pPr>
            <w:r>
              <w:rPr/>
              <w:t xml:space="preserve">Albuquerque </w:t>
            </w:r>
          </w:p>
        </w:tc>
        <w:tc>
          <w:tcPr>
            <w:tcW w:w="2256" w:type="dxa"/>
            <w:tcBorders/>
            <w:vAlign w:val="center"/>
          </w:tcPr>
          <w:p>
            <w:pPr>
              <w:pStyle w:val="TableContents"/>
              <w:bidi w:val="0"/>
              <w:spacing w:before="0" w:after="283"/>
              <w:jc w:val="left"/>
              <w:rPr/>
            </w:pPr>
            <w:r>
              <w:rPr/>
              <w:t xml:space="preserve">Tingley Coliseum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27. kesäkuuta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28. kesäkuuta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heinäkuuta 1996 </w:t>
            </w:r>
          </w:p>
        </w:tc>
        <w:tc>
          <w:tcPr>
            <w:tcW w:w="1626" w:type="dxa"/>
            <w:tcBorders/>
            <w:vAlign w:val="center"/>
          </w:tcPr>
          <w:p>
            <w:pPr>
              <w:pStyle w:val="TableContents"/>
              <w:bidi w:val="0"/>
              <w:spacing w:before="0" w:after="283"/>
              <w:jc w:val="left"/>
              <w:rPr/>
            </w:pPr>
            <w:r>
              <w:rPr/>
              <w:t xml:space="preserve">Denver </w:t>
            </w:r>
          </w:p>
        </w:tc>
        <w:tc>
          <w:tcPr>
            <w:tcW w:w="2256" w:type="dxa"/>
            <w:tcBorders/>
            <w:vAlign w:val="center"/>
          </w:tcPr>
          <w:p>
            <w:pPr>
              <w:pStyle w:val="TableContents"/>
              <w:bidi w:val="0"/>
              <w:spacing w:before="0" w:after="283"/>
              <w:jc w:val="left"/>
              <w:rPr/>
            </w:pPr>
            <w:r>
              <w:rPr/>
              <w:t xml:space="preserve">McNichols Sports Arena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19. heinäkuuta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20. heinäkuuta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25. heinäkuuta 1996 </w:t>
            </w:r>
          </w:p>
        </w:tc>
        <w:tc>
          <w:tcPr>
            <w:tcW w:w="1626" w:type="dxa"/>
            <w:tcBorders/>
            <w:vAlign w:val="center"/>
          </w:tcPr>
          <w:p>
            <w:pPr>
              <w:pStyle w:val="TableContents"/>
              <w:bidi w:val="0"/>
              <w:spacing w:before="0" w:after="283"/>
              <w:jc w:val="left"/>
              <w:rPr/>
            </w:pPr>
            <w:r>
              <w:rPr/>
              <w:t xml:space="preserve">Portland </w:t>
            </w:r>
          </w:p>
        </w:tc>
        <w:tc>
          <w:tcPr>
            <w:tcW w:w="2256" w:type="dxa"/>
            <w:tcBorders/>
            <w:vAlign w:val="center"/>
          </w:tcPr>
          <w:p>
            <w:pPr>
              <w:pStyle w:val="TableContents"/>
              <w:bidi w:val="0"/>
              <w:spacing w:before="0" w:after="283"/>
              <w:jc w:val="left"/>
              <w:rPr/>
            </w:pPr>
            <w:r>
              <w:rPr/>
              <w:t xml:space="preserve">Rose Garden Arena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26. heinäkuuta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27. heinäkuuta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 elokuuta 1996 </w:t>
            </w:r>
          </w:p>
        </w:tc>
        <w:tc>
          <w:tcPr>
            <w:tcW w:w="1626" w:type="dxa"/>
            <w:tcBorders/>
            <w:vAlign w:val="center"/>
          </w:tcPr>
          <w:p>
            <w:pPr>
              <w:pStyle w:val="TableContents"/>
              <w:bidi w:val="0"/>
              <w:spacing w:before="0" w:after="283"/>
              <w:jc w:val="left"/>
              <w:rPr/>
            </w:pPr>
            <w:r>
              <w:rPr/>
              <w:t xml:space="preserve">Vancouver </w:t>
            </w:r>
          </w:p>
        </w:tc>
        <w:tc>
          <w:tcPr>
            <w:tcW w:w="2256" w:type="dxa"/>
            <w:tcBorders/>
            <w:vAlign w:val="center"/>
          </w:tcPr>
          <w:p>
            <w:pPr>
              <w:pStyle w:val="TableContents"/>
              <w:bidi w:val="0"/>
              <w:spacing w:before="0" w:after="283"/>
              <w:jc w:val="left"/>
              <w:rPr/>
            </w:pPr>
            <w:r>
              <w:rPr/>
              <w:t xml:space="preserve">Kanada </w:t>
            </w:r>
          </w:p>
        </w:tc>
        <w:tc>
          <w:tcPr>
            <w:tcW w:w="1846" w:type="dxa"/>
            <w:tcBorders/>
            <w:vAlign w:val="center"/>
          </w:tcPr>
          <w:p>
            <w:pPr>
              <w:pStyle w:val="TableContents"/>
              <w:bidi w:val="0"/>
              <w:spacing w:before="0" w:after="283"/>
              <w:jc w:val="left"/>
              <w:rPr/>
            </w:pPr>
            <w:r>
              <w:rPr/>
              <w:t xml:space="preserve">General Motors Place </w:t>
            </w:r>
          </w:p>
        </w:tc>
        <w:tc>
          <w:tcPr>
            <w:tcW w:w="1559" w:type="dxa"/>
            <w:tcBorders/>
            <w:vAlign w:val="center"/>
          </w:tcPr>
          <w:p>
            <w:pPr>
              <w:pStyle w:val="TableContents"/>
              <w:bidi w:val="0"/>
              <w:spacing w:before="0" w:after="283"/>
              <w:jc w:val="left"/>
              <w:rPr/>
            </w:pPr>
            <w:r>
              <w:rPr/>
              <w:t xml:space="preserve">53,339 / 53,339 </w:t>
            </w:r>
          </w:p>
        </w:tc>
        <w:tc>
          <w:tcPr>
            <w:tcW w:w="1370" w:type="dxa"/>
            <w:tcBorders/>
            <w:vAlign w:val="center"/>
          </w:tcPr>
          <w:p>
            <w:pPr>
              <w:pStyle w:val="TableContents"/>
              <w:bidi w:val="0"/>
              <w:spacing w:before="0" w:after="283"/>
              <w:jc w:val="left"/>
              <w:rPr/>
            </w:pPr>
            <w:r>
              <w:rPr/>
              <w:t xml:space="preserve">$912,143 </w:t>
            </w:r>
          </w:p>
        </w:tc>
      </w:tr>
      <w:tr>
        <w:trPr/>
        <w:tc>
          <w:tcPr>
            <w:tcW w:w="1548" w:type="dxa"/>
            <w:tcBorders/>
            <w:vAlign w:val="center"/>
          </w:tcPr>
          <w:p>
            <w:pPr>
              <w:pStyle w:val="TableContents"/>
              <w:bidi w:val="0"/>
              <w:spacing w:before="0" w:after="283"/>
              <w:jc w:val="left"/>
              <w:rPr/>
            </w:pPr>
            <w:r>
              <w:rPr/>
              <w:t xml:space="preserve">2. elokuuta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 elokuuta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7. elokuuta 1996 </w:t>
            </w:r>
          </w:p>
        </w:tc>
        <w:tc>
          <w:tcPr>
            <w:tcW w:w="1626" w:type="dxa"/>
            <w:tcBorders/>
            <w:vAlign w:val="center"/>
          </w:tcPr>
          <w:p>
            <w:pPr>
              <w:pStyle w:val="TableContents"/>
              <w:bidi w:val="0"/>
              <w:spacing w:before="0" w:after="283"/>
              <w:jc w:val="left"/>
              <w:rPr/>
            </w:pPr>
            <w:r>
              <w:rPr/>
              <w:t xml:space="preserve">Calgary </w:t>
            </w:r>
          </w:p>
        </w:tc>
        <w:tc>
          <w:tcPr>
            <w:tcW w:w="2256" w:type="dxa"/>
            <w:tcBorders/>
            <w:vAlign w:val="center"/>
          </w:tcPr>
          <w:p>
            <w:pPr>
              <w:pStyle w:val="TableContents"/>
              <w:bidi w:val="0"/>
              <w:spacing w:before="0" w:after="283"/>
              <w:jc w:val="left"/>
              <w:rPr/>
            </w:pPr>
            <w:r>
              <w:rPr/>
              <w:t xml:space="preserve">Canadian Airlines Saddledome </w:t>
            </w:r>
          </w:p>
        </w:tc>
        <w:tc>
          <w:tcPr>
            <w:tcW w:w="1846" w:type="dxa"/>
            <w:tcBorders/>
            <w:vAlign w:val="center"/>
          </w:tcPr>
          <w:p>
            <w:pPr>
              <w:pStyle w:val="TableContents"/>
              <w:bidi w:val="0"/>
              <w:spacing w:before="0" w:after="283"/>
              <w:jc w:val="left"/>
              <w:rPr/>
            </w:pPr>
            <w:r>
              <w:rPr/>
              <w:t xml:space="preserve">53,076 / 53,076 </w:t>
            </w:r>
          </w:p>
        </w:tc>
        <w:tc>
          <w:tcPr>
            <w:tcW w:w="1559" w:type="dxa"/>
            <w:tcBorders/>
            <w:vAlign w:val="center"/>
          </w:tcPr>
          <w:p>
            <w:pPr>
              <w:pStyle w:val="TableContents"/>
              <w:bidi w:val="0"/>
              <w:spacing w:before="0" w:after="283"/>
              <w:jc w:val="left"/>
              <w:rPr/>
            </w:pPr>
            <w:r>
              <w:rPr/>
              <w:t xml:space="preserve">$909,101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color w:val="A9A9A9"/>
              </w:rPr>
              <w:t xml:space="preserve">8. elokuuta </w:t>
            </w:r>
            <w:r>
              <w:rPr/>
              <w:t xml:space="preserve">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9. elokuuta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10. elokuuta 1996 </w:t>
            </w:r>
          </w:p>
        </w:tc>
        <w:tc>
          <w:tcPr>
            <w:tcW w:w="1626" w:type="dxa"/>
            <w:tcBorders/>
            <w:vAlign w:val="center"/>
          </w:tcPr>
          <w:p>
            <w:pPr>
              <w:pStyle w:val="TableContents"/>
              <w:bidi w:val="0"/>
              <w:spacing w:before="0" w:after="283"/>
              <w:jc w:val="left"/>
              <w:rPr/>
            </w:pPr>
            <w:r>
              <w:rPr/>
              <w:t xml:space="preserve">Edmonton </w:t>
            </w:r>
          </w:p>
        </w:tc>
        <w:tc>
          <w:tcPr>
            <w:tcW w:w="2256" w:type="dxa"/>
            <w:tcBorders/>
            <w:vAlign w:val="center"/>
          </w:tcPr>
          <w:p>
            <w:pPr>
              <w:pStyle w:val="TableContents"/>
              <w:bidi w:val="0"/>
              <w:spacing w:before="0" w:after="283"/>
              <w:jc w:val="left"/>
              <w:rPr/>
            </w:pPr>
            <w:r>
              <w:rPr/>
              <w:t xml:space="preserve">Edmonton Coliseum </w:t>
            </w:r>
          </w:p>
        </w:tc>
        <w:tc>
          <w:tcPr>
            <w:tcW w:w="1846" w:type="dxa"/>
            <w:tcBorders/>
            <w:vAlign w:val="center"/>
          </w:tcPr>
          <w:p>
            <w:pPr>
              <w:pStyle w:val="TableContents"/>
              <w:bidi w:val="0"/>
              <w:spacing w:before="0" w:after="283"/>
              <w:jc w:val="left"/>
              <w:rPr/>
            </w:pPr>
            <w:r>
              <w:rPr/>
              <w:t xml:space="preserve">50,871 / 50,871 </w:t>
            </w:r>
          </w:p>
        </w:tc>
        <w:tc>
          <w:tcPr>
            <w:tcW w:w="1559" w:type="dxa"/>
            <w:tcBorders/>
            <w:vAlign w:val="center"/>
          </w:tcPr>
          <w:p>
            <w:pPr>
              <w:pStyle w:val="TableContents"/>
              <w:bidi w:val="0"/>
              <w:spacing w:before="0" w:after="283"/>
              <w:jc w:val="left"/>
              <w:rPr/>
            </w:pPr>
            <w:r>
              <w:rPr/>
              <w:t xml:space="preserve">$872,924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elokuuta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12. elokuuta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elokuuta 1996 </w:t>
            </w:r>
          </w:p>
        </w:tc>
        <w:tc>
          <w:tcPr>
            <w:tcW w:w="1626" w:type="dxa"/>
            <w:tcBorders/>
            <w:vAlign w:val="center"/>
          </w:tcPr>
          <w:p>
            <w:pPr>
              <w:pStyle w:val="TableContents"/>
              <w:bidi w:val="0"/>
              <w:spacing w:before="0" w:after="283"/>
              <w:jc w:val="left"/>
              <w:rPr/>
            </w:pPr>
            <w:r>
              <w:rPr/>
              <w:t xml:space="preserve">Saskatoon </w:t>
            </w:r>
          </w:p>
        </w:tc>
        <w:tc>
          <w:tcPr>
            <w:tcW w:w="2256" w:type="dxa"/>
            <w:tcBorders/>
            <w:vAlign w:val="center"/>
          </w:tcPr>
          <w:p>
            <w:pPr>
              <w:pStyle w:val="TableContents"/>
              <w:bidi w:val="0"/>
              <w:spacing w:before="0" w:after="283"/>
              <w:jc w:val="left"/>
              <w:rPr/>
            </w:pPr>
            <w:r>
              <w:rPr/>
              <w:t xml:space="preserve">Saskatchewan Place </w:t>
            </w:r>
          </w:p>
        </w:tc>
        <w:tc>
          <w:tcPr>
            <w:tcW w:w="1846" w:type="dxa"/>
            <w:tcBorders/>
            <w:vAlign w:val="center"/>
          </w:tcPr>
          <w:p>
            <w:pPr>
              <w:pStyle w:val="TableContents"/>
              <w:bidi w:val="0"/>
              <w:spacing w:before="0" w:after="283"/>
              <w:jc w:val="left"/>
              <w:rPr/>
            </w:pPr>
            <w:r>
              <w:rPr/>
              <w:t xml:space="preserve">28,144 / 28,144 </w:t>
            </w:r>
          </w:p>
        </w:tc>
        <w:tc>
          <w:tcPr>
            <w:tcW w:w="1559" w:type="dxa"/>
            <w:tcBorders/>
            <w:vAlign w:val="center"/>
          </w:tcPr>
          <w:p>
            <w:pPr>
              <w:pStyle w:val="TableContents"/>
              <w:bidi w:val="0"/>
              <w:spacing w:before="0" w:after="283"/>
              <w:jc w:val="left"/>
              <w:rPr/>
            </w:pPr>
            <w:r>
              <w:rPr/>
              <w:t xml:space="preserve">$514,780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elokuuta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17. elokuuta 1996 </w:t>
            </w:r>
          </w:p>
        </w:tc>
        <w:tc>
          <w:tcPr>
            <w:tcW w:w="1626" w:type="dxa"/>
            <w:tcBorders/>
            <w:vAlign w:val="center"/>
          </w:tcPr>
          <w:p>
            <w:pPr>
              <w:pStyle w:val="TableContents"/>
              <w:bidi w:val="0"/>
              <w:spacing w:before="0" w:after="283"/>
              <w:jc w:val="left"/>
              <w:rPr/>
            </w:pPr>
            <w:r>
              <w:rPr/>
              <w:t xml:space="preserve">Winnipeg </w:t>
            </w:r>
          </w:p>
        </w:tc>
        <w:tc>
          <w:tcPr>
            <w:tcW w:w="2256" w:type="dxa"/>
            <w:tcBorders/>
            <w:vAlign w:val="center"/>
          </w:tcPr>
          <w:p>
            <w:pPr>
              <w:pStyle w:val="TableContents"/>
              <w:bidi w:val="0"/>
              <w:spacing w:before="0" w:after="283"/>
              <w:jc w:val="left"/>
              <w:rPr/>
            </w:pPr>
            <w:r>
              <w:rPr/>
              <w:t xml:space="preserve">Winnipeg Arena </w:t>
            </w:r>
          </w:p>
        </w:tc>
        <w:tc>
          <w:tcPr>
            <w:tcW w:w="1846" w:type="dxa"/>
            <w:tcBorders/>
            <w:vAlign w:val="center"/>
          </w:tcPr>
          <w:p>
            <w:pPr>
              <w:pStyle w:val="TableContents"/>
              <w:bidi w:val="0"/>
              <w:spacing w:before="0" w:after="283"/>
              <w:jc w:val="left"/>
              <w:rPr/>
            </w:pPr>
            <w:r>
              <w:rPr/>
              <w:t xml:space="preserve">46,280 / 46,280 </w:t>
            </w:r>
          </w:p>
        </w:tc>
        <w:tc>
          <w:tcPr>
            <w:tcW w:w="1559" w:type="dxa"/>
            <w:tcBorders/>
            <w:vAlign w:val="center"/>
          </w:tcPr>
          <w:p>
            <w:pPr>
              <w:pStyle w:val="TableContents"/>
              <w:bidi w:val="0"/>
              <w:spacing w:before="0" w:after="283"/>
              <w:jc w:val="left"/>
              <w:rPr/>
            </w:pPr>
            <w:r>
              <w:rPr/>
              <w:t xml:space="preserve">$935,375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elokuuta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19. elokuuta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27. elokuuta 1996 </w:t>
            </w:r>
          </w:p>
        </w:tc>
        <w:tc>
          <w:tcPr>
            <w:tcW w:w="1626" w:type="dxa"/>
            <w:tcBorders/>
            <w:vAlign w:val="center"/>
          </w:tcPr>
          <w:p>
            <w:pPr>
              <w:pStyle w:val="TableContents"/>
              <w:bidi w:val="0"/>
              <w:spacing w:before="0" w:after="283"/>
              <w:jc w:val="left"/>
              <w:rPr/>
            </w:pPr>
            <w:r>
              <w:rPr/>
              <w:t xml:space="preserve">Portland </w:t>
            </w:r>
          </w:p>
        </w:tc>
        <w:tc>
          <w:tcPr>
            <w:tcW w:w="2256" w:type="dxa"/>
            <w:tcBorders/>
            <w:vAlign w:val="center"/>
          </w:tcPr>
          <w:p>
            <w:pPr>
              <w:pStyle w:val="TableContents"/>
              <w:bidi w:val="0"/>
              <w:spacing w:before="0" w:after="283"/>
              <w:jc w:val="left"/>
              <w:rPr/>
            </w:pPr>
            <w:r>
              <w:rPr/>
              <w:t xml:space="preserve">Yhdysvallat </w:t>
            </w:r>
          </w:p>
        </w:tc>
        <w:tc>
          <w:tcPr>
            <w:tcW w:w="1846" w:type="dxa"/>
            <w:tcBorders/>
            <w:vAlign w:val="center"/>
          </w:tcPr>
          <w:p>
            <w:pPr>
              <w:pStyle w:val="TableContents"/>
              <w:bidi w:val="0"/>
              <w:spacing w:before="0" w:after="283"/>
              <w:jc w:val="left"/>
              <w:rPr/>
            </w:pPr>
            <w:r>
              <w:rPr/>
              <w:t xml:space="preserve">Cumberland County Civic Center </w:t>
            </w:r>
          </w:p>
        </w:tc>
        <w:tc>
          <w:tcPr>
            <w:tcW w:w="1559" w:type="dxa"/>
            <w:tcBorders/>
            <w:vAlign w:val="center"/>
          </w:tcPr>
          <w:p>
            <w:pPr>
              <w:pStyle w:val="TableContents"/>
              <w:bidi w:val="0"/>
              <w:spacing w:before="0" w:after="283"/>
              <w:jc w:val="left"/>
              <w:rPr/>
            </w:pPr>
            <w:r>
              <w:rPr/>
              <w:t xml:space="preserve">40,684 / 40,684 </w:t>
            </w:r>
          </w:p>
        </w:tc>
        <w:tc>
          <w:tcPr>
            <w:tcW w:w="1370" w:type="dxa"/>
            <w:tcBorders/>
            <w:vAlign w:val="center"/>
          </w:tcPr>
          <w:p>
            <w:pPr>
              <w:pStyle w:val="TableContents"/>
              <w:bidi w:val="0"/>
              <w:spacing w:before="0" w:after="283"/>
              <w:jc w:val="left"/>
              <w:rPr/>
            </w:pPr>
            <w:r>
              <w:rPr/>
              <w:t xml:space="preserve">$720,108 </w:t>
            </w:r>
          </w:p>
        </w:tc>
      </w:tr>
      <w:tr>
        <w:trPr/>
        <w:tc>
          <w:tcPr>
            <w:tcW w:w="1548" w:type="dxa"/>
            <w:tcBorders/>
            <w:vAlign w:val="center"/>
          </w:tcPr>
          <w:p>
            <w:pPr>
              <w:pStyle w:val="TableContents"/>
              <w:bidi w:val="0"/>
              <w:spacing w:before="0" w:after="283"/>
              <w:jc w:val="left"/>
              <w:rPr/>
            </w:pPr>
            <w:r>
              <w:rPr/>
              <w:t xml:space="preserve">28. elokuuta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29. elokuuta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30. elokuuta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31. elokuuta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 syyskuuta 1996 </w:t>
            </w:r>
          </w:p>
        </w:tc>
        <w:tc>
          <w:tcPr>
            <w:tcW w:w="1626" w:type="dxa"/>
            <w:tcBorders/>
            <w:vAlign w:val="center"/>
          </w:tcPr>
          <w:p>
            <w:pPr>
              <w:pStyle w:val="TableContents"/>
              <w:bidi w:val="0"/>
              <w:spacing w:before="0" w:after="283"/>
              <w:jc w:val="left"/>
              <w:rPr/>
            </w:pPr>
            <w:r>
              <w:rPr/>
              <w:t xml:space="preserve">Ottawa </w:t>
            </w:r>
          </w:p>
        </w:tc>
        <w:tc>
          <w:tcPr>
            <w:tcW w:w="2256" w:type="dxa"/>
            <w:tcBorders/>
            <w:vAlign w:val="center"/>
          </w:tcPr>
          <w:p>
            <w:pPr>
              <w:pStyle w:val="TableContents"/>
              <w:bidi w:val="0"/>
              <w:spacing w:before="0" w:after="283"/>
              <w:jc w:val="left"/>
              <w:rPr/>
            </w:pPr>
            <w:r>
              <w:rPr/>
              <w:t xml:space="preserve">Kanada </w:t>
            </w:r>
          </w:p>
        </w:tc>
        <w:tc>
          <w:tcPr>
            <w:tcW w:w="1846" w:type="dxa"/>
            <w:tcBorders/>
            <w:vAlign w:val="center"/>
          </w:tcPr>
          <w:p>
            <w:pPr>
              <w:pStyle w:val="TableContents"/>
              <w:bidi w:val="0"/>
              <w:spacing w:before="0" w:after="283"/>
              <w:jc w:val="left"/>
              <w:rPr/>
            </w:pPr>
            <w:r>
              <w:rPr/>
              <w:t xml:space="preserve">Corel Centre </w:t>
            </w:r>
          </w:p>
        </w:tc>
        <w:tc>
          <w:tcPr>
            <w:tcW w:w="1559" w:type="dxa"/>
            <w:tcBorders/>
            <w:vAlign w:val="center"/>
          </w:tcPr>
          <w:p>
            <w:pPr>
              <w:pStyle w:val="TableContents"/>
              <w:bidi w:val="0"/>
              <w:spacing w:before="0" w:after="283"/>
              <w:jc w:val="left"/>
              <w:rPr/>
            </w:pPr>
            <w:r>
              <w:rPr/>
              <w:t xml:space="preserve">36,892 / 36,892 </w:t>
            </w:r>
          </w:p>
        </w:tc>
        <w:tc>
          <w:tcPr>
            <w:tcW w:w="1370" w:type="dxa"/>
            <w:tcBorders/>
            <w:vAlign w:val="center"/>
          </w:tcPr>
          <w:p>
            <w:pPr>
              <w:pStyle w:val="TableContents"/>
              <w:bidi w:val="0"/>
              <w:spacing w:before="0" w:after="283"/>
              <w:jc w:val="left"/>
              <w:rPr/>
            </w:pPr>
            <w:r>
              <w:rPr/>
              <w:t xml:space="preserve">$740,802 </w:t>
            </w:r>
          </w:p>
        </w:tc>
      </w:tr>
      <w:tr>
        <w:trPr/>
        <w:tc>
          <w:tcPr>
            <w:tcW w:w="1548" w:type="dxa"/>
            <w:tcBorders/>
            <w:vAlign w:val="center"/>
          </w:tcPr>
          <w:p>
            <w:pPr>
              <w:pStyle w:val="TableContents"/>
              <w:bidi w:val="0"/>
              <w:spacing w:before="0" w:after="283"/>
              <w:jc w:val="left"/>
              <w:rPr/>
            </w:pPr>
            <w:r>
              <w:rPr/>
              <w:t xml:space="preserve">3. syyskuuta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5. syyskuuta 1996 </w:t>
            </w:r>
          </w:p>
        </w:tc>
        <w:tc>
          <w:tcPr>
            <w:tcW w:w="1626" w:type="dxa"/>
            <w:tcBorders/>
            <w:vAlign w:val="center"/>
          </w:tcPr>
          <w:p>
            <w:pPr>
              <w:pStyle w:val="TableContents"/>
              <w:bidi w:val="0"/>
              <w:spacing w:before="0" w:after="283"/>
              <w:jc w:val="left"/>
              <w:rPr/>
            </w:pPr>
            <w:r>
              <w:rPr/>
              <w:t xml:space="preserve">Hamilton </w:t>
            </w:r>
          </w:p>
        </w:tc>
        <w:tc>
          <w:tcPr>
            <w:tcW w:w="2256" w:type="dxa"/>
            <w:tcBorders/>
            <w:vAlign w:val="center"/>
          </w:tcPr>
          <w:p>
            <w:pPr>
              <w:pStyle w:val="TableContents"/>
              <w:bidi w:val="0"/>
              <w:spacing w:before="0" w:after="283"/>
              <w:jc w:val="left"/>
              <w:rPr/>
            </w:pPr>
            <w:r>
              <w:rPr/>
              <w:t xml:space="preserve">Copps Coliseum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6. syyskuuta 1996 </w:t>
            </w:r>
          </w:p>
        </w:tc>
        <w:tc>
          <w:tcPr>
            <w:tcW w:w="1626" w:type="dxa"/>
            <w:tcBorders/>
            <w:vAlign w:val="center"/>
          </w:tcPr>
          <w:p>
            <w:pPr>
              <w:pStyle w:val="TableContents"/>
              <w:bidi w:val="0"/>
              <w:spacing w:before="0" w:after="283"/>
              <w:jc w:val="left"/>
              <w:rPr/>
            </w:pPr>
            <w:r>
              <w:rPr/>
              <w:t xml:space="preserve">Toronto </w:t>
            </w:r>
          </w:p>
        </w:tc>
        <w:tc>
          <w:tcPr>
            <w:tcW w:w="2256" w:type="dxa"/>
            <w:tcBorders/>
            <w:vAlign w:val="center"/>
          </w:tcPr>
          <w:p>
            <w:pPr>
              <w:pStyle w:val="TableContents"/>
              <w:bidi w:val="0"/>
              <w:spacing w:before="0" w:after="283"/>
              <w:jc w:val="left"/>
              <w:rPr/>
            </w:pPr>
            <w:r>
              <w:rPr/>
              <w:t xml:space="preserve">SkyDome </w:t>
            </w:r>
          </w:p>
        </w:tc>
        <w:tc>
          <w:tcPr>
            <w:tcW w:w="1846" w:type="dxa"/>
            <w:tcBorders/>
            <w:vAlign w:val="center"/>
          </w:tcPr>
          <w:p>
            <w:pPr>
              <w:pStyle w:val="TableContents"/>
              <w:bidi w:val="0"/>
              <w:spacing w:before="0" w:after="283"/>
              <w:jc w:val="left"/>
              <w:rPr/>
            </w:pPr>
            <w:r>
              <w:rPr/>
              <w:t xml:space="preserve">28,617 / 28,617 </w:t>
            </w:r>
          </w:p>
        </w:tc>
        <w:tc>
          <w:tcPr>
            <w:tcW w:w="1559" w:type="dxa"/>
            <w:tcBorders/>
            <w:vAlign w:val="center"/>
          </w:tcPr>
          <w:p>
            <w:pPr>
              <w:pStyle w:val="TableContents"/>
              <w:bidi w:val="0"/>
              <w:spacing w:before="0" w:after="283"/>
              <w:jc w:val="left"/>
              <w:rPr/>
            </w:pPr>
            <w:r>
              <w:rPr/>
              <w:t xml:space="preserve">$800,510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7. syyskuuta 1996 </w:t>
            </w:r>
          </w:p>
        </w:tc>
        <w:tc>
          <w:tcPr>
            <w:tcW w:w="1626" w:type="dxa"/>
            <w:tcBorders/>
            <w:vAlign w:val="center"/>
          </w:tcPr>
          <w:p>
            <w:pPr>
              <w:pStyle w:val="TableContents"/>
              <w:bidi w:val="0"/>
              <w:spacing w:before="0" w:after="283"/>
              <w:jc w:val="left"/>
              <w:rPr/>
            </w:pPr>
            <w:r>
              <w:rPr/>
              <w:t xml:space="preserve">Montreal </w:t>
            </w:r>
          </w:p>
        </w:tc>
        <w:tc>
          <w:tcPr>
            <w:tcW w:w="2256" w:type="dxa"/>
            <w:tcBorders/>
            <w:vAlign w:val="center"/>
          </w:tcPr>
          <w:p>
            <w:pPr>
              <w:pStyle w:val="TableContents"/>
              <w:bidi w:val="0"/>
              <w:spacing w:before="0" w:after="283"/>
              <w:jc w:val="left"/>
              <w:rPr/>
            </w:pPr>
            <w:r>
              <w:rPr/>
              <w:t xml:space="preserve">Centre Molson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9. syyskuuta 1996 </w:t>
            </w:r>
          </w:p>
        </w:tc>
        <w:tc>
          <w:tcPr>
            <w:tcW w:w="1626" w:type="dxa"/>
            <w:tcBorders/>
            <w:vAlign w:val="center"/>
          </w:tcPr>
          <w:p>
            <w:pPr>
              <w:pStyle w:val="TableContents"/>
              <w:bidi w:val="0"/>
              <w:spacing w:before="0" w:after="283"/>
              <w:jc w:val="left"/>
              <w:rPr/>
            </w:pPr>
            <w:r>
              <w:rPr/>
              <w:t xml:space="preserve">Saint John </w:t>
            </w:r>
          </w:p>
        </w:tc>
        <w:tc>
          <w:tcPr>
            <w:tcW w:w="2256" w:type="dxa"/>
            <w:tcBorders/>
            <w:vAlign w:val="center"/>
          </w:tcPr>
          <w:p>
            <w:pPr>
              <w:pStyle w:val="TableContents"/>
              <w:bidi w:val="0"/>
              <w:spacing w:before="0" w:after="283"/>
              <w:jc w:val="left"/>
              <w:rPr/>
            </w:pPr>
            <w:r>
              <w:rPr/>
              <w:t xml:space="preserve">Harbour Station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10. syyskuuta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syyskuuta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12. syyskuuta 1996 </w:t>
            </w:r>
          </w:p>
        </w:tc>
        <w:tc>
          <w:tcPr>
            <w:tcW w:w="1626" w:type="dxa"/>
            <w:tcBorders/>
            <w:vAlign w:val="center"/>
          </w:tcPr>
          <w:p>
            <w:pPr>
              <w:pStyle w:val="TableContents"/>
              <w:bidi w:val="0"/>
              <w:spacing w:before="0" w:after="283"/>
              <w:jc w:val="left"/>
              <w:rPr/>
            </w:pPr>
            <w:r>
              <w:rPr/>
              <w:t xml:space="preserve">Halifax </w:t>
            </w:r>
          </w:p>
        </w:tc>
        <w:tc>
          <w:tcPr>
            <w:tcW w:w="2256" w:type="dxa"/>
            <w:tcBorders/>
            <w:vAlign w:val="center"/>
          </w:tcPr>
          <w:p>
            <w:pPr>
              <w:pStyle w:val="TableContents"/>
              <w:bidi w:val="0"/>
              <w:spacing w:before="0" w:after="283"/>
              <w:jc w:val="left"/>
              <w:rPr/>
            </w:pPr>
            <w:r>
              <w:rPr/>
              <w:t xml:space="preserve">Halifaxin metrokeskus </w:t>
            </w:r>
          </w:p>
        </w:tc>
        <w:tc>
          <w:tcPr>
            <w:tcW w:w="1846" w:type="dxa"/>
            <w:tcBorders/>
            <w:vAlign w:val="center"/>
          </w:tcPr>
          <w:p>
            <w:pPr>
              <w:pStyle w:val="TableContents"/>
              <w:bidi w:val="0"/>
              <w:spacing w:before="0" w:after="283"/>
              <w:jc w:val="left"/>
              <w:rPr/>
            </w:pPr>
            <w:r>
              <w:rPr/>
              <w:t xml:space="preserve">39,592 / 39,592 </w:t>
            </w:r>
          </w:p>
        </w:tc>
        <w:tc>
          <w:tcPr>
            <w:tcW w:w="1559" w:type="dxa"/>
            <w:tcBorders/>
            <w:vAlign w:val="center"/>
          </w:tcPr>
          <w:p>
            <w:pPr>
              <w:pStyle w:val="TableContents"/>
              <w:bidi w:val="0"/>
              <w:spacing w:before="0" w:after="283"/>
              <w:jc w:val="left"/>
              <w:rPr/>
            </w:pPr>
            <w:r>
              <w:rPr/>
              <w:t xml:space="preserve">$800,510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13. syyskuuta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syyskuuta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syyskuuta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 lokakuuta 1996 </w:t>
            </w:r>
          </w:p>
        </w:tc>
        <w:tc>
          <w:tcPr>
            <w:tcW w:w="1626" w:type="dxa"/>
            <w:tcBorders/>
            <w:vAlign w:val="center"/>
          </w:tcPr>
          <w:p>
            <w:pPr>
              <w:pStyle w:val="TableContents"/>
              <w:bidi w:val="0"/>
              <w:spacing w:before="0" w:after="283"/>
              <w:jc w:val="left"/>
              <w:rPr/>
            </w:pPr>
            <w:r>
              <w:rPr/>
              <w:t xml:space="preserve">Carbondale </w:t>
            </w:r>
          </w:p>
        </w:tc>
        <w:tc>
          <w:tcPr>
            <w:tcW w:w="2256" w:type="dxa"/>
            <w:tcBorders/>
            <w:vAlign w:val="center"/>
          </w:tcPr>
          <w:p>
            <w:pPr>
              <w:pStyle w:val="TableContents"/>
              <w:bidi w:val="0"/>
              <w:spacing w:before="0" w:after="283"/>
              <w:jc w:val="left"/>
              <w:rPr/>
            </w:pPr>
            <w:r>
              <w:rPr/>
              <w:t xml:space="preserve">Yhdysvallat </w:t>
            </w:r>
          </w:p>
        </w:tc>
        <w:tc>
          <w:tcPr>
            <w:tcW w:w="1846" w:type="dxa"/>
            <w:tcBorders/>
            <w:vAlign w:val="center"/>
          </w:tcPr>
          <w:p>
            <w:pPr>
              <w:pStyle w:val="TableContents"/>
              <w:bidi w:val="0"/>
              <w:spacing w:before="0" w:after="283"/>
              <w:jc w:val="left"/>
              <w:rPr/>
            </w:pPr>
            <w:r>
              <w:rPr/>
              <w:t xml:space="preserve">SIU Arena </w:t>
            </w:r>
          </w:p>
        </w:tc>
        <w:tc>
          <w:tcPr>
            <w:tcW w:w="1559" w:type="dxa"/>
            <w:tcBorders/>
            <w:vAlign w:val="center"/>
          </w:tcPr>
          <w:p>
            <w:pPr>
              <w:pStyle w:val="TableContents"/>
              <w:bidi w:val="0"/>
              <w:spacing w:before="0" w:after="283"/>
              <w:jc w:val="left"/>
              <w:rPr/>
            </w:pPr>
            <w:r>
              <w:rPr/>
              <w:t xml:space="preserve">28,335 / 28,335 </w:t>
            </w:r>
          </w:p>
        </w:tc>
        <w:tc>
          <w:tcPr>
            <w:tcW w:w="1370" w:type="dxa"/>
            <w:tcBorders/>
            <w:vAlign w:val="center"/>
          </w:tcPr>
          <w:p>
            <w:pPr>
              <w:pStyle w:val="TableContents"/>
              <w:bidi w:val="0"/>
              <w:spacing w:before="0" w:after="283"/>
              <w:jc w:val="left"/>
              <w:rPr/>
            </w:pPr>
            <w:r>
              <w:rPr/>
              <w:t xml:space="preserve">$466,344 </w:t>
            </w:r>
          </w:p>
        </w:tc>
      </w:tr>
      <w:tr>
        <w:trPr/>
        <w:tc>
          <w:tcPr>
            <w:tcW w:w="1548" w:type="dxa"/>
            <w:tcBorders/>
            <w:vAlign w:val="center"/>
          </w:tcPr>
          <w:p>
            <w:pPr>
              <w:pStyle w:val="TableContents"/>
              <w:bidi w:val="0"/>
              <w:spacing w:before="0" w:after="283"/>
              <w:jc w:val="left"/>
              <w:rPr/>
            </w:pPr>
            <w:r>
              <w:rPr/>
              <w:t xml:space="preserve">4. lokakuuta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5. lokakuuta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10. lokakuuta 1996 </w:t>
            </w:r>
          </w:p>
        </w:tc>
        <w:tc>
          <w:tcPr>
            <w:tcW w:w="1626" w:type="dxa"/>
            <w:tcBorders/>
            <w:vAlign w:val="center"/>
          </w:tcPr>
          <w:p>
            <w:pPr>
              <w:pStyle w:val="TableContents"/>
              <w:bidi w:val="0"/>
              <w:spacing w:before="0" w:after="283"/>
              <w:jc w:val="left"/>
              <w:rPr/>
            </w:pPr>
            <w:r>
              <w:rPr/>
              <w:t xml:space="preserve">St. Louis </w:t>
            </w:r>
          </w:p>
        </w:tc>
        <w:tc>
          <w:tcPr>
            <w:tcW w:w="2256" w:type="dxa"/>
            <w:tcBorders/>
            <w:vAlign w:val="center"/>
          </w:tcPr>
          <w:p>
            <w:pPr>
              <w:pStyle w:val="TableContents"/>
              <w:bidi w:val="0"/>
              <w:spacing w:before="0" w:after="283"/>
              <w:jc w:val="left"/>
              <w:rPr/>
            </w:pPr>
            <w:r>
              <w:rPr/>
              <w:t xml:space="preserve">Kiel Center </w:t>
            </w:r>
          </w:p>
        </w:tc>
        <w:tc>
          <w:tcPr>
            <w:tcW w:w="1846" w:type="dxa"/>
            <w:tcBorders/>
            <w:vAlign w:val="center"/>
          </w:tcPr>
          <w:p>
            <w:pPr>
              <w:pStyle w:val="TableContents"/>
              <w:bidi w:val="0"/>
              <w:spacing w:before="0" w:after="283"/>
              <w:jc w:val="left"/>
              <w:rPr/>
            </w:pPr>
            <w:r>
              <w:rPr/>
              <w:t xml:space="preserve">60,210 / 60,210 </w:t>
            </w:r>
          </w:p>
        </w:tc>
        <w:tc>
          <w:tcPr>
            <w:tcW w:w="1559" w:type="dxa"/>
            <w:tcBorders/>
            <w:vAlign w:val="center"/>
          </w:tcPr>
          <w:p>
            <w:pPr>
              <w:pStyle w:val="TableContents"/>
              <w:bidi w:val="0"/>
              <w:spacing w:before="0" w:after="283"/>
              <w:jc w:val="left"/>
              <w:rPr/>
            </w:pPr>
            <w:r>
              <w:rPr/>
              <w:t xml:space="preserve">$1,069,980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lokakuuta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12. lokakuuta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17. lokakuuta 1996 </w:t>
            </w:r>
          </w:p>
        </w:tc>
        <w:tc>
          <w:tcPr>
            <w:tcW w:w="1626" w:type="dxa"/>
            <w:tcBorders/>
            <w:vAlign w:val="center"/>
          </w:tcPr>
          <w:p>
            <w:pPr>
              <w:pStyle w:val="TableContents"/>
              <w:bidi w:val="0"/>
              <w:spacing w:before="0" w:after="283"/>
              <w:jc w:val="left"/>
              <w:rPr/>
            </w:pPr>
            <w:r>
              <w:rPr/>
              <w:t xml:space="preserve">Ames </w:t>
            </w:r>
          </w:p>
        </w:tc>
        <w:tc>
          <w:tcPr>
            <w:tcW w:w="2256" w:type="dxa"/>
            <w:tcBorders/>
            <w:vAlign w:val="center"/>
          </w:tcPr>
          <w:p>
            <w:pPr>
              <w:pStyle w:val="TableContents"/>
              <w:bidi w:val="0"/>
              <w:spacing w:before="0" w:after="283"/>
              <w:jc w:val="left"/>
              <w:rPr/>
            </w:pPr>
            <w:r>
              <w:rPr/>
              <w:t xml:space="preserve">Hilton Coliseum </w:t>
            </w:r>
          </w:p>
        </w:tc>
        <w:tc>
          <w:tcPr>
            <w:tcW w:w="1846" w:type="dxa"/>
            <w:tcBorders/>
            <w:vAlign w:val="center"/>
          </w:tcPr>
          <w:p>
            <w:pPr>
              <w:pStyle w:val="TableContents"/>
              <w:bidi w:val="0"/>
              <w:spacing w:before="0" w:after="283"/>
              <w:jc w:val="left"/>
              <w:rPr/>
            </w:pPr>
            <w:r>
              <w:rPr/>
              <w:t xml:space="preserve">43,080 / 43,080 </w:t>
            </w:r>
          </w:p>
        </w:tc>
        <w:tc>
          <w:tcPr>
            <w:tcW w:w="1559" w:type="dxa"/>
            <w:tcBorders/>
            <w:vAlign w:val="center"/>
          </w:tcPr>
          <w:p>
            <w:pPr>
              <w:pStyle w:val="TableContents"/>
              <w:bidi w:val="0"/>
              <w:spacing w:before="0" w:after="283"/>
              <w:jc w:val="left"/>
              <w:rPr/>
            </w:pPr>
            <w:r>
              <w:rPr/>
              <w:t xml:space="preserve">$784,234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lokakuuta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19. lokakuuta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 marraskuuta 1996 </w:t>
            </w:r>
          </w:p>
        </w:tc>
        <w:tc>
          <w:tcPr>
            <w:tcW w:w="1626" w:type="dxa"/>
            <w:tcBorders/>
            <w:vAlign w:val="center"/>
          </w:tcPr>
          <w:p>
            <w:pPr>
              <w:pStyle w:val="TableContents"/>
              <w:bidi w:val="0"/>
              <w:spacing w:before="0" w:after="283"/>
              <w:jc w:val="left"/>
              <w:rPr/>
            </w:pPr>
            <w:r>
              <w:rPr/>
              <w:t xml:space="preserve">Knoxville </w:t>
            </w:r>
          </w:p>
        </w:tc>
        <w:tc>
          <w:tcPr>
            <w:tcW w:w="2256" w:type="dxa"/>
            <w:tcBorders/>
            <w:vAlign w:val="center"/>
          </w:tcPr>
          <w:p>
            <w:pPr>
              <w:pStyle w:val="TableContents"/>
              <w:bidi w:val="0"/>
              <w:spacing w:before="0" w:after="283"/>
              <w:jc w:val="left"/>
              <w:rPr/>
            </w:pPr>
            <w:r>
              <w:rPr/>
              <w:t xml:space="preserve">Thompson -- Boling Arena </w:t>
            </w:r>
          </w:p>
        </w:tc>
        <w:tc>
          <w:tcPr>
            <w:tcW w:w="1846" w:type="dxa"/>
            <w:tcBorders/>
            <w:vAlign w:val="center"/>
          </w:tcPr>
          <w:p>
            <w:pPr>
              <w:pStyle w:val="TableContents"/>
              <w:bidi w:val="0"/>
              <w:spacing w:before="0" w:after="283"/>
              <w:jc w:val="left"/>
              <w:rPr/>
            </w:pPr>
            <w:r>
              <w:rPr/>
              <w:t xml:space="preserve">50,006 / 50,006 </w:t>
            </w:r>
          </w:p>
        </w:tc>
        <w:tc>
          <w:tcPr>
            <w:tcW w:w="1559" w:type="dxa"/>
            <w:tcBorders/>
            <w:vAlign w:val="center"/>
          </w:tcPr>
          <w:p>
            <w:pPr>
              <w:pStyle w:val="TableContents"/>
              <w:bidi w:val="0"/>
              <w:spacing w:before="0" w:after="283"/>
              <w:jc w:val="left"/>
              <w:rPr/>
            </w:pPr>
            <w:r>
              <w:rPr/>
              <w:t xml:space="preserve">$895,382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 marraskuuta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13. marraskuuta 1996 </w:t>
            </w:r>
          </w:p>
        </w:tc>
        <w:tc>
          <w:tcPr>
            <w:tcW w:w="1626" w:type="dxa"/>
            <w:tcBorders/>
            <w:vAlign w:val="center"/>
          </w:tcPr>
          <w:p>
            <w:pPr>
              <w:pStyle w:val="TableContents"/>
              <w:bidi w:val="0"/>
              <w:spacing w:before="0" w:after="283"/>
              <w:jc w:val="left"/>
              <w:rPr/>
            </w:pPr>
            <w:r>
              <w:rPr/>
              <w:t xml:space="preserve">Cincinnati </w:t>
            </w:r>
          </w:p>
        </w:tc>
        <w:tc>
          <w:tcPr>
            <w:tcW w:w="2256" w:type="dxa"/>
            <w:tcBorders/>
            <w:vAlign w:val="center"/>
          </w:tcPr>
          <w:p>
            <w:pPr>
              <w:pStyle w:val="TableContents"/>
              <w:bidi w:val="0"/>
              <w:spacing w:before="0" w:after="283"/>
              <w:jc w:val="left"/>
              <w:rPr/>
            </w:pPr>
            <w:r>
              <w:rPr/>
              <w:t xml:space="preserve">Riverfront Coliseum </w:t>
            </w:r>
          </w:p>
        </w:tc>
        <w:tc>
          <w:tcPr>
            <w:tcW w:w="1846" w:type="dxa"/>
            <w:tcBorders/>
            <w:vAlign w:val="center"/>
          </w:tcPr>
          <w:p>
            <w:pPr>
              <w:pStyle w:val="TableContents"/>
              <w:bidi w:val="0"/>
              <w:spacing w:before="0" w:after="283"/>
              <w:jc w:val="left"/>
              <w:rPr/>
            </w:pPr>
            <w:r>
              <w:rPr/>
              <w:t xml:space="preserve">83,856 / 83,856 </w:t>
            </w:r>
          </w:p>
        </w:tc>
        <w:tc>
          <w:tcPr>
            <w:tcW w:w="1559" w:type="dxa"/>
            <w:tcBorders/>
            <w:vAlign w:val="center"/>
          </w:tcPr>
          <w:p>
            <w:pPr>
              <w:pStyle w:val="TableContents"/>
              <w:bidi w:val="0"/>
              <w:spacing w:before="0" w:after="283"/>
              <w:jc w:val="left"/>
              <w:rPr/>
            </w:pPr>
            <w:r>
              <w:rPr/>
              <w:t xml:space="preserve">$1,487,808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marraskuuta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marraskuuta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16. marraskuuta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17. marraskuuta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5. joulukuuta 1996 </w:t>
            </w:r>
          </w:p>
        </w:tc>
        <w:tc>
          <w:tcPr>
            <w:tcW w:w="1626" w:type="dxa"/>
            <w:tcBorders/>
            <w:vAlign w:val="center"/>
          </w:tcPr>
          <w:p>
            <w:pPr>
              <w:pStyle w:val="TableContents"/>
              <w:bidi w:val="0"/>
              <w:spacing w:before="0" w:after="283"/>
              <w:jc w:val="left"/>
              <w:rPr/>
            </w:pPr>
            <w:r>
              <w:rPr/>
              <w:t xml:space="preserve">Jackson </w:t>
            </w:r>
          </w:p>
        </w:tc>
        <w:tc>
          <w:tcPr>
            <w:tcW w:w="2256" w:type="dxa"/>
            <w:tcBorders/>
            <w:vAlign w:val="center"/>
          </w:tcPr>
          <w:p>
            <w:pPr>
              <w:pStyle w:val="TableContents"/>
              <w:bidi w:val="0"/>
              <w:spacing w:before="0" w:after="283"/>
              <w:jc w:val="left"/>
              <w:rPr/>
            </w:pPr>
            <w:r>
              <w:rPr/>
              <w:t xml:space="preserve">Mississippi Coliseum </w:t>
            </w:r>
          </w:p>
        </w:tc>
        <w:tc>
          <w:tcPr>
            <w:tcW w:w="1846" w:type="dxa"/>
            <w:tcBorders/>
            <w:vAlign w:val="center"/>
          </w:tcPr>
          <w:p>
            <w:pPr>
              <w:pStyle w:val="TableContents"/>
              <w:bidi w:val="0"/>
              <w:spacing w:before="0" w:after="283"/>
              <w:jc w:val="left"/>
              <w:rPr/>
            </w:pPr>
            <w:r>
              <w:rPr/>
              <w:t xml:space="preserve">26,002 / 26,002 </w:t>
            </w:r>
          </w:p>
        </w:tc>
        <w:tc>
          <w:tcPr>
            <w:tcW w:w="1559" w:type="dxa"/>
            <w:tcBorders/>
            <w:vAlign w:val="center"/>
          </w:tcPr>
          <w:p>
            <w:pPr>
              <w:pStyle w:val="TableContents"/>
              <w:bidi w:val="0"/>
              <w:spacing w:before="0" w:after="283"/>
              <w:jc w:val="left"/>
              <w:rPr/>
            </w:pPr>
            <w:r>
              <w:rPr/>
              <w:t xml:space="preserve">$441,125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6. joulukuuta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7. joulukuuta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13. joulukuuta 1996 </w:t>
            </w:r>
          </w:p>
        </w:tc>
        <w:tc>
          <w:tcPr>
            <w:tcW w:w="1626" w:type="dxa"/>
            <w:tcBorders/>
            <w:vAlign w:val="center"/>
          </w:tcPr>
          <w:p>
            <w:pPr>
              <w:pStyle w:val="TableContents"/>
              <w:bidi w:val="0"/>
              <w:spacing w:before="0" w:after="283"/>
              <w:jc w:val="left"/>
              <w:rPr/>
            </w:pPr>
            <w:r>
              <w:rPr/>
              <w:t xml:space="preserve">Biloxi </w:t>
            </w:r>
          </w:p>
        </w:tc>
        <w:tc>
          <w:tcPr>
            <w:tcW w:w="2256" w:type="dxa"/>
            <w:tcBorders/>
            <w:vAlign w:val="center"/>
          </w:tcPr>
          <w:p>
            <w:pPr>
              <w:pStyle w:val="TableContents"/>
              <w:bidi w:val="0"/>
              <w:spacing w:before="0" w:after="283"/>
              <w:jc w:val="left"/>
              <w:rPr/>
            </w:pPr>
            <w:r>
              <w:rPr/>
              <w:t xml:space="preserve">Mississippi Coast Coliseum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joulukuuta 1996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joulukuuta 1996 Jalka 2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16. tammikuuta 1997 </w:t>
            </w:r>
          </w:p>
        </w:tc>
        <w:tc>
          <w:tcPr>
            <w:tcW w:w="1626" w:type="dxa"/>
            <w:tcBorders/>
            <w:vAlign w:val="center"/>
          </w:tcPr>
          <w:p>
            <w:pPr>
              <w:pStyle w:val="TableContents"/>
              <w:bidi w:val="0"/>
              <w:spacing w:before="0" w:after="283"/>
              <w:jc w:val="left"/>
              <w:rPr/>
            </w:pPr>
            <w:r>
              <w:rPr/>
              <w:t xml:space="preserve">Shreveport </w:t>
            </w:r>
          </w:p>
        </w:tc>
        <w:tc>
          <w:tcPr>
            <w:tcW w:w="2256" w:type="dxa"/>
            <w:tcBorders/>
            <w:vAlign w:val="center"/>
          </w:tcPr>
          <w:p>
            <w:pPr>
              <w:pStyle w:val="TableContents"/>
              <w:bidi w:val="0"/>
              <w:spacing w:before="0" w:after="283"/>
              <w:jc w:val="left"/>
              <w:rPr/>
            </w:pPr>
            <w:r>
              <w:rPr/>
              <w:t xml:space="preserve">Yhdysvallat </w:t>
            </w:r>
          </w:p>
        </w:tc>
        <w:tc>
          <w:tcPr>
            <w:tcW w:w="1846" w:type="dxa"/>
            <w:tcBorders/>
            <w:vAlign w:val="center"/>
          </w:tcPr>
          <w:p>
            <w:pPr>
              <w:pStyle w:val="TableContents"/>
              <w:bidi w:val="0"/>
              <w:spacing w:before="0" w:after="283"/>
              <w:jc w:val="left"/>
              <w:rPr/>
            </w:pPr>
            <w:r>
              <w:rPr/>
              <w:t xml:space="preserve">Hirsch Memorial Coliseum </w:t>
            </w:r>
          </w:p>
        </w:tc>
        <w:tc>
          <w:tcPr>
            <w:tcW w:w="1559" w:type="dxa"/>
            <w:tcBorders/>
            <w:vAlign w:val="center"/>
          </w:tcPr>
          <w:p>
            <w:pPr>
              <w:pStyle w:val="TableContents"/>
              <w:bidi w:val="0"/>
              <w:spacing w:before="0" w:after="283"/>
              <w:jc w:val="left"/>
              <w:rPr/>
            </w:pPr>
            <w:r>
              <w:rPr/>
              <w:t xml:space="preserve">29,102 / 29,102 </w:t>
            </w:r>
          </w:p>
        </w:tc>
        <w:tc>
          <w:tcPr>
            <w:tcW w:w="1370" w:type="dxa"/>
            <w:tcBorders/>
            <w:vAlign w:val="center"/>
          </w:tcPr>
          <w:p>
            <w:pPr>
              <w:pStyle w:val="TableContents"/>
              <w:bidi w:val="0"/>
              <w:spacing w:before="0" w:after="283"/>
              <w:jc w:val="left"/>
              <w:rPr/>
            </w:pPr>
            <w:r>
              <w:rPr/>
              <w:t xml:space="preserve">$522,755 </w:t>
            </w:r>
          </w:p>
        </w:tc>
      </w:tr>
      <w:tr>
        <w:trPr/>
        <w:tc>
          <w:tcPr>
            <w:tcW w:w="1548" w:type="dxa"/>
            <w:tcBorders/>
            <w:vAlign w:val="center"/>
          </w:tcPr>
          <w:p>
            <w:pPr>
              <w:pStyle w:val="TableContents"/>
              <w:bidi w:val="0"/>
              <w:spacing w:before="0" w:after="283"/>
              <w:jc w:val="left"/>
              <w:rPr/>
            </w:pPr>
            <w:r>
              <w:rPr/>
              <w:t xml:space="preserve">17. tammikuuta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tammikuuta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23. tammikuuta 1997 </w:t>
            </w:r>
          </w:p>
        </w:tc>
        <w:tc>
          <w:tcPr>
            <w:tcW w:w="1626" w:type="dxa"/>
            <w:tcBorders/>
            <w:vAlign w:val="center"/>
          </w:tcPr>
          <w:p>
            <w:pPr>
              <w:pStyle w:val="TableContents"/>
              <w:bidi w:val="0"/>
              <w:spacing w:before="0" w:after="283"/>
              <w:jc w:val="left"/>
              <w:rPr/>
            </w:pPr>
            <w:r>
              <w:rPr/>
              <w:t xml:space="preserve">Hampton </w:t>
            </w:r>
          </w:p>
        </w:tc>
        <w:tc>
          <w:tcPr>
            <w:tcW w:w="2256" w:type="dxa"/>
            <w:tcBorders/>
            <w:vAlign w:val="center"/>
          </w:tcPr>
          <w:p>
            <w:pPr>
              <w:pStyle w:val="TableContents"/>
              <w:bidi w:val="0"/>
              <w:spacing w:before="0" w:after="283"/>
              <w:jc w:val="left"/>
              <w:rPr/>
            </w:pPr>
            <w:r>
              <w:rPr/>
              <w:t xml:space="preserve">Hampton Coliseum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24. tammikuuta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25. tammikuuta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tammikuu 30, 1997 </w:t>
            </w:r>
          </w:p>
        </w:tc>
        <w:tc>
          <w:tcPr>
            <w:tcW w:w="1626" w:type="dxa"/>
            <w:tcBorders/>
            <w:vAlign w:val="center"/>
          </w:tcPr>
          <w:p>
            <w:pPr>
              <w:pStyle w:val="TableContents"/>
              <w:bidi w:val="0"/>
              <w:spacing w:before="0" w:after="283"/>
              <w:jc w:val="left"/>
              <w:rPr/>
            </w:pPr>
            <w:r>
              <w:rPr/>
              <w:t xml:space="preserve">North Charleston </w:t>
            </w:r>
          </w:p>
        </w:tc>
        <w:tc>
          <w:tcPr>
            <w:tcW w:w="2256" w:type="dxa"/>
            <w:tcBorders/>
            <w:vAlign w:val="center"/>
          </w:tcPr>
          <w:p>
            <w:pPr>
              <w:pStyle w:val="TableContents"/>
              <w:bidi w:val="0"/>
              <w:spacing w:before="0" w:after="283"/>
              <w:jc w:val="left"/>
              <w:rPr/>
            </w:pPr>
            <w:r>
              <w:rPr/>
              <w:t xml:space="preserve">North Charleston Coliseum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31. tammikuuta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 helmikuuta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13. helmikuuta 1997 </w:t>
            </w:r>
          </w:p>
        </w:tc>
        <w:tc>
          <w:tcPr>
            <w:tcW w:w="1626" w:type="dxa"/>
            <w:tcBorders/>
            <w:vAlign w:val="center"/>
          </w:tcPr>
          <w:p>
            <w:pPr>
              <w:pStyle w:val="TableContents"/>
              <w:bidi w:val="0"/>
              <w:spacing w:before="0" w:after="283"/>
              <w:jc w:val="left"/>
              <w:rPr/>
            </w:pPr>
            <w:r>
              <w:rPr/>
              <w:t xml:space="preserve">Charleston </w:t>
            </w:r>
          </w:p>
        </w:tc>
        <w:tc>
          <w:tcPr>
            <w:tcW w:w="2256" w:type="dxa"/>
            <w:tcBorders/>
            <w:vAlign w:val="center"/>
          </w:tcPr>
          <w:p>
            <w:pPr>
              <w:pStyle w:val="TableContents"/>
              <w:bidi w:val="0"/>
              <w:spacing w:before="0" w:after="283"/>
              <w:jc w:val="left"/>
              <w:rPr/>
            </w:pPr>
            <w:r>
              <w:rPr/>
              <w:t xml:space="preserve">Charleston Civic Center </w:t>
            </w:r>
          </w:p>
        </w:tc>
        <w:tc>
          <w:tcPr>
            <w:tcW w:w="1846" w:type="dxa"/>
            <w:tcBorders/>
            <w:vAlign w:val="center"/>
          </w:tcPr>
          <w:p>
            <w:pPr>
              <w:pStyle w:val="TableContents"/>
              <w:bidi w:val="0"/>
              <w:spacing w:before="0" w:after="283"/>
              <w:jc w:val="left"/>
              <w:rPr/>
            </w:pPr>
            <w:r>
              <w:rPr/>
              <w:t xml:space="preserve">49,976 / 49,976 </w:t>
            </w:r>
          </w:p>
        </w:tc>
        <w:tc>
          <w:tcPr>
            <w:tcW w:w="1559" w:type="dxa"/>
            <w:tcBorders/>
            <w:vAlign w:val="center"/>
          </w:tcPr>
          <w:p>
            <w:pPr>
              <w:pStyle w:val="TableContents"/>
              <w:bidi w:val="0"/>
              <w:spacing w:before="0" w:after="283"/>
              <w:jc w:val="left"/>
              <w:rPr/>
            </w:pPr>
            <w:r>
              <w:rPr/>
              <w:t xml:space="preserve">$907,407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helmikuuta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helmikuuta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16. helmikuuta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20. helmikuuta 1997 </w:t>
            </w:r>
          </w:p>
        </w:tc>
        <w:tc>
          <w:tcPr>
            <w:tcW w:w="1626" w:type="dxa"/>
            <w:tcBorders/>
            <w:vAlign w:val="center"/>
          </w:tcPr>
          <w:p>
            <w:pPr>
              <w:pStyle w:val="TableContents"/>
              <w:bidi w:val="0"/>
              <w:spacing w:before="0" w:after="283"/>
              <w:jc w:val="left"/>
              <w:rPr/>
            </w:pPr>
            <w:r>
              <w:rPr/>
              <w:t xml:space="preserve">Richmond </w:t>
            </w:r>
          </w:p>
        </w:tc>
        <w:tc>
          <w:tcPr>
            <w:tcW w:w="2256" w:type="dxa"/>
            <w:tcBorders/>
            <w:vAlign w:val="center"/>
          </w:tcPr>
          <w:p>
            <w:pPr>
              <w:pStyle w:val="TableContents"/>
              <w:bidi w:val="0"/>
              <w:spacing w:before="0" w:after="283"/>
              <w:jc w:val="left"/>
              <w:rPr/>
            </w:pPr>
            <w:r>
              <w:rPr/>
              <w:t xml:space="preserve">Richmond Coliseum </w:t>
            </w:r>
          </w:p>
        </w:tc>
        <w:tc>
          <w:tcPr>
            <w:tcW w:w="1846" w:type="dxa"/>
            <w:tcBorders/>
            <w:vAlign w:val="center"/>
          </w:tcPr>
          <w:p>
            <w:pPr>
              <w:pStyle w:val="TableContents"/>
              <w:bidi w:val="0"/>
              <w:spacing w:before="0" w:after="283"/>
              <w:jc w:val="left"/>
              <w:rPr/>
            </w:pPr>
            <w:r>
              <w:rPr/>
              <w:t xml:space="preserve">35,942 / 35,942 </w:t>
            </w:r>
          </w:p>
        </w:tc>
        <w:tc>
          <w:tcPr>
            <w:tcW w:w="1559" w:type="dxa"/>
            <w:tcBorders/>
            <w:vAlign w:val="center"/>
          </w:tcPr>
          <w:p>
            <w:pPr>
              <w:pStyle w:val="TableContents"/>
              <w:bidi w:val="0"/>
              <w:spacing w:before="0" w:after="283"/>
              <w:jc w:val="left"/>
              <w:rPr/>
            </w:pPr>
            <w:r>
              <w:rPr/>
              <w:t xml:space="preserve">$644,132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21. helmikuuta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22. helmikuuta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27. helmikuuta 1997 </w:t>
            </w:r>
          </w:p>
        </w:tc>
        <w:tc>
          <w:tcPr>
            <w:tcW w:w="1626" w:type="dxa"/>
            <w:tcBorders/>
            <w:vAlign w:val="center"/>
          </w:tcPr>
          <w:p>
            <w:pPr>
              <w:pStyle w:val="TableContents"/>
              <w:bidi w:val="0"/>
              <w:spacing w:before="0" w:after="283"/>
              <w:jc w:val="left"/>
              <w:rPr/>
            </w:pPr>
            <w:r>
              <w:rPr/>
              <w:t xml:space="preserve">Jacksonville </w:t>
            </w:r>
          </w:p>
        </w:tc>
        <w:tc>
          <w:tcPr>
            <w:tcW w:w="2256" w:type="dxa"/>
            <w:tcBorders/>
            <w:vAlign w:val="center"/>
          </w:tcPr>
          <w:p>
            <w:pPr>
              <w:pStyle w:val="TableContents"/>
              <w:bidi w:val="0"/>
              <w:spacing w:before="0" w:after="283"/>
              <w:jc w:val="left"/>
              <w:rPr/>
            </w:pPr>
            <w:r>
              <w:rPr/>
              <w:t xml:space="preserve">Jacksonville Coliseum </w:t>
            </w:r>
          </w:p>
        </w:tc>
        <w:tc>
          <w:tcPr>
            <w:tcW w:w="1846" w:type="dxa"/>
            <w:tcBorders/>
            <w:vAlign w:val="center"/>
          </w:tcPr>
          <w:p>
            <w:pPr>
              <w:pStyle w:val="TableContents"/>
              <w:bidi w:val="0"/>
              <w:spacing w:before="0" w:after="283"/>
              <w:jc w:val="left"/>
              <w:rPr/>
            </w:pPr>
            <w:r>
              <w:rPr/>
              <w:t xml:space="preserve">56,648 / 56,648 </w:t>
            </w:r>
          </w:p>
        </w:tc>
        <w:tc>
          <w:tcPr>
            <w:tcW w:w="1559" w:type="dxa"/>
            <w:tcBorders/>
            <w:vAlign w:val="center"/>
          </w:tcPr>
          <w:p>
            <w:pPr>
              <w:pStyle w:val="TableContents"/>
              <w:bidi w:val="0"/>
              <w:spacing w:before="0" w:after="283"/>
              <w:jc w:val="left"/>
              <w:rPr/>
            </w:pPr>
            <w:r>
              <w:rPr/>
              <w:t xml:space="preserve">$1,090,474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28. helmikuuta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 maaliskuuta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 maaliskuuta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 maaliskuuta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4. maaliskuuta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7. maaliskuuta 1997 </w:t>
            </w:r>
          </w:p>
        </w:tc>
        <w:tc>
          <w:tcPr>
            <w:tcW w:w="1626" w:type="dxa"/>
            <w:tcBorders/>
            <w:vAlign w:val="center"/>
          </w:tcPr>
          <w:p>
            <w:pPr>
              <w:pStyle w:val="TableContents"/>
              <w:bidi w:val="0"/>
              <w:spacing w:before="0" w:after="283"/>
              <w:jc w:val="left"/>
              <w:rPr/>
            </w:pPr>
            <w:r>
              <w:rPr/>
              <w:t xml:space="preserve">Champaign </w:t>
            </w:r>
          </w:p>
        </w:tc>
        <w:tc>
          <w:tcPr>
            <w:tcW w:w="2256" w:type="dxa"/>
            <w:tcBorders/>
            <w:vAlign w:val="center"/>
          </w:tcPr>
          <w:p>
            <w:pPr>
              <w:pStyle w:val="TableContents"/>
              <w:bidi w:val="0"/>
              <w:spacing w:before="0" w:after="283"/>
              <w:jc w:val="left"/>
              <w:rPr/>
            </w:pPr>
            <w:r>
              <w:rPr/>
              <w:t xml:space="preserve">Assembly Hall </w:t>
            </w:r>
          </w:p>
        </w:tc>
        <w:tc>
          <w:tcPr>
            <w:tcW w:w="1846" w:type="dxa"/>
            <w:tcBorders/>
            <w:vAlign w:val="center"/>
          </w:tcPr>
          <w:p>
            <w:pPr>
              <w:pStyle w:val="TableContents"/>
              <w:bidi w:val="0"/>
              <w:spacing w:before="0" w:after="283"/>
              <w:jc w:val="left"/>
              <w:rPr/>
            </w:pPr>
            <w:r>
              <w:rPr/>
              <w:t xml:space="preserve">49,412 / 49,412 </w:t>
            </w:r>
          </w:p>
        </w:tc>
        <w:tc>
          <w:tcPr>
            <w:tcW w:w="1559" w:type="dxa"/>
            <w:tcBorders/>
            <w:vAlign w:val="center"/>
          </w:tcPr>
          <w:p>
            <w:pPr>
              <w:pStyle w:val="TableContents"/>
              <w:bidi w:val="0"/>
              <w:spacing w:before="0" w:after="283"/>
              <w:jc w:val="left"/>
              <w:rPr/>
            </w:pPr>
            <w:r>
              <w:rPr/>
              <w:t xml:space="preserve">$851,078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8. maaliskuuta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9. maaliskuuta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28. maaliskuuta 1997 </w:t>
            </w:r>
          </w:p>
        </w:tc>
        <w:tc>
          <w:tcPr>
            <w:tcW w:w="1626" w:type="dxa"/>
            <w:tcBorders/>
            <w:vAlign w:val="center"/>
          </w:tcPr>
          <w:p>
            <w:pPr>
              <w:pStyle w:val="TableContents"/>
              <w:bidi w:val="0"/>
              <w:spacing w:before="0" w:after="283"/>
              <w:jc w:val="left"/>
              <w:rPr/>
            </w:pPr>
            <w:r>
              <w:rPr/>
              <w:t xml:space="preserve">Columbia </w:t>
            </w:r>
          </w:p>
        </w:tc>
        <w:tc>
          <w:tcPr>
            <w:tcW w:w="2256" w:type="dxa"/>
            <w:tcBorders/>
            <w:vAlign w:val="center"/>
          </w:tcPr>
          <w:p>
            <w:pPr>
              <w:pStyle w:val="TableContents"/>
              <w:bidi w:val="0"/>
              <w:spacing w:before="0" w:after="283"/>
              <w:jc w:val="left"/>
              <w:rPr/>
            </w:pPr>
            <w:r>
              <w:rPr/>
              <w:t xml:space="preserve">Carolina Coliseum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maaliskuu 29,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 huhtikuuta 1997 </w:t>
            </w:r>
          </w:p>
        </w:tc>
        <w:tc>
          <w:tcPr>
            <w:tcW w:w="1626" w:type="dxa"/>
            <w:tcBorders/>
            <w:vAlign w:val="center"/>
          </w:tcPr>
          <w:p>
            <w:pPr>
              <w:pStyle w:val="TableContents"/>
              <w:bidi w:val="0"/>
              <w:spacing w:before="0" w:after="283"/>
              <w:jc w:val="left"/>
              <w:rPr/>
            </w:pPr>
            <w:r>
              <w:rPr/>
              <w:t xml:space="preserve">University Park </w:t>
            </w:r>
          </w:p>
        </w:tc>
        <w:tc>
          <w:tcPr>
            <w:tcW w:w="2256" w:type="dxa"/>
            <w:tcBorders/>
            <w:vAlign w:val="center"/>
          </w:tcPr>
          <w:p>
            <w:pPr>
              <w:pStyle w:val="TableContents"/>
              <w:bidi w:val="0"/>
              <w:spacing w:before="0" w:after="283"/>
              <w:jc w:val="left"/>
              <w:rPr/>
            </w:pPr>
            <w:r>
              <w:rPr/>
              <w:t xml:space="preserve">Bryce Jordan Center </w:t>
            </w:r>
          </w:p>
        </w:tc>
        <w:tc>
          <w:tcPr>
            <w:tcW w:w="1846" w:type="dxa"/>
            <w:tcBorders/>
            <w:vAlign w:val="center"/>
          </w:tcPr>
          <w:p>
            <w:pPr>
              <w:pStyle w:val="TableContents"/>
              <w:bidi w:val="0"/>
              <w:spacing w:before="0" w:after="283"/>
              <w:jc w:val="left"/>
              <w:rPr/>
            </w:pPr>
            <w:r>
              <w:rPr/>
              <w:t xml:space="preserve">74,399 / 74,399 </w:t>
            </w:r>
          </w:p>
        </w:tc>
        <w:tc>
          <w:tcPr>
            <w:tcW w:w="1559" w:type="dxa"/>
            <w:tcBorders/>
            <w:vAlign w:val="center"/>
          </w:tcPr>
          <w:p>
            <w:pPr>
              <w:pStyle w:val="TableContents"/>
              <w:bidi w:val="0"/>
              <w:spacing w:before="0" w:after="283"/>
              <w:jc w:val="left"/>
              <w:rPr/>
            </w:pPr>
            <w:r>
              <w:rPr/>
              <w:t xml:space="preserve">$1,339,182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4. huhtikuuta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5. huhtikuuta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6. huhtikuuta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7. huhtikuuta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10. huhtikuuta 1997 </w:t>
            </w:r>
          </w:p>
        </w:tc>
        <w:tc>
          <w:tcPr>
            <w:tcW w:w="1626" w:type="dxa"/>
            <w:tcBorders/>
            <w:vAlign w:val="center"/>
          </w:tcPr>
          <w:p>
            <w:pPr>
              <w:pStyle w:val="TableContents"/>
              <w:bidi w:val="0"/>
              <w:spacing w:before="0" w:after="283"/>
              <w:jc w:val="left"/>
              <w:rPr/>
            </w:pPr>
            <w:r>
              <w:rPr/>
              <w:t xml:space="preserve">Albany </w:t>
            </w:r>
          </w:p>
        </w:tc>
        <w:tc>
          <w:tcPr>
            <w:tcW w:w="2256" w:type="dxa"/>
            <w:tcBorders/>
            <w:vAlign w:val="center"/>
          </w:tcPr>
          <w:p>
            <w:pPr>
              <w:pStyle w:val="TableContents"/>
              <w:bidi w:val="0"/>
              <w:spacing w:before="0" w:after="283"/>
              <w:jc w:val="left"/>
              <w:rPr/>
            </w:pPr>
            <w:r>
              <w:rPr/>
              <w:t xml:space="preserve">Pepsi Arena </w:t>
            </w:r>
          </w:p>
        </w:tc>
        <w:tc>
          <w:tcPr>
            <w:tcW w:w="1846" w:type="dxa"/>
            <w:tcBorders/>
            <w:vAlign w:val="center"/>
          </w:tcPr>
          <w:p>
            <w:pPr>
              <w:pStyle w:val="TableContents"/>
              <w:bidi w:val="0"/>
              <w:spacing w:before="0" w:after="283"/>
              <w:jc w:val="left"/>
              <w:rPr/>
            </w:pPr>
            <w:r>
              <w:rPr/>
              <w:t xml:space="preserve">47,356 / 47,356 </w:t>
            </w:r>
          </w:p>
        </w:tc>
        <w:tc>
          <w:tcPr>
            <w:tcW w:w="1559" w:type="dxa"/>
            <w:tcBorders/>
            <w:vAlign w:val="center"/>
          </w:tcPr>
          <w:p>
            <w:pPr>
              <w:pStyle w:val="TableContents"/>
              <w:bidi w:val="0"/>
              <w:spacing w:before="0" w:after="283"/>
              <w:jc w:val="left"/>
              <w:rPr/>
            </w:pPr>
            <w:r>
              <w:rPr/>
              <w:t xml:space="preserve">$799,017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huhtikuuta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12. huhtikuuta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huhtikuu 17, 1997 </w:t>
            </w:r>
          </w:p>
        </w:tc>
        <w:tc>
          <w:tcPr>
            <w:tcW w:w="1626" w:type="dxa"/>
            <w:tcBorders/>
            <w:vAlign w:val="center"/>
          </w:tcPr>
          <w:p>
            <w:pPr>
              <w:pStyle w:val="TableContents"/>
              <w:bidi w:val="0"/>
              <w:spacing w:before="0" w:after="283"/>
              <w:jc w:val="left"/>
              <w:rPr/>
            </w:pPr>
            <w:r>
              <w:rPr/>
              <w:t xml:space="preserve">Boston </w:t>
            </w:r>
          </w:p>
        </w:tc>
        <w:tc>
          <w:tcPr>
            <w:tcW w:w="2256" w:type="dxa"/>
            <w:tcBorders/>
            <w:vAlign w:val="center"/>
          </w:tcPr>
          <w:p>
            <w:pPr>
              <w:pStyle w:val="TableContents"/>
              <w:bidi w:val="0"/>
              <w:spacing w:before="0" w:after="283"/>
              <w:jc w:val="left"/>
              <w:rPr/>
            </w:pPr>
            <w:r>
              <w:rPr/>
              <w:t xml:space="preserve">FleetCenter </w:t>
            </w:r>
          </w:p>
        </w:tc>
        <w:tc>
          <w:tcPr>
            <w:tcW w:w="1846" w:type="dxa"/>
            <w:tcBorders/>
            <w:vAlign w:val="center"/>
          </w:tcPr>
          <w:p>
            <w:pPr>
              <w:pStyle w:val="TableContents"/>
              <w:bidi w:val="0"/>
              <w:spacing w:before="0" w:after="283"/>
              <w:jc w:val="left"/>
              <w:rPr/>
            </w:pPr>
            <w:r>
              <w:rPr/>
              <w:t xml:space="preserve">35,183 / 35,183 </w:t>
            </w:r>
          </w:p>
        </w:tc>
        <w:tc>
          <w:tcPr>
            <w:tcW w:w="1559" w:type="dxa"/>
            <w:tcBorders/>
            <w:vAlign w:val="center"/>
          </w:tcPr>
          <w:p>
            <w:pPr>
              <w:pStyle w:val="TableContents"/>
              <w:bidi w:val="0"/>
              <w:spacing w:before="0" w:after="283"/>
              <w:jc w:val="left"/>
              <w:rPr/>
            </w:pPr>
            <w:r>
              <w:rPr/>
              <w:t xml:space="preserve">$591,719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huhtikuuta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19. huhtikuuta 1997 </w:t>
            </w:r>
          </w:p>
        </w:tc>
        <w:tc>
          <w:tcPr>
            <w:tcW w:w="1626" w:type="dxa"/>
            <w:tcBorders/>
            <w:vAlign w:val="center"/>
          </w:tcPr>
          <w:p>
            <w:pPr>
              <w:pStyle w:val="TableContents"/>
              <w:bidi w:val="0"/>
              <w:spacing w:before="0" w:after="283"/>
              <w:jc w:val="left"/>
              <w:rPr/>
            </w:pPr>
            <w:r>
              <w:rPr/>
              <w:t xml:space="preserve">Worcester </w:t>
            </w:r>
          </w:p>
        </w:tc>
        <w:tc>
          <w:tcPr>
            <w:tcW w:w="2256" w:type="dxa"/>
            <w:tcBorders/>
            <w:vAlign w:val="center"/>
          </w:tcPr>
          <w:p>
            <w:pPr>
              <w:pStyle w:val="TableContents"/>
              <w:bidi w:val="0"/>
              <w:spacing w:before="0" w:after="283"/>
              <w:jc w:val="left"/>
              <w:rPr/>
            </w:pPr>
            <w:r>
              <w:rPr/>
              <w:t xml:space="preserve">Centrum </w:t>
            </w:r>
          </w:p>
        </w:tc>
        <w:tc>
          <w:tcPr>
            <w:tcW w:w="1846" w:type="dxa"/>
            <w:tcBorders/>
            <w:vAlign w:val="center"/>
          </w:tcPr>
          <w:p>
            <w:pPr>
              <w:pStyle w:val="TableContents"/>
              <w:bidi w:val="0"/>
              <w:spacing w:before="0" w:after="283"/>
              <w:jc w:val="left"/>
              <w:rPr/>
            </w:pPr>
            <w:r>
              <w:rPr/>
              <w:t xml:space="preserve">56,696 / 56,696 </w:t>
            </w:r>
          </w:p>
        </w:tc>
        <w:tc>
          <w:tcPr>
            <w:tcW w:w="1559" w:type="dxa"/>
            <w:tcBorders/>
            <w:vAlign w:val="center"/>
          </w:tcPr>
          <w:p>
            <w:pPr>
              <w:pStyle w:val="TableContents"/>
              <w:bidi w:val="0"/>
              <w:spacing w:before="0" w:after="283"/>
              <w:jc w:val="left"/>
              <w:rPr/>
            </w:pPr>
            <w:r>
              <w:rPr/>
              <w:t xml:space="preserve">$950,793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20. huhtikuuta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21. huhtikuuta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22. huhtikuuta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25. huhtikuuta 1997 </w:t>
            </w:r>
          </w:p>
        </w:tc>
        <w:tc>
          <w:tcPr>
            <w:tcW w:w="1626" w:type="dxa"/>
            <w:tcBorders/>
            <w:vAlign w:val="center"/>
          </w:tcPr>
          <w:p>
            <w:pPr>
              <w:pStyle w:val="TableContents"/>
              <w:bidi w:val="0"/>
              <w:spacing w:before="0" w:after="283"/>
              <w:jc w:val="left"/>
              <w:rPr/>
            </w:pPr>
            <w:r>
              <w:rPr/>
              <w:t xml:space="preserve">Syracuse </w:t>
            </w:r>
          </w:p>
        </w:tc>
        <w:tc>
          <w:tcPr>
            <w:tcW w:w="2256" w:type="dxa"/>
            <w:tcBorders/>
            <w:vAlign w:val="center"/>
          </w:tcPr>
          <w:p>
            <w:pPr>
              <w:pStyle w:val="TableContents"/>
              <w:bidi w:val="0"/>
              <w:spacing w:before="0" w:after="283"/>
              <w:jc w:val="left"/>
              <w:rPr/>
            </w:pPr>
            <w:r>
              <w:rPr/>
              <w:t xml:space="preserve">Carrier Dome </w:t>
            </w:r>
          </w:p>
        </w:tc>
        <w:tc>
          <w:tcPr>
            <w:tcW w:w="1846" w:type="dxa"/>
            <w:tcBorders/>
            <w:vAlign w:val="center"/>
          </w:tcPr>
          <w:p>
            <w:pPr>
              <w:pStyle w:val="TableContents"/>
              <w:bidi w:val="0"/>
              <w:spacing w:before="0" w:after="283"/>
              <w:jc w:val="left"/>
              <w:rPr/>
            </w:pPr>
            <w:r>
              <w:rPr/>
              <w:t xml:space="preserve">53,526 / 53,526 </w:t>
            </w:r>
          </w:p>
        </w:tc>
        <w:tc>
          <w:tcPr>
            <w:tcW w:w="1559" w:type="dxa"/>
            <w:tcBorders/>
            <w:vAlign w:val="center"/>
          </w:tcPr>
          <w:p>
            <w:pPr>
              <w:pStyle w:val="TableContents"/>
              <w:bidi w:val="0"/>
              <w:spacing w:before="0" w:after="283"/>
              <w:jc w:val="left"/>
              <w:rPr/>
            </w:pPr>
            <w:r>
              <w:rPr/>
              <w:t xml:space="preserve">$1,004,644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26. huhtikuuta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16. toukokuuta 1997 </w:t>
            </w:r>
          </w:p>
        </w:tc>
        <w:tc>
          <w:tcPr>
            <w:tcW w:w="1626" w:type="dxa"/>
            <w:tcBorders/>
            <w:vAlign w:val="center"/>
          </w:tcPr>
          <w:p>
            <w:pPr>
              <w:pStyle w:val="TableContents"/>
              <w:bidi w:val="0"/>
              <w:spacing w:before="0" w:after="283"/>
              <w:jc w:val="left"/>
              <w:rPr/>
            </w:pPr>
            <w:r>
              <w:rPr/>
              <w:t xml:space="preserve">Dublin </w:t>
            </w:r>
          </w:p>
        </w:tc>
        <w:tc>
          <w:tcPr>
            <w:tcW w:w="2256" w:type="dxa"/>
            <w:tcBorders/>
            <w:vAlign w:val="center"/>
          </w:tcPr>
          <w:p>
            <w:pPr>
              <w:pStyle w:val="TableContents"/>
              <w:bidi w:val="0"/>
              <w:spacing w:before="0" w:after="283"/>
              <w:jc w:val="left"/>
              <w:rPr/>
            </w:pPr>
            <w:r>
              <w:rPr/>
              <w:t xml:space="preserve">Irlanti </w:t>
            </w:r>
          </w:p>
        </w:tc>
        <w:tc>
          <w:tcPr>
            <w:tcW w:w="1846" w:type="dxa"/>
            <w:tcBorders/>
            <w:vAlign w:val="center"/>
          </w:tcPr>
          <w:p>
            <w:pPr>
              <w:pStyle w:val="TableContents"/>
              <w:bidi w:val="0"/>
              <w:spacing w:before="0" w:after="283"/>
              <w:jc w:val="left"/>
              <w:rPr/>
            </w:pPr>
            <w:r>
              <w:rPr/>
              <w:t xml:space="preserve">Croke Park </w:t>
            </w:r>
          </w:p>
        </w:tc>
        <w:tc>
          <w:tcPr>
            <w:tcW w:w="2929"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17. toukokuuta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toukokuuta 1997 Etappi 3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 heinäkuuta 1997 </w:t>
            </w:r>
          </w:p>
        </w:tc>
        <w:tc>
          <w:tcPr>
            <w:tcW w:w="1626" w:type="dxa"/>
            <w:tcBorders/>
            <w:vAlign w:val="center"/>
          </w:tcPr>
          <w:p>
            <w:pPr>
              <w:pStyle w:val="TableContents"/>
              <w:bidi w:val="0"/>
              <w:spacing w:before="0" w:after="283"/>
              <w:jc w:val="left"/>
              <w:rPr/>
            </w:pPr>
            <w:r>
              <w:rPr/>
              <w:t xml:space="preserve">Oklahoma City </w:t>
            </w:r>
          </w:p>
        </w:tc>
        <w:tc>
          <w:tcPr>
            <w:tcW w:w="2256" w:type="dxa"/>
            <w:tcBorders/>
            <w:vAlign w:val="center"/>
          </w:tcPr>
          <w:p>
            <w:pPr>
              <w:pStyle w:val="TableContents"/>
              <w:bidi w:val="0"/>
              <w:spacing w:before="0" w:after="283"/>
              <w:jc w:val="left"/>
              <w:rPr/>
            </w:pPr>
            <w:r>
              <w:rPr/>
              <w:t xml:space="preserve">Yhdysvallat </w:t>
            </w:r>
          </w:p>
        </w:tc>
        <w:tc>
          <w:tcPr>
            <w:tcW w:w="1846" w:type="dxa"/>
            <w:tcBorders/>
            <w:vAlign w:val="center"/>
          </w:tcPr>
          <w:p>
            <w:pPr>
              <w:pStyle w:val="TableContents"/>
              <w:bidi w:val="0"/>
              <w:spacing w:before="0" w:after="283"/>
              <w:jc w:val="left"/>
              <w:rPr/>
            </w:pPr>
            <w:r>
              <w:rPr/>
              <w:t xml:space="preserve">Myriad Convention Center </w:t>
            </w:r>
          </w:p>
        </w:tc>
        <w:tc>
          <w:tcPr>
            <w:tcW w:w="1559" w:type="dxa"/>
            <w:tcBorders/>
            <w:vAlign w:val="center"/>
          </w:tcPr>
          <w:p>
            <w:pPr>
              <w:pStyle w:val="TableContents"/>
              <w:bidi w:val="0"/>
              <w:spacing w:before="0" w:after="283"/>
              <w:jc w:val="left"/>
              <w:rPr/>
            </w:pPr>
            <w:r>
              <w:rPr/>
              <w:t xml:space="preserve">43,388 / 43,388 </w:t>
            </w:r>
          </w:p>
        </w:tc>
        <w:tc>
          <w:tcPr>
            <w:tcW w:w="1370" w:type="dxa"/>
            <w:tcBorders/>
            <w:vAlign w:val="center"/>
          </w:tcPr>
          <w:p>
            <w:pPr>
              <w:pStyle w:val="TableContents"/>
              <w:bidi w:val="0"/>
              <w:spacing w:before="0" w:after="283"/>
              <w:jc w:val="left"/>
              <w:rPr/>
            </w:pPr>
            <w:r>
              <w:rPr/>
              <w:t xml:space="preserve">$835,458 </w:t>
            </w:r>
          </w:p>
        </w:tc>
      </w:tr>
      <w:tr>
        <w:trPr/>
        <w:tc>
          <w:tcPr>
            <w:tcW w:w="1548" w:type="dxa"/>
            <w:tcBorders/>
            <w:vAlign w:val="center"/>
          </w:tcPr>
          <w:p>
            <w:pPr>
              <w:pStyle w:val="TableContents"/>
              <w:bidi w:val="0"/>
              <w:spacing w:before="0" w:after="283"/>
              <w:jc w:val="left"/>
              <w:rPr/>
            </w:pPr>
            <w:r>
              <w:rPr/>
              <w:t xml:space="preserve">4. heinäkuuta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5. heinäkuuta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heinäkuuta 1997 </w:t>
            </w:r>
          </w:p>
        </w:tc>
        <w:tc>
          <w:tcPr>
            <w:tcW w:w="1626" w:type="dxa"/>
            <w:tcBorders/>
            <w:vAlign w:val="center"/>
          </w:tcPr>
          <w:p>
            <w:pPr>
              <w:pStyle w:val="TableContents"/>
              <w:bidi w:val="0"/>
              <w:spacing w:before="0" w:after="283"/>
              <w:jc w:val="left"/>
              <w:rPr/>
            </w:pPr>
            <w:r>
              <w:rPr/>
              <w:t xml:space="preserve">Amarillo </w:t>
            </w:r>
          </w:p>
        </w:tc>
        <w:tc>
          <w:tcPr>
            <w:tcW w:w="2256" w:type="dxa"/>
            <w:tcBorders/>
            <w:vAlign w:val="center"/>
          </w:tcPr>
          <w:p>
            <w:pPr>
              <w:pStyle w:val="TableContents"/>
              <w:bidi w:val="0"/>
              <w:spacing w:before="0" w:after="283"/>
              <w:jc w:val="left"/>
              <w:rPr/>
            </w:pPr>
            <w:r>
              <w:rPr/>
              <w:t xml:space="preserve">Potter County Memorial Stadium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12. heinäkuuta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17. heinäkuuta 1997 </w:t>
            </w:r>
          </w:p>
        </w:tc>
        <w:tc>
          <w:tcPr>
            <w:tcW w:w="1626" w:type="dxa"/>
            <w:tcBorders/>
            <w:vAlign w:val="center"/>
          </w:tcPr>
          <w:p>
            <w:pPr>
              <w:pStyle w:val="TableContents"/>
              <w:bidi w:val="0"/>
              <w:spacing w:before="0" w:after="283"/>
              <w:jc w:val="left"/>
              <w:rPr/>
            </w:pPr>
            <w:r>
              <w:rPr/>
              <w:t xml:space="preserve">Tulsa </w:t>
            </w:r>
          </w:p>
        </w:tc>
        <w:tc>
          <w:tcPr>
            <w:tcW w:w="2256" w:type="dxa"/>
            <w:tcBorders/>
            <w:vAlign w:val="center"/>
          </w:tcPr>
          <w:p>
            <w:pPr>
              <w:pStyle w:val="TableContents"/>
              <w:bidi w:val="0"/>
              <w:spacing w:before="0" w:after="283"/>
              <w:jc w:val="left"/>
              <w:rPr/>
            </w:pPr>
            <w:r>
              <w:rPr/>
              <w:t xml:space="preserve">Drillers Stadium </w:t>
            </w:r>
          </w:p>
        </w:tc>
        <w:tc>
          <w:tcPr>
            <w:tcW w:w="1846" w:type="dxa"/>
            <w:tcBorders/>
            <w:vAlign w:val="center"/>
          </w:tcPr>
          <w:p>
            <w:pPr>
              <w:pStyle w:val="TableContents"/>
              <w:bidi w:val="0"/>
              <w:spacing w:before="0" w:after="283"/>
              <w:jc w:val="left"/>
              <w:rPr/>
            </w:pPr>
            <w:r>
              <w:rPr/>
              <w:t xml:space="preserve">80,782 / 80,782 </w:t>
            </w:r>
          </w:p>
        </w:tc>
        <w:tc>
          <w:tcPr>
            <w:tcW w:w="1559" w:type="dxa"/>
            <w:tcBorders/>
            <w:vAlign w:val="center"/>
          </w:tcPr>
          <w:p>
            <w:pPr>
              <w:pStyle w:val="TableContents"/>
              <w:bidi w:val="0"/>
              <w:spacing w:before="0" w:after="283"/>
              <w:jc w:val="left"/>
              <w:rPr/>
            </w:pPr>
            <w:r>
              <w:rPr/>
              <w:t xml:space="preserve">$1,557,173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heinäkuuta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19. heinäkuuta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20. heinäkuuta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21. heinäkuuta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26. heinäkuuta 1997 </w:t>
            </w:r>
          </w:p>
        </w:tc>
        <w:tc>
          <w:tcPr>
            <w:tcW w:w="1626" w:type="dxa"/>
            <w:tcBorders/>
            <w:vAlign w:val="center"/>
          </w:tcPr>
          <w:p>
            <w:pPr>
              <w:pStyle w:val="TableContents"/>
              <w:bidi w:val="0"/>
              <w:spacing w:before="0" w:after="283"/>
              <w:jc w:val="left"/>
              <w:rPr/>
            </w:pPr>
            <w:r>
              <w:rPr/>
              <w:t xml:space="preserve">Columbus </w:t>
            </w:r>
          </w:p>
        </w:tc>
        <w:tc>
          <w:tcPr>
            <w:tcW w:w="2256" w:type="dxa"/>
            <w:tcBorders/>
            <w:vAlign w:val="center"/>
          </w:tcPr>
          <w:p>
            <w:pPr>
              <w:pStyle w:val="TableContents"/>
              <w:bidi w:val="0"/>
              <w:spacing w:before="0" w:after="283"/>
              <w:jc w:val="left"/>
              <w:rPr/>
            </w:pPr>
            <w:r>
              <w:rPr/>
              <w:t xml:space="preserve">Cooper Stadium </w:t>
            </w:r>
          </w:p>
        </w:tc>
        <w:tc>
          <w:tcPr>
            <w:tcW w:w="1846" w:type="dxa"/>
            <w:tcBorders/>
            <w:vAlign w:val="center"/>
          </w:tcPr>
          <w:p>
            <w:pPr>
              <w:pStyle w:val="TableContents"/>
              <w:bidi w:val="0"/>
              <w:spacing w:before="0" w:after="283"/>
              <w:jc w:val="left"/>
              <w:rPr/>
            </w:pPr>
            <w:r>
              <w:rPr/>
              <w:t xml:space="preserve">95,924 / 95,924 </w:t>
            </w:r>
          </w:p>
        </w:tc>
        <w:tc>
          <w:tcPr>
            <w:tcW w:w="1559" w:type="dxa"/>
            <w:tcBorders/>
            <w:vAlign w:val="center"/>
          </w:tcPr>
          <w:p>
            <w:pPr>
              <w:pStyle w:val="TableContents"/>
              <w:bidi w:val="0"/>
              <w:spacing w:before="0" w:after="283"/>
              <w:jc w:val="left"/>
              <w:rPr/>
            </w:pPr>
            <w:r>
              <w:rPr/>
              <w:t xml:space="preserve">$1,804,601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27. heinäkuuta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28. heinäkuuta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29. heinäkuuta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30. heinäkuuta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elokuuta 1997 </w:t>
            </w:r>
          </w:p>
        </w:tc>
        <w:tc>
          <w:tcPr>
            <w:tcW w:w="1626" w:type="dxa"/>
            <w:tcBorders/>
            <w:vAlign w:val="center"/>
          </w:tcPr>
          <w:p>
            <w:pPr>
              <w:pStyle w:val="TableContents"/>
              <w:bidi w:val="0"/>
              <w:spacing w:before="0" w:after="283"/>
              <w:jc w:val="left"/>
              <w:rPr/>
            </w:pPr>
            <w:r>
              <w:rPr/>
              <w:t xml:space="preserve">Sacramento </w:t>
            </w:r>
          </w:p>
        </w:tc>
        <w:tc>
          <w:tcPr>
            <w:tcW w:w="2256" w:type="dxa"/>
            <w:tcBorders/>
            <w:vAlign w:val="center"/>
          </w:tcPr>
          <w:p>
            <w:pPr>
              <w:pStyle w:val="TableContents"/>
              <w:bidi w:val="0"/>
              <w:spacing w:before="0" w:after="283"/>
              <w:jc w:val="left"/>
              <w:rPr/>
            </w:pPr>
            <w:r>
              <w:rPr/>
              <w:t xml:space="preserve">ARCO Arena </w:t>
            </w:r>
          </w:p>
        </w:tc>
        <w:tc>
          <w:tcPr>
            <w:tcW w:w="1846" w:type="dxa"/>
            <w:tcBorders/>
            <w:vAlign w:val="center"/>
          </w:tcPr>
          <w:p>
            <w:pPr>
              <w:pStyle w:val="TableContents"/>
              <w:bidi w:val="0"/>
              <w:spacing w:before="0" w:after="283"/>
              <w:jc w:val="left"/>
              <w:rPr/>
            </w:pPr>
            <w:r>
              <w:rPr/>
              <w:t xml:space="preserve">83,277 / 83,277 </w:t>
            </w:r>
          </w:p>
        </w:tc>
        <w:tc>
          <w:tcPr>
            <w:tcW w:w="1559" w:type="dxa"/>
            <w:tcBorders/>
            <w:vAlign w:val="center"/>
          </w:tcPr>
          <w:p>
            <w:pPr>
              <w:pStyle w:val="TableContents"/>
              <w:bidi w:val="0"/>
              <w:spacing w:before="0" w:after="283"/>
              <w:jc w:val="left"/>
              <w:rPr/>
            </w:pPr>
            <w:r>
              <w:rPr/>
              <w:t xml:space="preserve">$1,478,160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elokuuta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16. elokuuta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17. elokuuta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elokuuta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21. elokuuta 1997 </w:t>
            </w:r>
          </w:p>
        </w:tc>
        <w:tc>
          <w:tcPr>
            <w:tcW w:w="1626" w:type="dxa"/>
            <w:tcBorders/>
            <w:vAlign w:val="center"/>
          </w:tcPr>
          <w:p>
            <w:pPr>
              <w:pStyle w:val="TableContents"/>
              <w:bidi w:val="0"/>
              <w:spacing w:before="0" w:after="283"/>
              <w:jc w:val="left"/>
              <w:rPr/>
            </w:pPr>
            <w:r>
              <w:rPr/>
              <w:t xml:space="preserve">Fresno </w:t>
            </w:r>
          </w:p>
        </w:tc>
        <w:tc>
          <w:tcPr>
            <w:tcW w:w="2256" w:type="dxa"/>
            <w:tcBorders/>
            <w:vAlign w:val="center"/>
          </w:tcPr>
          <w:p>
            <w:pPr>
              <w:pStyle w:val="TableContents"/>
              <w:bidi w:val="0"/>
              <w:spacing w:before="0" w:after="283"/>
              <w:jc w:val="left"/>
              <w:rPr/>
            </w:pPr>
            <w:r>
              <w:rPr/>
              <w:t xml:space="preserve">Selland Arena </w:t>
            </w:r>
          </w:p>
        </w:tc>
        <w:tc>
          <w:tcPr>
            <w:tcW w:w="1846" w:type="dxa"/>
            <w:tcBorders/>
            <w:vAlign w:val="center"/>
          </w:tcPr>
          <w:p>
            <w:pPr>
              <w:pStyle w:val="TableContents"/>
              <w:bidi w:val="0"/>
              <w:spacing w:before="0" w:after="283"/>
              <w:jc w:val="left"/>
              <w:rPr/>
            </w:pPr>
            <w:r>
              <w:rPr/>
              <w:t xml:space="preserve">50,702 / 50,702 </w:t>
            </w:r>
          </w:p>
        </w:tc>
        <w:tc>
          <w:tcPr>
            <w:tcW w:w="1559" w:type="dxa"/>
            <w:tcBorders/>
            <w:vAlign w:val="center"/>
          </w:tcPr>
          <w:p>
            <w:pPr>
              <w:pStyle w:val="TableContents"/>
              <w:bidi w:val="0"/>
              <w:spacing w:before="0" w:after="283"/>
              <w:jc w:val="left"/>
              <w:rPr/>
            </w:pPr>
            <w:r>
              <w:rPr/>
              <w:t xml:space="preserve">$900,018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22. elokuuta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23. elokuuta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24. elokuuta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25. elokuuta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29. elokuuta 1997 </w:t>
            </w:r>
          </w:p>
        </w:tc>
        <w:tc>
          <w:tcPr>
            <w:tcW w:w="1626" w:type="dxa"/>
            <w:tcBorders/>
            <w:vAlign w:val="center"/>
          </w:tcPr>
          <w:p>
            <w:pPr>
              <w:pStyle w:val="TableContents"/>
              <w:bidi w:val="0"/>
              <w:spacing w:before="0" w:after="283"/>
              <w:jc w:val="left"/>
              <w:rPr/>
            </w:pPr>
            <w:r>
              <w:rPr/>
              <w:t xml:space="preserve">San Jose </w:t>
            </w:r>
          </w:p>
        </w:tc>
        <w:tc>
          <w:tcPr>
            <w:tcW w:w="2256" w:type="dxa"/>
            <w:tcBorders/>
            <w:vAlign w:val="center"/>
          </w:tcPr>
          <w:p>
            <w:pPr>
              <w:pStyle w:val="TableContents"/>
              <w:bidi w:val="0"/>
              <w:spacing w:before="0" w:after="283"/>
              <w:jc w:val="left"/>
              <w:rPr/>
            </w:pPr>
            <w:r>
              <w:rPr/>
              <w:t xml:space="preserve">San Jose Arena </w:t>
            </w:r>
          </w:p>
        </w:tc>
        <w:tc>
          <w:tcPr>
            <w:tcW w:w="1846" w:type="dxa"/>
            <w:tcBorders/>
            <w:vAlign w:val="center"/>
          </w:tcPr>
          <w:p>
            <w:pPr>
              <w:pStyle w:val="TableContents"/>
              <w:bidi w:val="0"/>
              <w:spacing w:before="0" w:after="283"/>
              <w:jc w:val="left"/>
              <w:rPr/>
            </w:pPr>
            <w:r>
              <w:rPr/>
              <w:t xml:space="preserve">53,509 / 53,509 </w:t>
            </w:r>
          </w:p>
        </w:tc>
        <w:tc>
          <w:tcPr>
            <w:tcW w:w="1559" w:type="dxa"/>
            <w:tcBorders/>
            <w:vAlign w:val="center"/>
          </w:tcPr>
          <w:p>
            <w:pPr>
              <w:pStyle w:val="TableContents"/>
              <w:bidi w:val="0"/>
              <w:spacing w:before="0" w:after="283"/>
              <w:jc w:val="left"/>
              <w:rPr/>
            </w:pPr>
            <w:r>
              <w:rPr/>
              <w:t xml:space="preserve">$945,018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30. elokuuta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31. elokuuta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4. syyskuuta 1997 </w:t>
            </w:r>
          </w:p>
        </w:tc>
        <w:tc>
          <w:tcPr>
            <w:tcW w:w="1626" w:type="dxa"/>
            <w:tcBorders/>
            <w:vAlign w:val="center"/>
          </w:tcPr>
          <w:p>
            <w:pPr>
              <w:pStyle w:val="TableContents"/>
              <w:bidi w:val="0"/>
              <w:spacing w:before="0" w:after="283"/>
              <w:jc w:val="left"/>
              <w:rPr/>
            </w:pPr>
            <w:r>
              <w:rPr/>
              <w:t xml:space="preserve">Reno </w:t>
            </w:r>
          </w:p>
        </w:tc>
        <w:tc>
          <w:tcPr>
            <w:tcW w:w="2256" w:type="dxa"/>
            <w:tcBorders/>
            <w:vAlign w:val="center"/>
          </w:tcPr>
          <w:p>
            <w:pPr>
              <w:pStyle w:val="TableContents"/>
              <w:bidi w:val="0"/>
              <w:spacing w:before="0" w:after="283"/>
              <w:jc w:val="left"/>
              <w:rPr/>
            </w:pPr>
            <w:r>
              <w:rPr/>
              <w:t xml:space="preserve">Lawlor Events Center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5. syyskuuta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24. syyskuuta 1997 </w:t>
            </w:r>
          </w:p>
        </w:tc>
        <w:tc>
          <w:tcPr>
            <w:tcW w:w="1626" w:type="dxa"/>
            <w:tcBorders/>
            <w:vAlign w:val="center"/>
          </w:tcPr>
          <w:p>
            <w:pPr>
              <w:pStyle w:val="TableContents"/>
              <w:bidi w:val="0"/>
              <w:spacing w:before="0" w:after="283"/>
              <w:jc w:val="left"/>
              <w:rPr/>
            </w:pPr>
            <w:r>
              <w:rPr/>
              <w:t xml:space="preserve">Lincoln </w:t>
            </w:r>
          </w:p>
        </w:tc>
        <w:tc>
          <w:tcPr>
            <w:tcW w:w="2256" w:type="dxa"/>
            <w:tcBorders/>
            <w:vAlign w:val="center"/>
          </w:tcPr>
          <w:p>
            <w:pPr>
              <w:pStyle w:val="TableContents"/>
              <w:bidi w:val="0"/>
              <w:spacing w:before="0" w:after="283"/>
              <w:jc w:val="left"/>
              <w:rPr/>
            </w:pPr>
            <w:r>
              <w:rPr/>
              <w:t xml:space="preserve">Bob Devaney Sports Center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25. syyskuuta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26. syyskuuta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27. syyskuuta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28. syyskuuta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 lokakuuta 1997 </w:t>
            </w:r>
          </w:p>
        </w:tc>
        <w:tc>
          <w:tcPr>
            <w:tcW w:w="1626" w:type="dxa"/>
            <w:tcBorders/>
            <w:vAlign w:val="center"/>
          </w:tcPr>
          <w:p>
            <w:pPr>
              <w:pStyle w:val="TableContents"/>
              <w:bidi w:val="0"/>
              <w:spacing w:before="0" w:after="283"/>
              <w:jc w:val="left"/>
              <w:rPr/>
            </w:pPr>
            <w:r>
              <w:rPr/>
              <w:t xml:space="preserve">Rapid City </w:t>
            </w:r>
          </w:p>
        </w:tc>
        <w:tc>
          <w:tcPr>
            <w:tcW w:w="2256" w:type="dxa"/>
            <w:tcBorders/>
            <w:vAlign w:val="center"/>
          </w:tcPr>
          <w:p>
            <w:pPr>
              <w:pStyle w:val="TableContents"/>
              <w:bidi w:val="0"/>
              <w:spacing w:before="0" w:after="283"/>
              <w:jc w:val="left"/>
              <w:rPr/>
            </w:pPr>
            <w:r>
              <w:rPr/>
              <w:t xml:space="preserve">Rushmore Plaza Civic Center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4. lokakuuta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13. lokakuuta 1997 </w:t>
            </w:r>
          </w:p>
        </w:tc>
        <w:tc>
          <w:tcPr>
            <w:tcW w:w="1626" w:type="dxa"/>
            <w:tcBorders/>
            <w:vAlign w:val="center"/>
          </w:tcPr>
          <w:p>
            <w:pPr>
              <w:pStyle w:val="TableContents"/>
              <w:bidi w:val="0"/>
              <w:spacing w:before="0" w:after="283"/>
              <w:jc w:val="left"/>
              <w:rPr/>
            </w:pPr>
            <w:r>
              <w:rPr/>
              <w:t xml:space="preserve">Pittsburgh </w:t>
            </w:r>
          </w:p>
        </w:tc>
        <w:tc>
          <w:tcPr>
            <w:tcW w:w="2256" w:type="dxa"/>
            <w:tcBorders/>
            <w:vAlign w:val="center"/>
          </w:tcPr>
          <w:p>
            <w:pPr>
              <w:pStyle w:val="TableContents"/>
              <w:bidi w:val="0"/>
              <w:spacing w:before="0" w:after="283"/>
              <w:jc w:val="left"/>
              <w:rPr/>
            </w:pPr>
            <w:r>
              <w:rPr/>
              <w:t xml:space="preserve">Civic Arena </w:t>
            </w:r>
          </w:p>
        </w:tc>
        <w:tc>
          <w:tcPr>
            <w:tcW w:w="1846" w:type="dxa"/>
            <w:tcBorders/>
            <w:vAlign w:val="center"/>
          </w:tcPr>
          <w:p>
            <w:pPr>
              <w:pStyle w:val="TableContents"/>
              <w:bidi w:val="0"/>
              <w:spacing w:before="0" w:after="283"/>
              <w:jc w:val="left"/>
              <w:rPr/>
            </w:pPr>
            <w:r>
              <w:rPr/>
              <w:t xml:space="preserve">100,715 / 100,715 </w:t>
            </w:r>
          </w:p>
        </w:tc>
        <w:tc>
          <w:tcPr>
            <w:tcW w:w="1559" w:type="dxa"/>
            <w:tcBorders/>
            <w:vAlign w:val="center"/>
          </w:tcPr>
          <w:p>
            <w:pPr>
              <w:pStyle w:val="TableContents"/>
              <w:bidi w:val="0"/>
              <w:spacing w:before="0" w:after="283"/>
              <w:jc w:val="left"/>
              <w:rPr/>
            </w:pPr>
            <w:r>
              <w:rPr/>
              <w:t xml:space="preserve">$1,925,462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lokakuuta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lokakuuta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16. lokakuuta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17. lokakuuta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lokakuuta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21. lokakuuta 1997 </w:t>
            </w:r>
          </w:p>
        </w:tc>
        <w:tc>
          <w:tcPr>
            <w:tcW w:w="1626" w:type="dxa"/>
            <w:tcBorders/>
            <w:vAlign w:val="center"/>
          </w:tcPr>
          <w:p>
            <w:pPr>
              <w:pStyle w:val="TableContents"/>
              <w:bidi w:val="0"/>
              <w:spacing w:before="0" w:after="283"/>
              <w:jc w:val="left"/>
              <w:rPr/>
            </w:pPr>
            <w:r>
              <w:rPr/>
              <w:t xml:space="preserve">Rosemont </w:t>
            </w:r>
          </w:p>
        </w:tc>
        <w:tc>
          <w:tcPr>
            <w:tcW w:w="2256" w:type="dxa"/>
            <w:tcBorders/>
            <w:vAlign w:val="center"/>
          </w:tcPr>
          <w:p>
            <w:pPr>
              <w:pStyle w:val="TableContents"/>
              <w:bidi w:val="0"/>
              <w:spacing w:before="0" w:after="283"/>
              <w:jc w:val="left"/>
              <w:rPr/>
            </w:pPr>
            <w:r>
              <w:rPr/>
              <w:t xml:space="preserve">Rosemont Horizon </w:t>
            </w:r>
          </w:p>
        </w:tc>
        <w:tc>
          <w:tcPr>
            <w:tcW w:w="1846" w:type="dxa"/>
            <w:tcBorders/>
            <w:vAlign w:val="center"/>
          </w:tcPr>
          <w:p>
            <w:pPr>
              <w:pStyle w:val="TableContents"/>
              <w:bidi w:val="0"/>
              <w:spacing w:before="0" w:after="283"/>
              <w:jc w:val="left"/>
              <w:rPr/>
            </w:pPr>
            <w:r>
              <w:rPr/>
              <w:t xml:space="preserve">107,525 / 107,525 </w:t>
            </w:r>
          </w:p>
        </w:tc>
        <w:tc>
          <w:tcPr>
            <w:tcW w:w="1559" w:type="dxa"/>
            <w:tcBorders/>
            <w:vAlign w:val="center"/>
          </w:tcPr>
          <w:p>
            <w:pPr>
              <w:pStyle w:val="TableContents"/>
              <w:bidi w:val="0"/>
              <w:spacing w:before="0" w:after="283"/>
              <w:jc w:val="left"/>
              <w:rPr/>
            </w:pPr>
            <w:r>
              <w:rPr/>
              <w:t xml:space="preserve">$1,913,400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22. lokakuuta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23. lokakuuta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24. lokakuuta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25. lokakuuta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26. lokakuuta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29. lokakuuta 1997 </w:t>
            </w:r>
          </w:p>
        </w:tc>
        <w:tc>
          <w:tcPr>
            <w:tcW w:w="1626" w:type="dxa"/>
            <w:tcBorders/>
            <w:vAlign w:val="center"/>
          </w:tcPr>
          <w:p>
            <w:pPr>
              <w:pStyle w:val="TableContents"/>
              <w:bidi w:val="0"/>
              <w:spacing w:before="0" w:after="283"/>
              <w:jc w:val="left"/>
              <w:rPr/>
            </w:pPr>
            <w:r>
              <w:rPr/>
              <w:t xml:space="preserve">Sioux Falls </w:t>
            </w:r>
          </w:p>
        </w:tc>
        <w:tc>
          <w:tcPr>
            <w:tcW w:w="2256" w:type="dxa"/>
            <w:tcBorders/>
            <w:vAlign w:val="center"/>
          </w:tcPr>
          <w:p>
            <w:pPr>
              <w:pStyle w:val="TableContents"/>
              <w:bidi w:val="0"/>
              <w:spacing w:before="0" w:after="283"/>
              <w:jc w:val="left"/>
              <w:rPr/>
            </w:pPr>
            <w:r>
              <w:rPr/>
              <w:t xml:space="preserve">Sioux Falls Arena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30. lokakuuta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31. lokakuuta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 marraskuuta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 marraskuuta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6. marraskuuta 1997 </w:t>
            </w:r>
          </w:p>
        </w:tc>
        <w:tc>
          <w:tcPr>
            <w:tcW w:w="1626" w:type="dxa"/>
            <w:tcBorders/>
            <w:vAlign w:val="center"/>
          </w:tcPr>
          <w:p>
            <w:pPr>
              <w:pStyle w:val="TableContents"/>
              <w:bidi w:val="0"/>
              <w:spacing w:before="0" w:after="283"/>
              <w:jc w:val="left"/>
              <w:rPr/>
            </w:pPr>
            <w:r>
              <w:rPr/>
              <w:t xml:space="preserve">Bismarck </w:t>
            </w:r>
          </w:p>
        </w:tc>
        <w:tc>
          <w:tcPr>
            <w:tcW w:w="2256" w:type="dxa"/>
            <w:tcBorders/>
            <w:vAlign w:val="center"/>
          </w:tcPr>
          <w:p>
            <w:pPr>
              <w:pStyle w:val="TableContents"/>
              <w:bidi w:val="0"/>
              <w:spacing w:before="0" w:after="283"/>
              <w:jc w:val="left"/>
              <w:rPr/>
            </w:pPr>
            <w:r>
              <w:rPr/>
              <w:t xml:space="preserve">Bismarck Civic Center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7. marraskuuta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8. marraskuuta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9. marraskuuta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12. marraskuuta 1997 </w:t>
            </w:r>
          </w:p>
        </w:tc>
        <w:tc>
          <w:tcPr>
            <w:tcW w:w="1626" w:type="dxa"/>
            <w:tcBorders/>
            <w:vAlign w:val="center"/>
          </w:tcPr>
          <w:p>
            <w:pPr>
              <w:pStyle w:val="TableContents"/>
              <w:bidi w:val="0"/>
              <w:spacing w:before="0" w:after="283"/>
              <w:jc w:val="left"/>
              <w:rPr/>
            </w:pPr>
            <w:r>
              <w:rPr/>
              <w:t xml:space="preserve">Valley Center </w:t>
            </w:r>
          </w:p>
        </w:tc>
        <w:tc>
          <w:tcPr>
            <w:tcW w:w="2256" w:type="dxa"/>
            <w:tcBorders/>
            <w:vAlign w:val="center"/>
          </w:tcPr>
          <w:p>
            <w:pPr>
              <w:pStyle w:val="TableContents"/>
              <w:bidi w:val="0"/>
              <w:spacing w:before="0" w:after="283"/>
              <w:jc w:val="left"/>
              <w:rPr/>
            </w:pPr>
            <w:r>
              <w:rPr/>
              <w:t xml:space="preserve">Kansas Coliseum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13. marraskuuta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marraskuuta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marraskuuta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16. marraskuuta 1997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joulukuuta 1997 </w:t>
            </w:r>
          </w:p>
        </w:tc>
        <w:tc>
          <w:tcPr>
            <w:tcW w:w="1626" w:type="dxa"/>
            <w:tcBorders/>
            <w:vAlign w:val="center"/>
          </w:tcPr>
          <w:p>
            <w:pPr>
              <w:pStyle w:val="TableContents"/>
              <w:bidi w:val="0"/>
              <w:spacing w:before="0" w:after="283"/>
              <w:jc w:val="left"/>
              <w:rPr/>
            </w:pPr>
            <w:r>
              <w:rPr/>
              <w:t xml:space="preserve">Rosemont </w:t>
            </w:r>
          </w:p>
        </w:tc>
        <w:tc>
          <w:tcPr>
            <w:tcW w:w="2256" w:type="dxa"/>
            <w:tcBorders/>
            <w:vAlign w:val="center"/>
          </w:tcPr>
          <w:p>
            <w:pPr>
              <w:pStyle w:val="TableContents"/>
              <w:bidi w:val="0"/>
              <w:spacing w:before="0" w:after="283"/>
              <w:jc w:val="left"/>
              <w:rPr/>
            </w:pPr>
            <w:r>
              <w:rPr/>
              <w:t xml:space="preserve">Rosemont Horizon </w:t>
            </w:r>
          </w:p>
        </w:tc>
        <w:tc>
          <w:tcPr>
            <w:tcW w:w="1846" w:type="dxa"/>
            <w:tcBorders/>
            <w:vAlign w:val="center"/>
          </w:tcPr>
          <w:p>
            <w:pPr>
              <w:pStyle w:val="TableContents"/>
              <w:bidi w:val="0"/>
              <w:spacing w:before="0" w:after="283"/>
              <w:jc w:val="left"/>
              <w:rPr/>
            </w:pPr>
            <w:r>
              <w:rPr/>
              <w:t xml:space="preserve">35,480 / 35,480 </w:t>
            </w:r>
          </w:p>
        </w:tc>
        <w:tc>
          <w:tcPr>
            <w:tcW w:w="1559" w:type="dxa"/>
            <w:tcBorders/>
            <w:vAlign w:val="center"/>
          </w:tcPr>
          <w:p>
            <w:pPr>
              <w:pStyle w:val="TableContents"/>
              <w:bidi w:val="0"/>
              <w:spacing w:before="0" w:after="283"/>
              <w:jc w:val="left"/>
              <w:rPr/>
            </w:pPr>
            <w:r>
              <w:rPr/>
              <w:t xml:space="preserve">$638,640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19. joulukuuta 1997 Jalka 4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13. helmikuuta 1998 </w:t>
            </w:r>
          </w:p>
        </w:tc>
        <w:tc>
          <w:tcPr>
            <w:tcW w:w="1626" w:type="dxa"/>
            <w:tcBorders/>
            <w:vAlign w:val="center"/>
          </w:tcPr>
          <w:p>
            <w:pPr>
              <w:pStyle w:val="TableContents"/>
              <w:bidi w:val="0"/>
              <w:spacing w:before="0" w:after="283"/>
              <w:jc w:val="left"/>
              <w:rPr/>
            </w:pPr>
            <w:r>
              <w:rPr/>
              <w:t xml:space="preserve">Dallas </w:t>
            </w:r>
          </w:p>
        </w:tc>
        <w:tc>
          <w:tcPr>
            <w:tcW w:w="2256" w:type="dxa"/>
            <w:tcBorders/>
            <w:vAlign w:val="center"/>
          </w:tcPr>
          <w:p>
            <w:pPr>
              <w:pStyle w:val="TableContents"/>
              <w:bidi w:val="0"/>
              <w:spacing w:before="0" w:after="283"/>
              <w:jc w:val="left"/>
              <w:rPr/>
            </w:pPr>
            <w:r>
              <w:rPr/>
              <w:t xml:space="preserve">Yhdysvallat </w:t>
            </w:r>
          </w:p>
        </w:tc>
        <w:tc>
          <w:tcPr>
            <w:tcW w:w="1846" w:type="dxa"/>
            <w:tcBorders/>
            <w:vAlign w:val="center"/>
          </w:tcPr>
          <w:p>
            <w:pPr>
              <w:pStyle w:val="TableContents"/>
              <w:bidi w:val="0"/>
              <w:spacing w:before="0" w:after="283"/>
              <w:jc w:val="left"/>
              <w:rPr/>
            </w:pPr>
            <w:r>
              <w:rPr/>
              <w:t xml:space="preserve">Reunion Arena </w:t>
            </w:r>
          </w:p>
        </w:tc>
        <w:tc>
          <w:tcPr>
            <w:tcW w:w="1559" w:type="dxa"/>
            <w:tcBorders/>
            <w:vAlign w:val="center"/>
          </w:tcPr>
          <w:p>
            <w:pPr>
              <w:pStyle w:val="TableContents"/>
              <w:bidi w:val="0"/>
              <w:spacing w:before="0" w:after="283"/>
              <w:jc w:val="left"/>
              <w:rPr/>
            </w:pPr>
            <w:r>
              <w:rPr/>
              <w:t xml:space="preserve">50,213 / 52,000 </w:t>
            </w:r>
          </w:p>
        </w:tc>
        <w:tc>
          <w:tcPr>
            <w:tcW w:w="1370" w:type="dxa"/>
            <w:tcBorders/>
            <w:vAlign w:val="center"/>
          </w:tcPr>
          <w:p>
            <w:pPr>
              <w:pStyle w:val="TableContents"/>
              <w:bidi w:val="0"/>
              <w:spacing w:before="0" w:after="283"/>
              <w:jc w:val="left"/>
              <w:rPr/>
            </w:pPr>
            <w:r>
              <w:rPr/>
              <w:t xml:space="preserve">$1,059,494 </w:t>
            </w:r>
          </w:p>
        </w:tc>
      </w:tr>
      <w:tr>
        <w:trPr/>
        <w:tc>
          <w:tcPr>
            <w:tcW w:w="1548" w:type="dxa"/>
            <w:tcBorders/>
            <w:vAlign w:val="center"/>
          </w:tcPr>
          <w:p>
            <w:pPr>
              <w:pStyle w:val="TableContents"/>
              <w:bidi w:val="0"/>
              <w:spacing w:before="0" w:after="283"/>
              <w:jc w:val="left"/>
              <w:rPr/>
            </w:pPr>
            <w:r>
              <w:rPr/>
              <w:t xml:space="preserve">14. helmikuuta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helmikuuta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20. helmikuuta 1998 </w:t>
            </w:r>
          </w:p>
        </w:tc>
        <w:tc>
          <w:tcPr>
            <w:tcW w:w="1626" w:type="dxa"/>
            <w:tcBorders/>
            <w:vAlign w:val="center"/>
          </w:tcPr>
          <w:p>
            <w:pPr>
              <w:pStyle w:val="TableContents"/>
              <w:bidi w:val="0"/>
              <w:spacing w:before="0" w:after="283"/>
              <w:jc w:val="left"/>
              <w:rPr/>
            </w:pPr>
            <w:r>
              <w:rPr/>
              <w:t xml:space="preserve">Fort Worth </w:t>
            </w:r>
          </w:p>
        </w:tc>
        <w:tc>
          <w:tcPr>
            <w:tcW w:w="2256" w:type="dxa"/>
            <w:tcBorders/>
            <w:vAlign w:val="center"/>
          </w:tcPr>
          <w:p>
            <w:pPr>
              <w:pStyle w:val="TableContents"/>
              <w:bidi w:val="0"/>
              <w:spacing w:before="0" w:after="283"/>
              <w:jc w:val="left"/>
              <w:rPr/>
            </w:pPr>
            <w:r>
              <w:rPr/>
              <w:t xml:space="preserve">Fort Worthin kokouskeskus </w:t>
            </w:r>
          </w:p>
        </w:tc>
        <w:tc>
          <w:tcPr>
            <w:tcW w:w="1846" w:type="dxa"/>
            <w:tcBorders/>
            <w:vAlign w:val="center"/>
          </w:tcPr>
          <w:p>
            <w:pPr>
              <w:pStyle w:val="TableContents"/>
              <w:bidi w:val="0"/>
              <w:spacing w:before="0" w:after="283"/>
              <w:jc w:val="left"/>
              <w:rPr/>
            </w:pPr>
            <w:r>
              <w:rPr/>
              <w:t xml:space="preserve">37,015 / 37,015 </w:t>
            </w:r>
          </w:p>
        </w:tc>
        <w:tc>
          <w:tcPr>
            <w:tcW w:w="1559" w:type="dxa"/>
            <w:tcBorders/>
            <w:vAlign w:val="center"/>
          </w:tcPr>
          <w:p>
            <w:pPr>
              <w:pStyle w:val="TableContents"/>
              <w:bidi w:val="0"/>
              <w:spacing w:before="0" w:after="283"/>
              <w:jc w:val="left"/>
              <w:rPr/>
            </w:pPr>
            <w:r>
              <w:rPr/>
              <w:t xml:space="preserve">$781,015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21. helmikuuta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22. helmikuuta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5. maaliskuuta 1998 </w:t>
            </w:r>
          </w:p>
        </w:tc>
        <w:tc>
          <w:tcPr>
            <w:tcW w:w="1626" w:type="dxa"/>
            <w:tcBorders/>
            <w:vAlign w:val="center"/>
          </w:tcPr>
          <w:p>
            <w:pPr>
              <w:pStyle w:val="TableContents"/>
              <w:bidi w:val="0"/>
              <w:spacing w:before="0" w:after="283"/>
              <w:jc w:val="left"/>
              <w:rPr/>
            </w:pPr>
            <w:r>
              <w:rPr/>
              <w:t xml:space="preserve">Memphis </w:t>
            </w:r>
          </w:p>
        </w:tc>
        <w:tc>
          <w:tcPr>
            <w:tcW w:w="2256" w:type="dxa"/>
            <w:tcBorders/>
            <w:vAlign w:val="center"/>
          </w:tcPr>
          <w:p>
            <w:pPr>
              <w:pStyle w:val="TableContents"/>
              <w:bidi w:val="0"/>
              <w:spacing w:before="0" w:after="283"/>
              <w:jc w:val="left"/>
              <w:rPr/>
            </w:pPr>
            <w:r>
              <w:rPr/>
              <w:t xml:space="preserve">Pyramid Arena </w:t>
            </w:r>
          </w:p>
        </w:tc>
        <w:tc>
          <w:tcPr>
            <w:tcW w:w="1846" w:type="dxa"/>
            <w:tcBorders/>
            <w:vAlign w:val="center"/>
          </w:tcPr>
          <w:p>
            <w:pPr>
              <w:pStyle w:val="TableContents"/>
              <w:bidi w:val="0"/>
              <w:spacing w:before="0" w:after="283"/>
              <w:jc w:val="left"/>
              <w:rPr/>
            </w:pPr>
            <w:r>
              <w:rPr/>
              <w:t xml:space="preserve">60,885 / 60,885 </w:t>
            </w:r>
          </w:p>
        </w:tc>
        <w:tc>
          <w:tcPr>
            <w:tcW w:w="1559" w:type="dxa"/>
            <w:tcBorders/>
            <w:vAlign w:val="center"/>
          </w:tcPr>
          <w:p>
            <w:pPr>
              <w:pStyle w:val="TableContents"/>
              <w:bidi w:val="0"/>
              <w:spacing w:before="0" w:after="283"/>
              <w:jc w:val="left"/>
              <w:rPr/>
            </w:pPr>
            <w:r>
              <w:rPr/>
              <w:t xml:space="preserve">$1,290,129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6. maaliskuuta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7. maaliskuuta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20. maaliskuuta 1998 </w:t>
            </w:r>
          </w:p>
        </w:tc>
        <w:tc>
          <w:tcPr>
            <w:tcW w:w="1626" w:type="dxa"/>
            <w:tcBorders/>
            <w:vAlign w:val="center"/>
          </w:tcPr>
          <w:p>
            <w:pPr>
              <w:pStyle w:val="TableContents"/>
              <w:bidi w:val="0"/>
              <w:spacing w:before="0" w:after="283"/>
              <w:jc w:val="left"/>
              <w:rPr/>
            </w:pPr>
            <w:r>
              <w:rPr/>
              <w:t xml:space="preserve">Charlotte </w:t>
            </w:r>
          </w:p>
        </w:tc>
        <w:tc>
          <w:tcPr>
            <w:tcW w:w="2256" w:type="dxa"/>
            <w:tcBorders/>
            <w:vAlign w:val="center"/>
          </w:tcPr>
          <w:p>
            <w:pPr>
              <w:pStyle w:val="TableContents"/>
              <w:bidi w:val="0"/>
              <w:spacing w:before="0" w:after="283"/>
              <w:jc w:val="left"/>
              <w:rPr/>
            </w:pPr>
            <w:r>
              <w:rPr/>
              <w:t xml:space="preserve">Charlotte Coliseum </w:t>
            </w:r>
          </w:p>
        </w:tc>
        <w:tc>
          <w:tcPr>
            <w:tcW w:w="1846" w:type="dxa"/>
            <w:tcBorders/>
            <w:vAlign w:val="center"/>
          </w:tcPr>
          <w:p>
            <w:pPr>
              <w:pStyle w:val="TableContents"/>
              <w:bidi w:val="0"/>
              <w:spacing w:before="0" w:after="283"/>
              <w:jc w:val="left"/>
              <w:rPr/>
            </w:pPr>
            <w:r>
              <w:rPr/>
              <w:t xml:space="preserve">48,691 / 48,691 </w:t>
            </w:r>
          </w:p>
        </w:tc>
        <w:tc>
          <w:tcPr>
            <w:tcW w:w="1559" w:type="dxa"/>
            <w:tcBorders/>
            <w:vAlign w:val="center"/>
          </w:tcPr>
          <w:p>
            <w:pPr>
              <w:pStyle w:val="TableContents"/>
              <w:bidi w:val="0"/>
              <w:spacing w:before="0" w:after="283"/>
              <w:jc w:val="left"/>
              <w:rPr/>
            </w:pPr>
            <w:r>
              <w:rPr/>
              <w:t xml:space="preserve">$960,180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21. maaliskuuta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25. maaliskuuta 1998 </w:t>
            </w:r>
          </w:p>
        </w:tc>
        <w:tc>
          <w:tcPr>
            <w:tcW w:w="1626" w:type="dxa"/>
            <w:tcBorders/>
            <w:vAlign w:val="center"/>
          </w:tcPr>
          <w:p>
            <w:pPr>
              <w:pStyle w:val="TableContents"/>
              <w:bidi w:val="0"/>
              <w:spacing w:before="0" w:after="283"/>
              <w:jc w:val="left"/>
              <w:rPr/>
            </w:pPr>
            <w:r>
              <w:rPr/>
              <w:t xml:space="preserve">Winston-Salem </w:t>
            </w:r>
          </w:p>
        </w:tc>
        <w:tc>
          <w:tcPr>
            <w:tcW w:w="2256" w:type="dxa"/>
            <w:tcBorders/>
            <w:vAlign w:val="center"/>
          </w:tcPr>
          <w:p>
            <w:pPr>
              <w:pStyle w:val="TableContents"/>
              <w:bidi w:val="0"/>
              <w:spacing w:before="0" w:after="283"/>
              <w:jc w:val="left"/>
              <w:rPr/>
            </w:pPr>
            <w:r>
              <w:rPr/>
              <w:t xml:space="preserve">Lawrence Joel Veterans Memorial Coliseum (Lawrence Joel Veterans Memorial Coliseum) </w:t>
            </w:r>
          </w:p>
        </w:tc>
        <w:tc>
          <w:tcPr>
            <w:tcW w:w="1846" w:type="dxa"/>
            <w:tcBorders/>
            <w:vAlign w:val="center"/>
          </w:tcPr>
          <w:p>
            <w:pPr>
              <w:pStyle w:val="TableContents"/>
              <w:bidi w:val="0"/>
              <w:spacing w:before="0" w:after="283"/>
              <w:jc w:val="left"/>
              <w:rPr/>
            </w:pPr>
            <w:r>
              <w:rPr/>
              <w:t xml:space="preserve">57,512 / 57,512 </w:t>
            </w:r>
          </w:p>
        </w:tc>
        <w:tc>
          <w:tcPr>
            <w:tcW w:w="1559" w:type="dxa"/>
            <w:tcBorders/>
            <w:vAlign w:val="center"/>
          </w:tcPr>
          <w:p>
            <w:pPr>
              <w:pStyle w:val="TableContents"/>
              <w:bidi w:val="0"/>
              <w:spacing w:before="0" w:after="283"/>
              <w:jc w:val="left"/>
              <w:rPr/>
            </w:pPr>
            <w:r>
              <w:rPr/>
              <w:t xml:space="preserve">$1,127,040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26. maaliskuuta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27. maaliskuuta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28. maaliskuuta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 huhtikuuta 1998 </w:t>
            </w:r>
          </w:p>
        </w:tc>
        <w:tc>
          <w:tcPr>
            <w:tcW w:w="1626" w:type="dxa"/>
            <w:tcBorders/>
            <w:vAlign w:val="center"/>
          </w:tcPr>
          <w:p>
            <w:pPr>
              <w:pStyle w:val="TableContents"/>
              <w:bidi w:val="0"/>
              <w:spacing w:before="0" w:after="283"/>
              <w:jc w:val="left"/>
              <w:rPr/>
            </w:pPr>
            <w:r>
              <w:rPr/>
              <w:t xml:space="preserve">Chapel Hill </w:t>
            </w:r>
          </w:p>
        </w:tc>
        <w:tc>
          <w:tcPr>
            <w:tcW w:w="2256" w:type="dxa"/>
            <w:tcBorders/>
            <w:vAlign w:val="center"/>
          </w:tcPr>
          <w:p>
            <w:pPr>
              <w:pStyle w:val="TableContents"/>
              <w:bidi w:val="0"/>
              <w:spacing w:before="0" w:after="283"/>
              <w:jc w:val="left"/>
              <w:rPr/>
            </w:pPr>
            <w:r>
              <w:rPr/>
              <w:t xml:space="preserve">Dean Smith Center </w:t>
            </w:r>
          </w:p>
        </w:tc>
        <w:tc>
          <w:tcPr>
            <w:tcW w:w="1846" w:type="dxa"/>
            <w:tcBorders/>
            <w:vAlign w:val="center"/>
          </w:tcPr>
          <w:p>
            <w:pPr>
              <w:pStyle w:val="TableContents"/>
              <w:bidi w:val="0"/>
              <w:spacing w:before="0" w:after="283"/>
              <w:jc w:val="left"/>
              <w:rPr/>
            </w:pPr>
            <w:r>
              <w:rPr/>
              <w:t xml:space="preserve">40,800 / 40,800 </w:t>
            </w:r>
          </w:p>
        </w:tc>
        <w:tc>
          <w:tcPr>
            <w:tcW w:w="1559" w:type="dxa"/>
            <w:tcBorders/>
            <w:vAlign w:val="center"/>
          </w:tcPr>
          <w:p>
            <w:pPr>
              <w:pStyle w:val="TableContents"/>
              <w:bidi w:val="0"/>
              <w:spacing w:before="0" w:after="283"/>
              <w:jc w:val="left"/>
              <w:rPr/>
            </w:pPr>
            <w:r>
              <w:rPr/>
              <w:t xml:space="preserve">$802,040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4. huhtikuuta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7. huhtikuuta 1998 </w:t>
            </w:r>
          </w:p>
        </w:tc>
        <w:tc>
          <w:tcPr>
            <w:tcW w:w="1626" w:type="dxa"/>
            <w:tcBorders/>
            <w:vAlign w:val="center"/>
          </w:tcPr>
          <w:p>
            <w:pPr>
              <w:pStyle w:val="TableContents"/>
              <w:bidi w:val="0"/>
              <w:spacing w:before="0" w:after="283"/>
              <w:jc w:val="left"/>
              <w:rPr/>
            </w:pPr>
            <w:r>
              <w:rPr/>
              <w:t xml:space="preserve">Houston </w:t>
            </w:r>
          </w:p>
        </w:tc>
        <w:tc>
          <w:tcPr>
            <w:tcW w:w="2256" w:type="dxa"/>
            <w:tcBorders/>
            <w:vAlign w:val="center"/>
          </w:tcPr>
          <w:p>
            <w:pPr>
              <w:pStyle w:val="TableContents"/>
              <w:bidi w:val="0"/>
              <w:spacing w:before="0" w:after="283"/>
              <w:jc w:val="left"/>
              <w:rPr/>
            </w:pPr>
            <w:r>
              <w:rPr/>
              <w:t xml:space="preserve">Compaq Center </w:t>
            </w:r>
          </w:p>
        </w:tc>
        <w:tc>
          <w:tcPr>
            <w:tcW w:w="1846" w:type="dxa"/>
            <w:tcBorders/>
            <w:vAlign w:val="center"/>
          </w:tcPr>
          <w:p>
            <w:pPr>
              <w:pStyle w:val="TableContents"/>
              <w:bidi w:val="0"/>
              <w:spacing w:before="0" w:after="283"/>
              <w:jc w:val="left"/>
              <w:rPr/>
            </w:pPr>
            <w:r>
              <w:rPr/>
              <w:t xml:space="preserve">81,039 / 81,039 </w:t>
            </w:r>
          </w:p>
        </w:tc>
        <w:tc>
          <w:tcPr>
            <w:tcW w:w="1559" w:type="dxa"/>
            <w:tcBorders/>
            <w:vAlign w:val="center"/>
          </w:tcPr>
          <w:p>
            <w:pPr>
              <w:pStyle w:val="TableContents"/>
              <w:bidi w:val="0"/>
              <w:spacing w:before="0" w:after="283"/>
              <w:jc w:val="left"/>
              <w:rPr/>
            </w:pPr>
            <w:r>
              <w:rPr/>
              <w:t xml:space="preserve">$1,673,455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8. huhtikuuta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9. huhtikuuta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10. huhtikuuta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huhtikuuta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huhtikuuta 1998 </w:t>
            </w:r>
          </w:p>
        </w:tc>
        <w:tc>
          <w:tcPr>
            <w:tcW w:w="1626" w:type="dxa"/>
            <w:tcBorders/>
            <w:vAlign w:val="center"/>
          </w:tcPr>
          <w:p>
            <w:pPr>
              <w:pStyle w:val="TableContents"/>
              <w:bidi w:val="0"/>
              <w:spacing w:before="0" w:after="283"/>
              <w:jc w:val="left"/>
              <w:rPr/>
            </w:pPr>
            <w:r>
              <w:rPr/>
              <w:t xml:space="preserve">San Antonio </w:t>
            </w:r>
          </w:p>
        </w:tc>
        <w:tc>
          <w:tcPr>
            <w:tcW w:w="2256" w:type="dxa"/>
            <w:tcBorders/>
            <w:vAlign w:val="center"/>
          </w:tcPr>
          <w:p>
            <w:pPr>
              <w:pStyle w:val="TableContents"/>
              <w:bidi w:val="0"/>
              <w:spacing w:before="0" w:after="283"/>
              <w:jc w:val="left"/>
              <w:rPr/>
            </w:pPr>
            <w:r>
              <w:rPr/>
              <w:t xml:space="preserve">Alamodome </w:t>
            </w:r>
          </w:p>
        </w:tc>
        <w:tc>
          <w:tcPr>
            <w:tcW w:w="1846" w:type="dxa"/>
            <w:tcBorders/>
            <w:vAlign w:val="center"/>
          </w:tcPr>
          <w:p>
            <w:pPr>
              <w:pStyle w:val="TableContents"/>
              <w:bidi w:val="0"/>
              <w:spacing w:before="0" w:after="283"/>
              <w:jc w:val="left"/>
              <w:rPr/>
            </w:pPr>
            <w:r>
              <w:rPr/>
              <w:t xml:space="preserve">120,653 / 120,653 </w:t>
            </w:r>
          </w:p>
        </w:tc>
        <w:tc>
          <w:tcPr>
            <w:tcW w:w="1559" w:type="dxa"/>
            <w:tcBorders/>
            <w:vAlign w:val="center"/>
          </w:tcPr>
          <w:p>
            <w:pPr>
              <w:pStyle w:val="TableContents"/>
              <w:bidi w:val="0"/>
              <w:spacing w:before="0" w:after="283"/>
              <w:jc w:val="left"/>
              <w:rPr/>
            </w:pPr>
            <w:r>
              <w:rPr/>
              <w:t xml:space="preserve">$2,594,040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huhtikuuta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16. huhtikuuta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17. huhtikuuta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huhtikuuta 1998 2 esitystä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23. huhtikuuta 1998 </w:t>
            </w:r>
          </w:p>
        </w:tc>
        <w:tc>
          <w:tcPr>
            <w:tcW w:w="1626" w:type="dxa"/>
            <w:tcBorders/>
            <w:vAlign w:val="center"/>
          </w:tcPr>
          <w:p>
            <w:pPr>
              <w:pStyle w:val="TableContents"/>
              <w:bidi w:val="0"/>
              <w:spacing w:before="0" w:after="283"/>
              <w:jc w:val="left"/>
              <w:rPr/>
            </w:pPr>
            <w:r>
              <w:rPr/>
              <w:t xml:space="preserve">Baton Rouge </w:t>
            </w:r>
          </w:p>
        </w:tc>
        <w:tc>
          <w:tcPr>
            <w:tcW w:w="2256" w:type="dxa"/>
            <w:tcBorders/>
            <w:vAlign w:val="center"/>
          </w:tcPr>
          <w:p>
            <w:pPr>
              <w:pStyle w:val="TableContents"/>
              <w:bidi w:val="0"/>
              <w:spacing w:before="0" w:after="283"/>
              <w:jc w:val="left"/>
              <w:rPr/>
            </w:pPr>
            <w:r>
              <w:rPr/>
              <w:t xml:space="preserve">LSU Assembly Center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24. huhtikuuta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25. huhtikuuta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30. huhtikuuta 1998 </w:t>
            </w:r>
          </w:p>
        </w:tc>
        <w:tc>
          <w:tcPr>
            <w:tcW w:w="1626" w:type="dxa"/>
            <w:tcBorders/>
            <w:vAlign w:val="center"/>
          </w:tcPr>
          <w:p>
            <w:pPr>
              <w:pStyle w:val="TableContents"/>
              <w:bidi w:val="0"/>
              <w:spacing w:before="0" w:after="283"/>
              <w:jc w:val="left"/>
              <w:rPr/>
            </w:pPr>
            <w:r>
              <w:rPr/>
              <w:t xml:space="preserve">Evansville </w:t>
            </w:r>
          </w:p>
        </w:tc>
        <w:tc>
          <w:tcPr>
            <w:tcW w:w="2256" w:type="dxa"/>
            <w:tcBorders/>
            <w:vAlign w:val="center"/>
          </w:tcPr>
          <w:p>
            <w:pPr>
              <w:pStyle w:val="TableContents"/>
              <w:bidi w:val="0"/>
              <w:spacing w:before="0" w:after="283"/>
              <w:jc w:val="left"/>
              <w:rPr/>
            </w:pPr>
            <w:r>
              <w:rPr/>
              <w:t xml:space="preserve">Robertsin kunnallinen stadion </w:t>
            </w:r>
          </w:p>
        </w:tc>
        <w:tc>
          <w:tcPr>
            <w:tcW w:w="1846" w:type="dxa"/>
            <w:tcBorders/>
            <w:vAlign w:val="center"/>
          </w:tcPr>
          <w:p>
            <w:pPr>
              <w:pStyle w:val="TableContents"/>
              <w:bidi w:val="0"/>
              <w:spacing w:before="0" w:after="283"/>
              <w:jc w:val="left"/>
              <w:rPr/>
            </w:pPr>
            <w:r>
              <w:rPr/>
              <w:t xml:space="preserve">46,502 / 46,502 </w:t>
            </w:r>
          </w:p>
        </w:tc>
        <w:tc>
          <w:tcPr>
            <w:tcW w:w="1559" w:type="dxa"/>
            <w:tcBorders/>
            <w:vAlign w:val="center"/>
          </w:tcPr>
          <w:p>
            <w:pPr>
              <w:pStyle w:val="TableContents"/>
              <w:bidi w:val="0"/>
              <w:spacing w:before="0" w:after="283"/>
              <w:jc w:val="left"/>
              <w:rPr/>
            </w:pPr>
            <w:r>
              <w:rPr/>
              <w:t xml:space="preserve">$894,875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 toukokuuta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 toukokuuta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 toukokuuta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8. toukokuuta 1998 </w:t>
            </w:r>
          </w:p>
        </w:tc>
        <w:tc>
          <w:tcPr>
            <w:tcW w:w="1626" w:type="dxa"/>
            <w:tcBorders/>
            <w:vAlign w:val="center"/>
          </w:tcPr>
          <w:p>
            <w:pPr>
              <w:pStyle w:val="TableContents"/>
              <w:bidi w:val="0"/>
              <w:spacing w:before="0" w:after="283"/>
              <w:jc w:val="left"/>
              <w:rPr/>
            </w:pPr>
            <w:r>
              <w:rPr/>
              <w:t xml:space="preserve">Nashville </w:t>
            </w:r>
          </w:p>
        </w:tc>
        <w:tc>
          <w:tcPr>
            <w:tcW w:w="2256" w:type="dxa"/>
            <w:tcBorders/>
            <w:vAlign w:val="center"/>
          </w:tcPr>
          <w:p>
            <w:pPr>
              <w:pStyle w:val="TableContents"/>
              <w:bidi w:val="0"/>
              <w:spacing w:before="0" w:after="283"/>
              <w:jc w:val="left"/>
              <w:rPr/>
            </w:pPr>
            <w:r>
              <w:rPr/>
              <w:t xml:space="preserve">Nashville Arena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9. toukokuuta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10. toukokuuta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toukokuuta 1998 </w:t>
            </w:r>
          </w:p>
        </w:tc>
        <w:tc>
          <w:tcPr>
            <w:tcW w:w="1626" w:type="dxa"/>
            <w:tcBorders/>
            <w:vAlign w:val="center"/>
          </w:tcPr>
          <w:p>
            <w:pPr>
              <w:pStyle w:val="TableContents"/>
              <w:bidi w:val="0"/>
              <w:spacing w:before="0" w:after="283"/>
              <w:jc w:val="left"/>
              <w:rPr/>
            </w:pPr>
            <w:r>
              <w:rPr/>
              <w:t xml:space="preserve">Lexington </w:t>
            </w:r>
          </w:p>
        </w:tc>
        <w:tc>
          <w:tcPr>
            <w:tcW w:w="2256" w:type="dxa"/>
            <w:tcBorders/>
            <w:vAlign w:val="center"/>
          </w:tcPr>
          <w:p>
            <w:pPr>
              <w:pStyle w:val="TableContents"/>
              <w:bidi w:val="0"/>
              <w:spacing w:before="0" w:after="283"/>
              <w:jc w:val="left"/>
              <w:rPr/>
            </w:pPr>
            <w:r>
              <w:rPr/>
              <w:t xml:space="preserve">Rupp Arena </w:t>
            </w:r>
          </w:p>
        </w:tc>
        <w:tc>
          <w:tcPr>
            <w:tcW w:w="1846" w:type="dxa"/>
            <w:tcBorders/>
            <w:vAlign w:val="center"/>
          </w:tcPr>
          <w:p>
            <w:pPr>
              <w:pStyle w:val="TableContents"/>
              <w:bidi w:val="0"/>
              <w:spacing w:before="0" w:after="283"/>
              <w:jc w:val="left"/>
              <w:rPr/>
            </w:pPr>
            <w:r>
              <w:rPr/>
              <w:t xml:space="preserve">68,010 / 68,010 </w:t>
            </w:r>
          </w:p>
        </w:tc>
        <w:tc>
          <w:tcPr>
            <w:tcW w:w="1559" w:type="dxa"/>
            <w:tcBorders/>
            <w:vAlign w:val="center"/>
          </w:tcPr>
          <w:p>
            <w:pPr>
              <w:pStyle w:val="TableContents"/>
              <w:bidi w:val="0"/>
              <w:spacing w:before="0" w:after="283"/>
              <w:jc w:val="left"/>
              <w:rPr/>
            </w:pPr>
            <w:r>
              <w:rPr/>
              <w:t xml:space="preserve">$1,380,368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16. toukokuuta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17. toukokuuta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20. toukokuuta 1998 </w:t>
            </w:r>
          </w:p>
        </w:tc>
        <w:tc>
          <w:tcPr>
            <w:tcW w:w="1626" w:type="dxa"/>
            <w:tcBorders/>
            <w:vAlign w:val="center"/>
          </w:tcPr>
          <w:p>
            <w:pPr>
              <w:pStyle w:val="TableContents"/>
              <w:bidi w:val="0"/>
              <w:spacing w:before="0" w:after="283"/>
              <w:jc w:val="left"/>
              <w:rPr/>
            </w:pPr>
            <w:r>
              <w:rPr/>
              <w:t xml:space="preserve">Louisville </w:t>
            </w:r>
          </w:p>
        </w:tc>
        <w:tc>
          <w:tcPr>
            <w:tcW w:w="2256" w:type="dxa"/>
            <w:tcBorders/>
            <w:vAlign w:val="center"/>
          </w:tcPr>
          <w:p>
            <w:pPr>
              <w:pStyle w:val="TableContents"/>
              <w:bidi w:val="0"/>
              <w:spacing w:before="0" w:after="283"/>
              <w:jc w:val="left"/>
              <w:rPr/>
            </w:pPr>
            <w:r>
              <w:rPr/>
              <w:t xml:space="preserve">Freedom Hall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21. toukokuuta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22. toukokuuta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23. toukokuuta 1998 Jalka 5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 heinäkuuta 1998 </w:t>
            </w:r>
          </w:p>
        </w:tc>
        <w:tc>
          <w:tcPr>
            <w:tcW w:w="1626" w:type="dxa"/>
            <w:tcBorders/>
            <w:vAlign w:val="center"/>
          </w:tcPr>
          <w:p>
            <w:pPr>
              <w:pStyle w:val="TableContents"/>
              <w:bidi w:val="0"/>
              <w:spacing w:before="0" w:after="283"/>
              <w:jc w:val="left"/>
              <w:rPr/>
            </w:pPr>
            <w:r>
              <w:rPr/>
              <w:t xml:space="preserve">Billings </w:t>
            </w:r>
          </w:p>
        </w:tc>
        <w:tc>
          <w:tcPr>
            <w:tcW w:w="2256" w:type="dxa"/>
            <w:tcBorders/>
            <w:vAlign w:val="center"/>
          </w:tcPr>
          <w:p>
            <w:pPr>
              <w:pStyle w:val="TableContents"/>
              <w:bidi w:val="0"/>
              <w:spacing w:before="0" w:after="283"/>
              <w:jc w:val="left"/>
              <w:rPr/>
            </w:pPr>
            <w:r>
              <w:rPr/>
              <w:t xml:space="preserve">Yhdysvallat </w:t>
            </w:r>
          </w:p>
        </w:tc>
        <w:tc>
          <w:tcPr>
            <w:tcW w:w="1846" w:type="dxa"/>
            <w:tcBorders/>
            <w:vAlign w:val="center"/>
          </w:tcPr>
          <w:p>
            <w:pPr>
              <w:pStyle w:val="TableContents"/>
              <w:bidi w:val="0"/>
              <w:spacing w:before="0" w:after="283"/>
              <w:jc w:val="left"/>
              <w:rPr/>
            </w:pPr>
            <w:r>
              <w:rPr/>
              <w:t xml:space="preserve">MetraPark Arena </w:t>
            </w:r>
          </w:p>
        </w:tc>
        <w:tc>
          <w:tcPr>
            <w:tcW w:w="2929"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4.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5.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9. heinäkuuta 1998 </w:t>
            </w:r>
          </w:p>
        </w:tc>
        <w:tc>
          <w:tcPr>
            <w:tcW w:w="1626" w:type="dxa"/>
            <w:tcBorders/>
            <w:vAlign w:val="center"/>
          </w:tcPr>
          <w:p>
            <w:pPr>
              <w:pStyle w:val="TableContents"/>
              <w:bidi w:val="0"/>
              <w:spacing w:before="0" w:after="283"/>
              <w:jc w:val="left"/>
              <w:rPr/>
            </w:pPr>
            <w:r>
              <w:rPr/>
              <w:t xml:space="preserve">Salt Lake City </w:t>
            </w:r>
          </w:p>
        </w:tc>
        <w:tc>
          <w:tcPr>
            <w:tcW w:w="2256" w:type="dxa"/>
            <w:tcBorders/>
            <w:vAlign w:val="center"/>
          </w:tcPr>
          <w:p>
            <w:pPr>
              <w:pStyle w:val="TableContents"/>
              <w:bidi w:val="0"/>
              <w:spacing w:before="0" w:after="283"/>
              <w:jc w:val="left"/>
              <w:rPr/>
            </w:pPr>
            <w:r>
              <w:rPr/>
              <w:t xml:space="preserve">Delta Center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10.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12.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heinäkuuta 1998 </w:t>
            </w:r>
          </w:p>
        </w:tc>
        <w:tc>
          <w:tcPr>
            <w:tcW w:w="1626" w:type="dxa"/>
            <w:tcBorders/>
            <w:vAlign w:val="center"/>
          </w:tcPr>
          <w:p>
            <w:pPr>
              <w:pStyle w:val="TableContents"/>
              <w:bidi w:val="0"/>
              <w:spacing w:before="0" w:after="283"/>
              <w:jc w:val="left"/>
              <w:rPr/>
            </w:pPr>
            <w:r>
              <w:rPr/>
              <w:t xml:space="preserve">Seattle </w:t>
            </w:r>
          </w:p>
        </w:tc>
        <w:tc>
          <w:tcPr>
            <w:tcW w:w="2256" w:type="dxa"/>
            <w:tcBorders/>
            <w:vAlign w:val="center"/>
          </w:tcPr>
          <w:p>
            <w:pPr>
              <w:pStyle w:val="TableContents"/>
              <w:bidi w:val="0"/>
              <w:spacing w:before="0" w:after="283"/>
              <w:jc w:val="left"/>
              <w:rPr/>
            </w:pPr>
            <w:r>
              <w:rPr/>
              <w:t xml:space="preserve">KeyArena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16.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17.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19.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20.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23. heinäkuuta 1998 </w:t>
            </w:r>
          </w:p>
        </w:tc>
        <w:tc>
          <w:tcPr>
            <w:tcW w:w="1626" w:type="dxa"/>
            <w:tcBorders/>
            <w:vAlign w:val="center"/>
          </w:tcPr>
          <w:p>
            <w:pPr>
              <w:pStyle w:val="TableContents"/>
              <w:bidi w:val="0"/>
              <w:spacing w:before="0" w:after="283"/>
              <w:jc w:val="left"/>
              <w:rPr/>
            </w:pPr>
            <w:r>
              <w:rPr/>
              <w:t xml:space="preserve">Spokane </w:t>
            </w:r>
          </w:p>
        </w:tc>
        <w:tc>
          <w:tcPr>
            <w:tcW w:w="2256" w:type="dxa"/>
            <w:tcBorders/>
            <w:vAlign w:val="center"/>
          </w:tcPr>
          <w:p>
            <w:pPr>
              <w:pStyle w:val="TableContents"/>
              <w:bidi w:val="0"/>
              <w:spacing w:before="0" w:after="283"/>
              <w:jc w:val="left"/>
              <w:rPr/>
            </w:pPr>
            <w:r>
              <w:rPr/>
              <w:t xml:space="preserve">Spokane Arena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24.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25.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26.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27. heinäkuuta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7. elokuuta 1998 </w:t>
            </w:r>
          </w:p>
        </w:tc>
        <w:tc>
          <w:tcPr>
            <w:tcW w:w="1626" w:type="dxa"/>
            <w:tcBorders/>
            <w:vAlign w:val="center"/>
          </w:tcPr>
          <w:p>
            <w:pPr>
              <w:pStyle w:val="TableContents"/>
              <w:bidi w:val="0"/>
              <w:spacing w:before="0" w:after="283"/>
              <w:jc w:val="left"/>
              <w:rPr/>
            </w:pPr>
            <w:r>
              <w:rPr/>
              <w:t xml:space="preserve">Casper </w:t>
            </w:r>
          </w:p>
        </w:tc>
        <w:tc>
          <w:tcPr>
            <w:tcW w:w="2256" w:type="dxa"/>
            <w:tcBorders/>
            <w:vAlign w:val="center"/>
          </w:tcPr>
          <w:p>
            <w:pPr>
              <w:pStyle w:val="TableContents"/>
              <w:bidi w:val="0"/>
              <w:spacing w:before="0" w:after="283"/>
              <w:jc w:val="left"/>
              <w:rPr/>
            </w:pPr>
            <w:r>
              <w:rPr/>
              <w:t xml:space="preserve">Casperin tapahtumakeskus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8. elokuuta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9. elokuuta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13. elokuuta 1998 </w:t>
            </w:r>
          </w:p>
        </w:tc>
        <w:tc>
          <w:tcPr>
            <w:tcW w:w="1626" w:type="dxa"/>
            <w:tcBorders/>
            <w:vAlign w:val="center"/>
          </w:tcPr>
          <w:p>
            <w:pPr>
              <w:pStyle w:val="TableContents"/>
              <w:bidi w:val="0"/>
              <w:spacing w:before="0" w:after="283"/>
              <w:jc w:val="left"/>
              <w:rPr/>
            </w:pPr>
            <w:r>
              <w:rPr/>
              <w:t xml:space="preserve">Las Vegas </w:t>
            </w:r>
          </w:p>
        </w:tc>
        <w:tc>
          <w:tcPr>
            <w:tcW w:w="2256" w:type="dxa"/>
            <w:tcBorders/>
            <w:vAlign w:val="center"/>
          </w:tcPr>
          <w:p>
            <w:pPr>
              <w:pStyle w:val="TableContents"/>
              <w:bidi w:val="0"/>
              <w:spacing w:before="0" w:after="283"/>
              <w:jc w:val="left"/>
              <w:rPr/>
            </w:pPr>
            <w:r>
              <w:rPr/>
              <w:t xml:space="preserve">Thomas &amp; Mack Center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elokuuta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elokuuta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16. elokuuta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8. syyskuuta 1998 </w:t>
            </w:r>
          </w:p>
        </w:tc>
        <w:tc>
          <w:tcPr>
            <w:tcW w:w="1626" w:type="dxa"/>
            <w:tcBorders/>
            <w:vAlign w:val="center"/>
          </w:tcPr>
          <w:p>
            <w:pPr>
              <w:pStyle w:val="TableContents"/>
              <w:bidi w:val="0"/>
              <w:spacing w:before="0" w:after="283"/>
              <w:jc w:val="left"/>
              <w:rPr/>
            </w:pPr>
            <w:r>
              <w:rPr/>
              <w:t xml:space="preserve">Philadelphia </w:t>
            </w:r>
          </w:p>
        </w:tc>
        <w:tc>
          <w:tcPr>
            <w:tcW w:w="2256" w:type="dxa"/>
            <w:tcBorders/>
            <w:vAlign w:val="center"/>
          </w:tcPr>
          <w:p>
            <w:pPr>
              <w:pStyle w:val="TableContents"/>
              <w:bidi w:val="0"/>
              <w:spacing w:before="0" w:after="283"/>
              <w:jc w:val="left"/>
              <w:rPr/>
            </w:pPr>
            <w:r>
              <w:rPr/>
              <w:t xml:space="preserve">First Union Center </w:t>
            </w:r>
          </w:p>
        </w:tc>
        <w:tc>
          <w:tcPr>
            <w:tcW w:w="1846" w:type="dxa"/>
            <w:tcBorders/>
            <w:vAlign w:val="center"/>
          </w:tcPr>
          <w:p>
            <w:pPr>
              <w:pStyle w:val="TableContents"/>
              <w:bidi w:val="0"/>
              <w:spacing w:before="0" w:after="283"/>
              <w:jc w:val="left"/>
              <w:rPr/>
            </w:pPr>
            <w:r>
              <w:rPr/>
              <w:t xml:space="preserve">115,212 / 115,212 </w:t>
            </w:r>
          </w:p>
        </w:tc>
        <w:tc>
          <w:tcPr>
            <w:tcW w:w="1559" w:type="dxa"/>
            <w:tcBorders/>
            <w:vAlign w:val="center"/>
          </w:tcPr>
          <w:p>
            <w:pPr>
              <w:pStyle w:val="TableContents"/>
              <w:bidi w:val="0"/>
              <w:spacing w:before="0" w:after="283"/>
              <w:jc w:val="left"/>
              <w:rPr/>
            </w:pPr>
            <w:r>
              <w:rPr/>
              <w:t xml:space="preserve">$2,509,672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9. syyskuuta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10. syyskuuta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syyskuuta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12. syyskuuta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13. syyskuuta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18. syyskuuta 1998 </w:t>
            </w:r>
          </w:p>
        </w:tc>
        <w:tc>
          <w:tcPr>
            <w:tcW w:w="1626" w:type="dxa"/>
            <w:tcBorders/>
            <w:vAlign w:val="center"/>
          </w:tcPr>
          <w:p>
            <w:pPr>
              <w:pStyle w:val="TableContents"/>
              <w:bidi w:val="0"/>
              <w:spacing w:before="0" w:after="283"/>
              <w:jc w:val="left"/>
              <w:rPr/>
            </w:pPr>
            <w:r>
              <w:rPr/>
              <w:t xml:space="preserve">Fargo </w:t>
            </w:r>
          </w:p>
        </w:tc>
        <w:tc>
          <w:tcPr>
            <w:tcW w:w="2256" w:type="dxa"/>
            <w:tcBorders/>
            <w:vAlign w:val="center"/>
          </w:tcPr>
          <w:p>
            <w:pPr>
              <w:pStyle w:val="TableContents"/>
              <w:bidi w:val="0"/>
              <w:spacing w:before="0" w:after="283"/>
              <w:jc w:val="left"/>
              <w:rPr/>
            </w:pPr>
            <w:r>
              <w:rPr/>
              <w:t xml:space="preserve">Fargodome </w:t>
            </w:r>
          </w:p>
        </w:tc>
        <w:tc>
          <w:tcPr>
            <w:tcW w:w="4775" w:type="dxa"/>
            <w:gridSpan w:val="3"/>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19. syyskuuta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20. syyskuuta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23. syyskuuta 1998 </w:t>
            </w:r>
          </w:p>
        </w:tc>
        <w:tc>
          <w:tcPr>
            <w:tcW w:w="1626" w:type="dxa"/>
            <w:tcBorders/>
            <w:vAlign w:val="center"/>
          </w:tcPr>
          <w:p>
            <w:pPr>
              <w:pStyle w:val="TableContents"/>
              <w:bidi w:val="0"/>
              <w:spacing w:before="0" w:after="283"/>
              <w:jc w:val="left"/>
              <w:rPr/>
            </w:pPr>
            <w:r>
              <w:rPr/>
              <w:t xml:space="preserve">Buffalo </w:t>
            </w:r>
          </w:p>
        </w:tc>
        <w:tc>
          <w:tcPr>
            <w:tcW w:w="2256" w:type="dxa"/>
            <w:tcBorders/>
            <w:vAlign w:val="center"/>
          </w:tcPr>
          <w:p>
            <w:pPr>
              <w:pStyle w:val="TableContents"/>
              <w:bidi w:val="0"/>
              <w:spacing w:before="0" w:after="283"/>
              <w:jc w:val="left"/>
              <w:rPr/>
            </w:pPr>
            <w:r>
              <w:rPr/>
              <w:t xml:space="preserve">Marine Midland Arena </w:t>
            </w:r>
          </w:p>
        </w:tc>
        <w:tc>
          <w:tcPr>
            <w:tcW w:w="1846" w:type="dxa"/>
            <w:tcBorders/>
            <w:vAlign w:val="center"/>
          </w:tcPr>
          <w:p>
            <w:pPr>
              <w:pStyle w:val="TableContents"/>
              <w:bidi w:val="0"/>
              <w:spacing w:before="0" w:after="283"/>
              <w:jc w:val="left"/>
              <w:rPr/>
            </w:pPr>
            <w:r>
              <w:rPr/>
              <w:t xml:space="preserve">111,480 / 111,480 </w:t>
            </w:r>
          </w:p>
        </w:tc>
        <w:tc>
          <w:tcPr>
            <w:tcW w:w="1559" w:type="dxa"/>
            <w:tcBorders/>
            <w:vAlign w:val="center"/>
          </w:tcPr>
          <w:p>
            <w:pPr>
              <w:pStyle w:val="TableContents"/>
              <w:bidi w:val="0"/>
              <w:spacing w:before="0" w:after="283"/>
              <w:jc w:val="left"/>
              <w:rPr/>
            </w:pPr>
            <w:r>
              <w:rPr/>
              <w:t xml:space="preserve">$2,156,544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24. syyskuuta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25. syyskuuta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26. syyskuuta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27. syyskuuta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28. syyskuuta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 lokakuuta 1998 </w:t>
            </w:r>
          </w:p>
        </w:tc>
        <w:tc>
          <w:tcPr>
            <w:tcW w:w="1626" w:type="dxa"/>
            <w:tcBorders/>
            <w:vAlign w:val="center"/>
          </w:tcPr>
          <w:p>
            <w:pPr>
              <w:pStyle w:val="TableContents"/>
              <w:bidi w:val="0"/>
              <w:spacing w:before="0" w:after="283"/>
              <w:jc w:val="left"/>
              <w:rPr/>
            </w:pPr>
            <w:r>
              <w:rPr/>
              <w:t xml:space="preserve">Quebec City </w:t>
            </w:r>
          </w:p>
        </w:tc>
        <w:tc>
          <w:tcPr>
            <w:tcW w:w="2256" w:type="dxa"/>
            <w:tcBorders/>
            <w:vAlign w:val="center"/>
          </w:tcPr>
          <w:p>
            <w:pPr>
              <w:pStyle w:val="TableContents"/>
              <w:bidi w:val="0"/>
              <w:spacing w:before="0" w:after="283"/>
              <w:jc w:val="left"/>
              <w:rPr/>
            </w:pPr>
            <w:r>
              <w:rPr/>
              <w:t xml:space="preserve">Kanada </w:t>
            </w:r>
          </w:p>
        </w:tc>
        <w:tc>
          <w:tcPr>
            <w:tcW w:w="1846" w:type="dxa"/>
            <w:tcBorders/>
            <w:vAlign w:val="center"/>
          </w:tcPr>
          <w:p>
            <w:pPr>
              <w:pStyle w:val="TableContents"/>
              <w:bidi w:val="0"/>
              <w:spacing w:before="0" w:after="283"/>
              <w:jc w:val="left"/>
              <w:rPr/>
            </w:pPr>
            <w:r>
              <w:rPr/>
              <w:t xml:space="preserve">Colisée de Québec </w:t>
            </w:r>
          </w:p>
        </w:tc>
        <w:tc>
          <w:tcPr>
            <w:tcW w:w="2929"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 lokakuuta 1998 </w:t>
            </w:r>
          </w:p>
        </w:tc>
        <w:tc>
          <w:tcPr>
            <w:tcW w:w="1626" w:type="dxa"/>
            <w:tcBorders/>
            <w:vAlign w:val="center"/>
          </w:tcPr>
          <w:p>
            <w:pPr>
              <w:pStyle w:val="TableContents"/>
              <w:bidi w:val="0"/>
              <w:spacing w:before="0" w:after="283"/>
              <w:jc w:val="left"/>
              <w:rPr/>
            </w:pPr>
            <w:r>
              <w:rPr/>
              <w:t xml:space="preserve">Montreal </w:t>
            </w:r>
          </w:p>
        </w:tc>
        <w:tc>
          <w:tcPr>
            <w:tcW w:w="2256" w:type="dxa"/>
            <w:tcBorders/>
            <w:vAlign w:val="center"/>
          </w:tcPr>
          <w:p>
            <w:pPr>
              <w:pStyle w:val="TableContents"/>
              <w:bidi w:val="0"/>
              <w:spacing w:before="0" w:after="283"/>
              <w:jc w:val="left"/>
              <w:rPr/>
            </w:pPr>
            <w:r>
              <w:rPr/>
              <w:t xml:space="preserve">Centre Molson </w:t>
            </w:r>
          </w:p>
        </w:tc>
        <w:tc>
          <w:tcPr>
            <w:tcW w:w="1846" w:type="dxa"/>
            <w:tcBorders/>
            <w:vAlign w:val="center"/>
          </w:tcPr>
          <w:p>
            <w:pPr>
              <w:pStyle w:val="TableContents"/>
              <w:bidi w:val="0"/>
              <w:spacing w:before="0" w:after="283"/>
              <w:jc w:val="left"/>
              <w:rPr/>
            </w:pPr>
            <w:r>
              <w:rPr/>
              <w:t xml:space="preserve">34,110 / 34,110 </w:t>
            </w:r>
          </w:p>
        </w:tc>
        <w:tc>
          <w:tcPr>
            <w:tcW w:w="1559" w:type="dxa"/>
            <w:tcBorders/>
            <w:vAlign w:val="center"/>
          </w:tcPr>
          <w:p>
            <w:pPr>
              <w:pStyle w:val="TableContents"/>
              <w:bidi w:val="0"/>
              <w:spacing w:before="0" w:after="283"/>
              <w:jc w:val="left"/>
              <w:rPr/>
            </w:pPr>
            <w:r>
              <w:rPr/>
              <w:t xml:space="preserve">$731,660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6. lokakuuta 1998 </w:t>
            </w:r>
          </w:p>
        </w:tc>
        <w:tc>
          <w:tcPr>
            <w:tcW w:w="1626" w:type="dxa"/>
            <w:tcBorders/>
            <w:vAlign w:val="center"/>
          </w:tcPr>
          <w:p>
            <w:pPr>
              <w:pStyle w:val="TableContents"/>
              <w:bidi w:val="0"/>
              <w:spacing w:before="0" w:after="283"/>
              <w:jc w:val="left"/>
              <w:rPr/>
            </w:pPr>
            <w:r>
              <w:rPr/>
              <w:t xml:space="preserve">Minneapolis </w:t>
            </w:r>
          </w:p>
        </w:tc>
        <w:tc>
          <w:tcPr>
            <w:tcW w:w="2256" w:type="dxa"/>
            <w:tcBorders/>
            <w:vAlign w:val="center"/>
          </w:tcPr>
          <w:p>
            <w:pPr>
              <w:pStyle w:val="TableContents"/>
              <w:bidi w:val="0"/>
              <w:spacing w:before="0" w:after="283"/>
              <w:jc w:val="left"/>
              <w:rPr/>
            </w:pPr>
            <w:r>
              <w:rPr/>
              <w:t xml:space="preserve">Yhdysvallat </w:t>
            </w:r>
          </w:p>
        </w:tc>
        <w:tc>
          <w:tcPr>
            <w:tcW w:w="1846" w:type="dxa"/>
            <w:tcBorders/>
            <w:vAlign w:val="center"/>
          </w:tcPr>
          <w:p>
            <w:pPr>
              <w:pStyle w:val="TableContents"/>
              <w:bidi w:val="0"/>
              <w:spacing w:before="0" w:after="283"/>
              <w:jc w:val="left"/>
              <w:rPr/>
            </w:pPr>
            <w:r>
              <w:rPr/>
              <w:t xml:space="preserve">Target Center </w:t>
            </w:r>
          </w:p>
        </w:tc>
        <w:tc>
          <w:tcPr>
            <w:tcW w:w="1559" w:type="dxa"/>
            <w:tcBorders/>
            <w:vAlign w:val="center"/>
          </w:tcPr>
          <w:p>
            <w:pPr>
              <w:pStyle w:val="TableContents"/>
              <w:bidi w:val="0"/>
              <w:spacing w:before="0" w:after="283"/>
              <w:jc w:val="left"/>
              <w:rPr/>
            </w:pPr>
            <w:r>
              <w:rPr/>
              <w:t xml:space="preserve">163,791 / 163,791 </w:t>
            </w:r>
          </w:p>
        </w:tc>
        <w:tc>
          <w:tcPr>
            <w:tcW w:w="1370" w:type="dxa"/>
            <w:tcBorders/>
            <w:vAlign w:val="center"/>
          </w:tcPr>
          <w:p>
            <w:pPr>
              <w:pStyle w:val="TableContents"/>
              <w:bidi w:val="0"/>
              <w:spacing w:before="0" w:after="283"/>
              <w:jc w:val="left"/>
              <w:rPr/>
            </w:pPr>
            <w:r>
              <w:rPr/>
              <w:t xml:space="preserve">$3,500,609 </w:t>
            </w:r>
          </w:p>
        </w:tc>
      </w:tr>
      <w:tr>
        <w:trPr/>
        <w:tc>
          <w:tcPr>
            <w:tcW w:w="1548" w:type="dxa"/>
            <w:tcBorders/>
            <w:vAlign w:val="center"/>
          </w:tcPr>
          <w:p>
            <w:pPr>
              <w:pStyle w:val="TableContents"/>
              <w:bidi w:val="0"/>
              <w:spacing w:before="0" w:after="283"/>
              <w:jc w:val="left"/>
              <w:rPr/>
            </w:pPr>
            <w:r>
              <w:rPr/>
              <w:t xml:space="preserve">7.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8.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9.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10.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12.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13.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21. lokakuuta 1998 </w:t>
            </w:r>
          </w:p>
        </w:tc>
        <w:tc>
          <w:tcPr>
            <w:tcW w:w="1626" w:type="dxa"/>
            <w:tcBorders/>
            <w:vAlign w:val="center"/>
          </w:tcPr>
          <w:p>
            <w:pPr>
              <w:pStyle w:val="TableContents"/>
              <w:bidi w:val="0"/>
              <w:spacing w:before="0" w:after="283"/>
              <w:jc w:val="left"/>
              <w:rPr/>
            </w:pPr>
            <w:r>
              <w:rPr/>
              <w:t xml:space="preserve">Orlando </w:t>
            </w:r>
          </w:p>
        </w:tc>
        <w:tc>
          <w:tcPr>
            <w:tcW w:w="2256" w:type="dxa"/>
            <w:tcBorders/>
            <w:vAlign w:val="center"/>
          </w:tcPr>
          <w:p>
            <w:pPr>
              <w:pStyle w:val="TableContents"/>
              <w:bidi w:val="0"/>
              <w:spacing w:before="0" w:after="283"/>
              <w:jc w:val="left"/>
              <w:rPr/>
            </w:pPr>
            <w:r>
              <w:rPr/>
              <w:t xml:space="preserve">Orlando Arena </w:t>
            </w:r>
          </w:p>
        </w:tc>
        <w:tc>
          <w:tcPr>
            <w:tcW w:w="1846" w:type="dxa"/>
            <w:tcBorders/>
            <w:vAlign w:val="center"/>
          </w:tcPr>
          <w:p>
            <w:pPr>
              <w:pStyle w:val="TableContents"/>
              <w:bidi w:val="0"/>
              <w:spacing w:before="0" w:after="283"/>
              <w:jc w:val="left"/>
              <w:rPr/>
            </w:pPr>
            <w:r>
              <w:rPr/>
              <w:t xml:space="preserve">85,390 / 85,390 </w:t>
            </w:r>
          </w:p>
        </w:tc>
        <w:tc>
          <w:tcPr>
            <w:tcW w:w="1559" w:type="dxa"/>
            <w:tcBorders/>
            <w:vAlign w:val="center"/>
          </w:tcPr>
          <w:p>
            <w:pPr>
              <w:pStyle w:val="TableContents"/>
              <w:bidi w:val="0"/>
              <w:spacing w:before="0" w:after="283"/>
              <w:jc w:val="left"/>
              <w:rPr/>
            </w:pPr>
            <w:r>
              <w:rPr/>
              <w:t xml:space="preserve">$1,698,300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22.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23.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24.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25.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28. lokakuuta 1998 </w:t>
            </w:r>
          </w:p>
        </w:tc>
        <w:tc>
          <w:tcPr>
            <w:tcW w:w="1626" w:type="dxa"/>
            <w:tcBorders/>
            <w:vAlign w:val="center"/>
          </w:tcPr>
          <w:p>
            <w:pPr>
              <w:pStyle w:val="TableContents"/>
              <w:bidi w:val="0"/>
              <w:spacing w:before="0" w:after="283"/>
              <w:jc w:val="left"/>
              <w:rPr/>
            </w:pPr>
            <w:r>
              <w:rPr/>
              <w:t xml:space="preserve">Tampa </w:t>
            </w:r>
          </w:p>
        </w:tc>
        <w:tc>
          <w:tcPr>
            <w:tcW w:w="2256" w:type="dxa"/>
            <w:tcBorders/>
            <w:vAlign w:val="center"/>
          </w:tcPr>
          <w:p>
            <w:pPr>
              <w:pStyle w:val="TableContents"/>
              <w:bidi w:val="0"/>
              <w:spacing w:before="0" w:after="283"/>
              <w:jc w:val="left"/>
              <w:rPr/>
            </w:pPr>
            <w:r>
              <w:rPr/>
              <w:t xml:space="preserve">Jääpalatsi </w:t>
            </w:r>
          </w:p>
        </w:tc>
        <w:tc>
          <w:tcPr>
            <w:tcW w:w="1846" w:type="dxa"/>
            <w:tcBorders/>
            <w:vAlign w:val="center"/>
          </w:tcPr>
          <w:p>
            <w:pPr>
              <w:pStyle w:val="TableContents"/>
              <w:bidi w:val="0"/>
              <w:spacing w:before="0" w:after="283"/>
              <w:jc w:val="left"/>
              <w:rPr/>
            </w:pPr>
            <w:r>
              <w:rPr/>
              <w:t xml:space="preserve">77,636 / 77,636 </w:t>
            </w:r>
          </w:p>
        </w:tc>
        <w:tc>
          <w:tcPr>
            <w:tcW w:w="1559" w:type="dxa"/>
            <w:tcBorders/>
            <w:vAlign w:val="center"/>
          </w:tcPr>
          <w:p>
            <w:pPr>
              <w:pStyle w:val="TableContents"/>
              <w:bidi w:val="0"/>
              <w:spacing w:before="0" w:after="283"/>
              <w:jc w:val="left"/>
              <w:rPr/>
            </w:pPr>
            <w:r>
              <w:rPr/>
              <w:t xml:space="preserve">$1,615,488 </w:t>
            </w:r>
          </w:p>
        </w:tc>
        <w:tc>
          <w:tcPr>
            <w:tcW w:w="1370" w:type="dxa"/>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29.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30.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31. lokakuuta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11. marraskuuta 1998 </w:t>
            </w:r>
          </w:p>
        </w:tc>
        <w:tc>
          <w:tcPr>
            <w:tcW w:w="1626" w:type="dxa"/>
            <w:tcBorders/>
            <w:vAlign w:val="center"/>
          </w:tcPr>
          <w:p>
            <w:pPr>
              <w:pStyle w:val="TableContents"/>
              <w:bidi w:val="0"/>
              <w:spacing w:before="0" w:after="283"/>
              <w:jc w:val="left"/>
              <w:rPr/>
            </w:pPr>
            <w:r>
              <w:rPr/>
              <w:t xml:space="preserve">Belfast </w:t>
            </w:r>
          </w:p>
        </w:tc>
        <w:tc>
          <w:tcPr>
            <w:tcW w:w="2256" w:type="dxa"/>
            <w:tcBorders/>
            <w:vAlign w:val="center"/>
          </w:tcPr>
          <w:p>
            <w:pPr>
              <w:pStyle w:val="TableContents"/>
              <w:bidi w:val="0"/>
              <w:spacing w:before="0" w:after="283"/>
              <w:jc w:val="left"/>
              <w:rPr/>
            </w:pPr>
            <w:r>
              <w:rPr/>
              <w:t xml:space="preserve">Pohjois-Irlanti </w:t>
            </w:r>
          </w:p>
        </w:tc>
        <w:tc>
          <w:tcPr>
            <w:tcW w:w="1846" w:type="dxa"/>
            <w:tcBorders/>
            <w:vAlign w:val="center"/>
          </w:tcPr>
          <w:p>
            <w:pPr>
              <w:pStyle w:val="TableContents"/>
              <w:bidi w:val="0"/>
              <w:spacing w:before="0" w:after="283"/>
              <w:jc w:val="left"/>
              <w:rPr/>
            </w:pPr>
            <w:r>
              <w:rPr/>
              <w:t xml:space="preserve">King's Hall </w:t>
            </w:r>
          </w:p>
        </w:tc>
        <w:tc>
          <w:tcPr>
            <w:tcW w:w="2929" w:type="dxa"/>
            <w:gridSpan w:val="2"/>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12. marraskuuta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13. marraskuuta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14. marraskuuta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15. marraskuuta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19. marraskuuta 1998 </w:t>
            </w:r>
          </w:p>
        </w:tc>
        <w:tc>
          <w:tcPr>
            <w:tcW w:w="1626" w:type="dxa"/>
            <w:tcBorders/>
            <w:vAlign w:val="center"/>
          </w:tcPr>
          <w:p>
            <w:pPr>
              <w:pStyle w:val="TableContents"/>
              <w:bidi w:val="0"/>
              <w:spacing w:before="0" w:after="283"/>
              <w:jc w:val="left"/>
              <w:rPr/>
            </w:pPr>
            <w:r>
              <w:rPr/>
              <w:t xml:space="preserve">College Station </w:t>
            </w:r>
          </w:p>
        </w:tc>
        <w:tc>
          <w:tcPr>
            <w:tcW w:w="2256" w:type="dxa"/>
            <w:tcBorders/>
            <w:vAlign w:val="center"/>
          </w:tcPr>
          <w:p>
            <w:pPr>
              <w:pStyle w:val="TableContents"/>
              <w:bidi w:val="0"/>
              <w:spacing w:before="0" w:after="283"/>
              <w:jc w:val="left"/>
              <w:rPr/>
            </w:pPr>
            <w:r>
              <w:rPr/>
              <w:t xml:space="preserve">Yhdysvallat </w:t>
            </w:r>
          </w:p>
        </w:tc>
        <w:tc>
          <w:tcPr>
            <w:tcW w:w="1846" w:type="dxa"/>
            <w:tcBorders/>
            <w:vAlign w:val="center"/>
          </w:tcPr>
          <w:p>
            <w:pPr>
              <w:pStyle w:val="TableContents"/>
              <w:bidi w:val="0"/>
              <w:spacing w:before="0" w:after="283"/>
              <w:jc w:val="left"/>
              <w:rPr/>
            </w:pPr>
            <w:r>
              <w:rPr/>
              <w:t xml:space="preserve">Reed Arena </w:t>
            </w:r>
          </w:p>
        </w:tc>
        <w:tc>
          <w:tcPr>
            <w:tcW w:w="1559" w:type="dxa"/>
            <w:tcBorders/>
            <w:vAlign w:val="center"/>
          </w:tcPr>
          <w:p>
            <w:pPr>
              <w:pStyle w:val="TableContents"/>
              <w:bidi w:val="0"/>
              <w:spacing w:before="0" w:after="283"/>
              <w:jc w:val="left"/>
              <w:rPr/>
            </w:pPr>
            <w:r>
              <w:rPr/>
              <w:t xml:space="preserve">37,831 / 37,831 </w:t>
            </w:r>
          </w:p>
        </w:tc>
        <w:tc>
          <w:tcPr>
            <w:tcW w:w="1370" w:type="dxa"/>
            <w:tcBorders/>
            <w:vAlign w:val="center"/>
          </w:tcPr>
          <w:p>
            <w:pPr>
              <w:pStyle w:val="TableContents"/>
              <w:bidi w:val="0"/>
              <w:spacing w:before="0" w:after="283"/>
              <w:jc w:val="left"/>
              <w:rPr/>
            </w:pPr>
            <w:r>
              <w:rPr/>
              <w:t xml:space="preserve">$757,087 </w:t>
            </w:r>
          </w:p>
        </w:tc>
      </w:tr>
      <w:tr>
        <w:trPr/>
        <w:tc>
          <w:tcPr>
            <w:tcW w:w="1548" w:type="dxa"/>
            <w:tcBorders/>
            <w:vAlign w:val="center"/>
          </w:tcPr>
          <w:p>
            <w:pPr>
              <w:pStyle w:val="TableContents"/>
              <w:bidi w:val="0"/>
              <w:spacing w:before="0" w:after="283"/>
              <w:jc w:val="left"/>
              <w:rPr/>
            </w:pPr>
            <w:r>
              <w:rPr/>
              <w:t xml:space="preserve">21. marraskuuta 1998 </w:t>
            </w:r>
          </w:p>
        </w:tc>
        <w:tc>
          <w:tcPr>
            <w:tcW w:w="8657" w:type="dxa"/>
            <w:gridSpan w:val="5"/>
            <w:tcBorders/>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22. marraskuuta 1998 </w:t>
            </w:r>
          </w:p>
        </w:tc>
        <w:tc>
          <w:tcPr>
            <w:tcW w:w="8657"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Garth Brooks oli viimeksi Calgaryssa?</w:t>
      </w:r>
    </w:p>
    <w:p>
      <w:pPr>
        <w:pStyle w:val="TextBody"/>
        <w:bidi w:val="0"/>
        <w:jc w:val="left"/>
        <w:rPr>
          <w:b/>
          <w:u w:val="single"/>
          <w:shd w:val="clear" w:fill="FFFF00"/>
        </w:rPr>
      </w:pPr>
      <w:r>
        <w:rPr>
          <w:b/>
          <w:u w:val="single"/>
          <w:shd w:val="clear" w:fill="FFFF00"/>
        </w:rPr>
        <w:t xml:space="preserve">Asiakirjan numero 41135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Sia Furler </w:t>
      </w:r>
      <w:r>
        <w:rPr/>
        <w:t xml:space="preserve">coveroi kappaleen vuoden 2014 elokuvan soundtrackille. Single nousi listoille Australiassa, Belgiassa, Isossa-Britanniassa ja Puolassa, jossa siitä tuli airplay-hitti - kappale oli korkeimmillaan Puolan Airplay Top 20 -listan sijalla 3 ja Puolan TV Airplay -listan sijalla 2. Kappaleen video kuvattiin New Yorkissa, ja siinä näytetään vuoden 2014 elokuvan näyttelijöitä, jotka levittävät iloa New Yorkin asukkaille tanssimalla, tekemällä satunnaisia hyväntekeväisyystekoja ja pitelemällä kylttejä, joihin on kirjoitettu sana ``hymy''.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et ole koskaan täysin pukeutunut ilman hymyä.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"You're Never Fully Dressed Without a Smile" on </w:t>
      </w:r>
      <w:r>
        <w:rPr>
          <w:color w:val="A9A9A9"/>
        </w:rPr>
        <w:t xml:space="preserve">Charles Strousen </w:t>
      </w:r>
      <w:r>
        <w:rPr/>
        <w:t xml:space="preserve">ja </w:t>
      </w:r>
      <w:r>
        <w:rPr>
          <w:color w:val="DCDCDC"/>
        </w:rPr>
        <w:t xml:space="preserve">Martin Charninin </w:t>
      </w:r>
      <w:r>
        <w:rPr/>
        <w:t xml:space="preserve">kirjoittama laulu Broadway-musikaalista Annie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ettei koskaan ole täysin pukeutunut ilman hymyä...</w:t>
      </w:r>
    </w:p>
    <w:p>
      <w:pPr>
        <w:pStyle w:val="TextBody"/>
        <w:bidi w:val="0"/>
        <w:jc w:val="left"/>
        <w:rPr>
          <w:b/>
          <w:u w:val="single"/>
          <w:shd w:val="clear" w:fill="FFFF00"/>
        </w:rPr>
      </w:pPr>
      <w:r>
        <w:rPr>
          <w:b/>
          <w:u w:val="single"/>
          <w:shd w:val="clear" w:fill="FFFF00"/>
        </w:rPr>
        <w:t xml:space="preserve">Asiakirjan numero 41136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Ruahan kansallispuisto </w:t>
      </w:r>
      <w:r>
        <w:rPr/>
        <w:t xml:space="preserve">on Tansanian suurin kansallispuisto. Usangun riistansuojelualueen ja muiden tärkeiden kosteikkojen lisääminen puistoon vuonna 2008 kasvatti puiston koon noin 20 226 neliökilometriin, mikä tekee siitä Tansanian ja Itä-Afrikan suurimman puiston.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Tansanian suurin kansallispuisto.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Itä-Afrikan suurin kansallispuisto</w:t>
      </w:r>
    </w:p>
    <w:p>
      <w:pPr>
        <w:pStyle w:val="TextBody"/>
        <w:bidi w:val="0"/>
        <w:jc w:val="left"/>
        <w:rPr>
          <w:b/>
          <w:u w:val="single"/>
          <w:shd w:val="clear" w:fill="FFFF00"/>
        </w:rPr>
      </w:pPr>
      <w:r>
        <w:rPr>
          <w:b/>
          <w:u w:val="single"/>
          <w:shd w:val="clear" w:fill="FFFF00"/>
        </w:rPr>
        <w:t xml:space="preserve">Asiakirjan numero 41137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William Somerset Maugham </w:t>
      </w:r>
      <w:r>
        <w:rPr/>
        <w:t xml:space="preserve">Maugham Carl Van Vechtenin kuvaamana vuonna 1934. </w:t>
      </w:r>
    </w:p>
    <w:tbl>
      <w:tblPr>
        <w:tblW w:w="10205" w:type="dxa"/>
        <w:jc w:val="left"/>
        <w:tblInd w:w="0" w:type="dxa"/>
        <w:tblLayout w:type="fixed"/>
        <w:tblCellMar>
          <w:top w:w="28" w:type="dxa"/>
          <w:left w:w="28" w:type="dxa"/>
          <w:bottom w:w="28" w:type="dxa"/>
          <w:right w:w="28" w:type="dxa"/>
        </w:tblCellMar>
      </w:tblPr>
      <w:tblGrid>
        <w:gridCol w:w="1645"/>
        <w:gridCol w:w="8560"/>
      </w:tblGrid>
      <w:tr>
        <w:trPr/>
        <w:tc>
          <w:tcPr>
            <w:tcW w:w="1645" w:type="dxa"/>
            <w:tcBorders/>
            <w:vAlign w:val="center"/>
          </w:tcPr>
          <w:p>
            <w:pPr>
              <w:pStyle w:val="TableHeading"/>
              <w:bidi w:val="0"/>
              <w:spacing w:before="0" w:after="283"/>
              <w:rPr>
                <w:sz w:val="4"/>
                <w:szCs w:val="4"/>
              </w:rPr>
            </w:pPr>
            <w:r>
              <w:rPr>
                <w:sz w:val="4"/>
                <w:szCs w:val="4"/>
              </w:rPr>
            </w:r>
          </w:p>
        </w:tc>
        <w:tc>
          <w:tcPr>
            <w:tcW w:w="8560" w:type="dxa"/>
            <w:tcBorders/>
            <w:vAlign w:val="center"/>
          </w:tcPr>
          <w:p>
            <w:pPr>
              <w:pStyle w:val="TableContents"/>
              <w:bidi w:val="0"/>
              <w:spacing w:before="0" w:after="283"/>
              <w:jc w:val="left"/>
              <w:rPr/>
            </w:pPr>
            <w:r>
              <w:rPr/>
              <w:t xml:space="preserve">William Somerset Maugham (1874-01-25) 25. tammikuuta 1874 Yhdistyneen kuningaskunnan suurlähetystö, Pariisi, Ranska </w:t>
            </w:r>
          </w:p>
        </w:tc>
      </w:tr>
      <w:tr>
        <w:trPr/>
        <w:tc>
          <w:tcPr>
            <w:tcW w:w="1645" w:type="dxa"/>
            <w:tcBorders/>
            <w:vAlign w:val="center"/>
          </w:tcPr>
          <w:p>
            <w:pPr>
              <w:pStyle w:val="TableHeading"/>
              <w:bidi w:val="0"/>
              <w:spacing w:before="0" w:after="283"/>
              <w:rPr>
                <w:sz w:val="4"/>
                <w:szCs w:val="4"/>
              </w:rPr>
            </w:pPr>
            <w:r>
              <w:rPr>
                <w:sz w:val="4"/>
                <w:szCs w:val="4"/>
              </w:rPr>
            </w:r>
          </w:p>
        </w:tc>
        <w:tc>
          <w:tcPr>
            <w:tcW w:w="8560" w:type="dxa"/>
            <w:tcBorders/>
            <w:vAlign w:val="center"/>
          </w:tcPr>
          <w:p>
            <w:pPr>
              <w:pStyle w:val="TableContents"/>
              <w:bidi w:val="0"/>
              <w:spacing w:before="0" w:after="283"/>
              <w:jc w:val="left"/>
              <w:rPr/>
            </w:pPr>
            <w:r>
              <w:rPr/>
              <w:t xml:space="preserve">16. joulukuuta 1965 (1965-12-16) (91-vuotias) Nice, Alpes-Maritimes, Ranska </w:t>
            </w:r>
          </w:p>
        </w:tc>
      </w:tr>
      <w:tr>
        <w:trPr/>
        <w:tc>
          <w:tcPr>
            <w:tcW w:w="1645" w:type="dxa"/>
            <w:tcBorders/>
            <w:vAlign w:val="center"/>
          </w:tcPr>
          <w:p>
            <w:pPr>
              <w:pStyle w:val="TableHeading"/>
              <w:suppressLineNumbers/>
              <w:bidi w:val="0"/>
              <w:spacing w:before="0" w:after="283"/>
              <w:jc w:val="center"/>
              <w:rPr/>
            </w:pPr>
            <w:r>
              <w:rPr/>
              <w:t xml:space="preserve">Ammatti </w:t>
            </w:r>
          </w:p>
        </w:tc>
        <w:tc>
          <w:tcPr>
            <w:tcW w:w="8560" w:type="dxa"/>
            <w:tcBorders/>
            <w:vAlign w:val="center"/>
          </w:tcPr>
          <w:p>
            <w:pPr>
              <w:pStyle w:val="TableContents"/>
              <w:bidi w:val="0"/>
              <w:spacing w:before="0" w:after="283"/>
              <w:jc w:val="left"/>
              <w:rPr/>
            </w:pPr>
            <w:r>
              <w:rPr/>
              <w:t xml:space="preserve">Näytelmäkirjailija, romaanikirjailija, novellisti </w:t>
            </w:r>
          </w:p>
        </w:tc>
      </w:tr>
      <w:tr>
        <w:trPr/>
        <w:tc>
          <w:tcPr>
            <w:tcW w:w="1645" w:type="dxa"/>
            <w:tcBorders/>
            <w:vAlign w:val="center"/>
          </w:tcPr>
          <w:p>
            <w:pPr>
              <w:pStyle w:val="TableHeading"/>
              <w:suppressLineNumbers/>
              <w:bidi w:val="0"/>
              <w:spacing w:before="0" w:after="283"/>
              <w:jc w:val="center"/>
              <w:rPr/>
            </w:pPr>
            <w:r>
              <w:rPr/>
              <w:t xml:space="preserve">Alma mater </w:t>
            </w:r>
          </w:p>
        </w:tc>
        <w:tc>
          <w:tcPr>
            <w:tcW w:w="8560" w:type="dxa"/>
            <w:tcBorders/>
            <w:vAlign w:val="center"/>
          </w:tcPr>
          <w:p>
            <w:pPr>
              <w:pStyle w:val="TableContents"/>
              <w:bidi w:val="0"/>
              <w:spacing w:before="0" w:after="283"/>
              <w:jc w:val="left"/>
              <w:rPr/>
            </w:pPr>
            <w:r>
              <w:rPr/>
              <w:t xml:space="preserve">St Thomas's Hospital Medical School (nykyään osa King's College Londonia), M.B.B.S., 1897. </w:t>
            </w:r>
          </w:p>
        </w:tc>
      </w:tr>
      <w:tr>
        <w:trPr/>
        <w:tc>
          <w:tcPr>
            <w:tcW w:w="1645" w:type="dxa"/>
            <w:tcBorders/>
            <w:vAlign w:val="center"/>
          </w:tcPr>
          <w:p>
            <w:pPr>
              <w:pStyle w:val="TableHeading"/>
              <w:suppressLineNumbers/>
              <w:bidi w:val="0"/>
              <w:spacing w:before="0" w:after="283"/>
              <w:jc w:val="center"/>
              <w:rPr/>
            </w:pPr>
            <w:r>
              <w:rPr/>
              <w:t xml:space="preserve">Merkittäviä teoksia </w:t>
            </w:r>
          </w:p>
        </w:tc>
        <w:tc>
          <w:tcPr>
            <w:tcW w:w="8560" w:type="dxa"/>
            <w:tcBorders/>
            <w:vAlign w:val="center"/>
          </w:tcPr>
          <w:p>
            <w:pPr>
              <w:pStyle w:val="TableContents"/>
              <w:bidi w:val="0"/>
              <w:spacing w:before="0" w:after="283"/>
              <w:jc w:val="left"/>
              <w:rPr/>
            </w:pPr>
            <w:r>
              <w:rPr/>
              <w:t xml:space="preserve">Ihmisen orjuudesta Kuu ja kuusi penniä Kakkuja ja olutta Partaveitsen terävyys </w:t>
            </w:r>
          </w:p>
        </w:tc>
      </w:tr>
      <w:tr>
        <w:trPr/>
        <w:tc>
          <w:tcPr>
            <w:tcW w:w="1645" w:type="dxa"/>
            <w:tcBorders/>
            <w:vAlign w:val="center"/>
          </w:tcPr>
          <w:p>
            <w:pPr>
              <w:pStyle w:val="TableHeading"/>
              <w:suppressLineNumbers/>
              <w:bidi w:val="0"/>
              <w:spacing w:before="0" w:after="283"/>
              <w:jc w:val="center"/>
              <w:rPr/>
            </w:pPr>
            <w:r>
              <w:rPr/>
              <w:t xml:space="preserve">Puoliso </w:t>
            </w:r>
          </w:p>
        </w:tc>
        <w:tc>
          <w:tcPr>
            <w:tcW w:w="8560" w:type="dxa"/>
            <w:tcBorders/>
            <w:vAlign w:val="center"/>
          </w:tcPr>
          <w:p>
            <w:pPr>
              <w:pStyle w:val="TableContents"/>
              <w:bidi w:val="0"/>
              <w:spacing w:before="0" w:after="283"/>
              <w:jc w:val="left"/>
              <w:rPr/>
            </w:pPr>
            <w:r>
              <w:rPr/>
              <w:t xml:space="preserve">Syrie Wellcome (k. 1917; eronnut 1929) </w:t>
            </w:r>
          </w:p>
        </w:tc>
      </w:tr>
      <w:tr>
        <w:trPr/>
        <w:tc>
          <w:tcPr>
            <w:tcW w:w="1645" w:type="dxa"/>
            <w:tcBorders/>
            <w:vAlign w:val="center"/>
          </w:tcPr>
          <w:p>
            <w:pPr>
              <w:pStyle w:val="TableHeading"/>
              <w:suppressLineNumbers/>
              <w:bidi w:val="0"/>
              <w:spacing w:before="0" w:after="283"/>
              <w:jc w:val="center"/>
              <w:rPr/>
            </w:pPr>
            <w:r>
              <w:rPr/>
              <w:t xml:space="preserve">Lapset </w:t>
            </w:r>
          </w:p>
        </w:tc>
        <w:tc>
          <w:tcPr>
            <w:tcW w:w="8560" w:type="dxa"/>
            <w:tcBorders/>
            <w:vAlign w:val="center"/>
          </w:tcPr>
          <w:p>
            <w:pPr>
              <w:pStyle w:val="TableContents"/>
              <w:bidi w:val="0"/>
              <w:spacing w:before="0" w:after="283"/>
              <w:jc w:val="left"/>
              <w:rPr/>
            </w:pPr>
            <w:r>
              <w:rPr/>
              <w:t xml:space="preserve">Mary Elizabeth Maugham (1915 -- 1998)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Pariisissa syntynyt brittiläinen kirjailija, joka oli koulutukseltaan lääkäri.</w:t>
      </w:r>
    </w:p>
    <w:p>
      <w:pPr>
        <w:pStyle w:val="TextBody"/>
        <w:bidi w:val="0"/>
        <w:jc w:val="left"/>
        <w:rPr>
          <w:b/>
          <w:u w:val="single"/>
          <w:shd w:val="clear" w:fill="FFFF00"/>
        </w:rPr>
      </w:pPr>
      <w:r>
        <w:rPr>
          <w:b/>
          <w:u w:val="single"/>
          <w:shd w:val="clear" w:fill="FFFF00"/>
        </w:rPr>
        <w:t xml:space="preserve">Asiakirjan numero 41138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1300-luvulla </w:t>
      </w:r>
      <w:r>
        <w:rPr>
          <w:color w:val="A9A9A9"/>
        </w:rPr>
        <w:t xml:space="preserve">Jean de Muris </w:t>
      </w:r>
      <w:r>
        <w:rPr/>
        <w:t xml:space="preserve">laati luokitusjärjestelmän, jossa kaikki soittimet jaettiin kolmeen luokkaan: Lyömäsoittimet, jouset ja puhaltimet. Hornbostel -- Sachs kehittää tätä järjestelmää edelleen, mutta luopuu lyömäsoittimien korkeatasoisesta ryhmittelystä ja korvaa sen ryhmillä idiofonit ja membranofonit.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-puhelimiin perustuvan välineiden luokittelujärjestelmän loi</w:t>
      </w:r>
    </w:p>
    <w:p>
      <w:pPr>
        <w:pStyle w:val="TextBody"/>
        <w:bidi w:val="0"/>
        <w:jc w:val="left"/>
        <w:rPr>
          <w:b/>
          <w:u w:val="single"/>
          <w:shd w:val="clear" w:fill="FFFF00"/>
        </w:rPr>
      </w:pPr>
      <w:r>
        <w:rPr>
          <w:b/>
          <w:u w:val="single"/>
          <w:shd w:val="clear" w:fill="FFFF00"/>
        </w:rPr>
        <w:t xml:space="preserve">Asiakirjan numero 41139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33"/>
        <w:gridCol w:w="2779"/>
        <w:gridCol w:w="612"/>
        <w:gridCol w:w="2265"/>
        <w:gridCol w:w="1373"/>
        <w:gridCol w:w="643"/>
      </w:tblGrid>
      <w:tr>
        <w:trPr/>
        <w:tc>
          <w:tcPr>
            <w:tcW w:w="2533" w:type="dxa"/>
            <w:tcBorders/>
            <w:vAlign w:val="center"/>
          </w:tcPr>
          <w:p>
            <w:pPr>
              <w:pStyle w:val="TableHeading"/>
              <w:suppressLineNumbers/>
              <w:bidi w:val="0"/>
              <w:spacing w:before="0" w:after="283"/>
              <w:jc w:val="center"/>
              <w:rPr/>
            </w:pPr>
            <w:r>
              <w:rPr/>
              <w:t xml:space="preserve">Julkaisupäivä </w:t>
            </w:r>
          </w:p>
        </w:tc>
        <w:tc>
          <w:tcPr>
            <w:tcW w:w="2779" w:type="dxa"/>
            <w:tcBorders/>
            <w:vAlign w:val="center"/>
          </w:tcPr>
          <w:p>
            <w:pPr>
              <w:pStyle w:val="TableHeading"/>
              <w:suppressLineNumbers/>
              <w:bidi w:val="0"/>
              <w:spacing w:before="0" w:after="283"/>
              <w:jc w:val="center"/>
              <w:rPr/>
            </w:pPr>
            <w:r>
              <w:rPr/>
              <w:t xml:space="preserve">Nimike Lauluntekijä (t) Chart-asemat </w:t>
            </w:r>
          </w:p>
        </w:tc>
        <w:tc>
          <w:tcPr>
            <w:tcW w:w="612" w:type="dxa"/>
            <w:tcBorders/>
          </w:tcPr>
          <w:p>
            <w:pPr>
              <w:pStyle w:val="TableContents"/>
              <w:bidi w:val="0"/>
              <w:spacing w:before="0" w:after="283"/>
              <w:jc w:val="left"/>
              <w:rPr>
                <w:sz w:val="4"/>
                <w:szCs w:val="4"/>
              </w:rPr>
            </w:pPr>
            <w:r>
              <w:rPr>
                <w:sz w:val="4"/>
                <w:szCs w:val="4"/>
              </w:rPr>
            </w:r>
          </w:p>
        </w:tc>
        <w:tc>
          <w:tcPr>
            <w:tcW w:w="2265" w:type="dxa"/>
            <w:tcBorders/>
          </w:tcPr>
          <w:p>
            <w:pPr>
              <w:pStyle w:val="TableContents"/>
              <w:bidi w:val="0"/>
              <w:spacing w:before="0" w:after="283"/>
              <w:jc w:val="left"/>
              <w:rPr>
                <w:sz w:val="4"/>
                <w:szCs w:val="4"/>
              </w:rPr>
            </w:pPr>
            <w:r>
              <w:rPr>
                <w:sz w:val="4"/>
                <w:szCs w:val="4"/>
              </w:rPr>
            </w:r>
          </w:p>
        </w:tc>
        <w:tc>
          <w:tcPr>
            <w:tcW w:w="1373" w:type="dxa"/>
            <w:tcBorders/>
          </w:tcPr>
          <w:p>
            <w:pPr>
              <w:pStyle w:val="TableContents"/>
              <w:bidi w:val="0"/>
              <w:spacing w:before="0" w:after="283"/>
              <w:jc w:val="left"/>
              <w:rPr>
                <w:sz w:val="4"/>
                <w:szCs w:val="4"/>
              </w:rPr>
            </w:pPr>
            <w:r>
              <w:rPr>
                <w:sz w:val="4"/>
                <w:szCs w:val="4"/>
              </w:rPr>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Heading"/>
              <w:suppressLineNumbers/>
              <w:bidi w:val="0"/>
              <w:spacing w:before="0" w:after="283"/>
              <w:jc w:val="center"/>
              <w:rPr/>
            </w:pPr>
            <w:r>
              <w:rPr/>
              <w:t xml:space="preserve">UK </w:t>
            </w:r>
          </w:p>
        </w:tc>
        <w:tc>
          <w:tcPr>
            <w:tcW w:w="2779" w:type="dxa"/>
            <w:tcBorders/>
            <w:vAlign w:val="center"/>
          </w:tcPr>
          <w:p>
            <w:pPr>
              <w:pStyle w:val="TableHeading"/>
              <w:suppressLineNumbers/>
              <w:bidi w:val="0"/>
              <w:spacing w:before="0" w:after="283"/>
              <w:jc w:val="center"/>
              <w:rPr/>
            </w:pPr>
            <w:r>
              <w:rPr/>
              <w:t xml:space="preserve">US </w:t>
            </w:r>
          </w:p>
        </w:tc>
        <w:tc>
          <w:tcPr>
            <w:tcW w:w="612" w:type="dxa"/>
            <w:tcBorders/>
            <w:vAlign w:val="center"/>
          </w:tcPr>
          <w:p>
            <w:pPr>
              <w:pStyle w:val="TableHeading"/>
              <w:suppressLineNumbers/>
              <w:bidi w:val="0"/>
              <w:spacing w:before="0" w:after="283"/>
              <w:jc w:val="center"/>
              <w:rPr/>
            </w:pPr>
            <w:r>
              <w:rPr/>
              <w:t xml:space="preserve">AUS </w:t>
            </w:r>
          </w:p>
        </w:tc>
        <w:tc>
          <w:tcPr>
            <w:tcW w:w="2265" w:type="dxa"/>
            <w:tcBorders/>
            <w:vAlign w:val="center"/>
          </w:tcPr>
          <w:p>
            <w:pPr>
              <w:pStyle w:val="TableHeading"/>
              <w:suppressLineNumbers/>
              <w:bidi w:val="0"/>
              <w:spacing w:before="0" w:after="283"/>
              <w:jc w:val="center"/>
              <w:rPr/>
            </w:pPr>
            <w:r>
              <w:rPr/>
              <w:t xml:space="preserve">RIAA-sertifiointi Brian Poole and </w:t>
            </w:r>
            <w:r>
              <w:rPr>
                <w:color w:val="A9A9A9"/>
              </w:rPr>
              <w:t xml:space="preserve">the Tremeloes </w:t>
            </w:r>
            <w:r>
              <w:rPr/>
              <w:t xml:space="preserve">-yhtyeen </w:t>
            </w:r>
            <w:r>
              <w:rPr/>
              <w:t xml:space="preserve">julkaisut </w:t>
            </w:r>
          </w:p>
        </w:tc>
        <w:tc>
          <w:tcPr>
            <w:tcW w:w="1373" w:type="dxa"/>
            <w:tcBorders/>
          </w:tcPr>
          <w:p>
            <w:pPr>
              <w:pStyle w:val="TableContents"/>
              <w:bidi w:val="0"/>
              <w:spacing w:before="0" w:after="283"/>
              <w:jc w:val="left"/>
              <w:rPr>
                <w:sz w:val="4"/>
                <w:szCs w:val="4"/>
              </w:rPr>
            </w:pPr>
            <w:r>
              <w:rPr>
                <w:sz w:val="4"/>
                <w:szCs w:val="4"/>
              </w:rPr>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1962 </w:t>
            </w:r>
          </w:p>
        </w:tc>
        <w:tc>
          <w:tcPr>
            <w:tcW w:w="2779" w:type="dxa"/>
            <w:tcBorders/>
            <w:vAlign w:val="center"/>
          </w:tcPr>
          <w:p>
            <w:pPr>
              <w:pStyle w:val="TableContents"/>
              <w:bidi w:val="0"/>
              <w:spacing w:before="0" w:after="283"/>
              <w:jc w:val="left"/>
              <w:rPr/>
            </w:pPr>
            <w:r>
              <w:rPr/>
              <w:t xml:space="preserve">``Twist Little Sister'' (Keith Nylene / Tommy Harbrook)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"Sininen" (Favilla / Renis / Altman / Mogol) </w:t>
            </w:r>
          </w:p>
        </w:tc>
        <w:tc>
          <w:tcPr>
            <w:tcW w:w="2779" w:type="dxa"/>
            <w:tcBorders/>
            <w:vAlign w:val="center"/>
          </w:tcPr>
          <w:p>
            <w:pPr>
              <w:pStyle w:val="TableContents"/>
              <w:bidi w:val="0"/>
              <w:spacing w:before="0" w:after="283"/>
              <w:jc w:val="left"/>
              <w:rPr/>
            </w:pPr>
            <w:r>
              <w:rPr/>
              <w:t xml:space="preserve">-</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1963 </w:t>
            </w:r>
          </w:p>
        </w:tc>
        <w:tc>
          <w:tcPr>
            <w:tcW w:w="2779" w:type="dxa"/>
            <w:tcBorders/>
            <w:vAlign w:val="center"/>
          </w:tcPr>
          <w:p>
            <w:pPr>
              <w:pStyle w:val="TableContents"/>
              <w:bidi w:val="0"/>
              <w:spacing w:before="0" w:after="283"/>
              <w:jc w:val="left"/>
              <w:rPr/>
            </w:pPr>
            <w:r>
              <w:rPr/>
              <w:t xml:space="preserve">``Tyttöjen erittäin hyvä vuosi'' (Fred Tobias / Clint Ballard Jr.) (Fred Tobias / Clint Ballard Jr.)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``Keep on Dancing'' (Brian Poole / Alan Blakley / Mike Smith) </w:t>
            </w:r>
          </w:p>
        </w:tc>
        <w:tc>
          <w:tcPr>
            <w:tcW w:w="2779" w:type="dxa"/>
            <w:tcBorders/>
            <w:vAlign w:val="center"/>
          </w:tcPr>
          <w:p>
            <w:pPr>
              <w:pStyle w:val="TableContents"/>
              <w:bidi w:val="0"/>
              <w:spacing w:before="0" w:after="283"/>
              <w:jc w:val="left"/>
              <w:rPr/>
            </w:pPr>
            <w:r>
              <w:rPr/>
              <w:t xml:space="preserve">-</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``Twist and Shout'' (Phil Medley / Bert Russell) </w:t>
            </w:r>
          </w:p>
        </w:tc>
        <w:tc>
          <w:tcPr>
            <w:tcW w:w="2779" w:type="dxa"/>
            <w:tcBorders/>
            <w:vAlign w:val="center"/>
          </w:tcPr>
          <w:p>
            <w:pPr>
              <w:pStyle w:val="TableContents"/>
              <w:bidi w:val="0"/>
              <w:spacing w:before="0" w:after="283"/>
              <w:jc w:val="left"/>
              <w:rPr>
                <w:sz w:val="4"/>
                <w:szCs w:val="4"/>
              </w:rPr>
            </w:pPr>
            <w:r>
              <w:rPr>
                <w:sz w:val="4"/>
                <w:szCs w:val="4"/>
              </w:rPr>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"Rakastatko minua?" (Berry Gordy) </w:t>
            </w:r>
          </w:p>
        </w:tc>
        <w:tc>
          <w:tcPr>
            <w:tcW w:w="2779" w:type="dxa"/>
            <w:tcBorders/>
            <w:vAlign w:val="center"/>
          </w:tcPr>
          <w:p>
            <w:pPr>
              <w:pStyle w:val="TableContents"/>
              <w:bidi w:val="0"/>
              <w:spacing w:before="0" w:after="283"/>
              <w:jc w:val="left"/>
              <w:rPr>
                <w:sz w:val="4"/>
                <w:szCs w:val="4"/>
              </w:rPr>
            </w:pPr>
            <w:r>
              <w:rPr>
                <w:sz w:val="4"/>
                <w:szCs w:val="4"/>
              </w:rPr>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19 </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``I Can Dance'' (Martin Simpson) </w:t>
            </w:r>
          </w:p>
        </w:tc>
        <w:tc>
          <w:tcPr>
            <w:tcW w:w="2779" w:type="dxa"/>
            <w:tcBorders/>
            <w:vAlign w:val="center"/>
          </w:tcPr>
          <w:p>
            <w:pPr>
              <w:pStyle w:val="TableContents"/>
              <w:bidi w:val="0"/>
              <w:spacing w:before="0" w:after="283"/>
              <w:jc w:val="left"/>
              <w:rPr/>
            </w:pPr>
            <w:r>
              <w:rPr/>
              <w:t xml:space="preserve">31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24 </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1964 </w:t>
            </w:r>
          </w:p>
        </w:tc>
        <w:tc>
          <w:tcPr>
            <w:tcW w:w="2779" w:type="dxa"/>
            <w:tcBorders/>
            <w:vAlign w:val="center"/>
          </w:tcPr>
          <w:p>
            <w:pPr>
              <w:pStyle w:val="TableContents"/>
              <w:bidi w:val="0"/>
              <w:spacing w:before="0" w:after="283"/>
              <w:jc w:val="left"/>
              <w:rPr/>
            </w:pPr>
            <w:r>
              <w:rPr/>
              <w:t xml:space="preserve">``Candy Man'' (Fred Neil / Beverley Ross) </w:t>
            </w:r>
          </w:p>
        </w:tc>
        <w:tc>
          <w:tcPr>
            <w:tcW w:w="612" w:type="dxa"/>
            <w:tcBorders/>
            <w:vAlign w:val="center"/>
          </w:tcPr>
          <w:p>
            <w:pPr>
              <w:pStyle w:val="TableContents"/>
              <w:bidi w:val="0"/>
              <w:spacing w:before="0" w:after="283"/>
              <w:jc w:val="left"/>
              <w:rPr/>
            </w:pPr>
            <w:r>
              <w:rPr/>
              <w:t xml:space="preserve">6 </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18 </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"Joku, joku" (Violet Ann Petty / Edwin Greines) </w:t>
            </w:r>
          </w:p>
        </w:tc>
        <w:tc>
          <w:tcPr>
            <w:tcW w:w="2779" w:type="dxa"/>
            <w:tcBorders/>
            <w:vAlign w:val="center"/>
          </w:tcPr>
          <w:p>
            <w:pPr>
              <w:pStyle w:val="TableContents"/>
              <w:bidi w:val="0"/>
              <w:spacing w:before="0" w:after="283"/>
              <w:jc w:val="left"/>
              <w:rPr>
                <w:sz w:val="4"/>
                <w:szCs w:val="4"/>
              </w:rPr>
            </w:pPr>
            <w:r>
              <w:rPr>
                <w:sz w:val="4"/>
                <w:szCs w:val="4"/>
              </w:rPr>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17 </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``Twelve Steps to Love'' (Terrence Lowly) (Kaksitoista askelta rakkauteen) </w:t>
            </w:r>
          </w:p>
        </w:tc>
        <w:tc>
          <w:tcPr>
            <w:tcW w:w="2779" w:type="dxa"/>
            <w:tcBorders/>
            <w:vAlign w:val="center"/>
          </w:tcPr>
          <w:p>
            <w:pPr>
              <w:pStyle w:val="TableContents"/>
              <w:bidi w:val="0"/>
              <w:spacing w:before="0" w:after="283"/>
              <w:jc w:val="left"/>
              <w:rPr/>
            </w:pPr>
            <w:r>
              <w:rPr/>
              <w:t xml:space="preserve">32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84 </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1965 </w:t>
            </w:r>
          </w:p>
        </w:tc>
        <w:tc>
          <w:tcPr>
            <w:tcW w:w="2779" w:type="dxa"/>
            <w:tcBorders/>
            <w:vAlign w:val="center"/>
          </w:tcPr>
          <w:p>
            <w:pPr>
              <w:pStyle w:val="TableContents"/>
              <w:bidi w:val="0"/>
              <w:spacing w:before="0" w:after="283"/>
              <w:jc w:val="left"/>
              <w:rPr/>
            </w:pPr>
            <w:r>
              <w:rPr/>
              <w:t xml:space="preserve">"Kolme kelloa" (Jean Villard Gilles / Marc Herrand / Bert Reisfeld) </w:t>
            </w:r>
          </w:p>
        </w:tc>
        <w:tc>
          <w:tcPr>
            <w:tcW w:w="612" w:type="dxa"/>
            <w:tcBorders/>
            <w:vAlign w:val="center"/>
          </w:tcPr>
          <w:p>
            <w:pPr>
              <w:pStyle w:val="TableContents"/>
              <w:bidi w:val="0"/>
              <w:spacing w:before="0" w:after="283"/>
              <w:jc w:val="left"/>
              <w:rPr/>
            </w:pPr>
            <w:r>
              <w:rPr/>
              <w:t xml:space="preserve">17 </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29 </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"Jonkin ajan kuluttua" (Chris Stomsworth) </w:t>
            </w:r>
          </w:p>
        </w:tc>
        <w:tc>
          <w:tcPr>
            <w:tcW w:w="2779" w:type="dxa"/>
            <w:tcBorders/>
            <w:vAlign w:val="center"/>
          </w:tcPr>
          <w:p>
            <w:pPr>
              <w:pStyle w:val="TableContents"/>
              <w:bidi w:val="0"/>
              <w:spacing w:before="0" w:after="283"/>
              <w:jc w:val="left"/>
              <w:rPr/>
            </w:pPr>
            <w:r>
              <w:rPr/>
              <w:t xml:space="preserve">-</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``I Want Candy'' (Bert Berns / Bob Feldman / Gerald Goldstein / Richard Gottehrer) </w:t>
            </w:r>
          </w:p>
        </w:tc>
        <w:tc>
          <w:tcPr>
            <w:tcW w:w="2779" w:type="dxa"/>
            <w:tcBorders/>
            <w:vAlign w:val="center"/>
          </w:tcPr>
          <w:p>
            <w:pPr>
              <w:pStyle w:val="TableContents"/>
              <w:bidi w:val="0"/>
              <w:spacing w:before="0" w:after="283"/>
              <w:jc w:val="left"/>
              <w:rPr/>
            </w:pPr>
            <w:r>
              <w:rPr/>
              <w:t xml:space="preserve">25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81 </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"Good Lovin''" (Rudy Clark / Arthur Resnick) </w:t>
            </w:r>
          </w:p>
        </w:tc>
        <w:tc>
          <w:tcPr>
            <w:tcW w:w="2779" w:type="dxa"/>
            <w:tcBorders/>
            <w:vAlign w:val="center"/>
          </w:tcPr>
          <w:p>
            <w:pPr>
              <w:pStyle w:val="TableContents"/>
              <w:bidi w:val="0"/>
              <w:spacing w:before="0" w:after="283"/>
              <w:jc w:val="left"/>
              <w:rPr/>
            </w:pPr>
            <w:r>
              <w:rPr/>
              <w:t xml:space="preserve">-</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98 </w:t>
            </w:r>
          </w:p>
        </w:tc>
        <w:tc>
          <w:tcPr>
            <w:tcW w:w="1373" w:type="dxa"/>
            <w:tcBorders/>
            <w:vAlign w:val="center"/>
          </w:tcPr>
          <w:p>
            <w:pPr>
              <w:pStyle w:val="TableContents"/>
              <w:bidi w:val="0"/>
              <w:spacing w:before="0" w:after="283"/>
              <w:jc w:val="left"/>
              <w:rPr/>
            </w:pPr>
            <w:r>
              <w:rPr/>
              <w:t xml:space="preserve">-- Tremeloesin julkaisut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1966 </w:t>
            </w:r>
          </w:p>
        </w:tc>
        <w:tc>
          <w:tcPr>
            <w:tcW w:w="2779" w:type="dxa"/>
            <w:tcBorders/>
            <w:vAlign w:val="center"/>
          </w:tcPr>
          <w:p>
            <w:pPr>
              <w:pStyle w:val="TableContents"/>
              <w:bidi w:val="0"/>
              <w:spacing w:before="0" w:after="283"/>
              <w:jc w:val="left"/>
              <w:rPr/>
            </w:pPr>
            <w:r>
              <w:rPr/>
              <w:t xml:space="preserve">``Blessed'' (Paul Simon)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``Good Day Sunshine'' (John Lennon / Paul McCartney) </w:t>
            </w:r>
          </w:p>
        </w:tc>
        <w:tc>
          <w:tcPr>
            <w:tcW w:w="2779" w:type="dxa"/>
            <w:tcBorders/>
            <w:vAlign w:val="center"/>
          </w:tcPr>
          <w:p>
            <w:pPr>
              <w:pStyle w:val="TableContents"/>
              <w:bidi w:val="0"/>
              <w:spacing w:before="0" w:after="283"/>
              <w:jc w:val="left"/>
              <w:rPr/>
            </w:pPr>
            <w:r>
              <w:rPr/>
              <w:t xml:space="preserve">-</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1967 </w:t>
            </w:r>
          </w:p>
        </w:tc>
        <w:tc>
          <w:tcPr>
            <w:tcW w:w="2779" w:type="dxa"/>
            <w:tcBorders/>
            <w:vAlign w:val="center"/>
          </w:tcPr>
          <w:p>
            <w:pPr>
              <w:pStyle w:val="TableContents"/>
              <w:bidi w:val="0"/>
              <w:spacing w:before="0" w:after="283"/>
              <w:jc w:val="left"/>
              <w:rPr/>
            </w:pPr>
            <w:r>
              <w:rPr/>
              <w:t xml:space="preserve">``Here Comes My Baby'' (Cat Stevens) </w:t>
            </w:r>
          </w:p>
        </w:tc>
        <w:tc>
          <w:tcPr>
            <w:tcW w:w="612" w:type="dxa"/>
            <w:tcBorders/>
            <w:vAlign w:val="center"/>
          </w:tcPr>
          <w:p>
            <w:pPr>
              <w:pStyle w:val="TableContents"/>
              <w:bidi w:val="0"/>
              <w:spacing w:before="0" w:after="283"/>
              <w:jc w:val="left"/>
              <w:rPr>
                <w:sz w:val="4"/>
                <w:szCs w:val="4"/>
              </w:rPr>
            </w:pPr>
            <w:r>
              <w:rPr>
                <w:sz w:val="4"/>
                <w:szCs w:val="4"/>
              </w:rPr>
            </w:r>
          </w:p>
        </w:tc>
        <w:tc>
          <w:tcPr>
            <w:tcW w:w="2265" w:type="dxa"/>
            <w:tcBorders/>
            <w:vAlign w:val="center"/>
          </w:tcPr>
          <w:p>
            <w:pPr>
              <w:pStyle w:val="TableContents"/>
              <w:bidi w:val="0"/>
              <w:spacing w:before="0" w:after="283"/>
              <w:jc w:val="left"/>
              <w:rPr/>
            </w:pPr>
            <w:r>
              <w:rPr/>
              <w:t xml:space="preserve">13 </w:t>
            </w:r>
          </w:p>
        </w:tc>
        <w:tc>
          <w:tcPr>
            <w:tcW w:w="1373" w:type="dxa"/>
            <w:tcBorders/>
            <w:vAlign w:val="center"/>
          </w:tcPr>
          <w:p>
            <w:pPr>
              <w:pStyle w:val="TableContents"/>
              <w:bidi w:val="0"/>
              <w:spacing w:before="0" w:after="283"/>
              <w:jc w:val="left"/>
              <w:rPr/>
            </w:pPr>
            <w:r>
              <w:rPr/>
              <w:t xml:space="preserve">47 </w:t>
            </w:r>
          </w:p>
        </w:tc>
        <w:tc>
          <w:tcPr>
            <w:tcW w:w="643" w:type="dxa"/>
            <w:tcBorders/>
            <w:vAlign w:val="center"/>
          </w:tcPr>
          <w:p>
            <w:pPr>
              <w:pStyle w:val="TableContents"/>
              <w:bidi w:val="0"/>
              <w:spacing w:before="0" w:after="283"/>
              <w:jc w:val="left"/>
              <w:rPr/>
            </w:pPr>
            <w:r>
              <w:rPr/>
              <w:t xml:space="preserve">Kulta </w:t>
            </w:r>
          </w:p>
        </w:tc>
      </w:tr>
      <w:tr>
        <w:trPr/>
        <w:tc>
          <w:tcPr>
            <w:tcW w:w="2533" w:type="dxa"/>
            <w:tcBorders/>
            <w:vAlign w:val="center"/>
          </w:tcPr>
          <w:p>
            <w:pPr>
              <w:pStyle w:val="TableContents"/>
              <w:bidi w:val="0"/>
              <w:spacing w:before="0" w:after="283"/>
              <w:jc w:val="left"/>
              <w:rPr/>
            </w:pPr>
            <w:r>
              <w:rPr/>
              <w:t xml:space="preserve">``Silence Is Golden'' (Bob Crewe / Bob Gaudio) </w:t>
            </w:r>
          </w:p>
        </w:tc>
        <w:tc>
          <w:tcPr>
            <w:tcW w:w="2779" w:type="dxa"/>
            <w:tcBorders/>
            <w:vAlign w:val="center"/>
          </w:tcPr>
          <w:p>
            <w:pPr>
              <w:pStyle w:val="TableContents"/>
              <w:bidi w:val="0"/>
              <w:spacing w:before="0" w:after="283"/>
              <w:jc w:val="left"/>
              <w:rPr>
                <w:sz w:val="4"/>
                <w:szCs w:val="4"/>
              </w:rPr>
            </w:pPr>
            <w:r>
              <w:rPr>
                <w:sz w:val="4"/>
                <w:szCs w:val="4"/>
              </w:rPr>
            </w:r>
          </w:p>
        </w:tc>
        <w:tc>
          <w:tcPr>
            <w:tcW w:w="612" w:type="dxa"/>
            <w:tcBorders/>
            <w:vAlign w:val="center"/>
          </w:tcPr>
          <w:p>
            <w:pPr>
              <w:pStyle w:val="TableContents"/>
              <w:bidi w:val="0"/>
              <w:spacing w:before="0" w:after="283"/>
              <w:jc w:val="left"/>
              <w:rPr/>
            </w:pPr>
            <w:r>
              <w:rPr/>
              <w:t xml:space="preserve">11 </w:t>
            </w:r>
          </w:p>
        </w:tc>
        <w:tc>
          <w:tcPr>
            <w:tcW w:w="2265" w:type="dxa"/>
            <w:tcBorders/>
            <w:vAlign w:val="center"/>
          </w:tcPr>
          <w:p>
            <w:pPr>
              <w:pStyle w:val="TableContents"/>
              <w:bidi w:val="0"/>
              <w:spacing w:before="0" w:after="283"/>
              <w:jc w:val="left"/>
              <w:rPr/>
            </w:pPr>
            <w:r>
              <w:rPr/>
              <w:t xml:space="preserve">5 </w:t>
            </w:r>
          </w:p>
        </w:tc>
        <w:tc>
          <w:tcPr>
            <w:tcW w:w="1373" w:type="dxa"/>
            <w:tcBorders/>
            <w:vAlign w:val="center"/>
          </w:tcPr>
          <w:p>
            <w:pPr>
              <w:pStyle w:val="TableContents"/>
              <w:bidi w:val="0"/>
              <w:spacing w:before="0" w:after="283"/>
              <w:jc w:val="left"/>
              <w:rPr/>
            </w:pPr>
            <w:r>
              <w:rPr/>
              <w:t xml:space="preserve">Kulta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"Jopa huonot ajat ovat hyviä" (Peter Callander / Mitch Murray) </w:t>
            </w:r>
          </w:p>
        </w:tc>
        <w:tc>
          <w:tcPr>
            <w:tcW w:w="2779" w:type="dxa"/>
            <w:tcBorders/>
            <w:vAlign w:val="center"/>
          </w:tcPr>
          <w:p>
            <w:pPr>
              <w:pStyle w:val="TableContents"/>
              <w:bidi w:val="0"/>
              <w:spacing w:before="0" w:after="283"/>
              <w:jc w:val="left"/>
              <w:rPr>
                <w:sz w:val="4"/>
                <w:szCs w:val="4"/>
              </w:rPr>
            </w:pPr>
            <w:r>
              <w:rPr>
                <w:sz w:val="4"/>
                <w:szCs w:val="4"/>
              </w:rPr>
            </w:r>
          </w:p>
        </w:tc>
        <w:tc>
          <w:tcPr>
            <w:tcW w:w="612" w:type="dxa"/>
            <w:tcBorders/>
            <w:vAlign w:val="center"/>
          </w:tcPr>
          <w:p>
            <w:pPr>
              <w:pStyle w:val="TableContents"/>
              <w:bidi w:val="0"/>
              <w:spacing w:before="0" w:after="283"/>
              <w:jc w:val="left"/>
              <w:rPr/>
            </w:pPr>
            <w:r>
              <w:rPr/>
              <w:t xml:space="preserve">36 </w:t>
            </w:r>
          </w:p>
        </w:tc>
        <w:tc>
          <w:tcPr>
            <w:tcW w:w="2265" w:type="dxa"/>
            <w:tcBorders/>
            <w:vAlign w:val="center"/>
          </w:tcPr>
          <w:p>
            <w:pPr>
              <w:pStyle w:val="TableContents"/>
              <w:bidi w:val="0"/>
              <w:spacing w:before="0" w:after="283"/>
              <w:jc w:val="left"/>
              <w:rPr/>
            </w:pPr>
            <w:r>
              <w:rPr/>
              <w:t xml:space="preserve">46 </w:t>
            </w:r>
          </w:p>
        </w:tc>
        <w:tc>
          <w:tcPr>
            <w:tcW w:w="1373" w:type="dxa"/>
            <w:tcBorders/>
            <w:vAlign w:val="center"/>
          </w:tcPr>
          <w:p>
            <w:pPr>
              <w:pStyle w:val="TableContents"/>
              <w:bidi w:val="0"/>
              <w:spacing w:before="0" w:after="283"/>
              <w:jc w:val="left"/>
              <w:rPr/>
            </w:pPr>
            <w:r>
              <w:rPr/>
              <w:t xml:space="preserve">Kulta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``Be Mine'' (Alfredo Ferrari / Vito Pallavicini / Mike Smith / Duilio Sorrenti) </w:t>
            </w:r>
          </w:p>
        </w:tc>
        <w:tc>
          <w:tcPr>
            <w:tcW w:w="2779" w:type="dxa"/>
            <w:tcBorders/>
            <w:vAlign w:val="center"/>
          </w:tcPr>
          <w:p>
            <w:pPr>
              <w:pStyle w:val="TableContents"/>
              <w:bidi w:val="0"/>
              <w:spacing w:before="0" w:after="283"/>
              <w:jc w:val="left"/>
              <w:rPr/>
            </w:pPr>
            <w:r>
              <w:rPr/>
              <w:t xml:space="preserve">39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1968 </w:t>
            </w:r>
          </w:p>
        </w:tc>
        <w:tc>
          <w:tcPr>
            <w:tcW w:w="2779" w:type="dxa"/>
            <w:tcBorders/>
            <w:vAlign w:val="center"/>
          </w:tcPr>
          <w:p>
            <w:pPr>
              <w:pStyle w:val="TableContents"/>
              <w:bidi w:val="0"/>
              <w:spacing w:before="0" w:after="283"/>
              <w:jc w:val="left"/>
              <w:rPr/>
            </w:pPr>
            <w:r>
              <w:rPr/>
              <w:t xml:space="preserve">"Yhtäkkiä sinä rakastat minua" (Peter Callander / Mario Panzeri / Daniele Pace / Laurenzo Pilat) </w:t>
            </w:r>
          </w:p>
        </w:tc>
        <w:tc>
          <w:tcPr>
            <w:tcW w:w="612" w:type="dxa"/>
            <w:tcBorders/>
            <w:vAlign w:val="center"/>
          </w:tcPr>
          <w:p>
            <w:pPr>
              <w:pStyle w:val="TableContents"/>
              <w:bidi w:val="0"/>
              <w:spacing w:before="0" w:after="283"/>
              <w:jc w:val="left"/>
              <w:rPr/>
            </w:pPr>
            <w:r>
              <w:rPr/>
              <w:t xml:space="preserve">6 </w:t>
            </w:r>
          </w:p>
        </w:tc>
        <w:tc>
          <w:tcPr>
            <w:tcW w:w="2265" w:type="dxa"/>
            <w:tcBorders/>
            <w:vAlign w:val="center"/>
          </w:tcPr>
          <w:p>
            <w:pPr>
              <w:pStyle w:val="TableContents"/>
              <w:bidi w:val="0"/>
              <w:spacing w:before="0" w:after="283"/>
              <w:jc w:val="left"/>
              <w:rPr/>
            </w:pPr>
            <w:r>
              <w:rPr/>
              <w:t xml:space="preserve">44 </w:t>
            </w:r>
          </w:p>
        </w:tc>
        <w:tc>
          <w:tcPr>
            <w:tcW w:w="1373" w:type="dxa"/>
            <w:tcBorders/>
            <w:vAlign w:val="center"/>
          </w:tcPr>
          <w:p>
            <w:pPr>
              <w:pStyle w:val="TableContents"/>
              <w:bidi w:val="0"/>
              <w:spacing w:before="0" w:after="283"/>
              <w:jc w:val="left"/>
              <w:rPr/>
            </w:pPr>
            <w:r>
              <w:rPr/>
              <w:t xml:space="preserve">20 </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``Helule Helule'' (Daudi Kabaka) </w:t>
            </w:r>
          </w:p>
        </w:tc>
        <w:tc>
          <w:tcPr>
            <w:tcW w:w="2779" w:type="dxa"/>
            <w:tcBorders/>
            <w:vAlign w:val="center"/>
          </w:tcPr>
          <w:p>
            <w:pPr>
              <w:pStyle w:val="TableContents"/>
              <w:bidi w:val="0"/>
              <w:spacing w:before="0" w:after="283"/>
              <w:jc w:val="left"/>
              <w:rPr/>
            </w:pPr>
            <w:r>
              <w:rPr/>
              <w:t xml:space="preserve">14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29 </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``My Little Lady'' (Alan Blakley / Len Hawkes) (Alan Blakley / Len Hawkes) </w:t>
            </w:r>
          </w:p>
        </w:tc>
        <w:tc>
          <w:tcPr>
            <w:tcW w:w="2779" w:type="dxa"/>
            <w:tcBorders/>
            <w:vAlign w:val="center"/>
          </w:tcPr>
          <w:p>
            <w:pPr>
              <w:pStyle w:val="TableContents"/>
              <w:bidi w:val="0"/>
              <w:spacing w:before="0" w:after="283"/>
              <w:jc w:val="left"/>
              <w:rPr/>
            </w:pPr>
            <w:r>
              <w:rPr/>
              <w:t xml:space="preserve">6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51 </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``I Shall Be Released'' (Bob Dylan) </w:t>
            </w:r>
          </w:p>
        </w:tc>
        <w:tc>
          <w:tcPr>
            <w:tcW w:w="2779" w:type="dxa"/>
            <w:tcBorders/>
            <w:vAlign w:val="center"/>
          </w:tcPr>
          <w:p>
            <w:pPr>
              <w:pStyle w:val="TableContents"/>
              <w:bidi w:val="0"/>
              <w:spacing w:before="0" w:after="283"/>
              <w:jc w:val="left"/>
              <w:rPr/>
            </w:pPr>
            <w:r>
              <w:rPr/>
              <w:t xml:space="preserve">29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47 </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1969 </w:t>
            </w:r>
          </w:p>
        </w:tc>
        <w:tc>
          <w:tcPr>
            <w:tcW w:w="2779" w:type="dxa"/>
            <w:tcBorders/>
            <w:vAlign w:val="center"/>
          </w:tcPr>
          <w:p>
            <w:pPr>
              <w:pStyle w:val="TableContents"/>
              <w:bidi w:val="0"/>
              <w:spacing w:before="0" w:after="283"/>
              <w:jc w:val="left"/>
              <w:rPr/>
            </w:pPr>
            <w:r>
              <w:rPr/>
              <w:t xml:space="preserve">``Hello World'' (Tony Hazzard) </w:t>
            </w:r>
          </w:p>
        </w:tc>
        <w:tc>
          <w:tcPr>
            <w:tcW w:w="612" w:type="dxa"/>
            <w:tcBorders/>
            <w:vAlign w:val="center"/>
          </w:tcPr>
          <w:p>
            <w:pPr>
              <w:pStyle w:val="TableContents"/>
              <w:bidi w:val="0"/>
              <w:spacing w:before="0" w:after="283"/>
              <w:jc w:val="left"/>
              <w:rPr/>
            </w:pPr>
            <w:r>
              <w:rPr/>
              <w:t xml:space="preserve">14 </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"Kerran sunnuntaiaamuna" (Aguile / Kusik / Snyder / Blakley / Howard) </w:t>
            </w:r>
          </w:p>
        </w:tc>
        <w:tc>
          <w:tcPr>
            <w:tcW w:w="2779" w:type="dxa"/>
            <w:tcBorders/>
            <w:vAlign w:val="center"/>
          </w:tcPr>
          <w:p>
            <w:pPr>
              <w:pStyle w:val="TableContents"/>
              <w:bidi w:val="0"/>
              <w:spacing w:before="0" w:after="283"/>
              <w:jc w:val="left"/>
              <w:rPr/>
            </w:pPr>
            <w:r>
              <w:rPr/>
              <w:t xml:space="preserve">-</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``(Call Me) Number One'' (Alan Blakley / Len Hawkes) </w:t>
            </w:r>
          </w:p>
        </w:tc>
        <w:tc>
          <w:tcPr>
            <w:tcW w:w="2779" w:type="dxa"/>
            <w:tcBorders/>
            <w:vAlign w:val="center"/>
          </w:tcPr>
          <w:p>
            <w:pPr>
              <w:pStyle w:val="TableContents"/>
              <w:bidi w:val="0"/>
              <w:spacing w:before="0" w:after="283"/>
              <w:jc w:val="left"/>
              <w:rPr>
                <w:sz w:val="4"/>
                <w:szCs w:val="4"/>
              </w:rPr>
            </w:pPr>
            <w:r>
              <w:rPr>
                <w:sz w:val="4"/>
                <w:szCs w:val="4"/>
              </w:rPr>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1970 </w:t>
            </w:r>
          </w:p>
        </w:tc>
        <w:tc>
          <w:tcPr>
            <w:tcW w:w="2779" w:type="dxa"/>
            <w:tcBorders/>
            <w:vAlign w:val="center"/>
          </w:tcPr>
          <w:p>
            <w:pPr>
              <w:pStyle w:val="TableContents"/>
              <w:bidi w:val="0"/>
              <w:spacing w:before="0" w:after="283"/>
              <w:jc w:val="left"/>
              <w:rPr/>
            </w:pPr>
            <w:r>
              <w:rPr/>
              <w:t xml:space="preserve">"By the Way" (Alan Blakley / Len Hawkes) (Alan Blakley / Len Hawkes) </w:t>
            </w:r>
          </w:p>
        </w:tc>
        <w:tc>
          <w:tcPr>
            <w:tcW w:w="612" w:type="dxa"/>
            <w:tcBorders/>
            <w:vAlign w:val="center"/>
          </w:tcPr>
          <w:p>
            <w:pPr>
              <w:pStyle w:val="TableContents"/>
              <w:bidi w:val="0"/>
              <w:spacing w:before="0" w:after="283"/>
              <w:jc w:val="left"/>
              <w:rPr/>
            </w:pPr>
            <w:r>
              <w:rPr/>
              <w:t xml:space="preserve">35 </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"Minä ja minun elämäni" (Alan Blakley / Len Hawkes) </w:t>
            </w:r>
          </w:p>
        </w:tc>
        <w:tc>
          <w:tcPr>
            <w:tcW w:w="2779" w:type="dxa"/>
            <w:tcBorders/>
            <w:vAlign w:val="center"/>
          </w:tcPr>
          <w:p>
            <w:pPr>
              <w:pStyle w:val="TableContents"/>
              <w:bidi w:val="0"/>
              <w:spacing w:before="0" w:after="283"/>
              <w:jc w:val="left"/>
              <w:rPr>
                <w:sz w:val="4"/>
                <w:szCs w:val="4"/>
              </w:rPr>
            </w:pPr>
            <w:r>
              <w:rPr>
                <w:sz w:val="4"/>
                <w:szCs w:val="4"/>
              </w:rPr>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1971 </w:t>
            </w:r>
          </w:p>
        </w:tc>
        <w:tc>
          <w:tcPr>
            <w:tcW w:w="2779" w:type="dxa"/>
            <w:tcBorders/>
            <w:vAlign w:val="center"/>
          </w:tcPr>
          <w:p>
            <w:pPr>
              <w:pStyle w:val="TableContents"/>
              <w:bidi w:val="0"/>
              <w:spacing w:before="0" w:after="283"/>
              <w:jc w:val="left"/>
              <w:rPr/>
            </w:pPr>
            <w:r>
              <w:rPr/>
              <w:t xml:space="preserve">"Oikea pyörä, vasara, vasara, hämäys! (Alan Blakley / Len Hawkes) </w:t>
            </w:r>
          </w:p>
        </w:tc>
        <w:tc>
          <w:tcPr>
            <w:tcW w:w="612" w:type="dxa"/>
            <w:tcBorders/>
            <w:vAlign w:val="center"/>
          </w:tcPr>
          <w:p>
            <w:pPr>
              <w:pStyle w:val="TableContents"/>
              <w:bidi w:val="0"/>
              <w:spacing w:before="0" w:after="283"/>
              <w:jc w:val="left"/>
              <w:rPr/>
            </w:pPr>
            <w:r>
              <w:rPr/>
              <w:t xml:space="preserve">46 </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``Hello Buddy'' (Alan Blakley / Len Hawkes) </w:t>
            </w:r>
          </w:p>
        </w:tc>
        <w:tc>
          <w:tcPr>
            <w:tcW w:w="2779" w:type="dxa"/>
            <w:tcBorders/>
            <w:vAlign w:val="center"/>
          </w:tcPr>
          <w:p>
            <w:pPr>
              <w:pStyle w:val="TableContents"/>
              <w:bidi w:val="0"/>
              <w:spacing w:before="0" w:after="283"/>
              <w:jc w:val="left"/>
              <w:rPr/>
            </w:pPr>
            <w:r>
              <w:rPr/>
              <w:t xml:space="preserve">32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1972 </w:t>
            </w:r>
          </w:p>
        </w:tc>
        <w:tc>
          <w:tcPr>
            <w:tcW w:w="2779" w:type="dxa"/>
            <w:tcBorders/>
            <w:vAlign w:val="center"/>
          </w:tcPr>
          <w:p>
            <w:pPr>
              <w:pStyle w:val="TableContents"/>
              <w:bidi w:val="0"/>
              <w:spacing w:before="0" w:after="283"/>
              <w:jc w:val="left"/>
              <w:rPr/>
            </w:pPr>
            <w:r>
              <w:rPr/>
              <w:t xml:space="preserve">``I Like It That Way'' (Alan Blakley / Len Hawkes)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``Blue Suede Tie'' (Alan Blakley / Len Hawkes) </w:t>
            </w:r>
          </w:p>
        </w:tc>
        <w:tc>
          <w:tcPr>
            <w:tcW w:w="2779" w:type="dxa"/>
            <w:tcBorders/>
            <w:vAlign w:val="center"/>
          </w:tcPr>
          <w:p>
            <w:pPr>
              <w:pStyle w:val="TableContents"/>
              <w:bidi w:val="0"/>
              <w:spacing w:before="0" w:after="283"/>
              <w:jc w:val="left"/>
              <w:rPr/>
            </w:pPr>
            <w:r>
              <w:rPr/>
              <w:t xml:space="preserve">-</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1973 </w:t>
            </w:r>
          </w:p>
        </w:tc>
        <w:tc>
          <w:tcPr>
            <w:tcW w:w="2779" w:type="dxa"/>
            <w:tcBorders/>
            <w:vAlign w:val="center"/>
          </w:tcPr>
          <w:p>
            <w:pPr>
              <w:pStyle w:val="TableContents"/>
              <w:bidi w:val="0"/>
              <w:spacing w:before="0" w:after="283"/>
              <w:jc w:val="left"/>
              <w:rPr/>
            </w:pPr>
            <w:r>
              <w:rPr/>
              <w:t xml:space="preserve">``Make It, Break It'' (Alan Blakley / Len Hawkes) (Alan Blakley / Len Hawkes)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``You Can't Touch Sue'' (Alan Blakley / Len Hawkes) </w:t>
            </w:r>
          </w:p>
        </w:tc>
        <w:tc>
          <w:tcPr>
            <w:tcW w:w="2779" w:type="dxa"/>
            <w:tcBorders/>
            <w:vAlign w:val="center"/>
          </w:tcPr>
          <w:p>
            <w:pPr>
              <w:pStyle w:val="TableContents"/>
              <w:bidi w:val="0"/>
              <w:spacing w:before="0" w:after="283"/>
              <w:jc w:val="left"/>
              <w:rPr/>
            </w:pPr>
            <w:r>
              <w:rPr/>
              <w:t xml:space="preserve">-</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``Ride On'' (Alan Blakley / Len Hawkes) </w:t>
            </w:r>
          </w:p>
        </w:tc>
        <w:tc>
          <w:tcPr>
            <w:tcW w:w="2779" w:type="dxa"/>
            <w:tcBorders/>
            <w:vAlign w:val="center"/>
          </w:tcPr>
          <w:p>
            <w:pPr>
              <w:pStyle w:val="TableContents"/>
              <w:bidi w:val="0"/>
              <w:spacing w:before="0" w:after="283"/>
              <w:jc w:val="left"/>
              <w:rPr/>
            </w:pPr>
            <w:r>
              <w:rPr/>
              <w:t xml:space="preserve">-</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sz w:val="4"/>
                <w:szCs w:val="4"/>
              </w:rPr>
            </w:pPr>
            <w:r>
              <w:rPr>
                <w:sz w:val="4"/>
                <w:szCs w:val="4"/>
              </w:rPr>
            </w:r>
          </w:p>
        </w:tc>
        <w:tc>
          <w:tcPr>
            <w:tcW w:w="2779" w:type="dxa"/>
            <w:tcBorders/>
            <w:vAlign w:val="center"/>
          </w:tcPr>
          <w:p>
            <w:pPr>
              <w:pStyle w:val="TableContents"/>
              <w:bidi w:val="0"/>
              <w:spacing w:before="0" w:after="283"/>
              <w:jc w:val="left"/>
              <w:rPr/>
            </w:pPr>
            <w:r>
              <w:rPr/>
              <w:t xml:space="preserve">"Rakastanko sinua? (Alan Blakley / Len Hawkes)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"Sano O.K. (Sano, että rakastat minua)'' (Alan Blakley / Len Hawkes) </w:t>
            </w:r>
          </w:p>
        </w:tc>
        <w:tc>
          <w:tcPr>
            <w:tcW w:w="2779" w:type="dxa"/>
            <w:tcBorders/>
            <w:vAlign w:val="center"/>
          </w:tcPr>
          <w:p>
            <w:pPr>
              <w:pStyle w:val="TableContents"/>
              <w:bidi w:val="0"/>
              <w:spacing w:before="0" w:after="283"/>
              <w:jc w:val="left"/>
              <w:rPr/>
            </w:pPr>
            <w:r>
              <w:rPr/>
              <w:t xml:space="preserve">-</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pPr>
            <w:r>
              <w:rPr/>
              <w:t xml:space="preserve">``Good Time Band'' (Ted Summers) </w:t>
            </w:r>
          </w:p>
        </w:tc>
        <w:tc>
          <w:tcPr>
            <w:tcW w:w="2779" w:type="dxa"/>
            <w:tcBorders/>
            <w:vAlign w:val="center"/>
          </w:tcPr>
          <w:p>
            <w:pPr>
              <w:pStyle w:val="TableContents"/>
              <w:bidi w:val="0"/>
              <w:spacing w:before="0" w:after="283"/>
              <w:jc w:val="left"/>
              <w:rPr/>
            </w:pPr>
            <w:r>
              <w:rPr/>
              <w:t xml:space="preserve">-</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 </w:t>
            </w:r>
          </w:p>
        </w:tc>
        <w:tc>
          <w:tcPr>
            <w:tcW w:w="643" w:type="dxa"/>
            <w:tcBorders/>
          </w:tcPr>
          <w:p>
            <w:pPr>
              <w:pStyle w:val="TableContents"/>
              <w:bidi w:val="0"/>
              <w:spacing w:before="0" w:after="283"/>
              <w:jc w:val="left"/>
              <w:rPr>
                <w:sz w:val="4"/>
                <w:szCs w:val="4"/>
              </w:rPr>
            </w:pPr>
            <w:r>
              <w:rPr>
                <w:sz w:val="4"/>
                <w:szCs w:val="4"/>
              </w:rPr>
            </w:r>
          </w:p>
        </w:tc>
      </w:tr>
      <w:tr>
        <w:trPr/>
        <w:tc>
          <w:tcPr>
            <w:tcW w:w="2533" w:type="dxa"/>
            <w:tcBorders/>
            <w:vAlign w:val="center"/>
          </w:tcPr>
          <w:p>
            <w:pPr>
              <w:pStyle w:val="TableContents"/>
              <w:bidi w:val="0"/>
              <w:spacing w:before="0" w:after="283"/>
              <w:jc w:val="left"/>
              <w:rPr>
                <w:sz w:val="4"/>
                <w:szCs w:val="4"/>
              </w:rPr>
            </w:pPr>
            <w:r>
              <w:rPr>
                <w:sz w:val="4"/>
                <w:szCs w:val="4"/>
              </w:rPr>
            </w:r>
          </w:p>
        </w:tc>
        <w:tc>
          <w:tcPr>
            <w:tcW w:w="2779" w:type="dxa"/>
            <w:tcBorders/>
            <w:vAlign w:val="center"/>
          </w:tcPr>
          <w:p>
            <w:pPr>
              <w:pStyle w:val="TableContents"/>
              <w:bidi w:val="0"/>
              <w:spacing w:before="0" w:after="283"/>
              <w:jc w:val="left"/>
              <w:rPr/>
            </w:pPr>
            <w:r>
              <w:rPr/>
              <w:t xml:space="preserve">``Rocking Circus'' (Alan Blakley / Len Hawkes)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1976 </w:t>
            </w:r>
          </w:p>
        </w:tc>
        <w:tc>
          <w:tcPr>
            <w:tcW w:w="2779" w:type="dxa"/>
            <w:tcBorders/>
            <w:vAlign w:val="center"/>
          </w:tcPr>
          <w:p>
            <w:pPr>
              <w:pStyle w:val="TableContents"/>
              <w:bidi w:val="0"/>
              <w:spacing w:before="0" w:after="283"/>
              <w:jc w:val="left"/>
              <w:rPr/>
            </w:pPr>
            <w:r>
              <w:rPr/>
              <w:t xml:space="preserve">``Caminando'' (Alan Blakley / Len Hawkes)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1977 </w:t>
            </w:r>
          </w:p>
        </w:tc>
        <w:tc>
          <w:tcPr>
            <w:tcW w:w="2779" w:type="dxa"/>
            <w:tcBorders/>
            <w:vAlign w:val="center"/>
          </w:tcPr>
          <w:p>
            <w:pPr>
              <w:pStyle w:val="TableContents"/>
              <w:bidi w:val="0"/>
              <w:spacing w:before="0" w:after="283"/>
              <w:jc w:val="left"/>
              <w:rPr/>
            </w:pPr>
            <w:r>
              <w:rPr/>
              <w:t xml:space="preserve">``Gin Gang Goolie'' (perinteinen)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1978 </w:t>
            </w:r>
          </w:p>
        </w:tc>
        <w:tc>
          <w:tcPr>
            <w:tcW w:w="2779" w:type="dxa"/>
            <w:tcBorders/>
            <w:vAlign w:val="center"/>
          </w:tcPr>
          <w:p>
            <w:pPr>
              <w:pStyle w:val="TableContents"/>
              <w:bidi w:val="0"/>
              <w:spacing w:before="0" w:after="283"/>
              <w:jc w:val="left"/>
              <w:rPr/>
            </w:pPr>
            <w:r>
              <w:rPr/>
              <w:t xml:space="preserve">"Yksinäiset yöt" (Alan Blakley / Len Hawkes)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pPr>
            <w:r>
              <w:rPr/>
              <w:t xml:space="preserve">1979 </w:t>
            </w:r>
          </w:p>
        </w:tc>
        <w:tc>
          <w:tcPr>
            <w:tcW w:w="2779" w:type="dxa"/>
            <w:tcBorders/>
            <w:vAlign w:val="center"/>
          </w:tcPr>
          <w:p>
            <w:pPr>
              <w:pStyle w:val="TableContents"/>
              <w:bidi w:val="0"/>
              <w:spacing w:before="0" w:after="283"/>
              <w:jc w:val="left"/>
              <w:rPr/>
            </w:pPr>
            <w:r>
              <w:rPr/>
              <w:t xml:space="preserve">"Port Royalin valot" (Alan Blakley / Len Hawkes)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sz w:val="4"/>
                <w:szCs w:val="4"/>
              </w:rPr>
            </w:pPr>
            <w:r>
              <w:rPr>
                <w:sz w:val="4"/>
                <w:szCs w:val="4"/>
              </w:rPr>
            </w:r>
          </w:p>
        </w:tc>
        <w:tc>
          <w:tcPr>
            <w:tcW w:w="2779" w:type="dxa"/>
            <w:tcBorders/>
            <w:vAlign w:val="center"/>
          </w:tcPr>
          <w:p>
            <w:pPr>
              <w:pStyle w:val="TableContents"/>
              <w:bidi w:val="0"/>
              <w:spacing w:before="0" w:after="283"/>
              <w:jc w:val="left"/>
              <w:rPr/>
            </w:pPr>
            <w:r>
              <w:rPr/>
              <w:t xml:space="preserve">"Sanat" (F.R. David) </w:t>
            </w:r>
          </w:p>
        </w:tc>
        <w:tc>
          <w:tcPr>
            <w:tcW w:w="612" w:type="dxa"/>
            <w:tcBorders/>
            <w:vAlign w:val="center"/>
          </w:tcPr>
          <w:p>
            <w:pPr>
              <w:pStyle w:val="TableContents"/>
              <w:bidi w:val="0"/>
              <w:spacing w:before="0" w:after="283"/>
              <w:jc w:val="left"/>
              <w:rPr/>
            </w:pPr>
            <w:r>
              <w:rPr/>
              <w:t xml:space="preserve">91 </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sz w:val="4"/>
                <w:szCs w:val="4"/>
              </w:rPr>
            </w:pPr>
            <w:r>
              <w:rPr>
                <w:sz w:val="4"/>
                <w:szCs w:val="4"/>
              </w:rPr>
            </w:r>
          </w:p>
        </w:tc>
        <w:tc>
          <w:tcPr>
            <w:tcW w:w="2779" w:type="dxa"/>
            <w:tcBorders/>
            <w:vAlign w:val="center"/>
          </w:tcPr>
          <w:p>
            <w:pPr>
              <w:pStyle w:val="TableContents"/>
              <w:bidi w:val="0"/>
              <w:spacing w:before="0" w:after="283"/>
              <w:jc w:val="left"/>
              <w:rPr/>
            </w:pPr>
            <w:r>
              <w:rPr/>
              <w:t xml:space="preserve">"Aamun enkeli" (Chip Taylor)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r>
        <w:trPr/>
        <w:tc>
          <w:tcPr>
            <w:tcW w:w="2533" w:type="dxa"/>
            <w:tcBorders/>
            <w:vAlign w:val="center"/>
          </w:tcPr>
          <w:p>
            <w:pPr>
              <w:pStyle w:val="TableContents"/>
              <w:bidi w:val="0"/>
              <w:spacing w:before="0" w:after="283"/>
              <w:jc w:val="left"/>
              <w:rPr>
                <w:sz w:val="4"/>
                <w:szCs w:val="4"/>
              </w:rPr>
            </w:pPr>
            <w:r>
              <w:rPr>
                <w:sz w:val="4"/>
                <w:szCs w:val="4"/>
              </w:rPr>
            </w:r>
          </w:p>
        </w:tc>
        <w:tc>
          <w:tcPr>
            <w:tcW w:w="2779" w:type="dxa"/>
            <w:tcBorders/>
            <w:vAlign w:val="center"/>
          </w:tcPr>
          <w:p>
            <w:pPr>
              <w:pStyle w:val="TableContents"/>
              <w:bidi w:val="0"/>
              <w:spacing w:before="0" w:after="283"/>
              <w:jc w:val="left"/>
              <w:rPr/>
            </w:pPr>
            <w:r>
              <w:rPr/>
              <w:t xml:space="preserve">``Lean on Me Baby'' (Alan Blakley) </w:t>
            </w:r>
          </w:p>
        </w:tc>
        <w:tc>
          <w:tcPr>
            <w:tcW w:w="612" w:type="dxa"/>
            <w:tcBorders/>
            <w:vAlign w:val="center"/>
          </w:tcPr>
          <w:p>
            <w:pPr>
              <w:pStyle w:val="TableContents"/>
              <w:bidi w:val="0"/>
              <w:spacing w:before="0" w:after="283"/>
              <w:jc w:val="left"/>
              <w:rPr/>
            </w:pPr>
            <w:r>
              <w:rPr/>
              <w:t xml:space="preserve">-</w:t>
            </w:r>
          </w:p>
        </w:tc>
        <w:tc>
          <w:tcPr>
            <w:tcW w:w="2265" w:type="dxa"/>
            <w:tcBorders/>
            <w:vAlign w:val="center"/>
          </w:tcPr>
          <w:p>
            <w:pPr>
              <w:pStyle w:val="TableContents"/>
              <w:bidi w:val="0"/>
              <w:spacing w:before="0" w:after="283"/>
              <w:jc w:val="left"/>
              <w:rPr/>
            </w:pPr>
            <w:r>
              <w:rPr/>
              <w:t xml:space="preserve">-</w:t>
            </w:r>
          </w:p>
        </w:tc>
        <w:tc>
          <w:tcPr>
            <w:tcW w:w="1373" w:type="dxa"/>
            <w:tcBorders/>
            <w:vAlign w:val="center"/>
          </w:tcPr>
          <w:p>
            <w:pPr>
              <w:pStyle w:val="TableContents"/>
              <w:bidi w:val="0"/>
              <w:spacing w:before="0" w:after="283"/>
              <w:jc w:val="left"/>
              <w:rPr/>
            </w:pPr>
            <w:r>
              <w:rPr/>
              <w:t xml:space="preserve">-</w:t>
            </w:r>
          </w:p>
        </w:tc>
        <w:tc>
          <w:tcPr>
            <w:tcW w:w="643"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huonotkin ajat ovat hyviä</w:t>
      </w:r>
    </w:p>
    <w:p>
      <w:pPr>
        <w:pStyle w:val="TextBody"/>
        <w:bidi w:val="0"/>
        <w:jc w:val="left"/>
        <w:rPr>
          <w:b/>
          <w:u w:val="single"/>
          <w:shd w:val="clear" w:fill="FFFF00"/>
        </w:rPr>
      </w:pPr>
      <w:r>
        <w:rPr>
          <w:b/>
          <w:u w:val="single"/>
          <w:shd w:val="clear" w:fill="FFFF00"/>
        </w:rPr>
        <w:t xml:space="preserve">Asiakirjan numero 41140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4"/>
        <w:gridCol w:w="3198"/>
        <w:gridCol w:w="3830"/>
        <w:gridCol w:w="1029"/>
        <w:gridCol w:w="1464"/>
      </w:tblGrid>
      <w:tr>
        <w:trPr/>
        <w:tc>
          <w:tcPr>
            <w:tcW w:w="684" w:type="dxa"/>
            <w:tcBorders/>
            <w:vAlign w:val="center"/>
          </w:tcPr>
          <w:p>
            <w:pPr>
              <w:pStyle w:val="TableHeading"/>
              <w:suppressLineNumbers/>
              <w:bidi w:val="0"/>
              <w:spacing w:before="0" w:after="283"/>
              <w:jc w:val="center"/>
              <w:rPr/>
            </w:pPr>
            <w:r>
              <w:rPr/>
              <w:t xml:space="preserve">Vuosi </w:t>
            </w:r>
          </w:p>
        </w:tc>
        <w:tc>
          <w:tcPr>
            <w:tcW w:w="3198" w:type="dxa"/>
            <w:tcBorders/>
            <w:vAlign w:val="center"/>
          </w:tcPr>
          <w:p>
            <w:pPr>
              <w:pStyle w:val="TableHeading"/>
              <w:suppressLineNumbers/>
              <w:bidi w:val="0"/>
              <w:spacing w:before="0" w:after="283"/>
              <w:jc w:val="center"/>
              <w:rPr/>
            </w:pPr>
            <w:r>
              <w:rPr/>
              <w:t xml:space="preserve">Otsikko </w:t>
            </w:r>
          </w:p>
        </w:tc>
        <w:tc>
          <w:tcPr>
            <w:tcW w:w="3830" w:type="dxa"/>
            <w:tcBorders/>
            <w:vAlign w:val="center"/>
          </w:tcPr>
          <w:p>
            <w:pPr>
              <w:pStyle w:val="TableHeading"/>
              <w:suppressLineNumbers/>
              <w:bidi w:val="0"/>
              <w:spacing w:before="0" w:after="283"/>
              <w:jc w:val="center"/>
              <w:rPr/>
            </w:pPr>
            <w:r>
              <w:rPr/>
              <w:t xml:space="preserve">Johtaja </w:t>
            </w:r>
          </w:p>
        </w:tc>
        <w:tc>
          <w:tcPr>
            <w:tcW w:w="1029" w:type="dxa"/>
            <w:tcBorders/>
            <w:vAlign w:val="center"/>
          </w:tcPr>
          <w:p>
            <w:pPr>
              <w:pStyle w:val="TableHeading"/>
              <w:suppressLineNumbers/>
              <w:bidi w:val="0"/>
              <w:spacing w:before="0" w:after="283"/>
              <w:jc w:val="center"/>
              <w:rPr/>
            </w:pPr>
            <w:r>
              <w:rPr/>
              <w:t xml:space="preserve">Maa </w:t>
            </w:r>
          </w:p>
        </w:tc>
        <w:tc>
          <w:tcPr>
            <w:tcW w:w="1464" w:type="dxa"/>
            <w:tcBorders/>
            <w:vAlign w:val="center"/>
          </w:tcPr>
          <w:p>
            <w:pPr>
              <w:pStyle w:val="TableHeading"/>
              <w:suppressLineNumbers/>
              <w:bidi w:val="0"/>
              <w:spacing w:before="0" w:after="283"/>
              <w:jc w:val="center"/>
              <w:rPr/>
            </w:pPr>
            <w:r>
              <w:rPr/>
              <w:t xml:space="preserve">Genre / muistiinpanot </w:t>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Varasuunnitelma </w:t>
            </w:r>
          </w:p>
        </w:tc>
        <w:tc>
          <w:tcPr>
            <w:tcW w:w="3830" w:type="dxa"/>
            <w:tcBorders/>
            <w:vAlign w:val="center"/>
          </w:tcPr>
          <w:p>
            <w:pPr>
              <w:pStyle w:val="TableContents"/>
              <w:bidi w:val="0"/>
              <w:spacing w:before="0" w:after="283"/>
              <w:jc w:val="left"/>
              <w:rPr/>
            </w:pPr>
            <w:r>
              <w:rPr/>
              <w:t xml:space="preserve">Alan Poul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Palkkionmetsästäjä </w:t>
            </w:r>
          </w:p>
        </w:tc>
        <w:tc>
          <w:tcPr>
            <w:tcW w:w="3830" w:type="dxa"/>
            <w:tcBorders/>
            <w:vAlign w:val="center"/>
          </w:tcPr>
          <w:p>
            <w:pPr>
              <w:pStyle w:val="TableContents"/>
              <w:bidi w:val="0"/>
              <w:spacing w:before="0" w:after="283"/>
              <w:jc w:val="left"/>
              <w:rPr/>
            </w:pPr>
            <w:r>
              <w:rPr/>
              <w:t xml:space="preserve">Andy Tennant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Helppo A </w:t>
            </w:r>
          </w:p>
        </w:tc>
        <w:tc>
          <w:tcPr>
            <w:tcW w:w="3830" w:type="dxa"/>
            <w:tcBorders/>
            <w:vAlign w:val="center"/>
          </w:tcPr>
          <w:p>
            <w:pPr>
              <w:pStyle w:val="TableContents"/>
              <w:bidi w:val="0"/>
              <w:spacing w:before="0" w:after="283"/>
              <w:jc w:val="left"/>
              <w:rPr/>
            </w:pPr>
            <w:r>
              <w:rPr/>
              <w:t xml:space="preserve">Will Gluck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Pitkän matkan kulkeminen </w:t>
            </w:r>
          </w:p>
        </w:tc>
        <w:tc>
          <w:tcPr>
            <w:tcW w:w="3830" w:type="dxa"/>
            <w:tcBorders/>
            <w:vAlign w:val="center"/>
          </w:tcPr>
          <w:p>
            <w:pPr>
              <w:pStyle w:val="TableContents"/>
              <w:bidi w:val="0"/>
              <w:spacing w:before="0" w:after="283"/>
              <w:jc w:val="left"/>
              <w:rPr/>
            </w:pPr>
            <w:r>
              <w:rPr/>
              <w:t xml:space="preserve">Nanette Burstein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Mistä tiedät </w:t>
            </w:r>
          </w:p>
        </w:tc>
        <w:tc>
          <w:tcPr>
            <w:tcW w:w="3830" w:type="dxa"/>
            <w:tcBorders/>
            <w:vAlign w:val="center"/>
          </w:tcPr>
          <w:p>
            <w:pPr>
              <w:pStyle w:val="TableContents"/>
              <w:bidi w:val="0"/>
              <w:spacing w:before="0" w:after="283"/>
              <w:jc w:val="left"/>
              <w:rPr/>
            </w:pPr>
            <w:r>
              <w:rPr/>
              <w:t xml:space="preserve">James L. Brooks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Just Wright </w:t>
            </w:r>
          </w:p>
        </w:tc>
        <w:tc>
          <w:tcPr>
            <w:tcW w:w="3830" w:type="dxa"/>
            <w:tcBorders/>
            <w:vAlign w:val="center"/>
          </w:tcPr>
          <w:p>
            <w:pPr>
              <w:pStyle w:val="TableContents"/>
              <w:bidi w:val="0"/>
              <w:spacing w:before="0" w:after="283"/>
              <w:jc w:val="left"/>
              <w:rPr/>
            </w:pPr>
            <w:r>
              <w:rPr/>
              <w:t xml:space="preserve">Sanaa Hamri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Tappajat </w:t>
            </w:r>
          </w:p>
        </w:tc>
        <w:tc>
          <w:tcPr>
            <w:tcW w:w="3830" w:type="dxa"/>
            <w:tcBorders/>
            <w:vAlign w:val="center"/>
          </w:tcPr>
          <w:p>
            <w:pPr>
              <w:pStyle w:val="TableContents"/>
              <w:bidi w:val="0"/>
              <w:spacing w:before="0" w:after="283"/>
              <w:jc w:val="left"/>
              <w:rPr/>
            </w:pPr>
            <w:r>
              <w:rPr/>
              <w:t xml:space="preserve">Robert Luketic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Karkausvuosi </w:t>
            </w:r>
          </w:p>
        </w:tc>
        <w:tc>
          <w:tcPr>
            <w:tcW w:w="3830" w:type="dxa"/>
            <w:tcBorders/>
            <w:vAlign w:val="center"/>
          </w:tcPr>
          <w:p>
            <w:pPr>
              <w:pStyle w:val="TableContents"/>
              <w:bidi w:val="0"/>
              <w:spacing w:before="0" w:after="283"/>
              <w:jc w:val="left"/>
              <w:rPr/>
            </w:pPr>
            <w:r>
              <w:rPr/>
              <w:t xml:space="preserve">Anand Tucker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Kirjeitä Julialle </w:t>
            </w:r>
          </w:p>
        </w:tc>
        <w:tc>
          <w:tcPr>
            <w:tcW w:w="3830" w:type="dxa"/>
            <w:tcBorders/>
            <w:vAlign w:val="center"/>
          </w:tcPr>
          <w:p>
            <w:pPr>
              <w:pStyle w:val="TableContents"/>
              <w:bidi w:val="0"/>
              <w:spacing w:before="0" w:after="283"/>
              <w:jc w:val="left"/>
              <w:rPr/>
            </w:pPr>
            <w:r>
              <w:rPr/>
              <w:t xml:space="preserve">Gary Winick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Elämä sellaisena kuin me sen tunnemme </w:t>
            </w:r>
          </w:p>
        </w:tc>
        <w:tc>
          <w:tcPr>
            <w:tcW w:w="3830" w:type="dxa"/>
            <w:tcBorders/>
            <w:vAlign w:val="center"/>
          </w:tcPr>
          <w:p>
            <w:pPr>
              <w:pStyle w:val="TableContents"/>
              <w:bidi w:val="0"/>
              <w:spacing w:before="0" w:after="283"/>
              <w:jc w:val="left"/>
              <w:rPr/>
            </w:pPr>
            <w:r>
              <w:rPr/>
              <w:t xml:space="preserve">Greg Berlanti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Minun röyhkeä tyttö 2 </w:t>
            </w:r>
          </w:p>
        </w:tc>
        <w:tc>
          <w:tcPr>
            <w:tcW w:w="3830" w:type="dxa"/>
            <w:tcBorders/>
            <w:vAlign w:val="center"/>
          </w:tcPr>
          <w:p>
            <w:pPr>
              <w:pStyle w:val="TableContents"/>
              <w:bidi w:val="0"/>
              <w:spacing w:before="0" w:after="283"/>
              <w:jc w:val="left"/>
              <w:rPr/>
            </w:pPr>
            <w:r>
              <w:rPr/>
              <w:t xml:space="preserve">Joe Ma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Sex and the City 2 </w:t>
            </w:r>
          </w:p>
        </w:tc>
        <w:tc>
          <w:tcPr>
            <w:tcW w:w="3830" w:type="dxa"/>
            <w:tcBorders/>
            <w:vAlign w:val="center"/>
          </w:tcPr>
          <w:p>
            <w:pPr>
              <w:pStyle w:val="TableContents"/>
              <w:bidi w:val="0"/>
              <w:spacing w:before="0" w:after="283"/>
              <w:jc w:val="left"/>
              <w:rPr/>
            </w:pPr>
            <w:r>
              <w:rPr/>
              <w:t xml:space="preserve">Michael Patrick King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Hän ei ole minun sarjassani </w:t>
            </w:r>
          </w:p>
        </w:tc>
        <w:tc>
          <w:tcPr>
            <w:tcW w:w="3830" w:type="dxa"/>
            <w:tcBorders/>
            <w:vAlign w:val="center"/>
          </w:tcPr>
          <w:p>
            <w:pPr>
              <w:pStyle w:val="TableContents"/>
              <w:bidi w:val="0"/>
              <w:spacing w:before="0" w:after="283"/>
              <w:jc w:val="left"/>
              <w:rPr/>
            </w:pPr>
            <w:r>
              <w:rPr/>
              <w:t xml:space="preserve">Jim Field Smith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Kytkin </w:t>
            </w:r>
          </w:p>
        </w:tc>
        <w:tc>
          <w:tcPr>
            <w:tcW w:w="3830" w:type="dxa"/>
            <w:tcBorders/>
            <w:vAlign w:val="center"/>
          </w:tcPr>
          <w:p>
            <w:pPr>
              <w:pStyle w:val="TableContents"/>
              <w:bidi w:val="0"/>
              <w:spacing w:before="0" w:after="283"/>
              <w:jc w:val="left"/>
              <w:rPr/>
            </w:pPr>
            <w:r>
              <w:rPr/>
              <w:t xml:space="preserve">Josh Gordon Will Speck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Ystävänpäivä </w:t>
            </w:r>
          </w:p>
        </w:tc>
        <w:tc>
          <w:tcPr>
            <w:tcW w:w="3830" w:type="dxa"/>
            <w:tcBorders/>
            <w:vAlign w:val="center"/>
          </w:tcPr>
          <w:p>
            <w:pPr>
              <w:pStyle w:val="TableContents"/>
              <w:bidi w:val="0"/>
              <w:spacing w:before="0" w:after="283"/>
              <w:jc w:val="left"/>
              <w:rPr/>
            </w:pPr>
            <w:r>
              <w:rPr/>
              <w:t xml:space="preserve">Garry Marshall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sz w:val="4"/>
                <w:szCs w:val="4"/>
              </w:rPr>
            </w:pPr>
            <w:r>
              <w:rPr>
                <w:sz w:val="4"/>
                <w:szCs w:val="4"/>
              </w:rPr>
            </w:r>
          </w:p>
        </w:tc>
        <w:tc>
          <w:tcPr>
            <w:tcW w:w="3198" w:type="dxa"/>
            <w:tcBorders/>
            <w:vAlign w:val="center"/>
          </w:tcPr>
          <w:p>
            <w:pPr>
              <w:pStyle w:val="TableContents"/>
              <w:bidi w:val="0"/>
              <w:spacing w:before="0" w:after="283"/>
              <w:jc w:val="left"/>
              <w:rPr/>
            </w:pPr>
            <w:r>
              <w:rPr/>
              <w:t xml:space="preserve">Kun Roomassa </w:t>
            </w:r>
          </w:p>
        </w:tc>
        <w:tc>
          <w:tcPr>
            <w:tcW w:w="3830" w:type="dxa"/>
            <w:tcBorders/>
            <w:vAlign w:val="center"/>
          </w:tcPr>
          <w:p>
            <w:pPr>
              <w:pStyle w:val="TableContents"/>
              <w:bidi w:val="0"/>
              <w:spacing w:before="0" w:after="283"/>
              <w:jc w:val="left"/>
              <w:rPr/>
            </w:pPr>
            <w:r>
              <w:rPr/>
              <w:t xml:space="preserve">Mark Steven Johnson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2011 </w:t>
            </w:r>
          </w:p>
        </w:tc>
        <w:tc>
          <w:tcPr>
            <w:tcW w:w="3198" w:type="dxa"/>
            <w:tcBorders/>
            <w:vAlign w:val="center"/>
          </w:tcPr>
          <w:p>
            <w:pPr>
              <w:pStyle w:val="TableContents"/>
              <w:bidi w:val="0"/>
              <w:spacing w:before="0" w:after="283"/>
              <w:jc w:val="left"/>
              <w:rPr/>
            </w:pPr>
            <w:r>
              <w:rPr/>
              <w:t xml:space="preserve">Hullu, tyhmä, rakkaus </w:t>
            </w:r>
          </w:p>
        </w:tc>
        <w:tc>
          <w:tcPr>
            <w:tcW w:w="3830" w:type="dxa"/>
            <w:tcBorders/>
            <w:vAlign w:val="center"/>
          </w:tcPr>
          <w:p>
            <w:pPr>
              <w:pStyle w:val="TableContents"/>
              <w:bidi w:val="0"/>
              <w:spacing w:before="0" w:after="283"/>
              <w:jc w:val="left"/>
              <w:rPr/>
            </w:pPr>
            <w:r>
              <w:rPr/>
              <w:t xml:space="preserve">Glenn Ficarra John Requa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2011 </w:t>
            </w:r>
          </w:p>
        </w:tc>
        <w:tc>
          <w:tcPr>
            <w:tcW w:w="3198" w:type="dxa"/>
            <w:tcBorders/>
            <w:vAlign w:val="center"/>
          </w:tcPr>
          <w:p>
            <w:pPr>
              <w:pStyle w:val="TableContents"/>
              <w:bidi w:val="0"/>
              <w:spacing w:before="0" w:after="283"/>
              <w:jc w:val="left"/>
              <w:rPr/>
            </w:pPr>
            <w:r>
              <w:rPr/>
              <w:t xml:space="preserve">Syöminen ulkona 4: draamaleiri </w:t>
            </w:r>
          </w:p>
        </w:tc>
        <w:tc>
          <w:tcPr>
            <w:tcW w:w="3830" w:type="dxa"/>
            <w:tcBorders/>
            <w:vAlign w:val="center"/>
          </w:tcPr>
          <w:p>
            <w:pPr>
              <w:pStyle w:val="TableContents"/>
              <w:bidi w:val="0"/>
              <w:spacing w:before="0" w:after="283"/>
              <w:jc w:val="left"/>
              <w:rPr/>
            </w:pPr>
            <w:r>
              <w:rPr/>
              <w:t xml:space="preserve">Q. Allan Brocka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2011 </w:t>
            </w:r>
          </w:p>
        </w:tc>
        <w:tc>
          <w:tcPr>
            <w:tcW w:w="3198" w:type="dxa"/>
            <w:tcBorders/>
            <w:vAlign w:val="center"/>
          </w:tcPr>
          <w:p>
            <w:pPr>
              <w:pStyle w:val="TableContents"/>
              <w:bidi w:val="0"/>
              <w:spacing w:before="0" w:after="283"/>
              <w:jc w:val="left"/>
              <w:rPr/>
            </w:pPr>
            <w:r>
              <w:rPr/>
              <w:t xml:space="preserve">Pradasta Nadaan </w:t>
            </w:r>
          </w:p>
        </w:tc>
        <w:tc>
          <w:tcPr>
            <w:tcW w:w="3830" w:type="dxa"/>
            <w:tcBorders/>
            <w:vAlign w:val="center"/>
          </w:tcPr>
          <w:p>
            <w:pPr>
              <w:pStyle w:val="TableContents"/>
              <w:bidi w:val="0"/>
              <w:spacing w:before="0" w:after="283"/>
              <w:jc w:val="left"/>
              <w:rPr/>
            </w:pPr>
            <w:r>
              <w:rPr/>
              <w:t xml:space="preserve">Angel Gracia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2011 </w:t>
            </w:r>
          </w:p>
        </w:tc>
        <w:tc>
          <w:tcPr>
            <w:tcW w:w="3198" w:type="dxa"/>
            <w:tcBorders/>
            <w:vAlign w:val="center"/>
          </w:tcPr>
          <w:p>
            <w:pPr>
              <w:pStyle w:val="TableContents"/>
              <w:bidi w:val="0"/>
              <w:spacing w:before="0" w:after="283"/>
              <w:jc w:val="left"/>
              <w:rPr/>
            </w:pPr>
            <w:r>
              <w:rPr/>
              <w:t xml:space="preserve">En tiedä, miten hän tekee sen </w:t>
            </w:r>
          </w:p>
        </w:tc>
        <w:tc>
          <w:tcPr>
            <w:tcW w:w="3830" w:type="dxa"/>
            <w:tcBorders/>
            <w:vAlign w:val="center"/>
          </w:tcPr>
          <w:p>
            <w:pPr>
              <w:pStyle w:val="TableContents"/>
              <w:bidi w:val="0"/>
              <w:spacing w:before="0" w:after="283"/>
              <w:jc w:val="left"/>
              <w:rPr/>
            </w:pPr>
            <w:r>
              <w:rPr/>
              <w:t xml:space="preserve">Douglas McGrath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2011 </w:t>
            </w:r>
          </w:p>
        </w:tc>
        <w:tc>
          <w:tcPr>
            <w:tcW w:w="3198" w:type="dxa"/>
            <w:tcBorders/>
            <w:vAlign w:val="center"/>
          </w:tcPr>
          <w:p>
            <w:pPr>
              <w:pStyle w:val="TableContents"/>
              <w:bidi w:val="0"/>
              <w:spacing w:before="0" w:after="283"/>
              <w:jc w:val="left"/>
              <w:rPr/>
            </w:pPr>
            <w:r>
              <w:rPr/>
              <w:t xml:space="preserve">Mene vain sen kanssa </w:t>
            </w:r>
          </w:p>
        </w:tc>
        <w:tc>
          <w:tcPr>
            <w:tcW w:w="3830" w:type="dxa"/>
            <w:tcBorders/>
            <w:vAlign w:val="center"/>
          </w:tcPr>
          <w:p>
            <w:pPr>
              <w:pStyle w:val="TableContents"/>
              <w:bidi w:val="0"/>
              <w:spacing w:before="0" w:after="283"/>
              <w:jc w:val="left"/>
              <w:rPr/>
            </w:pPr>
            <w:r>
              <w:rPr/>
              <w:t xml:space="preserve">Dennis Dugan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2011 </w:t>
            </w:r>
          </w:p>
        </w:tc>
        <w:tc>
          <w:tcPr>
            <w:tcW w:w="3198" w:type="dxa"/>
            <w:tcBorders/>
            <w:vAlign w:val="center"/>
          </w:tcPr>
          <w:p>
            <w:pPr>
              <w:pStyle w:val="TableContents"/>
              <w:bidi w:val="0"/>
              <w:spacing w:before="0" w:after="283"/>
              <w:jc w:val="left"/>
              <w:rPr/>
            </w:pPr>
            <w:r>
              <w:rPr/>
              <w:t xml:space="preserve">Larry Crowne </w:t>
            </w:r>
          </w:p>
        </w:tc>
        <w:tc>
          <w:tcPr>
            <w:tcW w:w="3830" w:type="dxa"/>
            <w:tcBorders/>
            <w:vAlign w:val="center"/>
          </w:tcPr>
          <w:p>
            <w:pPr>
              <w:pStyle w:val="TableContents"/>
              <w:bidi w:val="0"/>
              <w:spacing w:before="0" w:after="283"/>
              <w:jc w:val="left"/>
              <w:rPr/>
            </w:pPr>
            <w:r>
              <w:rPr/>
              <w:t xml:space="preserve">Tom Hanks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2011 </w:t>
            </w:r>
          </w:p>
        </w:tc>
        <w:tc>
          <w:tcPr>
            <w:tcW w:w="3198" w:type="dxa"/>
            <w:tcBorders/>
            <w:vAlign w:val="center"/>
          </w:tcPr>
          <w:p>
            <w:pPr>
              <w:pStyle w:val="TableContents"/>
              <w:bidi w:val="0"/>
              <w:spacing w:before="0" w:after="283"/>
              <w:jc w:val="left"/>
              <w:rPr/>
            </w:pPr>
            <w:r>
              <w:rPr/>
              <w:t xml:space="preserve">Uudenvuodenaatto </w:t>
            </w:r>
          </w:p>
        </w:tc>
        <w:tc>
          <w:tcPr>
            <w:tcW w:w="3830" w:type="dxa"/>
            <w:tcBorders/>
            <w:vAlign w:val="center"/>
          </w:tcPr>
          <w:p>
            <w:pPr>
              <w:pStyle w:val="TableContents"/>
              <w:bidi w:val="0"/>
              <w:spacing w:before="0" w:after="283"/>
              <w:jc w:val="left"/>
              <w:rPr/>
            </w:pPr>
            <w:r>
              <w:rPr/>
              <w:t xml:space="preserve">Garry Marshall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2011 </w:t>
            </w:r>
          </w:p>
        </w:tc>
        <w:tc>
          <w:tcPr>
            <w:tcW w:w="3198" w:type="dxa"/>
            <w:tcBorders/>
            <w:vAlign w:val="center"/>
          </w:tcPr>
          <w:p>
            <w:pPr>
              <w:pStyle w:val="TableContents"/>
              <w:bidi w:val="0"/>
              <w:spacing w:before="0" w:after="283"/>
              <w:jc w:val="left"/>
              <w:rPr/>
            </w:pPr>
            <w:r>
              <w:rPr/>
              <w:t xml:space="preserve">Jotain lainattua </w:t>
            </w:r>
          </w:p>
        </w:tc>
        <w:tc>
          <w:tcPr>
            <w:tcW w:w="3830" w:type="dxa"/>
            <w:tcBorders/>
            <w:vAlign w:val="center"/>
          </w:tcPr>
          <w:p>
            <w:pPr>
              <w:pStyle w:val="TableContents"/>
              <w:bidi w:val="0"/>
              <w:spacing w:before="0" w:after="283"/>
              <w:jc w:val="left"/>
              <w:rPr/>
            </w:pPr>
            <w:r>
              <w:rPr/>
              <w:t xml:space="preserve">Luke Greenfield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2011 </w:t>
            </w:r>
          </w:p>
        </w:tc>
        <w:tc>
          <w:tcPr>
            <w:tcW w:w="3198" w:type="dxa"/>
            <w:tcBorders/>
            <w:vAlign w:val="center"/>
          </w:tcPr>
          <w:p>
            <w:pPr>
              <w:pStyle w:val="TableContents"/>
              <w:bidi w:val="0"/>
              <w:spacing w:before="0" w:after="283"/>
              <w:jc w:val="left"/>
              <w:rPr/>
            </w:pPr>
            <w:r>
              <w:rPr/>
              <w:t xml:space="preserve">Kesä rakkaus rakkaus </w:t>
            </w:r>
          </w:p>
        </w:tc>
        <w:tc>
          <w:tcPr>
            <w:tcW w:w="3830" w:type="dxa"/>
            <w:tcBorders/>
            <w:vAlign w:val="center"/>
          </w:tcPr>
          <w:p>
            <w:pPr>
              <w:pStyle w:val="TableContents"/>
              <w:bidi w:val="0"/>
              <w:spacing w:before="0" w:after="283"/>
              <w:jc w:val="left"/>
              <w:rPr/>
            </w:pPr>
            <w:r>
              <w:rPr/>
              <w:t xml:space="preserve">Wilson Kwok-wai Chin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2011 </w:t>
            </w:r>
          </w:p>
        </w:tc>
        <w:tc>
          <w:tcPr>
            <w:tcW w:w="3198" w:type="dxa"/>
            <w:tcBorders/>
            <w:vAlign w:val="center"/>
          </w:tcPr>
          <w:p>
            <w:pPr>
              <w:pStyle w:val="TableContents"/>
              <w:bidi w:val="0"/>
              <w:spacing w:before="0" w:after="283"/>
              <w:jc w:val="left"/>
              <w:rPr/>
            </w:pPr>
            <w:r>
              <w:rPr/>
              <w:t xml:space="preserve">Vie minut kotiin tänä iltana </w:t>
            </w:r>
          </w:p>
        </w:tc>
        <w:tc>
          <w:tcPr>
            <w:tcW w:w="3830" w:type="dxa"/>
            <w:tcBorders/>
            <w:vAlign w:val="center"/>
          </w:tcPr>
          <w:p>
            <w:pPr>
              <w:pStyle w:val="TableContents"/>
              <w:bidi w:val="0"/>
              <w:spacing w:before="0" w:after="283"/>
              <w:jc w:val="left"/>
              <w:rPr/>
            </w:pPr>
            <w:r>
              <w:rPr/>
              <w:t xml:space="preserve">Michael Dowse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2011 </w:t>
            </w:r>
          </w:p>
        </w:tc>
        <w:tc>
          <w:tcPr>
            <w:tcW w:w="3198" w:type="dxa"/>
            <w:tcBorders/>
            <w:vAlign w:val="center"/>
          </w:tcPr>
          <w:p>
            <w:pPr>
              <w:pStyle w:val="TableContents"/>
              <w:bidi w:val="0"/>
              <w:spacing w:before="0" w:after="283"/>
              <w:jc w:val="left"/>
              <w:rPr/>
            </w:pPr>
            <w:r>
              <w:rPr/>
              <w:t xml:space="preserve">Mikä on numerosi? </w:t>
            </w:r>
          </w:p>
        </w:tc>
        <w:tc>
          <w:tcPr>
            <w:tcW w:w="3830" w:type="dxa"/>
            <w:tcBorders/>
            <w:vAlign w:val="center"/>
          </w:tcPr>
          <w:p>
            <w:pPr>
              <w:pStyle w:val="TableContents"/>
              <w:bidi w:val="0"/>
              <w:spacing w:before="0" w:after="283"/>
              <w:jc w:val="left"/>
              <w:rPr/>
            </w:pPr>
            <w:r>
              <w:rPr/>
              <w:t xml:space="preserve">Mark Mylod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2012 </w:t>
            </w:r>
          </w:p>
        </w:tc>
        <w:tc>
          <w:tcPr>
            <w:tcW w:w="3198" w:type="dxa"/>
            <w:tcBorders/>
            <w:vAlign w:val="center"/>
          </w:tcPr>
          <w:p>
            <w:pPr>
              <w:pStyle w:val="TableContents"/>
              <w:bidi w:val="0"/>
              <w:spacing w:before="0" w:after="283"/>
              <w:jc w:val="left"/>
              <w:rPr/>
            </w:pPr>
            <w:r>
              <w:rPr/>
              <w:t xml:space="preserve">Amerikkalainen jälleennäkeminen </w:t>
            </w:r>
          </w:p>
        </w:tc>
        <w:tc>
          <w:tcPr>
            <w:tcW w:w="3830" w:type="dxa"/>
            <w:tcBorders/>
            <w:vAlign w:val="center"/>
          </w:tcPr>
          <w:p>
            <w:pPr>
              <w:pStyle w:val="TableContents"/>
              <w:bidi w:val="0"/>
              <w:spacing w:before="0" w:after="283"/>
              <w:jc w:val="left"/>
              <w:rPr/>
            </w:pPr>
            <w:r>
              <w:rPr/>
              <w:t xml:space="preserve">Jon Hurwitz Hayden Schlossberg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2012 </w:t>
            </w:r>
          </w:p>
        </w:tc>
        <w:tc>
          <w:tcPr>
            <w:tcW w:w="3198" w:type="dxa"/>
            <w:tcBorders/>
            <w:vAlign w:val="center"/>
          </w:tcPr>
          <w:p>
            <w:pPr>
              <w:pStyle w:val="TableContents"/>
              <w:bidi w:val="0"/>
              <w:spacing w:before="0" w:after="283"/>
              <w:jc w:val="left"/>
              <w:rPr/>
            </w:pPr>
            <w:r>
              <w:rPr/>
              <w:t xml:space="preserve">Ulkona syöminen 5: Avoin viikonloppu </w:t>
            </w:r>
          </w:p>
        </w:tc>
        <w:tc>
          <w:tcPr>
            <w:tcW w:w="3830" w:type="dxa"/>
            <w:tcBorders/>
            <w:vAlign w:val="center"/>
          </w:tcPr>
          <w:p>
            <w:pPr>
              <w:pStyle w:val="TableContents"/>
              <w:bidi w:val="0"/>
              <w:spacing w:before="0" w:after="283"/>
              <w:jc w:val="left"/>
              <w:rPr/>
            </w:pPr>
            <w:r>
              <w:rPr/>
              <w:t xml:space="preserve">Q. Allan Brocka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2012 </w:t>
            </w:r>
          </w:p>
        </w:tc>
        <w:tc>
          <w:tcPr>
            <w:tcW w:w="3198" w:type="dxa"/>
            <w:tcBorders/>
            <w:vAlign w:val="center"/>
          </w:tcPr>
          <w:p>
            <w:pPr>
              <w:pStyle w:val="TableContents"/>
              <w:bidi w:val="0"/>
              <w:spacing w:before="0" w:after="283"/>
              <w:jc w:val="left"/>
              <w:rPr/>
            </w:pPr>
            <w:r>
              <w:rPr/>
              <w:t xml:space="preserve">Poistumisstrategia </w:t>
            </w:r>
          </w:p>
        </w:tc>
        <w:tc>
          <w:tcPr>
            <w:tcW w:w="3830" w:type="dxa"/>
            <w:tcBorders/>
            <w:vAlign w:val="center"/>
          </w:tcPr>
          <w:p>
            <w:pPr>
              <w:pStyle w:val="TableContents"/>
              <w:bidi w:val="0"/>
              <w:spacing w:before="0" w:after="283"/>
              <w:jc w:val="left"/>
              <w:rPr/>
            </w:pPr>
            <w:r>
              <w:rPr/>
              <w:t xml:space="preserve">Michael Whitton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2012 </w:t>
            </w:r>
          </w:p>
        </w:tc>
        <w:tc>
          <w:tcPr>
            <w:tcW w:w="3198" w:type="dxa"/>
            <w:tcBorders/>
            <w:vAlign w:val="center"/>
          </w:tcPr>
          <w:p>
            <w:pPr>
              <w:pStyle w:val="TableContents"/>
              <w:bidi w:val="0"/>
              <w:spacing w:before="0" w:after="283"/>
              <w:jc w:val="left"/>
              <w:rPr/>
            </w:pPr>
            <w:r>
              <w:rPr/>
              <w:t xml:space="preserve">Viiden vuoden sitoutuminen </w:t>
            </w:r>
          </w:p>
        </w:tc>
        <w:tc>
          <w:tcPr>
            <w:tcW w:w="3830" w:type="dxa"/>
            <w:tcBorders/>
            <w:vAlign w:val="center"/>
          </w:tcPr>
          <w:p>
            <w:pPr>
              <w:pStyle w:val="TableContents"/>
              <w:bidi w:val="0"/>
              <w:spacing w:before="0" w:after="283"/>
              <w:jc w:val="left"/>
              <w:rPr/>
            </w:pPr>
            <w:r>
              <w:rPr/>
              <w:t xml:space="preserve">Nicholas Stoller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2012 </w:t>
            </w:r>
          </w:p>
        </w:tc>
        <w:tc>
          <w:tcPr>
            <w:tcW w:w="3198" w:type="dxa"/>
            <w:tcBorders/>
            <w:vAlign w:val="center"/>
          </w:tcPr>
          <w:p>
            <w:pPr>
              <w:pStyle w:val="TableContents"/>
              <w:bidi w:val="0"/>
              <w:spacing w:before="0" w:after="283"/>
              <w:jc w:val="left"/>
              <w:rPr/>
            </w:pPr>
            <w:r>
              <w:rPr/>
              <w:t xml:space="preserve">Ystävät lasten kanssa </w:t>
            </w:r>
          </w:p>
        </w:tc>
        <w:tc>
          <w:tcPr>
            <w:tcW w:w="3830" w:type="dxa"/>
            <w:tcBorders/>
            <w:vAlign w:val="center"/>
          </w:tcPr>
          <w:p>
            <w:pPr>
              <w:pStyle w:val="TableContents"/>
              <w:bidi w:val="0"/>
              <w:spacing w:before="0" w:after="283"/>
              <w:jc w:val="left"/>
              <w:rPr/>
            </w:pPr>
            <w:r>
              <w:rPr/>
              <w:t xml:space="preserve">Jennifer Westfeldt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2012 </w:t>
            </w:r>
          </w:p>
        </w:tc>
        <w:tc>
          <w:tcPr>
            <w:tcW w:w="3198" w:type="dxa"/>
            <w:tcBorders/>
            <w:vAlign w:val="center"/>
          </w:tcPr>
          <w:p>
            <w:pPr>
              <w:pStyle w:val="TableContents"/>
              <w:bidi w:val="0"/>
              <w:spacing w:before="0" w:after="283"/>
              <w:jc w:val="left"/>
              <w:rPr/>
            </w:pPr>
            <w:r>
              <w:rPr/>
              <w:t xml:space="preserve">Yksi pieni koukku </w:t>
            </w:r>
          </w:p>
        </w:tc>
        <w:tc>
          <w:tcPr>
            <w:tcW w:w="3830" w:type="dxa"/>
            <w:tcBorders/>
            <w:vAlign w:val="center"/>
          </w:tcPr>
          <w:p>
            <w:pPr>
              <w:pStyle w:val="TableContents"/>
              <w:bidi w:val="0"/>
              <w:spacing w:before="0" w:after="283"/>
              <w:jc w:val="left"/>
              <w:rPr/>
            </w:pPr>
            <w:r>
              <w:rPr/>
              <w:t xml:space="preserve">John Burgess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2012 </w:t>
            </w:r>
          </w:p>
        </w:tc>
        <w:tc>
          <w:tcPr>
            <w:tcW w:w="3198" w:type="dxa"/>
            <w:tcBorders/>
            <w:vAlign w:val="center"/>
          </w:tcPr>
          <w:p>
            <w:pPr>
              <w:pStyle w:val="TableContents"/>
              <w:bidi w:val="0"/>
              <w:spacing w:before="0" w:after="283"/>
              <w:jc w:val="left"/>
              <w:rPr/>
            </w:pPr>
            <w:r>
              <w:rPr/>
              <w:t xml:space="preserve">Ruby Sparks </w:t>
            </w:r>
          </w:p>
        </w:tc>
        <w:tc>
          <w:tcPr>
            <w:tcW w:w="3830" w:type="dxa"/>
            <w:tcBorders/>
            <w:vAlign w:val="center"/>
          </w:tcPr>
          <w:p>
            <w:pPr>
              <w:pStyle w:val="TableContents"/>
              <w:bidi w:val="0"/>
              <w:spacing w:before="0" w:after="283"/>
              <w:jc w:val="left"/>
              <w:rPr/>
            </w:pPr>
            <w:r>
              <w:rPr/>
              <w:t xml:space="preserve">Jonathan Dayton Valerie Faris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2012 </w:t>
            </w:r>
          </w:p>
        </w:tc>
        <w:tc>
          <w:tcPr>
            <w:tcW w:w="3198" w:type="dxa"/>
            <w:tcBorders/>
            <w:vAlign w:val="center"/>
          </w:tcPr>
          <w:p>
            <w:pPr>
              <w:pStyle w:val="TableContents"/>
              <w:bidi w:val="0"/>
              <w:spacing w:before="0" w:after="283"/>
              <w:jc w:val="left"/>
              <w:rPr/>
            </w:pPr>
            <w:r>
              <w:rPr/>
              <w:t xml:space="preserve">Silver Linings Playbook </w:t>
            </w:r>
          </w:p>
        </w:tc>
        <w:tc>
          <w:tcPr>
            <w:tcW w:w="3830" w:type="dxa"/>
            <w:tcBorders/>
            <w:vAlign w:val="center"/>
          </w:tcPr>
          <w:p>
            <w:pPr>
              <w:pStyle w:val="TableContents"/>
              <w:bidi w:val="0"/>
              <w:spacing w:before="0" w:after="283"/>
              <w:jc w:val="left"/>
              <w:rPr/>
            </w:pPr>
            <w:r>
              <w:rPr/>
              <w:t xml:space="preserve">David O. Russell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2012 </w:t>
            </w:r>
          </w:p>
        </w:tc>
        <w:tc>
          <w:tcPr>
            <w:tcW w:w="3198" w:type="dxa"/>
            <w:tcBorders/>
            <w:vAlign w:val="center"/>
          </w:tcPr>
          <w:p>
            <w:pPr>
              <w:pStyle w:val="TableContents"/>
              <w:bidi w:val="0"/>
              <w:spacing w:before="0" w:after="283"/>
              <w:jc w:val="left"/>
              <w:rPr/>
            </w:pPr>
            <w:r>
              <w:rPr/>
              <w:t xml:space="preserve">Vuoden opiskelija </w:t>
            </w:r>
          </w:p>
        </w:tc>
        <w:tc>
          <w:tcPr>
            <w:tcW w:w="3830" w:type="dxa"/>
            <w:tcBorders/>
            <w:vAlign w:val="center"/>
          </w:tcPr>
          <w:p>
            <w:pPr>
              <w:pStyle w:val="TableContents"/>
              <w:bidi w:val="0"/>
              <w:spacing w:before="0" w:after="283"/>
              <w:jc w:val="left"/>
              <w:rPr/>
            </w:pPr>
            <w:r>
              <w:rPr/>
              <w:t xml:space="preserve">Karan Johar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2012 </w:t>
            </w:r>
          </w:p>
        </w:tc>
        <w:tc>
          <w:tcPr>
            <w:tcW w:w="3198" w:type="dxa"/>
            <w:tcBorders/>
            <w:vAlign w:val="center"/>
          </w:tcPr>
          <w:p>
            <w:pPr>
              <w:pStyle w:val="TableContents"/>
              <w:bidi w:val="0"/>
              <w:spacing w:before="0" w:after="283"/>
              <w:jc w:val="left"/>
              <w:rPr/>
            </w:pPr>
            <w:r>
              <w:rPr/>
              <w:t xml:space="preserve">Ajattele kuin mies </w:t>
            </w:r>
          </w:p>
        </w:tc>
        <w:tc>
          <w:tcPr>
            <w:tcW w:w="3830" w:type="dxa"/>
            <w:tcBorders/>
            <w:vAlign w:val="center"/>
          </w:tcPr>
          <w:p>
            <w:pPr>
              <w:pStyle w:val="TableContents"/>
              <w:bidi w:val="0"/>
              <w:spacing w:before="0" w:after="283"/>
              <w:jc w:val="left"/>
              <w:rPr/>
            </w:pPr>
            <w:r>
              <w:rPr/>
              <w:t xml:space="preserve">Tim Story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2012 </w:t>
            </w:r>
          </w:p>
        </w:tc>
        <w:tc>
          <w:tcPr>
            <w:tcW w:w="3198" w:type="dxa"/>
            <w:tcBorders/>
            <w:vAlign w:val="center"/>
          </w:tcPr>
          <w:p>
            <w:pPr>
              <w:pStyle w:val="TableContents"/>
              <w:bidi w:val="0"/>
              <w:spacing w:before="0" w:after="283"/>
              <w:jc w:val="left"/>
              <w:rPr/>
            </w:pPr>
            <w:r>
              <w:rPr/>
              <w:t xml:space="preserve">Tämä tarkoittaa sotaa </w:t>
            </w:r>
          </w:p>
        </w:tc>
        <w:tc>
          <w:tcPr>
            <w:tcW w:w="3830" w:type="dxa"/>
            <w:tcBorders/>
            <w:vAlign w:val="center"/>
          </w:tcPr>
          <w:p>
            <w:pPr>
              <w:pStyle w:val="TableContents"/>
              <w:bidi w:val="0"/>
              <w:spacing w:before="0" w:after="283"/>
              <w:jc w:val="left"/>
              <w:rPr/>
            </w:pPr>
            <w:r>
              <w:rPr/>
              <w:t xml:space="preserve">McG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2012 </w:t>
            </w:r>
          </w:p>
        </w:tc>
        <w:tc>
          <w:tcPr>
            <w:tcW w:w="3198" w:type="dxa"/>
            <w:tcBorders/>
            <w:vAlign w:val="center"/>
          </w:tcPr>
          <w:p>
            <w:pPr>
              <w:pStyle w:val="TableContents"/>
              <w:bidi w:val="0"/>
              <w:spacing w:before="0" w:after="283"/>
              <w:jc w:val="left"/>
              <w:rPr/>
            </w:pPr>
            <w:r>
              <w:rPr/>
              <w:t xml:space="preserve">Pelaa pelattavaksi </w:t>
            </w:r>
          </w:p>
        </w:tc>
        <w:tc>
          <w:tcPr>
            <w:tcW w:w="3830" w:type="dxa"/>
            <w:tcBorders/>
            <w:vAlign w:val="center"/>
          </w:tcPr>
          <w:p>
            <w:pPr>
              <w:pStyle w:val="TableContents"/>
              <w:bidi w:val="0"/>
              <w:spacing w:before="0" w:after="283"/>
              <w:jc w:val="left"/>
              <w:rPr/>
            </w:pPr>
            <w:r>
              <w:rPr/>
              <w:t xml:space="preserve">Gabriele Muccino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2013 </w:t>
            </w:r>
          </w:p>
        </w:tc>
        <w:tc>
          <w:tcPr>
            <w:tcW w:w="3198" w:type="dxa"/>
            <w:tcBorders/>
            <w:vAlign w:val="center"/>
          </w:tcPr>
          <w:p>
            <w:pPr>
              <w:pStyle w:val="TableContents"/>
              <w:bidi w:val="0"/>
              <w:spacing w:before="0" w:after="283"/>
              <w:jc w:val="left"/>
              <w:rPr/>
            </w:pPr>
            <w:r>
              <w:rPr/>
              <w:t xml:space="preserve">About Time </w:t>
            </w:r>
          </w:p>
        </w:tc>
        <w:tc>
          <w:tcPr>
            <w:tcW w:w="3830" w:type="dxa"/>
            <w:tcBorders/>
            <w:vAlign w:val="center"/>
          </w:tcPr>
          <w:p>
            <w:pPr>
              <w:pStyle w:val="TableContents"/>
              <w:bidi w:val="0"/>
              <w:spacing w:before="0" w:after="283"/>
              <w:jc w:val="left"/>
              <w:rPr/>
            </w:pPr>
            <w:r>
              <w:rPr/>
              <w:t xml:space="preserve">Richard Curtis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2013 </w:t>
            </w:r>
          </w:p>
        </w:tc>
        <w:tc>
          <w:tcPr>
            <w:tcW w:w="3198" w:type="dxa"/>
            <w:tcBorders/>
            <w:vAlign w:val="center"/>
          </w:tcPr>
          <w:p>
            <w:pPr>
              <w:pStyle w:val="TableContents"/>
              <w:bidi w:val="0"/>
              <w:spacing w:before="0" w:after="283"/>
              <w:jc w:val="left"/>
              <w:rPr/>
            </w:pPr>
            <w:r>
              <w:rPr/>
              <w:t xml:space="preserve">Sisäänpääsy </w:t>
            </w:r>
          </w:p>
        </w:tc>
        <w:tc>
          <w:tcPr>
            <w:tcW w:w="3830" w:type="dxa"/>
            <w:tcBorders/>
            <w:vAlign w:val="center"/>
          </w:tcPr>
          <w:p>
            <w:pPr>
              <w:pStyle w:val="TableContents"/>
              <w:bidi w:val="0"/>
              <w:spacing w:before="0" w:after="283"/>
              <w:jc w:val="left"/>
              <w:rPr/>
            </w:pPr>
            <w:r>
              <w:rPr/>
              <w:t xml:space="preserve">Paul Weitz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2013 </w:t>
            </w:r>
          </w:p>
        </w:tc>
        <w:tc>
          <w:tcPr>
            <w:tcW w:w="3198" w:type="dxa"/>
            <w:tcBorders/>
            <w:vAlign w:val="center"/>
          </w:tcPr>
          <w:p>
            <w:pPr>
              <w:pStyle w:val="TableContents"/>
              <w:bidi w:val="0"/>
              <w:spacing w:before="0" w:after="283"/>
              <w:jc w:val="left"/>
              <w:rPr/>
            </w:pPr>
            <w:r>
              <w:rPr/>
              <w:t xml:space="preserve">Paras suunnitelma on se, ettei suunnitelmaa ole </w:t>
            </w:r>
          </w:p>
        </w:tc>
        <w:tc>
          <w:tcPr>
            <w:tcW w:w="3830" w:type="dxa"/>
            <w:tcBorders/>
            <w:vAlign w:val="center"/>
          </w:tcPr>
          <w:p>
            <w:pPr>
              <w:pStyle w:val="TableContents"/>
              <w:bidi w:val="0"/>
              <w:spacing w:before="0" w:after="283"/>
              <w:jc w:val="left"/>
              <w:rPr/>
            </w:pPr>
            <w:r>
              <w:rPr/>
              <w:t xml:space="preserve">Patrick Kong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2013 </w:t>
            </w:r>
          </w:p>
        </w:tc>
        <w:tc>
          <w:tcPr>
            <w:tcW w:w="3198" w:type="dxa"/>
            <w:tcBorders/>
            <w:vAlign w:val="center"/>
          </w:tcPr>
          <w:p>
            <w:pPr>
              <w:pStyle w:val="TableContents"/>
              <w:bidi w:val="0"/>
              <w:spacing w:before="0" w:after="283"/>
              <w:jc w:val="left"/>
              <w:rPr/>
            </w:pPr>
            <w:r>
              <w:rPr/>
              <w:t xml:space="preserve">The Callback Queen </w:t>
            </w:r>
          </w:p>
        </w:tc>
        <w:tc>
          <w:tcPr>
            <w:tcW w:w="3830" w:type="dxa"/>
            <w:tcBorders/>
            <w:vAlign w:val="center"/>
          </w:tcPr>
          <w:p>
            <w:pPr>
              <w:pStyle w:val="TableContents"/>
              <w:bidi w:val="0"/>
              <w:spacing w:before="0" w:after="283"/>
              <w:jc w:val="left"/>
              <w:rPr/>
            </w:pPr>
            <w:r>
              <w:rPr/>
              <w:t xml:space="preserve">Graham Cantwell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2013 </w:t>
            </w:r>
          </w:p>
        </w:tc>
        <w:tc>
          <w:tcPr>
            <w:tcW w:w="3198" w:type="dxa"/>
            <w:tcBorders/>
            <w:vAlign w:val="center"/>
          </w:tcPr>
          <w:p>
            <w:pPr>
              <w:pStyle w:val="TableContents"/>
              <w:bidi w:val="0"/>
              <w:spacing w:before="0" w:after="283"/>
              <w:jc w:val="left"/>
              <w:rPr/>
            </w:pPr>
            <w:r>
              <w:rPr/>
              <w:t xml:space="preserve">Dating kuume </w:t>
            </w:r>
          </w:p>
        </w:tc>
        <w:tc>
          <w:tcPr>
            <w:tcW w:w="3830" w:type="dxa"/>
            <w:tcBorders/>
            <w:vAlign w:val="center"/>
          </w:tcPr>
          <w:p>
            <w:pPr>
              <w:pStyle w:val="TableContents"/>
              <w:bidi w:val="0"/>
              <w:spacing w:before="0" w:after="283"/>
              <w:jc w:val="left"/>
              <w:rPr/>
            </w:pPr>
            <w:r>
              <w:rPr/>
              <w:t xml:space="preserve">Han Jing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2013 </w:t>
            </w:r>
          </w:p>
        </w:tc>
        <w:tc>
          <w:tcPr>
            <w:tcW w:w="3198" w:type="dxa"/>
            <w:tcBorders/>
            <w:vAlign w:val="center"/>
          </w:tcPr>
          <w:p>
            <w:pPr>
              <w:pStyle w:val="TableContents"/>
              <w:bidi w:val="0"/>
              <w:spacing w:before="0" w:after="283"/>
              <w:jc w:val="left"/>
              <w:rPr/>
            </w:pPr>
            <w:r>
              <w:rPr/>
              <w:t xml:space="preserve">Don Jon </w:t>
            </w:r>
          </w:p>
        </w:tc>
        <w:tc>
          <w:tcPr>
            <w:tcW w:w="3830" w:type="dxa"/>
            <w:tcBorders/>
            <w:vAlign w:val="center"/>
          </w:tcPr>
          <w:p>
            <w:pPr>
              <w:pStyle w:val="TableContents"/>
              <w:bidi w:val="0"/>
              <w:spacing w:before="0" w:after="283"/>
              <w:jc w:val="left"/>
              <w:rPr/>
            </w:pPr>
            <w:r>
              <w:rPr/>
              <w:t xml:space="preserve">Joseph Gordon-Levitt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2013 </w:t>
            </w:r>
          </w:p>
        </w:tc>
        <w:tc>
          <w:tcPr>
            <w:tcW w:w="3198" w:type="dxa"/>
            <w:tcBorders/>
            <w:vAlign w:val="center"/>
          </w:tcPr>
          <w:p>
            <w:pPr>
              <w:pStyle w:val="TableContents"/>
              <w:bidi w:val="0"/>
              <w:spacing w:before="0" w:after="283"/>
              <w:jc w:val="left"/>
              <w:rPr/>
            </w:pPr>
            <w:r>
              <w:rPr/>
              <w:t xml:space="preserve">Jumalatar </w:t>
            </w:r>
          </w:p>
        </w:tc>
        <w:tc>
          <w:tcPr>
            <w:tcW w:w="3830" w:type="dxa"/>
            <w:tcBorders/>
            <w:vAlign w:val="center"/>
          </w:tcPr>
          <w:p>
            <w:pPr>
              <w:pStyle w:val="TableContents"/>
              <w:bidi w:val="0"/>
              <w:spacing w:before="0" w:after="283"/>
              <w:jc w:val="left"/>
              <w:rPr/>
            </w:pPr>
            <w:r>
              <w:rPr/>
              <w:t xml:space="preserve">Mark Lamprell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2013 </w:t>
            </w:r>
          </w:p>
        </w:tc>
        <w:tc>
          <w:tcPr>
            <w:tcW w:w="3198" w:type="dxa"/>
            <w:tcBorders/>
            <w:vAlign w:val="center"/>
          </w:tcPr>
          <w:p>
            <w:pPr>
              <w:pStyle w:val="TableContents"/>
              <w:bidi w:val="0"/>
              <w:spacing w:before="0" w:after="283"/>
              <w:jc w:val="left"/>
              <w:rPr/>
            </w:pPr>
            <w:r>
              <w:rPr/>
              <w:t xml:space="preserve">Rakkaustarina </w:t>
            </w:r>
          </w:p>
        </w:tc>
        <w:tc>
          <w:tcPr>
            <w:tcW w:w="3830" w:type="dxa"/>
            <w:tcBorders/>
            <w:vAlign w:val="center"/>
          </w:tcPr>
          <w:p>
            <w:pPr>
              <w:pStyle w:val="TableContents"/>
              <w:bidi w:val="0"/>
              <w:spacing w:before="0" w:after="283"/>
              <w:jc w:val="left"/>
              <w:rPr/>
            </w:pPr>
            <w:r>
              <w:rPr/>
              <w:t xml:space="preserve">Guan Er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2013 </w:t>
            </w:r>
          </w:p>
        </w:tc>
        <w:tc>
          <w:tcPr>
            <w:tcW w:w="3198" w:type="dxa"/>
            <w:tcBorders/>
            <w:vAlign w:val="center"/>
          </w:tcPr>
          <w:p>
            <w:pPr>
              <w:pStyle w:val="TableContents"/>
              <w:bidi w:val="0"/>
              <w:spacing w:before="0" w:after="283"/>
              <w:jc w:val="left"/>
              <w:rPr/>
            </w:pPr>
            <w:r>
              <w:rPr/>
              <w:t xml:space="preserve">Auringonpaiste Rakkaus </w:t>
            </w:r>
          </w:p>
        </w:tc>
        <w:tc>
          <w:tcPr>
            <w:tcW w:w="3830" w:type="dxa"/>
            <w:tcBorders/>
            <w:vAlign w:val="center"/>
          </w:tcPr>
          <w:p>
            <w:pPr>
              <w:pStyle w:val="TableContents"/>
              <w:bidi w:val="0"/>
              <w:spacing w:before="0" w:after="283"/>
              <w:jc w:val="left"/>
              <w:rPr/>
            </w:pPr>
            <w:r>
              <w:rPr/>
              <w:t xml:space="preserve">Jo Eun-sung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Viime yöstä </w:t>
            </w:r>
          </w:p>
        </w:tc>
        <w:tc>
          <w:tcPr>
            <w:tcW w:w="3830" w:type="dxa"/>
            <w:tcBorders/>
            <w:vAlign w:val="center"/>
          </w:tcPr>
          <w:p>
            <w:pPr>
              <w:pStyle w:val="TableContents"/>
              <w:bidi w:val="0"/>
              <w:spacing w:before="0" w:after="283"/>
              <w:jc w:val="left"/>
              <w:rPr/>
            </w:pPr>
            <w:r>
              <w:rPr/>
              <w:t xml:space="preserve">Steve Pink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Bad Sister </w:t>
            </w:r>
          </w:p>
        </w:tc>
        <w:tc>
          <w:tcPr>
            <w:tcW w:w="3830" w:type="dxa"/>
            <w:tcBorders/>
            <w:vAlign w:val="center"/>
          </w:tcPr>
          <w:p>
            <w:pPr>
              <w:pStyle w:val="TableContents"/>
              <w:bidi w:val="0"/>
              <w:spacing w:before="0" w:after="283"/>
              <w:jc w:val="left"/>
              <w:rPr/>
            </w:pPr>
            <w:r>
              <w:rPr/>
              <w:t xml:space="preserve">Kim Tae-kyun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Hajota 100 </w:t>
            </w:r>
          </w:p>
        </w:tc>
        <w:tc>
          <w:tcPr>
            <w:tcW w:w="3830" w:type="dxa"/>
            <w:tcBorders/>
            <w:vAlign w:val="center"/>
          </w:tcPr>
          <w:p>
            <w:pPr>
              <w:pStyle w:val="TableContents"/>
              <w:bidi w:val="0"/>
              <w:spacing w:before="0" w:after="283"/>
              <w:jc w:val="left"/>
              <w:rPr/>
            </w:pPr>
            <w:r>
              <w:rPr/>
              <w:t xml:space="preserve">Lawrence Cheng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Humpty Sharma ki Dulhania </w:t>
            </w:r>
          </w:p>
        </w:tc>
        <w:tc>
          <w:tcPr>
            <w:tcW w:w="3830" w:type="dxa"/>
            <w:tcBorders/>
            <w:vAlign w:val="center"/>
          </w:tcPr>
          <w:p>
            <w:pPr>
              <w:pStyle w:val="TableContents"/>
              <w:bidi w:val="0"/>
              <w:spacing w:before="0" w:after="283"/>
              <w:jc w:val="left"/>
              <w:rPr/>
            </w:pPr>
            <w:r>
              <w:rPr/>
              <w:t xml:space="preserve">Shashank Khaitan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Kahvila. Odotamme. Rakkaus </w:t>
            </w:r>
          </w:p>
        </w:tc>
        <w:tc>
          <w:tcPr>
            <w:tcW w:w="3830" w:type="dxa"/>
            <w:tcBorders/>
            <w:vAlign w:val="center"/>
          </w:tcPr>
          <w:p>
            <w:pPr>
              <w:pStyle w:val="TableContents"/>
              <w:bidi w:val="0"/>
              <w:spacing w:before="0" w:after="283"/>
              <w:jc w:val="left"/>
              <w:rPr/>
            </w:pPr>
            <w:r>
              <w:rPr/>
              <w:t xml:space="preserve">Chiang Chin-lin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Hullu rakkaus </w:t>
            </w:r>
          </w:p>
        </w:tc>
        <w:tc>
          <w:tcPr>
            <w:tcW w:w="3830" w:type="dxa"/>
            <w:tcBorders/>
            <w:vAlign w:val="center"/>
          </w:tcPr>
          <w:p>
            <w:pPr>
              <w:pStyle w:val="TableContents"/>
              <w:bidi w:val="0"/>
              <w:spacing w:before="0" w:after="283"/>
              <w:jc w:val="left"/>
              <w:rPr/>
            </w:pPr>
            <w:r>
              <w:rPr/>
              <w:t xml:space="preserve">Cong Yi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Deng Ni Zhui Wo </w:t>
            </w:r>
          </w:p>
        </w:tc>
        <w:tc>
          <w:tcPr>
            <w:tcW w:w="3830" w:type="dxa"/>
            <w:tcBorders/>
            <w:vAlign w:val="center"/>
          </w:tcPr>
          <w:p>
            <w:pPr>
              <w:pStyle w:val="TableContents"/>
              <w:bidi w:val="0"/>
              <w:spacing w:before="0" w:after="283"/>
              <w:jc w:val="left"/>
              <w:rPr/>
            </w:pPr>
            <w:r>
              <w:rPr/>
              <w:t xml:space="preserve">Gao Genrong, Xie Lianghong.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Älä mene rikkomaan sydäntäni 2 </w:t>
            </w:r>
          </w:p>
        </w:tc>
        <w:tc>
          <w:tcPr>
            <w:tcW w:w="3830" w:type="dxa"/>
            <w:tcBorders/>
            <w:vAlign w:val="center"/>
          </w:tcPr>
          <w:p>
            <w:pPr>
              <w:pStyle w:val="TableContents"/>
              <w:bidi w:val="0"/>
              <w:spacing w:before="0" w:after="283"/>
              <w:jc w:val="left"/>
              <w:rPr/>
            </w:pPr>
            <w:r>
              <w:rPr/>
              <w:t xml:space="preserve">Johnnie To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Viihde </w:t>
            </w:r>
          </w:p>
        </w:tc>
        <w:tc>
          <w:tcPr>
            <w:tcW w:w="3830" w:type="dxa"/>
            <w:tcBorders/>
            <w:vAlign w:val="center"/>
          </w:tcPr>
          <w:p>
            <w:pPr>
              <w:pStyle w:val="TableContents"/>
              <w:bidi w:val="0"/>
              <w:spacing w:before="0" w:after="283"/>
              <w:jc w:val="left"/>
              <w:rPr/>
            </w:pPr>
            <w:r>
              <w:rPr/>
              <w:t xml:space="preserve">Akshay Kumar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Fidži Rakkaus </w:t>
            </w:r>
          </w:p>
        </w:tc>
        <w:tc>
          <w:tcPr>
            <w:tcW w:w="3830" w:type="dxa"/>
            <w:tcBorders/>
            <w:vAlign w:val="center"/>
          </w:tcPr>
          <w:p>
            <w:pPr>
              <w:pStyle w:val="TableContents"/>
              <w:bidi w:val="0"/>
              <w:spacing w:before="0" w:after="283"/>
              <w:jc w:val="left"/>
              <w:rPr/>
            </w:pPr>
            <w:r>
              <w:rPr/>
              <w:t xml:space="preserve">Tao Sheng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Ikuinen rakkaus </w:t>
            </w:r>
          </w:p>
        </w:tc>
        <w:tc>
          <w:tcPr>
            <w:tcW w:w="3830" w:type="dxa"/>
            <w:tcBorders/>
            <w:vAlign w:val="center"/>
          </w:tcPr>
          <w:p>
            <w:pPr>
              <w:pStyle w:val="TableContents"/>
              <w:bidi w:val="0"/>
              <w:spacing w:before="0" w:after="283"/>
              <w:jc w:val="left"/>
              <w:rPr/>
            </w:pPr>
            <w:r>
              <w:rPr/>
              <w:t xml:space="preserve">Zhao Yiran, Wei Jie.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Tytöt </w:t>
            </w:r>
          </w:p>
        </w:tc>
        <w:tc>
          <w:tcPr>
            <w:tcW w:w="3830" w:type="dxa"/>
            <w:tcBorders/>
            <w:vAlign w:val="center"/>
          </w:tcPr>
          <w:p>
            <w:pPr>
              <w:pStyle w:val="TableContents"/>
              <w:bidi w:val="0"/>
              <w:spacing w:before="0" w:after="283"/>
              <w:jc w:val="left"/>
              <w:rPr>
                <w:sz w:val="4"/>
                <w:szCs w:val="4"/>
              </w:rPr>
            </w:pPr>
            <w:r>
              <w:rPr>
                <w:sz w:val="4"/>
                <w:szCs w:val="4"/>
              </w:rPr>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Anna seitsemän päivää </w:t>
            </w:r>
          </w:p>
        </w:tc>
        <w:tc>
          <w:tcPr>
            <w:tcW w:w="3830" w:type="dxa"/>
            <w:tcBorders/>
            <w:vAlign w:val="center"/>
          </w:tcPr>
          <w:p>
            <w:pPr>
              <w:pStyle w:val="TableContents"/>
              <w:bidi w:val="0"/>
              <w:spacing w:before="0" w:after="283"/>
              <w:jc w:val="left"/>
              <w:rPr/>
            </w:pPr>
            <w:r>
              <w:rPr/>
              <w:t xml:space="preserve">Tang Xu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Kung Fu enkelit </w:t>
            </w:r>
          </w:p>
        </w:tc>
        <w:tc>
          <w:tcPr>
            <w:tcW w:w="3830" w:type="dxa"/>
            <w:tcBorders/>
            <w:vAlign w:val="center"/>
          </w:tcPr>
          <w:p>
            <w:pPr>
              <w:pStyle w:val="TableContents"/>
              <w:bidi w:val="0"/>
              <w:spacing w:before="0" w:after="283"/>
              <w:jc w:val="left"/>
              <w:rPr/>
            </w:pPr>
            <w:r>
              <w:rPr/>
              <w:t xml:space="preserve">Herman Yau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Laggies </w:t>
            </w:r>
          </w:p>
        </w:tc>
        <w:tc>
          <w:tcPr>
            <w:tcW w:w="3830" w:type="dxa"/>
            <w:tcBorders/>
            <w:vAlign w:val="center"/>
          </w:tcPr>
          <w:p>
            <w:pPr>
              <w:pStyle w:val="TableContents"/>
              <w:bidi w:val="0"/>
              <w:spacing w:before="0" w:after="283"/>
              <w:jc w:val="left"/>
              <w:rPr/>
            </w:pPr>
            <w:r>
              <w:rPr/>
              <w:t xml:space="preserve">Lynn Shelton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Anna Hoin päättää </w:t>
            </w:r>
          </w:p>
        </w:tc>
        <w:tc>
          <w:tcPr>
            <w:tcW w:w="3830" w:type="dxa"/>
            <w:tcBorders/>
            <w:vAlign w:val="center"/>
          </w:tcPr>
          <w:p>
            <w:pPr>
              <w:pStyle w:val="TableContents"/>
              <w:bidi w:val="0"/>
              <w:spacing w:before="0" w:after="283"/>
              <w:jc w:val="left"/>
              <w:rPr/>
            </w:pPr>
            <w:r>
              <w:rPr/>
              <w:t xml:space="preserve">Charlie Nguyen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Rakkauden himo </w:t>
            </w:r>
          </w:p>
        </w:tc>
        <w:tc>
          <w:tcPr>
            <w:tcW w:w="3830" w:type="dxa"/>
            <w:tcBorders/>
            <w:vAlign w:val="center"/>
          </w:tcPr>
          <w:p>
            <w:pPr>
              <w:pStyle w:val="TableContents"/>
              <w:bidi w:val="0"/>
              <w:spacing w:before="0" w:after="283"/>
              <w:jc w:val="left"/>
              <w:rPr/>
            </w:pPr>
            <w:r>
              <w:rPr/>
              <w:t xml:space="preserve">Anton King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Taikaa kuunvalossa </w:t>
            </w:r>
          </w:p>
        </w:tc>
        <w:tc>
          <w:tcPr>
            <w:tcW w:w="3830" w:type="dxa"/>
            <w:tcBorders/>
            <w:vAlign w:val="center"/>
          </w:tcPr>
          <w:p>
            <w:pPr>
              <w:pStyle w:val="TableContents"/>
              <w:bidi w:val="0"/>
              <w:spacing w:before="0" w:after="283"/>
              <w:jc w:val="left"/>
              <w:rPr/>
            </w:pPr>
            <w:r>
              <w:rPr/>
              <w:t xml:space="preserve">Woody Allen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Tapaa neiti Ahdistus </w:t>
            </w:r>
          </w:p>
        </w:tc>
        <w:tc>
          <w:tcPr>
            <w:tcW w:w="3830" w:type="dxa"/>
            <w:tcBorders/>
            <w:vAlign w:val="center"/>
          </w:tcPr>
          <w:p>
            <w:pPr>
              <w:pStyle w:val="TableContents"/>
              <w:bidi w:val="0"/>
              <w:spacing w:before="0" w:after="283"/>
              <w:jc w:val="left"/>
              <w:rPr/>
            </w:pPr>
            <w:r>
              <w:rPr/>
              <w:t xml:space="preserve">Kwak Jae-yong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Minun nörttimäiset nörttikaverini </w:t>
            </w:r>
          </w:p>
        </w:tc>
        <w:tc>
          <w:tcPr>
            <w:tcW w:w="3830" w:type="dxa"/>
            <w:tcBorders/>
            <w:vAlign w:val="center"/>
          </w:tcPr>
          <w:p>
            <w:pPr>
              <w:pStyle w:val="TableContents"/>
              <w:bidi w:val="0"/>
              <w:spacing w:before="0" w:after="283"/>
              <w:jc w:val="left"/>
              <w:rPr/>
            </w:pPr>
            <w:r>
              <w:rPr/>
              <w:t xml:space="preserve">Kevin Chu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Main Tera Hero </w:t>
            </w:r>
          </w:p>
        </w:tc>
        <w:tc>
          <w:tcPr>
            <w:tcW w:w="3830" w:type="dxa"/>
            <w:tcBorders/>
            <w:vAlign w:val="center"/>
          </w:tcPr>
          <w:p>
            <w:pPr>
              <w:pStyle w:val="TableContents"/>
              <w:bidi w:val="0"/>
              <w:spacing w:before="0" w:after="283"/>
              <w:jc w:val="left"/>
              <w:rPr/>
            </w:pPr>
            <w:r>
              <w:rPr/>
              <w:t xml:space="preserve">David Dhawan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Luonnonlaki </w:t>
            </w:r>
          </w:p>
        </w:tc>
        <w:tc>
          <w:tcPr>
            <w:tcW w:w="3830" w:type="dxa"/>
            <w:tcBorders/>
            <w:vAlign w:val="center"/>
          </w:tcPr>
          <w:p>
            <w:pPr>
              <w:pStyle w:val="TableContents"/>
              <w:bidi w:val="0"/>
              <w:spacing w:before="0" w:after="283"/>
              <w:jc w:val="left"/>
              <w:rPr/>
            </w:pPr>
            <w:r>
              <w:rPr/>
              <w:t xml:space="preserve">Li Jian, Qiu Zhongwei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Ilmeinen lapsi </w:t>
            </w:r>
          </w:p>
        </w:tc>
        <w:tc>
          <w:tcPr>
            <w:tcW w:w="3830" w:type="dxa"/>
            <w:tcBorders/>
            <w:vAlign w:val="center"/>
          </w:tcPr>
          <w:p>
            <w:pPr>
              <w:pStyle w:val="TableContents"/>
              <w:bidi w:val="0"/>
              <w:spacing w:before="0" w:after="283"/>
              <w:jc w:val="left"/>
              <w:rPr/>
            </w:pPr>
            <w:r>
              <w:rPr/>
              <w:t xml:space="preserve">Gillian Robespierre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Playing It Cool </w:t>
            </w:r>
          </w:p>
        </w:tc>
        <w:tc>
          <w:tcPr>
            <w:tcW w:w="3830" w:type="dxa"/>
            <w:tcBorders/>
            <w:vAlign w:val="center"/>
          </w:tcPr>
          <w:p>
            <w:pPr>
              <w:pStyle w:val="TableContents"/>
              <w:bidi w:val="0"/>
              <w:spacing w:before="0" w:after="283"/>
              <w:jc w:val="left"/>
              <w:rPr/>
            </w:pPr>
            <w:r>
              <w:rPr/>
              <w:t xml:space="preserve">Justin Reardon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Sei Lá </w:t>
            </w:r>
          </w:p>
        </w:tc>
        <w:tc>
          <w:tcPr>
            <w:tcW w:w="3830" w:type="dxa"/>
            <w:tcBorders/>
            <w:vAlign w:val="center"/>
          </w:tcPr>
          <w:p>
            <w:pPr>
              <w:pStyle w:val="TableContents"/>
              <w:bidi w:val="0"/>
              <w:spacing w:before="0" w:after="283"/>
              <w:jc w:val="left"/>
              <w:rPr/>
            </w:pPr>
            <w:r>
              <w:rPr/>
              <w:t xml:space="preserve">Joaquim Leitão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Se kiusallinen hetki </w:t>
            </w:r>
          </w:p>
        </w:tc>
        <w:tc>
          <w:tcPr>
            <w:tcW w:w="3830" w:type="dxa"/>
            <w:tcBorders/>
            <w:vAlign w:val="center"/>
          </w:tcPr>
          <w:p>
            <w:pPr>
              <w:pStyle w:val="TableContents"/>
              <w:bidi w:val="0"/>
              <w:spacing w:before="0" w:after="283"/>
              <w:jc w:val="left"/>
              <w:rPr/>
            </w:pPr>
            <w:r>
              <w:rPr/>
              <w:t xml:space="preserve">Tom Gormican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Kuka siirsi unelmani </w:t>
            </w:r>
          </w:p>
        </w:tc>
        <w:tc>
          <w:tcPr>
            <w:tcW w:w="3830" w:type="dxa"/>
            <w:tcBorders/>
            <w:vAlign w:val="center"/>
          </w:tcPr>
          <w:p>
            <w:pPr>
              <w:pStyle w:val="TableContents"/>
              <w:bidi w:val="0"/>
              <w:spacing w:before="0" w:after="283"/>
              <w:jc w:val="left"/>
              <w:rPr/>
            </w:pPr>
            <w:r>
              <w:rPr/>
              <w:t xml:space="preserve">Wang Wei, Jackson Pat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2014 </w:t>
            </w:r>
          </w:p>
        </w:tc>
        <w:tc>
          <w:tcPr>
            <w:tcW w:w="3198" w:type="dxa"/>
            <w:tcBorders/>
            <w:vAlign w:val="center"/>
          </w:tcPr>
          <w:p>
            <w:pPr>
              <w:pStyle w:val="TableContents"/>
              <w:bidi w:val="0"/>
              <w:spacing w:before="0" w:after="283"/>
              <w:jc w:val="left"/>
              <w:rPr/>
            </w:pPr>
            <w:r>
              <w:rPr/>
              <w:t xml:space="preserve">Naiset jotka flirttailevat </w:t>
            </w:r>
          </w:p>
        </w:tc>
        <w:tc>
          <w:tcPr>
            <w:tcW w:w="3830" w:type="dxa"/>
            <w:tcBorders/>
            <w:vAlign w:val="center"/>
          </w:tcPr>
          <w:p>
            <w:pPr>
              <w:pStyle w:val="TableContents"/>
              <w:bidi w:val="0"/>
              <w:spacing w:before="0" w:after="283"/>
              <w:jc w:val="left"/>
              <w:rPr/>
            </w:pPr>
            <w:r>
              <w:rPr/>
              <w:t xml:space="preserve">Pang Ho-cheung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Nukkuminen muiden ihmisten kanssa </w:t>
            </w:r>
          </w:p>
        </w:tc>
        <w:tc>
          <w:tcPr>
            <w:tcW w:w="3830" w:type="dxa"/>
            <w:tcBorders/>
            <w:vAlign w:val="center"/>
          </w:tcPr>
          <w:p>
            <w:pPr>
              <w:pStyle w:val="TableContents"/>
              <w:bidi w:val="0"/>
              <w:spacing w:before="0" w:after="283"/>
              <w:jc w:val="left"/>
              <w:rPr/>
            </w:pPr>
            <w:r>
              <w:rPr/>
              <w:t xml:space="preserve">Leslye Headland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Mr. Right </w:t>
            </w:r>
          </w:p>
        </w:tc>
        <w:tc>
          <w:tcPr>
            <w:tcW w:w="3830" w:type="dxa"/>
            <w:tcBorders/>
            <w:vAlign w:val="center"/>
          </w:tcPr>
          <w:p>
            <w:pPr>
              <w:pStyle w:val="TableContents"/>
              <w:bidi w:val="0"/>
              <w:spacing w:before="0" w:after="283"/>
              <w:jc w:val="left"/>
              <w:rPr/>
            </w:pPr>
            <w:r>
              <w:rPr/>
              <w:t xml:space="preserve">Paco Cabezas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Ahora o nunca </w:t>
            </w:r>
          </w:p>
        </w:tc>
        <w:tc>
          <w:tcPr>
            <w:tcW w:w="3830" w:type="dxa"/>
            <w:tcBorders/>
            <w:vAlign w:val="center"/>
          </w:tcPr>
          <w:p>
            <w:pPr>
              <w:pStyle w:val="TableContents"/>
              <w:bidi w:val="0"/>
              <w:spacing w:before="0" w:after="283"/>
              <w:jc w:val="left"/>
              <w:rPr/>
            </w:pPr>
            <w:r>
              <w:rPr/>
              <w:t xml:space="preserve">María Valverde, Dani Rovira, Clara Lago.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Hullu uudenvuodenaatto </w:t>
            </w:r>
          </w:p>
        </w:tc>
        <w:tc>
          <w:tcPr>
            <w:tcW w:w="3830" w:type="dxa"/>
            <w:tcBorders/>
            <w:vAlign w:val="center"/>
          </w:tcPr>
          <w:p>
            <w:pPr>
              <w:pStyle w:val="TableContents"/>
              <w:bidi w:val="0"/>
              <w:spacing w:before="0" w:after="283"/>
              <w:jc w:val="left"/>
              <w:rPr/>
            </w:pPr>
            <w:r>
              <w:rPr/>
              <w:t xml:space="preserve">Eva Jin, Pan Anzi, Zhang Jiarui, Song Di...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Dolly Ki Doli </w:t>
            </w:r>
          </w:p>
        </w:tc>
        <w:tc>
          <w:tcPr>
            <w:tcW w:w="3830" w:type="dxa"/>
            <w:tcBorders/>
            <w:vAlign w:val="center"/>
          </w:tcPr>
          <w:p>
            <w:pPr>
              <w:pStyle w:val="TableContents"/>
              <w:bidi w:val="0"/>
              <w:spacing w:before="0" w:after="283"/>
              <w:jc w:val="left"/>
              <w:rPr/>
            </w:pPr>
            <w:r>
              <w:rPr/>
              <w:t xml:space="preserve">Abhishek Dogra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Dramaattinen ilta </w:t>
            </w:r>
          </w:p>
        </w:tc>
        <w:tc>
          <w:tcPr>
            <w:tcW w:w="3830" w:type="dxa"/>
            <w:tcBorders/>
            <w:vAlign w:val="center"/>
          </w:tcPr>
          <w:p>
            <w:pPr>
              <w:pStyle w:val="TableContents"/>
              <w:bidi w:val="0"/>
              <w:spacing w:before="0" w:after="283"/>
              <w:jc w:val="left"/>
              <w:rPr/>
            </w:pPr>
            <w:r>
              <w:rPr/>
              <w:t xml:space="preserve">Ha Ki-ho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Seuraa minua kuningattareni </w:t>
            </w:r>
          </w:p>
        </w:tc>
        <w:tc>
          <w:tcPr>
            <w:tcW w:w="3830" w:type="dxa"/>
            <w:tcBorders/>
            <w:vAlign w:val="center"/>
          </w:tcPr>
          <w:p>
            <w:pPr>
              <w:pStyle w:val="TableContents"/>
              <w:bidi w:val="0"/>
              <w:spacing w:before="0" w:after="283"/>
              <w:jc w:val="left"/>
              <w:rPr/>
            </w:pPr>
            <w:r>
              <w:rPr/>
              <w:t xml:space="preserve">Liu Xin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En koskaan menetä sinua </w:t>
            </w:r>
          </w:p>
        </w:tc>
        <w:tc>
          <w:tcPr>
            <w:tcW w:w="3830" w:type="dxa"/>
            <w:tcBorders/>
            <w:vAlign w:val="center"/>
          </w:tcPr>
          <w:p>
            <w:pPr>
              <w:pStyle w:val="TableContents"/>
              <w:bidi w:val="0"/>
              <w:spacing w:before="0" w:after="283"/>
              <w:jc w:val="left"/>
              <w:rPr/>
            </w:pPr>
            <w:r>
              <w:rPr/>
              <w:t xml:space="preserve">Tian Meng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Rakkausklinikka </w:t>
            </w:r>
          </w:p>
        </w:tc>
        <w:tc>
          <w:tcPr>
            <w:tcW w:w="3830" w:type="dxa"/>
            <w:tcBorders/>
            <w:vAlign w:val="center"/>
          </w:tcPr>
          <w:p>
            <w:pPr>
              <w:pStyle w:val="TableContents"/>
              <w:bidi w:val="0"/>
              <w:spacing w:before="0" w:after="283"/>
              <w:jc w:val="left"/>
              <w:rPr/>
            </w:pPr>
            <w:r>
              <w:rPr/>
              <w:t xml:space="preserve">Aaron Kim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Rakkaus ilman etäisyyttä </w:t>
            </w:r>
          </w:p>
        </w:tc>
        <w:tc>
          <w:tcPr>
            <w:tcW w:w="3830" w:type="dxa"/>
            <w:tcBorders/>
            <w:vAlign w:val="center"/>
          </w:tcPr>
          <w:p>
            <w:pPr>
              <w:pStyle w:val="TableContents"/>
              <w:bidi w:val="0"/>
              <w:spacing w:before="0" w:after="283"/>
              <w:jc w:val="left"/>
              <w:rPr/>
            </w:pPr>
            <w:r>
              <w:rPr/>
              <w:t xml:space="preserve">Aubrey Lam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Rakastajat &amp; elokuvat </w:t>
            </w:r>
          </w:p>
        </w:tc>
        <w:tc>
          <w:tcPr>
            <w:tcW w:w="3830" w:type="dxa"/>
            <w:tcBorders/>
            <w:vAlign w:val="center"/>
          </w:tcPr>
          <w:p>
            <w:pPr>
              <w:pStyle w:val="TableContents"/>
              <w:bidi w:val="0"/>
              <w:spacing w:before="0" w:after="283"/>
              <w:jc w:val="left"/>
              <w:rPr/>
            </w:pPr>
            <w:r>
              <w:rPr/>
              <w:t xml:space="preserve">Niu Chaoyang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Uusi röyhkeä tyttöni </w:t>
            </w:r>
          </w:p>
        </w:tc>
        <w:tc>
          <w:tcPr>
            <w:tcW w:w="3830" w:type="dxa"/>
            <w:tcBorders/>
            <w:vAlign w:val="center"/>
          </w:tcPr>
          <w:p>
            <w:pPr>
              <w:pStyle w:val="TableContents"/>
              <w:bidi w:val="0"/>
              <w:spacing w:before="0" w:after="283"/>
              <w:jc w:val="left"/>
              <w:rPr/>
            </w:pPr>
            <w:r>
              <w:rPr/>
              <w:t xml:space="preserve">Joh Keun-shik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Yhden yön ori </w:t>
            </w:r>
          </w:p>
        </w:tc>
        <w:tc>
          <w:tcPr>
            <w:tcW w:w="3830" w:type="dxa"/>
            <w:tcBorders/>
            <w:vAlign w:val="center"/>
          </w:tcPr>
          <w:p>
            <w:pPr>
              <w:pStyle w:val="TableContents"/>
              <w:bidi w:val="0"/>
              <w:spacing w:before="0" w:after="283"/>
              <w:jc w:val="left"/>
              <w:rPr/>
            </w:pPr>
            <w:r>
              <w:rPr/>
              <w:t xml:space="preserve">Li Xinman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Pariisi Loma </w:t>
            </w:r>
          </w:p>
        </w:tc>
        <w:tc>
          <w:tcPr>
            <w:tcW w:w="3830" w:type="dxa"/>
            <w:tcBorders/>
            <w:vAlign w:val="center"/>
          </w:tcPr>
          <w:p>
            <w:pPr>
              <w:pStyle w:val="TableContents"/>
              <w:bidi w:val="0"/>
              <w:spacing w:before="0" w:after="283"/>
              <w:jc w:val="left"/>
              <w:rPr/>
            </w:pPr>
            <w:r>
              <w:rPr/>
              <w:t xml:space="preserve">James Yuen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Oikea virhe </w:t>
            </w:r>
          </w:p>
        </w:tc>
        <w:tc>
          <w:tcPr>
            <w:tcW w:w="3830" w:type="dxa"/>
            <w:tcBorders/>
            <w:vAlign w:val="center"/>
          </w:tcPr>
          <w:p>
            <w:pPr>
              <w:pStyle w:val="TableContents"/>
              <w:bidi w:val="0"/>
              <w:spacing w:before="0" w:after="283"/>
              <w:jc w:val="left"/>
              <w:rPr/>
            </w:pPr>
            <w:r>
              <w:rPr/>
              <w:t xml:space="preserve">Wang Ning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Se asia nimeltä Tadhana </w:t>
            </w:r>
          </w:p>
        </w:tc>
        <w:tc>
          <w:tcPr>
            <w:tcW w:w="3830" w:type="dxa"/>
            <w:tcBorders/>
            <w:vAlign w:val="center"/>
          </w:tcPr>
          <w:p>
            <w:pPr>
              <w:pStyle w:val="TableContents"/>
              <w:bidi w:val="0"/>
              <w:spacing w:before="0" w:after="283"/>
              <w:jc w:val="left"/>
              <w:rPr/>
            </w:pPr>
            <w:r>
              <w:rPr/>
              <w:t xml:space="preserve">Antoinette Jadaone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2015 </w:t>
            </w:r>
          </w:p>
        </w:tc>
        <w:tc>
          <w:tcPr>
            <w:tcW w:w="3198" w:type="dxa"/>
            <w:tcBorders/>
            <w:vAlign w:val="center"/>
          </w:tcPr>
          <w:p>
            <w:pPr>
              <w:pStyle w:val="TableContents"/>
              <w:bidi w:val="0"/>
              <w:spacing w:before="0" w:after="283"/>
              <w:jc w:val="left"/>
              <w:rPr/>
            </w:pPr>
            <w:r>
              <w:rPr/>
              <w:t xml:space="preserve">Zai Jian Wo Men De Shi Nian </w:t>
            </w:r>
          </w:p>
        </w:tc>
        <w:tc>
          <w:tcPr>
            <w:tcW w:w="3830" w:type="dxa"/>
            <w:tcBorders/>
            <w:vAlign w:val="center"/>
          </w:tcPr>
          <w:p>
            <w:pPr>
              <w:pStyle w:val="TableContents"/>
              <w:bidi w:val="0"/>
              <w:spacing w:before="0" w:after="283"/>
              <w:jc w:val="left"/>
              <w:rPr/>
            </w:pPr>
            <w:r>
              <w:rPr/>
              <w:t xml:space="preserve">Sun Hao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2016 </w:t>
            </w:r>
          </w:p>
        </w:tc>
        <w:tc>
          <w:tcPr>
            <w:tcW w:w="3198" w:type="dxa"/>
            <w:tcBorders/>
            <w:vAlign w:val="center"/>
          </w:tcPr>
          <w:p>
            <w:pPr>
              <w:pStyle w:val="TableContents"/>
              <w:bidi w:val="0"/>
              <w:spacing w:before="0" w:after="283"/>
              <w:jc w:val="left"/>
              <w:rPr/>
            </w:pPr>
            <w:r>
              <w:rPr/>
              <w:t xml:space="preserve">Rakkauden kirja </w:t>
            </w:r>
          </w:p>
        </w:tc>
        <w:tc>
          <w:tcPr>
            <w:tcW w:w="3830" w:type="dxa"/>
            <w:tcBorders/>
            <w:vAlign w:val="center"/>
          </w:tcPr>
          <w:p>
            <w:pPr>
              <w:pStyle w:val="TableContents"/>
              <w:bidi w:val="0"/>
              <w:spacing w:before="0" w:after="283"/>
              <w:jc w:val="left"/>
              <w:rPr/>
            </w:pPr>
            <w:r>
              <w:rPr/>
              <w:t xml:space="preserve">Xue Xiaolu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2016 </w:t>
            </w:r>
          </w:p>
        </w:tc>
        <w:tc>
          <w:tcPr>
            <w:tcW w:w="3198" w:type="dxa"/>
            <w:tcBorders/>
            <w:vAlign w:val="center"/>
          </w:tcPr>
          <w:p>
            <w:pPr>
              <w:pStyle w:val="TableContents"/>
              <w:bidi w:val="0"/>
              <w:spacing w:before="0" w:after="283"/>
              <w:jc w:val="left"/>
              <w:rPr/>
            </w:pPr>
            <w:r>
              <w:rPr/>
              <w:t xml:space="preserve">Bridget Jonesin vauva </w:t>
            </w:r>
          </w:p>
        </w:tc>
        <w:tc>
          <w:tcPr>
            <w:tcW w:w="3830" w:type="dxa"/>
            <w:tcBorders/>
            <w:vAlign w:val="center"/>
          </w:tcPr>
          <w:p>
            <w:pPr>
              <w:pStyle w:val="TableContents"/>
              <w:bidi w:val="0"/>
              <w:spacing w:before="0" w:after="283"/>
              <w:jc w:val="left"/>
              <w:rPr/>
            </w:pPr>
            <w:r>
              <w:rPr/>
              <w:t xml:space="preserve">Sharon Maguire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2016 </w:t>
            </w:r>
          </w:p>
        </w:tc>
        <w:tc>
          <w:tcPr>
            <w:tcW w:w="3198" w:type="dxa"/>
            <w:tcBorders/>
            <w:vAlign w:val="center"/>
          </w:tcPr>
          <w:p>
            <w:pPr>
              <w:pStyle w:val="TableContents"/>
              <w:bidi w:val="0"/>
              <w:spacing w:before="0" w:after="283"/>
              <w:jc w:val="left"/>
              <w:rPr/>
            </w:pPr>
            <w:r>
              <w:rPr/>
              <w:t xml:space="preserve">Kōdai-ke no Hitobito </w:t>
            </w:r>
          </w:p>
        </w:tc>
        <w:tc>
          <w:tcPr>
            <w:tcW w:w="3830" w:type="dxa"/>
            <w:tcBorders/>
            <w:vAlign w:val="center"/>
          </w:tcPr>
          <w:p>
            <w:pPr>
              <w:pStyle w:val="TableContents"/>
              <w:bidi w:val="0"/>
              <w:spacing w:before="0" w:after="283"/>
              <w:jc w:val="left"/>
              <w:rPr/>
            </w:pPr>
            <w:r>
              <w:rPr/>
              <w:t xml:space="preserve">Masato Hijikata (ja)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2016 </w:t>
            </w:r>
          </w:p>
        </w:tc>
        <w:tc>
          <w:tcPr>
            <w:tcW w:w="3198" w:type="dxa"/>
            <w:tcBorders/>
            <w:vAlign w:val="center"/>
          </w:tcPr>
          <w:p>
            <w:pPr>
              <w:pStyle w:val="TableContents"/>
              <w:bidi w:val="0"/>
              <w:spacing w:before="0" w:after="283"/>
              <w:jc w:val="left"/>
              <w:rPr/>
            </w:pPr>
            <w:r>
              <w:rPr/>
              <w:t xml:space="preserve">Tykkäykset Tykkäyksistä </w:t>
            </w:r>
          </w:p>
        </w:tc>
        <w:tc>
          <w:tcPr>
            <w:tcW w:w="3830" w:type="dxa"/>
            <w:tcBorders/>
            <w:vAlign w:val="center"/>
          </w:tcPr>
          <w:p>
            <w:pPr>
              <w:pStyle w:val="TableContents"/>
              <w:bidi w:val="0"/>
              <w:spacing w:before="0" w:after="283"/>
              <w:jc w:val="left"/>
              <w:rPr/>
            </w:pPr>
            <w:r>
              <w:rPr/>
              <w:t xml:space="preserve">Park Hyeon-jin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2016 </w:t>
            </w:r>
          </w:p>
        </w:tc>
        <w:tc>
          <w:tcPr>
            <w:tcW w:w="3198" w:type="dxa"/>
            <w:tcBorders/>
            <w:vAlign w:val="center"/>
          </w:tcPr>
          <w:p>
            <w:pPr>
              <w:pStyle w:val="TableContents"/>
              <w:bidi w:val="0"/>
              <w:spacing w:before="0" w:after="283"/>
              <w:jc w:val="left"/>
              <w:rPr/>
            </w:pPr>
            <w:r>
              <w:rPr/>
              <w:t xml:space="preserve">Tomboyn nousu </w:t>
            </w:r>
          </w:p>
        </w:tc>
        <w:tc>
          <w:tcPr>
            <w:tcW w:w="3830" w:type="dxa"/>
            <w:tcBorders/>
            <w:vAlign w:val="center"/>
          </w:tcPr>
          <w:p>
            <w:pPr>
              <w:pStyle w:val="TableContents"/>
              <w:bidi w:val="0"/>
              <w:spacing w:before="0" w:after="283"/>
              <w:jc w:val="left"/>
              <w:rPr/>
            </w:pPr>
            <w:r>
              <w:rPr/>
              <w:t xml:space="preserve">Guo Dalei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2016 </w:t>
            </w:r>
          </w:p>
        </w:tc>
        <w:tc>
          <w:tcPr>
            <w:tcW w:w="3198" w:type="dxa"/>
            <w:tcBorders/>
            <w:vAlign w:val="center"/>
          </w:tcPr>
          <w:p>
            <w:pPr>
              <w:pStyle w:val="TableContents"/>
              <w:bidi w:val="0"/>
              <w:spacing w:before="0" w:after="283"/>
              <w:jc w:val="left"/>
              <w:rPr/>
            </w:pPr>
            <w:r>
              <w:rPr/>
              <w:t xml:space="preserve">Nähdään huomenna </w:t>
            </w:r>
          </w:p>
        </w:tc>
        <w:tc>
          <w:tcPr>
            <w:tcW w:w="3830" w:type="dxa"/>
            <w:tcBorders/>
            <w:vAlign w:val="center"/>
          </w:tcPr>
          <w:p>
            <w:pPr>
              <w:pStyle w:val="TableContents"/>
              <w:bidi w:val="0"/>
              <w:spacing w:before="0" w:after="283"/>
              <w:jc w:val="left"/>
              <w:rPr/>
            </w:pPr>
            <w:r>
              <w:rPr/>
              <w:t xml:space="preserve">Zhang Jiajia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2016 </w:t>
            </w:r>
          </w:p>
        </w:tc>
        <w:tc>
          <w:tcPr>
            <w:tcW w:w="3198" w:type="dxa"/>
            <w:tcBorders/>
            <w:vAlign w:val="center"/>
          </w:tcPr>
          <w:p>
            <w:pPr>
              <w:pStyle w:val="TableContents"/>
              <w:bidi w:val="0"/>
              <w:spacing w:before="0" w:after="283"/>
              <w:jc w:val="left"/>
              <w:rPr/>
            </w:pPr>
            <w:r>
              <w:rPr/>
              <w:t xml:space="preserve">Jotkut pitävät siitä kuumana </w:t>
            </w:r>
          </w:p>
        </w:tc>
        <w:tc>
          <w:tcPr>
            <w:tcW w:w="3830" w:type="dxa"/>
            <w:tcBorders/>
            <w:vAlign w:val="center"/>
          </w:tcPr>
          <w:p>
            <w:pPr>
              <w:pStyle w:val="TableContents"/>
              <w:bidi w:val="0"/>
              <w:spacing w:before="0" w:after="283"/>
              <w:jc w:val="left"/>
              <w:rPr/>
            </w:pPr>
            <w:r>
              <w:rPr/>
              <w:t xml:space="preserve">Song Xiaofei, Dong Xu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2017 </w:t>
            </w:r>
          </w:p>
        </w:tc>
        <w:tc>
          <w:tcPr>
            <w:tcW w:w="3198" w:type="dxa"/>
            <w:tcBorders/>
            <w:vAlign w:val="center"/>
          </w:tcPr>
          <w:p>
            <w:pPr>
              <w:pStyle w:val="TableContents"/>
              <w:bidi w:val="0"/>
              <w:spacing w:before="0" w:after="283"/>
              <w:jc w:val="left"/>
              <w:rPr/>
            </w:pPr>
            <w:r>
              <w:rPr>
                <w:color w:val="A9A9A9"/>
              </w:rPr>
              <w:t xml:space="preserve">Fatiman löytäminen </w:t>
            </w:r>
          </w:p>
        </w:tc>
        <w:tc>
          <w:tcPr>
            <w:tcW w:w="3830" w:type="dxa"/>
            <w:tcBorders/>
            <w:vAlign w:val="center"/>
          </w:tcPr>
          <w:p>
            <w:pPr>
              <w:pStyle w:val="TableContents"/>
              <w:bidi w:val="0"/>
              <w:spacing w:before="0" w:after="283"/>
              <w:jc w:val="left"/>
              <w:rPr/>
            </w:pPr>
            <w:r>
              <w:rPr/>
              <w:t xml:space="preserve">Oz Arshad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2017 </w:t>
            </w:r>
          </w:p>
        </w:tc>
        <w:tc>
          <w:tcPr>
            <w:tcW w:w="3198" w:type="dxa"/>
            <w:tcBorders/>
            <w:vAlign w:val="center"/>
          </w:tcPr>
          <w:p>
            <w:pPr>
              <w:pStyle w:val="TableContents"/>
              <w:bidi w:val="0"/>
              <w:spacing w:before="0" w:after="283"/>
              <w:jc w:val="left"/>
              <w:rPr/>
            </w:pPr>
            <w:r>
              <w:rPr>
                <w:color w:val="DCDCDC"/>
              </w:rPr>
              <w:t xml:space="preserve">The Big Sick </w:t>
            </w:r>
          </w:p>
        </w:tc>
        <w:tc>
          <w:tcPr>
            <w:tcW w:w="3830" w:type="dxa"/>
            <w:tcBorders/>
            <w:vAlign w:val="center"/>
          </w:tcPr>
          <w:p>
            <w:pPr>
              <w:pStyle w:val="TableContents"/>
              <w:bidi w:val="0"/>
              <w:spacing w:before="0" w:after="283"/>
              <w:jc w:val="left"/>
              <w:rPr/>
            </w:pPr>
            <w:r>
              <w:rPr/>
              <w:t xml:space="preserve">Michael Showalter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2017 </w:t>
            </w:r>
          </w:p>
        </w:tc>
        <w:tc>
          <w:tcPr>
            <w:tcW w:w="3198" w:type="dxa"/>
            <w:tcBorders/>
            <w:vAlign w:val="center"/>
          </w:tcPr>
          <w:p>
            <w:pPr>
              <w:pStyle w:val="TableContents"/>
              <w:bidi w:val="0"/>
              <w:spacing w:before="0" w:after="283"/>
              <w:jc w:val="left"/>
              <w:rPr/>
            </w:pPr>
            <w:r>
              <w:rPr>
                <w:color w:val="2F4F4F"/>
              </w:rPr>
              <w:t xml:space="preserve">Mubaraka</w:t>
            </w:r>
            <w:r>
              <w:rPr/>
              <w:t xml:space="preserve">n </w:t>
            </w:r>
          </w:p>
        </w:tc>
        <w:tc>
          <w:tcPr>
            <w:tcW w:w="3830" w:type="dxa"/>
            <w:tcBorders/>
            <w:vAlign w:val="center"/>
          </w:tcPr>
          <w:p>
            <w:pPr>
              <w:pStyle w:val="TableContents"/>
              <w:bidi w:val="0"/>
              <w:spacing w:before="0" w:after="283"/>
              <w:jc w:val="left"/>
              <w:rPr/>
            </w:pPr>
            <w:r>
              <w:rPr/>
              <w:t xml:space="preserve">Anees Bazmee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2017 </w:t>
            </w:r>
          </w:p>
        </w:tc>
        <w:tc>
          <w:tcPr>
            <w:tcW w:w="3198" w:type="dxa"/>
            <w:tcBorders/>
            <w:vAlign w:val="center"/>
          </w:tcPr>
          <w:p>
            <w:pPr>
              <w:pStyle w:val="TableContents"/>
              <w:bidi w:val="0"/>
              <w:spacing w:before="0" w:after="283"/>
              <w:jc w:val="left"/>
              <w:rPr/>
            </w:pPr>
            <w:r>
              <w:rPr>
                <w:color w:val="556B2F"/>
              </w:rPr>
              <w:t xml:space="preserve">Sweet </w:t>
            </w:r>
            <w:r>
              <w:rPr/>
              <w:t xml:space="preserve">20 </w:t>
            </w:r>
          </w:p>
        </w:tc>
        <w:tc>
          <w:tcPr>
            <w:tcW w:w="3830" w:type="dxa"/>
            <w:tcBorders/>
            <w:vAlign w:val="center"/>
          </w:tcPr>
          <w:p>
            <w:pPr>
              <w:pStyle w:val="TableContents"/>
              <w:bidi w:val="0"/>
              <w:spacing w:before="0" w:after="283"/>
              <w:jc w:val="left"/>
              <w:rPr/>
            </w:pPr>
            <w:r>
              <w:rPr/>
              <w:t xml:space="preserve">Ody C. Harahap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2017 </w:t>
            </w:r>
          </w:p>
        </w:tc>
        <w:tc>
          <w:tcPr>
            <w:tcW w:w="3198" w:type="dxa"/>
            <w:tcBorders/>
            <w:vAlign w:val="center"/>
          </w:tcPr>
          <w:p>
            <w:pPr>
              <w:pStyle w:val="TableContents"/>
              <w:bidi w:val="0"/>
              <w:spacing w:before="0" w:after="283"/>
              <w:jc w:val="left"/>
              <w:rPr/>
            </w:pPr>
            <w:r>
              <w:rPr/>
              <w:t xml:space="preserve">Badrinath ki Dulhania </w:t>
            </w:r>
          </w:p>
        </w:tc>
        <w:tc>
          <w:tcPr>
            <w:tcW w:w="3830" w:type="dxa"/>
            <w:tcBorders/>
            <w:vAlign w:val="center"/>
          </w:tcPr>
          <w:p>
            <w:pPr>
              <w:pStyle w:val="TableContents"/>
              <w:bidi w:val="0"/>
              <w:spacing w:before="0" w:after="283"/>
              <w:jc w:val="left"/>
              <w:rPr/>
            </w:pPr>
            <w:r>
              <w:rPr/>
              <w:t xml:space="preserve">Shashank Khaitan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2018 </w:t>
            </w:r>
          </w:p>
        </w:tc>
        <w:tc>
          <w:tcPr>
            <w:tcW w:w="3198" w:type="dxa"/>
            <w:tcBorders/>
            <w:vAlign w:val="center"/>
          </w:tcPr>
          <w:p>
            <w:pPr>
              <w:pStyle w:val="TableContents"/>
              <w:bidi w:val="0"/>
              <w:spacing w:before="0" w:after="283"/>
              <w:jc w:val="left"/>
              <w:rPr/>
            </w:pPr>
            <w:r>
              <w:rPr/>
              <w:t xml:space="preserve">Rakkaus, Simon </w:t>
            </w:r>
          </w:p>
        </w:tc>
        <w:tc>
          <w:tcPr>
            <w:tcW w:w="3830" w:type="dxa"/>
            <w:tcBorders/>
            <w:vAlign w:val="center"/>
          </w:tcPr>
          <w:p>
            <w:pPr>
              <w:pStyle w:val="TableContents"/>
              <w:bidi w:val="0"/>
              <w:spacing w:before="0" w:after="283"/>
              <w:jc w:val="left"/>
              <w:rPr/>
            </w:pPr>
            <w:r>
              <w:rPr/>
              <w:t xml:space="preserve">Greg Berlanti </w:t>
            </w:r>
          </w:p>
        </w:tc>
        <w:tc>
          <w:tcPr>
            <w:tcW w:w="1029"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vuoden 2017 englanninkielisistä romanttisista komediaelokuvista</w:t>
      </w:r>
    </w:p>
    <w:p>
      <w:pPr>
        <w:pStyle w:val="TextBody"/>
        <w:bidi w:val="0"/>
        <w:jc w:val="left"/>
        <w:rPr>
          <w:b/>
          <w:u w:val="single"/>
          <w:shd w:val="clear" w:fill="FFFF00"/>
        </w:rPr>
      </w:pPr>
      <w:r>
        <w:rPr>
          <w:b/>
          <w:u w:val="single"/>
          <w:shd w:val="clear" w:fill="FFFF00"/>
        </w:rPr>
        <w:t xml:space="preserve">Asiakirjan numero 41141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Bond -kirjallisuussarja on sarja romaaneja ja novelleja, jotka brittiläinen kirjailija, toimittaja ja entinen merivoimien tiedustelu-upseeri Ian Fleming julkaisi ensimmäisen kerran vuonna 1953. James Bond, johon usein viitataan koodinimellä 007, on brittiläisen salaisen palvelun agentti; hahmon loi toimittaja ja kirjailija Ian Fleming, ja se ilmestyi ensimmäisen kerran hänen romaanissaan Casino Royale vuonna 1953; kirjat sijoittuvat nykyaikaan, toukokuun 1951 ja helmikuun 1964 väliseen aikaan. Fleming kirjoitti myöhemmin yhteensä </w:t>
      </w:r>
      <w:r>
        <w:rPr>
          <w:color w:val="A9A9A9"/>
        </w:rPr>
        <w:t xml:space="preserve">kaksitoista romaania ja kaksi novellikokoelmaa, jotka </w:t>
      </w:r>
      <w:r>
        <w:rPr/>
        <w:t xml:space="preserve">kaikki julkaistiin vuosittain hänen jamaikalaisessa Goldeneye-kodissaan. Kaksi hänen kirjoistaan julkaistiin hänen kuolemansa jälkeen vuonna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James Bond-kirjaa Ian Fleming kirjoitti?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26"/>
        <w:gridCol w:w="896"/>
        <w:gridCol w:w="1092"/>
        <w:gridCol w:w="1686"/>
        <w:gridCol w:w="876"/>
        <w:gridCol w:w="3553"/>
        <w:gridCol w:w="576"/>
      </w:tblGrid>
      <w:tr>
        <w:trPr/>
        <w:tc>
          <w:tcPr>
            <w:tcW w:w="1526" w:type="dxa"/>
            <w:tcBorders/>
            <w:vAlign w:val="center"/>
          </w:tcPr>
          <w:p>
            <w:pPr>
              <w:pStyle w:val="TableHeading"/>
              <w:suppressLineNumbers/>
              <w:bidi w:val="0"/>
              <w:spacing w:before="0" w:after="283"/>
              <w:jc w:val="center"/>
              <w:rPr/>
            </w:pPr>
            <w:r>
              <w:rPr/>
              <w:t xml:space="preserve">Otsikko </w:t>
            </w:r>
          </w:p>
        </w:tc>
        <w:tc>
          <w:tcPr>
            <w:tcW w:w="896" w:type="dxa"/>
            <w:tcBorders/>
            <w:vAlign w:val="center"/>
          </w:tcPr>
          <w:p>
            <w:pPr>
              <w:pStyle w:val="TableHeading"/>
              <w:suppressLineNumbers/>
              <w:bidi w:val="0"/>
              <w:spacing w:before="0" w:after="283"/>
              <w:jc w:val="center"/>
              <w:rPr/>
            </w:pPr>
            <w:r>
              <w:rPr/>
              <w:t xml:space="preserve">Kirjoittaja </w:t>
            </w:r>
          </w:p>
        </w:tc>
        <w:tc>
          <w:tcPr>
            <w:tcW w:w="1092" w:type="dxa"/>
            <w:tcBorders/>
            <w:vAlign w:val="center"/>
          </w:tcPr>
          <w:p>
            <w:pPr>
              <w:pStyle w:val="TableHeading"/>
              <w:suppressLineNumbers/>
              <w:bidi w:val="0"/>
              <w:spacing w:before="0" w:after="283"/>
              <w:jc w:val="center"/>
              <w:rPr/>
            </w:pPr>
            <w:r>
              <w:rPr/>
              <w:t xml:space="preserve">Julkaisija </w:t>
            </w:r>
          </w:p>
        </w:tc>
        <w:tc>
          <w:tcPr>
            <w:tcW w:w="1686" w:type="dxa"/>
            <w:tcBorders/>
            <w:vAlign w:val="center"/>
          </w:tcPr>
          <w:p>
            <w:pPr>
              <w:pStyle w:val="TableHeading"/>
              <w:suppressLineNumbers/>
              <w:bidi w:val="0"/>
              <w:spacing w:before="0" w:after="283"/>
              <w:jc w:val="center"/>
              <w:rPr/>
            </w:pPr>
            <w:r>
              <w:rPr/>
              <w:t xml:space="preserve">Päivämäärä </w:t>
            </w:r>
          </w:p>
        </w:tc>
        <w:tc>
          <w:tcPr>
            <w:tcW w:w="876" w:type="dxa"/>
            <w:tcBorders/>
            <w:vAlign w:val="center"/>
          </w:tcPr>
          <w:p>
            <w:pPr>
              <w:pStyle w:val="TableHeading"/>
              <w:suppressLineNumbers/>
              <w:bidi w:val="0"/>
              <w:spacing w:before="0" w:after="283"/>
              <w:jc w:val="center"/>
              <w:rPr/>
            </w:pPr>
            <w:r>
              <w:rPr/>
              <w:t xml:space="preserve">Pituus (ensimmäinen painos) </w:t>
            </w:r>
          </w:p>
        </w:tc>
        <w:tc>
          <w:tcPr>
            <w:tcW w:w="3553" w:type="dxa"/>
            <w:tcBorders/>
            <w:vAlign w:val="center"/>
          </w:tcPr>
          <w:p>
            <w:pPr>
              <w:pStyle w:val="TableHeading"/>
              <w:suppressLineNumbers/>
              <w:bidi w:val="0"/>
              <w:spacing w:before="0" w:after="283"/>
              <w:jc w:val="center"/>
              <w:rPr/>
            </w:pPr>
            <w:r>
              <w:rPr/>
              <w:t xml:space="preserve">Juoni </w:t>
            </w:r>
          </w:p>
        </w:tc>
        <w:tc>
          <w:tcPr>
            <w:tcW w:w="576" w:type="dxa"/>
            <w:tcBorders/>
            <w:vAlign w:val="center"/>
          </w:tcPr>
          <w:p>
            <w:pPr>
              <w:pStyle w:val="TableHeading"/>
              <w:suppressLineNumbers/>
              <w:bidi w:val="0"/>
              <w:spacing w:before="0" w:after="283"/>
              <w:jc w:val="center"/>
              <w:rPr/>
            </w:pPr>
            <w:r>
              <w:rPr/>
              <w:t xml:space="preserve">Ref. </w:t>
            </w:r>
          </w:p>
        </w:tc>
      </w:tr>
      <w:tr>
        <w:trPr/>
        <w:tc>
          <w:tcPr>
            <w:tcW w:w="1526" w:type="dxa"/>
            <w:tcBorders/>
            <w:vAlign w:val="center"/>
          </w:tcPr>
          <w:p>
            <w:pPr>
              <w:pStyle w:val="TableHeading"/>
              <w:suppressLineNumbers/>
              <w:bidi w:val="0"/>
              <w:spacing w:before="0" w:after="283"/>
              <w:jc w:val="center"/>
              <w:rPr/>
            </w:pPr>
            <w:r>
              <w:rPr/>
              <w:t xml:space="preserve">Casino Royale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000000001953-04-13-0000 13. huhtikuuta 1953 </w:t>
            </w:r>
          </w:p>
        </w:tc>
        <w:tc>
          <w:tcPr>
            <w:tcW w:w="876" w:type="dxa"/>
            <w:tcBorders/>
            <w:vAlign w:val="center"/>
          </w:tcPr>
          <w:p>
            <w:pPr>
              <w:pStyle w:val="TableContents"/>
              <w:bidi w:val="0"/>
              <w:spacing w:before="0" w:after="283"/>
              <w:jc w:val="left"/>
              <w:rPr/>
            </w:pPr>
            <w:r>
              <w:rPr/>
              <w:t xml:space="preserve">213! 213 sivua </w:t>
            </w:r>
          </w:p>
        </w:tc>
        <w:tc>
          <w:tcPr>
            <w:tcW w:w="3553" w:type="dxa"/>
            <w:tcBorders/>
            <w:vAlign w:val="center"/>
          </w:tcPr>
          <w:p>
            <w:pPr>
              <w:pStyle w:val="TableContents"/>
              <w:bidi w:val="0"/>
              <w:spacing w:before="0" w:after="283"/>
              <w:jc w:val="left"/>
              <w:rPr/>
            </w:pPr>
            <w:r>
              <w:rPr/>
              <w:t xml:space="preserve">James Bond lähetetään pelaamaan SMERSH:n valvoman ammattiliiton maksumiestä Le Chiffreä vastaan ja ajamaan hänet konkurssiin Ranskassa pelattavassa baccarat-pelissä. CIA-agentti Felix Leiterin avulla Bond voittaa pelin, mutta kaksoisagentti Vesper Lynd pettää hänet. Lynd rakastuu Bondiin ja tekee itsemurhan sen sijaan, että olisi pettänyt hänet.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1526" w:type="dxa"/>
            <w:tcBorders/>
            <w:vAlign w:val="center"/>
          </w:tcPr>
          <w:p>
            <w:pPr>
              <w:pStyle w:val="TableHeading"/>
              <w:suppressLineNumbers/>
              <w:bidi w:val="0"/>
              <w:spacing w:before="0" w:after="283"/>
              <w:jc w:val="center"/>
              <w:rPr/>
            </w:pPr>
            <w:r>
              <w:rPr/>
              <w:t xml:space="preserve">Elä ja anna kuolla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000000001954-04-05-0000 5 huhtikuuta 1954 </w:t>
            </w:r>
          </w:p>
        </w:tc>
        <w:tc>
          <w:tcPr>
            <w:tcW w:w="876" w:type="dxa"/>
            <w:tcBorders/>
            <w:vAlign w:val="center"/>
          </w:tcPr>
          <w:p>
            <w:pPr>
              <w:pStyle w:val="TableContents"/>
              <w:bidi w:val="0"/>
              <w:spacing w:before="0" w:after="283"/>
              <w:jc w:val="left"/>
              <w:rPr/>
            </w:pPr>
            <w:r>
              <w:rPr/>
              <w:t xml:space="preserve">234! 234 sivua </w:t>
            </w:r>
          </w:p>
        </w:tc>
        <w:tc>
          <w:tcPr>
            <w:tcW w:w="3553" w:type="dxa"/>
            <w:tcBorders/>
            <w:vAlign w:val="center"/>
          </w:tcPr>
          <w:p>
            <w:pPr>
              <w:pStyle w:val="TableContents"/>
              <w:bidi w:val="0"/>
              <w:spacing w:before="0" w:after="283"/>
              <w:jc w:val="left"/>
              <w:rPr/>
            </w:pPr>
            <w:r>
              <w:rPr/>
              <w:t xml:space="preserve">Bond lähetetään Yhdysvaltoihin tutkimaan "herra Bigiä", SMERSHin agenttia ja alamaailman voodoo-johtajaa, jonka epäillään myyvän 1600-luvun kultakolikoita Neuvostoliiton vakoiluoperaatioiden rahoittamiseksi Amerikassa. Bondin ystävä ja CIA:n liittolainen Felix Leiter vangitaan ja syötetään haille, kun taas Mr. Bigin ennustava tyttöystävä Solitaire karkaa Bondin kanssa. Solitaire jää Mr Bigin vangiksi, mutta Bond pelastaa hänet ja räjäyttää Mr Bigin jahdin limpettimiinalla.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1526" w:type="dxa"/>
            <w:tcBorders/>
            <w:vAlign w:val="center"/>
          </w:tcPr>
          <w:p>
            <w:pPr>
              <w:pStyle w:val="TableHeading"/>
              <w:suppressLineNumbers/>
              <w:bidi w:val="0"/>
              <w:spacing w:before="0" w:after="283"/>
              <w:jc w:val="center"/>
              <w:rPr/>
            </w:pPr>
            <w:r>
              <w:rPr/>
              <w:t xml:space="preserve">Moonraker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000000001955-04-05-0000 5. huhtikuuta 1955 </w:t>
            </w:r>
          </w:p>
        </w:tc>
        <w:tc>
          <w:tcPr>
            <w:tcW w:w="876" w:type="dxa"/>
            <w:tcBorders/>
            <w:vAlign w:val="center"/>
          </w:tcPr>
          <w:p>
            <w:pPr>
              <w:pStyle w:val="TableContents"/>
              <w:bidi w:val="0"/>
              <w:spacing w:before="0" w:after="283"/>
              <w:jc w:val="left"/>
              <w:rPr/>
            </w:pPr>
            <w:r>
              <w:rPr/>
              <w:t xml:space="preserve">256! 256 sivua </w:t>
            </w:r>
          </w:p>
        </w:tc>
        <w:tc>
          <w:tcPr>
            <w:tcW w:w="3553" w:type="dxa"/>
            <w:tcBorders/>
            <w:vAlign w:val="center"/>
          </w:tcPr>
          <w:p>
            <w:pPr>
              <w:pStyle w:val="TableContents"/>
              <w:bidi w:val="0"/>
              <w:spacing w:before="0" w:after="283"/>
              <w:jc w:val="left"/>
              <w:rPr/>
            </w:pPr>
            <w:r>
              <w:rPr/>
              <w:t xml:space="preserve">Bond liittyy M:n seuraan Bladesissa estääkseen jäsentä, sir Hugo Draxia, huijaamasta bridgessä. Tämän jälkeen Bond siirretään Draxin palvelukseen työskentelemään "Moonrakerissa", Britannian ensimmäisessä ydinohjushankkeessa. Bond saa selville, että Drax on entinen natsi, joka työskentelee Neuvostoliitolle; hän saa myös selville, että raketti ei ole puolustuslaite, vaan Draxin on tarkoitus käyttää sitä Lontoon tuhoamiseen. Bond kohdistaa raketin uudelleen ja lähettää sen Pohjanmerelle, jossa se tappaa Draxin.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1526" w:type="dxa"/>
            <w:tcBorders/>
            <w:vAlign w:val="center"/>
          </w:tcPr>
          <w:p>
            <w:pPr>
              <w:pStyle w:val="TableHeading"/>
              <w:suppressLineNumbers/>
              <w:bidi w:val="0"/>
              <w:spacing w:before="0" w:after="283"/>
              <w:jc w:val="center"/>
              <w:rPr/>
            </w:pPr>
            <w:r>
              <w:rPr/>
              <w:t xml:space="preserve">Timantit ovat ikuisia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000000001956-03-26-0000 26. maaliskuuta 1956 </w:t>
            </w:r>
          </w:p>
        </w:tc>
        <w:tc>
          <w:tcPr>
            <w:tcW w:w="876" w:type="dxa"/>
            <w:tcBorders/>
            <w:vAlign w:val="center"/>
          </w:tcPr>
          <w:p>
            <w:pPr>
              <w:pStyle w:val="TableContents"/>
              <w:bidi w:val="0"/>
              <w:spacing w:before="0" w:after="283"/>
              <w:jc w:val="left"/>
              <w:rPr/>
            </w:pPr>
            <w:r>
              <w:rPr/>
              <w:t xml:space="preserve">257! 257 sivua </w:t>
            </w:r>
          </w:p>
        </w:tc>
        <w:tc>
          <w:tcPr>
            <w:tcW w:w="3553" w:type="dxa"/>
            <w:tcBorders/>
            <w:vAlign w:val="center"/>
          </w:tcPr>
          <w:p>
            <w:pPr>
              <w:pStyle w:val="TableContents"/>
              <w:bidi w:val="0"/>
              <w:spacing w:before="0" w:after="283"/>
              <w:jc w:val="left"/>
              <w:rPr/>
            </w:pPr>
            <w:r>
              <w:rPr/>
              <w:t xml:space="preserve">Bond seuraa timanttien salakuljetusrengasta Amerikkaan ja toteaa, että sitä johtaa amerikkalainen jengi, "The Spangled Mob". Hän sulkee putken tappamalla yhden jengin johtajista, Seraffimo Spangin, junaturmassa; sen jälkeen hän matkustaa Sierra Leoneen tappamaan jengin toisen johtajan, Jack Spangin.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1526" w:type="dxa"/>
            <w:tcBorders/>
            <w:vAlign w:val="center"/>
          </w:tcPr>
          <w:p>
            <w:pPr>
              <w:pStyle w:val="TableHeading"/>
              <w:suppressLineNumbers/>
              <w:bidi w:val="0"/>
              <w:spacing w:before="0" w:after="283"/>
              <w:jc w:val="center"/>
              <w:rPr/>
            </w:pPr>
            <w:r>
              <w:rPr/>
              <w:t xml:space="preserve">Rakkaudella Venäjältä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000000001957-04-08-0000 8. huhtikuuta 1957 </w:t>
            </w:r>
          </w:p>
        </w:tc>
        <w:tc>
          <w:tcPr>
            <w:tcW w:w="876" w:type="dxa"/>
            <w:tcBorders/>
            <w:vAlign w:val="center"/>
          </w:tcPr>
          <w:p>
            <w:pPr>
              <w:pStyle w:val="TableContents"/>
              <w:bidi w:val="0"/>
              <w:spacing w:before="0" w:after="283"/>
              <w:jc w:val="left"/>
              <w:rPr/>
            </w:pPr>
            <w:r>
              <w:rPr/>
              <w:t xml:space="preserve">253! 253 sivua </w:t>
            </w:r>
          </w:p>
        </w:tc>
        <w:tc>
          <w:tcPr>
            <w:tcW w:w="3553" w:type="dxa"/>
            <w:tcBorders/>
            <w:vAlign w:val="center"/>
          </w:tcPr>
          <w:p>
            <w:pPr>
              <w:pStyle w:val="TableContents"/>
              <w:bidi w:val="0"/>
              <w:spacing w:before="0" w:after="283"/>
              <w:jc w:val="left"/>
              <w:rPr/>
            </w:pPr>
            <w:r>
              <w:rPr/>
              <w:t xml:space="preserve">SMERSH ottaa Bondin kohteekseen ja tappaa hänet vaarallisessa tilanteessa Orient Express -junassa. Hänet houkuttelee Istanbuliin viehättävä nuori salakirjoitusvirkailija, korpraali Tatiana Romanova, joka väittää loikkaavansa ja tuovansa mukanaan Spektorin, MI6:n himoitseman venäläisen dekoodauslaitteen. Palatessaan junalla Lontooseen Bond tapaa SMERSH:n salamurhaajan Red Grantin, joka esiintyy brittiläisenä agenttina. Grant huumaa Romanovan ja yrittää tappaa Bondin, mutta epäonnistuu: sen sijaan Bond tappaa Grantin. Sen jälkeen eversti Rosa Klebb, yksi SMERSH:n suunnittelijoista, melkein tappaa Bondin, ennen kuin Bond onnistuu vangitsemaan hänet.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1526" w:type="dxa"/>
            <w:tcBorders/>
            <w:vAlign w:val="center"/>
          </w:tcPr>
          <w:p>
            <w:pPr>
              <w:pStyle w:val="TableHeading"/>
              <w:suppressLineNumbers/>
              <w:bidi w:val="0"/>
              <w:spacing w:before="0" w:after="283"/>
              <w:jc w:val="center"/>
              <w:rPr/>
            </w:pPr>
            <w:r>
              <w:rPr/>
              <w:t xml:space="preserve">Dr. No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000000001958-03-31-0000 31. maaliskuuta 1958 </w:t>
            </w:r>
          </w:p>
        </w:tc>
        <w:tc>
          <w:tcPr>
            <w:tcW w:w="876" w:type="dxa"/>
            <w:tcBorders/>
            <w:vAlign w:val="center"/>
          </w:tcPr>
          <w:p>
            <w:pPr>
              <w:pStyle w:val="TableContents"/>
              <w:bidi w:val="0"/>
              <w:spacing w:before="0" w:after="283"/>
              <w:jc w:val="left"/>
              <w:rPr/>
            </w:pPr>
            <w:r>
              <w:rPr/>
              <w:t xml:space="preserve">256! 256 sivua </w:t>
            </w:r>
          </w:p>
        </w:tc>
        <w:tc>
          <w:tcPr>
            <w:tcW w:w="3553" w:type="dxa"/>
            <w:tcBorders/>
            <w:vAlign w:val="center"/>
          </w:tcPr>
          <w:p>
            <w:pPr>
              <w:pStyle w:val="TableContents"/>
              <w:bidi w:val="0"/>
              <w:spacing w:before="0" w:after="283"/>
              <w:jc w:val="left"/>
              <w:rPr/>
            </w:pPr>
            <w:r>
              <w:rPr/>
              <w:t xml:space="preserve">Jamaikan Kingstonissa sijaitsevan MI6:n aseman J päällikkö John Strangways ja hänen sihteerinsä katoavat, ja Bond lähetetään tutkimaan asiaa. Bond saa selville, että he olivat tutkineet tohtori Julius No:n toimintaa, eristäytyneen kiinalais-saksalaisen, joka asuu Crab Keyllä ja johtaa guanokaivosta. Bond epäilee yhteyttä katoamisiin, ja vanhan ystävänsä Quarrelin avustuksella Bond vierailee Crab Keyllä. Tohtori No ottaa hänet kiinni ja selvittää, että No on sabotoinut amerikkalaisten ohjuskokeita läheisessä Cape Canaveralissa. Bond pakenee ja tappaa No:n.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1526" w:type="dxa"/>
            <w:tcBorders/>
            <w:vAlign w:val="center"/>
          </w:tcPr>
          <w:p>
            <w:pPr>
              <w:pStyle w:val="TableHeading"/>
              <w:suppressLineNumbers/>
              <w:bidi w:val="0"/>
              <w:spacing w:before="0" w:after="283"/>
              <w:jc w:val="center"/>
              <w:rPr/>
            </w:pPr>
            <w:r>
              <w:rPr/>
              <w:t xml:space="preserve">Kultasormi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000000001959-03-23-0000 23. maaliskuuta 1959 </w:t>
            </w:r>
          </w:p>
        </w:tc>
        <w:tc>
          <w:tcPr>
            <w:tcW w:w="876" w:type="dxa"/>
            <w:tcBorders/>
            <w:vAlign w:val="center"/>
          </w:tcPr>
          <w:p>
            <w:pPr>
              <w:pStyle w:val="TableContents"/>
              <w:bidi w:val="0"/>
              <w:spacing w:before="0" w:after="283"/>
              <w:jc w:val="left"/>
              <w:rPr/>
            </w:pPr>
            <w:r>
              <w:rPr/>
              <w:t xml:space="preserve">318! 318 sivua </w:t>
            </w:r>
          </w:p>
        </w:tc>
        <w:tc>
          <w:tcPr>
            <w:tcW w:w="3553" w:type="dxa"/>
            <w:tcBorders/>
            <w:vAlign w:val="center"/>
          </w:tcPr>
          <w:p>
            <w:pPr>
              <w:pStyle w:val="TableContents"/>
              <w:bidi w:val="0"/>
              <w:spacing w:before="0" w:after="283"/>
              <w:jc w:val="left"/>
              <w:rPr/>
            </w:pPr>
            <w:r>
              <w:rPr/>
              <w:t xml:space="preserve">Bond tutkii kullan salakuljettaja Auric Goldfingerin toimintaa, jonka M epäilee olevan yhteydessä SMERSHiin ja rahoittavan kullan avulla heidän länsimaisia verkostojaan. Kultasormi ottaa Bondin vangiksi ja pakottaa hänet työskentelemään sihteerinä valvomassa "Operaatio Grand Slamia", Yhdysvaltain kultareservien varastamista Fort Knoxista. Bond onnistuu varoittamaan Yhdysvaltain viranomaisia ystävänsä Felix Leiterin kautta, ja juoni epäonnistuu.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1526" w:type="dxa"/>
            <w:tcBorders/>
            <w:vAlign w:val="center"/>
          </w:tcPr>
          <w:p>
            <w:pPr>
              <w:pStyle w:val="TableHeading"/>
              <w:suppressLineNumbers/>
              <w:bidi w:val="0"/>
              <w:spacing w:before="0" w:after="283"/>
              <w:jc w:val="center"/>
              <w:rPr/>
            </w:pPr>
            <w:r>
              <w:rPr/>
              <w:t xml:space="preserve">For Your Eyes Only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000000001960-04-11-0000 11. huhtikuuta 1960 </w:t>
            </w:r>
          </w:p>
        </w:tc>
        <w:tc>
          <w:tcPr>
            <w:tcW w:w="876" w:type="dxa"/>
            <w:tcBorders/>
            <w:vAlign w:val="center"/>
          </w:tcPr>
          <w:p>
            <w:pPr>
              <w:pStyle w:val="TableContents"/>
              <w:bidi w:val="0"/>
              <w:spacing w:before="0" w:after="283"/>
              <w:jc w:val="left"/>
              <w:rPr/>
            </w:pPr>
            <w:r>
              <w:rPr/>
              <w:t xml:space="preserve">252! 252 sivua </w:t>
            </w:r>
          </w:p>
        </w:tc>
        <w:tc>
          <w:tcPr>
            <w:tcW w:w="3553" w:type="dxa"/>
            <w:tcBorders/>
            <w:vAlign w:val="center"/>
          </w:tcPr>
          <w:p>
            <w:pPr>
              <w:pStyle w:val="TableContents"/>
              <w:bidi w:val="0"/>
              <w:spacing w:before="0" w:after="283"/>
              <w:jc w:val="left"/>
              <w:rPr/>
            </w:pPr>
            <w:r>
              <w:rPr/>
              <w:t xml:space="preserve">"From a View to a Kill" Bond tutkii moottoripyöräilijän murhaa ja moottoripyöräilevän salamurhaajan varastamia huippusalaisia asiakirjoja. ``For Your Eyes Only'' Bond kostaa M:n lähimpien ystävien murhan. ``Quantum of Solace'' Bondille kerrotaan tarina epäonnistuneesta avioliitosta, jossa on tunteikas käänne. ``Risico'' Bond tutkii venäläisten johtamaa huumeiden salakuljetusoperaatiota. ``Hildebrandin harvinaisuus'' Bond auttaa löytämään harvinaisen kalan vastenmieliselle miljonäärille, joka murhataan.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1526" w:type="dxa"/>
            <w:tcBorders/>
            <w:vAlign w:val="center"/>
          </w:tcPr>
          <w:p>
            <w:pPr>
              <w:pStyle w:val="TableHeading"/>
              <w:suppressLineNumbers/>
              <w:bidi w:val="0"/>
              <w:spacing w:before="0" w:after="283"/>
              <w:jc w:val="center"/>
              <w:rPr/>
            </w:pPr>
            <w:r>
              <w:rPr/>
              <w:t xml:space="preserve">Thunderball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000000001961-03-27-0000 27. maaliskuuta 1961 </w:t>
            </w:r>
          </w:p>
        </w:tc>
        <w:tc>
          <w:tcPr>
            <w:tcW w:w="876" w:type="dxa"/>
            <w:tcBorders/>
            <w:vAlign w:val="center"/>
          </w:tcPr>
          <w:p>
            <w:pPr>
              <w:pStyle w:val="TableContents"/>
              <w:bidi w:val="0"/>
              <w:spacing w:before="0" w:after="283"/>
              <w:jc w:val="left"/>
              <w:rPr/>
            </w:pPr>
            <w:r>
              <w:rPr/>
              <w:t xml:space="preserve">253! 253 sivua </w:t>
            </w:r>
          </w:p>
        </w:tc>
        <w:tc>
          <w:tcPr>
            <w:tcW w:w="3553" w:type="dxa"/>
            <w:tcBorders/>
            <w:vAlign w:val="center"/>
          </w:tcPr>
          <w:p>
            <w:pPr>
              <w:pStyle w:val="TableContents"/>
              <w:bidi w:val="0"/>
              <w:spacing w:before="0" w:after="283"/>
              <w:jc w:val="left"/>
              <w:rPr/>
            </w:pPr>
            <w:r>
              <w:rPr/>
              <w:t xml:space="preserve">Kansainvälinen, liittoutumaton terroristijärjestö SPECTRE on kaapannut Naton lentokoneen ja anastanut sen kaksi ydinpommia, joilla se kiristää länsimaita. Bond lähetetään Bahamalle, jossa hän yhdistää voimansa Felix Leiterin kanssa. Bond tapaa ``Domino'' Vitalin, sen lentäjän sisaren, jonka pommit varastettiin, ja joka on myös varakkaan aarteenmetsästäjän Emilio Largon rakastajatar. Bond ja Leiter epäilevät Largoa ja jäljittävät hänet ydinsukellusveneen avulla pommien jäljille: samalla kun sukellusveneen miehistö taistelee Largon miehistöä vastaan, Bond taistelee Largoa vastaan ja joutuu ylivoimaiseksi, mutta ennen kuin Largo ehtii tappaa Bondin, Domino ampuu hänet keihäsaseella.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1526" w:type="dxa"/>
            <w:tcBorders/>
            <w:vAlign w:val="center"/>
          </w:tcPr>
          <w:p>
            <w:pPr>
              <w:pStyle w:val="TableHeading"/>
              <w:suppressLineNumbers/>
              <w:bidi w:val="0"/>
              <w:spacing w:before="0" w:after="283"/>
              <w:jc w:val="center"/>
              <w:rPr/>
            </w:pPr>
            <w:r>
              <w:rPr/>
              <w:t xml:space="preserve">Vakooja, joka rakasti minua! Vakooja, joka rakasti minua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000000001962-04-16-0000 16. huhtikuuta 1962 </w:t>
            </w:r>
          </w:p>
        </w:tc>
        <w:tc>
          <w:tcPr>
            <w:tcW w:w="876" w:type="dxa"/>
            <w:tcBorders/>
            <w:vAlign w:val="center"/>
          </w:tcPr>
          <w:p>
            <w:pPr>
              <w:pStyle w:val="TableContents"/>
              <w:bidi w:val="0"/>
              <w:spacing w:before="0" w:after="283"/>
              <w:jc w:val="left"/>
              <w:rPr/>
            </w:pPr>
            <w:r>
              <w:rPr/>
              <w:t xml:space="preserve">221! 221 sivua </w:t>
            </w:r>
          </w:p>
        </w:tc>
        <w:tc>
          <w:tcPr>
            <w:tcW w:w="3553" w:type="dxa"/>
            <w:tcBorders/>
            <w:vAlign w:val="center"/>
          </w:tcPr>
          <w:p>
            <w:pPr>
              <w:pStyle w:val="TableContents"/>
              <w:bidi w:val="0"/>
              <w:spacing w:before="0" w:after="283"/>
              <w:jc w:val="left"/>
              <w:rPr/>
            </w:pPr>
            <w:r>
              <w:rPr/>
              <w:t xml:space="preserve">Nuori nainen on yksin töissä motellissa, kun kaksi omistajan palkkaamaa roistoa ilmestyy paikalle polttaakseen motellin vakuutuksen vuoksi. He aikovat raiskata naisen, kun Bond ilmestyy paikalle ja pysäyttää heidät. Myöhemmin samana iltana Bondin kimppuun hyökätään, mutta hän tappaa molemmat roistot.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1526" w:type="dxa"/>
            <w:tcBorders/>
            <w:vAlign w:val="center"/>
          </w:tcPr>
          <w:p>
            <w:pPr>
              <w:pStyle w:val="TableHeading"/>
              <w:suppressLineNumbers/>
              <w:bidi w:val="0"/>
              <w:spacing w:before="0" w:after="283"/>
              <w:jc w:val="center"/>
              <w:rPr/>
            </w:pPr>
            <w:r>
              <w:rPr/>
              <w:t xml:space="preserve">Hänen majesteettinsa salaisessa palveluksessa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000000001963-04-01-0000 1. huhtikuuta 1963 </w:t>
            </w:r>
          </w:p>
        </w:tc>
        <w:tc>
          <w:tcPr>
            <w:tcW w:w="876" w:type="dxa"/>
            <w:tcBorders/>
            <w:vAlign w:val="center"/>
          </w:tcPr>
          <w:p>
            <w:pPr>
              <w:pStyle w:val="TableContents"/>
              <w:bidi w:val="0"/>
              <w:spacing w:before="0" w:after="283"/>
              <w:jc w:val="left"/>
              <w:rPr/>
            </w:pPr>
            <w:r>
              <w:rPr/>
              <w:t xml:space="preserve">288! 288 sivua </w:t>
            </w:r>
          </w:p>
        </w:tc>
        <w:tc>
          <w:tcPr>
            <w:tcW w:w="3553" w:type="dxa"/>
            <w:tcBorders/>
            <w:vAlign w:val="center"/>
          </w:tcPr>
          <w:p>
            <w:pPr>
              <w:pStyle w:val="TableContents"/>
              <w:bidi w:val="0"/>
              <w:spacing w:before="0" w:after="283"/>
              <w:jc w:val="left"/>
              <w:rPr/>
            </w:pPr>
            <w:r>
              <w:rPr/>
              <w:t xml:space="preserve">Bond jatkaa Ernst Stavro Blofeldin etsintöjä Thunderballin jälkeen. Yhteydenoton kautta Lontoon College of Arms -korkeakouluun Bond löytää Blofeldin Sveitsistä, jossa hänellä on toinen salaliittolainen, Irma Bunt. Tavatessaan Blofeldin ja saatuaan selville tämän viimeisimmät suunnitelmat Bond hyökkää keskukseen, jossa Blofeld sijaitsee, mutta Blofeld pakenee sekasorron keskellä. Bond tapaa tarinan aikana kreivitär Teresa ``Tracy'' di Vicenzon ja rakastuu häneen, ja pari menee naimisiin, mutta Blofeld tappaa Bondin uuden vaimon tunteja seremonian jälkeen.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1526" w:type="dxa"/>
            <w:tcBorders/>
            <w:vAlign w:val="center"/>
          </w:tcPr>
          <w:p>
            <w:pPr>
              <w:pStyle w:val="TableHeading"/>
              <w:suppressLineNumbers/>
              <w:bidi w:val="0"/>
              <w:spacing w:before="0" w:after="283"/>
              <w:jc w:val="center"/>
              <w:rPr/>
            </w:pPr>
            <w:r>
              <w:rPr/>
              <w:t xml:space="preserve">Elät vain kahdesti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000000001964-03-16-0000 16 maaliskuuta 1964 </w:t>
            </w:r>
          </w:p>
        </w:tc>
        <w:tc>
          <w:tcPr>
            <w:tcW w:w="876" w:type="dxa"/>
            <w:tcBorders/>
            <w:vAlign w:val="center"/>
          </w:tcPr>
          <w:p>
            <w:pPr>
              <w:pStyle w:val="TableContents"/>
              <w:bidi w:val="0"/>
              <w:spacing w:before="0" w:after="283"/>
              <w:jc w:val="left"/>
              <w:rPr/>
            </w:pPr>
            <w:r>
              <w:rPr/>
              <w:t xml:space="preserve">255! 255 sivua </w:t>
            </w:r>
          </w:p>
        </w:tc>
        <w:tc>
          <w:tcPr>
            <w:tcW w:w="3553" w:type="dxa"/>
            <w:tcBorders/>
            <w:vAlign w:val="center"/>
          </w:tcPr>
          <w:p>
            <w:pPr>
              <w:pStyle w:val="TableContents"/>
              <w:bidi w:val="0"/>
              <w:spacing w:before="0" w:after="283"/>
              <w:jc w:val="left"/>
              <w:rPr/>
            </w:pPr>
            <w:r>
              <w:rPr/>
              <w:t xml:space="preserve">Vaimonsa murhan jälkeen Bond alkaa antaa elämänsä luisua. M antaa hänelle viimeisen tilaisuuden lunastukseen: hänen on taivuteltava japanilaiset jakamaan Neuvostoliitosta kaapatut radiolähetykset. Japanilaiset suostuvat, mutta vain jos Bond tappaa tohtori Guntram Shatterhandin, joka ylläpitää poliittisesti kiusallista "kuoleman puutarhaa" muinaisessa linnassa. Bond tunnistaa Shatterhandin ja hänen vaimonsa Blofeldiksi ja Buntiksi ja tunkeutuu heidän linnaansa. Hän tappaa Blofeldin ja pakenee, mutta loukkaantuu linnan räjähtäessä; hänellä on muistinmenetys ja hän elää japanilaisena kalastajana, kunnes hän matkustaa Venäjälle selvittääkseen menneisyytensä.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1526" w:type="dxa"/>
            <w:tcBorders/>
            <w:vAlign w:val="center"/>
          </w:tcPr>
          <w:p>
            <w:pPr>
              <w:pStyle w:val="TableHeading"/>
              <w:suppressLineNumbers/>
              <w:bidi w:val="0"/>
              <w:spacing w:before="0" w:after="283"/>
              <w:jc w:val="center"/>
              <w:rPr/>
            </w:pPr>
            <w:r>
              <w:rPr/>
              <w:t xml:space="preserve">Mies kultaisen aseen kanssa! Mies kultaisen aseen kanssa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000000001965-04-01-0000 1. huhtikuuta 1965 </w:t>
            </w:r>
          </w:p>
        </w:tc>
        <w:tc>
          <w:tcPr>
            <w:tcW w:w="876" w:type="dxa"/>
            <w:tcBorders/>
            <w:vAlign w:val="center"/>
          </w:tcPr>
          <w:p>
            <w:pPr>
              <w:pStyle w:val="TableContents"/>
              <w:bidi w:val="0"/>
              <w:spacing w:before="0" w:after="283"/>
              <w:jc w:val="left"/>
              <w:rPr/>
            </w:pPr>
            <w:r>
              <w:rPr/>
              <w:t xml:space="preserve">221! 221 sivua </w:t>
            </w:r>
          </w:p>
        </w:tc>
        <w:tc>
          <w:tcPr>
            <w:tcW w:w="3553" w:type="dxa"/>
            <w:tcBorders/>
            <w:vAlign w:val="center"/>
          </w:tcPr>
          <w:p>
            <w:pPr>
              <w:pStyle w:val="TableContents"/>
              <w:bidi w:val="0"/>
              <w:spacing w:before="0" w:after="283"/>
              <w:jc w:val="left"/>
              <w:rPr/>
            </w:pPr>
            <w:r>
              <w:rPr/>
              <w:t xml:space="preserve">Bond palaa Lontooseen venäläisten aivopesemänä ja saa tehtäväkseen tappaa M:n: yritys epäonnistuu. Todistaakseen uudelleen arvonsa M lähettää Bondin Jamaikalle mahdottomalta tuntuvaan tehtävään tappaa Francisco "Pistols" Scaramanga, kuubalainen salamurhaaja, jonka uskotaan tappaneen useita brittiläisiä salaisia agentteja. Bond paljastaa laajemman salajuonen alueen vakauttamiseksi KGB:n tuella, ja kun hän on tappanut amerikkalaiset gangsterit ja KGB:n edustajan, hän saa myös tehtävänsä päätökseen tappamalla Scaramangan. </w:t>
            </w:r>
          </w:p>
        </w:tc>
        <w:tc>
          <w:tcPr>
            <w:tcW w:w="576" w:type="dxa"/>
            <w:tcBorders/>
            <w:vAlign w:val="center"/>
          </w:tcPr>
          <w:p>
            <w:pPr>
              <w:pStyle w:val="TableContents"/>
              <w:bidi w:val="0"/>
              <w:spacing w:before="0" w:after="283"/>
              <w:jc w:val="left"/>
              <w:rPr>
                <w:sz w:val="4"/>
                <w:szCs w:val="4"/>
              </w:rPr>
            </w:pPr>
            <w:r>
              <w:rPr>
                <w:sz w:val="4"/>
                <w:szCs w:val="4"/>
              </w:rPr>
            </w:r>
          </w:p>
        </w:tc>
      </w:tr>
      <w:tr>
        <w:trPr/>
        <w:tc>
          <w:tcPr>
            <w:tcW w:w="1526" w:type="dxa"/>
            <w:tcBorders/>
            <w:vAlign w:val="center"/>
          </w:tcPr>
          <w:p>
            <w:pPr>
              <w:pStyle w:val="TableHeading"/>
              <w:suppressLineNumbers/>
              <w:bidi w:val="0"/>
              <w:spacing w:before="0" w:after="283"/>
              <w:jc w:val="center"/>
              <w:rPr/>
            </w:pPr>
            <w:r>
              <w:rPr>
                <w:color w:val="A9A9A9"/>
              </w:rPr>
              <w:t xml:space="preserve">Octopussy ja Elävät päivänvalot </w:t>
            </w:r>
          </w:p>
        </w:tc>
        <w:tc>
          <w:tcPr>
            <w:tcW w:w="896" w:type="dxa"/>
            <w:tcBorders/>
            <w:vAlign w:val="center"/>
          </w:tcPr>
          <w:p>
            <w:pPr>
              <w:pStyle w:val="TableContents"/>
              <w:bidi w:val="0"/>
              <w:spacing w:before="0" w:after="283"/>
              <w:jc w:val="left"/>
              <w:rPr/>
            </w:pPr>
            <w:r>
              <w:rPr/>
              <w:t xml:space="preserve">Ian Fleming </w:t>
            </w:r>
          </w:p>
        </w:tc>
        <w:tc>
          <w:tcPr>
            <w:tcW w:w="1092" w:type="dxa"/>
            <w:tcBorders/>
            <w:vAlign w:val="center"/>
          </w:tcPr>
          <w:p>
            <w:pPr>
              <w:pStyle w:val="TableContents"/>
              <w:bidi w:val="0"/>
              <w:spacing w:before="0" w:after="283"/>
              <w:jc w:val="left"/>
              <w:rPr/>
            </w:pPr>
            <w:r>
              <w:rPr/>
              <w:t xml:space="preserve">Jonathan Cape </w:t>
            </w:r>
          </w:p>
        </w:tc>
        <w:tc>
          <w:tcPr>
            <w:tcW w:w="1686" w:type="dxa"/>
            <w:tcBorders/>
            <w:vAlign w:val="center"/>
          </w:tcPr>
          <w:p>
            <w:pPr>
              <w:pStyle w:val="TableContents"/>
              <w:bidi w:val="0"/>
              <w:spacing w:before="0" w:after="283"/>
              <w:jc w:val="left"/>
              <w:rPr/>
            </w:pPr>
            <w:r>
              <w:rPr/>
              <w:t xml:space="preserve">000000001966-06-23-0000 23. kesäkuuta 1966 </w:t>
            </w:r>
          </w:p>
        </w:tc>
        <w:tc>
          <w:tcPr>
            <w:tcW w:w="876" w:type="dxa"/>
            <w:tcBorders/>
            <w:vAlign w:val="center"/>
          </w:tcPr>
          <w:p>
            <w:pPr>
              <w:pStyle w:val="TableContents"/>
              <w:bidi w:val="0"/>
              <w:spacing w:before="0" w:after="283"/>
              <w:jc w:val="left"/>
              <w:rPr/>
            </w:pPr>
            <w:r>
              <w:rPr/>
              <w:t xml:space="preserve">094! 94 sivua </w:t>
            </w:r>
          </w:p>
        </w:tc>
        <w:tc>
          <w:tcPr>
            <w:tcW w:w="3553" w:type="dxa"/>
            <w:tcBorders/>
            <w:vAlign w:val="center"/>
          </w:tcPr>
          <w:p>
            <w:pPr>
              <w:pStyle w:val="TableContents"/>
              <w:bidi w:val="0"/>
              <w:jc w:val="left"/>
              <w:rPr/>
            </w:pPr>
            <w:r>
              <w:rPr/>
              <w:t xml:space="preserve">Ensimmäinen painos sisälsi vain kaksi tarinaa: Myöhemmät painokset ovat sisältäneet myös "The Property of a Lady" ja "007 in New York". </w:t>
            </w:r>
          </w:p>
          <w:p>
            <w:pPr>
              <w:pStyle w:val="TableContents"/>
              <w:bidi w:val="0"/>
              <w:spacing w:before="0" w:after="283"/>
              <w:jc w:val="left"/>
              <w:rPr/>
            </w:pPr>
            <w:r>
              <w:rPr/>
              <w:t xml:space="preserve">"Octopussy" Bond jäljittää toisen maailmansodan sankarin, joka oli murhannut ystävänsä varastamaan natsien kultakätkön. Elävät päivänvalot'' Bond saa tehtäväkseen tarkka-ampujan, mutta kun hän näkee, että tarkka-ampuja on kaunis nainen, hän ampuu tämän kiväärin perää sen sijaan, että tappaisi hänet. ``Naisen omaisuus'' Bond käy Sotheby'sissa tunnistamassa KGB:n agentin. ``007 New Yorkissa'' Bond varoittaa MI6:n naispuolista työntekijää siitä, että hänen uusi poikaystävänsä on KGB:n agentti. </w:t>
            </w:r>
          </w:p>
        </w:tc>
        <w:tc>
          <w:tcPr>
            <w:tcW w:w="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Ian Flemingin viimeinen Bond-kirja?</w:t>
      </w:r>
    </w:p>
    <w:p>
      <w:pPr>
        <w:pStyle w:val="TextBody"/>
        <w:bidi w:val="0"/>
        <w:jc w:val="left"/>
        <w:rPr>
          <w:b/>
          <w:u w:val="single"/>
          <w:shd w:val="clear" w:fill="FFFF00"/>
        </w:rPr>
      </w:pPr>
      <w:r>
        <w:rPr>
          <w:b/>
          <w:u w:val="single"/>
          <w:shd w:val="clear" w:fill="FFFF00"/>
        </w:rPr>
        <w:t xml:space="preserve">Asiakirjan numero 41142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Charlotte Hayley, </w:t>
      </w:r>
      <w:r>
        <w:rPr/>
        <w:t xml:space="preserve">joka oli taistellut rintasyöpää vastaan, esitteli rintasyöpään liittyvän persikanvärisen nauhan. Hän kiinnitti ne kortteihin, joissa luki: "Kansallisen syöpäinstituutin vuosibudjetti on 1,8 miljardia Yhdysvaltain dollaria, ja vain viisi prosenttia menee syövän ehkäisyyn. Auta meitä herättämään lainsäätäjämme ja Amerikka käyttämällä tätä nauhaa.''.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vaaleanpunaisen nauhan käytön rintasyövän hyväksi.</w:t>
      </w:r>
    </w:p>
    <w:p>
      <w:pPr>
        <w:pStyle w:val="TextBody"/>
        <w:bidi w:val="0"/>
        <w:jc w:val="left"/>
        <w:rPr>
          <w:b/>
          <w:u w:val="single"/>
          <w:shd w:val="clear" w:fill="FFFF00"/>
        </w:rPr>
      </w:pPr>
      <w:r>
        <w:rPr>
          <w:b/>
          <w:u w:val="single"/>
          <w:shd w:val="clear" w:fill="FFFF00"/>
        </w:rPr>
        <w:t xml:space="preserve">Asiakirjan numero 41143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Siyali Ramamrita Ranganathan </w:t>
      </w:r>
      <w:r>
        <w:rPr/>
        <w:t xml:space="preserve">(S.R.R.) (kuuntele (ohjearvotieto) tamil: </w:t>
      </w:r>
      <w:r>
        <w:rPr/>
        <w:t xml:space="preserve">சீர்காழி இராமாமிருதம் </w:t>
      </w:r>
      <w:r>
        <w:rPr/>
        <w:t xml:space="preserve">ரங்கநாதன்; 12. elokuuta 1892 -- 27. syyskuuta 1972) oli intialainen matemaatikko ja kirjastonhoitaja. Hänen merkittävimmät panoksensa alalle olivat hänen kirjastotieteen viisi lakia ja ensimmäisen suuren luokitusjärjestelmän, kaksoispisteluokituksen, kehittäminen. Häntä pidetään kirjastotieteen, dokumentoinnin ja informaatiotieteen isänä Intiassa, ja hänet tunnetaan laajalti muualla maailmassa hänen perustavanlaatuisesta ajattelustaan tällä alalla. Hänen syntymäpäiväänsä vietetään Intiassa joka vuosi kansallisena kirjastonhoitajan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intialaisen kirjastoliikkeen isä</w:t>
      </w:r>
    </w:p>
    <w:p>
      <w:pPr>
        <w:pStyle w:val="TextBody"/>
        <w:bidi w:val="0"/>
        <w:jc w:val="left"/>
        <w:rPr>
          <w:b/>
          <w:u w:val="single"/>
          <w:shd w:val="clear" w:fill="FFFF00"/>
        </w:rPr>
      </w:pPr>
      <w:r>
        <w:rPr>
          <w:b/>
          <w:u w:val="single"/>
          <w:shd w:val="clear" w:fill="FFFF00"/>
        </w:rPr>
        <w:t xml:space="preserve">Asiakirjan numero 41144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FN Herstal kehitti </w:t>
      </w:r>
      <w:r>
        <w:rPr/>
        <w:t xml:space="preserve">P90:n ja sen </w:t>
      </w:r>
      <w:r>
        <w:rPr>
          <w:color w:val="A9A9A9"/>
        </w:rPr>
        <w:t xml:space="preserve">5,7 × 28 mm:n </w:t>
      </w:r>
      <w:r>
        <w:rPr/>
        <w:t xml:space="preserve">ammukset vastauksena Naton pyyntöihin, jotka koskivat 9 × 19 mm:n Parabellum-patruunan ja siihen liittyvien pistoolien ja konepistoolien korvaamista. Nato vaati kahdenlaisia aseita, joissa on uudelle patruunalle tarkoitettu kammio - toinen olkapääase ja toinen käsiase. Naton mukaan näiden uusien aseiden, joita kutsutaan henkilökohtaisiksi puolustusaseiksi (PDW), oli tarkoitus tarjota "henkilökohtaista suojaa viimeisen keinon tilanteissa, joissa vihollinen uhkaa suoraan käyttäjää (...)". Vuonna 1989 Nato julkaisi asiakirjan D/296, jossa hahmoteltiin joukko alustavia eritelmiä näitä aseita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ammuksia p90 käyttää?</w:t>
      </w:r>
    </w:p>
    <w:p>
      <w:pPr>
        <w:pStyle w:val="TextBody"/>
        <w:bidi w:val="0"/>
        <w:jc w:val="left"/>
        <w:rPr>
          <w:b/>
          <w:u w:val="single"/>
          <w:shd w:val="clear" w:fill="FFFF00"/>
        </w:rPr>
      </w:pPr>
      <w:r>
        <w:rPr>
          <w:b/>
          <w:u w:val="single"/>
          <w:shd w:val="clear" w:fill="FFFF00"/>
        </w:rPr>
        <w:t xml:space="preserve">Asiakirjan numero 41145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DIR-komento </w:t>
      </w:r>
      <w:r>
        <w:rPr>
          <w:color w:val="A9A9A9"/>
        </w:rPr>
        <w:t xml:space="preserve">näyttää hakemiston sisällön</w:t>
      </w:r>
      <w:r>
        <w:rPr/>
        <w:t xml:space="preserve">. Sisältö sisältää levyn asematunnisteen ja sarjanumeron, yhden hakemisto- tai tiedostonimen riviä kohti, mukaan lukien tiedostonimen laajennus, tiedoston koko tavuina sekä päivämäärä ja kellonaika, jolloin tiedostoa viimeksi muutettiin, sekä luetteloitujen tiedostojen kokonaismäärän, niiden kumulatiivisen koon ja levyllä jäljellä olevan vapaan tilan (tavuina). Komento on yksi niistä harvoista komennoista, jotka ovat olemassa DOS:n ensimmäisistä versioista. Komento voi näyttää alihakemistoissa olevat tiedostot. Tuloksena saatava hakemistoluettelo voidaan lajitella eri kriteerien mukaan, ja tiedostonimet voidaan näyttää valitussa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komento dir näyttää dosissa</w:t>
      </w:r>
    </w:p>
    <w:p>
      <w:pPr>
        <w:pStyle w:val="TextBody"/>
        <w:bidi w:val="0"/>
        <w:jc w:val="left"/>
        <w:rPr>
          <w:b/>
          <w:u w:val="single"/>
          <w:shd w:val="clear" w:fill="FFFF00"/>
        </w:rPr>
      </w:pPr>
      <w:r>
        <w:rPr>
          <w:b/>
          <w:u w:val="single"/>
          <w:shd w:val="clear" w:fill="FFFF00"/>
        </w:rPr>
        <w:t xml:space="preserve">Asiakirjan numero 41146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Django Unchained on </w:t>
      </w:r>
      <w:r>
        <w:rPr/>
        <w:t xml:space="preserve">Quentin Tarantinon kirjoittama ja ohjaama yhdysvaltalainen revisionistinen lännenelokuva </w:t>
      </w:r>
      <w:r>
        <w:rPr>
          <w:color w:val="A9A9A9"/>
        </w:rPr>
        <w:t xml:space="preserve">vuodelta 2012, </w:t>
      </w:r>
      <w:r>
        <w:rPr/>
        <w:t xml:space="preserve">jonka pääosissa nähdään Jamie Foxx, Christoph Waltz, Leonardo DiCaprio, Kerry Washington ja Samuel L. Jackson sekä sivuosissa Walton Goggins, Dennis Christopher, James Remar ja Don Johnson.</w:t>
      </w:r>
      <w:r>
        <w:rPr/>
        <w:t xml:space="preserve"> Vanhaan länteen ja eteläiseen etelään sijoittuva elokuva on hyvin tyylitelty kunnianosoitus spagettiwesterneille, erityisesti Sergio Corbuccin italialaiselle Django-elokuvalle vuodelta 1966, jonka tähti Franco Nero esiintyy cameona.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django ilmestyi?</w:t>
      </w:r>
    </w:p>
    <w:p>
      <w:pPr>
        <w:pStyle w:val="TextBody"/>
        <w:bidi w:val="0"/>
        <w:jc w:val="left"/>
        <w:rPr>
          <w:b/>
          <w:u w:val="single"/>
          <w:shd w:val="clear" w:fill="FFFF00"/>
        </w:rPr>
      </w:pPr>
      <w:r>
        <w:rPr>
          <w:b/>
          <w:u w:val="single"/>
          <w:shd w:val="clear" w:fill="FFFF00"/>
        </w:rPr>
        <w:t xml:space="preserve">Asiakirjan numero 41147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Wikipedian käyttämistä tutkimusasiakirjoissa ei kuitenkaan voida hyväksyä, koska Wikipedia </w:t>
      </w:r>
      <w:r>
        <w:rPr>
          <w:color w:val="A9A9A9"/>
        </w:rPr>
        <w:t xml:space="preserve">ei ole luotettava lähde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sinun ei pitäisi käyttää wikipediaa tutkimukseen.</w:t>
      </w:r>
    </w:p>
    <w:p>
      <w:pPr>
        <w:pStyle w:val="TextBody"/>
        <w:bidi w:val="0"/>
        <w:jc w:val="left"/>
        <w:rPr>
          <w:b/>
          <w:u w:val="single"/>
          <w:shd w:val="clear" w:fill="FFFF00"/>
        </w:rPr>
      </w:pPr>
      <w:r>
        <w:rPr>
          <w:b/>
          <w:u w:val="single"/>
          <w:shd w:val="clear" w:fill="FFFF00"/>
        </w:rPr>
        <w:t xml:space="preserve">Asiakirjan numero 41148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Siirtomaavaltuutetut korostivat kansallisen alueen tarvetta 1800-luvun lopun liittokokouksissa. Australian perustuslain 125 §:ssä säädettiin, että vuonna 1901 tapahtuneen federaation jälkeen maa-alueet luovutettaisiin vapaasti uudelle liittohallitukselle. Uuden Etelä-Walesin osavaltio luovutti alueen kansainyhteisölle vuonna </w:t>
      </w:r>
      <w:r>
        <w:rPr>
          <w:color w:val="A9A9A9"/>
        </w:rPr>
        <w:t xml:space="preserve">1911</w:t>
      </w:r>
      <w:r>
        <w:rPr/>
        <w:t xml:space="preserve">, kaksi vuotta ennen kuin Canberra nimettiin maan pääkaupungiksi vuonna 1913. ACT:n kukkatunnus on kuninkaallinen sinivuokko ja lintutunnus gang-gang-kakadu.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Australian pääkaupunkialue erosi Uudesta Etelä-Walesista?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Australian pääkaupunkialue erotettiin Uudesta Etelä-Walesista?</w:t>
      </w:r>
    </w:p>
    <w:p>
      <w:pPr>
        <w:pStyle w:val="TextBody"/>
        <w:bidi w:val="0"/>
        <w:jc w:val="left"/>
        <w:rPr>
          <w:b/>
          <w:u w:val="single"/>
          <w:shd w:val="clear" w:fill="FFFF00"/>
        </w:rPr>
      </w:pPr>
      <w:r>
        <w:rPr>
          <w:b/>
          <w:u w:val="single"/>
          <w:shd w:val="clear" w:fill="FFFF00"/>
        </w:rPr>
        <w:t xml:space="preserve">Asiakirjan numero 41149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Chemical Romance (usein lyhennettynä MCR) oli yhdysvaltalainen rockyhtye Newarkista, New Jerseystä, joka toimi vuosina </w:t>
      </w:r>
      <w:r>
        <w:rPr/>
        <w:t xml:space="preserve">2001-2013. Yhtyeen tunnetuimpaan kokoonpanoon kuuluivat laulaja Gerard Way, kitaristit Ray Toro ja Frank Iero, basisti Mikey Way ja rumpali Bob Bryar, jonka mukana kiertueilla on ollut vuodesta 2007 lähtien kosketinsoittaja James Dewees. Gerardin, Mikeyn, Toron, Matt Pelissierin ja myöhemmin Ieron perustama yhtye allekirjoitti sopimuksen Eyeball Recordsin kanssa ja julkaisi debyyttialbuminsa I Brought You My Bullets, You Brought Me Your Love vuonna 2002. Seuraavana vuonna yhtye allekirjoitti sopimuksen Reprise Recordsin kanssa ja julkaisi debyyttinsä Three Cheers for Sweet Revenge vuonna 2004. Pian albumin julkaisun jälkeen Pelissier korvattiin Bob Bryarilla. Kaupallinen menestys, albumi sai platinaa reilua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chemical romance muuttui bändiksi</w:t>
      </w:r>
    </w:p>
    <w:p>
      <w:pPr>
        <w:pStyle w:val="TextBody"/>
        <w:bidi w:val="0"/>
        <w:jc w:val="left"/>
        <w:rPr>
          <w:b/>
          <w:u w:val="single"/>
          <w:shd w:val="clear" w:fill="FFFF00"/>
        </w:rPr>
      </w:pPr>
      <w:r>
        <w:rPr>
          <w:b/>
          <w:u w:val="single"/>
          <w:shd w:val="clear" w:fill="FFFF00"/>
        </w:rPr>
        <w:t xml:space="preserve">Asiakirjan numero 41150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 (venäjäksi </w:t>
      </w:r>
      <w:r>
        <w:rPr>
          <w:color w:val="A9A9A9"/>
        </w:rPr>
        <w:t xml:space="preserve">ру́сский язы́к, tr. rússkiy yazýk) on </w:t>
      </w:r>
      <w:r>
        <w:rPr/>
        <w:t xml:space="preserve">itäslaavilainen kieli ja virallinen kieli Venäjällä, Valko-Venäjällä, Kazakstanissa, Kirgisiassa ja monilla vähäisemmillä tai tunnustamattomilla alueilla Euraasiassa (erityisesti Itä-Euroopassa, Baltiassa, Kaukasuksella ja Keski-Aasiassa). Se on epävirallinen mutta laajalti puhuttu kieli Latviassa, Moldovassa, Ukrainassa ja vähemmässä määrin muissa Neuvostoliiton jälkeisissä valtioissa.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venäjän kielen nimi Venäjällä</w:t>
      </w:r>
    </w:p>
    <w:p>
      <w:pPr>
        <w:pStyle w:val="TextBody"/>
        <w:bidi w:val="0"/>
        <w:jc w:val="left"/>
        <w:rPr>
          <w:b/>
          <w:u w:val="single"/>
          <w:shd w:val="clear" w:fill="FFFF00"/>
        </w:rPr>
      </w:pPr>
      <w:r>
        <w:rPr>
          <w:b/>
          <w:u w:val="single"/>
          <w:shd w:val="clear" w:fill="FFFF00"/>
        </w:rPr>
        <w:t xml:space="preserve">Asiakirjan numero 41151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Monash University shooting </w:t>
      </w:r>
      <w:r>
        <w:rPr/>
        <w:t xml:space="preserve">21. lokakuuta 2002 Melbourne, Victoria 002! 2 005! 5 Huan Yun ``Allen'' Xiangin joukkoampumishyökkäys.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Australiassa on viimeksi ollut joukkoampuminen?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40"/>
        <w:gridCol w:w="1178"/>
        <w:gridCol w:w="1570"/>
        <w:gridCol w:w="842"/>
        <w:gridCol w:w="1432"/>
        <w:gridCol w:w="3343"/>
      </w:tblGrid>
      <w:tr>
        <w:trPr/>
        <w:tc>
          <w:tcPr>
            <w:tcW w:w="1840" w:type="dxa"/>
            <w:tcBorders/>
            <w:vAlign w:val="center"/>
          </w:tcPr>
          <w:p>
            <w:pPr>
              <w:pStyle w:val="TableHeading"/>
              <w:suppressLineNumbers/>
              <w:bidi w:val="0"/>
              <w:spacing w:before="0" w:after="283"/>
              <w:jc w:val="center"/>
              <w:rPr/>
            </w:pPr>
            <w:r>
              <w:rPr/>
              <w:t xml:space="preserve">Nimi </w:t>
            </w:r>
          </w:p>
        </w:tc>
        <w:tc>
          <w:tcPr>
            <w:tcW w:w="1178" w:type="dxa"/>
            <w:tcBorders/>
            <w:vAlign w:val="center"/>
          </w:tcPr>
          <w:p>
            <w:pPr>
              <w:pStyle w:val="TableHeading"/>
              <w:suppressLineNumbers/>
              <w:bidi w:val="0"/>
              <w:spacing w:before="0" w:after="283"/>
              <w:jc w:val="center"/>
              <w:rPr/>
            </w:pPr>
            <w:r>
              <w:rPr/>
              <w:t xml:space="preserve">Päivämäärä </w:t>
            </w:r>
          </w:p>
        </w:tc>
        <w:tc>
          <w:tcPr>
            <w:tcW w:w="1570" w:type="dxa"/>
            <w:tcBorders/>
            <w:vAlign w:val="center"/>
          </w:tcPr>
          <w:p>
            <w:pPr>
              <w:pStyle w:val="TableHeading"/>
              <w:suppressLineNumbers/>
              <w:bidi w:val="0"/>
              <w:spacing w:before="0" w:after="283"/>
              <w:jc w:val="center"/>
              <w:rPr/>
            </w:pPr>
            <w:r>
              <w:rPr/>
              <w:t xml:space="preserve">Sijainti </w:t>
            </w:r>
          </w:p>
        </w:tc>
        <w:tc>
          <w:tcPr>
            <w:tcW w:w="842" w:type="dxa"/>
            <w:tcBorders/>
            <w:vAlign w:val="center"/>
          </w:tcPr>
          <w:p>
            <w:pPr>
              <w:pStyle w:val="TableHeading"/>
              <w:suppressLineNumbers/>
              <w:bidi w:val="0"/>
              <w:spacing w:before="0" w:after="283"/>
              <w:jc w:val="center"/>
              <w:rPr/>
            </w:pPr>
            <w:r>
              <w:rPr/>
              <w:t xml:space="preserve">Kuolemantapaukset </w:t>
            </w:r>
          </w:p>
        </w:tc>
        <w:tc>
          <w:tcPr>
            <w:tcW w:w="1432" w:type="dxa"/>
            <w:tcBorders/>
            <w:vAlign w:val="center"/>
          </w:tcPr>
          <w:p>
            <w:pPr>
              <w:pStyle w:val="TableHeading"/>
              <w:suppressLineNumbers/>
              <w:bidi w:val="0"/>
              <w:spacing w:before="0" w:after="283"/>
              <w:jc w:val="center"/>
              <w:rPr/>
            </w:pPr>
            <w:r>
              <w:rPr/>
              <w:t xml:space="preserve">Vammat </w:t>
            </w:r>
          </w:p>
        </w:tc>
        <w:tc>
          <w:tcPr>
            <w:tcW w:w="3343" w:type="dxa"/>
            <w:tcBorders/>
            <w:vAlign w:val="center"/>
          </w:tcPr>
          <w:p>
            <w:pPr>
              <w:pStyle w:val="TableHeading"/>
              <w:suppressLineNumbers/>
              <w:bidi w:val="0"/>
              <w:spacing w:before="0" w:after="283"/>
              <w:jc w:val="center"/>
              <w:rPr/>
            </w:pPr>
            <w:r>
              <w:rPr/>
              <w:t xml:space="preserve">Huomautukset </w:t>
            </w:r>
          </w:p>
        </w:tc>
      </w:tr>
      <w:tr>
        <w:trPr/>
        <w:tc>
          <w:tcPr>
            <w:tcW w:w="1840" w:type="dxa"/>
            <w:tcBorders/>
            <w:vAlign w:val="center"/>
          </w:tcPr>
          <w:p>
            <w:pPr>
              <w:pStyle w:val="TableContents"/>
              <w:bidi w:val="0"/>
              <w:spacing w:before="0" w:after="283"/>
              <w:jc w:val="left"/>
              <w:rPr/>
            </w:pPr>
            <w:r>
              <w:rPr/>
              <w:t xml:space="preserve">Batavian haaksirikko </w:t>
            </w:r>
          </w:p>
        </w:tc>
        <w:tc>
          <w:tcPr>
            <w:tcW w:w="1178" w:type="dxa"/>
            <w:tcBorders/>
            <w:vAlign w:val="center"/>
          </w:tcPr>
          <w:p>
            <w:pPr>
              <w:pStyle w:val="TableContents"/>
              <w:bidi w:val="0"/>
              <w:spacing w:before="0" w:after="283"/>
              <w:jc w:val="left"/>
              <w:rPr/>
            </w:pPr>
            <w:r>
              <w:rPr/>
              <w:t xml:space="preserve">1628 </w:t>
            </w:r>
          </w:p>
        </w:tc>
        <w:tc>
          <w:tcPr>
            <w:tcW w:w="1570" w:type="dxa"/>
            <w:tcBorders/>
            <w:vAlign w:val="center"/>
          </w:tcPr>
          <w:p>
            <w:pPr>
              <w:pStyle w:val="TableContents"/>
              <w:bidi w:val="0"/>
              <w:spacing w:before="0" w:after="283"/>
              <w:jc w:val="left"/>
              <w:rPr/>
            </w:pPr>
            <w:r>
              <w:rPr/>
              <w:t xml:space="preserve">Houtman Abrolhos (Länsi-Australia) </w:t>
            </w:r>
          </w:p>
        </w:tc>
        <w:tc>
          <w:tcPr>
            <w:tcW w:w="842" w:type="dxa"/>
            <w:tcBorders/>
            <w:vAlign w:val="center"/>
          </w:tcPr>
          <w:p>
            <w:pPr>
              <w:pStyle w:val="TableContents"/>
              <w:bidi w:val="0"/>
              <w:spacing w:before="0" w:after="283"/>
              <w:jc w:val="left"/>
              <w:rPr/>
            </w:pPr>
            <w:r>
              <w:rPr/>
              <w:t xml:space="preserve">0110! 110 </w:t>
            </w:r>
          </w:p>
        </w:tc>
        <w:tc>
          <w:tcPr>
            <w:tcW w:w="1432" w:type="dxa"/>
            <w:tcBorders/>
            <w:vAlign w:val="center"/>
          </w:tcPr>
          <w:p>
            <w:pPr>
              <w:pStyle w:val="TableContents"/>
              <w:bidi w:val="0"/>
              <w:spacing w:before="0" w:after="283"/>
              <w:jc w:val="left"/>
              <w:rPr/>
            </w:pPr>
            <w:r>
              <w:rPr/>
              <w:t xml:space="preserve">Monet </w:t>
            </w:r>
          </w:p>
        </w:tc>
        <w:tc>
          <w:tcPr>
            <w:tcW w:w="3343" w:type="dxa"/>
            <w:tcBorders/>
            <w:vAlign w:val="center"/>
          </w:tcPr>
          <w:p>
            <w:pPr>
              <w:pStyle w:val="TableContents"/>
              <w:bidi w:val="0"/>
              <w:spacing w:before="0" w:after="283"/>
              <w:jc w:val="left"/>
              <w:rPr/>
            </w:pPr>
            <w:r>
              <w:rPr/>
              <w:t xml:space="preserve">Hollantilaiset haaksirikosta selvinneet murhataan irtautuneen selviytyjäryhmän toimesta </w:t>
            </w:r>
          </w:p>
        </w:tc>
      </w:tr>
      <w:tr>
        <w:trPr/>
        <w:tc>
          <w:tcPr>
            <w:tcW w:w="1840" w:type="dxa"/>
            <w:tcBorders/>
            <w:vAlign w:val="center"/>
          </w:tcPr>
          <w:p>
            <w:pPr>
              <w:pStyle w:val="TableContents"/>
              <w:bidi w:val="0"/>
              <w:spacing w:before="0" w:after="283"/>
              <w:jc w:val="left"/>
              <w:rPr/>
            </w:pPr>
            <w:r>
              <w:rPr/>
              <w:t xml:space="preserve">Cape Grimin verilöyly </w:t>
            </w:r>
          </w:p>
        </w:tc>
        <w:tc>
          <w:tcPr>
            <w:tcW w:w="1178" w:type="dxa"/>
            <w:tcBorders/>
            <w:vAlign w:val="center"/>
          </w:tcPr>
          <w:p>
            <w:pPr>
              <w:pStyle w:val="TableContents"/>
              <w:bidi w:val="0"/>
              <w:spacing w:before="0" w:after="283"/>
              <w:jc w:val="left"/>
              <w:rPr/>
            </w:pPr>
            <w:r>
              <w:rPr/>
              <w:t xml:space="preserve">10. helmikuuta 1828 </w:t>
            </w:r>
          </w:p>
        </w:tc>
        <w:tc>
          <w:tcPr>
            <w:tcW w:w="1570" w:type="dxa"/>
            <w:tcBorders/>
            <w:vAlign w:val="center"/>
          </w:tcPr>
          <w:p>
            <w:pPr>
              <w:pStyle w:val="TableContents"/>
              <w:bidi w:val="0"/>
              <w:spacing w:before="0" w:after="283"/>
              <w:jc w:val="left"/>
              <w:rPr/>
            </w:pPr>
            <w:r>
              <w:rPr/>
              <w:t xml:space="preserve">Cape Grim, Van Diemen's Land (Tasmania) </w:t>
            </w:r>
          </w:p>
        </w:tc>
        <w:tc>
          <w:tcPr>
            <w:tcW w:w="842" w:type="dxa"/>
            <w:tcBorders/>
            <w:vAlign w:val="center"/>
          </w:tcPr>
          <w:p>
            <w:pPr>
              <w:pStyle w:val="TableContents"/>
              <w:bidi w:val="0"/>
              <w:spacing w:before="0" w:after="283"/>
              <w:jc w:val="left"/>
              <w:rPr/>
            </w:pPr>
            <w:r>
              <w:rPr/>
              <w:t xml:space="preserve">0030! 30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Neljän paimenen suorittama Australian alkuperäiskansojen joukkomurha </w:t>
            </w:r>
          </w:p>
        </w:tc>
      </w:tr>
      <w:tr>
        <w:trPr/>
        <w:tc>
          <w:tcPr>
            <w:tcW w:w="1840" w:type="dxa"/>
            <w:tcBorders/>
            <w:vAlign w:val="center"/>
          </w:tcPr>
          <w:p>
            <w:pPr>
              <w:pStyle w:val="TableContents"/>
              <w:bidi w:val="0"/>
              <w:spacing w:before="0" w:after="283"/>
              <w:jc w:val="left"/>
              <w:rPr/>
            </w:pPr>
            <w:r>
              <w:rPr/>
              <w:t xml:space="preserve">Vakuuttavan maan verilöyly </w:t>
            </w:r>
          </w:p>
        </w:tc>
        <w:tc>
          <w:tcPr>
            <w:tcW w:w="1178" w:type="dxa"/>
            <w:tcBorders/>
            <w:vAlign w:val="center"/>
          </w:tcPr>
          <w:p>
            <w:pPr>
              <w:pStyle w:val="TableContents"/>
              <w:bidi w:val="0"/>
              <w:spacing w:before="0" w:after="283"/>
              <w:jc w:val="left"/>
              <w:rPr/>
            </w:pPr>
            <w:r>
              <w:rPr/>
              <w:t xml:space="preserve">1833 -- 34 </w:t>
            </w:r>
          </w:p>
        </w:tc>
        <w:tc>
          <w:tcPr>
            <w:tcW w:w="1570" w:type="dxa"/>
            <w:tcBorders/>
            <w:vAlign w:val="center"/>
          </w:tcPr>
          <w:p>
            <w:pPr>
              <w:pStyle w:val="TableContents"/>
              <w:bidi w:val="0"/>
              <w:spacing w:before="0" w:after="283"/>
              <w:jc w:val="left"/>
              <w:rPr/>
            </w:pPr>
            <w:r>
              <w:rPr/>
              <w:t xml:space="preserve">Portland, Victoria </w:t>
            </w:r>
          </w:p>
        </w:tc>
        <w:tc>
          <w:tcPr>
            <w:tcW w:w="842" w:type="dxa"/>
            <w:tcBorders/>
            <w:vAlign w:val="center"/>
          </w:tcPr>
          <w:p>
            <w:pPr>
              <w:pStyle w:val="TableContents"/>
              <w:bidi w:val="0"/>
              <w:spacing w:before="0" w:after="283"/>
              <w:jc w:val="left"/>
              <w:rPr/>
            </w:pPr>
            <w:r>
              <w:rPr/>
              <w:t xml:space="preserve">0200! 60 -- 200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Australian alkuperäisasukkaiden joukkomurha valaanpyytäjien ja aboriginaaliheimojen välisen kiistan jälkeen. </w:t>
            </w:r>
          </w:p>
        </w:tc>
      </w:tr>
      <w:tr>
        <w:trPr/>
        <w:tc>
          <w:tcPr>
            <w:tcW w:w="1840" w:type="dxa"/>
            <w:tcBorders/>
            <w:vAlign w:val="center"/>
          </w:tcPr>
          <w:p>
            <w:pPr>
              <w:pStyle w:val="TableContents"/>
              <w:bidi w:val="0"/>
              <w:spacing w:before="0" w:after="283"/>
              <w:jc w:val="left"/>
              <w:rPr/>
            </w:pPr>
            <w:r>
              <w:rPr/>
              <w:t xml:space="preserve">Pinjarran verilöyly </w:t>
            </w:r>
          </w:p>
        </w:tc>
        <w:tc>
          <w:tcPr>
            <w:tcW w:w="1178" w:type="dxa"/>
            <w:tcBorders/>
            <w:vAlign w:val="center"/>
          </w:tcPr>
          <w:p>
            <w:pPr>
              <w:pStyle w:val="TableContents"/>
              <w:bidi w:val="0"/>
              <w:spacing w:before="0" w:after="283"/>
              <w:jc w:val="left"/>
              <w:rPr/>
            </w:pPr>
            <w:r>
              <w:rPr/>
              <w:t xml:space="preserve">28. lokakuuta 1834 </w:t>
            </w:r>
          </w:p>
        </w:tc>
        <w:tc>
          <w:tcPr>
            <w:tcW w:w="1570" w:type="dxa"/>
            <w:tcBorders/>
            <w:vAlign w:val="center"/>
          </w:tcPr>
          <w:p>
            <w:pPr>
              <w:pStyle w:val="TableContents"/>
              <w:bidi w:val="0"/>
              <w:spacing w:before="0" w:after="283"/>
              <w:jc w:val="left"/>
              <w:rPr/>
            </w:pPr>
            <w:r>
              <w:rPr/>
              <w:t xml:space="preserve">Pinjarra, Länsi-Australia </w:t>
            </w:r>
          </w:p>
        </w:tc>
        <w:tc>
          <w:tcPr>
            <w:tcW w:w="842" w:type="dxa"/>
            <w:tcBorders/>
            <w:vAlign w:val="center"/>
          </w:tcPr>
          <w:p>
            <w:pPr>
              <w:pStyle w:val="TableContents"/>
              <w:bidi w:val="0"/>
              <w:spacing w:before="0" w:after="283"/>
              <w:jc w:val="left"/>
              <w:rPr/>
            </w:pPr>
            <w:r>
              <w:rPr/>
              <w:t xml:space="preserve">0040! 14 -- 40 </w:t>
            </w:r>
          </w:p>
        </w:tc>
        <w:tc>
          <w:tcPr>
            <w:tcW w:w="1432" w:type="dxa"/>
            <w:tcBorders/>
            <w:vAlign w:val="center"/>
          </w:tcPr>
          <w:p>
            <w:pPr>
              <w:pStyle w:val="TableContents"/>
              <w:bidi w:val="0"/>
              <w:spacing w:before="0" w:after="283"/>
              <w:jc w:val="left"/>
              <w:rPr>
                <w:sz w:val="4"/>
                <w:szCs w:val="4"/>
              </w:rPr>
            </w:pPr>
            <w:r>
              <w:rPr>
                <w:sz w:val="4"/>
                <w:szCs w:val="4"/>
              </w:rPr>
            </w:r>
          </w:p>
        </w:tc>
        <w:tc>
          <w:tcPr>
            <w:tcW w:w="3343" w:type="dxa"/>
            <w:tcBorders/>
            <w:vAlign w:val="center"/>
          </w:tcPr>
          <w:p>
            <w:pPr>
              <w:pStyle w:val="TableContents"/>
              <w:bidi w:val="0"/>
              <w:spacing w:before="0" w:after="283"/>
              <w:jc w:val="left"/>
              <w:rPr/>
            </w:pPr>
            <w:r>
              <w:rPr/>
              <w:t xml:space="preserve">Kuvernööri Stirlingin johtamien brittiläisten siirtolaisten joukkomurha Pinjarupin kansaa vastaan. </w:t>
            </w:r>
          </w:p>
        </w:tc>
      </w:tr>
      <w:tr>
        <w:trPr/>
        <w:tc>
          <w:tcPr>
            <w:tcW w:w="1840" w:type="dxa"/>
            <w:tcBorders/>
            <w:vAlign w:val="center"/>
          </w:tcPr>
          <w:p>
            <w:pPr>
              <w:pStyle w:val="TableContents"/>
              <w:bidi w:val="0"/>
              <w:spacing w:before="0" w:after="283"/>
              <w:jc w:val="left"/>
              <w:rPr/>
            </w:pPr>
            <w:r>
              <w:rPr/>
              <w:t xml:space="preserve">Waterloo Creekin verilöyly / Slaughterhouse Creekin verilöyly </w:t>
            </w:r>
          </w:p>
        </w:tc>
        <w:tc>
          <w:tcPr>
            <w:tcW w:w="1178" w:type="dxa"/>
            <w:tcBorders/>
            <w:vAlign w:val="center"/>
          </w:tcPr>
          <w:p>
            <w:pPr>
              <w:pStyle w:val="TableContents"/>
              <w:bidi w:val="0"/>
              <w:spacing w:before="0" w:after="283"/>
              <w:jc w:val="left"/>
              <w:rPr/>
            </w:pPr>
            <w:r>
              <w:rPr/>
              <w:t xml:space="preserve">tammikuu 1838 </w:t>
            </w:r>
          </w:p>
        </w:tc>
        <w:tc>
          <w:tcPr>
            <w:tcW w:w="1570" w:type="dxa"/>
            <w:tcBorders/>
            <w:vAlign w:val="center"/>
          </w:tcPr>
          <w:p>
            <w:pPr>
              <w:pStyle w:val="TableContents"/>
              <w:bidi w:val="0"/>
              <w:spacing w:before="0" w:after="283"/>
              <w:jc w:val="left"/>
              <w:rPr/>
            </w:pPr>
            <w:r>
              <w:rPr/>
              <w:t xml:space="preserve">Waterloo Creek, NSW </w:t>
            </w:r>
          </w:p>
        </w:tc>
        <w:tc>
          <w:tcPr>
            <w:tcW w:w="842" w:type="dxa"/>
            <w:tcBorders/>
            <w:vAlign w:val="center"/>
          </w:tcPr>
          <w:p>
            <w:pPr>
              <w:pStyle w:val="TableContents"/>
              <w:bidi w:val="0"/>
              <w:spacing w:before="0" w:after="283"/>
              <w:jc w:val="left"/>
              <w:rPr/>
            </w:pPr>
            <w:r>
              <w:rPr/>
              <w:t xml:space="preserve">0041! 40 -- 70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Australialaisten alkuperäiskansojen joukkomurha osana ratsupoliisin ja australialaisten alkuperäiskansojen välistä yhteenottoa. </w:t>
            </w:r>
          </w:p>
        </w:tc>
      </w:tr>
      <w:tr>
        <w:trPr/>
        <w:tc>
          <w:tcPr>
            <w:tcW w:w="1840" w:type="dxa"/>
            <w:tcBorders/>
            <w:vAlign w:val="center"/>
          </w:tcPr>
          <w:p>
            <w:pPr>
              <w:pStyle w:val="TableContents"/>
              <w:bidi w:val="0"/>
              <w:spacing w:before="0" w:after="283"/>
              <w:jc w:val="left"/>
              <w:rPr/>
            </w:pPr>
            <w:r>
              <w:rPr/>
              <w:t xml:space="preserve">Myall Creekin verilöyly </w:t>
            </w:r>
          </w:p>
        </w:tc>
        <w:tc>
          <w:tcPr>
            <w:tcW w:w="1178" w:type="dxa"/>
            <w:tcBorders/>
            <w:vAlign w:val="center"/>
          </w:tcPr>
          <w:p>
            <w:pPr>
              <w:pStyle w:val="TableContents"/>
              <w:bidi w:val="0"/>
              <w:spacing w:before="0" w:after="283"/>
              <w:jc w:val="left"/>
              <w:rPr/>
            </w:pPr>
            <w:r>
              <w:rPr/>
              <w:t xml:space="preserve">10. kesäkuuta 1838 </w:t>
            </w:r>
          </w:p>
        </w:tc>
        <w:tc>
          <w:tcPr>
            <w:tcW w:w="1570" w:type="dxa"/>
            <w:tcBorders/>
            <w:vAlign w:val="center"/>
          </w:tcPr>
          <w:p>
            <w:pPr>
              <w:pStyle w:val="TableContents"/>
              <w:bidi w:val="0"/>
              <w:spacing w:before="0" w:after="283"/>
              <w:jc w:val="left"/>
              <w:rPr/>
            </w:pPr>
            <w:r>
              <w:rPr/>
              <w:t xml:space="preserve">Myall Creek, NSW </w:t>
            </w:r>
          </w:p>
        </w:tc>
        <w:tc>
          <w:tcPr>
            <w:tcW w:w="842" w:type="dxa"/>
            <w:tcBorders/>
            <w:vAlign w:val="center"/>
          </w:tcPr>
          <w:p>
            <w:pPr>
              <w:pStyle w:val="TableContents"/>
              <w:bidi w:val="0"/>
              <w:spacing w:before="0" w:after="283"/>
              <w:jc w:val="left"/>
              <w:rPr/>
            </w:pPr>
            <w:r>
              <w:rPr/>
              <w:t xml:space="preserve">0030! 27-30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Australian alkuperäiskansojen joukkomurha. Hyökkäyksen taustalla oli rotusyrjintä, ja hyökkäyksen suorittaneet siirtolaiset hirtettiin. </w:t>
            </w:r>
          </w:p>
        </w:tc>
      </w:tr>
      <w:tr>
        <w:trPr/>
        <w:tc>
          <w:tcPr>
            <w:tcW w:w="1840" w:type="dxa"/>
            <w:tcBorders/>
            <w:vAlign w:val="center"/>
          </w:tcPr>
          <w:p>
            <w:pPr>
              <w:pStyle w:val="TableContents"/>
              <w:bidi w:val="0"/>
              <w:spacing w:before="0" w:after="283"/>
              <w:jc w:val="left"/>
              <w:rPr/>
            </w:pPr>
            <w:r>
              <w:rPr/>
              <w:t xml:space="preserve">Murdering Gullyn verilöyly </w:t>
            </w:r>
          </w:p>
        </w:tc>
        <w:tc>
          <w:tcPr>
            <w:tcW w:w="1178" w:type="dxa"/>
            <w:tcBorders/>
            <w:vAlign w:val="center"/>
          </w:tcPr>
          <w:p>
            <w:pPr>
              <w:pStyle w:val="TableContents"/>
              <w:bidi w:val="0"/>
              <w:spacing w:before="0" w:after="283"/>
              <w:jc w:val="left"/>
              <w:rPr/>
            </w:pPr>
            <w:r>
              <w:rPr/>
              <w:t xml:space="preserve">1839 </w:t>
            </w:r>
          </w:p>
        </w:tc>
        <w:tc>
          <w:tcPr>
            <w:tcW w:w="1570" w:type="dxa"/>
            <w:tcBorders/>
            <w:vAlign w:val="center"/>
          </w:tcPr>
          <w:p>
            <w:pPr>
              <w:pStyle w:val="TableContents"/>
              <w:bidi w:val="0"/>
              <w:spacing w:before="0" w:after="283"/>
              <w:jc w:val="left"/>
              <w:rPr/>
            </w:pPr>
            <w:r>
              <w:rPr/>
              <w:t xml:space="preserve">Mount Emu Creek, Camperdownin lähellä, Victoria </w:t>
            </w:r>
          </w:p>
        </w:tc>
        <w:tc>
          <w:tcPr>
            <w:tcW w:w="842" w:type="dxa"/>
            <w:tcBorders/>
            <w:vAlign w:val="center"/>
          </w:tcPr>
          <w:p>
            <w:pPr>
              <w:pStyle w:val="TableContents"/>
              <w:bidi w:val="0"/>
              <w:spacing w:before="0" w:after="283"/>
              <w:jc w:val="left"/>
              <w:rPr/>
            </w:pPr>
            <w:r>
              <w:rPr/>
              <w:t xml:space="preserve">0040! 35 -- 40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Frederick Taylorin toteuttama Australian alkuperäiskansojen joukkomurha ilmeisesti kostoksi siitä, että aboriginaalit olivat tappaneet siirtolaisten lampaita. </w:t>
            </w:r>
          </w:p>
        </w:tc>
      </w:tr>
      <w:tr>
        <w:trPr/>
        <w:tc>
          <w:tcPr>
            <w:tcW w:w="1840" w:type="dxa"/>
            <w:tcBorders/>
            <w:vAlign w:val="center"/>
          </w:tcPr>
          <w:p>
            <w:pPr>
              <w:pStyle w:val="TableContents"/>
              <w:bidi w:val="0"/>
              <w:spacing w:before="0" w:after="283"/>
              <w:jc w:val="left"/>
              <w:rPr/>
            </w:pPr>
            <w:r>
              <w:rPr/>
              <w:t xml:space="preserve">Campaspe Plainsin verilöyly </w:t>
            </w:r>
          </w:p>
        </w:tc>
        <w:tc>
          <w:tcPr>
            <w:tcW w:w="1178" w:type="dxa"/>
            <w:tcBorders/>
            <w:vAlign w:val="center"/>
          </w:tcPr>
          <w:p>
            <w:pPr>
              <w:pStyle w:val="TableContents"/>
              <w:bidi w:val="0"/>
              <w:spacing w:before="0" w:after="283"/>
              <w:jc w:val="left"/>
              <w:rPr/>
            </w:pPr>
            <w:r>
              <w:rPr/>
              <w:t xml:space="preserve">kesäkuu 1839 </w:t>
            </w:r>
          </w:p>
        </w:tc>
        <w:tc>
          <w:tcPr>
            <w:tcW w:w="1570" w:type="dxa"/>
            <w:tcBorders/>
            <w:vAlign w:val="center"/>
          </w:tcPr>
          <w:p>
            <w:pPr>
              <w:pStyle w:val="TableContents"/>
              <w:bidi w:val="0"/>
              <w:spacing w:before="0" w:after="283"/>
              <w:jc w:val="left"/>
              <w:rPr/>
            </w:pPr>
            <w:r>
              <w:rPr/>
              <w:t xml:space="preserve">Campaspe Creek, Keski-Victoria </w:t>
            </w:r>
          </w:p>
        </w:tc>
        <w:tc>
          <w:tcPr>
            <w:tcW w:w="842" w:type="dxa"/>
            <w:tcBorders/>
            <w:vAlign w:val="center"/>
          </w:tcPr>
          <w:p>
            <w:pPr>
              <w:pStyle w:val="TableContents"/>
              <w:bidi w:val="0"/>
              <w:spacing w:before="0" w:after="283"/>
              <w:jc w:val="left"/>
              <w:rPr/>
            </w:pPr>
            <w:r>
              <w:rPr/>
              <w:t xml:space="preserve">0040! enintään 40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Komentaja Charles Huttonin johtama australialaisten alkuperäiskansojen joukkomurha, joka oli kostoisku aboriginaalien vastarintaa vastaan, joka kohdistui heidän maidensa valtaamiseen ja miehittämiseen. </w:t>
            </w:r>
          </w:p>
        </w:tc>
      </w:tr>
      <w:tr>
        <w:trPr/>
        <w:tc>
          <w:tcPr>
            <w:tcW w:w="1840" w:type="dxa"/>
            <w:tcBorders/>
            <w:vAlign w:val="center"/>
          </w:tcPr>
          <w:p>
            <w:pPr>
              <w:pStyle w:val="TableContents"/>
              <w:bidi w:val="0"/>
              <w:spacing w:before="0" w:after="283"/>
              <w:jc w:val="left"/>
              <w:rPr/>
            </w:pPr>
            <w:r>
              <w:rPr/>
              <w:t xml:space="preserve">Marian haaksirikkoutuneet selviytyjät teurastettiin. </w:t>
            </w:r>
          </w:p>
        </w:tc>
        <w:tc>
          <w:tcPr>
            <w:tcW w:w="1178" w:type="dxa"/>
            <w:tcBorders/>
            <w:vAlign w:val="center"/>
          </w:tcPr>
          <w:p>
            <w:pPr>
              <w:pStyle w:val="TableContents"/>
              <w:bidi w:val="0"/>
              <w:spacing w:before="0" w:after="283"/>
              <w:jc w:val="left"/>
              <w:rPr/>
            </w:pPr>
            <w:r>
              <w:rPr/>
              <w:t xml:space="preserve">1840 </w:t>
            </w:r>
          </w:p>
        </w:tc>
        <w:tc>
          <w:tcPr>
            <w:tcW w:w="1570" w:type="dxa"/>
            <w:tcBorders/>
            <w:vAlign w:val="center"/>
          </w:tcPr>
          <w:p>
            <w:pPr>
              <w:pStyle w:val="TableContents"/>
              <w:bidi w:val="0"/>
              <w:spacing w:before="0" w:after="283"/>
              <w:jc w:val="left"/>
              <w:rPr/>
            </w:pPr>
            <w:r>
              <w:rPr/>
              <w:t xml:space="preserve">Coorong, SA </w:t>
            </w:r>
          </w:p>
        </w:tc>
        <w:tc>
          <w:tcPr>
            <w:tcW w:w="842" w:type="dxa"/>
            <w:tcBorders/>
            <w:vAlign w:val="center"/>
          </w:tcPr>
          <w:p>
            <w:pPr>
              <w:pStyle w:val="TableContents"/>
              <w:bidi w:val="0"/>
              <w:spacing w:before="0" w:after="283"/>
              <w:jc w:val="left"/>
              <w:rPr/>
            </w:pPr>
            <w:r>
              <w:rPr/>
              <w:t xml:space="preserve">0025! 25 </w:t>
            </w:r>
          </w:p>
        </w:tc>
        <w:tc>
          <w:tcPr>
            <w:tcW w:w="1432" w:type="dxa"/>
            <w:tcBorders/>
            <w:vAlign w:val="center"/>
          </w:tcPr>
          <w:p>
            <w:pPr>
              <w:pStyle w:val="TableContents"/>
              <w:bidi w:val="0"/>
              <w:spacing w:before="0" w:after="283"/>
              <w:jc w:val="left"/>
              <w:rPr/>
            </w:pPr>
            <w:r>
              <w:rPr/>
              <w:t xml:space="preserve">13 ihmistä selvisi hengissä </w:t>
            </w:r>
          </w:p>
        </w:tc>
        <w:tc>
          <w:tcPr>
            <w:tcW w:w="3343" w:type="dxa"/>
            <w:tcBorders/>
            <w:vAlign w:val="center"/>
          </w:tcPr>
          <w:p>
            <w:pPr>
              <w:pStyle w:val="TableContents"/>
              <w:bidi w:val="0"/>
              <w:spacing w:before="0" w:after="283"/>
              <w:jc w:val="left"/>
              <w:rPr/>
            </w:pPr>
            <w:r>
              <w:rPr/>
              <w:t xml:space="preserve">Port Adelaidesta Hobartiin matkalla ollut alus haaksirikkoutui Etelä-Australian kaakkoisrannikolla, ja kaikki selviytyivät haaksirikosta. Paikallinen narrindjeri-kansa opasti selviytyjät turvaan, mutta heidät teurastettiin, kun he rikkoivat paikallisia lakeja. </w:t>
            </w:r>
          </w:p>
        </w:tc>
      </w:tr>
      <w:tr>
        <w:trPr/>
        <w:tc>
          <w:tcPr>
            <w:tcW w:w="1840" w:type="dxa"/>
            <w:tcBorders/>
            <w:vAlign w:val="center"/>
          </w:tcPr>
          <w:p>
            <w:pPr>
              <w:pStyle w:val="TableContents"/>
              <w:bidi w:val="0"/>
              <w:spacing w:before="0" w:after="283"/>
              <w:jc w:val="left"/>
              <w:rPr/>
            </w:pPr>
            <w:r>
              <w:rPr/>
              <w:t xml:space="preserve">Gippslandin verilöylyt </w:t>
            </w:r>
          </w:p>
        </w:tc>
        <w:tc>
          <w:tcPr>
            <w:tcW w:w="1178" w:type="dxa"/>
            <w:tcBorders/>
            <w:vAlign w:val="center"/>
          </w:tcPr>
          <w:p>
            <w:pPr>
              <w:pStyle w:val="TableContents"/>
              <w:bidi w:val="0"/>
              <w:spacing w:before="0" w:after="283"/>
              <w:jc w:val="left"/>
              <w:rPr/>
            </w:pPr>
            <w:r>
              <w:rPr/>
              <w:t xml:space="preserve">1840-1850 </w:t>
            </w:r>
          </w:p>
        </w:tc>
        <w:tc>
          <w:tcPr>
            <w:tcW w:w="1570" w:type="dxa"/>
            <w:tcBorders/>
            <w:vAlign w:val="center"/>
          </w:tcPr>
          <w:p>
            <w:pPr>
              <w:pStyle w:val="TableContents"/>
              <w:bidi w:val="0"/>
              <w:spacing w:before="0" w:after="283"/>
              <w:jc w:val="left"/>
              <w:rPr/>
            </w:pPr>
            <w:r>
              <w:rPr/>
              <w:t xml:space="preserve">Gippsland, VIC </w:t>
            </w:r>
          </w:p>
        </w:tc>
        <w:tc>
          <w:tcPr>
            <w:tcW w:w="842" w:type="dxa"/>
            <w:tcBorders/>
            <w:vAlign w:val="center"/>
          </w:tcPr>
          <w:p>
            <w:pPr>
              <w:pStyle w:val="TableContents"/>
              <w:bidi w:val="0"/>
              <w:spacing w:before="0" w:after="283"/>
              <w:jc w:val="left"/>
              <w:rPr/>
            </w:pPr>
            <w:r>
              <w:rPr/>
              <w:t xml:space="preserve">0450! 300-1000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Australian alkuperäiskansojen joukkomurha, johon yhdistyi brittisiirtolaisten levittämät taudit, jotka myös vaikuttivat aboriginaalien raskaisiin tappioihin. Eurooppalaisten aseiden tekninen ylivoima antoi eurooppalaisille ehdottoman edun aboriginaaleihin nähden, minkä vuoksi vain harvat valkoiset siirtolaiset kuolivat verilöylyjen aikana. </w:t>
            </w:r>
          </w:p>
        </w:tc>
      </w:tr>
      <w:tr>
        <w:trPr/>
        <w:tc>
          <w:tcPr>
            <w:tcW w:w="1840" w:type="dxa"/>
            <w:tcBorders/>
            <w:vAlign w:val="center"/>
          </w:tcPr>
          <w:p>
            <w:pPr>
              <w:pStyle w:val="TableContents"/>
              <w:bidi w:val="0"/>
              <w:spacing w:before="0" w:after="283"/>
              <w:jc w:val="left"/>
              <w:rPr/>
            </w:pPr>
            <w:r>
              <w:rPr/>
              <w:t xml:space="preserve">Cullin-La-Ringon verilöyly </w:t>
            </w:r>
          </w:p>
        </w:tc>
        <w:tc>
          <w:tcPr>
            <w:tcW w:w="1178" w:type="dxa"/>
            <w:tcBorders/>
            <w:vAlign w:val="center"/>
          </w:tcPr>
          <w:p>
            <w:pPr>
              <w:pStyle w:val="TableContents"/>
              <w:bidi w:val="0"/>
              <w:spacing w:before="0" w:after="283"/>
              <w:jc w:val="left"/>
              <w:rPr/>
            </w:pPr>
            <w:r>
              <w:rPr/>
              <w:t xml:space="preserve">17. lokakuuta 1861 </w:t>
            </w:r>
          </w:p>
        </w:tc>
        <w:tc>
          <w:tcPr>
            <w:tcW w:w="1570" w:type="dxa"/>
            <w:tcBorders/>
            <w:vAlign w:val="center"/>
          </w:tcPr>
          <w:p>
            <w:pPr>
              <w:pStyle w:val="TableContents"/>
              <w:bidi w:val="0"/>
              <w:spacing w:before="0" w:after="283"/>
              <w:jc w:val="left"/>
              <w:rPr/>
            </w:pPr>
            <w:r>
              <w:rPr/>
              <w:t xml:space="preserve">Keski-Queensland </w:t>
            </w:r>
          </w:p>
        </w:tc>
        <w:tc>
          <w:tcPr>
            <w:tcW w:w="842" w:type="dxa"/>
            <w:tcBorders/>
            <w:vAlign w:val="center"/>
          </w:tcPr>
          <w:p>
            <w:pPr>
              <w:pStyle w:val="TableContents"/>
              <w:bidi w:val="0"/>
              <w:spacing w:before="0" w:after="283"/>
              <w:jc w:val="left"/>
              <w:rPr/>
            </w:pPr>
            <w:r>
              <w:rPr/>
              <w:t xml:space="preserve">0019! 19 </w:t>
            </w:r>
          </w:p>
        </w:tc>
        <w:tc>
          <w:tcPr>
            <w:tcW w:w="1432" w:type="dxa"/>
            <w:tcBorders/>
            <w:vAlign w:val="center"/>
          </w:tcPr>
          <w:p>
            <w:pPr>
              <w:pStyle w:val="TableContents"/>
              <w:bidi w:val="0"/>
              <w:spacing w:before="0" w:after="283"/>
              <w:jc w:val="left"/>
              <w:rPr/>
            </w:pPr>
            <w:r>
              <w:rPr/>
              <w:t xml:space="preserve">0000! 0 </w:t>
            </w:r>
          </w:p>
        </w:tc>
        <w:tc>
          <w:tcPr>
            <w:tcW w:w="3343" w:type="dxa"/>
            <w:tcBorders/>
            <w:vAlign w:val="center"/>
          </w:tcPr>
          <w:p>
            <w:pPr>
              <w:pStyle w:val="TableContents"/>
              <w:bidi w:val="0"/>
              <w:spacing w:before="0" w:after="283"/>
              <w:jc w:val="left"/>
              <w:rPr/>
            </w:pPr>
            <w:r>
              <w:rPr/>
              <w:t xml:space="preserve">Australian alkuperäiskansojen tekemä valkoisten siirtolaisten joukkomurha </w:t>
            </w:r>
          </w:p>
        </w:tc>
      </w:tr>
      <w:tr>
        <w:trPr/>
        <w:tc>
          <w:tcPr>
            <w:tcW w:w="1840" w:type="dxa"/>
            <w:tcBorders/>
            <w:vAlign w:val="center"/>
          </w:tcPr>
          <w:p>
            <w:pPr>
              <w:pStyle w:val="TableContents"/>
              <w:bidi w:val="0"/>
              <w:spacing w:before="0" w:after="283"/>
              <w:jc w:val="left"/>
              <w:rPr/>
            </w:pPr>
            <w:r>
              <w:rPr/>
              <w:t xml:space="preserve">Flying Foam -verilöyly </w:t>
            </w:r>
          </w:p>
        </w:tc>
        <w:tc>
          <w:tcPr>
            <w:tcW w:w="1178" w:type="dxa"/>
            <w:tcBorders/>
            <w:vAlign w:val="center"/>
          </w:tcPr>
          <w:p>
            <w:pPr>
              <w:pStyle w:val="TableContents"/>
              <w:bidi w:val="0"/>
              <w:spacing w:before="0" w:after="283"/>
              <w:jc w:val="left"/>
              <w:rPr/>
            </w:pPr>
            <w:r>
              <w:rPr/>
              <w:t xml:space="preserve">helmikuu -- toukokuu 1868 </w:t>
            </w:r>
          </w:p>
        </w:tc>
        <w:tc>
          <w:tcPr>
            <w:tcW w:w="1570" w:type="dxa"/>
            <w:tcBorders/>
            <w:vAlign w:val="center"/>
          </w:tcPr>
          <w:p>
            <w:pPr>
              <w:pStyle w:val="TableContents"/>
              <w:bidi w:val="0"/>
              <w:spacing w:before="0" w:after="283"/>
              <w:jc w:val="left"/>
              <w:rPr/>
            </w:pPr>
            <w:r>
              <w:rPr/>
              <w:t xml:space="preserve">Lentävä vaahto Passage, WA </w:t>
            </w:r>
          </w:p>
        </w:tc>
        <w:tc>
          <w:tcPr>
            <w:tcW w:w="842" w:type="dxa"/>
            <w:tcBorders/>
            <w:vAlign w:val="center"/>
          </w:tcPr>
          <w:p>
            <w:pPr>
              <w:pStyle w:val="TableContents"/>
              <w:bidi w:val="0"/>
              <w:spacing w:before="0" w:after="283"/>
              <w:jc w:val="left"/>
              <w:rPr/>
            </w:pPr>
            <w:r>
              <w:rPr/>
              <w:t xml:space="preserve">0150! 20 -- 150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Australian alkuperäisasukkaiden joukkomurha valkoisten uudisasukkaiden ja aboriginaalien välisten yhteenottojen jälkeen Flying Foam Passagen lähellä. </w:t>
            </w:r>
          </w:p>
        </w:tc>
      </w:tr>
      <w:tr>
        <w:trPr/>
        <w:tc>
          <w:tcPr>
            <w:tcW w:w="1840" w:type="dxa"/>
            <w:tcBorders/>
            <w:vAlign w:val="center"/>
          </w:tcPr>
          <w:p>
            <w:pPr>
              <w:pStyle w:val="TableContents"/>
              <w:bidi w:val="0"/>
              <w:spacing w:before="0" w:after="283"/>
              <w:jc w:val="left"/>
              <w:rPr/>
            </w:pPr>
            <w:r>
              <w:rPr/>
              <w:t xml:space="preserve">Palmerin verilöyly </w:t>
            </w:r>
          </w:p>
        </w:tc>
        <w:tc>
          <w:tcPr>
            <w:tcW w:w="1178" w:type="dxa"/>
            <w:tcBorders/>
            <w:vAlign w:val="center"/>
          </w:tcPr>
          <w:p>
            <w:pPr>
              <w:pStyle w:val="TableContents"/>
              <w:bidi w:val="0"/>
              <w:spacing w:before="0" w:after="283"/>
              <w:jc w:val="left"/>
              <w:rPr/>
            </w:pPr>
            <w:r>
              <w:rPr/>
              <w:t xml:space="preserve">elokuu 1878 </w:t>
            </w:r>
          </w:p>
        </w:tc>
        <w:tc>
          <w:tcPr>
            <w:tcW w:w="1570" w:type="dxa"/>
            <w:tcBorders/>
            <w:vAlign w:val="center"/>
          </w:tcPr>
          <w:p>
            <w:pPr>
              <w:pStyle w:val="TableContents"/>
              <w:bidi w:val="0"/>
              <w:spacing w:before="0" w:after="283"/>
              <w:jc w:val="left"/>
              <w:rPr/>
            </w:pPr>
            <w:r>
              <w:rPr/>
              <w:t xml:space="preserve">Palmer River, Queensland </w:t>
            </w:r>
          </w:p>
        </w:tc>
        <w:tc>
          <w:tcPr>
            <w:tcW w:w="842" w:type="dxa"/>
            <w:tcBorders/>
            <w:vAlign w:val="center"/>
          </w:tcPr>
          <w:p>
            <w:pPr>
              <w:pStyle w:val="TableContents"/>
              <w:bidi w:val="0"/>
              <w:spacing w:before="0" w:after="283"/>
              <w:jc w:val="left"/>
              <w:rPr/>
            </w:pPr>
            <w:r>
              <w:rPr/>
              <w:t xml:space="preserve">0150! 20 -- 150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Kantonilaisten ja pekanilaisten joukkomurha toisiaan vastaan. </w:t>
            </w:r>
          </w:p>
        </w:tc>
      </w:tr>
      <w:tr>
        <w:trPr/>
        <w:tc>
          <w:tcPr>
            <w:tcW w:w="1840" w:type="dxa"/>
            <w:tcBorders/>
            <w:vAlign w:val="center"/>
          </w:tcPr>
          <w:p>
            <w:pPr>
              <w:pStyle w:val="TableContents"/>
              <w:bidi w:val="0"/>
              <w:spacing w:before="0" w:after="283"/>
              <w:jc w:val="left"/>
              <w:rPr/>
            </w:pPr>
            <w:r>
              <w:rPr/>
              <w:t xml:space="preserve">Chingin perheen murhat </w:t>
            </w:r>
          </w:p>
        </w:tc>
        <w:tc>
          <w:tcPr>
            <w:tcW w:w="1178" w:type="dxa"/>
            <w:tcBorders/>
            <w:vAlign w:val="center"/>
          </w:tcPr>
          <w:p>
            <w:pPr>
              <w:pStyle w:val="TableContents"/>
              <w:bidi w:val="0"/>
              <w:spacing w:before="0" w:after="283"/>
              <w:jc w:val="left"/>
              <w:rPr/>
            </w:pPr>
            <w:r>
              <w:rPr/>
              <w:t xml:space="preserve">16. marraskuuta 1911 </w:t>
            </w:r>
          </w:p>
        </w:tc>
        <w:tc>
          <w:tcPr>
            <w:tcW w:w="1570" w:type="dxa"/>
            <w:tcBorders/>
            <w:vAlign w:val="center"/>
          </w:tcPr>
          <w:p>
            <w:pPr>
              <w:pStyle w:val="TableContents"/>
              <w:bidi w:val="0"/>
              <w:spacing w:before="0" w:after="283"/>
              <w:jc w:val="left"/>
              <w:rPr/>
            </w:pPr>
            <w:r>
              <w:rPr/>
              <w:t xml:space="preserve">Alligator Creek, Mackay, Queensland </w:t>
            </w:r>
          </w:p>
        </w:tc>
        <w:tc>
          <w:tcPr>
            <w:tcW w:w="842" w:type="dxa"/>
            <w:tcBorders/>
            <w:vAlign w:val="center"/>
          </w:tcPr>
          <w:p>
            <w:pPr>
              <w:pStyle w:val="TableContents"/>
              <w:bidi w:val="0"/>
              <w:spacing w:before="0" w:after="283"/>
              <w:jc w:val="left"/>
              <w:rPr/>
            </w:pPr>
            <w:r>
              <w:rPr/>
              <w:t xml:space="preserve">0006! 6 </w:t>
            </w:r>
          </w:p>
        </w:tc>
        <w:tc>
          <w:tcPr>
            <w:tcW w:w="1432" w:type="dxa"/>
            <w:tcBorders/>
            <w:vAlign w:val="center"/>
          </w:tcPr>
          <w:p>
            <w:pPr>
              <w:pStyle w:val="TableContents"/>
              <w:bidi w:val="0"/>
              <w:spacing w:before="0" w:after="283"/>
              <w:jc w:val="left"/>
              <w:rPr/>
            </w:pPr>
            <w:r>
              <w:rPr/>
              <w:t xml:space="preserve">0000! 0 </w:t>
            </w:r>
          </w:p>
        </w:tc>
        <w:tc>
          <w:tcPr>
            <w:tcW w:w="3343" w:type="dxa"/>
            <w:tcBorders/>
            <w:vAlign w:val="center"/>
          </w:tcPr>
          <w:p>
            <w:pPr>
              <w:pStyle w:val="TableContents"/>
              <w:bidi w:val="0"/>
              <w:spacing w:before="0" w:after="283"/>
              <w:jc w:val="left"/>
              <w:rPr/>
            </w:pPr>
            <w:r>
              <w:rPr/>
              <w:t xml:space="preserve">George David Silva murhasi kuusi Ching-perheen jäsentä ampumalla ja hakkaamalla. Silva hirtettiin Boggo Road Gaolissa Brisbanessa 10. kesäkuuta 1912. </w:t>
            </w:r>
          </w:p>
        </w:tc>
      </w:tr>
      <w:tr>
        <w:trPr/>
        <w:tc>
          <w:tcPr>
            <w:tcW w:w="1840" w:type="dxa"/>
            <w:tcBorders/>
            <w:vAlign w:val="center"/>
          </w:tcPr>
          <w:p>
            <w:pPr>
              <w:pStyle w:val="TableContents"/>
              <w:bidi w:val="0"/>
              <w:spacing w:before="0" w:after="283"/>
              <w:jc w:val="left"/>
              <w:rPr/>
            </w:pPr>
            <w:r>
              <w:rPr/>
              <w:t xml:space="preserve">Broken Hillin taistelu </w:t>
            </w:r>
          </w:p>
        </w:tc>
        <w:tc>
          <w:tcPr>
            <w:tcW w:w="1178" w:type="dxa"/>
            <w:tcBorders/>
            <w:vAlign w:val="center"/>
          </w:tcPr>
          <w:p>
            <w:pPr>
              <w:pStyle w:val="TableContents"/>
              <w:bidi w:val="0"/>
              <w:spacing w:before="0" w:after="283"/>
              <w:jc w:val="left"/>
              <w:rPr/>
            </w:pPr>
            <w:r>
              <w:rPr/>
              <w:t xml:space="preserve">1. tammikuuta 1915 </w:t>
            </w:r>
          </w:p>
        </w:tc>
        <w:tc>
          <w:tcPr>
            <w:tcW w:w="1570" w:type="dxa"/>
            <w:tcBorders/>
            <w:vAlign w:val="center"/>
          </w:tcPr>
          <w:p>
            <w:pPr>
              <w:pStyle w:val="TableContents"/>
              <w:bidi w:val="0"/>
              <w:spacing w:before="0" w:after="283"/>
              <w:jc w:val="left"/>
              <w:rPr/>
            </w:pPr>
            <w:r>
              <w:rPr/>
              <w:t xml:space="preserve">Broken Hill, Uusi Etelä-Wales </w:t>
            </w:r>
          </w:p>
        </w:tc>
        <w:tc>
          <w:tcPr>
            <w:tcW w:w="842" w:type="dxa"/>
            <w:tcBorders/>
            <w:vAlign w:val="center"/>
          </w:tcPr>
          <w:p>
            <w:pPr>
              <w:pStyle w:val="TableContents"/>
              <w:bidi w:val="0"/>
              <w:spacing w:before="0" w:after="283"/>
              <w:jc w:val="left"/>
              <w:rPr/>
            </w:pPr>
            <w:r>
              <w:rPr/>
              <w:t xml:space="preserve">0004! 4 </w:t>
            </w:r>
          </w:p>
        </w:tc>
        <w:tc>
          <w:tcPr>
            <w:tcW w:w="1432" w:type="dxa"/>
            <w:tcBorders/>
            <w:vAlign w:val="center"/>
          </w:tcPr>
          <w:p>
            <w:pPr>
              <w:pStyle w:val="TableContents"/>
              <w:bidi w:val="0"/>
              <w:spacing w:before="0" w:after="283"/>
              <w:jc w:val="left"/>
              <w:rPr/>
            </w:pPr>
            <w:r>
              <w:rPr/>
              <w:t xml:space="preserve">0007! 7 </w:t>
            </w:r>
          </w:p>
        </w:tc>
        <w:tc>
          <w:tcPr>
            <w:tcW w:w="3343" w:type="dxa"/>
            <w:tcBorders/>
            <w:vAlign w:val="center"/>
          </w:tcPr>
          <w:p>
            <w:pPr>
              <w:pStyle w:val="TableContents"/>
              <w:bidi w:val="0"/>
              <w:spacing w:before="0" w:after="283"/>
              <w:jc w:val="left"/>
              <w:rPr/>
            </w:pPr>
            <w:r>
              <w:rPr/>
              <w:t xml:space="preserve">Kahden ghanalaisen ampujan ampumavälikohtaus - Terrorihyökkäys nykyaikaisella määritelmällä mitattuna </w:t>
            </w:r>
          </w:p>
        </w:tc>
      </w:tr>
      <w:tr>
        <w:trPr/>
        <w:tc>
          <w:tcPr>
            <w:tcW w:w="1840" w:type="dxa"/>
            <w:tcBorders/>
            <w:vAlign w:val="center"/>
          </w:tcPr>
          <w:p>
            <w:pPr>
              <w:pStyle w:val="TableContents"/>
              <w:bidi w:val="0"/>
              <w:spacing w:before="0" w:after="283"/>
              <w:jc w:val="left"/>
              <w:rPr/>
            </w:pPr>
            <w:r>
              <w:rPr/>
              <w:t xml:space="preserve">Mowla Bluffin verilöyly </w:t>
            </w:r>
          </w:p>
        </w:tc>
        <w:tc>
          <w:tcPr>
            <w:tcW w:w="1178" w:type="dxa"/>
            <w:tcBorders/>
            <w:vAlign w:val="center"/>
          </w:tcPr>
          <w:p>
            <w:pPr>
              <w:pStyle w:val="TableContents"/>
              <w:bidi w:val="0"/>
              <w:spacing w:before="0" w:after="283"/>
              <w:jc w:val="left"/>
              <w:rPr/>
            </w:pPr>
            <w:r>
              <w:rPr/>
              <w:t xml:space="preserve">1916 </w:t>
            </w:r>
          </w:p>
        </w:tc>
        <w:tc>
          <w:tcPr>
            <w:tcW w:w="1570" w:type="dxa"/>
            <w:tcBorders/>
            <w:vAlign w:val="center"/>
          </w:tcPr>
          <w:p>
            <w:pPr>
              <w:pStyle w:val="TableContents"/>
              <w:bidi w:val="0"/>
              <w:spacing w:before="0" w:after="283"/>
              <w:jc w:val="left"/>
              <w:rPr/>
            </w:pPr>
            <w:r>
              <w:rPr/>
              <w:t xml:space="preserve">Kimberley, Länsi-Australia </w:t>
            </w:r>
          </w:p>
        </w:tc>
        <w:tc>
          <w:tcPr>
            <w:tcW w:w="842" w:type="dxa"/>
            <w:tcBorders/>
            <w:vAlign w:val="center"/>
          </w:tcPr>
          <w:p>
            <w:pPr>
              <w:pStyle w:val="TableContents"/>
              <w:bidi w:val="0"/>
              <w:spacing w:before="0" w:after="283"/>
              <w:jc w:val="left"/>
              <w:rPr/>
            </w:pPr>
            <w:r>
              <w:rPr/>
              <w:t xml:space="preserve">0400! Jopa 12 </w:t>
            </w:r>
          </w:p>
        </w:tc>
        <w:tc>
          <w:tcPr>
            <w:tcW w:w="1432" w:type="dxa"/>
            <w:tcBorders/>
            <w:vAlign w:val="center"/>
          </w:tcPr>
          <w:p>
            <w:pPr>
              <w:pStyle w:val="TableContents"/>
              <w:bidi w:val="0"/>
              <w:spacing w:before="0" w:after="283"/>
              <w:jc w:val="left"/>
              <w:rPr/>
            </w:pPr>
            <w:r>
              <w:rPr/>
              <w:t xml:space="preserve">0000! 0 </w:t>
            </w:r>
          </w:p>
        </w:tc>
        <w:tc>
          <w:tcPr>
            <w:tcW w:w="3343" w:type="dxa"/>
            <w:tcBorders/>
            <w:vAlign w:val="center"/>
          </w:tcPr>
          <w:p>
            <w:pPr>
              <w:pStyle w:val="TableContents"/>
              <w:bidi w:val="0"/>
              <w:spacing w:before="0" w:after="283"/>
              <w:jc w:val="left"/>
              <w:rPr/>
            </w:pPr>
            <w:r>
              <w:rPr/>
              <w:t xml:space="preserve">Australian alkuperäiskansojen joukkomurha. Aboriginaalimiehet, -naiset ja -lapset kerättiin, ammuttiin ja poltettiin. </w:t>
            </w:r>
          </w:p>
        </w:tc>
      </w:tr>
      <w:tr>
        <w:trPr/>
        <w:tc>
          <w:tcPr>
            <w:tcW w:w="1840" w:type="dxa"/>
            <w:tcBorders/>
            <w:vAlign w:val="center"/>
          </w:tcPr>
          <w:p>
            <w:pPr>
              <w:pStyle w:val="TableContents"/>
              <w:bidi w:val="0"/>
              <w:spacing w:before="0" w:after="283"/>
              <w:jc w:val="left"/>
              <w:rPr/>
            </w:pPr>
            <w:r>
              <w:rPr/>
              <w:t xml:space="preserve">Forrest Riverin verilöyly </w:t>
            </w:r>
          </w:p>
        </w:tc>
        <w:tc>
          <w:tcPr>
            <w:tcW w:w="1178" w:type="dxa"/>
            <w:tcBorders/>
            <w:vAlign w:val="center"/>
          </w:tcPr>
          <w:p>
            <w:pPr>
              <w:pStyle w:val="TableContents"/>
              <w:bidi w:val="0"/>
              <w:spacing w:before="0" w:after="283"/>
              <w:jc w:val="left"/>
              <w:rPr/>
            </w:pPr>
            <w:r>
              <w:rPr/>
              <w:t xml:space="preserve">toukokuu -- heinäkuu 1926 </w:t>
            </w:r>
          </w:p>
        </w:tc>
        <w:tc>
          <w:tcPr>
            <w:tcW w:w="1570" w:type="dxa"/>
            <w:tcBorders/>
            <w:vAlign w:val="center"/>
          </w:tcPr>
          <w:p>
            <w:pPr>
              <w:pStyle w:val="TableContents"/>
              <w:bidi w:val="0"/>
              <w:spacing w:before="0" w:after="283"/>
              <w:jc w:val="left"/>
              <w:rPr/>
            </w:pPr>
            <w:r>
              <w:rPr/>
              <w:t xml:space="preserve">Kimberleyn alue Länsi-Australiassa </w:t>
            </w:r>
          </w:p>
        </w:tc>
        <w:tc>
          <w:tcPr>
            <w:tcW w:w="842" w:type="dxa"/>
            <w:tcBorders/>
            <w:vAlign w:val="center"/>
          </w:tcPr>
          <w:p>
            <w:pPr>
              <w:pStyle w:val="TableContents"/>
              <w:bidi w:val="0"/>
              <w:spacing w:before="0" w:after="283"/>
              <w:jc w:val="left"/>
              <w:rPr/>
            </w:pPr>
            <w:r>
              <w:rPr/>
              <w:t xml:space="preserve">0011! 11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Lainvalvontaviranomaisten suorittama Australian alkuperäiskansojen joukkomurha. </w:t>
            </w:r>
          </w:p>
        </w:tc>
      </w:tr>
      <w:tr>
        <w:trPr/>
        <w:tc>
          <w:tcPr>
            <w:tcW w:w="1840" w:type="dxa"/>
            <w:tcBorders/>
            <w:vAlign w:val="center"/>
          </w:tcPr>
          <w:p>
            <w:pPr>
              <w:pStyle w:val="TableContents"/>
              <w:bidi w:val="0"/>
              <w:spacing w:before="0" w:after="283"/>
              <w:jc w:val="left"/>
              <w:rPr/>
            </w:pPr>
            <w:r>
              <w:rPr/>
              <w:t xml:space="preserve">Conistonin verilöyly </w:t>
            </w:r>
          </w:p>
        </w:tc>
        <w:tc>
          <w:tcPr>
            <w:tcW w:w="1178" w:type="dxa"/>
            <w:tcBorders/>
            <w:vAlign w:val="center"/>
          </w:tcPr>
          <w:p>
            <w:pPr>
              <w:pStyle w:val="TableContents"/>
              <w:bidi w:val="0"/>
              <w:spacing w:before="0" w:after="283"/>
              <w:jc w:val="left"/>
              <w:rPr/>
            </w:pPr>
            <w:r>
              <w:rPr/>
              <w:t xml:space="preserve">14. elokuuta -- 18. lokakuuta 1928 </w:t>
            </w:r>
          </w:p>
        </w:tc>
        <w:tc>
          <w:tcPr>
            <w:tcW w:w="1570" w:type="dxa"/>
            <w:tcBorders/>
            <w:vAlign w:val="center"/>
          </w:tcPr>
          <w:p>
            <w:pPr>
              <w:pStyle w:val="TableContents"/>
              <w:bidi w:val="0"/>
              <w:spacing w:before="0" w:after="283"/>
              <w:jc w:val="left"/>
              <w:rPr/>
            </w:pPr>
            <w:r>
              <w:rPr/>
              <w:t xml:space="preserve">Coniston, Pohjois-Territorio </w:t>
            </w:r>
          </w:p>
        </w:tc>
        <w:tc>
          <w:tcPr>
            <w:tcW w:w="842" w:type="dxa"/>
            <w:tcBorders/>
            <w:vAlign w:val="center"/>
          </w:tcPr>
          <w:p>
            <w:pPr>
              <w:pStyle w:val="TableContents"/>
              <w:bidi w:val="0"/>
              <w:spacing w:before="0" w:after="283"/>
              <w:jc w:val="left"/>
              <w:rPr/>
            </w:pPr>
            <w:r>
              <w:rPr/>
              <w:t xml:space="preserve">0170! 60 -- 170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Todennäköisesti viimeinen tunnettu australialaisten alkuperäiskansojen joukkomurha. </w:t>
            </w:r>
          </w:p>
        </w:tc>
      </w:tr>
      <w:tr>
        <w:trPr/>
        <w:tc>
          <w:tcPr>
            <w:tcW w:w="1840" w:type="dxa"/>
            <w:tcBorders/>
            <w:vAlign w:val="center"/>
          </w:tcPr>
          <w:p>
            <w:pPr>
              <w:pStyle w:val="TableContents"/>
              <w:bidi w:val="0"/>
              <w:spacing w:before="0" w:after="283"/>
              <w:jc w:val="left"/>
              <w:rPr/>
            </w:pPr>
            <w:r>
              <w:rPr/>
              <w:t xml:space="preserve">Hope Forestin verilöyly </w:t>
            </w:r>
          </w:p>
        </w:tc>
        <w:tc>
          <w:tcPr>
            <w:tcW w:w="1178" w:type="dxa"/>
            <w:tcBorders/>
            <w:vAlign w:val="center"/>
          </w:tcPr>
          <w:p>
            <w:pPr>
              <w:pStyle w:val="TableContents"/>
              <w:bidi w:val="0"/>
              <w:spacing w:before="0" w:after="283"/>
              <w:jc w:val="left"/>
              <w:rPr/>
            </w:pPr>
            <w:r>
              <w:rPr/>
              <w:t xml:space="preserve">6. syyskuuta 1971 </w:t>
            </w:r>
          </w:p>
        </w:tc>
        <w:tc>
          <w:tcPr>
            <w:tcW w:w="1570" w:type="dxa"/>
            <w:tcBorders/>
            <w:vAlign w:val="center"/>
          </w:tcPr>
          <w:p>
            <w:pPr>
              <w:pStyle w:val="TableContents"/>
              <w:bidi w:val="0"/>
              <w:spacing w:before="0" w:after="283"/>
              <w:jc w:val="left"/>
              <w:rPr/>
            </w:pPr>
            <w:r>
              <w:rPr/>
              <w:t xml:space="preserve">Hope Forest, SA </w:t>
            </w:r>
          </w:p>
        </w:tc>
        <w:tc>
          <w:tcPr>
            <w:tcW w:w="842" w:type="dxa"/>
            <w:tcBorders/>
            <w:vAlign w:val="center"/>
          </w:tcPr>
          <w:p>
            <w:pPr>
              <w:pStyle w:val="TableContents"/>
              <w:bidi w:val="0"/>
              <w:spacing w:before="0" w:after="283"/>
              <w:jc w:val="left"/>
              <w:rPr/>
            </w:pPr>
            <w:r>
              <w:rPr/>
              <w:t xml:space="preserve">0010! 10 </w:t>
            </w:r>
          </w:p>
        </w:tc>
        <w:tc>
          <w:tcPr>
            <w:tcW w:w="1432" w:type="dxa"/>
            <w:tcBorders/>
            <w:vAlign w:val="center"/>
          </w:tcPr>
          <w:p>
            <w:pPr>
              <w:pStyle w:val="TableContents"/>
              <w:bidi w:val="0"/>
              <w:spacing w:before="0" w:after="283"/>
              <w:jc w:val="left"/>
              <w:rPr/>
            </w:pPr>
            <w:r>
              <w:rPr/>
              <w:t xml:space="preserve">0000! 0 </w:t>
            </w:r>
          </w:p>
        </w:tc>
        <w:tc>
          <w:tcPr>
            <w:tcW w:w="3343" w:type="dxa"/>
            <w:tcBorders/>
            <w:vAlign w:val="center"/>
          </w:tcPr>
          <w:p>
            <w:pPr>
              <w:pStyle w:val="TableContents"/>
              <w:bidi w:val="0"/>
              <w:spacing w:before="0" w:after="283"/>
              <w:jc w:val="left"/>
              <w:rPr/>
            </w:pPr>
            <w:r>
              <w:rPr/>
              <w:t xml:space="preserve">Clifford Bartholomew, joka ampui kymmenen perheenjäsentään, teki rajuja tappoja </w:t>
            </w:r>
          </w:p>
        </w:tc>
      </w:tr>
      <w:tr>
        <w:trPr/>
        <w:tc>
          <w:tcPr>
            <w:tcW w:w="1840" w:type="dxa"/>
            <w:tcBorders/>
            <w:vAlign w:val="center"/>
          </w:tcPr>
          <w:p>
            <w:pPr>
              <w:pStyle w:val="TableContents"/>
              <w:bidi w:val="0"/>
              <w:spacing w:before="0" w:after="283"/>
              <w:jc w:val="left"/>
              <w:rPr/>
            </w:pPr>
            <w:r>
              <w:rPr/>
              <w:t xml:space="preserve">Whiskey Au Go Go -yökerhon tulipalo </w:t>
            </w:r>
          </w:p>
        </w:tc>
        <w:tc>
          <w:tcPr>
            <w:tcW w:w="1178" w:type="dxa"/>
            <w:tcBorders/>
            <w:vAlign w:val="center"/>
          </w:tcPr>
          <w:p>
            <w:pPr>
              <w:pStyle w:val="TableContents"/>
              <w:bidi w:val="0"/>
              <w:spacing w:before="0" w:after="283"/>
              <w:jc w:val="left"/>
              <w:rPr/>
            </w:pPr>
            <w:r>
              <w:rPr/>
              <w:t xml:space="preserve">8. maaliskuuta 1973 </w:t>
            </w:r>
          </w:p>
        </w:tc>
        <w:tc>
          <w:tcPr>
            <w:tcW w:w="1570" w:type="dxa"/>
            <w:tcBorders/>
            <w:vAlign w:val="center"/>
          </w:tcPr>
          <w:p>
            <w:pPr>
              <w:pStyle w:val="TableContents"/>
              <w:bidi w:val="0"/>
              <w:spacing w:before="0" w:after="283"/>
              <w:jc w:val="left"/>
              <w:rPr/>
            </w:pPr>
            <w:r>
              <w:rPr/>
              <w:t xml:space="preserve">Fortitude Valley, Queensland </w:t>
            </w:r>
          </w:p>
        </w:tc>
        <w:tc>
          <w:tcPr>
            <w:tcW w:w="842" w:type="dxa"/>
            <w:tcBorders/>
            <w:vAlign w:val="center"/>
          </w:tcPr>
          <w:p>
            <w:pPr>
              <w:pStyle w:val="TableContents"/>
              <w:bidi w:val="0"/>
              <w:spacing w:before="0" w:after="283"/>
              <w:jc w:val="left"/>
              <w:rPr/>
            </w:pPr>
            <w:r>
              <w:rPr/>
              <w:t xml:space="preserve">0015! 15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Tuhopolttoisku, joka tappoi 15 ihmistä ja haavoitti monia muita yökerhossa </w:t>
            </w:r>
          </w:p>
        </w:tc>
      </w:tr>
      <w:tr>
        <w:trPr/>
        <w:tc>
          <w:tcPr>
            <w:tcW w:w="1840" w:type="dxa"/>
            <w:tcBorders/>
            <w:vAlign w:val="center"/>
          </w:tcPr>
          <w:p>
            <w:pPr>
              <w:pStyle w:val="TableContents"/>
              <w:bidi w:val="0"/>
              <w:spacing w:before="0" w:after="283"/>
              <w:jc w:val="left"/>
              <w:rPr/>
            </w:pPr>
            <w:r>
              <w:rPr/>
              <w:t xml:space="preserve">Campsien murhat </w:t>
            </w:r>
          </w:p>
        </w:tc>
        <w:tc>
          <w:tcPr>
            <w:tcW w:w="1178" w:type="dxa"/>
            <w:tcBorders/>
            <w:vAlign w:val="center"/>
          </w:tcPr>
          <w:p>
            <w:pPr>
              <w:pStyle w:val="TableContents"/>
              <w:bidi w:val="0"/>
              <w:spacing w:before="0" w:after="283"/>
              <w:jc w:val="left"/>
              <w:rPr/>
            </w:pPr>
            <w:r>
              <w:rPr/>
              <w:t xml:space="preserve">24. syyskuuta 1981 </w:t>
            </w:r>
          </w:p>
        </w:tc>
        <w:tc>
          <w:tcPr>
            <w:tcW w:w="1570" w:type="dxa"/>
            <w:tcBorders/>
            <w:vAlign w:val="center"/>
          </w:tcPr>
          <w:p>
            <w:pPr>
              <w:pStyle w:val="TableContents"/>
              <w:bidi w:val="0"/>
              <w:spacing w:before="0" w:after="283"/>
              <w:jc w:val="left"/>
              <w:rPr/>
            </w:pPr>
            <w:r>
              <w:rPr/>
              <w:t xml:space="preserve">Campsie, Uusi Etelä-Wales </w:t>
            </w:r>
          </w:p>
        </w:tc>
        <w:tc>
          <w:tcPr>
            <w:tcW w:w="842" w:type="dxa"/>
            <w:tcBorders/>
            <w:vAlign w:val="center"/>
          </w:tcPr>
          <w:p>
            <w:pPr>
              <w:pStyle w:val="TableContents"/>
              <w:bidi w:val="0"/>
              <w:spacing w:before="0" w:after="283"/>
              <w:jc w:val="left"/>
              <w:rPr/>
            </w:pPr>
            <w:r>
              <w:rPr/>
              <w:t xml:space="preserve">0005! 5 </w:t>
            </w:r>
          </w:p>
        </w:tc>
        <w:tc>
          <w:tcPr>
            <w:tcW w:w="1432" w:type="dxa"/>
            <w:tcBorders/>
            <w:vAlign w:val="center"/>
          </w:tcPr>
          <w:p>
            <w:pPr>
              <w:pStyle w:val="TableContents"/>
              <w:bidi w:val="0"/>
              <w:spacing w:before="0" w:after="283"/>
              <w:jc w:val="left"/>
              <w:rPr/>
            </w:pPr>
            <w:r>
              <w:rPr/>
              <w:t xml:space="preserve">0000! 0 </w:t>
            </w:r>
          </w:p>
        </w:tc>
        <w:tc>
          <w:tcPr>
            <w:tcW w:w="3343" w:type="dxa"/>
            <w:tcBorders/>
            <w:vAlign w:val="center"/>
          </w:tcPr>
          <w:p>
            <w:pPr>
              <w:pStyle w:val="TableContents"/>
              <w:bidi w:val="0"/>
              <w:spacing w:before="0" w:after="283"/>
              <w:jc w:val="left"/>
              <w:rPr/>
            </w:pPr>
            <w:r>
              <w:rPr/>
              <w:t xml:space="preserve">Fouad Daoud ampui viisi perheenjäsentään ennen kuin tappoi itsensä. </w:t>
            </w:r>
          </w:p>
        </w:tc>
      </w:tr>
      <w:tr>
        <w:trPr/>
        <w:tc>
          <w:tcPr>
            <w:tcW w:w="1840" w:type="dxa"/>
            <w:tcBorders/>
            <w:vAlign w:val="center"/>
          </w:tcPr>
          <w:p>
            <w:pPr>
              <w:pStyle w:val="TableContents"/>
              <w:bidi w:val="0"/>
              <w:spacing w:before="0" w:after="283"/>
              <w:jc w:val="left"/>
              <w:rPr/>
            </w:pPr>
            <w:r>
              <w:rPr/>
              <w:t xml:space="preserve">Wahroongan murhat </w:t>
            </w:r>
          </w:p>
        </w:tc>
        <w:tc>
          <w:tcPr>
            <w:tcW w:w="1178" w:type="dxa"/>
            <w:tcBorders/>
            <w:vAlign w:val="center"/>
          </w:tcPr>
          <w:p>
            <w:pPr>
              <w:pStyle w:val="TableContents"/>
              <w:bidi w:val="0"/>
              <w:spacing w:before="0" w:after="283"/>
              <w:jc w:val="left"/>
              <w:rPr/>
            </w:pPr>
            <w:r>
              <w:rPr/>
              <w:t xml:space="preserve">1. kesäkuuta 1984 </w:t>
            </w:r>
          </w:p>
        </w:tc>
        <w:tc>
          <w:tcPr>
            <w:tcW w:w="1570" w:type="dxa"/>
            <w:tcBorders/>
            <w:vAlign w:val="center"/>
          </w:tcPr>
          <w:p>
            <w:pPr>
              <w:pStyle w:val="TableContents"/>
              <w:bidi w:val="0"/>
              <w:spacing w:before="0" w:after="283"/>
              <w:jc w:val="left"/>
              <w:rPr/>
            </w:pPr>
            <w:r>
              <w:rPr/>
              <w:t xml:space="preserve">Wahroonga, Uusi Etelä-Wales </w:t>
            </w:r>
          </w:p>
        </w:tc>
        <w:tc>
          <w:tcPr>
            <w:tcW w:w="842" w:type="dxa"/>
            <w:tcBorders/>
            <w:vAlign w:val="center"/>
          </w:tcPr>
          <w:p>
            <w:pPr>
              <w:pStyle w:val="TableContents"/>
              <w:bidi w:val="0"/>
              <w:spacing w:before="0" w:after="283"/>
              <w:jc w:val="left"/>
              <w:rPr/>
            </w:pPr>
            <w:r>
              <w:rPr/>
              <w:t xml:space="preserve">0005! 5 </w:t>
            </w:r>
          </w:p>
        </w:tc>
        <w:tc>
          <w:tcPr>
            <w:tcW w:w="1432" w:type="dxa"/>
            <w:tcBorders/>
            <w:vAlign w:val="center"/>
          </w:tcPr>
          <w:p>
            <w:pPr>
              <w:pStyle w:val="TableContents"/>
              <w:bidi w:val="0"/>
              <w:spacing w:before="0" w:after="283"/>
              <w:jc w:val="left"/>
              <w:rPr/>
            </w:pPr>
            <w:r>
              <w:rPr/>
              <w:t xml:space="preserve">0000! 0 </w:t>
            </w:r>
          </w:p>
        </w:tc>
        <w:tc>
          <w:tcPr>
            <w:tcW w:w="3343" w:type="dxa"/>
            <w:tcBorders/>
            <w:vAlign w:val="center"/>
          </w:tcPr>
          <w:p>
            <w:pPr>
              <w:pStyle w:val="TableContents"/>
              <w:bidi w:val="0"/>
              <w:spacing w:before="0" w:after="283"/>
              <w:jc w:val="left"/>
              <w:rPr/>
            </w:pPr>
            <w:r>
              <w:rPr/>
              <w:t xml:space="preserve">John Brandon ampui viisi perheenjäsentään ennen itsensä tappamista. </w:t>
            </w:r>
          </w:p>
        </w:tc>
      </w:tr>
      <w:tr>
        <w:trPr/>
        <w:tc>
          <w:tcPr>
            <w:tcW w:w="1840" w:type="dxa"/>
            <w:tcBorders/>
            <w:vAlign w:val="center"/>
          </w:tcPr>
          <w:p>
            <w:pPr>
              <w:pStyle w:val="TableContents"/>
              <w:bidi w:val="0"/>
              <w:spacing w:before="0" w:after="283"/>
              <w:jc w:val="left"/>
              <w:rPr/>
            </w:pPr>
            <w:r>
              <w:rPr/>
              <w:t xml:space="preserve">Milperran verilöyly </w:t>
            </w:r>
          </w:p>
        </w:tc>
        <w:tc>
          <w:tcPr>
            <w:tcW w:w="1178" w:type="dxa"/>
            <w:tcBorders/>
            <w:vAlign w:val="center"/>
          </w:tcPr>
          <w:p>
            <w:pPr>
              <w:pStyle w:val="TableContents"/>
              <w:bidi w:val="0"/>
              <w:spacing w:before="0" w:after="283"/>
              <w:jc w:val="left"/>
              <w:rPr/>
            </w:pPr>
            <w:r>
              <w:rPr/>
              <w:t xml:space="preserve">2. syyskuuta 1984 </w:t>
            </w:r>
          </w:p>
        </w:tc>
        <w:tc>
          <w:tcPr>
            <w:tcW w:w="1570" w:type="dxa"/>
            <w:tcBorders/>
            <w:vAlign w:val="center"/>
          </w:tcPr>
          <w:p>
            <w:pPr>
              <w:pStyle w:val="TableContents"/>
              <w:bidi w:val="0"/>
              <w:spacing w:before="0" w:after="283"/>
              <w:jc w:val="left"/>
              <w:rPr/>
            </w:pPr>
            <w:r>
              <w:rPr/>
              <w:t xml:space="preserve">Milperra, Uusi Etelä-Wales </w:t>
            </w:r>
          </w:p>
        </w:tc>
        <w:tc>
          <w:tcPr>
            <w:tcW w:w="842" w:type="dxa"/>
            <w:tcBorders/>
            <w:vAlign w:val="center"/>
          </w:tcPr>
          <w:p>
            <w:pPr>
              <w:pStyle w:val="TableContents"/>
              <w:bidi w:val="0"/>
              <w:spacing w:before="0" w:after="283"/>
              <w:jc w:val="left"/>
              <w:rPr/>
            </w:pPr>
            <w:r>
              <w:rPr/>
              <w:t xml:space="preserve">0007! 7 </w:t>
            </w:r>
          </w:p>
        </w:tc>
        <w:tc>
          <w:tcPr>
            <w:tcW w:w="1432" w:type="dxa"/>
            <w:tcBorders/>
            <w:vAlign w:val="center"/>
          </w:tcPr>
          <w:p>
            <w:pPr>
              <w:pStyle w:val="TableContents"/>
              <w:bidi w:val="0"/>
              <w:spacing w:before="0" w:after="283"/>
              <w:jc w:val="left"/>
              <w:rPr/>
            </w:pPr>
            <w:r>
              <w:rPr/>
              <w:t xml:space="preserve">0028! 28 </w:t>
            </w:r>
          </w:p>
        </w:tc>
        <w:tc>
          <w:tcPr>
            <w:tcW w:w="3343" w:type="dxa"/>
            <w:tcBorders/>
            <w:vAlign w:val="center"/>
          </w:tcPr>
          <w:p>
            <w:pPr>
              <w:pStyle w:val="TableContents"/>
              <w:bidi w:val="0"/>
              <w:spacing w:before="0" w:after="283"/>
              <w:jc w:val="left"/>
              <w:rPr/>
            </w:pPr>
            <w:r>
              <w:rPr/>
              <w:t xml:space="preserve">Kahden kilpailevan moottoripyöräjengin välinen ammuskelu. Välikohtauksessa kuoli muun muassa 1 sivullinen. </w:t>
            </w:r>
          </w:p>
        </w:tc>
      </w:tr>
      <w:tr>
        <w:trPr/>
        <w:tc>
          <w:tcPr>
            <w:tcW w:w="1840" w:type="dxa"/>
            <w:tcBorders/>
            <w:vAlign w:val="center"/>
          </w:tcPr>
          <w:p>
            <w:pPr>
              <w:pStyle w:val="TableContents"/>
              <w:bidi w:val="0"/>
              <w:spacing w:before="0" w:after="283"/>
              <w:jc w:val="left"/>
              <w:rPr/>
            </w:pPr>
            <w:r>
              <w:rPr/>
              <w:t xml:space="preserve">Top End Ampumiset </w:t>
            </w:r>
          </w:p>
        </w:tc>
        <w:tc>
          <w:tcPr>
            <w:tcW w:w="1178" w:type="dxa"/>
            <w:tcBorders/>
            <w:vAlign w:val="center"/>
          </w:tcPr>
          <w:p>
            <w:pPr>
              <w:pStyle w:val="TableContents"/>
              <w:bidi w:val="0"/>
              <w:spacing w:before="0" w:after="283"/>
              <w:jc w:val="left"/>
              <w:rPr/>
            </w:pPr>
            <w:r>
              <w:rPr/>
              <w:t xml:space="preserve">kesäkuu 1987 </w:t>
            </w:r>
          </w:p>
        </w:tc>
        <w:tc>
          <w:tcPr>
            <w:tcW w:w="1570" w:type="dxa"/>
            <w:tcBorders/>
            <w:vAlign w:val="center"/>
          </w:tcPr>
          <w:p>
            <w:pPr>
              <w:pStyle w:val="TableContents"/>
              <w:bidi w:val="0"/>
              <w:spacing w:before="0" w:after="283"/>
              <w:jc w:val="left"/>
              <w:rPr/>
            </w:pPr>
            <w:r>
              <w:rPr/>
              <w:t xml:space="preserve">Top End, Pohjoisterritorio </w:t>
            </w:r>
          </w:p>
        </w:tc>
        <w:tc>
          <w:tcPr>
            <w:tcW w:w="842" w:type="dxa"/>
            <w:tcBorders/>
            <w:vAlign w:val="center"/>
          </w:tcPr>
          <w:p>
            <w:pPr>
              <w:pStyle w:val="TableContents"/>
              <w:bidi w:val="0"/>
              <w:spacing w:before="0" w:after="283"/>
              <w:jc w:val="left"/>
              <w:rPr/>
            </w:pPr>
            <w:r>
              <w:rPr/>
              <w:t xml:space="preserve">0005! 5 </w:t>
            </w:r>
          </w:p>
        </w:tc>
        <w:tc>
          <w:tcPr>
            <w:tcW w:w="1432" w:type="dxa"/>
            <w:tcBorders/>
            <w:vAlign w:val="center"/>
          </w:tcPr>
          <w:p>
            <w:pPr>
              <w:pStyle w:val="TableContents"/>
              <w:bidi w:val="0"/>
              <w:spacing w:before="0" w:after="283"/>
              <w:jc w:val="left"/>
              <w:rPr>
                <w:sz w:val="4"/>
                <w:szCs w:val="4"/>
              </w:rPr>
            </w:pPr>
            <w:r>
              <w:rPr>
                <w:sz w:val="4"/>
                <w:szCs w:val="4"/>
              </w:rPr>
            </w:r>
          </w:p>
        </w:tc>
        <w:tc>
          <w:tcPr>
            <w:tcW w:w="3343" w:type="dxa"/>
            <w:tcBorders/>
            <w:vAlign w:val="center"/>
          </w:tcPr>
          <w:p>
            <w:pPr>
              <w:pStyle w:val="TableContents"/>
              <w:bidi w:val="0"/>
              <w:spacing w:before="0" w:after="283"/>
              <w:jc w:val="left"/>
              <w:rPr/>
            </w:pPr>
            <w:r>
              <w:rPr/>
              <w:t xml:space="preserve">Joseph Schwabin viiden päivän aikana tekemä sarjamurha. Poliisi ampui hänet kuoliaaksi </w:t>
            </w:r>
          </w:p>
        </w:tc>
      </w:tr>
      <w:tr>
        <w:trPr/>
        <w:tc>
          <w:tcPr>
            <w:tcW w:w="1840" w:type="dxa"/>
            <w:tcBorders/>
            <w:vAlign w:val="center"/>
          </w:tcPr>
          <w:p>
            <w:pPr>
              <w:pStyle w:val="TableContents"/>
              <w:bidi w:val="0"/>
              <w:spacing w:before="0" w:after="283"/>
              <w:jc w:val="left"/>
              <w:rPr/>
            </w:pPr>
            <w:r>
              <w:rPr/>
              <w:t xml:space="preserve">Hoddle Streetin verilöyly </w:t>
            </w:r>
          </w:p>
        </w:tc>
        <w:tc>
          <w:tcPr>
            <w:tcW w:w="1178" w:type="dxa"/>
            <w:tcBorders/>
            <w:vAlign w:val="center"/>
          </w:tcPr>
          <w:p>
            <w:pPr>
              <w:pStyle w:val="TableContents"/>
              <w:bidi w:val="0"/>
              <w:spacing w:before="0" w:after="283"/>
              <w:jc w:val="left"/>
              <w:rPr/>
            </w:pPr>
            <w:r>
              <w:rPr/>
              <w:t xml:space="preserve">9. elokuuta 1987 </w:t>
            </w:r>
          </w:p>
        </w:tc>
        <w:tc>
          <w:tcPr>
            <w:tcW w:w="1570" w:type="dxa"/>
            <w:tcBorders/>
            <w:vAlign w:val="center"/>
          </w:tcPr>
          <w:p>
            <w:pPr>
              <w:pStyle w:val="TableContents"/>
              <w:bidi w:val="0"/>
              <w:spacing w:before="0" w:after="283"/>
              <w:jc w:val="left"/>
              <w:rPr/>
            </w:pPr>
            <w:r>
              <w:rPr/>
              <w:t xml:space="preserve">Clifton Hill, Victoria </w:t>
            </w:r>
          </w:p>
        </w:tc>
        <w:tc>
          <w:tcPr>
            <w:tcW w:w="842" w:type="dxa"/>
            <w:tcBorders/>
            <w:vAlign w:val="center"/>
          </w:tcPr>
          <w:p>
            <w:pPr>
              <w:pStyle w:val="TableContents"/>
              <w:bidi w:val="0"/>
              <w:spacing w:before="0" w:after="283"/>
              <w:jc w:val="left"/>
              <w:rPr/>
            </w:pPr>
            <w:r>
              <w:rPr/>
              <w:t xml:space="preserve">0007! 7 </w:t>
            </w:r>
          </w:p>
        </w:tc>
        <w:tc>
          <w:tcPr>
            <w:tcW w:w="1432" w:type="dxa"/>
            <w:tcBorders/>
            <w:vAlign w:val="center"/>
          </w:tcPr>
          <w:p>
            <w:pPr>
              <w:pStyle w:val="TableContents"/>
              <w:bidi w:val="0"/>
              <w:spacing w:before="0" w:after="283"/>
              <w:jc w:val="left"/>
              <w:rPr>
                <w:sz w:val="4"/>
                <w:szCs w:val="4"/>
              </w:rPr>
            </w:pPr>
            <w:r>
              <w:rPr>
                <w:sz w:val="4"/>
                <w:szCs w:val="4"/>
              </w:rPr>
            </w:r>
          </w:p>
        </w:tc>
        <w:tc>
          <w:tcPr>
            <w:tcW w:w="3343" w:type="dxa"/>
            <w:tcBorders/>
            <w:vAlign w:val="center"/>
          </w:tcPr>
          <w:p>
            <w:pPr>
              <w:pStyle w:val="TableContents"/>
              <w:bidi w:val="0"/>
              <w:spacing w:before="0" w:after="283"/>
              <w:jc w:val="left"/>
              <w:rPr/>
            </w:pPr>
            <w:r>
              <w:rPr/>
              <w:t xml:space="preserve">A Spree shooting by Julian Knight </w:t>
            </w:r>
          </w:p>
        </w:tc>
      </w:tr>
      <w:tr>
        <w:trPr/>
        <w:tc>
          <w:tcPr>
            <w:tcW w:w="1840" w:type="dxa"/>
            <w:tcBorders/>
            <w:vAlign w:val="center"/>
          </w:tcPr>
          <w:p>
            <w:pPr>
              <w:pStyle w:val="TableContents"/>
              <w:bidi w:val="0"/>
              <w:spacing w:before="0" w:after="283"/>
              <w:jc w:val="left"/>
              <w:rPr/>
            </w:pPr>
            <w:r>
              <w:rPr/>
              <w:t xml:space="preserve">Canley Vale Huynhin perheen murhat </w:t>
            </w:r>
          </w:p>
        </w:tc>
        <w:tc>
          <w:tcPr>
            <w:tcW w:w="1178" w:type="dxa"/>
            <w:tcBorders/>
            <w:vAlign w:val="center"/>
          </w:tcPr>
          <w:p>
            <w:pPr>
              <w:pStyle w:val="TableContents"/>
              <w:bidi w:val="0"/>
              <w:spacing w:before="0" w:after="283"/>
              <w:jc w:val="left"/>
              <w:rPr/>
            </w:pPr>
            <w:r>
              <w:rPr/>
              <w:t xml:space="preserve">10. lokakuuta 1987 </w:t>
            </w:r>
          </w:p>
        </w:tc>
        <w:tc>
          <w:tcPr>
            <w:tcW w:w="1570" w:type="dxa"/>
            <w:tcBorders/>
            <w:vAlign w:val="center"/>
          </w:tcPr>
          <w:p>
            <w:pPr>
              <w:pStyle w:val="TableContents"/>
              <w:bidi w:val="0"/>
              <w:spacing w:before="0" w:after="283"/>
              <w:jc w:val="left"/>
              <w:rPr/>
            </w:pPr>
            <w:r>
              <w:rPr/>
              <w:t xml:space="preserve">Canley Vale, Uusi Etelä-Wales </w:t>
            </w:r>
          </w:p>
        </w:tc>
        <w:tc>
          <w:tcPr>
            <w:tcW w:w="842" w:type="dxa"/>
            <w:tcBorders/>
            <w:vAlign w:val="center"/>
          </w:tcPr>
          <w:p>
            <w:pPr>
              <w:pStyle w:val="TableContents"/>
              <w:bidi w:val="0"/>
              <w:spacing w:before="0" w:after="283"/>
              <w:jc w:val="left"/>
              <w:rPr/>
            </w:pPr>
            <w:r>
              <w:rPr/>
              <w:t xml:space="preserve">0005! 5 </w:t>
            </w:r>
          </w:p>
        </w:tc>
        <w:tc>
          <w:tcPr>
            <w:tcW w:w="1432" w:type="dxa"/>
            <w:tcBorders/>
            <w:vAlign w:val="center"/>
          </w:tcPr>
          <w:p>
            <w:pPr>
              <w:pStyle w:val="TableContents"/>
              <w:bidi w:val="0"/>
              <w:spacing w:before="0" w:after="283"/>
              <w:jc w:val="left"/>
              <w:rPr>
                <w:sz w:val="4"/>
                <w:szCs w:val="4"/>
              </w:rPr>
            </w:pPr>
            <w:r>
              <w:rPr>
                <w:sz w:val="4"/>
                <w:szCs w:val="4"/>
              </w:rPr>
            </w:r>
          </w:p>
        </w:tc>
        <w:tc>
          <w:tcPr>
            <w:tcW w:w="3343" w:type="dxa"/>
            <w:tcBorders/>
            <w:vAlign w:val="center"/>
          </w:tcPr>
          <w:p>
            <w:pPr>
              <w:pStyle w:val="TableContents"/>
              <w:bidi w:val="0"/>
              <w:spacing w:before="0" w:after="283"/>
              <w:jc w:val="left"/>
              <w:rPr/>
            </w:pPr>
            <w:r>
              <w:rPr/>
              <w:t xml:space="preserve">John Tran ampui 5 perheenjäsentä kuoliaaksi raivotappona </w:t>
            </w:r>
          </w:p>
        </w:tc>
      </w:tr>
      <w:tr>
        <w:trPr/>
        <w:tc>
          <w:tcPr>
            <w:tcW w:w="1840" w:type="dxa"/>
            <w:tcBorders/>
            <w:vAlign w:val="center"/>
          </w:tcPr>
          <w:p>
            <w:pPr>
              <w:pStyle w:val="TableContents"/>
              <w:bidi w:val="0"/>
              <w:spacing w:before="0" w:after="283"/>
              <w:jc w:val="left"/>
              <w:rPr/>
            </w:pPr>
            <w:r>
              <w:rPr/>
              <w:t xml:space="preserve">Queen Streetin verilöyly </w:t>
            </w:r>
          </w:p>
        </w:tc>
        <w:tc>
          <w:tcPr>
            <w:tcW w:w="1178" w:type="dxa"/>
            <w:tcBorders/>
            <w:vAlign w:val="center"/>
          </w:tcPr>
          <w:p>
            <w:pPr>
              <w:pStyle w:val="TableContents"/>
              <w:bidi w:val="0"/>
              <w:spacing w:before="0" w:after="283"/>
              <w:jc w:val="left"/>
              <w:rPr/>
            </w:pPr>
            <w:r>
              <w:rPr/>
              <w:t xml:space="preserve">8. joulukuuta 1987 </w:t>
            </w:r>
          </w:p>
        </w:tc>
        <w:tc>
          <w:tcPr>
            <w:tcW w:w="1570" w:type="dxa"/>
            <w:tcBorders/>
            <w:vAlign w:val="center"/>
          </w:tcPr>
          <w:p>
            <w:pPr>
              <w:pStyle w:val="TableContents"/>
              <w:bidi w:val="0"/>
              <w:spacing w:before="0" w:after="283"/>
              <w:jc w:val="left"/>
              <w:rPr/>
            </w:pPr>
            <w:r>
              <w:rPr/>
              <w:t xml:space="preserve">Melbourne, Victoria </w:t>
            </w:r>
          </w:p>
        </w:tc>
        <w:tc>
          <w:tcPr>
            <w:tcW w:w="842" w:type="dxa"/>
            <w:tcBorders/>
            <w:vAlign w:val="center"/>
          </w:tcPr>
          <w:p>
            <w:pPr>
              <w:pStyle w:val="TableContents"/>
              <w:bidi w:val="0"/>
              <w:spacing w:before="0" w:after="283"/>
              <w:jc w:val="left"/>
              <w:rPr/>
            </w:pPr>
            <w:r>
              <w:rPr/>
              <w:t xml:space="preserve">0008! 8 </w:t>
            </w:r>
          </w:p>
        </w:tc>
        <w:tc>
          <w:tcPr>
            <w:tcW w:w="1432" w:type="dxa"/>
            <w:tcBorders/>
            <w:vAlign w:val="center"/>
          </w:tcPr>
          <w:p>
            <w:pPr>
              <w:pStyle w:val="TableContents"/>
              <w:bidi w:val="0"/>
              <w:spacing w:before="0" w:after="283"/>
              <w:jc w:val="left"/>
              <w:rPr>
                <w:sz w:val="4"/>
                <w:szCs w:val="4"/>
              </w:rPr>
            </w:pPr>
            <w:r>
              <w:rPr>
                <w:sz w:val="4"/>
                <w:szCs w:val="4"/>
              </w:rPr>
            </w:r>
          </w:p>
        </w:tc>
        <w:tc>
          <w:tcPr>
            <w:tcW w:w="3343" w:type="dxa"/>
            <w:tcBorders/>
            <w:vAlign w:val="center"/>
          </w:tcPr>
          <w:p>
            <w:pPr>
              <w:pStyle w:val="TableContents"/>
              <w:bidi w:val="0"/>
              <w:spacing w:before="0" w:after="283"/>
              <w:jc w:val="left"/>
              <w:rPr/>
            </w:pPr>
            <w:r>
              <w:rPr/>
              <w:t xml:space="preserve">Ampumavälikohtaus / murha -- Frank Vitkovicin tekemä itsemurha </w:t>
            </w:r>
          </w:p>
        </w:tc>
      </w:tr>
      <w:tr>
        <w:trPr/>
        <w:tc>
          <w:tcPr>
            <w:tcW w:w="1840" w:type="dxa"/>
            <w:tcBorders/>
            <w:vAlign w:val="center"/>
          </w:tcPr>
          <w:p>
            <w:pPr>
              <w:pStyle w:val="TableContents"/>
              <w:bidi w:val="0"/>
              <w:spacing w:before="0" w:after="283"/>
              <w:jc w:val="left"/>
              <w:rPr/>
            </w:pPr>
            <w:r>
              <w:rPr/>
              <w:t xml:space="preserve">Oenpellin ampumiset </w:t>
            </w:r>
          </w:p>
        </w:tc>
        <w:tc>
          <w:tcPr>
            <w:tcW w:w="1178" w:type="dxa"/>
            <w:tcBorders/>
            <w:vAlign w:val="center"/>
          </w:tcPr>
          <w:p>
            <w:pPr>
              <w:pStyle w:val="TableContents"/>
              <w:bidi w:val="0"/>
              <w:spacing w:before="0" w:after="283"/>
              <w:jc w:val="left"/>
              <w:rPr/>
            </w:pPr>
            <w:r>
              <w:rPr/>
              <w:t xml:space="preserve">25. syyskuuta 1988 </w:t>
            </w:r>
          </w:p>
        </w:tc>
        <w:tc>
          <w:tcPr>
            <w:tcW w:w="1570" w:type="dxa"/>
            <w:tcBorders/>
            <w:vAlign w:val="center"/>
          </w:tcPr>
          <w:p>
            <w:pPr>
              <w:pStyle w:val="TableContents"/>
              <w:bidi w:val="0"/>
              <w:spacing w:before="0" w:after="283"/>
              <w:jc w:val="left"/>
              <w:rPr/>
            </w:pPr>
            <w:r>
              <w:rPr/>
              <w:t xml:space="preserve">Oenpelli, Pohjois-Territorio </w:t>
            </w:r>
          </w:p>
        </w:tc>
        <w:tc>
          <w:tcPr>
            <w:tcW w:w="842" w:type="dxa"/>
            <w:tcBorders/>
            <w:vAlign w:val="center"/>
          </w:tcPr>
          <w:p>
            <w:pPr>
              <w:pStyle w:val="TableContents"/>
              <w:bidi w:val="0"/>
              <w:spacing w:before="0" w:after="283"/>
              <w:jc w:val="left"/>
              <w:rPr/>
            </w:pPr>
            <w:r>
              <w:rPr/>
              <w:t xml:space="preserve">0006! 6 </w:t>
            </w:r>
          </w:p>
        </w:tc>
        <w:tc>
          <w:tcPr>
            <w:tcW w:w="1432" w:type="dxa"/>
            <w:tcBorders/>
            <w:vAlign w:val="center"/>
          </w:tcPr>
          <w:p>
            <w:pPr>
              <w:pStyle w:val="TableContents"/>
              <w:bidi w:val="0"/>
              <w:spacing w:before="0" w:after="283"/>
              <w:jc w:val="left"/>
              <w:rPr/>
            </w:pPr>
            <w:r>
              <w:rPr/>
              <w:t xml:space="preserve">0000! 0 </w:t>
            </w:r>
          </w:p>
        </w:tc>
        <w:tc>
          <w:tcPr>
            <w:tcW w:w="3343" w:type="dxa"/>
            <w:tcBorders/>
            <w:vAlign w:val="center"/>
          </w:tcPr>
          <w:p>
            <w:pPr>
              <w:pStyle w:val="TableContents"/>
              <w:bidi w:val="0"/>
              <w:spacing w:before="0" w:after="283"/>
              <w:jc w:val="left"/>
              <w:rPr/>
            </w:pPr>
            <w:r>
              <w:rPr/>
              <w:t xml:space="preserve">Dennis Rostronin tekemä kuuden perheenjäsenen raju tappo Arnhem Landin syrjäisellä ulkopaikkakunnalla Oenpellissä. </w:t>
            </w:r>
          </w:p>
        </w:tc>
      </w:tr>
      <w:tr>
        <w:trPr/>
        <w:tc>
          <w:tcPr>
            <w:tcW w:w="1840" w:type="dxa"/>
            <w:tcBorders/>
            <w:vAlign w:val="center"/>
          </w:tcPr>
          <w:p>
            <w:pPr>
              <w:pStyle w:val="TableContents"/>
              <w:bidi w:val="0"/>
              <w:spacing w:before="0" w:after="283"/>
              <w:jc w:val="left"/>
              <w:rPr/>
            </w:pPr>
            <w:r>
              <w:rPr/>
              <w:t xml:space="preserve">Surry Hillsin ampumavälikohtaukset </w:t>
            </w:r>
          </w:p>
        </w:tc>
        <w:tc>
          <w:tcPr>
            <w:tcW w:w="1178" w:type="dxa"/>
            <w:tcBorders/>
            <w:vAlign w:val="center"/>
          </w:tcPr>
          <w:p>
            <w:pPr>
              <w:pStyle w:val="TableContents"/>
              <w:bidi w:val="0"/>
              <w:spacing w:before="0" w:after="283"/>
              <w:jc w:val="left"/>
              <w:rPr/>
            </w:pPr>
            <w:r>
              <w:rPr/>
              <w:t xml:space="preserve">30. elokuuta 1990 </w:t>
            </w:r>
          </w:p>
        </w:tc>
        <w:tc>
          <w:tcPr>
            <w:tcW w:w="1570" w:type="dxa"/>
            <w:tcBorders/>
            <w:vAlign w:val="center"/>
          </w:tcPr>
          <w:p>
            <w:pPr>
              <w:pStyle w:val="TableContents"/>
              <w:bidi w:val="0"/>
              <w:spacing w:before="0" w:after="283"/>
              <w:jc w:val="left"/>
              <w:rPr/>
            </w:pPr>
            <w:r>
              <w:rPr/>
              <w:t xml:space="preserve">Surry Hills, Uusi Etelä-Wales </w:t>
            </w:r>
          </w:p>
        </w:tc>
        <w:tc>
          <w:tcPr>
            <w:tcW w:w="842" w:type="dxa"/>
            <w:tcBorders/>
            <w:vAlign w:val="center"/>
          </w:tcPr>
          <w:p>
            <w:pPr>
              <w:pStyle w:val="TableContents"/>
              <w:bidi w:val="0"/>
              <w:spacing w:before="0" w:after="283"/>
              <w:jc w:val="left"/>
              <w:rPr/>
            </w:pPr>
            <w:r>
              <w:rPr/>
              <w:t xml:space="preserve">0005! 5 </w:t>
            </w:r>
          </w:p>
        </w:tc>
        <w:tc>
          <w:tcPr>
            <w:tcW w:w="1432" w:type="dxa"/>
            <w:tcBorders/>
            <w:vAlign w:val="center"/>
          </w:tcPr>
          <w:p>
            <w:pPr>
              <w:pStyle w:val="TableContents"/>
              <w:bidi w:val="0"/>
              <w:spacing w:before="0" w:after="283"/>
              <w:jc w:val="left"/>
              <w:rPr/>
            </w:pPr>
            <w:r>
              <w:rPr/>
              <w:t xml:space="preserve">0007! 7 </w:t>
            </w:r>
          </w:p>
        </w:tc>
        <w:tc>
          <w:tcPr>
            <w:tcW w:w="3343" w:type="dxa"/>
            <w:tcBorders/>
            <w:vAlign w:val="center"/>
          </w:tcPr>
          <w:p>
            <w:pPr>
              <w:pStyle w:val="TableContents"/>
              <w:bidi w:val="0"/>
              <w:spacing w:before="0" w:after="283"/>
              <w:jc w:val="left"/>
              <w:rPr/>
            </w:pPr>
            <w:r>
              <w:rPr/>
              <w:t xml:space="preserve">Paul Anthony Evers tappoi viisi ihmistä ja haavoitti seitsemää 12-kaliiperisella pumppuhaulikolla Surry Hillsissä sijaitsevalla julkisella asuinalueella ennen kuin hän antautui poliisille. </w:t>
            </w:r>
          </w:p>
        </w:tc>
      </w:tr>
      <w:tr>
        <w:trPr/>
        <w:tc>
          <w:tcPr>
            <w:tcW w:w="1840" w:type="dxa"/>
            <w:tcBorders/>
            <w:vAlign w:val="center"/>
          </w:tcPr>
          <w:p>
            <w:pPr>
              <w:pStyle w:val="TableContents"/>
              <w:bidi w:val="0"/>
              <w:spacing w:before="0" w:after="283"/>
              <w:jc w:val="left"/>
              <w:rPr/>
            </w:pPr>
            <w:r>
              <w:rPr/>
              <w:t xml:space="preserve">Strathfieldin verilöyly </w:t>
            </w:r>
          </w:p>
        </w:tc>
        <w:tc>
          <w:tcPr>
            <w:tcW w:w="1178" w:type="dxa"/>
            <w:tcBorders/>
            <w:vAlign w:val="center"/>
          </w:tcPr>
          <w:p>
            <w:pPr>
              <w:pStyle w:val="TableContents"/>
              <w:bidi w:val="0"/>
              <w:spacing w:before="0" w:after="283"/>
              <w:jc w:val="left"/>
              <w:rPr/>
            </w:pPr>
            <w:r>
              <w:rPr/>
              <w:t xml:space="preserve">17. elokuuta 1991 </w:t>
            </w:r>
          </w:p>
        </w:tc>
        <w:tc>
          <w:tcPr>
            <w:tcW w:w="1570" w:type="dxa"/>
            <w:tcBorders/>
            <w:vAlign w:val="center"/>
          </w:tcPr>
          <w:p>
            <w:pPr>
              <w:pStyle w:val="TableContents"/>
              <w:bidi w:val="0"/>
              <w:spacing w:before="0" w:after="283"/>
              <w:jc w:val="left"/>
              <w:rPr/>
            </w:pPr>
            <w:r>
              <w:rPr/>
              <w:t xml:space="preserve">Strathfield, Uusi Etelä-Wales </w:t>
            </w:r>
          </w:p>
        </w:tc>
        <w:tc>
          <w:tcPr>
            <w:tcW w:w="842" w:type="dxa"/>
            <w:tcBorders/>
            <w:vAlign w:val="center"/>
          </w:tcPr>
          <w:p>
            <w:pPr>
              <w:pStyle w:val="TableContents"/>
              <w:bidi w:val="0"/>
              <w:spacing w:before="0" w:after="283"/>
              <w:jc w:val="left"/>
              <w:rPr/>
            </w:pPr>
            <w:r>
              <w:rPr/>
              <w:t xml:space="preserve">0007! 7 </w:t>
            </w:r>
          </w:p>
        </w:tc>
        <w:tc>
          <w:tcPr>
            <w:tcW w:w="1432" w:type="dxa"/>
            <w:tcBorders/>
            <w:vAlign w:val="center"/>
          </w:tcPr>
          <w:p>
            <w:pPr>
              <w:pStyle w:val="TableContents"/>
              <w:bidi w:val="0"/>
              <w:spacing w:before="0" w:after="283"/>
              <w:jc w:val="left"/>
              <w:rPr>
                <w:sz w:val="4"/>
                <w:szCs w:val="4"/>
              </w:rPr>
            </w:pPr>
            <w:r>
              <w:rPr>
                <w:sz w:val="4"/>
                <w:szCs w:val="4"/>
              </w:rPr>
            </w:r>
          </w:p>
        </w:tc>
        <w:tc>
          <w:tcPr>
            <w:tcW w:w="3343" w:type="dxa"/>
            <w:tcBorders/>
            <w:vAlign w:val="center"/>
          </w:tcPr>
          <w:p>
            <w:pPr>
              <w:pStyle w:val="TableContents"/>
              <w:bidi w:val="0"/>
              <w:spacing w:before="0" w:after="283"/>
              <w:jc w:val="left"/>
              <w:rPr/>
            </w:pPr>
            <w:r>
              <w:rPr/>
              <w:t xml:space="preserve">Ampumavälikohtaus / murha -- itsemurha Wade Frankumilta </w:t>
            </w:r>
          </w:p>
        </w:tc>
      </w:tr>
      <w:tr>
        <w:trPr/>
        <w:tc>
          <w:tcPr>
            <w:tcW w:w="1840" w:type="dxa"/>
            <w:tcBorders/>
            <w:vAlign w:val="center"/>
          </w:tcPr>
          <w:p>
            <w:pPr>
              <w:pStyle w:val="TableContents"/>
              <w:bidi w:val="0"/>
              <w:spacing w:before="0" w:after="283"/>
              <w:jc w:val="left"/>
              <w:rPr/>
            </w:pPr>
            <w:r>
              <w:rPr/>
              <w:t xml:space="preserve">Keskirannikon verilöyly </w:t>
            </w:r>
          </w:p>
        </w:tc>
        <w:tc>
          <w:tcPr>
            <w:tcW w:w="1178" w:type="dxa"/>
            <w:tcBorders/>
            <w:vAlign w:val="center"/>
          </w:tcPr>
          <w:p>
            <w:pPr>
              <w:pStyle w:val="TableContents"/>
              <w:bidi w:val="0"/>
              <w:spacing w:before="0" w:after="283"/>
              <w:jc w:val="left"/>
              <w:rPr/>
            </w:pPr>
            <w:r>
              <w:rPr/>
              <w:t xml:space="preserve">27. lokakuuta 1992 </w:t>
            </w:r>
          </w:p>
        </w:tc>
        <w:tc>
          <w:tcPr>
            <w:tcW w:w="1570" w:type="dxa"/>
            <w:tcBorders/>
            <w:vAlign w:val="center"/>
          </w:tcPr>
          <w:p>
            <w:pPr>
              <w:pStyle w:val="TableContents"/>
              <w:bidi w:val="0"/>
              <w:spacing w:before="0" w:after="283"/>
              <w:jc w:val="left"/>
              <w:rPr/>
            </w:pPr>
            <w:r>
              <w:rPr/>
              <w:t xml:space="preserve">Terrigal, Uusi Etelä-Wales </w:t>
            </w:r>
          </w:p>
        </w:tc>
        <w:tc>
          <w:tcPr>
            <w:tcW w:w="842" w:type="dxa"/>
            <w:tcBorders/>
            <w:vAlign w:val="center"/>
          </w:tcPr>
          <w:p>
            <w:pPr>
              <w:pStyle w:val="TableContents"/>
              <w:bidi w:val="0"/>
              <w:spacing w:before="0" w:after="283"/>
              <w:jc w:val="left"/>
              <w:rPr/>
            </w:pPr>
            <w:r>
              <w:rPr/>
              <w:t xml:space="preserve">0006! 6 </w:t>
            </w:r>
          </w:p>
        </w:tc>
        <w:tc>
          <w:tcPr>
            <w:tcW w:w="1432" w:type="dxa"/>
            <w:tcBorders/>
            <w:vAlign w:val="center"/>
          </w:tcPr>
          <w:p>
            <w:pPr>
              <w:pStyle w:val="TableContents"/>
              <w:bidi w:val="0"/>
              <w:spacing w:before="0" w:after="283"/>
              <w:jc w:val="left"/>
              <w:rPr>
                <w:sz w:val="4"/>
                <w:szCs w:val="4"/>
              </w:rPr>
            </w:pPr>
            <w:r>
              <w:rPr>
                <w:sz w:val="4"/>
                <w:szCs w:val="4"/>
              </w:rPr>
            </w:r>
          </w:p>
        </w:tc>
        <w:tc>
          <w:tcPr>
            <w:tcW w:w="3343" w:type="dxa"/>
            <w:tcBorders/>
            <w:vAlign w:val="center"/>
          </w:tcPr>
          <w:p>
            <w:pPr>
              <w:pStyle w:val="TableContents"/>
              <w:bidi w:val="0"/>
              <w:spacing w:before="0" w:after="283"/>
              <w:jc w:val="left"/>
              <w:rPr/>
            </w:pPr>
            <w:r>
              <w:rPr/>
              <w:t xml:space="preserve">Malcolm George Bakerin ampumavälikohtaus - </w:t>
            </w:r>
          </w:p>
        </w:tc>
      </w:tr>
      <w:tr>
        <w:trPr/>
        <w:tc>
          <w:tcPr>
            <w:tcW w:w="1840" w:type="dxa"/>
            <w:tcBorders/>
            <w:vAlign w:val="center"/>
          </w:tcPr>
          <w:p>
            <w:pPr>
              <w:pStyle w:val="TableContents"/>
              <w:bidi w:val="0"/>
              <w:spacing w:before="0" w:after="283"/>
              <w:jc w:val="left"/>
              <w:rPr/>
            </w:pPr>
            <w:r>
              <w:rPr/>
              <w:t xml:space="preserve">1993 Cangain piiritys </w:t>
            </w:r>
          </w:p>
        </w:tc>
        <w:tc>
          <w:tcPr>
            <w:tcW w:w="1178" w:type="dxa"/>
            <w:tcBorders/>
            <w:vAlign w:val="center"/>
          </w:tcPr>
          <w:p>
            <w:pPr>
              <w:pStyle w:val="TableContents"/>
              <w:bidi w:val="0"/>
              <w:spacing w:before="0" w:after="283"/>
              <w:jc w:val="left"/>
              <w:rPr/>
            </w:pPr>
            <w:r>
              <w:rPr/>
              <w:t xml:space="preserve">maaliskuu 1993 </w:t>
            </w:r>
          </w:p>
        </w:tc>
        <w:tc>
          <w:tcPr>
            <w:tcW w:w="1570" w:type="dxa"/>
            <w:tcBorders/>
            <w:vAlign w:val="center"/>
          </w:tcPr>
          <w:p>
            <w:pPr>
              <w:pStyle w:val="TableContents"/>
              <w:bidi w:val="0"/>
              <w:spacing w:before="0" w:after="283"/>
              <w:jc w:val="left"/>
              <w:rPr/>
            </w:pPr>
            <w:r>
              <w:rPr/>
              <w:t xml:space="preserve">Cangai, Uusi Etelä-Wales </w:t>
            </w:r>
          </w:p>
        </w:tc>
        <w:tc>
          <w:tcPr>
            <w:tcW w:w="842" w:type="dxa"/>
            <w:tcBorders/>
            <w:vAlign w:val="center"/>
          </w:tcPr>
          <w:p>
            <w:pPr>
              <w:pStyle w:val="TableContents"/>
              <w:bidi w:val="0"/>
              <w:spacing w:before="0" w:after="283"/>
              <w:jc w:val="left"/>
              <w:rPr/>
            </w:pPr>
            <w:r>
              <w:rPr/>
              <w:t xml:space="preserve">0005! 5 </w:t>
            </w:r>
          </w:p>
        </w:tc>
        <w:tc>
          <w:tcPr>
            <w:tcW w:w="1432" w:type="dxa"/>
            <w:tcBorders/>
            <w:vAlign w:val="center"/>
          </w:tcPr>
          <w:p>
            <w:pPr>
              <w:pStyle w:val="TableContents"/>
              <w:bidi w:val="0"/>
              <w:spacing w:before="0" w:after="283"/>
              <w:jc w:val="left"/>
              <w:rPr/>
            </w:pPr>
            <w:r>
              <w:rPr/>
              <w:t xml:space="preserve">0000! 0 </w:t>
            </w:r>
          </w:p>
        </w:tc>
        <w:tc>
          <w:tcPr>
            <w:tcW w:w="3343" w:type="dxa"/>
            <w:tcBorders/>
            <w:vAlign w:val="center"/>
          </w:tcPr>
          <w:p>
            <w:pPr>
              <w:pStyle w:val="TableContents"/>
              <w:bidi w:val="0"/>
              <w:spacing w:before="0" w:after="283"/>
              <w:jc w:val="left"/>
              <w:rPr/>
            </w:pPr>
            <w:r>
              <w:rPr/>
              <w:t xml:space="preserve">Leonard Leabeater, Robert Steele ja Raymond Bassett aloittivat yhdeksän päivää kestäneen riehunnan, jonka tuloksena he ottivat panttivankeja Hanging Rockin asemalla Cangaissa sijaitsevan maalaistalon piirityksessä. </w:t>
            </w:r>
          </w:p>
        </w:tc>
      </w:tr>
      <w:tr>
        <w:trPr/>
        <w:tc>
          <w:tcPr>
            <w:tcW w:w="1840" w:type="dxa"/>
            <w:tcBorders/>
            <w:vAlign w:val="center"/>
          </w:tcPr>
          <w:p>
            <w:pPr>
              <w:pStyle w:val="TableContents"/>
              <w:bidi w:val="0"/>
              <w:spacing w:before="0" w:after="283"/>
              <w:jc w:val="left"/>
              <w:rPr/>
            </w:pPr>
            <w:r>
              <w:rPr/>
              <w:t xml:space="preserve">Hillcrestin murhat </w:t>
            </w:r>
          </w:p>
        </w:tc>
        <w:tc>
          <w:tcPr>
            <w:tcW w:w="1178" w:type="dxa"/>
            <w:tcBorders/>
            <w:vAlign w:val="center"/>
          </w:tcPr>
          <w:p>
            <w:pPr>
              <w:pStyle w:val="TableContents"/>
              <w:bidi w:val="0"/>
              <w:spacing w:before="0" w:after="283"/>
              <w:jc w:val="left"/>
              <w:rPr/>
            </w:pPr>
            <w:r>
              <w:rPr/>
              <w:t xml:space="preserve">25. tammikuuta 1996 </w:t>
            </w:r>
          </w:p>
        </w:tc>
        <w:tc>
          <w:tcPr>
            <w:tcW w:w="1570" w:type="dxa"/>
            <w:tcBorders/>
            <w:vAlign w:val="center"/>
          </w:tcPr>
          <w:p>
            <w:pPr>
              <w:pStyle w:val="TableContents"/>
              <w:bidi w:val="0"/>
              <w:spacing w:before="0" w:after="283"/>
              <w:jc w:val="left"/>
              <w:rPr/>
            </w:pPr>
            <w:r>
              <w:rPr/>
              <w:t xml:space="preserve">Hillcrest, Queensland </w:t>
            </w:r>
          </w:p>
        </w:tc>
        <w:tc>
          <w:tcPr>
            <w:tcW w:w="842" w:type="dxa"/>
            <w:tcBorders/>
            <w:vAlign w:val="center"/>
          </w:tcPr>
          <w:p>
            <w:pPr>
              <w:pStyle w:val="TableContents"/>
              <w:bidi w:val="0"/>
              <w:spacing w:before="0" w:after="283"/>
              <w:jc w:val="left"/>
              <w:rPr/>
            </w:pPr>
            <w:r>
              <w:rPr/>
              <w:t xml:space="preserve">0006! 6 </w:t>
            </w:r>
          </w:p>
        </w:tc>
        <w:tc>
          <w:tcPr>
            <w:tcW w:w="1432" w:type="dxa"/>
            <w:tcBorders/>
            <w:vAlign w:val="center"/>
          </w:tcPr>
          <w:p>
            <w:pPr>
              <w:pStyle w:val="TableContents"/>
              <w:bidi w:val="0"/>
              <w:spacing w:before="0" w:after="283"/>
              <w:jc w:val="left"/>
              <w:rPr/>
            </w:pPr>
            <w:r>
              <w:rPr/>
              <w:t xml:space="preserve">0000! 0 </w:t>
            </w:r>
          </w:p>
        </w:tc>
        <w:tc>
          <w:tcPr>
            <w:tcW w:w="3343" w:type="dxa"/>
            <w:tcBorders/>
            <w:vAlign w:val="center"/>
          </w:tcPr>
          <w:p>
            <w:pPr>
              <w:pStyle w:val="TableContents"/>
              <w:bidi w:val="0"/>
              <w:spacing w:before="0" w:after="283"/>
              <w:jc w:val="left"/>
              <w:rPr/>
            </w:pPr>
            <w:r>
              <w:rPr/>
              <w:t xml:space="preserve">Peter May ampui kuusi perheenjäsentään ennen itsensä tappamista. </w:t>
            </w:r>
          </w:p>
        </w:tc>
      </w:tr>
      <w:tr>
        <w:trPr/>
        <w:tc>
          <w:tcPr>
            <w:tcW w:w="1840" w:type="dxa"/>
            <w:tcBorders/>
            <w:vAlign w:val="center"/>
          </w:tcPr>
          <w:p>
            <w:pPr>
              <w:pStyle w:val="TableContents"/>
              <w:bidi w:val="0"/>
              <w:spacing w:before="0" w:after="283"/>
              <w:jc w:val="left"/>
              <w:rPr/>
            </w:pPr>
            <w:r>
              <w:rPr/>
              <w:t xml:space="preserve">Port Arthurin verilöyly </w:t>
            </w:r>
          </w:p>
        </w:tc>
        <w:tc>
          <w:tcPr>
            <w:tcW w:w="1178" w:type="dxa"/>
            <w:tcBorders/>
            <w:vAlign w:val="center"/>
          </w:tcPr>
          <w:p>
            <w:pPr>
              <w:pStyle w:val="TableContents"/>
              <w:bidi w:val="0"/>
              <w:spacing w:before="0" w:after="283"/>
              <w:jc w:val="left"/>
              <w:rPr/>
            </w:pPr>
            <w:r>
              <w:rPr/>
              <w:t xml:space="preserve">28. huhtikuuta 1996 </w:t>
            </w:r>
          </w:p>
        </w:tc>
        <w:tc>
          <w:tcPr>
            <w:tcW w:w="1570" w:type="dxa"/>
            <w:tcBorders/>
            <w:vAlign w:val="center"/>
          </w:tcPr>
          <w:p>
            <w:pPr>
              <w:pStyle w:val="TableContents"/>
              <w:bidi w:val="0"/>
              <w:spacing w:before="0" w:after="283"/>
              <w:jc w:val="left"/>
              <w:rPr/>
            </w:pPr>
            <w:r>
              <w:rPr/>
              <w:t xml:space="preserve">Port Arthur, Tasmania </w:t>
            </w:r>
          </w:p>
        </w:tc>
        <w:tc>
          <w:tcPr>
            <w:tcW w:w="842" w:type="dxa"/>
            <w:tcBorders/>
            <w:vAlign w:val="center"/>
          </w:tcPr>
          <w:p>
            <w:pPr>
              <w:pStyle w:val="TableContents"/>
              <w:bidi w:val="0"/>
              <w:spacing w:before="0" w:after="283"/>
              <w:jc w:val="left"/>
              <w:rPr/>
            </w:pPr>
            <w:r>
              <w:rPr/>
              <w:t xml:space="preserve">0035! 35 </w:t>
            </w:r>
          </w:p>
        </w:tc>
        <w:tc>
          <w:tcPr>
            <w:tcW w:w="1432" w:type="dxa"/>
            <w:tcBorders/>
            <w:vAlign w:val="center"/>
          </w:tcPr>
          <w:p>
            <w:pPr>
              <w:pStyle w:val="TableContents"/>
              <w:bidi w:val="0"/>
              <w:spacing w:before="0" w:after="283"/>
              <w:jc w:val="left"/>
              <w:rPr/>
            </w:pPr>
            <w:r>
              <w:rPr/>
              <w:t xml:space="preserve">0024! 24 </w:t>
            </w:r>
          </w:p>
        </w:tc>
        <w:tc>
          <w:tcPr>
            <w:tcW w:w="3343" w:type="dxa"/>
            <w:tcBorders/>
            <w:vAlign w:val="center"/>
          </w:tcPr>
          <w:p>
            <w:pPr>
              <w:pStyle w:val="TableContents"/>
              <w:bidi w:val="0"/>
              <w:spacing w:before="0" w:after="283"/>
              <w:jc w:val="left"/>
              <w:rPr/>
            </w:pPr>
            <w:r>
              <w:rPr/>
              <w:t xml:space="preserve">Martin Bryantin ampumavälikohtaus </w:t>
            </w:r>
          </w:p>
        </w:tc>
      </w:tr>
      <w:tr>
        <w:trPr/>
        <w:tc>
          <w:tcPr>
            <w:tcW w:w="1840" w:type="dxa"/>
            <w:tcBorders/>
            <w:vAlign w:val="center"/>
          </w:tcPr>
          <w:p>
            <w:pPr>
              <w:pStyle w:val="TableContents"/>
              <w:bidi w:val="0"/>
              <w:spacing w:before="0" w:after="283"/>
              <w:jc w:val="left"/>
              <w:rPr/>
            </w:pPr>
            <w:r>
              <w:rPr/>
              <w:t xml:space="preserve">Murha Itsemurha </w:t>
            </w:r>
          </w:p>
        </w:tc>
        <w:tc>
          <w:tcPr>
            <w:tcW w:w="1178" w:type="dxa"/>
            <w:tcBorders/>
            <w:vAlign w:val="center"/>
          </w:tcPr>
          <w:p>
            <w:pPr>
              <w:pStyle w:val="TableContents"/>
              <w:bidi w:val="0"/>
              <w:spacing w:before="0" w:after="283"/>
              <w:jc w:val="left"/>
              <w:rPr/>
            </w:pPr>
            <w:r>
              <w:rPr/>
              <w:t xml:space="preserve">28. kesäkuuta 1997 </w:t>
            </w:r>
          </w:p>
        </w:tc>
        <w:tc>
          <w:tcPr>
            <w:tcW w:w="1570" w:type="dxa"/>
            <w:tcBorders/>
            <w:vAlign w:val="center"/>
          </w:tcPr>
          <w:p>
            <w:pPr>
              <w:pStyle w:val="TableContents"/>
              <w:bidi w:val="0"/>
              <w:spacing w:before="0" w:after="283"/>
              <w:jc w:val="left"/>
              <w:rPr/>
            </w:pPr>
            <w:r>
              <w:rPr/>
              <w:t xml:space="preserve">Richmond, Tasmania </w:t>
            </w:r>
          </w:p>
        </w:tc>
        <w:tc>
          <w:tcPr>
            <w:tcW w:w="842" w:type="dxa"/>
            <w:tcBorders/>
            <w:vAlign w:val="center"/>
          </w:tcPr>
          <w:p>
            <w:pPr>
              <w:pStyle w:val="TableContents"/>
              <w:bidi w:val="0"/>
              <w:spacing w:before="0" w:after="283"/>
              <w:jc w:val="left"/>
              <w:rPr/>
            </w:pPr>
            <w:r>
              <w:rPr/>
              <w:t xml:space="preserve">005! 5 </w:t>
            </w:r>
          </w:p>
        </w:tc>
        <w:tc>
          <w:tcPr>
            <w:tcW w:w="1432" w:type="dxa"/>
            <w:tcBorders/>
            <w:vAlign w:val="center"/>
          </w:tcPr>
          <w:p>
            <w:pPr>
              <w:pStyle w:val="TableContents"/>
              <w:bidi w:val="0"/>
              <w:spacing w:before="0" w:after="283"/>
              <w:jc w:val="left"/>
              <w:rPr>
                <w:sz w:val="4"/>
                <w:szCs w:val="4"/>
              </w:rPr>
            </w:pPr>
            <w:r>
              <w:rPr>
                <w:sz w:val="4"/>
                <w:szCs w:val="4"/>
              </w:rPr>
            </w:r>
          </w:p>
        </w:tc>
        <w:tc>
          <w:tcPr>
            <w:tcW w:w="3343" w:type="dxa"/>
            <w:tcBorders/>
            <w:vAlign w:val="center"/>
          </w:tcPr>
          <w:p>
            <w:pPr>
              <w:pStyle w:val="TableContents"/>
              <w:bidi w:val="0"/>
              <w:spacing w:before="0" w:after="283"/>
              <w:jc w:val="left"/>
              <w:rPr/>
            </w:pPr>
            <w:r>
              <w:rPr/>
              <w:t xml:space="preserve">Peter Shoobridge viilsi neljän tyttärensä kurkun auki heidän nukkuessaan ja riisti sitten oman henkensä kiväärillä leikattuaan ensin toisen kätensä irti kirveellä. </w:t>
            </w:r>
          </w:p>
        </w:tc>
      </w:tr>
      <w:tr>
        <w:trPr/>
        <w:tc>
          <w:tcPr>
            <w:tcW w:w="1840" w:type="dxa"/>
            <w:tcBorders/>
            <w:vAlign w:val="center"/>
          </w:tcPr>
          <w:p>
            <w:pPr>
              <w:pStyle w:val="TableContents"/>
              <w:bidi w:val="0"/>
              <w:spacing w:before="0" w:after="283"/>
              <w:jc w:val="left"/>
              <w:rPr/>
            </w:pPr>
            <w:r>
              <w:rPr/>
              <w:t xml:space="preserve">Wright St Bikie murhat </w:t>
            </w:r>
          </w:p>
        </w:tc>
        <w:tc>
          <w:tcPr>
            <w:tcW w:w="1178" w:type="dxa"/>
            <w:tcBorders/>
            <w:vAlign w:val="center"/>
          </w:tcPr>
          <w:p>
            <w:pPr>
              <w:pStyle w:val="TableContents"/>
              <w:bidi w:val="0"/>
              <w:spacing w:before="0" w:after="283"/>
              <w:jc w:val="left"/>
              <w:rPr/>
            </w:pPr>
            <w:r>
              <w:rPr/>
              <w:t xml:space="preserve">8. lokakuuta 1999 </w:t>
            </w:r>
          </w:p>
        </w:tc>
        <w:tc>
          <w:tcPr>
            <w:tcW w:w="1570" w:type="dxa"/>
            <w:tcBorders/>
            <w:vAlign w:val="center"/>
          </w:tcPr>
          <w:p>
            <w:pPr>
              <w:pStyle w:val="TableContents"/>
              <w:bidi w:val="0"/>
              <w:spacing w:before="0" w:after="283"/>
              <w:jc w:val="left"/>
              <w:rPr/>
            </w:pPr>
            <w:r>
              <w:rPr/>
              <w:t xml:space="preserve">Adelaide, Australia </w:t>
            </w:r>
          </w:p>
        </w:tc>
        <w:tc>
          <w:tcPr>
            <w:tcW w:w="842" w:type="dxa"/>
            <w:tcBorders/>
            <w:vAlign w:val="center"/>
          </w:tcPr>
          <w:p>
            <w:pPr>
              <w:pStyle w:val="TableContents"/>
              <w:bidi w:val="0"/>
              <w:spacing w:before="0" w:after="283"/>
              <w:jc w:val="left"/>
              <w:rPr/>
            </w:pPr>
            <w:r>
              <w:rPr/>
              <w:t xml:space="preserve">0003! 3 </w:t>
            </w:r>
          </w:p>
        </w:tc>
        <w:tc>
          <w:tcPr>
            <w:tcW w:w="1432" w:type="dxa"/>
            <w:tcBorders/>
            <w:vAlign w:val="center"/>
          </w:tcPr>
          <w:p>
            <w:pPr>
              <w:pStyle w:val="TableContents"/>
              <w:bidi w:val="0"/>
              <w:spacing w:before="0" w:after="283"/>
              <w:jc w:val="left"/>
              <w:rPr/>
            </w:pPr>
            <w:r>
              <w:rPr/>
              <w:t xml:space="preserve">000! 0 </w:t>
            </w:r>
          </w:p>
        </w:tc>
        <w:tc>
          <w:tcPr>
            <w:tcW w:w="3343" w:type="dxa"/>
            <w:tcBorders/>
            <w:vAlign w:val="center"/>
          </w:tcPr>
          <w:p>
            <w:pPr>
              <w:pStyle w:val="TableContents"/>
              <w:bidi w:val="0"/>
              <w:spacing w:before="0" w:after="283"/>
              <w:jc w:val="left"/>
              <w:rPr/>
            </w:pPr>
            <w:r>
              <w:rPr/>
              <w:t xml:space="preserve">Helvetin enkelien riita </w:t>
            </w:r>
          </w:p>
        </w:tc>
      </w:tr>
      <w:tr>
        <w:trPr/>
        <w:tc>
          <w:tcPr>
            <w:tcW w:w="1840" w:type="dxa"/>
            <w:tcBorders/>
            <w:vAlign w:val="center"/>
          </w:tcPr>
          <w:p>
            <w:pPr>
              <w:pStyle w:val="TableContents"/>
              <w:bidi w:val="0"/>
              <w:spacing w:before="0" w:after="283"/>
              <w:jc w:val="left"/>
              <w:rPr/>
            </w:pPr>
            <w:r>
              <w:rPr/>
              <w:t xml:space="preserve">Childers Palace Backpackers Hostel tulipalo </w:t>
            </w:r>
          </w:p>
        </w:tc>
        <w:tc>
          <w:tcPr>
            <w:tcW w:w="1178" w:type="dxa"/>
            <w:tcBorders/>
            <w:vAlign w:val="center"/>
          </w:tcPr>
          <w:p>
            <w:pPr>
              <w:pStyle w:val="TableContents"/>
              <w:bidi w:val="0"/>
              <w:spacing w:before="0" w:after="283"/>
              <w:jc w:val="left"/>
              <w:rPr/>
            </w:pPr>
            <w:r>
              <w:rPr/>
              <w:t xml:space="preserve">23. kesäkuuta 2000 </w:t>
            </w:r>
          </w:p>
        </w:tc>
        <w:tc>
          <w:tcPr>
            <w:tcW w:w="1570" w:type="dxa"/>
            <w:tcBorders/>
            <w:vAlign w:val="center"/>
          </w:tcPr>
          <w:p>
            <w:pPr>
              <w:pStyle w:val="TableContents"/>
              <w:bidi w:val="0"/>
              <w:spacing w:before="0" w:after="283"/>
              <w:jc w:val="left"/>
              <w:rPr/>
            </w:pPr>
            <w:r>
              <w:rPr/>
              <w:t xml:space="preserve">Childers, Queensland </w:t>
            </w:r>
          </w:p>
        </w:tc>
        <w:tc>
          <w:tcPr>
            <w:tcW w:w="842" w:type="dxa"/>
            <w:tcBorders/>
            <w:vAlign w:val="center"/>
          </w:tcPr>
          <w:p>
            <w:pPr>
              <w:pStyle w:val="TableContents"/>
              <w:bidi w:val="0"/>
              <w:spacing w:before="0" w:after="283"/>
              <w:jc w:val="left"/>
              <w:rPr/>
            </w:pPr>
            <w:r>
              <w:rPr/>
              <w:t xml:space="preserve">0015! 15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Robert Paul Longin tekemä tuhopolttoisku, jossa kuoli 15 kansainvälistä reppureissaajaa. </w:t>
            </w:r>
          </w:p>
        </w:tc>
      </w:tr>
      <w:tr>
        <w:trPr/>
        <w:tc>
          <w:tcPr>
            <w:tcW w:w="1840" w:type="dxa"/>
            <w:tcBorders/>
            <w:vAlign w:val="center"/>
          </w:tcPr>
          <w:p>
            <w:pPr>
              <w:pStyle w:val="TableContents"/>
              <w:bidi w:val="0"/>
              <w:spacing w:before="0" w:after="283"/>
              <w:jc w:val="left"/>
              <w:rPr/>
            </w:pPr>
            <w:r>
              <w:rPr/>
              <w:t xml:space="preserve">Monash Universityn ammuskelu </w:t>
            </w:r>
          </w:p>
        </w:tc>
        <w:tc>
          <w:tcPr>
            <w:tcW w:w="1178" w:type="dxa"/>
            <w:tcBorders/>
            <w:vAlign w:val="center"/>
          </w:tcPr>
          <w:p>
            <w:pPr>
              <w:pStyle w:val="TableContents"/>
              <w:bidi w:val="0"/>
              <w:spacing w:before="0" w:after="283"/>
              <w:jc w:val="left"/>
              <w:rPr/>
            </w:pPr>
            <w:r>
              <w:rPr/>
              <w:t xml:space="preserve">21. lokakuuta 2002 </w:t>
            </w:r>
          </w:p>
        </w:tc>
        <w:tc>
          <w:tcPr>
            <w:tcW w:w="1570" w:type="dxa"/>
            <w:tcBorders/>
            <w:vAlign w:val="center"/>
          </w:tcPr>
          <w:p>
            <w:pPr>
              <w:pStyle w:val="TableContents"/>
              <w:bidi w:val="0"/>
              <w:spacing w:before="0" w:after="283"/>
              <w:jc w:val="left"/>
              <w:rPr/>
            </w:pPr>
            <w:r>
              <w:rPr/>
              <w:t xml:space="preserve">Melbourne, Victoria </w:t>
            </w:r>
          </w:p>
        </w:tc>
        <w:tc>
          <w:tcPr>
            <w:tcW w:w="842" w:type="dxa"/>
            <w:tcBorders/>
            <w:vAlign w:val="center"/>
          </w:tcPr>
          <w:p>
            <w:pPr>
              <w:pStyle w:val="TableContents"/>
              <w:bidi w:val="0"/>
              <w:spacing w:before="0" w:after="283"/>
              <w:jc w:val="left"/>
              <w:rPr/>
            </w:pPr>
            <w:r>
              <w:rPr/>
              <w:t xml:space="preserve">002! 2 </w:t>
            </w:r>
          </w:p>
        </w:tc>
        <w:tc>
          <w:tcPr>
            <w:tcW w:w="1432" w:type="dxa"/>
            <w:tcBorders/>
            <w:vAlign w:val="center"/>
          </w:tcPr>
          <w:p>
            <w:pPr>
              <w:pStyle w:val="TableContents"/>
              <w:bidi w:val="0"/>
              <w:spacing w:before="0" w:after="283"/>
              <w:jc w:val="left"/>
              <w:rPr/>
            </w:pPr>
            <w:r>
              <w:rPr/>
              <w:t xml:space="preserve">005! 5 </w:t>
            </w:r>
          </w:p>
        </w:tc>
        <w:tc>
          <w:tcPr>
            <w:tcW w:w="3343" w:type="dxa"/>
            <w:tcBorders/>
            <w:vAlign w:val="center"/>
          </w:tcPr>
          <w:p>
            <w:pPr>
              <w:pStyle w:val="TableContents"/>
              <w:bidi w:val="0"/>
              <w:spacing w:before="0" w:after="283"/>
              <w:jc w:val="left"/>
              <w:rPr/>
            </w:pPr>
            <w:r>
              <w:rPr/>
              <w:t xml:space="preserve">Huan Yun ``Allen'' Xiangin joukkoampumishyökkäys </w:t>
            </w:r>
          </w:p>
        </w:tc>
      </w:tr>
      <w:tr>
        <w:trPr/>
        <w:tc>
          <w:tcPr>
            <w:tcW w:w="1840" w:type="dxa"/>
            <w:tcBorders/>
            <w:vAlign w:val="center"/>
          </w:tcPr>
          <w:p>
            <w:pPr>
              <w:pStyle w:val="TableContents"/>
              <w:bidi w:val="0"/>
              <w:spacing w:before="0" w:after="283"/>
              <w:jc w:val="left"/>
              <w:rPr/>
            </w:pPr>
            <w:r>
              <w:rPr/>
              <w:t xml:space="preserve">Churchill Fire </w:t>
            </w:r>
          </w:p>
        </w:tc>
        <w:tc>
          <w:tcPr>
            <w:tcW w:w="1178" w:type="dxa"/>
            <w:tcBorders/>
            <w:vAlign w:val="center"/>
          </w:tcPr>
          <w:p>
            <w:pPr>
              <w:pStyle w:val="TableContents"/>
              <w:bidi w:val="0"/>
              <w:spacing w:before="0" w:after="283"/>
              <w:jc w:val="left"/>
              <w:rPr/>
            </w:pPr>
            <w:r>
              <w:rPr/>
              <w:t xml:space="preserve">7. helmikuuta 2009 </w:t>
            </w:r>
          </w:p>
        </w:tc>
        <w:tc>
          <w:tcPr>
            <w:tcW w:w="1570" w:type="dxa"/>
            <w:tcBorders/>
            <w:vAlign w:val="center"/>
          </w:tcPr>
          <w:p>
            <w:pPr>
              <w:pStyle w:val="TableContents"/>
              <w:bidi w:val="0"/>
              <w:spacing w:before="0" w:after="283"/>
              <w:jc w:val="left"/>
              <w:rPr/>
            </w:pPr>
            <w:r>
              <w:rPr/>
              <w:t xml:space="preserve">Churchill, Victoria </w:t>
            </w:r>
          </w:p>
        </w:tc>
        <w:tc>
          <w:tcPr>
            <w:tcW w:w="842" w:type="dxa"/>
            <w:tcBorders/>
            <w:vAlign w:val="center"/>
          </w:tcPr>
          <w:p>
            <w:pPr>
              <w:pStyle w:val="TableContents"/>
              <w:bidi w:val="0"/>
              <w:spacing w:before="0" w:after="283"/>
              <w:jc w:val="left"/>
              <w:rPr/>
            </w:pPr>
            <w:r>
              <w:rPr/>
              <w:t xml:space="preserve">0010! 10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Brendan Sokalukin tekemä tuhopolttoisku, jossa kuoli 10 ihmistä Black Saturday -palojen aikaan. </w:t>
            </w:r>
          </w:p>
        </w:tc>
      </w:tr>
      <w:tr>
        <w:trPr/>
        <w:tc>
          <w:tcPr>
            <w:tcW w:w="1840" w:type="dxa"/>
            <w:tcBorders/>
            <w:vAlign w:val="center"/>
          </w:tcPr>
          <w:p>
            <w:pPr>
              <w:pStyle w:val="TableContents"/>
              <w:bidi w:val="0"/>
              <w:spacing w:before="0" w:after="283"/>
              <w:jc w:val="left"/>
              <w:rPr/>
            </w:pPr>
            <w:r>
              <w:rPr/>
              <w:t xml:space="preserve">Linin perheen murhat </w:t>
            </w:r>
          </w:p>
        </w:tc>
        <w:tc>
          <w:tcPr>
            <w:tcW w:w="1178" w:type="dxa"/>
            <w:tcBorders/>
            <w:vAlign w:val="center"/>
          </w:tcPr>
          <w:p>
            <w:pPr>
              <w:pStyle w:val="TableContents"/>
              <w:bidi w:val="0"/>
              <w:spacing w:before="0" w:after="283"/>
              <w:jc w:val="left"/>
              <w:rPr/>
            </w:pPr>
            <w:r>
              <w:rPr/>
              <w:t xml:space="preserve">18. heinäkuuta 2009 </w:t>
            </w:r>
          </w:p>
        </w:tc>
        <w:tc>
          <w:tcPr>
            <w:tcW w:w="1570" w:type="dxa"/>
            <w:tcBorders/>
            <w:vAlign w:val="center"/>
          </w:tcPr>
          <w:p>
            <w:pPr>
              <w:pStyle w:val="TableContents"/>
              <w:bidi w:val="0"/>
              <w:spacing w:before="0" w:after="283"/>
              <w:jc w:val="left"/>
              <w:rPr/>
            </w:pPr>
            <w:r>
              <w:rPr/>
              <w:t xml:space="preserve">North Epping, Uusi Etelä-Wales </w:t>
            </w:r>
          </w:p>
        </w:tc>
        <w:tc>
          <w:tcPr>
            <w:tcW w:w="842" w:type="dxa"/>
            <w:tcBorders/>
            <w:vAlign w:val="center"/>
          </w:tcPr>
          <w:p>
            <w:pPr>
              <w:pStyle w:val="TableContents"/>
              <w:bidi w:val="0"/>
              <w:spacing w:before="0" w:after="283"/>
              <w:jc w:val="left"/>
              <w:rPr/>
            </w:pPr>
            <w:r>
              <w:rPr/>
              <w:t xml:space="preserve">0005! 5 </w:t>
            </w:r>
          </w:p>
        </w:tc>
        <w:tc>
          <w:tcPr>
            <w:tcW w:w="1432" w:type="dxa"/>
            <w:tcBorders/>
            <w:vAlign w:val="center"/>
          </w:tcPr>
          <w:p>
            <w:pPr>
              <w:pStyle w:val="TableContents"/>
              <w:bidi w:val="0"/>
              <w:spacing w:before="0" w:after="283"/>
              <w:jc w:val="left"/>
              <w:rPr/>
            </w:pPr>
            <w:r>
              <w:rPr/>
              <w:t xml:space="preserve">tuntematon </w:t>
            </w:r>
          </w:p>
        </w:tc>
        <w:tc>
          <w:tcPr>
            <w:tcW w:w="3343" w:type="dxa"/>
            <w:tcBorders/>
            <w:vAlign w:val="center"/>
          </w:tcPr>
          <w:p>
            <w:pPr>
              <w:pStyle w:val="TableContents"/>
              <w:bidi w:val="0"/>
              <w:spacing w:before="0" w:after="283"/>
              <w:jc w:val="left"/>
              <w:rPr/>
            </w:pPr>
            <w:r>
              <w:rPr/>
              <w:t xml:space="preserve">Tylpällä välineellä tehty hyökkäys, joka tappoi 5 Linin perheenjäsentä. </w:t>
            </w:r>
          </w:p>
        </w:tc>
      </w:tr>
      <w:tr>
        <w:trPr/>
        <w:tc>
          <w:tcPr>
            <w:tcW w:w="1840" w:type="dxa"/>
            <w:tcBorders/>
            <w:vAlign w:val="center"/>
          </w:tcPr>
          <w:p>
            <w:pPr>
              <w:pStyle w:val="TableContents"/>
              <w:bidi w:val="0"/>
              <w:spacing w:before="0" w:after="283"/>
              <w:jc w:val="left"/>
              <w:rPr/>
            </w:pPr>
            <w:r>
              <w:rPr/>
              <w:t xml:space="preserve">Quakers Hillin vanhainkodin tulipalo </w:t>
            </w:r>
          </w:p>
        </w:tc>
        <w:tc>
          <w:tcPr>
            <w:tcW w:w="1178" w:type="dxa"/>
            <w:tcBorders/>
            <w:vAlign w:val="center"/>
          </w:tcPr>
          <w:p>
            <w:pPr>
              <w:pStyle w:val="TableContents"/>
              <w:bidi w:val="0"/>
              <w:spacing w:before="0" w:after="283"/>
              <w:jc w:val="left"/>
              <w:rPr/>
            </w:pPr>
            <w:r>
              <w:rPr/>
              <w:t xml:space="preserve">18. marraskuuta 2011 </w:t>
            </w:r>
          </w:p>
        </w:tc>
        <w:tc>
          <w:tcPr>
            <w:tcW w:w="1570" w:type="dxa"/>
            <w:tcBorders/>
            <w:vAlign w:val="center"/>
          </w:tcPr>
          <w:p>
            <w:pPr>
              <w:pStyle w:val="TableContents"/>
              <w:bidi w:val="0"/>
              <w:spacing w:before="0" w:after="283"/>
              <w:jc w:val="left"/>
              <w:rPr/>
            </w:pPr>
            <w:r>
              <w:rPr/>
              <w:t xml:space="preserve">Sydney, NSW </w:t>
            </w:r>
          </w:p>
        </w:tc>
        <w:tc>
          <w:tcPr>
            <w:tcW w:w="842" w:type="dxa"/>
            <w:tcBorders/>
            <w:vAlign w:val="center"/>
          </w:tcPr>
          <w:p>
            <w:pPr>
              <w:pStyle w:val="TableContents"/>
              <w:bidi w:val="0"/>
              <w:spacing w:before="0" w:after="283"/>
              <w:jc w:val="left"/>
              <w:rPr/>
            </w:pPr>
            <w:r>
              <w:rPr/>
              <w:t xml:space="preserve">0011! 11 </w:t>
            </w:r>
          </w:p>
        </w:tc>
        <w:tc>
          <w:tcPr>
            <w:tcW w:w="1432" w:type="dxa"/>
            <w:tcBorders/>
            <w:vAlign w:val="center"/>
          </w:tcPr>
          <w:p>
            <w:pPr>
              <w:pStyle w:val="TableContents"/>
              <w:bidi w:val="0"/>
              <w:spacing w:before="0" w:after="283"/>
              <w:jc w:val="left"/>
              <w:rPr>
                <w:sz w:val="4"/>
                <w:szCs w:val="4"/>
              </w:rPr>
            </w:pPr>
            <w:r>
              <w:rPr>
                <w:sz w:val="4"/>
                <w:szCs w:val="4"/>
              </w:rPr>
            </w:r>
          </w:p>
        </w:tc>
        <w:tc>
          <w:tcPr>
            <w:tcW w:w="3343" w:type="dxa"/>
            <w:tcBorders/>
            <w:vAlign w:val="center"/>
          </w:tcPr>
          <w:p>
            <w:pPr>
              <w:pStyle w:val="TableContents"/>
              <w:bidi w:val="0"/>
              <w:spacing w:before="0" w:after="283"/>
              <w:jc w:val="left"/>
              <w:rPr/>
            </w:pPr>
            <w:r>
              <w:rPr/>
              <w:t xml:space="preserve">Sairaanhoitaja Roger Kingsley Deanin tekemä tuhopolttoisku, jossa kuoli 11 ihmistä. </w:t>
            </w:r>
          </w:p>
        </w:tc>
      </w:tr>
      <w:tr>
        <w:trPr/>
        <w:tc>
          <w:tcPr>
            <w:tcW w:w="1840" w:type="dxa"/>
            <w:tcBorders/>
            <w:vAlign w:val="center"/>
          </w:tcPr>
          <w:p>
            <w:pPr>
              <w:pStyle w:val="TableContents"/>
              <w:bidi w:val="0"/>
              <w:spacing w:before="0" w:after="283"/>
              <w:jc w:val="left"/>
              <w:rPr/>
            </w:pPr>
            <w:r>
              <w:rPr/>
              <w:t xml:space="preserve">Rozellen palomurhat </w:t>
            </w:r>
          </w:p>
        </w:tc>
        <w:tc>
          <w:tcPr>
            <w:tcW w:w="1178" w:type="dxa"/>
            <w:tcBorders/>
            <w:vAlign w:val="center"/>
          </w:tcPr>
          <w:p>
            <w:pPr>
              <w:pStyle w:val="TableContents"/>
              <w:bidi w:val="0"/>
              <w:spacing w:before="0" w:after="283"/>
              <w:jc w:val="left"/>
              <w:rPr/>
            </w:pPr>
            <w:r>
              <w:rPr/>
              <w:t xml:space="preserve">4. syyskuuta 2014 </w:t>
            </w:r>
          </w:p>
        </w:tc>
        <w:tc>
          <w:tcPr>
            <w:tcW w:w="1570" w:type="dxa"/>
            <w:tcBorders/>
            <w:vAlign w:val="center"/>
          </w:tcPr>
          <w:p>
            <w:pPr>
              <w:pStyle w:val="TableContents"/>
              <w:bidi w:val="0"/>
              <w:spacing w:before="0" w:after="283"/>
              <w:jc w:val="left"/>
              <w:rPr/>
            </w:pPr>
            <w:r>
              <w:rPr/>
              <w:t xml:space="preserve">Rozelle, Uusi Etelä-Wales </w:t>
            </w:r>
          </w:p>
        </w:tc>
        <w:tc>
          <w:tcPr>
            <w:tcW w:w="842" w:type="dxa"/>
            <w:tcBorders/>
            <w:vAlign w:val="center"/>
          </w:tcPr>
          <w:p>
            <w:pPr>
              <w:pStyle w:val="TableContents"/>
              <w:bidi w:val="0"/>
              <w:spacing w:before="0" w:after="283"/>
              <w:jc w:val="left"/>
              <w:rPr/>
            </w:pPr>
            <w:r>
              <w:rPr/>
              <w:t xml:space="preserve">0003! 3 </w:t>
            </w:r>
          </w:p>
        </w:tc>
        <w:tc>
          <w:tcPr>
            <w:tcW w:w="1432" w:type="dxa"/>
            <w:tcBorders/>
            <w:vAlign w:val="center"/>
          </w:tcPr>
          <w:p>
            <w:pPr>
              <w:pStyle w:val="TableContents"/>
              <w:bidi w:val="0"/>
              <w:spacing w:before="0" w:after="283"/>
              <w:jc w:val="left"/>
              <w:rPr/>
            </w:pPr>
            <w:r>
              <w:rPr/>
              <w:t xml:space="preserve">0002! 2 </w:t>
            </w:r>
          </w:p>
        </w:tc>
        <w:tc>
          <w:tcPr>
            <w:tcW w:w="3343" w:type="dxa"/>
            <w:tcBorders/>
            <w:vAlign w:val="center"/>
          </w:tcPr>
          <w:p>
            <w:pPr>
              <w:pStyle w:val="TableContents"/>
              <w:bidi w:val="0"/>
              <w:spacing w:before="0" w:after="283"/>
              <w:jc w:val="left"/>
              <w:rPr/>
            </w:pPr>
            <w:r>
              <w:rPr/>
              <w:t xml:space="preserve">Adeel Khanin tekemä tuhopolttoisku, jossa kuoli 3 ja loukkaantui 2. </w:t>
            </w:r>
          </w:p>
        </w:tc>
      </w:tr>
      <w:tr>
        <w:trPr/>
        <w:tc>
          <w:tcPr>
            <w:tcW w:w="1840" w:type="dxa"/>
            <w:tcBorders/>
            <w:vAlign w:val="center"/>
          </w:tcPr>
          <w:p>
            <w:pPr>
              <w:pStyle w:val="TableContents"/>
              <w:bidi w:val="0"/>
              <w:spacing w:before="0" w:after="283"/>
              <w:jc w:val="left"/>
              <w:rPr/>
            </w:pPr>
            <w:r>
              <w:rPr/>
              <w:t xml:space="preserve">Huntin perheen murhat </w:t>
            </w:r>
          </w:p>
        </w:tc>
        <w:tc>
          <w:tcPr>
            <w:tcW w:w="1178" w:type="dxa"/>
            <w:tcBorders/>
            <w:vAlign w:val="center"/>
          </w:tcPr>
          <w:p>
            <w:pPr>
              <w:pStyle w:val="TableContents"/>
              <w:bidi w:val="0"/>
              <w:spacing w:before="0" w:after="283"/>
              <w:jc w:val="left"/>
              <w:rPr/>
            </w:pPr>
            <w:r>
              <w:rPr>
                <w:color w:val="A9A9A9"/>
              </w:rPr>
              <w:t xml:space="preserve">9. syyskuuta </w:t>
            </w:r>
            <w:r>
              <w:rPr/>
              <w:t xml:space="preserve">2014 </w:t>
            </w:r>
          </w:p>
        </w:tc>
        <w:tc>
          <w:tcPr>
            <w:tcW w:w="1570" w:type="dxa"/>
            <w:tcBorders/>
            <w:vAlign w:val="center"/>
          </w:tcPr>
          <w:p>
            <w:pPr>
              <w:pStyle w:val="TableContents"/>
              <w:bidi w:val="0"/>
              <w:spacing w:before="0" w:after="283"/>
              <w:jc w:val="left"/>
              <w:rPr/>
            </w:pPr>
            <w:r>
              <w:rPr/>
              <w:t xml:space="preserve">Lockhart, Uusi Etelä-Wales </w:t>
            </w:r>
          </w:p>
        </w:tc>
        <w:tc>
          <w:tcPr>
            <w:tcW w:w="842" w:type="dxa"/>
            <w:tcBorders/>
            <w:vAlign w:val="center"/>
          </w:tcPr>
          <w:p>
            <w:pPr>
              <w:pStyle w:val="TableContents"/>
              <w:bidi w:val="0"/>
              <w:spacing w:before="0" w:after="283"/>
              <w:jc w:val="left"/>
              <w:rPr/>
            </w:pPr>
            <w:r>
              <w:rPr/>
              <w:t xml:space="preserve">0005! 5 </w:t>
            </w:r>
          </w:p>
        </w:tc>
        <w:tc>
          <w:tcPr>
            <w:tcW w:w="1432" w:type="dxa"/>
            <w:tcBorders/>
            <w:vAlign w:val="center"/>
          </w:tcPr>
          <w:p>
            <w:pPr>
              <w:pStyle w:val="TableContents"/>
              <w:bidi w:val="0"/>
              <w:spacing w:before="0" w:after="283"/>
              <w:jc w:val="left"/>
              <w:rPr/>
            </w:pPr>
            <w:r>
              <w:rPr/>
              <w:t xml:space="preserve">0000! 0 </w:t>
            </w:r>
          </w:p>
        </w:tc>
        <w:tc>
          <w:tcPr>
            <w:tcW w:w="3343" w:type="dxa"/>
            <w:tcBorders/>
            <w:vAlign w:val="center"/>
          </w:tcPr>
          <w:p>
            <w:pPr>
              <w:pStyle w:val="TableContents"/>
              <w:bidi w:val="0"/>
              <w:spacing w:before="0" w:after="283"/>
              <w:jc w:val="left"/>
              <w:rPr/>
            </w:pPr>
            <w:r>
              <w:rPr/>
              <w:t xml:space="preserve">Geoff Hunt tappoi vaimonsa ja kolme lastaan ennen kuin käänsi aseen itseään vastaan. </w:t>
            </w:r>
          </w:p>
        </w:tc>
      </w:tr>
      <w:tr>
        <w:trPr/>
        <w:tc>
          <w:tcPr>
            <w:tcW w:w="1840" w:type="dxa"/>
            <w:tcBorders/>
            <w:vAlign w:val="center"/>
          </w:tcPr>
          <w:p>
            <w:pPr>
              <w:pStyle w:val="TableContents"/>
              <w:bidi w:val="0"/>
              <w:spacing w:before="0" w:after="283"/>
              <w:jc w:val="left"/>
              <w:rPr/>
            </w:pPr>
            <w:r>
              <w:rPr/>
              <w:t xml:space="preserve">Sydneyn piiritys </w:t>
            </w:r>
          </w:p>
        </w:tc>
        <w:tc>
          <w:tcPr>
            <w:tcW w:w="1178" w:type="dxa"/>
            <w:tcBorders/>
            <w:vAlign w:val="center"/>
          </w:tcPr>
          <w:p>
            <w:pPr>
              <w:pStyle w:val="TableContents"/>
              <w:bidi w:val="0"/>
              <w:spacing w:before="0" w:after="283"/>
              <w:jc w:val="left"/>
              <w:rPr/>
            </w:pPr>
            <w:r>
              <w:rPr/>
              <w:t xml:space="preserve">15-16 joulukuuta 2014 </w:t>
            </w:r>
          </w:p>
        </w:tc>
        <w:tc>
          <w:tcPr>
            <w:tcW w:w="1570" w:type="dxa"/>
            <w:tcBorders/>
            <w:vAlign w:val="center"/>
          </w:tcPr>
          <w:p>
            <w:pPr>
              <w:pStyle w:val="TableContents"/>
              <w:bidi w:val="0"/>
              <w:spacing w:before="0" w:after="283"/>
              <w:jc w:val="left"/>
              <w:rPr/>
            </w:pPr>
            <w:r>
              <w:rPr/>
              <w:t xml:space="preserve">Sydney, NSW </w:t>
            </w:r>
          </w:p>
        </w:tc>
        <w:tc>
          <w:tcPr>
            <w:tcW w:w="842" w:type="dxa"/>
            <w:tcBorders/>
            <w:vAlign w:val="center"/>
          </w:tcPr>
          <w:p>
            <w:pPr>
              <w:pStyle w:val="TableContents"/>
              <w:bidi w:val="0"/>
              <w:spacing w:before="0" w:after="283"/>
              <w:jc w:val="left"/>
              <w:rPr/>
            </w:pPr>
            <w:r>
              <w:rPr/>
              <w:t xml:space="preserve">0008! 3 </w:t>
            </w:r>
          </w:p>
        </w:tc>
        <w:tc>
          <w:tcPr>
            <w:tcW w:w="1432" w:type="dxa"/>
            <w:tcBorders/>
            <w:vAlign w:val="center"/>
          </w:tcPr>
          <w:p>
            <w:pPr>
              <w:pStyle w:val="TableContents"/>
              <w:bidi w:val="0"/>
              <w:spacing w:before="0" w:after="283"/>
              <w:jc w:val="left"/>
              <w:rPr/>
            </w:pPr>
            <w:r>
              <w:rPr/>
              <w:t xml:space="preserve">0001! 4 </w:t>
            </w:r>
          </w:p>
        </w:tc>
        <w:tc>
          <w:tcPr>
            <w:tcW w:w="3343" w:type="dxa"/>
            <w:tcBorders/>
            <w:vAlign w:val="center"/>
          </w:tcPr>
          <w:p>
            <w:pPr>
              <w:pStyle w:val="TableContents"/>
              <w:bidi w:val="0"/>
              <w:spacing w:before="0" w:after="283"/>
              <w:jc w:val="left"/>
              <w:rPr/>
            </w:pPr>
            <w:r>
              <w:rPr/>
              <w:t xml:space="preserve">Piiritys. Yksinäinen asemies Man Haron Monis otti panttivangiksi kymmenen asiakasta ja kahdeksan työntekijää Lindt-suklaakahvilassa, joka sijaitsi Martin Placessa Sydneyssä, Australiassa. NSW:n poliisin taktinen operaatioyksikkö ampui Monisin kuoliaaksi, kun tämä oli teloittanut panttivangin. Poliisin luodin sirpaleet osuivat vaihdossa viiteen muuhun, ja yksi heistä kuoli tapaturmaisesti. </w:t>
            </w:r>
          </w:p>
        </w:tc>
      </w:tr>
      <w:tr>
        <w:trPr/>
        <w:tc>
          <w:tcPr>
            <w:tcW w:w="1840" w:type="dxa"/>
            <w:tcBorders/>
            <w:vAlign w:val="center"/>
          </w:tcPr>
          <w:p>
            <w:pPr>
              <w:pStyle w:val="TableContents"/>
              <w:bidi w:val="0"/>
              <w:spacing w:before="0" w:after="283"/>
              <w:jc w:val="left"/>
              <w:rPr/>
            </w:pPr>
            <w:r>
              <w:rPr/>
              <w:t xml:space="preserve">Cairnsin lasten murhat </w:t>
            </w:r>
          </w:p>
        </w:tc>
        <w:tc>
          <w:tcPr>
            <w:tcW w:w="1178" w:type="dxa"/>
            <w:tcBorders/>
            <w:vAlign w:val="center"/>
          </w:tcPr>
          <w:p>
            <w:pPr>
              <w:pStyle w:val="TableContents"/>
              <w:bidi w:val="0"/>
              <w:spacing w:before="0" w:after="283"/>
              <w:jc w:val="left"/>
              <w:rPr/>
            </w:pPr>
            <w:r>
              <w:rPr/>
              <w:t xml:space="preserve">19. joulukuuta 2014 </w:t>
            </w:r>
          </w:p>
        </w:tc>
        <w:tc>
          <w:tcPr>
            <w:tcW w:w="1570" w:type="dxa"/>
            <w:tcBorders/>
            <w:vAlign w:val="center"/>
          </w:tcPr>
          <w:p>
            <w:pPr>
              <w:pStyle w:val="TableContents"/>
              <w:bidi w:val="0"/>
              <w:spacing w:before="0" w:after="283"/>
              <w:jc w:val="left"/>
              <w:rPr/>
            </w:pPr>
            <w:r>
              <w:rPr/>
              <w:t xml:space="preserve">Cairns, Queensland </w:t>
            </w:r>
          </w:p>
        </w:tc>
        <w:tc>
          <w:tcPr>
            <w:tcW w:w="842" w:type="dxa"/>
            <w:tcBorders/>
            <w:vAlign w:val="center"/>
          </w:tcPr>
          <w:p>
            <w:pPr>
              <w:pStyle w:val="TableContents"/>
              <w:bidi w:val="0"/>
              <w:spacing w:before="0" w:after="283"/>
              <w:jc w:val="left"/>
              <w:rPr/>
            </w:pPr>
            <w:r>
              <w:rPr/>
              <w:t xml:space="preserve">0008! 8 </w:t>
            </w:r>
          </w:p>
        </w:tc>
        <w:tc>
          <w:tcPr>
            <w:tcW w:w="1432" w:type="dxa"/>
            <w:tcBorders/>
            <w:vAlign w:val="center"/>
          </w:tcPr>
          <w:p>
            <w:pPr>
              <w:pStyle w:val="TableContents"/>
              <w:bidi w:val="0"/>
              <w:spacing w:before="0" w:after="283"/>
              <w:jc w:val="left"/>
              <w:rPr/>
            </w:pPr>
            <w:r>
              <w:rPr/>
              <w:t xml:space="preserve">0001! 1 (tekijän itsensä aiheuttama) </w:t>
            </w:r>
          </w:p>
        </w:tc>
        <w:tc>
          <w:tcPr>
            <w:tcW w:w="3343" w:type="dxa"/>
            <w:tcBorders/>
            <w:vAlign w:val="center"/>
          </w:tcPr>
          <w:p>
            <w:pPr>
              <w:pStyle w:val="TableContents"/>
              <w:bidi w:val="0"/>
              <w:spacing w:before="0" w:after="283"/>
              <w:jc w:val="left"/>
              <w:rPr/>
            </w:pPr>
            <w:r>
              <w:rPr/>
              <w:t xml:space="preserve">Puukotusisku. Surmansa sai 8 lasta iältään 18 kuukaudesta 15 vuoteen. Myös 37-vuotias nainen löydettiin loukkaantuneena. Nainen, Raina Mersane Ina Thaiday, sai myöhemmin syytteen lasten murhasta, joista 7 oli hänen omia lapsiaan, sekä veljentyttärensä murhasta. </w:t>
            </w:r>
          </w:p>
        </w:tc>
      </w:tr>
      <w:tr>
        <w:trPr/>
        <w:tc>
          <w:tcPr>
            <w:tcW w:w="1840" w:type="dxa"/>
            <w:tcBorders/>
            <w:vAlign w:val="center"/>
          </w:tcPr>
          <w:p>
            <w:pPr>
              <w:pStyle w:val="TableContents"/>
              <w:bidi w:val="0"/>
              <w:spacing w:before="0" w:after="283"/>
              <w:jc w:val="left"/>
              <w:rPr/>
            </w:pPr>
            <w:r>
              <w:rPr/>
              <w:t xml:space="preserve">2017 Melbourne auto hyökkäys </w:t>
            </w:r>
          </w:p>
        </w:tc>
        <w:tc>
          <w:tcPr>
            <w:tcW w:w="1178" w:type="dxa"/>
            <w:tcBorders/>
            <w:vAlign w:val="center"/>
          </w:tcPr>
          <w:p>
            <w:pPr>
              <w:pStyle w:val="TableContents"/>
              <w:bidi w:val="0"/>
              <w:spacing w:before="0" w:after="283"/>
              <w:jc w:val="left"/>
              <w:rPr/>
            </w:pPr>
            <w:r>
              <w:rPr/>
              <w:t xml:space="preserve">20 tammikuuta 2017 </w:t>
            </w:r>
          </w:p>
        </w:tc>
        <w:tc>
          <w:tcPr>
            <w:tcW w:w="1570" w:type="dxa"/>
            <w:tcBorders/>
            <w:vAlign w:val="center"/>
          </w:tcPr>
          <w:p>
            <w:pPr>
              <w:pStyle w:val="TableContents"/>
              <w:bidi w:val="0"/>
              <w:spacing w:before="0" w:after="283"/>
              <w:jc w:val="left"/>
              <w:rPr/>
            </w:pPr>
            <w:r>
              <w:rPr/>
              <w:t xml:space="preserve">Melbourne, Victoria </w:t>
            </w:r>
          </w:p>
        </w:tc>
        <w:tc>
          <w:tcPr>
            <w:tcW w:w="842" w:type="dxa"/>
            <w:tcBorders/>
            <w:vAlign w:val="center"/>
          </w:tcPr>
          <w:p>
            <w:pPr>
              <w:pStyle w:val="TableContents"/>
              <w:bidi w:val="0"/>
              <w:spacing w:before="0" w:after="283"/>
              <w:jc w:val="left"/>
              <w:rPr/>
            </w:pPr>
            <w:r>
              <w:rPr/>
              <w:t xml:space="preserve">0006! 6 </w:t>
            </w:r>
          </w:p>
        </w:tc>
        <w:tc>
          <w:tcPr>
            <w:tcW w:w="1432" w:type="dxa"/>
            <w:tcBorders/>
            <w:vAlign w:val="center"/>
          </w:tcPr>
          <w:p>
            <w:pPr>
              <w:pStyle w:val="TableContents"/>
              <w:bidi w:val="0"/>
              <w:spacing w:before="0" w:after="283"/>
              <w:jc w:val="left"/>
              <w:rPr/>
            </w:pPr>
            <w:r>
              <w:rPr/>
              <w:t xml:space="preserve">0030! 30 </w:t>
            </w:r>
          </w:p>
        </w:tc>
        <w:tc>
          <w:tcPr>
            <w:tcW w:w="3343" w:type="dxa"/>
            <w:tcBorders/>
            <w:vAlign w:val="center"/>
          </w:tcPr>
          <w:p>
            <w:pPr>
              <w:pStyle w:val="TableContents"/>
              <w:bidi w:val="0"/>
              <w:spacing w:before="0" w:after="283"/>
              <w:jc w:val="left"/>
              <w:rPr/>
            </w:pPr>
            <w:r>
              <w:rPr/>
              <w:t xml:space="preserve">Ajoneuvohyökkäys. Dimitrious Gargasoulas ajoi Holden Commodore -autolla Bourke St Mall -ostoskeskukseen, minkä seurauksena 6 ihmistä kuoli ja yli 30 loukkaantui.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Australiassa on viimeksi tapahtunut joukkoampuminen?</w:t>
      </w:r>
    </w:p>
    <w:p>
      <w:pPr>
        <w:pStyle w:val="TextBody"/>
        <w:bidi w:val="0"/>
        <w:jc w:val="left"/>
        <w:rPr>
          <w:b/>
          <w:u w:val="single"/>
          <w:shd w:val="clear" w:fill="FFFF00"/>
        </w:rPr>
      </w:pPr>
      <w:r>
        <w:rPr>
          <w:b/>
          <w:u w:val="single"/>
          <w:shd w:val="clear" w:fill="FFFF00"/>
        </w:rPr>
        <w:t xml:space="preserve">Asiakirjan numero 41152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4"/>
        <w:gridCol w:w="1629"/>
        <w:gridCol w:w="1240"/>
        <w:gridCol w:w="1137"/>
        <w:gridCol w:w="1138"/>
        <w:gridCol w:w="683"/>
        <w:gridCol w:w="2788"/>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629" w:type="dxa"/>
            <w:tcBorders/>
            <w:vAlign w:val="center"/>
          </w:tcPr>
          <w:p>
            <w:pPr>
              <w:pStyle w:val="TableHeading"/>
              <w:suppressLineNumbers/>
              <w:bidi w:val="0"/>
              <w:spacing w:before="0" w:after="283"/>
              <w:jc w:val="center"/>
              <w:rPr/>
            </w:pPr>
            <w:r>
              <w:rPr/>
              <w:t xml:space="preserve">Otsikko </w:t>
            </w:r>
          </w:p>
        </w:tc>
        <w:tc>
          <w:tcPr>
            <w:tcW w:w="1240" w:type="dxa"/>
            <w:tcBorders/>
            <w:vAlign w:val="center"/>
          </w:tcPr>
          <w:p>
            <w:pPr>
              <w:pStyle w:val="TableHeading"/>
              <w:suppressLineNumbers/>
              <w:bidi w:val="0"/>
              <w:spacing w:before="0" w:after="283"/>
              <w:jc w:val="center"/>
              <w:rPr/>
            </w:pPr>
            <w:r>
              <w:rPr/>
              <w:t xml:space="preserve">Ohjaaja </w:t>
            </w:r>
          </w:p>
        </w:tc>
        <w:tc>
          <w:tcPr>
            <w:tcW w:w="1137" w:type="dxa"/>
            <w:tcBorders/>
            <w:vAlign w:val="center"/>
          </w:tcPr>
          <w:p>
            <w:pPr>
              <w:pStyle w:val="TableHeading"/>
              <w:suppressLineNumbers/>
              <w:bidi w:val="0"/>
              <w:spacing w:before="0" w:after="283"/>
              <w:jc w:val="center"/>
              <w:rPr/>
            </w:pPr>
            <w:r>
              <w:rPr/>
              <w:t xml:space="preserve">Kirjoittanut </w:t>
            </w:r>
          </w:p>
        </w:tc>
        <w:tc>
          <w:tcPr>
            <w:tcW w:w="1138" w:type="dxa"/>
            <w:tcBorders/>
            <w:vAlign w:val="center"/>
          </w:tcPr>
          <w:p>
            <w:pPr>
              <w:pStyle w:val="TableHeading"/>
              <w:suppressLineNumbers/>
              <w:bidi w:val="0"/>
              <w:spacing w:before="0" w:after="283"/>
              <w:jc w:val="center"/>
              <w:rPr/>
            </w:pPr>
            <w:r>
              <w:rPr/>
              <w:t xml:space="preserve">Alkuperäinen lähetyspäivä </w:t>
            </w:r>
          </w:p>
        </w:tc>
        <w:tc>
          <w:tcPr>
            <w:tcW w:w="683" w:type="dxa"/>
            <w:tcBorders/>
            <w:vAlign w:val="center"/>
          </w:tcPr>
          <w:p>
            <w:pPr>
              <w:pStyle w:val="TableHeading"/>
              <w:suppressLineNumbers/>
              <w:bidi w:val="0"/>
              <w:spacing w:before="0" w:after="283"/>
              <w:jc w:val="center"/>
              <w:rPr/>
            </w:pPr>
            <w:r>
              <w:rPr/>
              <w:t xml:space="preserve">Tuotteen koodi </w:t>
            </w:r>
          </w:p>
        </w:tc>
        <w:tc>
          <w:tcPr>
            <w:tcW w:w="2788"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67 </w:t>
            </w:r>
          </w:p>
        </w:tc>
        <w:tc>
          <w:tcPr>
            <w:tcW w:w="774" w:type="dxa"/>
            <w:tcBorders/>
            <w:vAlign w:val="center"/>
          </w:tcPr>
          <w:p>
            <w:pPr>
              <w:pStyle w:val="TableContents"/>
              <w:bidi w:val="0"/>
              <w:spacing w:before="0" w:after="283"/>
              <w:jc w:val="left"/>
              <w:rPr>
                <w:sz w:val="4"/>
                <w:szCs w:val="4"/>
              </w:rPr>
            </w:pPr>
            <w:r>
              <w:rPr>
                <w:sz w:val="4"/>
                <w:szCs w:val="4"/>
              </w:rPr>
            </w:r>
          </w:p>
        </w:tc>
        <w:tc>
          <w:tcPr>
            <w:tcW w:w="1629" w:type="dxa"/>
            <w:tcBorders/>
            <w:vAlign w:val="center"/>
          </w:tcPr>
          <w:p>
            <w:pPr>
              <w:pStyle w:val="TableContents"/>
              <w:bidi w:val="0"/>
              <w:spacing w:before="0" w:after="283"/>
              <w:jc w:val="left"/>
              <w:rPr/>
            </w:pPr>
            <w:r>
              <w:rPr/>
              <w:t xml:space="preserve">"Kiitos muistoista. </w:t>
            </w:r>
          </w:p>
        </w:tc>
        <w:tc>
          <w:tcPr>
            <w:tcW w:w="1240" w:type="dxa"/>
            <w:tcBorders/>
            <w:vAlign w:val="center"/>
          </w:tcPr>
          <w:p>
            <w:pPr>
              <w:pStyle w:val="TableContents"/>
              <w:bidi w:val="0"/>
              <w:spacing w:before="0" w:after="283"/>
              <w:jc w:val="left"/>
              <w:rPr/>
            </w:pPr>
            <w:r>
              <w:rPr/>
              <w:t xml:space="preserve">Norberto Barba </w:t>
            </w:r>
          </w:p>
        </w:tc>
        <w:tc>
          <w:tcPr>
            <w:tcW w:w="1137" w:type="dxa"/>
            <w:tcBorders/>
            <w:vAlign w:val="center"/>
          </w:tcPr>
          <w:p>
            <w:pPr>
              <w:pStyle w:val="TableContents"/>
              <w:bidi w:val="0"/>
              <w:spacing w:before="0" w:after="283"/>
              <w:jc w:val="left"/>
              <w:rPr/>
            </w:pPr>
            <w:r>
              <w:rPr/>
              <w:t xml:space="preserve">David Greenwalt &amp; Jim Kouf </w:t>
            </w:r>
          </w:p>
        </w:tc>
        <w:tc>
          <w:tcPr>
            <w:tcW w:w="1138" w:type="dxa"/>
            <w:tcBorders/>
            <w:vAlign w:val="center"/>
          </w:tcPr>
          <w:p>
            <w:pPr>
              <w:pStyle w:val="TableContents"/>
              <w:bidi w:val="0"/>
              <w:spacing w:before="0" w:after="283"/>
              <w:jc w:val="left"/>
              <w:rPr/>
            </w:pPr>
            <w:r>
              <w:rPr/>
              <w:t xml:space="preserve">24. lokakuuta 2014 (2014-10-24) </w:t>
            </w:r>
          </w:p>
        </w:tc>
        <w:tc>
          <w:tcPr>
            <w:tcW w:w="683" w:type="dxa"/>
            <w:tcBorders/>
            <w:vAlign w:val="center"/>
          </w:tcPr>
          <w:p>
            <w:pPr>
              <w:pStyle w:val="TableContents"/>
              <w:bidi w:val="0"/>
              <w:spacing w:before="0" w:after="283"/>
              <w:jc w:val="left"/>
              <w:rPr/>
            </w:pPr>
            <w:r>
              <w:rPr/>
              <w:t xml:space="preserve">401 </w:t>
            </w:r>
          </w:p>
        </w:tc>
        <w:tc>
          <w:tcPr>
            <w:tcW w:w="2788" w:type="dxa"/>
            <w:tcBorders/>
            <w:vAlign w:val="center"/>
          </w:tcPr>
          <w:p>
            <w:pPr>
              <w:pStyle w:val="TableContents"/>
              <w:bidi w:val="0"/>
              <w:jc w:val="left"/>
              <w:rPr/>
            </w:pPr>
            <w:r>
              <w:rPr/>
              <w:t xml:space="preserve">5.28 </w:t>
            </w:r>
          </w:p>
          <w:p>
            <w:pPr>
              <w:pStyle w:val="TextBody"/>
              <w:bidi w:val="0"/>
              <w:spacing w:before="0" w:after="283"/>
              <w:jc w:val="left"/>
              <w:rPr/>
            </w:pPr>
            <w:r>
              <w:rPr/>
              <w:t xml:space="preserve">Nick ja Juliette kamppailevat hänen voimiensa menettämisen kanssa, kun taas Monroe ja Rosalee lykkäävät häämatkaansa auttaakseen. Nick, Hank ja Trubel tutkivat Gedächtnis-Esseriä (mustekalan kaltainen olento), kun kapteeni Renard makaa kriittisessä tilassa. Samaan aikaan Trubelin omistamat Grimmin päiväkirjat Nickin talon vierashuoneessa herättävät Wun ja erikoisagentti Chavezin ei-toivottua huomiota. </w:t>
            </w:r>
          </w:p>
          <w:p>
            <w:pPr>
              <w:pStyle w:val="TextBody"/>
              <w:bidi w:val="0"/>
              <w:spacing w:before="0" w:after="283"/>
              <w:jc w:val="left"/>
              <w:rPr/>
            </w:pPr>
            <w:r>
              <w:rPr/>
              <w:t xml:space="preserve">Avaussitaatti: ``Tieto on valtaa.'' </w:t>
            </w:r>
          </w:p>
        </w:tc>
      </w:tr>
      <w:tr>
        <w:trPr/>
        <w:tc>
          <w:tcPr>
            <w:tcW w:w="816" w:type="dxa"/>
            <w:tcBorders/>
            <w:vAlign w:val="center"/>
          </w:tcPr>
          <w:p>
            <w:pPr>
              <w:pStyle w:val="TableHeading"/>
              <w:suppressLineNumbers/>
              <w:bidi w:val="0"/>
              <w:spacing w:before="0" w:after="283"/>
              <w:jc w:val="center"/>
              <w:rPr/>
            </w:pPr>
            <w:r>
              <w:rPr/>
              <w:t xml:space="preserve">68 </w:t>
            </w:r>
          </w:p>
        </w:tc>
        <w:tc>
          <w:tcPr>
            <w:tcW w:w="774" w:type="dxa"/>
            <w:tcBorders/>
            <w:vAlign w:val="center"/>
          </w:tcPr>
          <w:p>
            <w:pPr>
              <w:pStyle w:val="TableContents"/>
              <w:bidi w:val="0"/>
              <w:spacing w:before="0" w:after="283"/>
              <w:jc w:val="left"/>
              <w:rPr>
                <w:sz w:val="4"/>
                <w:szCs w:val="4"/>
              </w:rPr>
            </w:pPr>
            <w:r>
              <w:rPr>
                <w:sz w:val="4"/>
                <w:szCs w:val="4"/>
              </w:rPr>
            </w:r>
          </w:p>
        </w:tc>
        <w:tc>
          <w:tcPr>
            <w:tcW w:w="1629" w:type="dxa"/>
            <w:tcBorders/>
            <w:vAlign w:val="center"/>
          </w:tcPr>
          <w:p>
            <w:pPr>
              <w:pStyle w:val="TableContents"/>
              <w:bidi w:val="0"/>
              <w:spacing w:before="0" w:after="283"/>
              <w:jc w:val="left"/>
              <w:rPr/>
            </w:pPr>
            <w:r>
              <w:rPr/>
              <w:t xml:space="preserve">``Octopus Head'' </w:t>
            </w:r>
          </w:p>
        </w:tc>
        <w:tc>
          <w:tcPr>
            <w:tcW w:w="1240" w:type="dxa"/>
            <w:tcBorders/>
            <w:vAlign w:val="center"/>
          </w:tcPr>
          <w:p>
            <w:pPr>
              <w:pStyle w:val="TableContents"/>
              <w:bidi w:val="0"/>
              <w:spacing w:before="0" w:after="283"/>
              <w:jc w:val="left"/>
              <w:rPr/>
            </w:pPr>
            <w:r>
              <w:rPr/>
              <w:t xml:space="preserve">Terrence O'Hara </w:t>
            </w:r>
          </w:p>
        </w:tc>
        <w:tc>
          <w:tcPr>
            <w:tcW w:w="1137" w:type="dxa"/>
            <w:tcBorders/>
            <w:vAlign w:val="center"/>
          </w:tcPr>
          <w:p>
            <w:pPr>
              <w:pStyle w:val="TableContents"/>
              <w:bidi w:val="0"/>
              <w:spacing w:before="0" w:after="283"/>
              <w:jc w:val="left"/>
              <w:rPr/>
            </w:pPr>
            <w:r>
              <w:rPr/>
              <w:t xml:space="preserve">David Greenwalt &amp; Jim Kouf </w:t>
            </w:r>
          </w:p>
        </w:tc>
        <w:tc>
          <w:tcPr>
            <w:tcW w:w="1138" w:type="dxa"/>
            <w:tcBorders/>
            <w:vAlign w:val="center"/>
          </w:tcPr>
          <w:p>
            <w:pPr>
              <w:pStyle w:val="TableContents"/>
              <w:bidi w:val="0"/>
              <w:spacing w:before="0" w:after="283"/>
              <w:jc w:val="left"/>
              <w:rPr/>
            </w:pPr>
            <w:r>
              <w:rPr/>
              <w:t xml:space="preserve">31. lokakuuta 2014 (2014-10-31) </w:t>
            </w:r>
          </w:p>
        </w:tc>
        <w:tc>
          <w:tcPr>
            <w:tcW w:w="683" w:type="dxa"/>
            <w:tcBorders/>
            <w:vAlign w:val="center"/>
          </w:tcPr>
          <w:p>
            <w:pPr>
              <w:pStyle w:val="TableContents"/>
              <w:bidi w:val="0"/>
              <w:spacing w:before="0" w:after="283"/>
              <w:jc w:val="left"/>
              <w:rPr/>
            </w:pPr>
            <w:r>
              <w:rPr/>
              <w:t xml:space="preserve">402 </w:t>
            </w:r>
          </w:p>
        </w:tc>
        <w:tc>
          <w:tcPr>
            <w:tcW w:w="2788" w:type="dxa"/>
            <w:tcBorders/>
            <w:vAlign w:val="center"/>
          </w:tcPr>
          <w:p>
            <w:pPr>
              <w:pStyle w:val="TableContents"/>
              <w:bidi w:val="0"/>
              <w:jc w:val="left"/>
              <w:rPr/>
            </w:pPr>
            <w:r>
              <w:rPr/>
              <w:t xml:space="preserve">4.54 </w:t>
            </w:r>
          </w:p>
          <w:p>
            <w:pPr>
              <w:pStyle w:val="TextBody"/>
              <w:bidi w:val="0"/>
              <w:spacing w:before="0" w:after="283"/>
              <w:jc w:val="left"/>
              <w:rPr/>
            </w:pPr>
            <w:r>
              <w:rPr/>
              <w:t xml:space="preserve">Kapteeni Renard kuolee sairaalassa, mutta vain hetkeksi, sillä hänen äitinsä Elizabeth herättää hänet henkiin voimiensa ja kykyjensä avulla. Samaan aikaan Itävallassa Viktor lukitsee Adalindin Hexenbiestiltä suojattuun tyrmään. Nick ja Hank lähettävät Trubelin yksinään pitämään silmällä Gedächtnis Esseriä. </w:t>
            </w:r>
          </w:p>
          <w:p>
            <w:pPr>
              <w:pStyle w:val="TextBody"/>
              <w:bidi w:val="0"/>
              <w:spacing w:before="0" w:after="283"/>
              <w:jc w:val="left"/>
              <w:rPr/>
            </w:pPr>
            <w:r>
              <w:rPr/>
              <w:t xml:space="preserve">Avaussitaatti: Miehen todellinen omaisuus on hänen muistinsa. Muussa hän ei ole rikas, muussa hän ei ole köyhä." </w:t>
            </w:r>
          </w:p>
        </w:tc>
      </w:tr>
      <w:tr>
        <w:trPr/>
        <w:tc>
          <w:tcPr>
            <w:tcW w:w="816" w:type="dxa"/>
            <w:tcBorders/>
            <w:vAlign w:val="center"/>
          </w:tcPr>
          <w:p>
            <w:pPr>
              <w:pStyle w:val="TableHeading"/>
              <w:suppressLineNumbers/>
              <w:bidi w:val="0"/>
              <w:spacing w:before="0" w:after="283"/>
              <w:jc w:val="center"/>
              <w:rPr/>
            </w:pPr>
            <w:r>
              <w:rPr/>
              <w:t xml:space="preserve">69 </w:t>
            </w:r>
          </w:p>
        </w:tc>
        <w:tc>
          <w:tcPr>
            <w:tcW w:w="774" w:type="dxa"/>
            <w:tcBorders/>
            <w:vAlign w:val="center"/>
          </w:tcPr>
          <w:p>
            <w:pPr>
              <w:pStyle w:val="TableContents"/>
              <w:bidi w:val="0"/>
              <w:spacing w:before="0" w:after="283"/>
              <w:jc w:val="left"/>
              <w:rPr>
                <w:sz w:val="4"/>
                <w:szCs w:val="4"/>
              </w:rPr>
            </w:pPr>
            <w:r>
              <w:rPr>
                <w:sz w:val="4"/>
                <w:szCs w:val="4"/>
              </w:rPr>
            </w:r>
          </w:p>
        </w:tc>
        <w:tc>
          <w:tcPr>
            <w:tcW w:w="1629" w:type="dxa"/>
            <w:tcBorders/>
            <w:vAlign w:val="center"/>
          </w:tcPr>
          <w:p>
            <w:pPr>
              <w:pStyle w:val="TableContents"/>
              <w:bidi w:val="0"/>
              <w:spacing w:before="0" w:after="283"/>
              <w:jc w:val="left"/>
              <w:rPr/>
            </w:pPr>
            <w:r>
              <w:rPr/>
              <w:t xml:space="preserve">"Viimeinen taistelu </w:t>
            </w:r>
          </w:p>
        </w:tc>
        <w:tc>
          <w:tcPr>
            <w:tcW w:w="1240" w:type="dxa"/>
            <w:tcBorders/>
            <w:vAlign w:val="center"/>
          </w:tcPr>
          <w:p>
            <w:pPr>
              <w:pStyle w:val="TableContents"/>
              <w:bidi w:val="0"/>
              <w:spacing w:before="0" w:after="283"/>
              <w:jc w:val="left"/>
              <w:rPr/>
            </w:pPr>
            <w:r>
              <w:rPr/>
              <w:t xml:space="preserve">Paul Kaufman </w:t>
            </w:r>
          </w:p>
        </w:tc>
        <w:tc>
          <w:tcPr>
            <w:tcW w:w="1137" w:type="dxa"/>
            <w:tcBorders/>
            <w:vAlign w:val="center"/>
          </w:tcPr>
          <w:p>
            <w:pPr>
              <w:pStyle w:val="TableContents"/>
              <w:bidi w:val="0"/>
              <w:spacing w:before="0" w:after="283"/>
              <w:jc w:val="left"/>
              <w:rPr/>
            </w:pPr>
            <w:r>
              <w:rPr/>
              <w:t xml:space="preserve">Thomas Ian Griffith </w:t>
            </w:r>
          </w:p>
        </w:tc>
        <w:tc>
          <w:tcPr>
            <w:tcW w:w="1138" w:type="dxa"/>
            <w:tcBorders/>
            <w:vAlign w:val="center"/>
          </w:tcPr>
          <w:p>
            <w:pPr>
              <w:pStyle w:val="TableContents"/>
              <w:bidi w:val="0"/>
              <w:spacing w:before="0" w:after="283"/>
              <w:jc w:val="left"/>
              <w:rPr/>
            </w:pPr>
            <w:r>
              <w:rPr/>
              <w:t xml:space="preserve">7. marraskuuta 2014 (2014-11-07) </w:t>
            </w:r>
          </w:p>
        </w:tc>
        <w:tc>
          <w:tcPr>
            <w:tcW w:w="683" w:type="dxa"/>
            <w:tcBorders/>
            <w:vAlign w:val="center"/>
          </w:tcPr>
          <w:p>
            <w:pPr>
              <w:pStyle w:val="TableContents"/>
              <w:bidi w:val="0"/>
              <w:spacing w:before="0" w:after="283"/>
              <w:jc w:val="left"/>
              <w:rPr/>
            </w:pPr>
            <w:r>
              <w:rPr/>
              <w:t xml:space="preserve">403 </w:t>
            </w:r>
          </w:p>
        </w:tc>
        <w:tc>
          <w:tcPr>
            <w:tcW w:w="2788" w:type="dxa"/>
            <w:tcBorders/>
            <w:vAlign w:val="center"/>
          </w:tcPr>
          <w:p>
            <w:pPr>
              <w:pStyle w:val="TableContents"/>
              <w:bidi w:val="0"/>
              <w:jc w:val="left"/>
              <w:rPr/>
            </w:pPr>
            <w:r>
              <w:rPr/>
              <w:t xml:space="preserve">4.93 </w:t>
            </w:r>
          </w:p>
          <w:p>
            <w:pPr>
              <w:pStyle w:val="TextBody"/>
              <w:bidi w:val="0"/>
              <w:spacing w:before="0" w:after="283"/>
              <w:jc w:val="left"/>
              <w:rPr/>
            </w:pPr>
            <w:r>
              <w:rPr/>
              <w:t xml:space="preserve">Nick ja Hank tutkivat Wesenien nyrkkeilysalia, kun taas Elizabeth auttaa Monroeta ja Rosalee etsii keinoa palauttaa Nickin voimat. Trubel pitää silmällä nuorta teini-ikäistä wesen-nyrkkeilijää nimeltä Clay, joka on Heftigauroch (härkämäinen wesen), ja hänen wesen-nyrkkeilyvalmentajaansa nimeltä Stan, joka on Schinderdiv (warthogin kaltainen wesen). </w:t>
            </w:r>
          </w:p>
          <w:p>
            <w:pPr>
              <w:pStyle w:val="TextBody"/>
              <w:bidi w:val="0"/>
              <w:spacing w:before="0" w:after="283"/>
              <w:jc w:val="left"/>
              <w:rPr/>
            </w:pPr>
            <w:r>
              <w:rPr/>
              <w:t xml:space="preserve">Avaussitaatti: Älkää antako valon nähdä mustia ja syviä halujani." "Tähdet, kätkekää tulenne, älkää antako valon nähdä mustia ja syviä halujani. </w:t>
            </w:r>
          </w:p>
        </w:tc>
      </w:tr>
      <w:tr>
        <w:trPr/>
        <w:tc>
          <w:tcPr>
            <w:tcW w:w="816" w:type="dxa"/>
            <w:tcBorders/>
            <w:vAlign w:val="center"/>
          </w:tcPr>
          <w:p>
            <w:pPr>
              <w:pStyle w:val="TableHeading"/>
              <w:suppressLineNumbers/>
              <w:bidi w:val="0"/>
              <w:spacing w:before="0" w:after="283"/>
              <w:jc w:val="center"/>
              <w:rPr/>
            </w:pPr>
            <w:r>
              <w:rPr/>
              <w:t xml:space="preserve">70 </w:t>
            </w:r>
          </w:p>
        </w:tc>
        <w:tc>
          <w:tcPr>
            <w:tcW w:w="774" w:type="dxa"/>
            <w:tcBorders/>
            <w:vAlign w:val="center"/>
          </w:tcPr>
          <w:p>
            <w:pPr>
              <w:pStyle w:val="TableContents"/>
              <w:bidi w:val="0"/>
              <w:spacing w:before="0" w:after="283"/>
              <w:jc w:val="left"/>
              <w:rPr>
                <w:sz w:val="4"/>
                <w:szCs w:val="4"/>
              </w:rPr>
            </w:pPr>
            <w:r>
              <w:rPr>
                <w:sz w:val="4"/>
                <w:szCs w:val="4"/>
              </w:rPr>
            </w:r>
          </w:p>
        </w:tc>
        <w:tc>
          <w:tcPr>
            <w:tcW w:w="1629" w:type="dxa"/>
            <w:tcBorders/>
            <w:vAlign w:val="center"/>
          </w:tcPr>
          <w:p>
            <w:pPr>
              <w:pStyle w:val="TableContents"/>
              <w:bidi w:val="0"/>
              <w:spacing w:before="0" w:after="283"/>
              <w:jc w:val="left"/>
              <w:rPr/>
            </w:pPr>
            <w:r>
              <w:rPr/>
              <w:t xml:space="preserve">``Dyin' on a Prayer`` </w:t>
            </w:r>
          </w:p>
        </w:tc>
        <w:tc>
          <w:tcPr>
            <w:tcW w:w="1240" w:type="dxa"/>
            <w:tcBorders/>
            <w:vAlign w:val="center"/>
          </w:tcPr>
          <w:p>
            <w:pPr>
              <w:pStyle w:val="TableContents"/>
              <w:bidi w:val="0"/>
              <w:spacing w:before="0" w:after="283"/>
              <w:jc w:val="left"/>
              <w:rPr/>
            </w:pPr>
            <w:r>
              <w:rPr/>
              <w:t xml:space="preserve">Tawnia McKiernan </w:t>
            </w:r>
          </w:p>
        </w:tc>
        <w:tc>
          <w:tcPr>
            <w:tcW w:w="1137" w:type="dxa"/>
            <w:tcBorders/>
            <w:vAlign w:val="center"/>
          </w:tcPr>
          <w:p>
            <w:pPr>
              <w:pStyle w:val="TableContents"/>
              <w:bidi w:val="0"/>
              <w:spacing w:before="0" w:after="283"/>
              <w:jc w:val="left"/>
              <w:rPr/>
            </w:pPr>
            <w:r>
              <w:rPr/>
              <w:t xml:space="preserve">Sean Calder </w:t>
            </w:r>
          </w:p>
        </w:tc>
        <w:tc>
          <w:tcPr>
            <w:tcW w:w="1138" w:type="dxa"/>
            <w:tcBorders/>
            <w:vAlign w:val="center"/>
          </w:tcPr>
          <w:p>
            <w:pPr>
              <w:pStyle w:val="TableContents"/>
              <w:bidi w:val="0"/>
              <w:spacing w:before="0" w:after="283"/>
              <w:jc w:val="left"/>
              <w:rPr/>
            </w:pPr>
            <w:r>
              <w:rPr/>
              <w:t xml:space="preserve">14. marraskuuta 2014 (2014-11-14) </w:t>
            </w:r>
          </w:p>
        </w:tc>
        <w:tc>
          <w:tcPr>
            <w:tcW w:w="683" w:type="dxa"/>
            <w:tcBorders/>
            <w:vAlign w:val="center"/>
          </w:tcPr>
          <w:p>
            <w:pPr>
              <w:pStyle w:val="TableContents"/>
              <w:bidi w:val="0"/>
              <w:spacing w:before="0" w:after="283"/>
              <w:jc w:val="left"/>
              <w:rPr/>
            </w:pPr>
            <w:r>
              <w:rPr/>
              <w:t xml:space="preserve">404 </w:t>
            </w:r>
          </w:p>
        </w:tc>
        <w:tc>
          <w:tcPr>
            <w:tcW w:w="2788" w:type="dxa"/>
            <w:tcBorders/>
            <w:vAlign w:val="center"/>
          </w:tcPr>
          <w:p>
            <w:pPr>
              <w:pStyle w:val="TableContents"/>
              <w:bidi w:val="0"/>
              <w:jc w:val="left"/>
              <w:rPr/>
            </w:pPr>
            <w:r>
              <w:rPr/>
              <w:t xml:space="preserve">5.01 </w:t>
            </w:r>
          </w:p>
          <w:p>
            <w:pPr>
              <w:pStyle w:val="TextBody"/>
              <w:bidi w:val="0"/>
              <w:spacing w:before="0" w:after="283"/>
              <w:jc w:val="left"/>
              <w:rPr/>
            </w:pPr>
            <w:r>
              <w:rPr/>
              <w:t xml:space="preserve">Nick ja Hank tutkivat mahdollista henkirikosta, jonka uhri oli Keith Harrow, Sara Fisherin väkivaltainen ex-mies &amp; siegbarste-niminen wesen. Vaikuttaa siltä, että hän on kuollut saven aiheuttamaan tukehtumiseen. Kävi ilmi, että hänet tappoi Golem, jonka uhrin ex-vaimon rabbi veli Ben Fisher kutsui. Trubelin läsnäolo ei vieläkään miellytä Wua. Elizabeth keksii keinon palauttaa Nickin Grimmin voimat, mutta vaatii siihen jotain erityistä. </w:t>
            </w:r>
          </w:p>
          <w:p>
            <w:pPr>
              <w:pStyle w:val="TextBody"/>
              <w:bidi w:val="0"/>
              <w:spacing w:before="0" w:after="283"/>
              <w:jc w:val="left"/>
              <w:rPr/>
            </w:pPr>
            <w:r>
              <w:rPr/>
              <w:t xml:space="preserve">Avaussitaatti: Muista, että sinä muovasit minut savesta! Tahdotko sitten laskea minut tomuksi?'' </w:t>
            </w:r>
          </w:p>
        </w:tc>
      </w:tr>
      <w:tr>
        <w:trPr/>
        <w:tc>
          <w:tcPr>
            <w:tcW w:w="816" w:type="dxa"/>
            <w:tcBorders/>
            <w:vAlign w:val="center"/>
          </w:tcPr>
          <w:p>
            <w:pPr>
              <w:pStyle w:val="TableHeading"/>
              <w:suppressLineNumbers/>
              <w:bidi w:val="0"/>
              <w:spacing w:before="0" w:after="283"/>
              <w:jc w:val="center"/>
              <w:rPr/>
            </w:pPr>
            <w:r>
              <w:rPr/>
              <w:t xml:space="preserve">71 </w:t>
            </w:r>
          </w:p>
        </w:tc>
        <w:tc>
          <w:tcPr>
            <w:tcW w:w="774" w:type="dxa"/>
            <w:tcBorders/>
            <w:vAlign w:val="center"/>
          </w:tcPr>
          <w:p>
            <w:pPr>
              <w:pStyle w:val="TableContents"/>
              <w:bidi w:val="0"/>
              <w:spacing w:before="0" w:after="283"/>
              <w:jc w:val="left"/>
              <w:rPr/>
            </w:pPr>
            <w:r>
              <w:rPr/>
              <w:t xml:space="preserve">5 </w:t>
            </w:r>
          </w:p>
        </w:tc>
        <w:tc>
          <w:tcPr>
            <w:tcW w:w="1629" w:type="dxa"/>
            <w:tcBorders/>
            <w:vAlign w:val="center"/>
          </w:tcPr>
          <w:p>
            <w:pPr>
              <w:pStyle w:val="TableContents"/>
              <w:bidi w:val="0"/>
              <w:spacing w:before="0" w:after="283"/>
              <w:jc w:val="left"/>
              <w:rPr/>
            </w:pPr>
            <w:r>
              <w:rPr/>
              <w:t xml:space="preserve">``Cry Luison'' </w:t>
            </w:r>
          </w:p>
        </w:tc>
        <w:tc>
          <w:tcPr>
            <w:tcW w:w="1240" w:type="dxa"/>
            <w:tcBorders/>
            <w:vAlign w:val="center"/>
          </w:tcPr>
          <w:p>
            <w:pPr>
              <w:pStyle w:val="TableContents"/>
              <w:bidi w:val="0"/>
              <w:spacing w:before="0" w:after="283"/>
              <w:jc w:val="left"/>
              <w:rPr/>
            </w:pPr>
            <w:r>
              <w:rPr/>
              <w:t xml:space="preserve">Eric Laneuville </w:t>
            </w:r>
          </w:p>
        </w:tc>
        <w:tc>
          <w:tcPr>
            <w:tcW w:w="1137" w:type="dxa"/>
            <w:tcBorders/>
            <w:vAlign w:val="center"/>
          </w:tcPr>
          <w:p>
            <w:pPr>
              <w:pStyle w:val="TableContents"/>
              <w:bidi w:val="0"/>
              <w:spacing w:before="0" w:after="283"/>
              <w:jc w:val="left"/>
              <w:rPr/>
            </w:pPr>
            <w:r>
              <w:rPr/>
              <w:t xml:space="preserve">Michael Golamco </w:t>
            </w:r>
          </w:p>
        </w:tc>
        <w:tc>
          <w:tcPr>
            <w:tcW w:w="1138" w:type="dxa"/>
            <w:tcBorders/>
            <w:vAlign w:val="center"/>
          </w:tcPr>
          <w:p>
            <w:pPr>
              <w:pStyle w:val="TableContents"/>
              <w:bidi w:val="0"/>
              <w:spacing w:before="0" w:after="283"/>
              <w:jc w:val="left"/>
              <w:rPr/>
            </w:pPr>
            <w:r>
              <w:rPr/>
              <w:t xml:space="preserve">21. marraskuuta 2014 (2014-11-21) </w:t>
            </w:r>
          </w:p>
        </w:tc>
        <w:tc>
          <w:tcPr>
            <w:tcW w:w="683" w:type="dxa"/>
            <w:tcBorders/>
            <w:vAlign w:val="center"/>
          </w:tcPr>
          <w:p>
            <w:pPr>
              <w:pStyle w:val="TableContents"/>
              <w:bidi w:val="0"/>
              <w:spacing w:before="0" w:after="283"/>
              <w:jc w:val="left"/>
              <w:rPr/>
            </w:pPr>
            <w:r>
              <w:rPr/>
              <w:t xml:space="preserve">405 </w:t>
            </w:r>
          </w:p>
        </w:tc>
        <w:tc>
          <w:tcPr>
            <w:tcW w:w="2788" w:type="dxa"/>
            <w:tcBorders/>
            <w:vAlign w:val="center"/>
          </w:tcPr>
          <w:p>
            <w:pPr>
              <w:pStyle w:val="TableContents"/>
              <w:bidi w:val="0"/>
              <w:jc w:val="left"/>
              <w:rPr/>
            </w:pPr>
            <w:r>
              <w:rPr/>
              <w:t xml:space="preserve">5.43 </w:t>
            </w:r>
          </w:p>
          <w:p>
            <w:pPr>
              <w:pStyle w:val="TextBody"/>
              <w:bidi w:val="0"/>
              <w:spacing w:before="0" w:after="283"/>
              <w:jc w:val="left"/>
              <w:rPr/>
            </w:pPr>
            <w:r>
              <w:rPr/>
              <w:t xml:space="preserve">Nick ja Hank tutkivat kuolemantuottamustapausta, jossa kuljettaja osoittautuu rikkaaksi perijäksi, jota hänen Luison-nelinkertainen miehensä Gabriel ja hänen kolme veljeään Matheus, Javier ja Julio ajavat hulluuteen. Bud värvää Trubelin hoitamaan Nickin henkeä mahdollisesti uhkaavaa asiaa. Nick ja Juliette pohtivat syvästi, saako hän Grimmin kyvyt takaisin, sillä itse prosessiin liittyy merkittävä saalis. Mutta kun Wolfsangel uhkaa Monroeta ja Rosaleeta, Juliette kertoo Nickille, että hänen on tultava taas Grimmiksi. </w:t>
            </w:r>
          </w:p>
          <w:p>
            <w:pPr>
              <w:pStyle w:val="TextBody"/>
              <w:bidi w:val="0"/>
              <w:spacing w:before="0" w:after="283"/>
              <w:jc w:val="left"/>
              <w:rPr/>
            </w:pPr>
            <w:r>
              <w:rPr/>
              <w:t xml:space="preserve">Avaussitaatti: "Valehtelijaa ei uskota, vaikka hän puhuisi totta". </w:t>
            </w:r>
          </w:p>
        </w:tc>
      </w:tr>
      <w:tr>
        <w:trPr/>
        <w:tc>
          <w:tcPr>
            <w:tcW w:w="816" w:type="dxa"/>
            <w:tcBorders/>
            <w:vAlign w:val="center"/>
          </w:tcPr>
          <w:p>
            <w:pPr>
              <w:pStyle w:val="TableHeading"/>
              <w:suppressLineNumbers/>
              <w:bidi w:val="0"/>
              <w:spacing w:before="0" w:after="283"/>
              <w:jc w:val="center"/>
              <w:rPr/>
            </w:pPr>
            <w:r>
              <w:rPr/>
              <w:t xml:space="preserve">72 </w:t>
            </w:r>
          </w:p>
        </w:tc>
        <w:tc>
          <w:tcPr>
            <w:tcW w:w="774" w:type="dxa"/>
            <w:tcBorders/>
            <w:vAlign w:val="center"/>
          </w:tcPr>
          <w:p>
            <w:pPr>
              <w:pStyle w:val="TableContents"/>
              <w:bidi w:val="0"/>
              <w:spacing w:before="0" w:after="283"/>
              <w:jc w:val="left"/>
              <w:rPr/>
            </w:pPr>
            <w:r>
              <w:rPr/>
              <w:t xml:space="preserve">6 </w:t>
            </w:r>
          </w:p>
        </w:tc>
        <w:tc>
          <w:tcPr>
            <w:tcW w:w="1629" w:type="dxa"/>
            <w:tcBorders/>
            <w:vAlign w:val="center"/>
          </w:tcPr>
          <w:p>
            <w:pPr>
              <w:pStyle w:val="TableContents"/>
              <w:bidi w:val="0"/>
              <w:spacing w:before="0" w:after="283"/>
              <w:jc w:val="left"/>
              <w:rPr/>
            </w:pPr>
            <w:r>
              <w:rPr>
                <w:color w:val="A9A9A9"/>
              </w:rPr>
              <w:t xml:space="preserve">"Kyynelten valtatie</w:t>
            </w:r>
            <w:r>
              <w:rPr/>
              <w:t xml:space="preserve">"... </w:t>
            </w:r>
          </w:p>
        </w:tc>
        <w:tc>
          <w:tcPr>
            <w:tcW w:w="1240" w:type="dxa"/>
            <w:tcBorders/>
            <w:vAlign w:val="center"/>
          </w:tcPr>
          <w:p>
            <w:pPr>
              <w:pStyle w:val="TableContents"/>
              <w:bidi w:val="0"/>
              <w:spacing w:before="0" w:after="283"/>
              <w:jc w:val="left"/>
              <w:rPr/>
            </w:pPr>
            <w:r>
              <w:rPr/>
              <w:t xml:space="preserve">John Behring </w:t>
            </w:r>
          </w:p>
        </w:tc>
        <w:tc>
          <w:tcPr>
            <w:tcW w:w="1137" w:type="dxa"/>
            <w:tcBorders/>
            <w:vAlign w:val="center"/>
          </w:tcPr>
          <w:p>
            <w:pPr>
              <w:pStyle w:val="TableContents"/>
              <w:bidi w:val="0"/>
              <w:spacing w:before="0" w:after="283"/>
              <w:jc w:val="left"/>
              <w:rPr/>
            </w:pPr>
            <w:r>
              <w:rPr/>
              <w:t xml:space="preserve">Alan DiFiore </w:t>
            </w:r>
          </w:p>
        </w:tc>
        <w:tc>
          <w:tcPr>
            <w:tcW w:w="1138" w:type="dxa"/>
            <w:tcBorders/>
            <w:vAlign w:val="center"/>
          </w:tcPr>
          <w:p>
            <w:pPr>
              <w:pStyle w:val="TableContents"/>
              <w:bidi w:val="0"/>
              <w:spacing w:before="0" w:after="283"/>
              <w:jc w:val="left"/>
              <w:rPr/>
            </w:pPr>
            <w:r>
              <w:rPr/>
              <w:t xml:space="preserve">28. marraskuuta 2014 (2014-11-28) </w:t>
            </w:r>
          </w:p>
        </w:tc>
        <w:tc>
          <w:tcPr>
            <w:tcW w:w="683" w:type="dxa"/>
            <w:tcBorders/>
            <w:vAlign w:val="center"/>
          </w:tcPr>
          <w:p>
            <w:pPr>
              <w:pStyle w:val="TableContents"/>
              <w:bidi w:val="0"/>
              <w:spacing w:before="0" w:after="283"/>
              <w:jc w:val="left"/>
              <w:rPr/>
            </w:pPr>
            <w:r>
              <w:rPr/>
              <w:t xml:space="preserve">406 </w:t>
            </w:r>
          </w:p>
        </w:tc>
        <w:tc>
          <w:tcPr>
            <w:tcW w:w="2788" w:type="dxa"/>
            <w:tcBorders/>
            <w:vAlign w:val="center"/>
          </w:tcPr>
          <w:p>
            <w:pPr>
              <w:pStyle w:val="TableContents"/>
              <w:bidi w:val="0"/>
              <w:jc w:val="left"/>
              <w:rPr/>
            </w:pPr>
            <w:r>
              <w:rPr/>
              <w:t xml:space="preserve">5.17 </w:t>
            </w:r>
          </w:p>
          <w:p>
            <w:pPr>
              <w:pStyle w:val="TextBody"/>
              <w:bidi w:val="0"/>
              <w:spacing w:before="0" w:after="283"/>
              <w:jc w:val="left"/>
              <w:rPr/>
            </w:pPr>
            <w:r>
              <w:rPr/>
              <w:t xml:space="preserve">Juliette kertoo Nickille, että hänen on oltava taas Grimm sen jälkeen, kun Monroe ja Rosalee ovat joutuneet viimeisimmän hyökkäyksen kohteeksi heidän avioliittonsa vuoksi. Myöhemmin Nick ja Hank tutkivat Phansigarin (Komodon lohikäärmeen kaltainen wesen) outoa ja epätavallista uhrausrituaalia. Nick saa vihdoin Grimmin voimakykynsä takaisin. Trubel joutuu Chavezille työskentelevän toisen agentin tarkkailun kohteeksi, ja Josh Porter saapuu paikalle. </w:t>
            </w:r>
          </w:p>
          <w:p>
            <w:pPr>
              <w:pStyle w:val="TextBody"/>
              <w:bidi w:val="0"/>
              <w:spacing w:before="0" w:after="283"/>
              <w:jc w:val="left"/>
              <w:rPr/>
            </w:pPr>
            <w:r>
              <w:rPr/>
              <w:t xml:space="preserve">Avaussitaatti: "Sinussa ei ole armoa. Sinä katkaiset miesten ja naisten päät, ja näitä pidät kaulassasi seppeleenä. </w:t>
            </w:r>
          </w:p>
        </w:tc>
      </w:tr>
      <w:tr>
        <w:trPr/>
        <w:tc>
          <w:tcPr>
            <w:tcW w:w="816" w:type="dxa"/>
            <w:tcBorders/>
            <w:vAlign w:val="center"/>
          </w:tcPr>
          <w:p>
            <w:pPr>
              <w:pStyle w:val="TableHeading"/>
              <w:suppressLineNumbers/>
              <w:bidi w:val="0"/>
              <w:spacing w:before="0" w:after="283"/>
              <w:jc w:val="center"/>
              <w:rPr/>
            </w:pPr>
            <w:r>
              <w:rPr/>
              <w:t xml:space="preserve">73 </w:t>
            </w:r>
          </w:p>
        </w:tc>
        <w:tc>
          <w:tcPr>
            <w:tcW w:w="774" w:type="dxa"/>
            <w:tcBorders/>
            <w:vAlign w:val="center"/>
          </w:tcPr>
          <w:p>
            <w:pPr>
              <w:pStyle w:val="TableContents"/>
              <w:bidi w:val="0"/>
              <w:spacing w:before="0" w:after="283"/>
              <w:jc w:val="left"/>
              <w:rPr/>
            </w:pPr>
            <w:r>
              <w:rPr/>
              <w:t xml:space="preserve">7 </w:t>
            </w:r>
          </w:p>
        </w:tc>
        <w:tc>
          <w:tcPr>
            <w:tcW w:w="1629" w:type="dxa"/>
            <w:tcBorders/>
            <w:vAlign w:val="center"/>
          </w:tcPr>
          <w:p>
            <w:pPr>
              <w:pStyle w:val="TableContents"/>
              <w:bidi w:val="0"/>
              <w:spacing w:before="0" w:after="283"/>
              <w:jc w:val="left"/>
              <w:rPr/>
            </w:pPr>
            <w:r>
              <w:rPr/>
              <w:t xml:space="preserve">"Grimm, joka varasti joulun </w:t>
            </w:r>
          </w:p>
        </w:tc>
        <w:tc>
          <w:tcPr>
            <w:tcW w:w="1240" w:type="dxa"/>
            <w:tcBorders/>
            <w:vAlign w:val="center"/>
          </w:tcPr>
          <w:p>
            <w:pPr>
              <w:pStyle w:val="TableContents"/>
              <w:bidi w:val="0"/>
              <w:spacing w:before="0" w:after="283"/>
              <w:jc w:val="left"/>
              <w:rPr/>
            </w:pPr>
            <w:r>
              <w:rPr/>
              <w:t xml:space="preserve">John Gray </w:t>
            </w:r>
          </w:p>
        </w:tc>
        <w:tc>
          <w:tcPr>
            <w:tcW w:w="1137" w:type="dxa"/>
            <w:tcBorders/>
            <w:vAlign w:val="center"/>
          </w:tcPr>
          <w:p>
            <w:pPr>
              <w:pStyle w:val="TableContents"/>
              <w:bidi w:val="0"/>
              <w:spacing w:before="0" w:after="283"/>
              <w:jc w:val="left"/>
              <w:rPr/>
            </w:pPr>
            <w:r>
              <w:rPr/>
              <w:t xml:space="preserve">Dan E. Fesman </w:t>
            </w:r>
          </w:p>
        </w:tc>
        <w:tc>
          <w:tcPr>
            <w:tcW w:w="1138" w:type="dxa"/>
            <w:tcBorders/>
            <w:vAlign w:val="center"/>
          </w:tcPr>
          <w:p>
            <w:pPr>
              <w:pStyle w:val="TableContents"/>
              <w:bidi w:val="0"/>
              <w:spacing w:before="0" w:after="283"/>
              <w:jc w:val="left"/>
              <w:rPr/>
            </w:pPr>
            <w:r>
              <w:rPr/>
              <w:t xml:space="preserve">5. joulukuuta 2014 (2014-12-05) </w:t>
            </w:r>
          </w:p>
        </w:tc>
        <w:tc>
          <w:tcPr>
            <w:tcW w:w="683" w:type="dxa"/>
            <w:tcBorders/>
            <w:vAlign w:val="center"/>
          </w:tcPr>
          <w:p>
            <w:pPr>
              <w:pStyle w:val="TableContents"/>
              <w:bidi w:val="0"/>
              <w:spacing w:before="0" w:after="283"/>
              <w:jc w:val="left"/>
              <w:rPr/>
            </w:pPr>
            <w:r>
              <w:rPr/>
              <w:t xml:space="preserve">407 </w:t>
            </w:r>
          </w:p>
        </w:tc>
        <w:tc>
          <w:tcPr>
            <w:tcW w:w="2788" w:type="dxa"/>
            <w:tcBorders/>
            <w:vAlign w:val="center"/>
          </w:tcPr>
          <w:p>
            <w:pPr>
              <w:pStyle w:val="TableContents"/>
              <w:bidi w:val="0"/>
              <w:jc w:val="left"/>
              <w:rPr/>
            </w:pPr>
            <w:r>
              <w:rPr/>
              <w:t xml:space="preserve">4.96 </w:t>
            </w:r>
          </w:p>
          <w:p>
            <w:pPr>
              <w:pStyle w:val="TextBody"/>
              <w:bidi w:val="0"/>
              <w:spacing w:before="0" w:after="283"/>
              <w:jc w:val="left"/>
              <w:rPr/>
            </w:pPr>
            <w:r>
              <w:rPr/>
              <w:t xml:space="preserve">Monroella on ainutlaatuinen jouluyllätys Rosaleelle. Trubel ja Josh pyrkivät yhdessä jäljittämään Wesenreinin, jolla on tasa-arvonaamari ja joka uhkailee jatkuvasti Monroen ja Rosaleen seka-avioliittoa. Samaan aikaan Nick ja Hank tutkivat sarjaa outoja asuntomurtoja ja paljastavat oudon Wesen-ilmiön nimeltä kallikantzaroi (pahansuovat peikkojen kaltaiset wesenit), joilla on harvinainen geneettinen sairaushäiriö murrosiässä, joka aiheuttaa tuhoa jouluna, elleivät he syö hedelmäkakkua auringonnousuun asti. Sen jälkeen Indole Gentilen (peuran kaltaiset wesenit) lapset palaavat normaaliksi. </w:t>
            </w:r>
          </w:p>
          <w:p>
            <w:pPr>
              <w:pStyle w:val="TextBody"/>
              <w:bidi w:val="0"/>
              <w:spacing w:before="0" w:after="283"/>
              <w:jc w:val="left"/>
              <w:rPr/>
            </w:pPr>
            <w:r>
              <w:rPr/>
              <w:t xml:space="preserve">Avaussitaatti: "Minun ei tarvitse kuin niellä tämä ja olla loppuelämäni ajan peikkojen legioonan vainoama, jotka kaikki ovat omaa luomustani. Humpuukia, sanon minä teille, humpuukia! </w:t>
            </w:r>
          </w:p>
        </w:tc>
      </w:tr>
      <w:tr>
        <w:trPr/>
        <w:tc>
          <w:tcPr>
            <w:tcW w:w="816" w:type="dxa"/>
            <w:tcBorders/>
            <w:vAlign w:val="center"/>
          </w:tcPr>
          <w:p>
            <w:pPr>
              <w:pStyle w:val="TableHeading"/>
              <w:suppressLineNumbers/>
              <w:bidi w:val="0"/>
              <w:spacing w:before="0" w:after="283"/>
              <w:jc w:val="center"/>
              <w:rPr/>
            </w:pPr>
            <w:r>
              <w:rPr/>
              <w:t xml:space="preserve">74 </w:t>
            </w:r>
          </w:p>
        </w:tc>
        <w:tc>
          <w:tcPr>
            <w:tcW w:w="774" w:type="dxa"/>
            <w:tcBorders/>
            <w:vAlign w:val="center"/>
          </w:tcPr>
          <w:p>
            <w:pPr>
              <w:pStyle w:val="TableContents"/>
              <w:bidi w:val="0"/>
              <w:spacing w:before="0" w:after="283"/>
              <w:jc w:val="left"/>
              <w:rPr/>
            </w:pPr>
            <w:r>
              <w:rPr/>
              <w:t xml:space="preserve">8 </w:t>
            </w:r>
          </w:p>
        </w:tc>
        <w:tc>
          <w:tcPr>
            <w:tcW w:w="1629" w:type="dxa"/>
            <w:tcBorders/>
            <w:vAlign w:val="center"/>
          </w:tcPr>
          <w:p>
            <w:pPr>
              <w:pStyle w:val="TableContents"/>
              <w:bidi w:val="0"/>
              <w:spacing w:before="0" w:after="283"/>
              <w:jc w:val="left"/>
              <w:rPr/>
            </w:pPr>
            <w:r>
              <w:rPr/>
              <w:t xml:space="preserve">"Chupacabra </w:t>
            </w:r>
          </w:p>
        </w:tc>
        <w:tc>
          <w:tcPr>
            <w:tcW w:w="1240" w:type="dxa"/>
            <w:tcBorders/>
            <w:vAlign w:val="center"/>
          </w:tcPr>
          <w:p>
            <w:pPr>
              <w:pStyle w:val="TableContents"/>
              <w:bidi w:val="0"/>
              <w:spacing w:before="0" w:after="283"/>
              <w:jc w:val="left"/>
              <w:rPr/>
            </w:pPr>
            <w:r>
              <w:rPr/>
              <w:t xml:space="preserve">Aaron Lipstadt </w:t>
            </w:r>
          </w:p>
        </w:tc>
        <w:tc>
          <w:tcPr>
            <w:tcW w:w="1137" w:type="dxa"/>
            <w:tcBorders/>
            <w:vAlign w:val="center"/>
          </w:tcPr>
          <w:p>
            <w:pPr>
              <w:pStyle w:val="TableContents"/>
              <w:bidi w:val="0"/>
              <w:spacing w:before="0" w:after="283"/>
              <w:jc w:val="left"/>
              <w:rPr/>
            </w:pPr>
            <w:r>
              <w:rPr/>
              <w:t xml:space="preserve">Brenna Kouf </w:t>
            </w:r>
          </w:p>
        </w:tc>
        <w:tc>
          <w:tcPr>
            <w:tcW w:w="1138" w:type="dxa"/>
            <w:tcBorders/>
            <w:vAlign w:val="center"/>
          </w:tcPr>
          <w:p>
            <w:pPr>
              <w:pStyle w:val="TableContents"/>
              <w:bidi w:val="0"/>
              <w:spacing w:before="0" w:after="283"/>
              <w:jc w:val="left"/>
              <w:rPr/>
            </w:pPr>
            <w:r>
              <w:rPr/>
              <w:t xml:space="preserve">12. joulukuuta 2014 (2014-12-12) </w:t>
            </w:r>
          </w:p>
        </w:tc>
        <w:tc>
          <w:tcPr>
            <w:tcW w:w="683" w:type="dxa"/>
            <w:tcBorders/>
            <w:vAlign w:val="center"/>
          </w:tcPr>
          <w:p>
            <w:pPr>
              <w:pStyle w:val="TableContents"/>
              <w:bidi w:val="0"/>
              <w:spacing w:before="0" w:after="283"/>
              <w:jc w:val="left"/>
              <w:rPr/>
            </w:pPr>
            <w:r>
              <w:rPr/>
              <w:t xml:space="preserve">408 </w:t>
            </w:r>
          </w:p>
        </w:tc>
        <w:tc>
          <w:tcPr>
            <w:tcW w:w="2788" w:type="dxa"/>
            <w:tcBorders/>
            <w:vAlign w:val="center"/>
          </w:tcPr>
          <w:p>
            <w:pPr>
              <w:pStyle w:val="TableContents"/>
              <w:bidi w:val="0"/>
              <w:jc w:val="left"/>
              <w:rPr/>
            </w:pPr>
            <w:r>
              <w:rPr/>
              <w:t xml:space="preserve">5.07 </w:t>
            </w:r>
          </w:p>
          <w:p>
            <w:pPr>
              <w:pStyle w:val="TextBody"/>
              <w:bidi w:val="0"/>
              <w:spacing w:before="0" w:after="283"/>
              <w:jc w:val="left"/>
              <w:rPr/>
            </w:pPr>
            <w:r>
              <w:rPr/>
              <w:t xml:space="preserve">Pahaa aavistamaton matkustaja tuo Portlandiin verta imevän kryptidin - legendaarisen ``El Chupacabran'' - ja Nick ja Hank tutkivat asiaa. Wu puhuu Nickille siitä, mitä hän on nähnyt Grimmin kirjoista ja Nickin oudosta käytöksestä. Monroe ja Rosalee valmistautuvat lähtemään häämatkalleen, mutta Wesenrein uhkaa heitä jälleen kerran. </w:t>
            </w:r>
          </w:p>
          <w:p>
            <w:pPr>
              <w:pStyle w:val="TextBody"/>
              <w:bidi w:val="0"/>
              <w:spacing w:before="0" w:after="283"/>
              <w:jc w:val="left"/>
              <w:rPr/>
            </w:pPr>
            <w:r>
              <w:rPr/>
              <w:t xml:space="preserve">Avaussitaatti: ``Cuide su rebaño, nunca deje su lado. Cuide su sangre, el Chupacabra tiene hambre.' </w:t>
            </w:r>
          </w:p>
          <w:p>
            <w:pPr>
              <w:pStyle w:val="TextBody"/>
              <w:bidi w:val="0"/>
              <w:spacing w:before="0" w:after="283"/>
              <w:jc w:val="left"/>
              <w:rPr/>
            </w:pPr>
            <w:r>
              <w:rPr/>
              <w:t xml:space="preserve">(``Pitäkää huolta laumastanne, älkää koskaan jättäkö heitä. Varokaa verta, sillä chupacabra on nälkäinen.'') </w:t>
            </w:r>
          </w:p>
        </w:tc>
      </w:tr>
      <w:tr>
        <w:trPr/>
        <w:tc>
          <w:tcPr>
            <w:tcW w:w="816" w:type="dxa"/>
            <w:tcBorders/>
            <w:vAlign w:val="center"/>
          </w:tcPr>
          <w:p>
            <w:pPr>
              <w:pStyle w:val="TableHeading"/>
              <w:suppressLineNumbers/>
              <w:bidi w:val="0"/>
              <w:spacing w:before="0" w:after="283"/>
              <w:jc w:val="center"/>
              <w:rPr/>
            </w:pPr>
            <w:r>
              <w:rPr/>
              <w:t xml:space="preserve">75 </w:t>
            </w:r>
          </w:p>
        </w:tc>
        <w:tc>
          <w:tcPr>
            <w:tcW w:w="774" w:type="dxa"/>
            <w:tcBorders/>
            <w:vAlign w:val="center"/>
          </w:tcPr>
          <w:p>
            <w:pPr>
              <w:pStyle w:val="TableContents"/>
              <w:bidi w:val="0"/>
              <w:spacing w:before="0" w:after="283"/>
              <w:jc w:val="left"/>
              <w:rPr/>
            </w:pPr>
            <w:r>
              <w:rPr/>
              <w:t xml:space="preserve">9 </w:t>
            </w:r>
          </w:p>
        </w:tc>
        <w:tc>
          <w:tcPr>
            <w:tcW w:w="1629" w:type="dxa"/>
            <w:tcBorders/>
            <w:vAlign w:val="center"/>
          </w:tcPr>
          <w:p>
            <w:pPr>
              <w:pStyle w:val="TableContents"/>
              <w:bidi w:val="0"/>
              <w:spacing w:before="0" w:after="283"/>
              <w:jc w:val="left"/>
              <w:rPr/>
            </w:pPr>
            <w:r>
              <w:rPr/>
              <w:t xml:space="preserve">``Wesenrein'' </w:t>
            </w:r>
          </w:p>
        </w:tc>
        <w:tc>
          <w:tcPr>
            <w:tcW w:w="1240" w:type="dxa"/>
            <w:tcBorders/>
            <w:vAlign w:val="center"/>
          </w:tcPr>
          <w:p>
            <w:pPr>
              <w:pStyle w:val="TableContents"/>
              <w:bidi w:val="0"/>
              <w:spacing w:before="0" w:after="283"/>
              <w:jc w:val="left"/>
              <w:rPr/>
            </w:pPr>
            <w:r>
              <w:rPr/>
              <w:t xml:space="preserve">Hanelle Culpepper </w:t>
            </w:r>
          </w:p>
        </w:tc>
        <w:tc>
          <w:tcPr>
            <w:tcW w:w="1137" w:type="dxa"/>
            <w:tcBorders/>
            <w:vAlign w:val="center"/>
          </w:tcPr>
          <w:p>
            <w:pPr>
              <w:pStyle w:val="TableContents"/>
              <w:bidi w:val="0"/>
              <w:spacing w:before="0" w:after="283"/>
              <w:jc w:val="left"/>
              <w:rPr/>
            </w:pPr>
            <w:r>
              <w:rPr/>
              <w:t xml:space="preserve">Thomas Ian Griffith </w:t>
            </w:r>
          </w:p>
        </w:tc>
        <w:tc>
          <w:tcPr>
            <w:tcW w:w="1138" w:type="dxa"/>
            <w:tcBorders/>
            <w:vAlign w:val="center"/>
          </w:tcPr>
          <w:p>
            <w:pPr>
              <w:pStyle w:val="TableContents"/>
              <w:bidi w:val="0"/>
              <w:spacing w:before="0" w:after="283"/>
              <w:jc w:val="left"/>
              <w:rPr/>
            </w:pPr>
            <w:r>
              <w:rPr/>
              <w:t xml:space="preserve">16. tammikuuta 2015 (2015-01-16) </w:t>
            </w:r>
          </w:p>
        </w:tc>
        <w:tc>
          <w:tcPr>
            <w:tcW w:w="683" w:type="dxa"/>
            <w:tcBorders/>
            <w:vAlign w:val="center"/>
          </w:tcPr>
          <w:p>
            <w:pPr>
              <w:pStyle w:val="TableContents"/>
              <w:bidi w:val="0"/>
              <w:spacing w:before="0" w:after="283"/>
              <w:jc w:val="left"/>
              <w:rPr/>
            </w:pPr>
            <w:r>
              <w:rPr/>
              <w:t xml:space="preserve">409 </w:t>
            </w:r>
          </w:p>
        </w:tc>
        <w:tc>
          <w:tcPr>
            <w:tcW w:w="2788" w:type="dxa"/>
            <w:tcBorders/>
            <w:vAlign w:val="center"/>
          </w:tcPr>
          <w:p>
            <w:pPr>
              <w:pStyle w:val="TableContents"/>
              <w:bidi w:val="0"/>
              <w:jc w:val="left"/>
              <w:rPr/>
            </w:pPr>
            <w:r>
              <w:rPr/>
              <w:t xml:space="preserve">4.62 </w:t>
            </w:r>
          </w:p>
          <w:p>
            <w:pPr>
              <w:pStyle w:val="TextBody"/>
              <w:bidi w:val="0"/>
              <w:spacing w:before="0" w:after="283"/>
              <w:jc w:val="left"/>
              <w:rPr/>
            </w:pPr>
            <w:r>
              <w:rPr/>
              <w:t xml:space="preserve">Nick ja Hank värväävät Wun avukseen paljastettuaan hänet Wesenien maailmalle. Kun Wesenrein kidnappaa Monroen, ryhmän on selvitettävä, missä hän on, ennen kuin hänet uhrataan ja tapetaan. Julietten yritys selviytyä Hexenbiestiksi muuttumisesta keskeytyy, kun hän yrittää huolehtia huolestuneesta Rosaleesta. </w:t>
            </w:r>
          </w:p>
          <w:p>
            <w:pPr>
              <w:pStyle w:val="TextBody"/>
              <w:bidi w:val="0"/>
              <w:spacing w:before="0" w:after="283"/>
              <w:jc w:val="left"/>
              <w:rPr/>
            </w:pPr>
            <w:r>
              <w:rPr/>
              <w:t xml:space="preserve">Avaussitaatti: "Hän toi heidät oikeuden eteen, ja tuomio annettiin. </w:t>
            </w:r>
          </w:p>
        </w:tc>
      </w:tr>
      <w:tr>
        <w:trPr/>
        <w:tc>
          <w:tcPr>
            <w:tcW w:w="816" w:type="dxa"/>
            <w:tcBorders/>
            <w:vAlign w:val="center"/>
          </w:tcPr>
          <w:p>
            <w:pPr>
              <w:pStyle w:val="TableHeading"/>
              <w:suppressLineNumbers/>
              <w:bidi w:val="0"/>
              <w:spacing w:before="0" w:after="283"/>
              <w:jc w:val="center"/>
              <w:rPr/>
            </w:pPr>
            <w:r>
              <w:rPr/>
              <w:t xml:space="preserve">76 </w:t>
            </w:r>
          </w:p>
        </w:tc>
        <w:tc>
          <w:tcPr>
            <w:tcW w:w="774" w:type="dxa"/>
            <w:tcBorders/>
            <w:vAlign w:val="center"/>
          </w:tcPr>
          <w:p>
            <w:pPr>
              <w:pStyle w:val="TableContents"/>
              <w:bidi w:val="0"/>
              <w:spacing w:before="0" w:after="283"/>
              <w:jc w:val="left"/>
              <w:rPr/>
            </w:pPr>
            <w:r>
              <w:rPr/>
              <w:t xml:space="preserve">10 </w:t>
            </w:r>
          </w:p>
        </w:tc>
        <w:tc>
          <w:tcPr>
            <w:tcW w:w="1629" w:type="dxa"/>
            <w:tcBorders/>
            <w:vAlign w:val="center"/>
          </w:tcPr>
          <w:p>
            <w:pPr>
              <w:pStyle w:val="TableContents"/>
              <w:bidi w:val="0"/>
              <w:spacing w:before="0" w:after="283"/>
              <w:jc w:val="left"/>
              <w:rPr/>
            </w:pPr>
            <w:r>
              <w:rPr/>
              <w:t xml:space="preserve">"Tuomioistuin </w:t>
            </w:r>
          </w:p>
        </w:tc>
        <w:tc>
          <w:tcPr>
            <w:tcW w:w="1240" w:type="dxa"/>
            <w:tcBorders/>
            <w:vAlign w:val="center"/>
          </w:tcPr>
          <w:p>
            <w:pPr>
              <w:pStyle w:val="TableContents"/>
              <w:bidi w:val="0"/>
              <w:spacing w:before="0" w:after="283"/>
              <w:jc w:val="left"/>
              <w:rPr/>
            </w:pPr>
            <w:r>
              <w:rPr/>
              <w:t xml:space="preserve">Peter Werner </w:t>
            </w:r>
          </w:p>
        </w:tc>
        <w:tc>
          <w:tcPr>
            <w:tcW w:w="1137" w:type="dxa"/>
            <w:tcBorders/>
            <w:vAlign w:val="center"/>
          </w:tcPr>
          <w:p>
            <w:pPr>
              <w:pStyle w:val="TableContents"/>
              <w:bidi w:val="0"/>
              <w:spacing w:before="0" w:after="283"/>
              <w:jc w:val="left"/>
              <w:rPr/>
            </w:pPr>
            <w:r>
              <w:rPr/>
              <w:t xml:space="preserve">David Greenwalt &amp; Jim Kouf </w:t>
            </w:r>
          </w:p>
        </w:tc>
        <w:tc>
          <w:tcPr>
            <w:tcW w:w="1138" w:type="dxa"/>
            <w:tcBorders/>
            <w:vAlign w:val="center"/>
          </w:tcPr>
          <w:p>
            <w:pPr>
              <w:pStyle w:val="TableContents"/>
              <w:bidi w:val="0"/>
              <w:spacing w:before="0" w:after="283"/>
              <w:jc w:val="left"/>
              <w:rPr/>
            </w:pPr>
            <w:r>
              <w:rPr/>
              <w:t xml:space="preserve">23. tammikuuta 2015 (2015-01-23) </w:t>
            </w:r>
          </w:p>
        </w:tc>
        <w:tc>
          <w:tcPr>
            <w:tcW w:w="683" w:type="dxa"/>
            <w:tcBorders/>
            <w:vAlign w:val="center"/>
          </w:tcPr>
          <w:p>
            <w:pPr>
              <w:pStyle w:val="TableContents"/>
              <w:bidi w:val="0"/>
              <w:spacing w:before="0" w:after="283"/>
              <w:jc w:val="left"/>
              <w:rPr/>
            </w:pPr>
            <w:r>
              <w:rPr/>
              <w:t xml:space="preserve">410 </w:t>
            </w:r>
          </w:p>
        </w:tc>
        <w:tc>
          <w:tcPr>
            <w:tcW w:w="2788" w:type="dxa"/>
            <w:tcBorders/>
            <w:vAlign w:val="center"/>
          </w:tcPr>
          <w:p>
            <w:pPr>
              <w:pStyle w:val="TableContents"/>
              <w:bidi w:val="0"/>
              <w:jc w:val="left"/>
              <w:rPr/>
            </w:pPr>
            <w:r>
              <w:rPr/>
              <w:t xml:space="preserve">5.02 </w:t>
            </w:r>
          </w:p>
          <w:p>
            <w:pPr>
              <w:pStyle w:val="TextBody"/>
              <w:bidi w:val="0"/>
              <w:spacing w:before="0" w:after="283"/>
              <w:jc w:val="left"/>
              <w:rPr/>
            </w:pPr>
            <w:r>
              <w:rPr/>
              <w:t xml:space="preserve">Monroe on Wesenreinin oikeudenkäynnissä rituaalia varten, joka suoritetaan nimellä ``Tribunal''. Nick ja Hank kouluttavat Wun käsittelemään woged weseneitä, minkä ansiosta hän voi kohdata konstaapeli Jesse Ackerin, joka on salaa osa Wesenreiniä, mutta ilman vipuvoimaa hän ei voi pakottaa tätä kääntymään ryhmää vastaan. Juliette ja Rosalee tutkivat Trubelin toimittaman häävieraslistan Budin avustuksella löytääkseen kaikki, jotka olisivat paljastaneet heidät Wesenreinille. </w:t>
            </w:r>
          </w:p>
          <w:p>
            <w:pPr>
              <w:pStyle w:val="TextBody"/>
              <w:bidi w:val="0"/>
              <w:spacing w:before="0" w:after="283"/>
              <w:jc w:val="left"/>
              <w:rPr/>
            </w:pPr>
            <w:r>
              <w:rPr/>
              <w:t xml:space="preserve">Avaussitaatti: "Antakoon koston Jumala nyt minulle paikkansa rankaista jumalattomia." "Koston Jumala, anna minulle paikkansa rankaista jumalattomia. </w:t>
            </w:r>
          </w:p>
        </w:tc>
      </w:tr>
      <w:tr>
        <w:trPr/>
        <w:tc>
          <w:tcPr>
            <w:tcW w:w="816" w:type="dxa"/>
            <w:tcBorders/>
            <w:vAlign w:val="center"/>
          </w:tcPr>
          <w:p>
            <w:pPr>
              <w:pStyle w:val="TableHeading"/>
              <w:suppressLineNumbers/>
              <w:bidi w:val="0"/>
              <w:spacing w:before="0" w:after="283"/>
              <w:jc w:val="center"/>
              <w:rPr/>
            </w:pPr>
            <w:r>
              <w:rPr/>
              <w:t xml:space="preserve">77 </w:t>
            </w:r>
          </w:p>
        </w:tc>
        <w:tc>
          <w:tcPr>
            <w:tcW w:w="774" w:type="dxa"/>
            <w:tcBorders/>
            <w:vAlign w:val="center"/>
          </w:tcPr>
          <w:p>
            <w:pPr>
              <w:pStyle w:val="TableContents"/>
              <w:bidi w:val="0"/>
              <w:spacing w:before="0" w:after="283"/>
              <w:jc w:val="left"/>
              <w:rPr/>
            </w:pPr>
            <w:r>
              <w:rPr/>
              <w:t xml:space="preserve">11 </w:t>
            </w:r>
          </w:p>
        </w:tc>
        <w:tc>
          <w:tcPr>
            <w:tcW w:w="1629" w:type="dxa"/>
            <w:tcBorders/>
            <w:vAlign w:val="center"/>
          </w:tcPr>
          <w:p>
            <w:pPr>
              <w:pStyle w:val="TableContents"/>
              <w:bidi w:val="0"/>
              <w:spacing w:before="0" w:after="283"/>
              <w:jc w:val="left"/>
              <w:rPr/>
            </w:pPr>
            <w:r>
              <w:rPr/>
              <w:t xml:space="preserve">"Kuolema meidät erottaa </w:t>
            </w:r>
          </w:p>
        </w:tc>
        <w:tc>
          <w:tcPr>
            <w:tcW w:w="1240" w:type="dxa"/>
            <w:tcBorders/>
            <w:vAlign w:val="center"/>
          </w:tcPr>
          <w:p>
            <w:pPr>
              <w:pStyle w:val="TableContents"/>
              <w:bidi w:val="0"/>
              <w:spacing w:before="0" w:after="283"/>
              <w:jc w:val="left"/>
              <w:rPr/>
            </w:pPr>
            <w:r>
              <w:rPr/>
              <w:t xml:space="preserve">Konstantin Makris </w:t>
            </w:r>
          </w:p>
        </w:tc>
        <w:tc>
          <w:tcPr>
            <w:tcW w:w="1137" w:type="dxa"/>
            <w:tcBorders/>
            <w:vAlign w:val="center"/>
          </w:tcPr>
          <w:p>
            <w:pPr>
              <w:pStyle w:val="TableContents"/>
              <w:bidi w:val="0"/>
              <w:spacing w:before="0" w:after="283"/>
              <w:jc w:val="left"/>
              <w:rPr/>
            </w:pPr>
            <w:r>
              <w:rPr/>
              <w:t xml:space="preserve">Jeff Miller </w:t>
            </w:r>
          </w:p>
        </w:tc>
        <w:tc>
          <w:tcPr>
            <w:tcW w:w="1138" w:type="dxa"/>
            <w:tcBorders/>
            <w:vAlign w:val="center"/>
          </w:tcPr>
          <w:p>
            <w:pPr>
              <w:pStyle w:val="TableContents"/>
              <w:bidi w:val="0"/>
              <w:spacing w:before="0" w:after="283"/>
              <w:jc w:val="left"/>
              <w:rPr/>
            </w:pPr>
            <w:r>
              <w:rPr/>
              <w:t xml:space="preserve">30. tammikuuta 2015 (2015-01-30) </w:t>
            </w:r>
          </w:p>
        </w:tc>
        <w:tc>
          <w:tcPr>
            <w:tcW w:w="683" w:type="dxa"/>
            <w:tcBorders/>
            <w:vAlign w:val="center"/>
          </w:tcPr>
          <w:p>
            <w:pPr>
              <w:pStyle w:val="TableContents"/>
              <w:bidi w:val="0"/>
              <w:spacing w:before="0" w:after="283"/>
              <w:jc w:val="left"/>
              <w:rPr/>
            </w:pPr>
            <w:r>
              <w:rPr/>
              <w:t xml:space="preserve">411 </w:t>
            </w:r>
          </w:p>
        </w:tc>
        <w:tc>
          <w:tcPr>
            <w:tcW w:w="2788" w:type="dxa"/>
            <w:tcBorders/>
            <w:vAlign w:val="center"/>
          </w:tcPr>
          <w:p>
            <w:pPr>
              <w:pStyle w:val="TableContents"/>
              <w:bidi w:val="0"/>
              <w:jc w:val="left"/>
              <w:rPr/>
            </w:pPr>
            <w:r>
              <w:rPr/>
              <w:t xml:space="preserve">4.85 </w:t>
            </w:r>
          </w:p>
          <w:p>
            <w:pPr>
              <w:pStyle w:val="TextBody"/>
              <w:bidi w:val="0"/>
              <w:spacing w:before="0" w:after="283"/>
              <w:jc w:val="left"/>
              <w:rPr/>
            </w:pPr>
            <w:r>
              <w:rPr/>
              <w:t xml:space="preserve">Monroe ja Rosalee lähtevät vihdoin Portlandista ja lähtevät häämatkalle, mutta se ei tarkoita, etteikö Portlandissa olisi ongelmia. Nick, Hank ja Wu tutkivat järkyttävää henkirikosta, jonka aaveidenmetsästäjä teki oletettavasti hylätyssä asunnossa. Portlandin asukkaat luulevat, että siellä kummittelee aave; mutta Nick, Hank ja Wu saavat selville, että syyllinen on sähköankeriaan kaltainen Wesen, jota kutsutaan Matanca Zumbidoksi. Julietten hätkähdyttävä paljastus ylikomisario Renardille johtaa hänet perheen pitkäaikaisen ystävän, Henrietta-nimisen mystisen naisen (Garcelle Beauvais), luo. </w:t>
            </w:r>
          </w:p>
          <w:p>
            <w:pPr>
              <w:pStyle w:val="TextBody"/>
              <w:bidi w:val="0"/>
              <w:spacing w:before="0" w:after="283"/>
              <w:jc w:val="left"/>
              <w:rPr/>
            </w:pPr>
            <w:r>
              <w:rPr/>
              <w:t xml:space="preserve">Avaussitaatti: Hän tunsi nyt, ettei hän ollut vain lähellä naista, vaan ettei hän tiennyt, missä hän päättyi ja nainen alkoi." "Hän ei tiennyt, missä hän päättyi ja nainen alkoi. </w:t>
            </w:r>
          </w:p>
        </w:tc>
      </w:tr>
      <w:tr>
        <w:trPr/>
        <w:tc>
          <w:tcPr>
            <w:tcW w:w="816" w:type="dxa"/>
            <w:tcBorders/>
            <w:vAlign w:val="center"/>
          </w:tcPr>
          <w:p>
            <w:pPr>
              <w:pStyle w:val="TableHeading"/>
              <w:suppressLineNumbers/>
              <w:bidi w:val="0"/>
              <w:spacing w:before="0" w:after="283"/>
              <w:jc w:val="center"/>
              <w:rPr/>
            </w:pPr>
            <w:r>
              <w:rPr/>
              <w:t xml:space="preserve">78 </w:t>
            </w:r>
          </w:p>
        </w:tc>
        <w:tc>
          <w:tcPr>
            <w:tcW w:w="774" w:type="dxa"/>
            <w:tcBorders/>
            <w:vAlign w:val="center"/>
          </w:tcPr>
          <w:p>
            <w:pPr>
              <w:pStyle w:val="TableContents"/>
              <w:bidi w:val="0"/>
              <w:spacing w:before="0" w:after="283"/>
              <w:jc w:val="left"/>
              <w:rPr/>
            </w:pPr>
            <w:r>
              <w:rPr/>
              <w:t xml:space="preserve">12 </w:t>
            </w:r>
          </w:p>
        </w:tc>
        <w:tc>
          <w:tcPr>
            <w:tcW w:w="1629" w:type="dxa"/>
            <w:tcBorders/>
            <w:vAlign w:val="center"/>
          </w:tcPr>
          <w:p>
            <w:pPr>
              <w:pStyle w:val="TableContents"/>
              <w:bidi w:val="0"/>
              <w:spacing w:before="0" w:after="283"/>
              <w:jc w:val="left"/>
              <w:rPr/>
            </w:pPr>
            <w:r>
              <w:rPr/>
              <w:t xml:space="preserve">``Maréchaussée'' </w:t>
            </w:r>
          </w:p>
        </w:tc>
        <w:tc>
          <w:tcPr>
            <w:tcW w:w="1240" w:type="dxa"/>
            <w:tcBorders/>
            <w:vAlign w:val="center"/>
          </w:tcPr>
          <w:p>
            <w:pPr>
              <w:pStyle w:val="TableContents"/>
              <w:bidi w:val="0"/>
              <w:spacing w:before="0" w:after="283"/>
              <w:jc w:val="left"/>
              <w:rPr/>
            </w:pPr>
            <w:r>
              <w:rPr/>
              <w:t xml:space="preserve">Eric Laneuville </w:t>
            </w:r>
          </w:p>
        </w:tc>
        <w:tc>
          <w:tcPr>
            <w:tcW w:w="1137" w:type="dxa"/>
            <w:tcBorders/>
            <w:vAlign w:val="center"/>
          </w:tcPr>
          <w:p>
            <w:pPr>
              <w:pStyle w:val="TableContents"/>
              <w:bidi w:val="0"/>
              <w:spacing w:before="0" w:after="283"/>
              <w:jc w:val="left"/>
              <w:rPr/>
            </w:pPr>
            <w:r>
              <w:rPr/>
              <w:t xml:space="preserve">David Greenwalt &amp; Jim Kouf </w:t>
            </w:r>
          </w:p>
        </w:tc>
        <w:tc>
          <w:tcPr>
            <w:tcW w:w="1138" w:type="dxa"/>
            <w:tcBorders/>
            <w:vAlign w:val="center"/>
          </w:tcPr>
          <w:p>
            <w:pPr>
              <w:pStyle w:val="TableContents"/>
              <w:bidi w:val="0"/>
              <w:spacing w:before="0" w:after="283"/>
              <w:jc w:val="left"/>
              <w:rPr/>
            </w:pPr>
            <w:r>
              <w:rPr/>
              <w:t xml:space="preserve">6. helmikuuta 2015 (2015-02-06) </w:t>
            </w:r>
          </w:p>
        </w:tc>
        <w:tc>
          <w:tcPr>
            <w:tcW w:w="683" w:type="dxa"/>
            <w:tcBorders/>
            <w:vAlign w:val="center"/>
          </w:tcPr>
          <w:p>
            <w:pPr>
              <w:pStyle w:val="TableContents"/>
              <w:bidi w:val="0"/>
              <w:spacing w:before="0" w:after="283"/>
              <w:jc w:val="left"/>
              <w:rPr/>
            </w:pPr>
            <w:r>
              <w:rPr/>
              <w:t xml:space="preserve">412 </w:t>
            </w:r>
          </w:p>
        </w:tc>
        <w:tc>
          <w:tcPr>
            <w:tcW w:w="2788" w:type="dxa"/>
            <w:tcBorders/>
            <w:vAlign w:val="center"/>
          </w:tcPr>
          <w:p>
            <w:pPr>
              <w:pStyle w:val="TableContents"/>
              <w:bidi w:val="0"/>
              <w:jc w:val="left"/>
              <w:rPr/>
            </w:pPr>
            <w:r>
              <w:rPr/>
              <w:t xml:space="preserve">4.67 </w:t>
            </w:r>
          </w:p>
          <w:p>
            <w:pPr>
              <w:pStyle w:val="TextBody"/>
              <w:bidi w:val="0"/>
              <w:spacing w:before="0" w:after="283"/>
              <w:jc w:val="left"/>
              <w:rPr/>
            </w:pPr>
            <w:r>
              <w:rPr/>
              <w:t xml:space="preserve">Nick ja Hank tutkivat Laszlo ja Mabel Kurlon -nimisten ennustajien murhia. Laszlo on fretin kaltainen wesen, jota kutsutaan Fadoksi. Murhiin sekaantuu Wesen Council, joka johtaa Nickin ja Hankin salaperäisen ``manticore''-palkkiometsästäjän Jonathon Wilden (Arnold Vosloo) luo Archer Citystä, Texasista. Juliette tapaa Henriettan (Garcelle Beauvais) ja saa huonoja uutisia. Viktor ja Adalind palaavat Itävallasta Portlandiin selvittääkseen Diana-vauvan olinpaikan. </w:t>
            </w:r>
          </w:p>
          <w:p>
            <w:pPr>
              <w:pStyle w:val="TextBody"/>
              <w:bidi w:val="0"/>
              <w:spacing w:before="0" w:after="283"/>
              <w:jc w:val="left"/>
              <w:rPr/>
            </w:pPr>
            <w:r>
              <w:rPr/>
              <w:t xml:space="preserve">Avaussitaatti: Kaikki näkevät, miltä näytät, mutta vain harvat kokevat, mitä todella olet. </w:t>
            </w:r>
          </w:p>
        </w:tc>
      </w:tr>
      <w:tr>
        <w:trPr/>
        <w:tc>
          <w:tcPr>
            <w:tcW w:w="816" w:type="dxa"/>
            <w:tcBorders/>
            <w:vAlign w:val="center"/>
          </w:tcPr>
          <w:p>
            <w:pPr>
              <w:pStyle w:val="TableHeading"/>
              <w:suppressLineNumbers/>
              <w:bidi w:val="0"/>
              <w:spacing w:before="0" w:after="283"/>
              <w:jc w:val="center"/>
              <w:rPr/>
            </w:pPr>
            <w:r>
              <w:rPr/>
              <w:t xml:space="preserve">79 </w:t>
            </w:r>
          </w:p>
        </w:tc>
        <w:tc>
          <w:tcPr>
            <w:tcW w:w="774" w:type="dxa"/>
            <w:tcBorders/>
            <w:vAlign w:val="center"/>
          </w:tcPr>
          <w:p>
            <w:pPr>
              <w:pStyle w:val="TableContents"/>
              <w:bidi w:val="0"/>
              <w:spacing w:before="0" w:after="283"/>
              <w:jc w:val="left"/>
              <w:rPr/>
            </w:pPr>
            <w:r>
              <w:rPr/>
              <w:t xml:space="preserve">13 </w:t>
            </w:r>
          </w:p>
        </w:tc>
        <w:tc>
          <w:tcPr>
            <w:tcW w:w="1629" w:type="dxa"/>
            <w:tcBorders/>
            <w:vAlign w:val="center"/>
          </w:tcPr>
          <w:p>
            <w:pPr>
              <w:pStyle w:val="TableContents"/>
              <w:bidi w:val="0"/>
              <w:spacing w:before="0" w:after="283"/>
              <w:jc w:val="left"/>
              <w:rPr/>
            </w:pPr>
            <w:r>
              <w:rPr/>
              <w:t xml:space="preserve">``Trial by Fire'' </w:t>
            </w:r>
          </w:p>
        </w:tc>
        <w:tc>
          <w:tcPr>
            <w:tcW w:w="1240" w:type="dxa"/>
            <w:tcBorders/>
            <w:vAlign w:val="center"/>
          </w:tcPr>
          <w:p>
            <w:pPr>
              <w:pStyle w:val="TableContents"/>
              <w:bidi w:val="0"/>
              <w:spacing w:before="0" w:after="283"/>
              <w:jc w:val="left"/>
              <w:rPr/>
            </w:pPr>
            <w:r>
              <w:rPr/>
              <w:t xml:space="preserve">Norberto Barba </w:t>
            </w:r>
          </w:p>
        </w:tc>
        <w:tc>
          <w:tcPr>
            <w:tcW w:w="1137" w:type="dxa"/>
            <w:tcBorders/>
            <w:vAlign w:val="center"/>
          </w:tcPr>
          <w:p>
            <w:pPr>
              <w:pStyle w:val="TableContents"/>
              <w:bidi w:val="0"/>
              <w:spacing w:before="0" w:after="283"/>
              <w:jc w:val="left"/>
              <w:rPr/>
            </w:pPr>
            <w:r>
              <w:rPr/>
              <w:t xml:space="preserve">Sean Calder </w:t>
            </w:r>
          </w:p>
        </w:tc>
        <w:tc>
          <w:tcPr>
            <w:tcW w:w="1138" w:type="dxa"/>
            <w:tcBorders/>
            <w:vAlign w:val="center"/>
          </w:tcPr>
          <w:p>
            <w:pPr>
              <w:pStyle w:val="TableContents"/>
              <w:bidi w:val="0"/>
              <w:spacing w:before="0" w:after="283"/>
              <w:jc w:val="left"/>
              <w:rPr/>
            </w:pPr>
            <w:r>
              <w:rPr/>
              <w:t xml:space="preserve">13. helmikuuta 2015 (2015-02-13) </w:t>
            </w:r>
          </w:p>
        </w:tc>
        <w:tc>
          <w:tcPr>
            <w:tcW w:w="683" w:type="dxa"/>
            <w:tcBorders/>
            <w:vAlign w:val="center"/>
          </w:tcPr>
          <w:p>
            <w:pPr>
              <w:pStyle w:val="TableContents"/>
              <w:bidi w:val="0"/>
              <w:spacing w:before="0" w:after="283"/>
              <w:jc w:val="left"/>
              <w:rPr/>
            </w:pPr>
            <w:r>
              <w:rPr/>
              <w:t xml:space="preserve">413 </w:t>
            </w:r>
          </w:p>
        </w:tc>
        <w:tc>
          <w:tcPr>
            <w:tcW w:w="2788" w:type="dxa"/>
            <w:tcBorders/>
            <w:vAlign w:val="center"/>
          </w:tcPr>
          <w:p>
            <w:pPr>
              <w:pStyle w:val="TableContents"/>
              <w:bidi w:val="0"/>
              <w:jc w:val="left"/>
              <w:rPr/>
            </w:pPr>
            <w:r>
              <w:rPr/>
              <w:t xml:space="preserve">4.86 </w:t>
            </w:r>
          </w:p>
          <w:p>
            <w:pPr>
              <w:pStyle w:val="TextBody"/>
              <w:bidi w:val="0"/>
              <w:spacing w:before="0" w:after="283"/>
              <w:jc w:val="left"/>
              <w:rPr/>
            </w:pPr>
            <w:r>
              <w:rPr/>
              <w:t xml:space="preserve">Tutkiessaan tuhopolttotapausta, jossa on mukana Excandesco (feeniksin kaltainen wesen), Nick joutuu kääntymään Bauerschweinin tuhopolttotutkijan luutnantti Peter Orsonin (Daniel Roebuck) puoleen, jonka hän oli laittanut telkien taakse. Viktor opettaa Adalindille hyvin pelattua diplomatiaa. </w:t>
            </w:r>
          </w:p>
          <w:p>
            <w:pPr>
              <w:pStyle w:val="TextBody"/>
              <w:bidi w:val="0"/>
              <w:spacing w:before="0" w:after="283"/>
              <w:jc w:val="left"/>
              <w:rPr/>
            </w:pPr>
            <w:r>
              <w:rPr/>
              <w:t xml:space="preserve">Avaussitaatti: "Ja loisto kuin feeniks tultensa keskellä, huokuu tuoksuaan, palaa ja sammuu." "Ja loisto kuin feeniks tultensa keskellä, huokuu tuoksuaan, palaa ja sammuu. </w:t>
            </w:r>
          </w:p>
        </w:tc>
      </w:tr>
      <w:tr>
        <w:trPr/>
        <w:tc>
          <w:tcPr>
            <w:tcW w:w="816" w:type="dxa"/>
            <w:tcBorders/>
            <w:vAlign w:val="center"/>
          </w:tcPr>
          <w:p>
            <w:pPr>
              <w:pStyle w:val="TableHeading"/>
              <w:suppressLineNumbers/>
              <w:bidi w:val="0"/>
              <w:spacing w:before="0" w:after="283"/>
              <w:jc w:val="center"/>
              <w:rPr/>
            </w:pPr>
            <w:r>
              <w:rPr/>
              <w:t xml:space="preserve">80 </w:t>
            </w:r>
          </w:p>
        </w:tc>
        <w:tc>
          <w:tcPr>
            <w:tcW w:w="774" w:type="dxa"/>
            <w:tcBorders/>
            <w:vAlign w:val="center"/>
          </w:tcPr>
          <w:p>
            <w:pPr>
              <w:pStyle w:val="TableContents"/>
              <w:bidi w:val="0"/>
              <w:spacing w:before="0" w:after="283"/>
              <w:jc w:val="left"/>
              <w:rPr/>
            </w:pPr>
            <w:r>
              <w:rPr/>
              <w:t xml:space="preserve">14 </w:t>
            </w:r>
          </w:p>
        </w:tc>
        <w:tc>
          <w:tcPr>
            <w:tcW w:w="1629" w:type="dxa"/>
            <w:tcBorders/>
            <w:vAlign w:val="center"/>
          </w:tcPr>
          <w:p>
            <w:pPr>
              <w:pStyle w:val="TableContents"/>
              <w:bidi w:val="0"/>
              <w:spacing w:before="0" w:after="283"/>
              <w:jc w:val="left"/>
              <w:rPr/>
            </w:pPr>
            <w:r>
              <w:rPr/>
              <w:t xml:space="preserve">"Huono onni </w:t>
            </w:r>
          </w:p>
        </w:tc>
        <w:tc>
          <w:tcPr>
            <w:tcW w:w="1240" w:type="dxa"/>
            <w:tcBorders/>
            <w:vAlign w:val="center"/>
          </w:tcPr>
          <w:p>
            <w:pPr>
              <w:pStyle w:val="TableContents"/>
              <w:bidi w:val="0"/>
              <w:spacing w:before="0" w:after="283"/>
              <w:jc w:val="left"/>
              <w:rPr/>
            </w:pPr>
            <w:r>
              <w:rPr/>
              <w:t xml:space="preserve">Terrence O'Hara </w:t>
            </w:r>
          </w:p>
        </w:tc>
        <w:tc>
          <w:tcPr>
            <w:tcW w:w="1137" w:type="dxa"/>
            <w:tcBorders/>
            <w:vAlign w:val="center"/>
          </w:tcPr>
          <w:p>
            <w:pPr>
              <w:pStyle w:val="TableContents"/>
              <w:bidi w:val="0"/>
              <w:spacing w:before="0" w:after="283"/>
              <w:jc w:val="left"/>
              <w:rPr/>
            </w:pPr>
            <w:r>
              <w:rPr/>
              <w:t xml:space="preserve">Thomas Ian Griffith </w:t>
            </w:r>
          </w:p>
        </w:tc>
        <w:tc>
          <w:tcPr>
            <w:tcW w:w="1138" w:type="dxa"/>
            <w:tcBorders/>
            <w:vAlign w:val="center"/>
          </w:tcPr>
          <w:p>
            <w:pPr>
              <w:pStyle w:val="TableContents"/>
              <w:bidi w:val="0"/>
              <w:spacing w:before="0" w:after="283"/>
              <w:jc w:val="left"/>
              <w:rPr/>
            </w:pPr>
            <w:r>
              <w:rPr/>
              <w:t xml:space="preserve">20. maaliskuuta 2015 (2015-03-20) </w:t>
            </w:r>
          </w:p>
        </w:tc>
        <w:tc>
          <w:tcPr>
            <w:tcW w:w="683" w:type="dxa"/>
            <w:tcBorders/>
            <w:vAlign w:val="center"/>
          </w:tcPr>
          <w:p>
            <w:pPr>
              <w:pStyle w:val="TableContents"/>
              <w:bidi w:val="0"/>
              <w:spacing w:before="0" w:after="283"/>
              <w:jc w:val="left"/>
              <w:rPr/>
            </w:pPr>
            <w:r>
              <w:rPr/>
              <w:t xml:space="preserve">414 </w:t>
            </w:r>
          </w:p>
        </w:tc>
        <w:tc>
          <w:tcPr>
            <w:tcW w:w="2788" w:type="dxa"/>
            <w:tcBorders/>
            <w:vAlign w:val="center"/>
          </w:tcPr>
          <w:p>
            <w:pPr>
              <w:pStyle w:val="TableContents"/>
              <w:bidi w:val="0"/>
              <w:jc w:val="left"/>
              <w:rPr/>
            </w:pPr>
            <w:r>
              <w:rPr/>
              <w:t xml:space="preserve">4.78 </w:t>
            </w:r>
          </w:p>
          <w:p>
            <w:pPr>
              <w:pStyle w:val="TextBody"/>
              <w:bidi w:val="0"/>
              <w:spacing w:before="0" w:after="283"/>
              <w:jc w:val="left"/>
              <w:rPr/>
            </w:pPr>
            <w:r>
              <w:rPr/>
              <w:t xml:space="preserve">Kun Nick saa selville, että Juliettesta on tullut Hexenbiest, hän vierailee Henriettan luona, joka sanoo, ettei parannuskeinoa ole ja että Nickin on joko tapettava Juliette tai hyväksyttävä Julietten uusi asema. Hän ei kuitenkaan kestä muutosta, ja Juliette lähtee. Samaan aikaan Nick, Hank ja Wu tutkivat Peter-nimisen teinin murhaa, jonka Leporem Ventor leikkasi Vulpesmyrcana (Mustan ketun kaltainen Wesen) jalan irti. He saavat selville, että uhri oli Willahara (jäniksen kaltainen wesen), jonka jalka oli leikattu irti, kun hän wogi, jotta eräs pariskunta voisi käyttää sitä hedelmällisyyden parantamiseksi. Monroe ja Rosalee menevät peitetehtävässä wesenien hedelmällisyysklinikalle löytääkseen tappajan. Adalind tapaa Renardin, joka kertoo tietävänsä Julietten muutoksesta ja lähettäneensä hänet Henriettan luo saadakseen lisätietoja. Adalind käy Henriettan luona ymmärtääkseen Julietten voimien laajuuden, mutta saa sen sijaan tietää, että Juliette on raskaana Nickin lapselle. </w:t>
            </w:r>
          </w:p>
          <w:p>
            <w:pPr>
              <w:pStyle w:val="TextBody"/>
              <w:bidi w:val="0"/>
              <w:spacing w:before="0" w:after="283"/>
              <w:jc w:val="left"/>
              <w:rPr/>
            </w:pPr>
            <w:r>
              <w:rPr/>
              <w:t xml:space="preserve">Avaussitaatti: "Kukaan ei ole niin perusteellisen taikauskoinen kuin jumalaton ihminen. </w:t>
            </w:r>
          </w:p>
        </w:tc>
      </w:tr>
      <w:tr>
        <w:trPr/>
        <w:tc>
          <w:tcPr>
            <w:tcW w:w="816" w:type="dxa"/>
            <w:tcBorders/>
            <w:vAlign w:val="center"/>
          </w:tcPr>
          <w:p>
            <w:pPr>
              <w:pStyle w:val="TableHeading"/>
              <w:suppressLineNumbers/>
              <w:bidi w:val="0"/>
              <w:spacing w:before="0" w:after="283"/>
              <w:jc w:val="center"/>
              <w:rPr/>
            </w:pPr>
            <w:r>
              <w:rPr/>
              <w:t xml:space="preserve">81 </w:t>
            </w:r>
          </w:p>
        </w:tc>
        <w:tc>
          <w:tcPr>
            <w:tcW w:w="774" w:type="dxa"/>
            <w:tcBorders/>
            <w:vAlign w:val="center"/>
          </w:tcPr>
          <w:p>
            <w:pPr>
              <w:pStyle w:val="TableContents"/>
              <w:bidi w:val="0"/>
              <w:spacing w:before="0" w:after="283"/>
              <w:jc w:val="left"/>
              <w:rPr/>
            </w:pPr>
            <w:r>
              <w:rPr/>
              <w:t xml:space="preserve">15 </w:t>
            </w:r>
          </w:p>
        </w:tc>
        <w:tc>
          <w:tcPr>
            <w:tcW w:w="1629" w:type="dxa"/>
            <w:tcBorders/>
            <w:vAlign w:val="center"/>
          </w:tcPr>
          <w:p>
            <w:pPr>
              <w:pStyle w:val="TableContents"/>
              <w:bidi w:val="0"/>
              <w:spacing w:before="0" w:after="283"/>
              <w:jc w:val="left"/>
              <w:rPr/>
            </w:pPr>
            <w:r>
              <w:rPr/>
              <w:t xml:space="preserve">``Double Date'' </w:t>
            </w:r>
          </w:p>
        </w:tc>
        <w:tc>
          <w:tcPr>
            <w:tcW w:w="1240" w:type="dxa"/>
            <w:tcBorders/>
            <w:vAlign w:val="center"/>
          </w:tcPr>
          <w:p>
            <w:pPr>
              <w:pStyle w:val="TableContents"/>
              <w:bidi w:val="0"/>
              <w:spacing w:before="0" w:after="283"/>
              <w:jc w:val="left"/>
              <w:rPr/>
            </w:pPr>
            <w:r>
              <w:rPr/>
              <w:t xml:space="preserve">Karen Gaviola </w:t>
            </w:r>
          </w:p>
        </w:tc>
        <w:tc>
          <w:tcPr>
            <w:tcW w:w="1137" w:type="dxa"/>
            <w:tcBorders/>
            <w:vAlign w:val="center"/>
          </w:tcPr>
          <w:p>
            <w:pPr>
              <w:pStyle w:val="TableContents"/>
              <w:bidi w:val="0"/>
              <w:spacing w:before="0" w:after="283"/>
              <w:jc w:val="left"/>
              <w:rPr/>
            </w:pPr>
            <w:r>
              <w:rPr/>
              <w:t xml:space="preserve">Brenna Kouf </w:t>
            </w:r>
          </w:p>
        </w:tc>
        <w:tc>
          <w:tcPr>
            <w:tcW w:w="1138" w:type="dxa"/>
            <w:tcBorders/>
            <w:vAlign w:val="center"/>
          </w:tcPr>
          <w:p>
            <w:pPr>
              <w:pStyle w:val="TableContents"/>
              <w:bidi w:val="0"/>
              <w:spacing w:before="0" w:after="283"/>
              <w:jc w:val="left"/>
              <w:rPr/>
            </w:pPr>
            <w:r>
              <w:rPr/>
              <w:t xml:space="preserve">27. maaliskuuta 2015 (2015-03-27) </w:t>
            </w:r>
          </w:p>
        </w:tc>
        <w:tc>
          <w:tcPr>
            <w:tcW w:w="683" w:type="dxa"/>
            <w:tcBorders/>
            <w:vAlign w:val="center"/>
          </w:tcPr>
          <w:p>
            <w:pPr>
              <w:pStyle w:val="TableContents"/>
              <w:bidi w:val="0"/>
              <w:spacing w:before="0" w:after="283"/>
              <w:jc w:val="left"/>
              <w:rPr/>
            </w:pPr>
            <w:r>
              <w:rPr/>
              <w:t xml:space="preserve">415 </w:t>
            </w:r>
          </w:p>
        </w:tc>
        <w:tc>
          <w:tcPr>
            <w:tcW w:w="2788" w:type="dxa"/>
            <w:tcBorders/>
            <w:vAlign w:val="center"/>
          </w:tcPr>
          <w:p>
            <w:pPr>
              <w:pStyle w:val="TableContents"/>
              <w:bidi w:val="0"/>
              <w:jc w:val="left"/>
              <w:rPr/>
            </w:pPr>
            <w:r>
              <w:rPr/>
              <w:t xml:space="preserve">4.93 </w:t>
            </w:r>
          </w:p>
          <w:p>
            <w:pPr>
              <w:pStyle w:val="TextBody"/>
              <w:bidi w:val="0"/>
              <w:spacing w:before="0" w:after="283"/>
              <w:jc w:val="left"/>
              <w:rPr/>
            </w:pPr>
            <w:r>
              <w:rPr/>
              <w:t xml:space="preserve">Nick ja Hank tutkivat rikospaikkaa keskellä omituista rakkauskolmiodraamaa, johon liittyy litteä mato, joka muistuttaa weseniä nimeltä huntha lami muuaji. Kapteeni Renard pyytää Monroen ja Rosaleen apua aaveverenvuodon pysäyttämiseksi, kun Weston Steward on ampunut häntä. Adalind pyytää palvelusta, joka voi muuttaa Julietten ja Nickin suhteen kulun. Juliette joutuu vaikean päätöksen eteen tulevaisuudestaan Nickin kanssa. </w:t>
            </w:r>
          </w:p>
          <w:p>
            <w:pPr>
              <w:pStyle w:val="TextBody"/>
              <w:bidi w:val="0"/>
              <w:spacing w:before="0" w:after="283"/>
              <w:jc w:val="left"/>
              <w:rPr/>
            </w:pPr>
            <w:r>
              <w:rPr/>
              <w:t xml:space="preserve">Avaussitaatti: Sillä se ei näyttänyt kummaltakaan ja näytti molemmilta. </w:t>
            </w:r>
          </w:p>
        </w:tc>
      </w:tr>
      <w:tr>
        <w:trPr/>
        <w:tc>
          <w:tcPr>
            <w:tcW w:w="816" w:type="dxa"/>
            <w:tcBorders/>
            <w:vAlign w:val="center"/>
          </w:tcPr>
          <w:p>
            <w:pPr>
              <w:pStyle w:val="TableHeading"/>
              <w:suppressLineNumbers/>
              <w:bidi w:val="0"/>
              <w:spacing w:before="0" w:after="283"/>
              <w:jc w:val="center"/>
              <w:rPr/>
            </w:pPr>
            <w:r>
              <w:rPr/>
              <w:t xml:space="preserve">82 </w:t>
            </w:r>
          </w:p>
        </w:tc>
        <w:tc>
          <w:tcPr>
            <w:tcW w:w="774" w:type="dxa"/>
            <w:tcBorders/>
            <w:vAlign w:val="center"/>
          </w:tcPr>
          <w:p>
            <w:pPr>
              <w:pStyle w:val="TableContents"/>
              <w:bidi w:val="0"/>
              <w:spacing w:before="0" w:after="283"/>
              <w:jc w:val="left"/>
              <w:rPr/>
            </w:pPr>
            <w:r>
              <w:rPr/>
              <w:t xml:space="preserve">16 </w:t>
            </w:r>
          </w:p>
        </w:tc>
        <w:tc>
          <w:tcPr>
            <w:tcW w:w="1629" w:type="dxa"/>
            <w:tcBorders/>
            <w:vAlign w:val="center"/>
          </w:tcPr>
          <w:p>
            <w:pPr>
              <w:pStyle w:val="TableContents"/>
              <w:bidi w:val="0"/>
              <w:spacing w:before="0" w:after="283"/>
              <w:jc w:val="left"/>
              <w:rPr/>
            </w:pPr>
            <w:r>
              <w:rPr/>
              <w:t xml:space="preserve">"Heartbreaker </w:t>
            </w:r>
          </w:p>
        </w:tc>
        <w:tc>
          <w:tcPr>
            <w:tcW w:w="1240" w:type="dxa"/>
            <w:tcBorders/>
            <w:vAlign w:val="center"/>
          </w:tcPr>
          <w:p>
            <w:pPr>
              <w:pStyle w:val="TableContents"/>
              <w:bidi w:val="0"/>
              <w:spacing w:before="0" w:after="283"/>
              <w:jc w:val="left"/>
              <w:rPr/>
            </w:pPr>
            <w:r>
              <w:rPr/>
              <w:t xml:space="preserve">Rob Bailey </w:t>
            </w:r>
          </w:p>
        </w:tc>
        <w:tc>
          <w:tcPr>
            <w:tcW w:w="1137" w:type="dxa"/>
            <w:tcBorders/>
            <w:vAlign w:val="center"/>
          </w:tcPr>
          <w:p>
            <w:pPr>
              <w:pStyle w:val="TableContents"/>
              <w:bidi w:val="0"/>
              <w:spacing w:before="0" w:after="283"/>
              <w:jc w:val="left"/>
              <w:rPr/>
            </w:pPr>
            <w:r>
              <w:rPr/>
              <w:t xml:space="preserve">Dan E. Fesman </w:t>
            </w:r>
          </w:p>
        </w:tc>
        <w:tc>
          <w:tcPr>
            <w:tcW w:w="1138" w:type="dxa"/>
            <w:tcBorders/>
            <w:vAlign w:val="center"/>
          </w:tcPr>
          <w:p>
            <w:pPr>
              <w:pStyle w:val="TableContents"/>
              <w:bidi w:val="0"/>
              <w:spacing w:before="0" w:after="283"/>
              <w:jc w:val="left"/>
              <w:rPr/>
            </w:pPr>
            <w:r>
              <w:rPr/>
              <w:t xml:space="preserve">3. huhtikuuta 2015 (2015-04-03) </w:t>
            </w:r>
          </w:p>
        </w:tc>
        <w:tc>
          <w:tcPr>
            <w:tcW w:w="683" w:type="dxa"/>
            <w:tcBorders/>
            <w:vAlign w:val="center"/>
          </w:tcPr>
          <w:p>
            <w:pPr>
              <w:pStyle w:val="TableContents"/>
              <w:bidi w:val="0"/>
              <w:spacing w:before="0" w:after="283"/>
              <w:jc w:val="left"/>
              <w:rPr/>
            </w:pPr>
            <w:r>
              <w:rPr/>
              <w:t xml:space="preserve">416 </w:t>
            </w:r>
          </w:p>
        </w:tc>
        <w:tc>
          <w:tcPr>
            <w:tcW w:w="2788" w:type="dxa"/>
            <w:tcBorders/>
            <w:vAlign w:val="center"/>
          </w:tcPr>
          <w:p>
            <w:pPr>
              <w:pStyle w:val="TableContents"/>
              <w:bidi w:val="0"/>
              <w:jc w:val="left"/>
              <w:rPr/>
            </w:pPr>
            <w:r>
              <w:rPr/>
              <w:t xml:space="preserve">4.51 </w:t>
            </w:r>
          </w:p>
          <w:p>
            <w:pPr>
              <w:pStyle w:val="TextBody"/>
              <w:bidi w:val="0"/>
              <w:spacing w:before="0" w:after="283"/>
              <w:jc w:val="left"/>
              <w:rPr/>
            </w:pPr>
            <w:r>
              <w:rPr/>
              <w:t xml:space="preserve">Nick ja Hank tutkivat Zack-nimisen pyöräilijän henkirikosta ja tapaavat foterseele (kultainen/myrkkysammakon kaltainen wesen) nimeltä Bella Turner, jolla on traaginen myrkkyä sisältävä kosketus The Tale of the Frog Prince. Kun Portlandiin ilmestyy uusi kuninkaallisen perheen jäsen, kapteeni Renard ja Adalind huomaavat, että kuninkaallinen perhe on tehostanut ponnistelujaan Dianan löytämiseksi. Juliette pohtii, pitäisikö hänen omaksua uusi itsensä vai hankkiutua siitä eroon. </w:t>
            </w:r>
          </w:p>
          <w:p>
            <w:pPr>
              <w:pStyle w:val="TextBody"/>
              <w:bidi w:val="0"/>
              <w:spacing w:before="0" w:after="283"/>
              <w:jc w:val="left"/>
              <w:rPr/>
            </w:pPr>
            <w:r>
              <w:rPr/>
              <w:t xml:space="preserve">Avaussitaatti: "Kuinka hassu sammakko puhuu! Se ... ei voi olla kenellekään ihmiselle kumppani!'' </w:t>
            </w:r>
          </w:p>
        </w:tc>
      </w:tr>
      <w:tr>
        <w:trPr/>
        <w:tc>
          <w:tcPr>
            <w:tcW w:w="816" w:type="dxa"/>
            <w:tcBorders/>
            <w:vAlign w:val="center"/>
          </w:tcPr>
          <w:p>
            <w:pPr>
              <w:pStyle w:val="TableHeading"/>
              <w:suppressLineNumbers/>
              <w:bidi w:val="0"/>
              <w:spacing w:before="0" w:after="283"/>
              <w:jc w:val="center"/>
              <w:rPr/>
            </w:pPr>
            <w:r>
              <w:rPr/>
              <w:t xml:space="preserve">83 </w:t>
            </w:r>
          </w:p>
        </w:tc>
        <w:tc>
          <w:tcPr>
            <w:tcW w:w="774" w:type="dxa"/>
            <w:tcBorders/>
            <w:vAlign w:val="center"/>
          </w:tcPr>
          <w:p>
            <w:pPr>
              <w:pStyle w:val="TableContents"/>
              <w:bidi w:val="0"/>
              <w:spacing w:before="0" w:after="283"/>
              <w:jc w:val="left"/>
              <w:rPr/>
            </w:pPr>
            <w:r>
              <w:rPr/>
              <w:t xml:space="preserve">17 </w:t>
            </w:r>
          </w:p>
        </w:tc>
        <w:tc>
          <w:tcPr>
            <w:tcW w:w="1629" w:type="dxa"/>
            <w:tcBorders/>
            <w:vAlign w:val="center"/>
          </w:tcPr>
          <w:p>
            <w:pPr>
              <w:pStyle w:val="TableContents"/>
              <w:bidi w:val="0"/>
              <w:spacing w:before="0" w:after="283"/>
              <w:jc w:val="left"/>
              <w:rPr/>
            </w:pPr>
            <w:r>
              <w:rPr/>
              <w:t xml:space="preserve">``Hibernaculum'' </w:t>
            </w:r>
          </w:p>
        </w:tc>
        <w:tc>
          <w:tcPr>
            <w:tcW w:w="1240" w:type="dxa"/>
            <w:tcBorders/>
            <w:vAlign w:val="center"/>
          </w:tcPr>
          <w:p>
            <w:pPr>
              <w:pStyle w:val="TableContents"/>
              <w:bidi w:val="0"/>
              <w:spacing w:before="0" w:after="283"/>
              <w:jc w:val="left"/>
              <w:rPr/>
            </w:pPr>
            <w:r>
              <w:rPr/>
              <w:t xml:space="preserve">John Behring </w:t>
            </w:r>
          </w:p>
        </w:tc>
        <w:tc>
          <w:tcPr>
            <w:tcW w:w="1137" w:type="dxa"/>
            <w:tcBorders/>
            <w:vAlign w:val="center"/>
          </w:tcPr>
          <w:p>
            <w:pPr>
              <w:pStyle w:val="TableContents"/>
              <w:bidi w:val="0"/>
              <w:spacing w:before="0" w:after="283"/>
              <w:jc w:val="left"/>
              <w:rPr/>
            </w:pPr>
            <w:r>
              <w:rPr/>
              <w:t xml:space="preserve">Michael Golamco </w:t>
            </w:r>
          </w:p>
        </w:tc>
        <w:tc>
          <w:tcPr>
            <w:tcW w:w="1138" w:type="dxa"/>
            <w:tcBorders/>
            <w:vAlign w:val="center"/>
          </w:tcPr>
          <w:p>
            <w:pPr>
              <w:pStyle w:val="TableContents"/>
              <w:bidi w:val="0"/>
              <w:spacing w:before="0" w:after="283"/>
              <w:jc w:val="left"/>
              <w:rPr/>
            </w:pPr>
            <w:r>
              <w:rPr/>
              <w:t xml:space="preserve">10. huhtikuuta 2015 (2015-04-10) </w:t>
            </w:r>
          </w:p>
        </w:tc>
        <w:tc>
          <w:tcPr>
            <w:tcW w:w="683" w:type="dxa"/>
            <w:tcBorders/>
            <w:vAlign w:val="center"/>
          </w:tcPr>
          <w:p>
            <w:pPr>
              <w:pStyle w:val="TableContents"/>
              <w:bidi w:val="0"/>
              <w:spacing w:before="0" w:after="283"/>
              <w:jc w:val="left"/>
              <w:rPr/>
            </w:pPr>
            <w:r>
              <w:rPr/>
              <w:t xml:space="preserve">417 </w:t>
            </w:r>
          </w:p>
        </w:tc>
        <w:tc>
          <w:tcPr>
            <w:tcW w:w="2788" w:type="dxa"/>
            <w:tcBorders/>
            <w:vAlign w:val="center"/>
          </w:tcPr>
          <w:p>
            <w:pPr>
              <w:pStyle w:val="TableContents"/>
              <w:bidi w:val="0"/>
              <w:jc w:val="left"/>
              <w:rPr/>
            </w:pPr>
            <w:r>
              <w:rPr/>
              <w:t xml:space="preserve">4.76 </w:t>
            </w:r>
          </w:p>
          <w:p>
            <w:pPr>
              <w:pStyle w:val="TextBody"/>
              <w:bidi w:val="0"/>
              <w:spacing w:before="0" w:after="283"/>
              <w:jc w:val="left"/>
              <w:rPr/>
            </w:pPr>
            <w:r>
              <w:rPr/>
              <w:t xml:space="preserve">Nick, Hank ja Wu kutsutaan tutkimaan harvinaista Weseniä, joka jättää uhrinsa jähmettyneiksi, hibernacula nimeltään Varme Tyv (sininen kilpakäärme kuin Wesen); Coluber constrictor foxii. Samaan aikaan Juliette alkaa tuntea menettävänsä inhimillisyytensä, kun hän yrittää kostaa Adalindille. Toisaalla kapteeni Renard kärsii edelleen salaperäisistä verenvuodoista ja näyistä, kun taas Monroe yrittää käsitellä Wesenreinin tapausta. </w:t>
            </w:r>
          </w:p>
          <w:p>
            <w:pPr>
              <w:pStyle w:val="TextBody"/>
              <w:bidi w:val="0"/>
              <w:spacing w:before="0" w:after="283"/>
              <w:jc w:val="left"/>
              <w:rPr/>
            </w:pPr>
            <w:r>
              <w:rPr/>
              <w:t xml:space="preserve">Avaussitaatti: Se oli kylmempää kuin jää; se tunkeutui hänen sydämeensä asti." "Se oli kylmempää kuin jää, se tunkeutui hänen sydämeensä. </w:t>
            </w:r>
          </w:p>
        </w:tc>
      </w:tr>
      <w:tr>
        <w:trPr/>
        <w:tc>
          <w:tcPr>
            <w:tcW w:w="816" w:type="dxa"/>
            <w:tcBorders/>
            <w:vAlign w:val="center"/>
          </w:tcPr>
          <w:p>
            <w:pPr>
              <w:pStyle w:val="TableHeading"/>
              <w:suppressLineNumbers/>
              <w:bidi w:val="0"/>
              <w:spacing w:before="0" w:after="283"/>
              <w:jc w:val="center"/>
              <w:rPr/>
            </w:pPr>
            <w:r>
              <w:rPr/>
              <w:t xml:space="preserve">84 </w:t>
            </w:r>
          </w:p>
        </w:tc>
        <w:tc>
          <w:tcPr>
            <w:tcW w:w="774" w:type="dxa"/>
            <w:tcBorders/>
            <w:vAlign w:val="center"/>
          </w:tcPr>
          <w:p>
            <w:pPr>
              <w:pStyle w:val="TableContents"/>
              <w:bidi w:val="0"/>
              <w:spacing w:before="0" w:after="283"/>
              <w:jc w:val="left"/>
              <w:rPr/>
            </w:pPr>
            <w:r>
              <w:rPr/>
              <w:t xml:space="preserve">18 </w:t>
            </w:r>
          </w:p>
        </w:tc>
        <w:tc>
          <w:tcPr>
            <w:tcW w:w="1629" w:type="dxa"/>
            <w:tcBorders/>
            <w:vAlign w:val="center"/>
          </w:tcPr>
          <w:p>
            <w:pPr>
              <w:pStyle w:val="TableContents"/>
              <w:bidi w:val="0"/>
              <w:spacing w:before="0" w:after="283"/>
              <w:jc w:val="left"/>
              <w:rPr/>
            </w:pPr>
            <w:r>
              <w:rPr/>
              <w:t xml:space="preserve">``Mishipeshu'' </w:t>
            </w:r>
          </w:p>
        </w:tc>
        <w:tc>
          <w:tcPr>
            <w:tcW w:w="1240" w:type="dxa"/>
            <w:tcBorders/>
            <w:vAlign w:val="center"/>
          </w:tcPr>
          <w:p>
            <w:pPr>
              <w:pStyle w:val="TableContents"/>
              <w:bidi w:val="0"/>
              <w:spacing w:before="0" w:after="283"/>
              <w:jc w:val="left"/>
              <w:rPr/>
            </w:pPr>
            <w:r>
              <w:rPr/>
              <w:t xml:space="preserve">Omar Madha </w:t>
            </w:r>
          </w:p>
        </w:tc>
        <w:tc>
          <w:tcPr>
            <w:tcW w:w="1137" w:type="dxa"/>
            <w:tcBorders/>
            <w:vAlign w:val="center"/>
          </w:tcPr>
          <w:p>
            <w:pPr>
              <w:pStyle w:val="TableContents"/>
              <w:bidi w:val="0"/>
              <w:spacing w:before="0" w:after="283"/>
              <w:jc w:val="left"/>
              <w:rPr/>
            </w:pPr>
            <w:r>
              <w:rPr/>
              <w:t xml:space="preserve">Alan DiFiore </w:t>
            </w:r>
          </w:p>
        </w:tc>
        <w:tc>
          <w:tcPr>
            <w:tcW w:w="1138" w:type="dxa"/>
            <w:tcBorders/>
            <w:vAlign w:val="center"/>
          </w:tcPr>
          <w:p>
            <w:pPr>
              <w:pStyle w:val="TableContents"/>
              <w:bidi w:val="0"/>
              <w:spacing w:before="0" w:after="283"/>
              <w:jc w:val="left"/>
              <w:rPr/>
            </w:pPr>
            <w:r>
              <w:rPr/>
              <w:t xml:space="preserve">17. huhtikuuta 2015 (2015-04-17) </w:t>
            </w:r>
          </w:p>
        </w:tc>
        <w:tc>
          <w:tcPr>
            <w:tcW w:w="683" w:type="dxa"/>
            <w:tcBorders/>
            <w:vAlign w:val="center"/>
          </w:tcPr>
          <w:p>
            <w:pPr>
              <w:pStyle w:val="TableContents"/>
              <w:bidi w:val="0"/>
              <w:spacing w:before="0" w:after="283"/>
              <w:jc w:val="left"/>
              <w:rPr/>
            </w:pPr>
            <w:r>
              <w:rPr/>
              <w:t xml:space="preserve">418 </w:t>
            </w:r>
          </w:p>
        </w:tc>
        <w:tc>
          <w:tcPr>
            <w:tcW w:w="2788" w:type="dxa"/>
            <w:tcBorders/>
            <w:vAlign w:val="center"/>
          </w:tcPr>
          <w:p>
            <w:pPr>
              <w:pStyle w:val="TableContents"/>
              <w:bidi w:val="0"/>
              <w:jc w:val="left"/>
              <w:rPr/>
            </w:pPr>
            <w:r>
              <w:rPr/>
              <w:t xml:space="preserve">4.54 </w:t>
            </w:r>
          </w:p>
          <w:p>
            <w:pPr>
              <w:pStyle w:val="TextBody"/>
              <w:bidi w:val="0"/>
              <w:spacing w:before="0" w:after="283"/>
              <w:jc w:val="left"/>
              <w:rPr/>
            </w:pPr>
            <w:r>
              <w:rPr/>
              <w:t xml:space="preserve">Nick ja Hank uusin tutkimus on murhasta pimeässä ja salaperäinen polku paikallisen intiaanien ``vision quest'' mukana mishipeshu (vedenalainen Pantteri). Julietten erehtyväinen käytös saa hänet vaikeuksiin lain väärällä puolella. Monroe ja Rosalee ovat tehtävällä kapteeni Renardin avustuksella. Hank joutuu intiaanien hengen, jolla on keltaiset silmät, uhriksi. </w:t>
            </w:r>
          </w:p>
          <w:p>
            <w:pPr>
              <w:pStyle w:val="TextBody"/>
              <w:bidi w:val="0"/>
              <w:spacing w:before="0" w:after="283"/>
              <w:jc w:val="left"/>
              <w:rPr/>
            </w:pPr>
            <w:r>
              <w:rPr/>
              <w:t xml:space="preserve">Avaussitaatti: "Henki, jota etsit vedestä, on vain heijastus itsestäsi." "Henki, jota etsit vedestä, on vain heijastus itsestäsi. </w:t>
            </w:r>
          </w:p>
        </w:tc>
      </w:tr>
      <w:tr>
        <w:trPr/>
        <w:tc>
          <w:tcPr>
            <w:tcW w:w="816" w:type="dxa"/>
            <w:tcBorders/>
            <w:vAlign w:val="center"/>
          </w:tcPr>
          <w:p>
            <w:pPr>
              <w:pStyle w:val="TableHeading"/>
              <w:suppressLineNumbers/>
              <w:bidi w:val="0"/>
              <w:spacing w:before="0" w:after="283"/>
              <w:jc w:val="center"/>
              <w:rPr/>
            </w:pPr>
            <w:r>
              <w:rPr/>
              <w:t xml:space="preserve">85 </w:t>
            </w:r>
          </w:p>
        </w:tc>
        <w:tc>
          <w:tcPr>
            <w:tcW w:w="774" w:type="dxa"/>
            <w:tcBorders/>
            <w:vAlign w:val="center"/>
          </w:tcPr>
          <w:p>
            <w:pPr>
              <w:pStyle w:val="TableContents"/>
              <w:bidi w:val="0"/>
              <w:spacing w:before="0" w:after="283"/>
              <w:jc w:val="left"/>
              <w:rPr/>
            </w:pPr>
            <w:r>
              <w:rPr/>
              <w:t xml:space="preserve">19 </w:t>
            </w:r>
          </w:p>
        </w:tc>
        <w:tc>
          <w:tcPr>
            <w:tcW w:w="1629" w:type="dxa"/>
            <w:tcBorders/>
            <w:vAlign w:val="center"/>
          </w:tcPr>
          <w:p>
            <w:pPr>
              <w:pStyle w:val="TableContents"/>
              <w:bidi w:val="0"/>
              <w:spacing w:before="0" w:after="283"/>
              <w:jc w:val="left"/>
              <w:rPr/>
            </w:pPr>
            <w:r>
              <w:rPr/>
              <w:t xml:space="preserve">``Iron Hans'' </w:t>
            </w:r>
          </w:p>
        </w:tc>
        <w:tc>
          <w:tcPr>
            <w:tcW w:w="1240" w:type="dxa"/>
            <w:tcBorders/>
            <w:vAlign w:val="center"/>
          </w:tcPr>
          <w:p>
            <w:pPr>
              <w:pStyle w:val="TableContents"/>
              <w:bidi w:val="0"/>
              <w:spacing w:before="0" w:after="283"/>
              <w:jc w:val="left"/>
              <w:rPr/>
            </w:pPr>
            <w:r>
              <w:rPr/>
              <w:t xml:space="preserve">Sebastián Silva </w:t>
            </w:r>
          </w:p>
        </w:tc>
        <w:tc>
          <w:tcPr>
            <w:tcW w:w="1137" w:type="dxa"/>
            <w:tcBorders/>
            <w:vAlign w:val="center"/>
          </w:tcPr>
          <w:p>
            <w:pPr>
              <w:pStyle w:val="TableContents"/>
              <w:bidi w:val="0"/>
              <w:spacing w:before="0" w:after="283"/>
              <w:jc w:val="left"/>
              <w:rPr/>
            </w:pPr>
            <w:r>
              <w:rPr/>
              <w:t xml:space="preserve">David Greenwalt &amp; Jim Kouf </w:t>
            </w:r>
          </w:p>
        </w:tc>
        <w:tc>
          <w:tcPr>
            <w:tcW w:w="1138" w:type="dxa"/>
            <w:tcBorders/>
            <w:vAlign w:val="center"/>
          </w:tcPr>
          <w:p>
            <w:pPr>
              <w:pStyle w:val="TableContents"/>
              <w:bidi w:val="0"/>
              <w:spacing w:before="0" w:after="283"/>
              <w:jc w:val="left"/>
              <w:rPr/>
            </w:pPr>
            <w:r>
              <w:rPr/>
              <w:t xml:space="preserve">24. huhtikuuta 2015 (2015-04-24) </w:t>
            </w:r>
          </w:p>
        </w:tc>
        <w:tc>
          <w:tcPr>
            <w:tcW w:w="683" w:type="dxa"/>
            <w:tcBorders/>
            <w:vAlign w:val="center"/>
          </w:tcPr>
          <w:p>
            <w:pPr>
              <w:pStyle w:val="TableContents"/>
              <w:bidi w:val="0"/>
              <w:spacing w:before="0" w:after="283"/>
              <w:jc w:val="left"/>
              <w:rPr/>
            </w:pPr>
            <w:r>
              <w:rPr/>
              <w:t xml:space="preserve">419 </w:t>
            </w:r>
          </w:p>
        </w:tc>
        <w:tc>
          <w:tcPr>
            <w:tcW w:w="2788" w:type="dxa"/>
            <w:tcBorders/>
            <w:vAlign w:val="center"/>
          </w:tcPr>
          <w:p>
            <w:pPr>
              <w:pStyle w:val="TableContents"/>
              <w:bidi w:val="0"/>
              <w:jc w:val="left"/>
              <w:rPr/>
            </w:pPr>
            <w:r>
              <w:rPr/>
              <w:t xml:space="preserve">4.66 </w:t>
            </w:r>
          </w:p>
          <w:p>
            <w:pPr>
              <w:pStyle w:val="TextBody"/>
              <w:bidi w:val="0"/>
              <w:spacing w:before="0" w:after="283"/>
              <w:jc w:val="left"/>
              <w:rPr/>
            </w:pPr>
            <w:r>
              <w:rPr/>
              <w:t xml:space="preserve">Nick ja Hank tutkivat murhaa ja saavat selville, että se liittyy ikivanhaan Wesen-riittiin. Samaan aikaan Juliette tapaa yllättävän liittolaisen. Kapteeni Sean Renard taistelee pimeyttä vastaan, ja Nick löytää toivoa Juliettea varten ihmisestä, jota hän ei osannut odottaa: Adalindista. </w:t>
            </w:r>
          </w:p>
          <w:p>
            <w:pPr>
              <w:pStyle w:val="TextBody"/>
              <w:bidi w:val="0"/>
              <w:spacing w:before="0" w:after="283"/>
              <w:jc w:val="left"/>
              <w:rPr/>
            </w:pPr>
            <w:r>
              <w:rPr/>
              <w:t xml:space="preserve">Avaussitaatti: Hän oli tappanut ihmisen, kaikkein jaloimman riistan, ja hän oli tappanut vastoin nuijan ja torahampaan lakia. </w:t>
            </w:r>
          </w:p>
        </w:tc>
      </w:tr>
      <w:tr>
        <w:trPr/>
        <w:tc>
          <w:tcPr>
            <w:tcW w:w="816" w:type="dxa"/>
            <w:tcBorders/>
            <w:vAlign w:val="center"/>
          </w:tcPr>
          <w:p>
            <w:pPr>
              <w:pStyle w:val="TableHeading"/>
              <w:suppressLineNumbers/>
              <w:bidi w:val="0"/>
              <w:spacing w:before="0" w:after="283"/>
              <w:jc w:val="center"/>
              <w:rPr/>
            </w:pPr>
            <w:r>
              <w:rPr/>
              <w:t xml:space="preserve">86 </w:t>
            </w:r>
          </w:p>
        </w:tc>
        <w:tc>
          <w:tcPr>
            <w:tcW w:w="774" w:type="dxa"/>
            <w:tcBorders/>
            <w:vAlign w:val="center"/>
          </w:tcPr>
          <w:p>
            <w:pPr>
              <w:pStyle w:val="TableContents"/>
              <w:bidi w:val="0"/>
              <w:spacing w:before="0" w:after="283"/>
              <w:jc w:val="left"/>
              <w:rPr/>
            </w:pPr>
            <w:r>
              <w:rPr/>
              <w:t xml:space="preserve">20 </w:t>
            </w:r>
          </w:p>
        </w:tc>
        <w:tc>
          <w:tcPr>
            <w:tcW w:w="1629" w:type="dxa"/>
            <w:tcBorders/>
            <w:vAlign w:val="center"/>
          </w:tcPr>
          <w:p>
            <w:pPr>
              <w:pStyle w:val="TableContents"/>
              <w:bidi w:val="0"/>
              <w:spacing w:before="0" w:after="283"/>
              <w:jc w:val="left"/>
              <w:rPr/>
            </w:pPr>
            <w:r>
              <w:rPr/>
              <w:t xml:space="preserve">"You Don't Know Jack </w:t>
            </w:r>
          </w:p>
        </w:tc>
        <w:tc>
          <w:tcPr>
            <w:tcW w:w="1240" w:type="dxa"/>
            <w:tcBorders/>
            <w:vAlign w:val="center"/>
          </w:tcPr>
          <w:p>
            <w:pPr>
              <w:pStyle w:val="TableContents"/>
              <w:bidi w:val="0"/>
              <w:spacing w:before="0" w:after="283"/>
              <w:jc w:val="left"/>
              <w:rPr/>
            </w:pPr>
            <w:r>
              <w:rPr/>
              <w:t xml:space="preserve">Terrence O'Hara </w:t>
            </w:r>
          </w:p>
        </w:tc>
        <w:tc>
          <w:tcPr>
            <w:tcW w:w="1137" w:type="dxa"/>
            <w:tcBorders/>
            <w:vAlign w:val="center"/>
          </w:tcPr>
          <w:p>
            <w:pPr>
              <w:pStyle w:val="TableContents"/>
              <w:bidi w:val="0"/>
              <w:spacing w:before="0" w:after="283"/>
              <w:jc w:val="left"/>
              <w:rPr/>
            </w:pPr>
            <w:r>
              <w:rPr/>
              <w:t xml:space="preserve">Sean Calder &amp; Michael Golamco </w:t>
            </w:r>
          </w:p>
        </w:tc>
        <w:tc>
          <w:tcPr>
            <w:tcW w:w="1138" w:type="dxa"/>
            <w:tcBorders/>
            <w:vAlign w:val="center"/>
          </w:tcPr>
          <w:p>
            <w:pPr>
              <w:pStyle w:val="TableContents"/>
              <w:bidi w:val="0"/>
              <w:spacing w:before="0" w:after="283"/>
              <w:jc w:val="left"/>
              <w:rPr/>
            </w:pPr>
            <w:r>
              <w:rPr/>
              <w:t xml:space="preserve">1. toukokuuta 2015 (2015-05-01) </w:t>
            </w:r>
          </w:p>
        </w:tc>
        <w:tc>
          <w:tcPr>
            <w:tcW w:w="683" w:type="dxa"/>
            <w:tcBorders/>
            <w:vAlign w:val="center"/>
          </w:tcPr>
          <w:p>
            <w:pPr>
              <w:pStyle w:val="TableContents"/>
              <w:bidi w:val="0"/>
              <w:spacing w:before="0" w:after="283"/>
              <w:jc w:val="left"/>
              <w:rPr/>
            </w:pPr>
            <w:r>
              <w:rPr/>
              <w:t xml:space="preserve">420 </w:t>
            </w:r>
          </w:p>
        </w:tc>
        <w:tc>
          <w:tcPr>
            <w:tcW w:w="2788" w:type="dxa"/>
            <w:tcBorders/>
            <w:vAlign w:val="center"/>
          </w:tcPr>
          <w:p>
            <w:pPr>
              <w:pStyle w:val="TableContents"/>
              <w:bidi w:val="0"/>
              <w:jc w:val="left"/>
              <w:rPr/>
            </w:pPr>
            <w:r>
              <w:rPr/>
              <w:t xml:space="preserve">4.22 </w:t>
            </w:r>
          </w:p>
          <w:p>
            <w:pPr>
              <w:pStyle w:val="TextBody"/>
              <w:bidi w:val="0"/>
              <w:spacing w:before="0" w:after="283"/>
              <w:jc w:val="left"/>
              <w:rPr/>
            </w:pPr>
            <w:r>
              <w:rPr/>
              <w:t xml:space="preserve">Lehdistö kysyy ylikomisario Renardilta useiden murhien vuoksi, onko Viiltäjä-Jackin jäljittelijä saapunut Portlandiin. Monroe jäljittää murhien toimintatavan Luxemburgin talonpoikaiskapinaan. Tutkinnan aikana Nick, Hank, Monroe ja Wu joutuvat tilanteeseen, jota he eivät osanneet odottaa. Samaan aikaan Adalindin ja Rosaleen on tehtävä yhteistyötä viimeisessä yrityksessä korjata Julietten tila. Toisaalla Juliette päättää auttaa uutta liittolaistaan, vaikka se merkitsisikin läheistensä vahingoittamista. </w:t>
            </w:r>
          </w:p>
          <w:p>
            <w:pPr>
              <w:pStyle w:val="TextBody"/>
              <w:bidi w:val="0"/>
              <w:spacing w:before="0" w:after="283"/>
              <w:jc w:val="left"/>
              <w:rPr/>
            </w:pPr>
            <w:r>
              <w:rPr/>
              <w:t xml:space="preserve">Avaussitaatti: "Ota minut kiinni, kun voit... </w:t>
            </w:r>
          </w:p>
        </w:tc>
      </w:tr>
      <w:tr>
        <w:trPr/>
        <w:tc>
          <w:tcPr>
            <w:tcW w:w="816" w:type="dxa"/>
            <w:tcBorders/>
            <w:vAlign w:val="center"/>
          </w:tcPr>
          <w:p>
            <w:pPr>
              <w:pStyle w:val="TableHeading"/>
              <w:suppressLineNumbers/>
              <w:bidi w:val="0"/>
              <w:spacing w:before="0" w:after="283"/>
              <w:jc w:val="center"/>
              <w:rPr/>
            </w:pPr>
            <w:r>
              <w:rPr/>
              <w:t xml:space="preserve">87 </w:t>
            </w:r>
          </w:p>
        </w:tc>
        <w:tc>
          <w:tcPr>
            <w:tcW w:w="774" w:type="dxa"/>
            <w:tcBorders/>
            <w:vAlign w:val="center"/>
          </w:tcPr>
          <w:p>
            <w:pPr>
              <w:pStyle w:val="TableContents"/>
              <w:bidi w:val="0"/>
              <w:spacing w:before="0" w:after="283"/>
              <w:jc w:val="left"/>
              <w:rPr/>
            </w:pPr>
            <w:r>
              <w:rPr/>
              <w:t xml:space="preserve">21 </w:t>
            </w:r>
          </w:p>
        </w:tc>
        <w:tc>
          <w:tcPr>
            <w:tcW w:w="1629" w:type="dxa"/>
            <w:tcBorders/>
            <w:vAlign w:val="center"/>
          </w:tcPr>
          <w:p>
            <w:pPr>
              <w:pStyle w:val="TableContents"/>
              <w:bidi w:val="0"/>
              <w:spacing w:before="0" w:after="283"/>
              <w:jc w:val="left"/>
              <w:rPr/>
            </w:pPr>
            <w:r>
              <w:rPr/>
              <w:t xml:space="preserve">"Päänsärky </w:t>
            </w:r>
          </w:p>
        </w:tc>
        <w:tc>
          <w:tcPr>
            <w:tcW w:w="1240" w:type="dxa"/>
            <w:tcBorders/>
            <w:vAlign w:val="center"/>
          </w:tcPr>
          <w:p>
            <w:pPr>
              <w:pStyle w:val="TableContents"/>
              <w:bidi w:val="0"/>
              <w:spacing w:before="0" w:after="283"/>
              <w:jc w:val="left"/>
              <w:rPr/>
            </w:pPr>
            <w:r>
              <w:rPr/>
              <w:t xml:space="preserve">Jim Kouf </w:t>
            </w:r>
          </w:p>
        </w:tc>
        <w:tc>
          <w:tcPr>
            <w:tcW w:w="1137" w:type="dxa"/>
            <w:tcBorders/>
            <w:vAlign w:val="center"/>
          </w:tcPr>
          <w:p>
            <w:pPr>
              <w:pStyle w:val="TableContents"/>
              <w:bidi w:val="0"/>
              <w:spacing w:before="0" w:after="283"/>
              <w:jc w:val="left"/>
              <w:rPr/>
            </w:pPr>
            <w:r>
              <w:rPr/>
              <w:t xml:space="preserve">David Greenwalt &amp; Jim Kouf </w:t>
            </w:r>
          </w:p>
        </w:tc>
        <w:tc>
          <w:tcPr>
            <w:tcW w:w="1138" w:type="dxa"/>
            <w:tcBorders/>
            <w:vAlign w:val="center"/>
          </w:tcPr>
          <w:p>
            <w:pPr>
              <w:pStyle w:val="TableContents"/>
              <w:bidi w:val="0"/>
              <w:spacing w:before="0" w:after="283"/>
              <w:jc w:val="left"/>
              <w:rPr/>
            </w:pPr>
            <w:r>
              <w:rPr/>
              <w:t xml:space="preserve">8. toukokuuta 2015 (2015-05-08) </w:t>
            </w:r>
          </w:p>
        </w:tc>
        <w:tc>
          <w:tcPr>
            <w:tcW w:w="683" w:type="dxa"/>
            <w:tcBorders/>
            <w:vAlign w:val="center"/>
          </w:tcPr>
          <w:p>
            <w:pPr>
              <w:pStyle w:val="TableContents"/>
              <w:bidi w:val="0"/>
              <w:spacing w:before="0" w:after="283"/>
              <w:jc w:val="left"/>
              <w:rPr/>
            </w:pPr>
            <w:r>
              <w:rPr/>
              <w:t xml:space="preserve">421 </w:t>
            </w:r>
          </w:p>
        </w:tc>
        <w:tc>
          <w:tcPr>
            <w:tcW w:w="2788" w:type="dxa"/>
            <w:tcBorders/>
            <w:vAlign w:val="center"/>
          </w:tcPr>
          <w:p>
            <w:pPr>
              <w:pStyle w:val="TableContents"/>
              <w:bidi w:val="0"/>
              <w:jc w:val="left"/>
              <w:rPr/>
            </w:pPr>
            <w:r>
              <w:rPr/>
              <w:t xml:space="preserve">4.21 </w:t>
            </w:r>
          </w:p>
          <w:p>
            <w:pPr>
              <w:pStyle w:val="TextBody"/>
              <w:bidi w:val="0"/>
              <w:spacing w:before="0" w:after="283"/>
              <w:jc w:val="left"/>
              <w:rPr/>
            </w:pPr>
            <w:r>
              <w:rPr/>
              <w:t xml:space="preserve">Nick ja Hank tutkivat karmeaa murhaa ja pääsevät lähemmäksi ilkeän sarjamurhaajan henkilöllisyyden selvittämistä samalla kun Wun henki on suuressa vaarassa. Monroe ja Rosalee yrittävät auttaa kapteeni Renardia parantamaan hänet näyistään ja verenvuodosta. Juliette vakiinnuttaa uuden liittolaisuuden, kun hän yrittää kostaa, mikä saa Nickin äidin kuolemaan. Toisaalla Trubel palaa Philadelphiasta Portlandiin yllättämään heidät. </w:t>
            </w:r>
          </w:p>
          <w:p>
            <w:pPr>
              <w:pStyle w:val="TextBody"/>
              <w:bidi w:val="0"/>
              <w:spacing w:before="0" w:after="283"/>
              <w:jc w:val="left"/>
              <w:rPr/>
            </w:pPr>
            <w:r>
              <w:rPr/>
              <w:t xml:space="preserve">Avaussitaatti: "Rakastajan rakkautta vahvempi on rakastajan viha". Parantumaton, kummassakin haavat ne tekevät." </w:t>
            </w:r>
          </w:p>
        </w:tc>
      </w:tr>
      <w:tr>
        <w:trPr/>
        <w:tc>
          <w:tcPr>
            <w:tcW w:w="816" w:type="dxa"/>
            <w:tcBorders/>
            <w:vAlign w:val="center"/>
          </w:tcPr>
          <w:p>
            <w:pPr>
              <w:pStyle w:val="TableHeading"/>
              <w:suppressLineNumbers/>
              <w:bidi w:val="0"/>
              <w:spacing w:before="0" w:after="283"/>
              <w:jc w:val="center"/>
              <w:rPr/>
            </w:pPr>
            <w:r>
              <w:rPr/>
              <w:t xml:space="preserve">88 </w:t>
            </w:r>
          </w:p>
        </w:tc>
        <w:tc>
          <w:tcPr>
            <w:tcW w:w="774" w:type="dxa"/>
            <w:tcBorders/>
            <w:vAlign w:val="center"/>
          </w:tcPr>
          <w:p>
            <w:pPr>
              <w:pStyle w:val="TableContents"/>
              <w:bidi w:val="0"/>
              <w:spacing w:before="0" w:after="283"/>
              <w:jc w:val="left"/>
              <w:rPr/>
            </w:pPr>
            <w:r>
              <w:rPr/>
              <w:t xml:space="preserve">22 </w:t>
            </w:r>
          </w:p>
        </w:tc>
        <w:tc>
          <w:tcPr>
            <w:tcW w:w="1629" w:type="dxa"/>
            <w:tcBorders/>
            <w:vAlign w:val="center"/>
          </w:tcPr>
          <w:p>
            <w:pPr>
              <w:pStyle w:val="TableContents"/>
              <w:bidi w:val="0"/>
              <w:spacing w:before="0" w:after="283"/>
              <w:jc w:val="left"/>
              <w:rPr/>
            </w:pPr>
            <w:r>
              <w:rPr/>
              <w:t xml:space="preserve">``Cry Havoc'' </w:t>
            </w:r>
          </w:p>
        </w:tc>
        <w:tc>
          <w:tcPr>
            <w:tcW w:w="1240" w:type="dxa"/>
            <w:tcBorders/>
            <w:vAlign w:val="center"/>
          </w:tcPr>
          <w:p>
            <w:pPr>
              <w:pStyle w:val="TableContents"/>
              <w:bidi w:val="0"/>
              <w:spacing w:before="0" w:after="283"/>
              <w:jc w:val="left"/>
              <w:rPr/>
            </w:pPr>
            <w:r>
              <w:rPr/>
              <w:t xml:space="preserve">Noberto Barba </w:t>
            </w:r>
          </w:p>
        </w:tc>
        <w:tc>
          <w:tcPr>
            <w:tcW w:w="1137" w:type="dxa"/>
            <w:tcBorders/>
            <w:vAlign w:val="center"/>
          </w:tcPr>
          <w:p>
            <w:pPr>
              <w:pStyle w:val="TableContents"/>
              <w:bidi w:val="0"/>
              <w:spacing w:before="0" w:after="283"/>
              <w:jc w:val="left"/>
              <w:rPr/>
            </w:pPr>
            <w:r>
              <w:rPr/>
              <w:t xml:space="preserve">Thomas Ian Griffith </w:t>
            </w:r>
          </w:p>
        </w:tc>
        <w:tc>
          <w:tcPr>
            <w:tcW w:w="1138" w:type="dxa"/>
            <w:tcBorders/>
            <w:vAlign w:val="center"/>
          </w:tcPr>
          <w:p>
            <w:pPr>
              <w:pStyle w:val="TableContents"/>
              <w:bidi w:val="0"/>
              <w:spacing w:before="0" w:after="283"/>
              <w:jc w:val="left"/>
              <w:rPr/>
            </w:pPr>
            <w:r>
              <w:rPr/>
              <w:t xml:space="preserve">15. toukokuuta 2015 (2015-05-15) </w:t>
            </w:r>
          </w:p>
        </w:tc>
        <w:tc>
          <w:tcPr>
            <w:tcW w:w="683" w:type="dxa"/>
            <w:tcBorders/>
            <w:vAlign w:val="center"/>
          </w:tcPr>
          <w:p>
            <w:pPr>
              <w:pStyle w:val="TableContents"/>
              <w:bidi w:val="0"/>
              <w:spacing w:before="0" w:after="283"/>
              <w:jc w:val="left"/>
              <w:rPr/>
            </w:pPr>
            <w:r>
              <w:rPr/>
              <w:t xml:space="preserve">422 </w:t>
            </w:r>
          </w:p>
        </w:tc>
        <w:tc>
          <w:tcPr>
            <w:tcW w:w="2788" w:type="dxa"/>
            <w:tcBorders/>
            <w:vAlign w:val="center"/>
          </w:tcPr>
          <w:p>
            <w:pPr>
              <w:pStyle w:val="TableContents"/>
              <w:bidi w:val="0"/>
              <w:jc w:val="left"/>
              <w:rPr/>
            </w:pPr>
            <w:r>
              <w:rPr/>
              <w:t xml:space="preserve">4.74 </w:t>
            </w:r>
          </w:p>
          <w:p>
            <w:pPr>
              <w:pStyle w:val="TextBody"/>
              <w:bidi w:val="0"/>
              <w:spacing w:before="0" w:after="283"/>
              <w:jc w:val="left"/>
              <w:rPr/>
            </w:pPr>
            <w:r>
              <w:rPr/>
              <w:t xml:space="preserve">Äitinsä kuoleman järkyttävän paljastumisen jälkeen Nick on päättänyt kostaa ja taistella kuninkaallisia vastaan Trubelin avulla. Samaan aikaan Julietten liitto johtaa häntä edelleen pimeälle tielle. </w:t>
            </w:r>
          </w:p>
          <w:p>
            <w:pPr>
              <w:pStyle w:val="TextBody"/>
              <w:bidi w:val="0"/>
              <w:spacing w:before="0" w:after="283"/>
              <w:jc w:val="left"/>
              <w:rPr/>
            </w:pPr>
            <w:r>
              <w:rPr/>
              <w:t xml:space="preserve">Avaussitaatti: "Oi, tästä lähtien ajatukseni ovat verisiä tai eivät ole mitään arvokkaita.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Nick saa voimansa takaisin 4. kaudella?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6"/>
        <w:gridCol w:w="774"/>
        <w:gridCol w:w="1629"/>
        <w:gridCol w:w="1240"/>
        <w:gridCol w:w="1137"/>
        <w:gridCol w:w="1138"/>
        <w:gridCol w:w="683"/>
        <w:gridCol w:w="2788"/>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629" w:type="dxa"/>
            <w:tcBorders/>
            <w:vAlign w:val="center"/>
          </w:tcPr>
          <w:p>
            <w:pPr>
              <w:pStyle w:val="TableHeading"/>
              <w:suppressLineNumbers/>
              <w:bidi w:val="0"/>
              <w:spacing w:before="0" w:after="283"/>
              <w:jc w:val="center"/>
              <w:rPr/>
            </w:pPr>
            <w:r>
              <w:rPr/>
              <w:t xml:space="preserve">Otsikko </w:t>
            </w:r>
          </w:p>
        </w:tc>
        <w:tc>
          <w:tcPr>
            <w:tcW w:w="1240" w:type="dxa"/>
            <w:tcBorders/>
            <w:vAlign w:val="center"/>
          </w:tcPr>
          <w:p>
            <w:pPr>
              <w:pStyle w:val="TableHeading"/>
              <w:suppressLineNumbers/>
              <w:bidi w:val="0"/>
              <w:spacing w:before="0" w:after="283"/>
              <w:jc w:val="center"/>
              <w:rPr/>
            </w:pPr>
            <w:r>
              <w:rPr/>
              <w:t xml:space="preserve">Ohjaaja </w:t>
            </w:r>
          </w:p>
        </w:tc>
        <w:tc>
          <w:tcPr>
            <w:tcW w:w="1137" w:type="dxa"/>
            <w:tcBorders/>
            <w:vAlign w:val="center"/>
          </w:tcPr>
          <w:p>
            <w:pPr>
              <w:pStyle w:val="TableHeading"/>
              <w:suppressLineNumbers/>
              <w:bidi w:val="0"/>
              <w:spacing w:before="0" w:after="283"/>
              <w:jc w:val="center"/>
              <w:rPr/>
            </w:pPr>
            <w:r>
              <w:rPr/>
              <w:t xml:space="preserve">Kirjoittanut </w:t>
            </w:r>
          </w:p>
        </w:tc>
        <w:tc>
          <w:tcPr>
            <w:tcW w:w="1138" w:type="dxa"/>
            <w:tcBorders/>
            <w:vAlign w:val="center"/>
          </w:tcPr>
          <w:p>
            <w:pPr>
              <w:pStyle w:val="TableHeading"/>
              <w:suppressLineNumbers/>
              <w:bidi w:val="0"/>
              <w:spacing w:before="0" w:after="283"/>
              <w:jc w:val="center"/>
              <w:rPr/>
            </w:pPr>
            <w:r>
              <w:rPr/>
              <w:t xml:space="preserve">Alkuperäinen lähetyspäivä </w:t>
            </w:r>
          </w:p>
        </w:tc>
        <w:tc>
          <w:tcPr>
            <w:tcW w:w="683" w:type="dxa"/>
            <w:tcBorders/>
            <w:vAlign w:val="center"/>
          </w:tcPr>
          <w:p>
            <w:pPr>
              <w:pStyle w:val="TableHeading"/>
              <w:suppressLineNumbers/>
              <w:bidi w:val="0"/>
              <w:spacing w:before="0" w:after="283"/>
              <w:jc w:val="center"/>
              <w:rPr/>
            </w:pPr>
            <w:r>
              <w:rPr/>
              <w:t xml:space="preserve">Tuotteen koodi </w:t>
            </w:r>
          </w:p>
        </w:tc>
        <w:tc>
          <w:tcPr>
            <w:tcW w:w="2788" w:type="dxa"/>
            <w:tcBorders/>
            <w:vAlign w:val="center"/>
          </w:tcPr>
          <w:p>
            <w:pPr>
              <w:pStyle w:val="TableHeading"/>
              <w:suppressLineNumbers/>
              <w:bidi w:val="0"/>
              <w:spacing w:before="0" w:after="283"/>
              <w:jc w:val="center"/>
              <w:rPr/>
            </w:pPr>
            <w:r>
              <w:rPr/>
              <w:t xml:space="preserve">Yhdysvaltain katsojat (miljoonaa) </w:t>
            </w:r>
          </w:p>
        </w:tc>
      </w:tr>
      <w:tr>
        <w:trPr/>
        <w:tc>
          <w:tcPr>
            <w:tcW w:w="816" w:type="dxa"/>
            <w:tcBorders/>
            <w:vAlign w:val="center"/>
          </w:tcPr>
          <w:p>
            <w:pPr>
              <w:pStyle w:val="TableHeading"/>
              <w:suppressLineNumbers/>
              <w:bidi w:val="0"/>
              <w:spacing w:before="0" w:after="283"/>
              <w:jc w:val="center"/>
              <w:rPr/>
            </w:pPr>
            <w:r>
              <w:rPr/>
              <w:t xml:space="preserve">67 </w:t>
            </w:r>
          </w:p>
        </w:tc>
        <w:tc>
          <w:tcPr>
            <w:tcW w:w="774" w:type="dxa"/>
            <w:tcBorders/>
            <w:vAlign w:val="center"/>
          </w:tcPr>
          <w:p>
            <w:pPr>
              <w:pStyle w:val="TableContents"/>
              <w:bidi w:val="0"/>
              <w:spacing w:before="0" w:after="283"/>
              <w:jc w:val="left"/>
              <w:rPr>
                <w:sz w:val="4"/>
                <w:szCs w:val="4"/>
              </w:rPr>
            </w:pPr>
            <w:r>
              <w:rPr>
                <w:sz w:val="4"/>
                <w:szCs w:val="4"/>
              </w:rPr>
            </w:r>
          </w:p>
        </w:tc>
        <w:tc>
          <w:tcPr>
            <w:tcW w:w="1629" w:type="dxa"/>
            <w:tcBorders/>
            <w:vAlign w:val="center"/>
          </w:tcPr>
          <w:p>
            <w:pPr>
              <w:pStyle w:val="TableContents"/>
              <w:bidi w:val="0"/>
              <w:spacing w:before="0" w:after="283"/>
              <w:jc w:val="left"/>
              <w:rPr/>
            </w:pPr>
            <w:r>
              <w:rPr/>
              <w:t xml:space="preserve">"Kiitos muistoista"... </w:t>
            </w:r>
          </w:p>
        </w:tc>
        <w:tc>
          <w:tcPr>
            <w:tcW w:w="1240" w:type="dxa"/>
            <w:tcBorders/>
            <w:vAlign w:val="center"/>
          </w:tcPr>
          <w:p>
            <w:pPr>
              <w:pStyle w:val="TableContents"/>
              <w:bidi w:val="0"/>
              <w:spacing w:before="0" w:after="283"/>
              <w:jc w:val="left"/>
              <w:rPr/>
            </w:pPr>
            <w:r>
              <w:rPr/>
              <w:t xml:space="preserve">Norberto Barba </w:t>
            </w:r>
          </w:p>
        </w:tc>
        <w:tc>
          <w:tcPr>
            <w:tcW w:w="1137" w:type="dxa"/>
            <w:tcBorders/>
            <w:vAlign w:val="center"/>
          </w:tcPr>
          <w:p>
            <w:pPr>
              <w:pStyle w:val="TableContents"/>
              <w:bidi w:val="0"/>
              <w:spacing w:before="0" w:after="283"/>
              <w:jc w:val="left"/>
              <w:rPr/>
            </w:pPr>
            <w:r>
              <w:rPr/>
              <w:t xml:space="preserve">David Greenwalt &amp; Jim Kouf </w:t>
            </w:r>
          </w:p>
        </w:tc>
        <w:tc>
          <w:tcPr>
            <w:tcW w:w="1138" w:type="dxa"/>
            <w:tcBorders/>
            <w:vAlign w:val="center"/>
          </w:tcPr>
          <w:p>
            <w:pPr>
              <w:pStyle w:val="TableContents"/>
              <w:bidi w:val="0"/>
              <w:spacing w:before="0" w:after="283"/>
              <w:jc w:val="left"/>
              <w:rPr/>
            </w:pPr>
            <w:r>
              <w:rPr/>
              <w:t xml:space="preserve">24. lokakuuta 2014 (2014-10-24) </w:t>
            </w:r>
          </w:p>
        </w:tc>
        <w:tc>
          <w:tcPr>
            <w:tcW w:w="683" w:type="dxa"/>
            <w:tcBorders/>
            <w:vAlign w:val="center"/>
          </w:tcPr>
          <w:p>
            <w:pPr>
              <w:pStyle w:val="TableContents"/>
              <w:bidi w:val="0"/>
              <w:spacing w:before="0" w:after="283"/>
              <w:jc w:val="left"/>
              <w:rPr/>
            </w:pPr>
            <w:r>
              <w:rPr/>
              <w:t xml:space="preserve">401 </w:t>
            </w:r>
          </w:p>
        </w:tc>
        <w:tc>
          <w:tcPr>
            <w:tcW w:w="2788" w:type="dxa"/>
            <w:tcBorders/>
            <w:vAlign w:val="center"/>
          </w:tcPr>
          <w:p>
            <w:pPr>
              <w:pStyle w:val="TableContents"/>
              <w:bidi w:val="0"/>
              <w:jc w:val="left"/>
              <w:rPr/>
            </w:pPr>
            <w:r>
              <w:rPr/>
              <w:t xml:space="preserve">5.28 </w:t>
            </w:r>
          </w:p>
          <w:p>
            <w:pPr>
              <w:pStyle w:val="TextBody"/>
              <w:bidi w:val="0"/>
              <w:spacing w:before="0" w:after="283"/>
              <w:jc w:val="left"/>
              <w:rPr/>
            </w:pPr>
            <w:r>
              <w:rPr/>
              <w:t xml:space="preserve">Nick ja Juliette kamppailevat hänen voimiensa menettämisen kanssa, kun taas Monroe ja Rosalee lykkäävät häämatkaansa auttaakseen. Nick, Hank ja Trubel tutkivat Gedächtnis-Esseriä (mustekalan kaltainen olento), kun kapteeni Renard makaa kriittisessä tilassa. Samaan aikaan Trubelin omistamat Grimmin päiväkirjat Nickin talon vierashuoneessa herättävät Wun ja erikoisagentti Chavezin ei-toivottua huomiota. </w:t>
            </w:r>
          </w:p>
          <w:p>
            <w:pPr>
              <w:pStyle w:val="TextBody"/>
              <w:bidi w:val="0"/>
              <w:spacing w:before="0" w:after="283"/>
              <w:jc w:val="left"/>
              <w:rPr/>
            </w:pPr>
            <w:r>
              <w:rPr/>
              <w:t xml:space="preserve">Avaussitaatti: ``Tieto on valtaa.'' </w:t>
            </w:r>
          </w:p>
        </w:tc>
      </w:tr>
      <w:tr>
        <w:trPr/>
        <w:tc>
          <w:tcPr>
            <w:tcW w:w="816" w:type="dxa"/>
            <w:tcBorders/>
            <w:vAlign w:val="center"/>
          </w:tcPr>
          <w:p>
            <w:pPr>
              <w:pStyle w:val="TableHeading"/>
              <w:suppressLineNumbers/>
              <w:bidi w:val="0"/>
              <w:spacing w:before="0" w:after="283"/>
              <w:jc w:val="center"/>
              <w:rPr/>
            </w:pPr>
            <w:r>
              <w:rPr/>
              <w:t xml:space="preserve">68 </w:t>
            </w:r>
          </w:p>
        </w:tc>
        <w:tc>
          <w:tcPr>
            <w:tcW w:w="774" w:type="dxa"/>
            <w:tcBorders/>
            <w:vAlign w:val="center"/>
          </w:tcPr>
          <w:p>
            <w:pPr>
              <w:pStyle w:val="TableContents"/>
              <w:bidi w:val="0"/>
              <w:spacing w:before="0" w:after="283"/>
              <w:jc w:val="left"/>
              <w:rPr>
                <w:sz w:val="4"/>
                <w:szCs w:val="4"/>
              </w:rPr>
            </w:pPr>
            <w:r>
              <w:rPr>
                <w:sz w:val="4"/>
                <w:szCs w:val="4"/>
              </w:rPr>
            </w:r>
          </w:p>
        </w:tc>
        <w:tc>
          <w:tcPr>
            <w:tcW w:w="1629" w:type="dxa"/>
            <w:tcBorders/>
            <w:vAlign w:val="center"/>
          </w:tcPr>
          <w:p>
            <w:pPr>
              <w:pStyle w:val="TableContents"/>
              <w:bidi w:val="0"/>
              <w:spacing w:before="0" w:after="283"/>
              <w:jc w:val="left"/>
              <w:rPr/>
            </w:pPr>
            <w:r>
              <w:rPr/>
              <w:t xml:space="preserve">``Octopus Head'' </w:t>
            </w:r>
          </w:p>
        </w:tc>
        <w:tc>
          <w:tcPr>
            <w:tcW w:w="1240" w:type="dxa"/>
            <w:tcBorders/>
            <w:vAlign w:val="center"/>
          </w:tcPr>
          <w:p>
            <w:pPr>
              <w:pStyle w:val="TableContents"/>
              <w:bidi w:val="0"/>
              <w:spacing w:before="0" w:after="283"/>
              <w:jc w:val="left"/>
              <w:rPr/>
            </w:pPr>
            <w:r>
              <w:rPr/>
              <w:t xml:space="preserve">Terrence O'Hara </w:t>
            </w:r>
          </w:p>
        </w:tc>
        <w:tc>
          <w:tcPr>
            <w:tcW w:w="1137" w:type="dxa"/>
            <w:tcBorders/>
            <w:vAlign w:val="center"/>
          </w:tcPr>
          <w:p>
            <w:pPr>
              <w:pStyle w:val="TableContents"/>
              <w:bidi w:val="0"/>
              <w:spacing w:before="0" w:after="283"/>
              <w:jc w:val="left"/>
              <w:rPr/>
            </w:pPr>
            <w:r>
              <w:rPr/>
              <w:t xml:space="preserve">David Greenwalt &amp; Jim Kouf </w:t>
            </w:r>
          </w:p>
        </w:tc>
        <w:tc>
          <w:tcPr>
            <w:tcW w:w="1138" w:type="dxa"/>
            <w:tcBorders/>
            <w:vAlign w:val="center"/>
          </w:tcPr>
          <w:p>
            <w:pPr>
              <w:pStyle w:val="TableContents"/>
              <w:bidi w:val="0"/>
              <w:spacing w:before="0" w:after="283"/>
              <w:jc w:val="left"/>
              <w:rPr/>
            </w:pPr>
            <w:r>
              <w:rPr/>
              <w:t xml:space="preserve">31. lokakuuta 2014 (2014-10-31) </w:t>
            </w:r>
          </w:p>
        </w:tc>
        <w:tc>
          <w:tcPr>
            <w:tcW w:w="683" w:type="dxa"/>
            <w:tcBorders/>
            <w:vAlign w:val="center"/>
          </w:tcPr>
          <w:p>
            <w:pPr>
              <w:pStyle w:val="TableContents"/>
              <w:bidi w:val="0"/>
              <w:spacing w:before="0" w:after="283"/>
              <w:jc w:val="left"/>
              <w:rPr/>
            </w:pPr>
            <w:r>
              <w:rPr/>
              <w:t xml:space="preserve">402 </w:t>
            </w:r>
          </w:p>
        </w:tc>
        <w:tc>
          <w:tcPr>
            <w:tcW w:w="2788" w:type="dxa"/>
            <w:tcBorders/>
            <w:vAlign w:val="center"/>
          </w:tcPr>
          <w:p>
            <w:pPr>
              <w:pStyle w:val="TableContents"/>
              <w:bidi w:val="0"/>
              <w:jc w:val="left"/>
              <w:rPr/>
            </w:pPr>
            <w:r>
              <w:rPr/>
              <w:t xml:space="preserve">4.54 </w:t>
            </w:r>
          </w:p>
          <w:p>
            <w:pPr>
              <w:pStyle w:val="TextBody"/>
              <w:bidi w:val="0"/>
              <w:spacing w:before="0" w:after="283"/>
              <w:jc w:val="left"/>
              <w:rPr/>
            </w:pPr>
            <w:r>
              <w:rPr/>
              <w:t xml:space="preserve">Kapteeni Renard kuolee sairaalassa, mutta vain hetkeksi, sillä hänen äitinsä Elizabeth herättää hänet henkiin voimiensa ja kykyjensä avulla. Samaan aikaan Itävallassa Viktor lukitsee Adalindin Hexenbiestiltä suojattuun tyrmään. Nick ja Hank lähettävät Trubelin yksinään pitämään silmällä Gedächtnis Esseriä. </w:t>
            </w:r>
          </w:p>
          <w:p>
            <w:pPr>
              <w:pStyle w:val="TextBody"/>
              <w:bidi w:val="0"/>
              <w:spacing w:before="0" w:after="283"/>
              <w:jc w:val="left"/>
              <w:rPr/>
            </w:pPr>
            <w:r>
              <w:rPr/>
              <w:t xml:space="preserve">Avaussitaatti: Miehen todellinen omaisuus on hänen muistinsa. Muussa hän ei ole rikas, muussa hän ei ole köyhä." </w:t>
            </w:r>
          </w:p>
        </w:tc>
      </w:tr>
      <w:tr>
        <w:trPr/>
        <w:tc>
          <w:tcPr>
            <w:tcW w:w="816" w:type="dxa"/>
            <w:tcBorders/>
            <w:vAlign w:val="center"/>
          </w:tcPr>
          <w:p>
            <w:pPr>
              <w:pStyle w:val="TableHeading"/>
              <w:suppressLineNumbers/>
              <w:bidi w:val="0"/>
              <w:spacing w:before="0" w:after="283"/>
              <w:jc w:val="center"/>
              <w:rPr/>
            </w:pPr>
            <w:r>
              <w:rPr/>
              <w:t xml:space="preserve">69 </w:t>
            </w:r>
          </w:p>
        </w:tc>
        <w:tc>
          <w:tcPr>
            <w:tcW w:w="774" w:type="dxa"/>
            <w:tcBorders/>
            <w:vAlign w:val="center"/>
          </w:tcPr>
          <w:p>
            <w:pPr>
              <w:pStyle w:val="TableContents"/>
              <w:bidi w:val="0"/>
              <w:spacing w:before="0" w:after="283"/>
              <w:jc w:val="left"/>
              <w:rPr>
                <w:sz w:val="4"/>
                <w:szCs w:val="4"/>
              </w:rPr>
            </w:pPr>
            <w:r>
              <w:rPr>
                <w:sz w:val="4"/>
                <w:szCs w:val="4"/>
              </w:rPr>
            </w:r>
          </w:p>
        </w:tc>
        <w:tc>
          <w:tcPr>
            <w:tcW w:w="1629" w:type="dxa"/>
            <w:tcBorders/>
            <w:vAlign w:val="center"/>
          </w:tcPr>
          <w:p>
            <w:pPr>
              <w:pStyle w:val="TableContents"/>
              <w:bidi w:val="0"/>
              <w:spacing w:before="0" w:after="283"/>
              <w:jc w:val="left"/>
              <w:rPr/>
            </w:pPr>
            <w:r>
              <w:rPr/>
              <w:t xml:space="preserve">"Viimeinen taistelu </w:t>
            </w:r>
          </w:p>
        </w:tc>
        <w:tc>
          <w:tcPr>
            <w:tcW w:w="1240" w:type="dxa"/>
            <w:tcBorders/>
            <w:vAlign w:val="center"/>
          </w:tcPr>
          <w:p>
            <w:pPr>
              <w:pStyle w:val="TableContents"/>
              <w:bidi w:val="0"/>
              <w:spacing w:before="0" w:after="283"/>
              <w:jc w:val="left"/>
              <w:rPr/>
            </w:pPr>
            <w:r>
              <w:rPr/>
              <w:t xml:space="preserve">Paul Kaufman </w:t>
            </w:r>
          </w:p>
        </w:tc>
        <w:tc>
          <w:tcPr>
            <w:tcW w:w="1137" w:type="dxa"/>
            <w:tcBorders/>
            <w:vAlign w:val="center"/>
          </w:tcPr>
          <w:p>
            <w:pPr>
              <w:pStyle w:val="TableContents"/>
              <w:bidi w:val="0"/>
              <w:spacing w:before="0" w:after="283"/>
              <w:jc w:val="left"/>
              <w:rPr/>
            </w:pPr>
            <w:r>
              <w:rPr/>
              <w:t xml:space="preserve">Thomas Ian Griffith </w:t>
            </w:r>
          </w:p>
        </w:tc>
        <w:tc>
          <w:tcPr>
            <w:tcW w:w="1138" w:type="dxa"/>
            <w:tcBorders/>
            <w:vAlign w:val="center"/>
          </w:tcPr>
          <w:p>
            <w:pPr>
              <w:pStyle w:val="TableContents"/>
              <w:bidi w:val="0"/>
              <w:spacing w:before="0" w:after="283"/>
              <w:jc w:val="left"/>
              <w:rPr/>
            </w:pPr>
            <w:r>
              <w:rPr/>
              <w:t xml:space="preserve">7. marraskuuta 2014 (2014-11-07) </w:t>
            </w:r>
          </w:p>
        </w:tc>
        <w:tc>
          <w:tcPr>
            <w:tcW w:w="683" w:type="dxa"/>
            <w:tcBorders/>
            <w:vAlign w:val="center"/>
          </w:tcPr>
          <w:p>
            <w:pPr>
              <w:pStyle w:val="TableContents"/>
              <w:bidi w:val="0"/>
              <w:spacing w:before="0" w:after="283"/>
              <w:jc w:val="left"/>
              <w:rPr/>
            </w:pPr>
            <w:r>
              <w:rPr/>
              <w:t xml:space="preserve">403 </w:t>
            </w:r>
          </w:p>
        </w:tc>
        <w:tc>
          <w:tcPr>
            <w:tcW w:w="2788" w:type="dxa"/>
            <w:tcBorders/>
            <w:vAlign w:val="center"/>
          </w:tcPr>
          <w:p>
            <w:pPr>
              <w:pStyle w:val="TableContents"/>
              <w:bidi w:val="0"/>
              <w:jc w:val="left"/>
              <w:rPr/>
            </w:pPr>
            <w:r>
              <w:rPr/>
              <w:t xml:space="preserve">4.93 </w:t>
            </w:r>
          </w:p>
          <w:p>
            <w:pPr>
              <w:pStyle w:val="TextBody"/>
              <w:bidi w:val="0"/>
              <w:spacing w:before="0" w:after="283"/>
              <w:jc w:val="left"/>
              <w:rPr/>
            </w:pPr>
            <w:r>
              <w:rPr/>
              <w:t xml:space="preserve">Nick ja Hank tutkivat Wesenien nyrkkeilysalia, kun taas Elizabeth auttaa Monroeta ja Rosalee etsii keinoa palauttaa Nickin voimat. Trubel pitää silmällä nuorta teini-ikäistä wesen-nyrkkeilijää nimeltä Clay, joka on Heftigauroch (härkämäinen wesen), ja hänen wesen-nyrkkeilyvalmentajaansa nimeltä Stan, joka on Schinderdiv (warthogin kaltainen wesen). </w:t>
            </w:r>
          </w:p>
          <w:p>
            <w:pPr>
              <w:pStyle w:val="TextBody"/>
              <w:bidi w:val="0"/>
              <w:spacing w:before="0" w:after="283"/>
              <w:jc w:val="left"/>
              <w:rPr/>
            </w:pPr>
            <w:r>
              <w:rPr/>
              <w:t xml:space="preserve">Avaussitaatti: Älkää antako valon nähdä mustia ja syviä halujani." "Tähdet, kätkekää tulenne, älkää antako valon nähdä mustia ja syviä halujani. </w:t>
            </w:r>
          </w:p>
        </w:tc>
      </w:tr>
      <w:tr>
        <w:trPr/>
        <w:tc>
          <w:tcPr>
            <w:tcW w:w="816" w:type="dxa"/>
            <w:tcBorders/>
            <w:vAlign w:val="center"/>
          </w:tcPr>
          <w:p>
            <w:pPr>
              <w:pStyle w:val="TableHeading"/>
              <w:suppressLineNumbers/>
              <w:bidi w:val="0"/>
              <w:spacing w:before="0" w:after="283"/>
              <w:jc w:val="center"/>
              <w:rPr/>
            </w:pPr>
            <w:r>
              <w:rPr/>
              <w:t xml:space="preserve">70 </w:t>
            </w:r>
          </w:p>
        </w:tc>
        <w:tc>
          <w:tcPr>
            <w:tcW w:w="774" w:type="dxa"/>
            <w:tcBorders/>
            <w:vAlign w:val="center"/>
          </w:tcPr>
          <w:p>
            <w:pPr>
              <w:pStyle w:val="TableContents"/>
              <w:bidi w:val="0"/>
              <w:spacing w:before="0" w:after="283"/>
              <w:jc w:val="left"/>
              <w:rPr>
                <w:sz w:val="4"/>
                <w:szCs w:val="4"/>
              </w:rPr>
            </w:pPr>
            <w:r>
              <w:rPr>
                <w:sz w:val="4"/>
                <w:szCs w:val="4"/>
              </w:rPr>
            </w:r>
          </w:p>
        </w:tc>
        <w:tc>
          <w:tcPr>
            <w:tcW w:w="1629" w:type="dxa"/>
            <w:tcBorders/>
            <w:vAlign w:val="center"/>
          </w:tcPr>
          <w:p>
            <w:pPr>
              <w:pStyle w:val="TableContents"/>
              <w:bidi w:val="0"/>
              <w:spacing w:before="0" w:after="283"/>
              <w:jc w:val="left"/>
              <w:rPr/>
            </w:pPr>
            <w:r>
              <w:rPr/>
              <w:t xml:space="preserve">``Dyin' on a Prayer`` </w:t>
            </w:r>
          </w:p>
        </w:tc>
        <w:tc>
          <w:tcPr>
            <w:tcW w:w="1240" w:type="dxa"/>
            <w:tcBorders/>
            <w:vAlign w:val="center"/>
          </w:tcPr>
          <w:p>
            <w:pPr>
              <w:pStyle w:val="TableContents"/>
              <w:bidi w:val="0"/>
              <w:spacing w:before="0" w:after="283"/>
              <w:jc w:val="left"/>
              <w:rPr/>
            </w:pPr>
            <w:r>
              <w:rPr/>
              <w:t xml:space="preserve">Tawnia McKiernan </w:t>
            </w:r>
          </w:p>
        </w:tc>
        <w:tc>
          <w:tcPr>
            <w:tcW w:w="1137" w:type="dxa"/>
            <w:tcBorders/>
            <w:vAlign w:val="center"/>
          </w:tcPr>
          <w:p>
            <w:pPr>
              <w:pStyle w:val="TableContents"/>
              <w:bidi w:val="0"/>
              <w:spacing w:before="0" w:after="283"/>
              <w:jc w:val="left"/>
              <w:rPr/>
            </w:pPr>
            <w:r>
              <w:rPr/>
              <w:t xml:space="preserve">Sean Calder </w:t>
            </w:r>
          </w:p>
        </w:tc>
        <w:tc>
          <w:tcPr>
            <w:tcW w:w="1138" w:type="dxa"/>
            <w:tcBorders/>
            <w:vAlign w:val="center"/>
          </w:tcPr>
          <w:p>
            <w:pPr>
              <w:pStyle w:val="TableContents"/>
              <w:bidi w:val="0"/>
              <w:spacing w:before="0" w:after="283"/>
              <w:jc w:val="left"/>
              <w:rPr/>
            </w:pPr>
            <w:r>
              <w:rPr/>
              <w:t xml:space="preserve">14. marraskuuta 2014 (2014-11-14) </w:t>
            </w:r>
          </w:p>
        </w:tc>
        <w:tc>
          <w:tcPr>
            <w:tcW w:w="683" w:type="dxa"/>
            <w:tcBorders/>
            <w:vAlign w:val="center"/>
          </w:tcPr>
          <w:p>
            <w:pPr>
              <w:pStyle w:val="TableContents"/>
              <w:bidi w:val="0"/>
              <w:spacing w:before="0" w:after="283"/>
              <w:jc w:val="left"/>
              <w:rPr/>
            </w:pPr>
            <w:r>
              <w:rPr/>
              <w:t xml:space="preserve">404 </w:t>
            </w:r>
          </w:p>
        </w:tc>
        <w:tc>
          <w:tcPr>
            <w:tcW w:w="2788" w:type="dxa"/>
            <w:tcBorders/>
            <w:vAlign w:val="center"/>
          </w:tcPr>
          <w:p>
            <w:pPr>
              <w:pStyle w:val="TableContents"/>
              <w:bidi w:val="0"/>
              <w:jc w:val="left"/>
              <w:rPr/>
            </w:pPr>
            <w:r>
              <w:rPr/>
              <w:t xml:space="preserve">5.01 </w:t>
            </w:r>
          </w:p>
          <w:p>
            <w:pPr>
              <w:pStyle w:val="TextBody"/>
              <w:bidi w:val="0"/>
              <w:spacing w:before="0" w:after="283"/>
              <w:jc w:val="left"/>
              <w:rPr/>
            </w:pPr>
            <w:r>
              <w:rPr/>
              <w:t xml:space="preserve">Nick ja Hank tutkivat mahdollista henkirikosta, jonka uhri oli Keith Harrow, Sara Fisherin väkivaltainen ex-mies &amp; siegbarste-niminen wesen. Vaikuttaa siltä, että hän on kuollut saven aiheuttamaan tukehtumiseen. Kävi ilmi, että hänet tappoi Golem, jonka uhrin ex-vaimon rabbi veli Ben Fisher kutsui. Trubelin läsnäolo ei vieläkään miellytä Wua. Elizabeth keksii keinon palauttaa Nickin Grimmin voimat, mutta vaatii siihen jotain erityistä. </w:t>
            </w:r>
          </w:p>
          <w:p>
            <w:pPr>
              <w:pStyle w:val="TextBody"/>
              <w:bidi w:val="0"/>
              <w:spacing w:before="0" w:after="283"/>
              <w:jc w:val="left"/>
              <w:rPr/>
            </w:pPr>
            <w:r>
              <w:rPr/>
              <w:t xml:space="preserve">Avaussitaatti: Muista, että sinä muovasit minut savesta! Tahdotko sitten laskea minut tomuksi?'' </w:t>
            </w:r>
          </w:p>
        </w:tc>
      </w:tr>
      <w:tr>
        <w:trPr/>
        <w:tc>
          <w:tcPr>
            <w:tcW w:w="816" w:type="dxa"/>
            <w:tcBorders/>
            <w:vAlign w:val="center"/>
          </w:tcPr>
          <w:p>
            <w:pPr>
              <w:pStyle w:val="TableHeading"/>
              <w:suppressLineNumbers/>
              <w:bidi w:val="0"/>
              <w:spacing w:before="0" w:after="283"/>
              <w:jc w:val="center"/>
              <w:rPr/>
            </w:pPr>
            <w:r>
              <w:rPr/>
              <w:t xml:space="preserve">71 </w:t>
            </w:r>
          </w:p>
        </w:tc>
        <w:tc>
          <w:tcPr>
            <w:tcW w:w="774" w:type="dxa"/>
            <w:tcBorders/>
            <w:vAlign w:val="center"/>
          </w:tcPr>
          <w:p>
            <w:pPr>
              <w:pStyle w:val="TableContents"/>
              <w:bidi w:val="0"/>
              <w:spacing w:before="0" w:after="283"/>
              <w:jc w:val="left"/>
              <w:rPr/>
            </w:pPr>
            <w:r>
              <w:rPr/>
              <w:t xml:space="preserve">5 </w:t>
            </w:r>
          </w:p>
        </w:tc>
        <w:tc>
          <w:tcPr>
            <w:tcW w:w="1629" w:type="dxa"/>
            <w:tcBorders/>
            <w:vAlign w:val="center"/>
          </w:tcPr>
          <w:p>
            <w:pPr>
              <w:pStyle w:val="TableContents"/>
              <w:bidi w:val="0"/>
              <w:spacing w:before="0" w:after="283"/>
              <w:jc w:val="left"/>
              <w:rPr/>
            </w:pPr>
            <w:r>
              <w:rPr/>
              <w:t xml:space="preserve">``Cry Luison'' </w:t>
            </w:r>
          </w:p>
        </w:tc>
        <w:tc>
          <w:tcPr>
            <w:tcW w:w="1240" w:type="dxa"/>
            <w:tcBorders/>
            <w:vAlign w:val="center"/>
          </w:tcPr>
          <w:p>
            <w:pPr>
              <w:pStyle w:val="TableContents"/>
              <w:bidi w:val="0"/>
              <w:spacing w:before="0" w:after="283"/>
              <w:jc w:val="left"/>
              <w:rPr/>
            </w:pPr>
            <w:r>
              <w:rPr/>
              <w:t xml:space="preserve">Eric Laneuville </w:t>
            </w:r>
          </w:p>
        </w:tc>
        <w:tc>
          <w:tcPr>
            <w:tcW w:w="1137" w:type="dxa"/>
            <w:tcBorders/>
            <w:vAlign w:val="center"/>
          </w:tcPr>
          <w:p>
            <w:pPr>
              <w:pStyle w:val="TableContents"/>
              <w:bidi w:val="0"/>
              <w:spacing w:before="0" w:after="283"/>
              <w:jc w:val="left"/>
              <w:rPr/>
            </w:pPr>
            <w:r>
              <w:rPr/>
              <w:t xml:space="preserve">Michael Golamco </w:t>
            </w:r>
          </w:p>
        </w:tc>
        <w:tc>
          <w:tcPr>
            <w:tcW w:w="1138" w:type="dxa"/>
            <w:tcBorders/>
            <w:vAlign w:val="center"/>
          </w:tcPr>
          <w:p>
            <w:pPr>
              <w:pStyle w:val="TableContents"/>
              <w:bidi w:val="0"/>
              <w:spacing w:before="0" w:after="283"/>
              <w:jc w:val="left"/>
              <w:rPr/>
            </w:pPr>
            <w:r>
              <w:rPr/>
              <w:t xml:space="preserve">21. marraskuuta 2014 (2014-11-21) </w:t>
            </w:r>
          </w:p>
        </w:tc>
        <w:tc>
          <w:tcPr>
            <w:tcW w:w="683" w:type="dxa"/>
            <w:tcBorders/>
            <w:vAlign w:val="center"/>
          </w:tcPr>
          <w:p>
            <w:pPr>
              <w:pStyle w:val="TableContents"/>
              <w:bidi w:val="0"/>
              <w:spacing w:before="0" w:after="283"/>
              <w:jc w:val="left"/>
              <w:rPr/>
            </w:pPr>
            <w:r>
              <w:rPr/>
              <w:t xml:space="preserve">405 </w:t>
            </w:r>
          </w:p>
        </w:tc>
        <w:tc>
          <w:tcPr>
            <w:tcW w:w="2788" w:type="dxa"/>
            <w:tcBorders/>
            <w:vAlign w:val="center"/>
          </w:tcPr>
          <w:p>
            <w:pPr>
              <w:pStyle w:val="TableContents"/>
              <w:bidi w:val="0"/>
              <w:jc w:val="left"/>
              <w:rPr/>
            </w:pPr>
            <w:r>
              <w:rPr/>
              <w:t xml:space="preserve">5.43 </w:t>
            </w:r>
          </w:p>
          <w:p>
            <w:pPr>
              <w:pStyle w:val="TextBody"/>
              <w:bidi w:val="0"/>
              <w:spacing w:before="0" w:after="283"/>
              <w:jc w:val="left"/>
              <w:rPr/>
            </w:pPr>
            <w:r>
              <w:rPr/>
              <w:t xml:space="preserve">Nick ja Hank tutkivat kuolemantuottamustapausta, jossa kuljettaja osoittautuu rikkaaksi perijäksi, jota hänen Luison-nelinkertainen miehensä Gabriel ja hänen kolme veljeään Matheus, Javier ja Julio ajavat hulluuteen. Bud värvää Trubelin hoitamaan Nickin henkeä mahdollisesti uhkaavaa asiaa. Nick ja Juliette pohtivat syvästi, pitäisikö hänen palauttaa Grimm-kykynsä, sillä prosessiin itsessään liittyy merkittävä saalis. Mutta kun Wolfsangel uhkaa Monroeta ja Rosaleeta, Juliette kertoo Nickille, että hänen on tultava taas Grimmiksi. </w:t>
            </w:r>
          </w:p>
          <w:p>
            <w:pPr>
              <w:pStyle w:val="TextBody"/>
              <w:bidi w:val="0"/>
              <w:spacing w:before="0" w:after="283"/>
              <w:jc w:val="left"/>
              <w:rPr/>
            </w:pPr>
            <w:r>
              <w:rPr/>
              <w:t xml:space="preserve">Avaussitaatti: "Valehtelijaa ei uskota, vaikka hän puhuisi totta". </w:t>
            </w:r>
          </w:p>
        </w:tc>
      </w:tr>
      <w:tr>
        <w:trPr/>
        <w:tc>
          <w:tcPr>
            <w:tcW w:w="816" w:type="dxa"/>
            <w:tcBorders/>
            <w:vAlign w:val="center"/>
          </w:tcPr>
          <w:p>
            <w:pPr>
              <w:pStyle w:val="TableHeading"/>
              <w:suppressLineNumbers/>
              <w:bidi w:val="0"/>
              <w:spacing w:before="0" w:after="283"/>
              <w:jc w:val="center"/>
              <w:rPr/>
            </w:pPr>
            <w:r>
              <w:rPr/>
              <w:t xml:space="preserve">72 </w:t>
            </w:r>
          </w:p>
        </w:tc>
        <w:tc>
          <w:tcPr>
            <w:tcW w:w="774" w:type="dxa"/>
            <w:tcBorders/>
            <w:vAlign w:val="center"/>
          </w:tcPr>
          <w:p>
            <w:pPr>
              <w:pStyle w:val="TableContents"/>
              <w:bidi w:val="0"/>
              <w:spacing w:before="0" w:after="283"/>
              <w:jc w:val="left"/>
              <w:rPr/>
            </w:pPr>
            <w:r>
              <w:rPr/>
              <w:t xml:space="preserve">6 </w:t>
            </w:r>
          </w:p>
        </w:tc>
        <w:tc>
          <w:tcPr>
            <w:tcW w:w="1629" w:type="dxa"/>
            <w:tcBorders/>
            <w:vAlign w:val="center"/>
          </w:tcPr>
          <w:p>
            <w:pPr>
              <w:pStyle w:val="TableContents"/>
              <w:bidi w:val="0"/>
              <w:spacing w:before="0" w:after="283"/>
              <w:jc w:val="left"/>
              <w:rPr/>
            </w:pPr>
            <w:r>
              <w:rPr/>
              <w:t xml:space="preserve">"</w:t>
            </w:r>
            <w:r>
              <w:rPr>
                <w:color w:val="A9A9A9"/>
              </w:rPr>
              <w:t xml:space="preserve">Kyynelten </w:t>
            </w:r>
            <w:r>
              <w:rPr/>
              <w:t xml:space="preserve">valtatie</w:t>
            </w:r>
            <w:r>
              <w:rPr/>
              <w:t xml:space="preserve">"... </w:t>
            </w:r>
          </w:p>
        </w:tc>
        <w:tc>
          <w:tcPr>
            <w:tcW w:w="1240" w:type="dxa"/>
            <w:tcBorders/>
            <w:vAlign w:val="center"/>
          </w:tcPr>
          <w:p>
            <w:pPr>
              <w:pStyle w:val="TableContents"/>
              <w:bidi w:val="0"/>
              <w:spacing w:before="0" w:after="283"/>
              <w:jc w:val="left"/>
              <w:rPr/>
            </w:pPr>
            <w:r>
              <w:rPr/>
              <w:t xml:space="preserve">John Behring </w:t>
            </w:r>
          </w:p>
        </w:tc>
        <w:tc>
          <w:tcPr>
            <w:tcW w:w="1137" w:type="dxa"/>
            <w:tcBorders/>
            <w:vAlign w:val="center"/>
          </w:tcPr>
          <w:p>
            <w:pPr>
              <w:pStyle w:val="TableContents"/>
              <w:bidi w:val="0"/>
              <w:spacing w:before="0" w:after="283"/>
              <w:jc w:val="left"/>
              <w:rPr/>
            </w:pPr>
            <w:r>
              <w:rPr/>
              <w:t xml:space="preserve">Alan DiFiore </w:t>
            </w:r>
          </w:p>
        </w:tc>
        <w:tc>
          <w:tcPr>
            <w:tcW w:w="1138" w:type="dxa"/>
            <w:tcBorders/>
            <w:vAlign w:val="center"/>
          </w:tcPr>
          <w:p>
            <w:pPr>
              <w:pStyle w:val="TableContents"/>
              <w:bidi w:val="0"/>
              <w:spacing w:before="0" w:after="283"/>
              <w:jc w:val="left"/>
              <w:rPr/>
            </w:pPr>
            <w:r>
              <w:rPr/>
              <w:t xml:space="preserve">28. marraskuuta 2014 (2014-11-28) </w:t>
            </w:r>
          </w:p>
        </w:tc>
        <w:tc>
          <w:tcPr>
            <w:tcW w:w="683" w:type="dxa"/>
            <w:tcBorders/>
            <w:vAlign w:val="center"/>
          </w:tcPr>
          <w:p>
            <w:pPr>
              <w:pStyle w:val="TableContents"/>
              <w:bidi w:val="0"/>
              <w:spacing w:before="0" w:after="283"/>
              <w:jc w:val="left"/>
              <w:rPr/>
            </w:pPr>
            <w:r>
              <w:rPr/>
              <w:t xml:space="preserve">406 </w:t>
            </w:r>
          </w:p>
        </w:tc>
        <w:tc>
          <w:tcPr>
            <w:tcW w:w="2788" w:type="dxa"/>
            <w:tcBorders/>
            <w:vAlign w:val="center"/>
          </w:tcPr>
          <w:p>
            <w:pPr>
              <w:pStyle w:val="TableContents"/>
              <w:bidi w:val="0"/>
              <w:jc w:val="left"/>
              <w:rPr/>
            </w:pPr>
            <w:r>
              <w:rPr/>
              <w:t xml:space="preserve">5.17 </w:t>
            </w:r>
          </w:p>
          <w:p>
            <w:pPr>
              <w:pStyle w:val="TextBody"/>
              <w:bidi w:val="0"/>
              <w:spacing w:before="0" w:after="283"/>
              <w:jc w:val="left"/>
              <w:rPr/>
            </w:pPr>
            <w:r>
              <w:rPr/>
              <w:t xml:space="preserve">Juliette kertoo Nickille, että hänen on oltava taas Grimm sen jälkeen, kun Monroe ja Rosalee ovat joutuneet viimeisimmän hyökkäyksen kohteeksi heidän avioliittonsa vuoksi. Myöhemmin Nick ja Hank tutkivat Phansigarin (Komodon lohikäärmeen kaltainen wesen) outoa ja epätavallista uhrausrituaalia. Nick saa vihdoin Grimmin voimakykynsä takaisin. Trubel joutuu Chavezille työskentelevän toisen agentin tarkkailun kohteeksi, ja Josh Porter saapuu paikalle. </w:t>
            </w:r>
          </w:p>
          <w:p>
            <w:pPr>
              <w:pStyle w:val="TextBody"/>
              <w:bidi w:val="0"/>
              <w:spacing w:before="0" w:after="283"/>
              <w:jc w:val="left"/>
              <w:rPr/>
            </w:pPr>
            <w:r>
              <w:rPr/>
              <w:t xml:space="preserve">Avaussitaatti: "Sinussa ei ole armoa. Sinä katkaiset miesten ja naisten päät, ja näitä pidät kaulassasi seppeleenä. </w:t>
            </w:r>
          </w:p>
        </w:tc>
      </w:tr>
      <w:tr>
        <w:trPr/>
        <w:tc>
          <w:tcPr>
            <w:tcW w:w="816" w:type="dxa"/>
            <w:tcBorders/>
            <w:vAlign w:val="center"/>
          </w:tcPr>
          <w:p>
            <w:pPr>
              <w:pStyle w:val="TableHeading"/>
              <w:suppressLineNumbers/>
              <w:bidi w:val="0"/>
              <w:spacing w:before="0" w:after="283"/>
              <w:jc w:val="center"/>
              <w:rPr/>
            </w:pPr>
            <w:r>
              <w:rPr/>
              <w:t xml:space="preserve">73 </w:t>
            </w:r>
          </w:p>
        </w:tc>
        <w:tc>
          <w:tcPr>
            <w:tcW w:w="774" w:type="dxa"/>
            <w:tcBorders/>
            <w:vAlign w:val="center"/>
          </w:tcPr>
          <w:p>
            <w:pPr>
              <w:pStyle w:val="TableContents"/>
              <w:bidi w:val="0"/>
              <w:spacing w:before="0" w:after="283"/>
              <w:jc w:val="left"/>
              <w:rPr/>
            </w:pPr>
            <w:r>
              <w:rPr/>
              <w:t xml:space="preserve">7 </w:t>
            </w:r>
          </w:p>
        </w:tc>
        <w:tc>
          <w:tcPr>
            <w:tcW w:w="1629" w:type="dxa"/>
            <w:tcBorders/>
            <w:vAlign w:val="center"/>
          </w:tcPr>
          <w:p>
            <w:pPr>
              <w:pStyle w:val="TableContents"/>
              <w:bidi w:val="0"/>
              <w:spacing w:before="0" w:after="283"/>
              <w:jc w:val="left"/>
              <w:rPr/>
            </w:pPr>
            <w:r>
              <w:rPr/>
              <w:t xml:space="preserve">"Grimm, joka varasti joulun </w:t>
            </w:r>
          </w:p>
        </w:tc>
        <w:tc>
          <w:tcPr>
            <w:tcW w:w="1240" w:type="dxa"/>
            <w:tcBorders/>
            <w:vAlign w:val="center"/>
          </w:tcPr>
          <w:p>
            <w:pPr>
              <w:pStyle w:val="TableContents"/>
              <w:bidi w:val="0"/>
              <w:spacing w:before="0" w:after="283"/>
              <w:jc w:val="left"/>
              <w:rPr/>
            </w:pPr>
            <w:r>
              <w:rPr/>
              <w:t xml:space="preserve">John Gray </w:t>
            </w:r>
          </w:p>
        </w:tc>
        <w:tc>
          <w:tcPr>
            <w:tcW w:w="1137" w:type="dxa"/>
            <w:tcBorders/>
            <w:vAlign w:val="center"/>
          </w:tcPr>
          <w:p>
            <w:pPr>
              <w:pStyle w:val="TableContents"/>
              <w:bidi w:val="0"/>
              <w:spacing w:before="0" w:after="283"/>
              <w:jc w:val="left"/>
              <w:rPr/>
            </w:pPr>
            <w:r>
              <w:rPr/>
              <w:t xml:space="preserve">Dan E. Fesman </w:t>
            </w:r>
          </w:p>
        </w:tc>
        <w:tc>
          <w:tcPr>
            <w:tcW w:w="1138" w:type="dxa"/>
            <w:tcBorders/>
            <w:vAlign w:val="center"/>
          </w:tcPr>
          <w:p>
            <w:pPr>
              <w:pStyle w:val="TableContents"/>
              <w:bidi w:val="0"/>
              <w:spacing w:before="0" w:after="283"/>
              <w:jc w:val="left"/>
              <w:rPr/>
            </w:pPr>
            <w:r>
              <w:rPr/>
              <w:t xml:space="preserve">5. joulukuuta 2014 (2014-12-05) </w:t>
            </w:r>
          </w:p>
        </w:tc>
        <w:tc>
          <w:tcPr>
            <w:tcW w:w="683" w:type="dxa"/>
            <w:tcBorders/>
            <w:vAlign w:val="center"/>
          </w:tcPr>
          <w:p>
            <w:pPr>
              <w:pStyle w:val="TableContents"/>
              <w:bidi w:val="0"/>
              <w:spacing w:before="0" w:after="283"/>
              <w:jc w:val="left"/>
              <w:rPr/>
            </w:pPr>
            <w:r>
              <w:rPr/>
              <w:t xml:space="preserve">407 </w:t>
            </w:r>
          </w:p>
        </w:tc>
        <w:tc>
          <w:tcPr>
            <w:tcW w:w="2788" w:type="dxa"/>
            <w:tcBorders/>
            <w:vAlign w:val="center"/>
          </w:tcPr>
          <w:p>
            <w:pPr>
              <w:pStyle w:val="TableContents"/>
              <w:bidi w:val="0"/>
              <w:jc w:val="left"/>
              <w:rPr/>
            </w:pPr>
            <w:r>
              <w:rPr/>
              <w:t xml:space="preserve">4.96 </w:t>
            </w:r>
          </w:p>
          <w:p>
            <w:pPr>
              <w:pStyle w:val="TextBody"/>
              <w:bidi w:val="0"/>
              <w:spacing w:before="0" w:after="283"/>
              <w:jc w:val="left"/>
              <w:rPr/>
            </w:pPr>
            <w:r>
              <w:rPr/>
              <w:t xml:space="preserve">Monroella on ainutlaatuinen jouluyllätys Rosaleelle. Trubel ja Josh pyrkivät yhdessä jäljittämään Wesenreinin, jolla on tasa-arvonaamari ja joka uhkailee jatkuvasti Monroen ja Rosaleen seka-avioliittoa. Samaan aikaan Nick ja Hank tutkivat sarjaa outoja asuntomurtoja ja paljastavat oudon Wesen-ilmiön nimeltä kallikantzaroi (pahansuovat peikkojen kaltaiset wesenit), joilla on harvinainen geneettinen sairaushäiriö murrosiässä, joka aiheuttaa tuhoa jouluna, elleivät he syö hedelmäkakkua auringonnousuun asti. Sen jälkeen Indole Gentilen (peuran kaltaiset wesenit) lapset palaavat normaaliksi. </w:t>
            </w:r>
          </w:p>
          <w:p>
            <w:pPr>
              <w:pStyle w:val="TextBody"/>
              <w:bidi w:val="0"/>
              <w:spacing w:before="0" w:after="283"/>
              <w:jc w:val="left"/>
              <w:rPr/>
            </w:pPr>
            <w:r>
              <w:rPr/>
              <w:t xml:space="preserve">Avaussitaatti: "Minun ei tarvitse kuin niellä tämä ja olla loppuelämäni ajan peikkojen legioonan vainoama, jotka kaikki ovat omaa luomustani. Humpuukia, sanon minä teille, humpuukia! </w:t>
            </w:r>
          </w:p>
        </w:tc>
      </w:tr>
      <w:tr>
        <w:trPr/>
        <w:tc>
          <w:tcPr>
            <w:tcW w:w="816" w:type="dxa"/>
            <w:tcBorders/>
            <w:vAlign w:val="center"/>
          </w:tcPr>
          <w:p>
            <w:pPr>
              <w:pStyle w:val="TableHeading"/>
              <w:suppressLineNumbers/>
              <w:bidi w:val="0"/>
              <w:spacing w:before="0" w:after="283"/>
              <w:jc w:val="center"/>
              <w:rPr/>
            </w:pPr>
            <w:r>
              <w:rPr/>
              <w:t xml:space="preserve">74 </w:t>
            </w:r>
          </w:p>
        </w:tc>
        <w:tc>
          <w:tcPr>
            <w:tcW w:w="774" w:type="dxa"/>
            <w:tcBorders/>
            <w:vAlign w:val="center"/>
          </w:tcPr>
          <w:p>
            <w:pPr>
              <w:pStyle w:val="TableContents"/>
              <w:bidi w:val="0"/>
              <w:spacing w:before="0" w:after="283"/>
              <w:jc w:val="left"/>
              <w:rPr/>
            </w:pPr>
            <w:r>
              <w:rPr/>
              <w:t xml:space="preserve">8 </w:t>
            </w:r>
          </w:p>
        </w:tc>
        <w:tc>
          <w:tcPr>
            <w:tcW w:w="1629" w:type="dxa"/>
            <w:tcBorders/>
            <w:vAlign w:val="center"/>
          </w:tcPr>
          <w:p>
            <w:pPr>
              <w:pStyle w:val="TableContents"/>
              <w:bidi w:val="0"/>
              <w:spacing w:before="0" w:after="283"/>
              <w:jc w:val="left"/>
              <w:rPr/>
            </w:pPr>
            <w:r>
              <w:rPr/>
              <w:t xml:space="preserve">"Chupacabra </w:t>
            </w:r>
          </w:p>
        </w:tc>
        <w:tc>
          <w:tcPr>
            <w:tcW w:w="1240" w:type="dxa"/>
            <w:tcBorders/>
            <w:vAlign w:val="center"/>
          </w:tcPr>
          <w:p>
            <w:pPr>
              <w:pStyle w:val="TableContents"/>
              <w:bidi w:val="0"/>
              <w:spacing w:before="0" w:after="283"/>
              <w:jc w:val="left"/>
              <w:rPr/>
            </w:pPr>
            <w:r>
              <w:rPr/>
              <w:t xml:space="preserve">Aaron Lipstadt </w:t>
            </w:r>
          </w:p>
        </w:tc>
        <w:tc>
          <w:tcPr>
            <w:tcW w:w="1137" w:type="dxa"/>
            <w:tcBorders/>
            <w:vAlign w:val="center"/>
          </w:tcPr>
          <w:p>
            <w:pPr>
              <w:pStyle w:val="TableContents"/>
              <w:bidi w:val="0"/>
              <w:spacing w:before="0" w:after="283"/>
              <w:jc w:val="left"/>
              <w:rPr/>
            </w:pPr>
            <w:r>
              <w:rPr/>
              <w:t xml:space="preserve">Brenna Kouf </w:t>
            </w:r>
          </w:p>
        </w:tc>
        <w:tc>
          <w:tcPr>
            <w:tcW w:w="1138" w:type="dxa"/>
            <w:tcBorders/>
            <w:vAlign w:val="center"/>
          </w:tcPr>
          <w:p>
            <w:pPr>
              <w:pStyle w:val="TableContents"/>
              <w:bidi w:val="0"/>
              <w:spacing w:before="0" w:after="283"/>
              <w:jc w:val="left"/>
              <w:rPr/>
            </w:pPr>
            <w:r>
              <w:rPr/>
              <w:t xml:space="preserve">12. joulukuuta 2014 (2014-12-12) </w:t>
            </w:r>
          </w:p>
        </w:tc>
        <w:tc>
          <w:tcPr>
            <w:tcW w:w="683" w:type="dxa"/>
            <w:tcBorders/>
            <w:vAlign w:val="center"/>
          </w:tcPr>
          <w:p>
            <w:pPr>
              <w:pStyle w:val="TableContents"/>
              <w:bidi w:val="0"/>
              <w:spacing w:before="0" w:after="283"/>
              <w:jc w:val="left"/>
              <w:rPr/>
            </w:pPr>
            <w:r>
              <w:rPr/>
              <w:t xml:space="preserve">408 </w:t>
            </w:r>
          </w:p>
        </w:tc>
        <w:tc>
          <w:tcPr>
            <w:tcW w:w="2788" w:type="dxa"/>
            <w:tcBorders/>
            <w:vAlign w:val="center"/>
          </w:tcPr>
          <w:p>
            <w:pPr>
              <w:pStyle w:val="TableContents"/>
              <w:bidi w:val="0"/>
              <w:jc w:val="left"/>
              <w:rPr/>
            </w:pPr>
            <w:r>
              <w:rPr/>
              <w:t xml:space="preserve">5.07 </w:t>
            </w:r>
          </w:p>
          <w:p>
            <w:pPr>
              <w:pStyle w:val="TextBody"/>
              <w:bidi w:val="0"/>
              <w:spacing w:before="0" w:after="283"/>
              <w:jc w:val="left"/>
              <w:rPr/>
            </w:pPr>
            <w:r>
              <w:rPr/>
              <w:t xml:space="preserve">Pahaa aavistamaton matkustaja tuo Portlandiin verta imevän kryptidin - legendaarisen ``El Chupacabran'' - ja Nick ja Hank tutkivat asiaa. Wu puhuu Nickille siitä, mitä hän on nähnyt Grimmin kirjoista ja Nickin oudosta käytöksestä. Monroe ja Rosalee valmistautuvat lähtemään häämatkalleen, mutta Wesenrein uhkaa heitä jälleen kerran. </w:t>
            </w:r>
          </w:p>
          <w:p>
            <w:pPr>
              <w:pStyle w:val="TextBody"/>
              <w:bidi w:val="0"/>
              <w:spacing w:before="0" w:after="283"/>
              <w:jc w:val="left"/>
              <w:rPr/>
            </w:pPr>
            <w:r>
              <w:rPr/>
              <w:t xml:space="preserve">Avaussitaatti: ``Cuide su rebaño, nunca deje su lado. Cuide su sangre, el Chupacabra tiene hambre.' </w:t>
            </w:r>
          </w:p>
          <w:p>
            <w:pPr>
              <w:pStyle w:val="TextBody"/>
              <w:bidi w:val="0"/>
              <w:spacing w:before="0" w:after="283"/>
              <w:jc w:val="left"/>
              <w:rPr/>
            </w:pPr>
            <w:r>
              <w:rPr/>
              <w:t xml:space="preserve">(``Pitäkää huolta laumastanne, älkää koskaan jättäkö heitä. Varokaa verta, sillä chupacabra on nälkäinen.'') </w:t>
            </w:r>
          </w:p>
        </w:tc>
      </w:tr>
      <w:tr>
        <w:trPr/>
        <w:tc>
          <w:tcPr>
            <w:tcW w:w="816" w:type="dxa"/>
            <w:tcBorders/>
            <w:vAlign w:val="center"/>
          </w:tcPr>
          <w:p>
            <w:pPr>
              <w:pStyle w:val="TableHeading"/>
              <w:suppressLineNumbers/>
              <w:bidi w:val="0"/>
              <w:spacing w:before="0" w:after="283"/>
              <w:jc w:val="center"/>
              <w:rPr/>
            </w:pPr>
            <w:r>
              <w:rPr/>
              <w:t xml:space="preserve">75 </w:t>
            </w:r>
          </w:p>
        </w:tc>
        <w:tc>
          <w:tcPr>
            <w:tcW w:w="774" w:type="dxa"/>
            <w:tcBorders/>
            <w:vAlign w:val="center"/>
          </w:tcPr>
          <w:p>
            <w:pPr>
              <w:pStyle w:val="TableContents"/>
              <w:bidi w:val="0"/>
              <w:spacing w:before="0" w:after="283"/>
              <w:jc w:val="left"/>
              <w:rPr/>
            </w:pPr>
            <w:r>
              <w:rPr/>
              <w:t xml:space="preserve">9 </w:t>
            </w:r>
          </w:p>
        </w:tc>
        <w:tc>
          <w:tcPr>
            <w:tcW w:w="1629" w:type="dxa"/>
            <w:tcBorders/>
            <w:vAlign w:val="center"/>
          </w:tcPr>
          <w:p>
            <w:pPr>
              <w:pStyle w:val="TableContents"/>
              <w:bidi w:val="0"/>
              <w:spacing w:before="0" w:after="283"/>
              <w:jc w:val="left"/>
              <w:rPr/>
            </w:pPr>
            <w:r>
              <w:rPr/>
              <w:t xml:space="preserve">``Wesenrein'' </w:t>
            </w:r>
          </w:p>
        </w:tc>
        <w:tc>
          <w:tcPr>
            <w:tcW w:w="1240" w:type="dxa"/>
            <w:tcBorders/>
            <w:vAlign w:val="center"/>
          </w:tcPr>
          <w:p>
            <w:pPr>
              <w:pStyle w:val="TableContents"/>
              <w:bidi w:val="0"/>
              <w:spacing w:before="0" w:after="283"/>
              <w:jc w:val="left"/>
              <w:rPr/>
            </w:pPr>
            <w:r>
              <w:rPr/>
              <w:t xml:space="preserve">Hanelle Culpepper </w:t>
            </w:r>
          </w:p>
        </w:tc>
        <w:tc>
          <w:tcPr>
            <w:tcW w:w="1137" w:type="dxa"/>
            <w:tcBorders/>
            <w:vAlign w:val="center"/>
          </w:tcPr>
          <w:p>
            <w:pPr>
              <w:pStyle w:val="TableContents"/>
              <w:bidi w:val="0"/>
              <w:spacing w:before="0" w:after="283"/>
              <w:jc w:val="left"/>
              <w:rPr/>
            </w:pPr>
            <w:r>
              <w:rPr/>
              <w:t xml:space="preserve">Thomas Ian Griffith </w:t>
            </w:r>
          </w:p>
        </w:tc>
        <w:tc>
          <w:tcPr>
            <w:tcW w:w="1138" w:type="dxa"/>
            <w:tcBorders/>
            <w:vAlign w:val="center"/>
          </w:tcPr>
          <w:p>
            <w:pPr>
              <w:pStyle w:val="TableContents"/>
              <w:bidi w:val="0"/>
              <w:spacing w:before="0" w:after="283"/>
              <w:jc w:val="left"/>
              <w:rPr/>
            </w:pPr>
            <w:r>
              <w:rPr/>
              <w:t xml:space="preserve">16. tammikuuta 2015 (2015-01-16) </w:t>
            </w:r>
          </w:p>
        </w:tc>
        <w:tc>
          <w:tcPr>
            <w:tcW w:w="683" w:type="dxa"/>
            <w:tcBorders/>
            <w:vAlign w:val="center"/>
          </w:tcPr>
          <w:p>
            <w:pPr>
              <w:pStyle w:val="TableContents"/>
              <w:bidi w:val="0"/>
              <w:spacing w:before="0" w:after="283"/>
              <w:jc w:val="left"/>
              <w:rPr/>
            </w:pPr>
            <w:r>
              <w:rPr/>
              <w:t xml:space="preserve">409 </w:t>
            </w:r>
          </w:p>
        </w:tc>
        <w:tc>
          <w:tcPr>
            <w:tcW w:w="2788" w:type="dxa"/>
            <w:tcBorders/>
            <w:vAlign w:val="center"/>
          </w:tcPr>
          <w:p>
            <w:pPr>
              <w:pStyle w:val="TableContents"/>
              <w:bidi w:val="0"/>
              <w:jc w:val="left"/>
              <w:rPr/>
            </w:pPr>
            <w:r>
              <w:rPr/>
              <w:t xml:space="preserve">4.62 </w:t>
            </w:r>
          </w:p>
          <w:p>
            <w:pPr>
              <w:pStyle w:val="TextBody"/>
              <w:bidi w:val="0"/>
              <w:spacing w:before="0" w:after="283"/>
              <w:jc w:val="left"/>
              <w:rPr/>
            </w:pPr>
            <w:r>
              <w:rPr/>
              <w:t xml:space="preserve">Nick ja Hank värväävät Wun avukseen paljastettuaan hänet Wesenien maailmalle. Kun Wesenrein kidnappaa Monroen, ryhmän on selvitettävä, missä hän on, ennen kuin hänet uhrataan ja tapetaan. Julietten yritys selviytyä Hexenbiestiksi muuttumisesta keskeytyy, kun hän yrittää huolehtia huolestuneesta Rosaleesta. </w:t>
            </w:r>
          </w:p>
          <w:p>
            <w:pPr>
              <w:pStyle w:val="TextBody"/>
              <w:bidi w:val="0"/>
              <w:spacing w:before="0" w:after="283"/>
              <w:jc w:val="left"/>
              <w:rPr/>
            </w:pPr>
            <w:r>
              <w:rPr/>
              <w:t xml:space="preserve">Avaussitaatti: "Hän toi heidät oikeuden eteen, ja tuomio annettiin. </w:t>
            </w:r>
          </w:p>
        </w:tc>
      </w:tr>
      <w:tr>
        <w:trPr/>
        <w:tc>
          <w:tcPr>
            <w:tcW w:w="816" w:type="dxa"/>
            <w:tcBorders/>
            <w:vAlign w:val="center"/>
          </w:tcPr>
          <w:p>
            <w:pPr>
              <w:pStyle w:val="TableHeading"/>
              <w:suppressLineNumbers/>
              <w:bidi w:val="0"/>
              <w:spacing w:before="0" w:after="283"/>
              <w:jc w:val="center"/>
              <w:rPr/>
            </w:pPr>
            <w:r>
              <w:rPr/>
              <w:t xml:space="preserve">76 </w:t>
            </w:r>
          </w:p>
        </w:tc>
        <w:tc>
          <w:tcPr>
            <w:tcW w:w="774" w:type="dxa"/>
            <w:tcBorders/>
            <w:vAlign w:val="center"/>
          </w:tcPr>
          <w:p>
            <w:pPr>
              <w:pStyle w:val="TableContents"/>
              <w:bidi w:val="0"/>
              <w:spacing w:before="0" w:after="283"/>
              <w:jc w:val="left"/>
              <w:rPr/>
            </w:pPr>
            <w:r>
              <w:rPr/>
              <w:t xml:space="preserve">10 </w:t>
            </w:r>
          </w:p>
        </w:tc>
        <w:tc>
          <w:tcPr>
            <w:tcW w:w="1629" w:type="dxa"/>
            <w:tcBorders/>
            <w:vAlign w:val="center"/>
          </w:tcPr>
          <w:p>
            <w:pPr>
              <w:pStyle w:val="TableContents"/>
              <w:bidi w:val="0"/>
              <w:spacing w:before="0" w:after="283"/>
              <w:jc w:val="left"/>
              <w:rPr/>
            </w:pPr>
            <w:r>
              <w:rPr/>
              <w:t xml:space="preserve">"Tuomioistuin </w:t>
            </w:r>
          </w:p>
        </w:tc>
        <w:tc>
          <w:tcPr>
            <w:tcW w:w="1240" w:type="dxa"/>
            <w:tcBorders/>
            <w:vAlign w:val="center"/>
          </w:tcPr>
          <w:p>
            <w:pPr>
              <w:pStyle w:val="TableContents"/>
              <w:bidi w:val="0"/>
              <w:spacing w:before="0" w:after="283"/>
              <w:jc w:val="left"/>
              <w:rPr/>
            </w:pPr>
            <w:r>
              <w:rPr/>
              <w:t xml:space="preserve">Peter Werner </w:t>
            </w:r>
          </w:p>
        </w:tc>
        <w:tc>
          <w:tcPr>
            <w:tcW w:w="1137" w:type="dxa"/>
            <w:tcBorders/>
            <w:vAlign w:val="center"/>
          </w:tcPr>
          <w:p>
            <w:pPr>
              <w:pStyle w:val="TableContents"/>
              <w:bidi w:val="0"/>
              <w:spacing w:before="0" w:after="283"/>
              <w:jc w:val="left"/>
              <w:rPr/>
            </w:pPr>
            <w:r>
              <w:rPr/>
              <w:t xml:space="preserve">David Greenwalt &amp; Jim Kouf </w:t>
            </w:r>
          </w:p>
        </w:tc>
        <w:tc>
          <w:tcPr>
            <w:tcW w:w="1138" w:type="dxa"/>
            <w:tcBorders/>
            <w:vAlign w:val="center"/>
          </w:tcPr>
          <w:p>
            <w:pPr>
              <w:pStyle w:val="TableContents"/>
              <w:bidi w:val="0"/>
              <w:spacing w:before="0" w:after="283"/>
              <w:jc w:val="left"/>
              <w:rPr/>
            </w:pPr>
            <w:r>
              <w:rPr/>
              <w:t xml:space="preserve">23. tammikuuta 2015 (2015-01-23) </w:t>
            </w:r>
          </w:p>
        </w:tc>
        <w:tc>
          <w:tcPr>
            <w:tcW w:w="683" w:type="dxa"/>
            <w:tcBorders/>
            <w:vAlign w:val="center"/>
          </w:tcPr>
          <w:p>
            <w:pPr>
              <w:pStyle w:val="TableContents"/>
              <w:bidi w:val="0"/>
              <w:spacing w:before="0" w:after="283"/>
              <w:jc w:val="left"/>
              <w:rPr/>
            </w:pPr>
            <w:r>
              <w:rPr/>
              <w:t xml:space="preserve">410 </w:t>
            </w:r>
          </w:p>
        </w:tc>
        <w:tc>
          <w:tcPr>
            <w:tcW w:w="2788" w:type="dxa"/>
            <w:tcBorders/>
            <w:vAlign w:val="center"/>
          </w:tcPr>
          <w:p>
            <w:pPr>
              <w:pStyle w:val="TableContents"/>
              <w:bidi w:val="0"/>
              <w:jc w:val="left"/>
              <w:rPr/>
            </w:pPr>
            <w:r>
              <w:rPr/>
              <w:t xml:space="preserve">5.02 </w:t>
            </w:r>
          </w:p>
          <w:p>
            <w:pPr>
              <w:pStyle w:val="TextBody"/>
              <w:bidi w:val="0"/>
              <w:spacing w:before="0" w:after="283"/>
              <w:jc w:val="left"/>
              <w:rPr/>
            </w:pPr>
            <w:r>
              <w:rPr/>
              <w:t xml:space="preserve">Monroe on Wesenreinin oikeudenkäynnissä rituaalia varten, joka suoritetaan nimellä ``Tribunal''. Nick ja Hank kouluttavat Wun käsittelemään woged weseneitä, minkä ansiosta hän voi kohdata konstaapeli Jesse Ackerin, joka on salaa osa Wesenreiniä, mutta ilman vipuvoimaa hän ei voi pakottaa tätä kääntymään ryhmää vastaan. Juliette ja Rosalee tutkivat Trubelin toimittaman häävieraslistan Budin avustuksella löytääkseen kaikki, jotka olisivat paljastaneet heidät Wesenreinille. </w:t>
            </w:r>
          </w:p>
          <w:p>
            <w:pPr>
              <w:pStyle w:val="TextBody"/>
              <w:bidi w:val="0"/>
              <w:spacing w:before="0" w:after="283"/>
              <w:jc w:val="left"/>
              <w:rPr/>
            </w:pPr>
            <w:r>
              <w:rPr/>
              <w:t xml:space="preserve">Avaussitaatti: "Antakoon koston Jumala nyt minulle paikkansa rankaista jumalattomia." "Koston Jumala, anna minulle paikkansa rankaista jumalattomia. </w:t>
            </w:r>
          </w:p>
        </w:tc>
      </w:tr>
      <w:tr>
        <w:trPr/>
        <w:tc>
          <w:tcPr>
            <w:tcW w:w="816" w:type="dxa"/>
            <w:tcBorders/>
            <w:vAlign w:val="center"/>
          </w:tcPr>
          <w:p>
            <w:pPr>
              <w:pStyle w:val="TableHeading"/>
              <w:suppressLineNumbers/>
              <w:bidi w:val="0"/>
              <w:spacing w:before="0" w:after="283"/>
              <w:jc w:val="center"/>
              <w:rPr/>
            </w:pPr>
            <w:r>
              <w:rPr/>
              <w:t xml:space="preserve">77 </w:t>
            </w:r>
          </w:p>
        </w:tc>
        <w:tc>
          <w:tcPr>
            <w:tcW w:w="774" w:type="dxa"/>
            <w:tcBorders/>
            <w:vAlign w:val="center"/>
          </w:tcPr>
          <w:p>
            <w:pPr>
              <w:pStyle w:val="TableContents"/>
              <w:bidi w:val="0"/>
              <w:spacing w:before="0" w:after="283"/>
              <w:jc w:val="left"/>
              <w:rPr/>
            </w:pPr>
            <w:r>
              <w:rPr/>
              <w:t xml:space="preserve">11 </w:t>
            </w:r>
          </w:p>
        </w:tc>
        <w:tc>
          <w:tcPr>
            <w:tcW w:w="1629" w:type="dxa"/>
            <w:tcBorders/>
            <w:vAlign w:val="center"/>
          </w:tcPr>
          <w:p>
            <w:pPr>
              <w:pStyle w:val="TableContents"/>
              <w:bidi w:val="0"/>
              <w:spacing w:before="0" w:after="283"/>
              <w:jc w:val="left"/>
              <w:rPr/>
            </w:pPr>
            <w:r>
              <w:rPr/>
              <w:t xml:space="preserve">"Kuolema meidät erottaa </w:t>
            </w:r>
          </w:p>
        </w:tc>
        <w:tc>
          <w:tcPr>
            <w:tcW w:w="1240" w:type="dxa"/>
            <w:tcBorders/>
            <w:vAlign w:val="center"/>
          </w:tcPr>
          <w:p>
            <w:pPr>
              <w:pStyle w:val="TableContents"/>
              <w:bidi w:val="0"/>
              <w:spacing w:before="0" w:after="283"/>
              <w:jc w:val="left"/>
              <w:rPr/>
            </w:pPr>
            <w:r>
              <w:rPr/>
              <w:t xml:space="preserve">Konstantin Makris </w:t>
            </w:r>
          </w:p>
        </w:tc>
        <w:tc>
          <w:tcPr>
            <w:tcW w:w="1137" w:type="dxa"/>
            <w:tcBorders/>
            <w:vAlign w:val="center"/>
          </w:tcPr>
          <w:p>
            <w:pPr>
              <w:pStyle w:val="TableContents"/>
              <w:bidi w:val="0"/>
              <w:spacing w:before="0" w:after="283"/>
              <w:jc w:val="left"/>
              <w:rPr/>
            </w:pPr>
            <w:r>
              <w:rPr/>
              <w:t xml:space="preserve">Jeff Miller </w:t>
            </w:r>
          </w:p>
        </w:tc>
        <w:tc>
          <w:tcPr>
            <w:tcW w:w="1138" w:type="dxa"/>
            <w:tcBorders/>
            <w:vAlign w:val="center"/>
          </w:tcPr>
          <w:p>
            <w:pPr>
              <w:pStyle w:val="TableContents"/>
              <w:bidi w:val="0"/>
              <w:spacing w:before="0" w:after="283"/>
              <w:jc w:val="left"/>
              <w:rPr/>
            </w:pPr>
            <w:r>
              <w:rPr/>
              <w:t xml:space="preserve">30. tammikuuta 2015 (2015-01-30) </w:t>
            </w:r>
          </w:p>
        </w:tc>
        <w:tc>
          <w:tcPr>
            <w:tcW w:w="683" w:type="dxa"/>
            <w:tcBorders/>
            <w:vAlign w:val="center"/>
          </w:tcPr>
          <w:p>
            <w:pPr>
              <w:pStyle w:val="TableContents"/>
              <w:bidi w:val="0"/>
              <w:spacing w:before="0" w:after="283"/>
              <w:jc w:val="left"/>
              <w:rPr/>
            </w:pPr>
            <w:r>
              <w:rPr/>
              <w:t xml:space="preserve">411 </w:t>
            </w:r>
          </w:p>
        </w:tc>
        <w:tc>
          <w:tcPr>
            <w:tcW w:w="2788" w:type="dxa"/>
            <w:tcBorders/>
            <w:vAlign w:val="center"/>
          </w:tcPr>
          <w:p>
            <w:pPr>
              <w:pStyle w:val="TableContents"/>
              <w:bidi w:val="0"/>
              <w:jc w:val="left"/>
              <w:rPr/>
            </w:pPr>
            <w:r>
              <w:rPr/>
              <w:t xml:space="preserve">4.85 </w:t>
            </w:r>
          </w:p>
          <w:p>
            <w:pPr>
              <w:pStyle w:val="TextBody"/>
              <w:bidi w:val="0"/>
              <w:spacing w:before="0" w:after="283"/>
              <w:jc w:val="left"/>
              <w:rPr/>
            </w:pPr>
            <w:r>
              <w:rPr/>
              <w:t xml:space="preserve">Monroe ja Rosalee lähtevät vihdoin Portlandista ja lähtevät häämatkalle, mutta se ei tarkoita, etteikö Portlandissa olisi ongelmia. Nick, Hank ja Wu tutkivat järkyttävää henkirikosta, jonka aaveidenmetsästäjä teki oletettavasti hylätyssä asunnossa. Portlandin asukkaat luulevat, että siellä kummittelee aave; mutta Nick, Hank ja Wu saavat selville, että syyllinen on sähköankeriaan kaltainen Wesen, jota kutsutaan Matanca Zumbidoksi. Julietten hätkähdyttävä paljastus kapteeni Renardille johdattaa hänet perheen pitkäaikaisen ystävän, Henrietta-nimisen mystisen naisen (Garcelle Beauvais), luo. </w:t>
            </w:r>
          </w:p>
          <w:p>
            <w:pPr>
              <w:pStyle w:val="TextBody"/>
              <w:bidi w:val="0"/>
              <w:spacing w:before="0" w:after="283"/>
              <w:jc w:val="left"/>
              <w:rPr/>
            </w:pPr>
            <w:r>
              <w:rPr/>
              <w:t xml:space="preserve">Avaussitaatti: Hän tunsi nyt, ettei hän ollut vain lähellä naista, vaan ettei hän tiennyt, missä hän päättyi ja nainen alkoi." "Hän ei tiennyt, missä hän päättyi ja nainen alkoi. </w:t>
            </w:r>
          </w:p>
        </w:tc>
      </w:tr>
      <w:tr>
        <w:trPr/>
        <w:tc>
          <w:tcPr>
            <w:tcW w:w="816" w:type="dxa"/>
            <w:tcBorders/>
            <w:vAlign w:val="center"/>
          </w:tcPr>
          <w:p>
            <w:pPr>
              <w:pStyle w:val="TableHeading"/>
              <w:suppressLineNumbers/>
              <w:bidi w:val="0"/>
              <w:spacing w:before="0" w:after="283"/>
              <w:jc w:val="center"/>
              <w:rPr/>
            </w:pPr>
            <w:r>
              <w:rPr/>
              <w:t xml:space="preserve">78 </w:t>
            </w:r>
          </w:p>
        </w:tc>
        <w:tc>
          <w:tcPr>
            <w:tcW w:w="774" w:type="dxa"/>
            <w:tcBorders/>
            <w:vAlign w:val="center"/>
          </w:tcPr>
          <w:p>
            <w:pPr>
              <w:pStyle w:val="TableContents"/>
              <w:bidi w:val="0"/>
              <w:spacing w:before="0" w:after="283"/>
              <w:jc w:val="left"/>
              <w:rPr/>
            </w:pPr>
            <w:r>
              <w:rPr/>
              <w:t xml:space="preserve">12 </w:t>
            </w:r>
          </w:p>
        </w:tc>
        <w:tc>
          <w:tcPr>
            <w:tcW w:w="1629" w:type="dxa"/>
            <w:tcBorders/>
            <w:vAlign w:val="center"/>
          </w:tcPr>
          <w:p>
            <w:pPr>
              <w:pStyle w:val="TableContents"/>
              <w:bidi w:val="0"/>
              <w:spacing w:before="0" w:after="283"/>
              <w:jc w:val="left"/>
              <w:rPr/>
            </w:pPr>
            <w:r>
              <w:rPr/>
              <w:t xml:space="preserve">``Maréchaussée'' </w:t>
            </w:r>
          </w:p>
        </w:tc>
        <w:tc>
          <w:tcPr>
            <w:tcW w:w="1240" w:type="dxa"/>
            <w:tcBorders/>
            <w:vAlign w:val="center"/>
          </w:tcPr>
          <w:p>
            <w:pPr>
              <w:pStyle w:val="TableContents"/>
              <w:bidi w:val="0"/>
              <w:spacing w:before="0" w:after="283"/>
              <w:jc w:val="left"/>
              <w:rPr/>
            </w:pPr>
            <w:r>
              <w:rPr/>
              <w:t xml:space="preserve">Eric Laneuville </w:t>
            </w:r>
          </w:p>
        </w:tc>
        <w:tc>
          <w:tcPr>
            <w:tcW w:w="1137" w:type="dxa"/>
            <w:tcBorders/>
            <w:vAlign w:val="center"/>
          </w:tcPr>
          <w:p>
            <w:pPr>
              <w:pStyle w:val="TableContents"/>
              <w:bidi w:val="0"/>
              <w:spacing w:before="0" w:after="283"/>
              <w:jc w:val="left"/>
              <w:rPr/>
            </w:pPr>
            <w:r>
              <w:rPr/>
              <w:t xml:space="preserve">David Greenwalt &amp; Jim Kouf </w:t>
            </w:r>
          </w:p>
        </w:tc>
        <w:tc>
          <w:tcPr>
            <w:tcW w:w="1138" w:type="dxa"/>
            <w:tcBorders/>
            <w:vAlign w:val="center"/>
          </w:tcPr>
          <w:p>
            <w:pPr>
              <w:pStyle w:val="TableContents"/>
              <w:bidi w:val="0"/>
              <w:spacing w:before="0" w:after="283"/>
              <w:jc w:val="left"/>
              <w:rPr/>
            </w:pPr>
            <w:r>
              <w:rPr/>
              <w:t xml:space="preserve">6. helmikuuta 2015 (2015-02-06) </w:t>
            </w:r>
          </w:p>
        </w:tc>
        <w:tc>
          <w:tcPr>
            <w:tcW w:w="683" w:type="dxa"/>
            <w:tcBorders/>
            <w:vAlign w:val="center"/>
          </w:tcPr>
          <w:p>
            <w:pPr>
              <w:pStyle w:val="TableContents"/>
              <w:bidi w:val="0"/>
              <w:spacing w:before="0" w:after="283"/>
              <w:jc w:val="left"/>
              <w:rPr/>
            </w:pPr>
            <w:r>
              <w:rPr/>
              <w:t xml:space="preserve">412 </w:t>
            </w:r>
          </w:p>
        </w:tc>
        <w:tc>
          <w:tcPr>
            <w:tcW w:w="2788" w:type="dxa"/>
            <w:tcBorders/>
            <w:vAlign w:val="center"/>
          </w:tcPr>
          <w:p>
            <w:pPr>
              <w:pStyle w:val="TableContents"/>
              <w:bidi w:val="0"/>
              <w:jc w:val="left"/>
              <w:rPr/>
            </w:pPr>
            <w:r>
              <w:rPr/>
              <w:t xml:space="preserve">4.67 </w:t>
            </w:r>
          </w:p>
          <w:p>
            <w:pPr>
              <w:pStyle w:val="TextBody"/>
              <w:bidi w:val="0"/>
              <w:spacing w:before="0" w:after="283"/>
              <w:jc w:val="left"/>
              <w:rPr/>
            </w:pPr>
            <w:r>
              <w:rPr/>
              <w:t xml:space="preserve">Nick ja Hank tutkivat Laszlo ja Mabel Kurlon -nimisten ennustajien murhia. Laszlo on fretin kaltainen olento, jota kutsutaan Fadoksi. Murhiin sekaantuu Wesen Council, joka johtaa Nickin ja Hankin salaperäisen ``manticore''-palkkiometsästäjän Jonathon Wilden (Arnold Vosloo) luo Archer Citystä, Texasista. Juliette tapaa Henriettan (Garcelle Beauvais) ja saa huonoja uutisia. Viktor ja Adalind palaavat Itävallasta Portlandiin selvittääkseen Diana-vauvan olinpaikan. </w:t>
            </w:r>
          </w:p>
          <w:p>
            <w:pPr>
              <w:pStyle w:val="TextBody"/>
              <w:bidi w:val="0"/>
              <w:spacing w:before="0" w:after="283"/>
              <w:jc w:val="left"/>
              <w:rPr/>
            </w:pPr>
            <w:r>
              <w:rPr/>
              <w:t xml:space="preserve">Avaussitaatti: Kaikki näkevät, miltä näytät, mutta vain harvat kokevat, mitä todella olet. </w:t>
            </w:r>
          </w:p>
        </w:tc>
      </w:tr>
      <w:tr>
        <w:trPr/>
        <w:tc>
          <w:tcPr>
            <w:tcW w:w="816" w:type="dxa"/>
            <w:tcBorders/>
            <w:vAlign w:val="center"/>
          </w:tcPr>
          <w:p>
            <w:pPr>
              <w:pStyle w:val="TableHeading"/>
              <w:suppressLineNumbers/>
              <w:bidi w:val="0"/>
              <w:spacing w:before="0" w:after="283"/>
              <w:jc w:val="center"/>
              <w:rPr/>
            </w:pPr>
            <w:r>
              <w:rPr/>
              <w:t xml:space="preserve">79 </w:t>
            </w:r>
          </w:p>
        </w:tc>
        <w:tc>
          <w:tcPr>
            <w:tcW w:w="774" w:type="dxa"/>
            <w:tcBorders/>
            <w:vAlign w:val="center"/>
          </w:tcPr>
          <w:p>
            <w:pPr>
              <w:pStyle w:val="TableContents"/>
              <w:bidi w:val="0"/>
              <w:spacing w:before="0" w:after="283"/>
              <w:jc w:val="left"/>
              <w:rPr/>
            </w:pPr>
            <w:r>
              <w:rPr/>
              <w:t xml:space="preserve">13 </w:t>
            </w:r>
          </w:p>
        </w:tc>
        <w:tc>
          <w:tcPr>
            <w:tcW w:w="1629" w:type="dxa"/>
            <w:tcBorders/>
            <w:vAlign w:val="center"/>
          </w:tcPr>
          <w:p>
            <w:pPr>
              <w:pStyle w:val="TableContents"/>
              <w:bidi w:val="0"/>
              <w:spacing w:before="0" w:after="283"/>
              <w:jc w:val="left"/>
              <w:rPr/>
            </w:pPr>
            <w:r>
              <w:rPr/>
              <w:t xml:space="preserve">``Trial by Fire'' </w:t>
            </w:r>
          </w:p>
        </w:tc>
        <w:tc>
          <w:tcPr>
            <w:tcW w:w="1240" w:type="dxa"/>
            <w:tcBorders/>
            <w:vAlign w:val="center"/>
          </w:tcPr>
          <w:p>
            <w:pPr>
              <w:pStyle w:val="TableContents"/>
              <w:bidi w:val="0"/>
              <w:spacing w:before="0" w:after="283"/>
              <w:jc w:val="left"/>
              <w:rPr/>
            </w:pPr>
            <w:r>
              <w:rPr/>
              <w:t xml:space="preserve">Norberto Barba </w:t>
            </w:r>
          </w:p>
        </w:tc>
        <w:tc>
          <w:tcPr>
            <w:tcW w:w="1137" w:type="dxa"/>
            <w:tcBorders/>
            <w:vAlign w:val="center"/>
          </w:tcPr>
          <w:p>
            <w:pPr>
              <w:pStyle w:val="TableContents"/>
              <w:bidi w:val="0"/>
              <w:spacing w:before="0" w:after="283"/>
              <w:jc w:val="left"/>
              <w:rPr/>
            </w:pPr>
            <w:r>
              <w:rPr/>
              <w:t xml:space="preserve">Sean Calder </w:t>
            </w:r>
          </w:p>
        </w:tc>
        <w:tc>
          <w:tcPr>
            <w:tcW w:w="1138" w:type="dxa"/>
            <w:tcBorders/>
            <w:vAlign w:val="center"/>
          </w:tcPr>
          <w:p>
            <w:pPr>
              <w:pStyle w:val="TableContents"/>
              <w:bidi w:val="0"/>
              <w:spacing w:before="0" w:after="283"/>
              <w:jc w:val="left"/>
              <w:rPr/>
            </w:pPr>
            <w:r>
              <w:rPr/>
              <w:t xml:space="preserve">13. helmikuuta 2015 (2015-02-13) </w:t>
            </w:r>
          </w:p>
        </w:tc>
        <w:tc>
          <w:tcPr>
            <w:tcW w:w="683" w:type="dxa"/>
            <w:tcBorders/>
            <w:vAlign w:val="center"/>
          </w:tcPr>
          <w:p>
            <w:pPr>
              <w:pStyle w:val="TableContents"/>
              <w:bidi w:val="0"/>
              <w:spacing w:before="0" w:after="283"/>
              <w:jc w:val="left"/>
              <w:rPr/>
            </w:pPr>
            <w:r>
              <w:rPr/>
              <w:t xml:space="preserve">413 </w:t>
            </w:r>
          </w:p>
        </w:tc>
        <w:tc>
          <w:tcPr>
            <w:tcW w:w="2788" w:type="dxa"/>
            <w:tcBorders/>
            <w:vAlign w:val="center"/>
          </w:tcPr>
          <w:p>
            <w:pPr>
              <w:pStyle w:val="TableContents"/>
              <w:bidi w:val="0"/>
              <w:jc w:val="left"/>
              <w:rPr/>
            </w:pPr>
            <w:r>
              <w:rPr/>
              <w:t xml:space="preserve">4.86 </w:t>
            </w:r>
          </w:p>
          <w:p>
            <w:pPr>
              <w:pStyle w:val="TextBody"/>
              <w:bidi w:val="0"/>
              <w:spacing w:before="0" w:after="283"/>
              <w:jc w:val="left"/>
              <w:rPr/>
            </w:pPr>
            <w:r>
              <w:rPr/>
              <w:t xml:space="preserve">Tutkiessaan tuhopolttotapausta, jossa on mukana Excandesco (feeniksin kaltainen wesen), Nick joutuu kääntymään Bauerschweinin tuhopolttotutkijan luutnantti Peter Orsonin (Daniel Roebuck) puoleen, jonka hän oli laittanut telkien taakse. Viktor opettaa Adalindille hyvin pelattua diplomatiaa. </w:t>
            </w:r>
          </w:p>
          <w:p>
            <w:pPr>
              <w:pStyle w:val="TextBody"/>
              <w:bidi w:val="0"/>
              <w:spacing w:before="0" w:after="283"/>
              <w:jc w:val="left"/>
              <w:rPr/>
            </w:pPr>
            <w:r>
              <w:rPr/>
              <w:t xml:space="preserve">Avaussitaatti: "Ja loisto kuin feeniks tultensa keskellä, huokuu tuoksuaan, palaa ja sammuu." "Ja loisto kuin feeniks tultensa keskellä, huokuu tuoksuaan, palaa ja sammuu. </w:t>
            </w:r>
          </w:p>
        </w:tc>
      </w:tr>
      <w:tr>
        <w:trPr/>
        <w:tc>
          <w:tcPr>
            <w:tcW w:w="816" w:type="dxa"/>
            <w:tcBorders/>
            <w:vAlign w:val="center"/>
          </w:tcPr>
          <w:p>
            <w:pPr>
              <w:pStyle w:val="TableHeading"/>
              <w:suppressLineNumbers/>
              <w:bidi w:val="0"/>
              <w:spacing w:before="0" w:after="283"/>
              <w:jc w:val="center"/>
              <w:rPr/>
            </w:pPr>
            <w:r>
              <w:rPr/>
              <w:t xml:space="preserve">80 </w:t>
            </w:r>
          </w:p>
        </w:tc>
        <w:tc>
          <w:tcPr>
            <w:tcW w:w="774" w:type="dxa"/>
            <w:tcBorders/>
            <w:vAlign w:val="center"/>
          </w:tcPr>
          <w:p>
            <w:pPr>
              <w:pStyle w:val="TableContents"/>
              <w:bidi w:val="0"/>
              <w:spacing w:before="0" w:after="283"/>
              <w:jc w:val="left"/>
              <w:rPr/>
            </w:pPr>
            <w:r>
              <w:rPr/>
              <w:t xml:space="preserve">14 </w:t>
            </w:r>
          </w:p>
        </w:tc>
        <w:tc>
          <w:tcPr>
            <w:tcW w:w="1629" w:type="dxa"/>
            <w:tcBorders/>
            <w:vAlign w:val="center"/>
          </w:tcPr>
          <w:p>
            <w:pPr>
              <w:pStyle w:val="TableContents"/>
              <w:bidi w:val="0"/>
              <w:spacing w:before="0" w:after="283"/>
              <w:jc w:val="left"/>
              <w:rPr/>
            </w:pPr>
            <w:r>
              <w:rPr/>
              <w:t xml:space="preserve">"Huono onni </w:t>
            </w:r>
          </w:p>
        </w:tc>
        <w:tc>
          <w:tcPr>
            <w:tcW w:w="1240" w:type="dxa"/>
            <w:tcBorders/>
            <w:vAlign w:val="center"/>
          </w:tcPr>
          <w:p>
            <w:pPr>
              <w:pStyle w:val="TableContents"/>
              <w:bidi w:val="0"/>
              <w:spacing w:before="0" w:after="283"/>
              <w:jc w:val="left"/>
              <w:rPr/>
            </w:pPr>
            <w:r>
              <w:rPr/>
              <w:t xml:space="preserve">Terrence O'Hara </w:t>
            </w:r>
          </w:p>
        </w:tc>
        <w:tc>
          <w:tcPr>
            <w:tcW w:w="1137" w:type="dxa"/>
            <w:tcBorders/>
            <w:vAlign w:val="center"/>
          </w:tcPr>
          <w:p>
            <w:pPr>
              <w:pStyle w:val="TableContents"/>
              <w:bidi w:val="0"/>
              <w:spacing w:before="0" w:after="283"/>
              <w:jc w:val="left"/>
              <w:rPr/>
            </w:pPr>
            <w:r>
              <w:rPr/>
              <w:t xml:space="preserve">Thomas Ian Griffith </w:t>
            </w:r>
          </w:p>
        </w:tc>
        <w:tc>
          <w:tcPr>
            <w:tcW w:w="1138" w:type="dxa"/>
            <w:tcBorders/>
            <w:vAlign w:val="center"/>
          </w:tcPr>
          <w:p>
            <w:pPr>
              <w:pStyle w:val="TableContents"/>
              <w:bidi w:val="0"/>
              <w:spacing w:before="0" w:after="283"/>
              <w:jc w:val="left"/>
              <w:rPr/>
            </w:pPr>
            <w:r>
              <w:rPr/>
              <w:t xml:space="preserve">20. maaliskuuta 2015 (2015-03-20) </w:t>
            </w:r>
          </w:p>
        </w:tc>
        <w:tc>
          <w:tcPr>
            <w:tcW w:w="683" w:type="dxa"/>
            <w:tcBorders/>
            <w:vAlign w:val="center"/>
          </w:tcPr>
          <w:p>
            <w:pPr>
              <w:pStyle w:val="TableContents"/>
              <w:bidi w:val="0"/>
              <w:spacing w:before="0" w:after="283"/>
              <w:jc w:val="left"/>
              <w:rPr/>
            </w:pPr>
            <w:r>
              <w:rPr/>
              <w:t xml:space="preserve">414 </w:t>
            </w:r>
          </w:p>
        </w:tc>
        <w:tc>
          <w:tcPr>
            <w:tcW w:w="2788" w:type="dxa"/>
            <w:tcBorders/>
            <w:vAlign w:val="center"/>
          </w:tcPr>
          <w:p>
            <w:pPr>
              <w:pStyle w:val="TableContents"/>
              <w:bidi w:val="0"/>
              <w:jc w:val="left"/>
              <w:rPr/>
            </w:pPr>
            <w:r>
              <w:rPr/>
              <w:t xml:space="preserve">4.78 </w:t>
            </w:r>
          </w:p>
          <w:p>
            <w:pPr>
              <w:pStyle w:val="TextBody"/>
              <w:bidi w:val="0"/>
              <w:spacing w:before="0" w:after="283"/>
              <w:jc w:val="left"/>
              <w:rPr/>
            </w:pPr>
            <w:r>
              <w:rPr/>
              <w:t xml:space="preserve">Kun Nick saa selville, että Juliettesta on tullut Hexenbiest, hän vierailee Henriettan luona, joka sanoo, ettei parannuskeinoa ole ja että Nickin on joko tapettava Juliette tai hyväksyttävä Julietten uusi asema. Hän ei kuitenkaan kestä muutosta, ja Juliette lähtee. Samaan aikaan Nick, Hank ja Wu tutkivat Peter-nimisen teinin murhaa, jonka Leporem Ventor leikkasi Vulpesmyrcana (Mustan ketun kaltainen Wesen) jalan irti. He saavat selville, että uhri oli Willahara (jäniksen kaltainen wesen), jonka jalka oli leikattu irti, kun hän wogi, jotta eräs pariskunta voisi käyttää sitä hedelmällisyyden parantamiseksi. Monroe ja Rosalee menevät peitetehtävässä wesenien hedelmällisyysklinikalle löytääkseen tappajan. Adalind tapaa Renardin, joka kertoo tietävänsä Julietten muutoksesta ja lähettäneensä hänet Henriettan luo saadakseen lisätietoja. Adalind käy Henriettan luona ymmärtääkseen Julietten voimien laajuuden, mutta saa sen sijaan tietää, että Juliette on raskaana Nickin lapselle. </w:t>
            </w:r>
          </w:p>
          <w:p>
            <w:pPr>
              <w:pStyle w:val="TextBody"/>
              <w:bidi w:val="0"/>
              <w:spacing w:before="0" w:after="283"/>
              <w:jc w:val="left"/>
              <w:rPr/>
            </w:pPr>
            <w:r>
              <w:rPr/>
              <w:t xml:space="preserve">Avaussitaatti: "Kukaan ei ole niin perusteellisen taikauskoinen kuin jumalaton ihminen. </w:t>
            </w:r>
          </w:p>
        </w:tc>
      </w:tr>
      <w:tr>
        <w:trPr/>
        <w:tc>
          <w:tcPr>
            <w:tcW w:w="816" w:type="dxa"/>
            <w:tcBorders/>
            <w:vAlign w:val="center"/>
          </w:tcPr>
          <w:p>
            <w:pPr>
              <w:pStyle w:val="TableHeading"/>
              <w:suppressLineNumbers/>
              <w:bidi w:val="0"/>
              <w:spacing w:before="0" w:after="283"/>
              <w:jc w:val="center"/>
              <w:rPr/>
            </w:pPr>
            <w:r>
              <w:rPr/>
              <w:t xml:space="preserve">81 </w:t>
            </w:r>
          </w:p>
        </w:tc>
        <w:tc>
          <w:tcPr>
            <w:tcW w:w="774" w:type="dxa"/>
            <w:tcBorders/>
            <w:vAlign w:val="center"/>
          </w:tcPr>
          <w:p>
            <w:pPr>
              <w:pStyle w:val="TableContents"/>
              <w:bidi w:val="0"/>
              <w:spacing w:before="0" w:after="283"/>
              <w:jc w:val="left"/>
              <w:rPr/>
            </w:pPr>
            <w:r>
              <w:rPr/>
              <w:t xml:space="preserve">15 </w:t>
            </w:r>
          </w:p>
        </w:tc>
        <w:tc>
          <w:tcPr>
            <w:tcW w:w="1629" w:type="dxa"/>
            <w:tcBorders/>
            <w:vAlign w:val="center"/>
          </w:tcPr>
          <w:p>
            <w:pPr>
              <w:pStyle w:val="TableContents"/>
              <w:bidi w:val="0"/>
              <w:spacing w:before="0" w:after="283"/>
              <w:jc w:val="left"/>
              <w:rPr/>
            </w:pPr>
            <w:r>
              <w:rPr/>
              <w:t xml:space="preserve">``Double Date'' </w:t>
            </w:r>
          </w:p>
        </w:tc>
        <w:tc>
          <w:tcPr>
            <w:tcW w:w="1240" w:type="dxa"/>
            <w:tcBorders/>
            <w:vAlign w:val="center"/>
          </w:tcPr>
          <w:p>
            <w:pPr>
              <w:pStyle w:val="TableContents"/>
              <w:bidi w:val="0"/>
              <w:spacing w:before="0" w:after="283"/>
              <w:jc w:val="left"/>
              <w:rPr/>
            </w:pPr>
            <w:r>
              <w:rPr/>
              <w:t xml:space="preserve">Karen Gaviola </w:t>
            </w:r>
          </w:p>
        </w:tc>
        <w:tc>
          <w:tcPr>
            <w:tcW w:w="1137" w:type="dxa"/>
            <w:tcBorders/>
            <w:vAlign w:val="center"/>
          </w:tcPr>
          <w:p>
            <w:pPr>
              <w:pStyle w:val="TableContents"/>
              <w:bidi w:val="0"/>
              <w:spacing w:before="0" w:after="283"/>
              <w:jc w:val="left"/>
              <w:rPr/>
            </w:pPr>
            <w:r>
              <w:rPr/>
              <w:t xml:space="preserve">Brenna Kouf </w:t>
            </w:r>
          </w:p>
        </w:tc>
        <w:tc>
          <w:tcPr>
            <w:tcW w:w="1138" w:type="dxa"/>
            <w:tcBorders/>
            <w:vAlign w:val="center"/>
          </w:tcPr>
          <w:p>
            <w:pPr>
              <w:pStyle w:val="TableContents"/>
              <w:bidi w:val="0"/>
              <w:spacing w:before="0" w:after="283"/>
              <w:jc w:val="left"/>
              <w:rPr/>
            </w:pPr>
            <w:r>
              <w:rPr/>
              <w:t xml:space="preserve">27. maaliskuuta 2015 (2015-03-27) </w:t>
            </w:r>
          </w:p>
        </w:tc>
        <w:tc>
          <w:tcPr>
            <w:tcW w:w="683" w:type="dxa"/>
            <w:tcBorders/>
            <w:vAlign w:val="center"/>
          </w:tcPr>
          <w:p>
            <w:pPr>
              <w:pStyle w:val="TableContents"/>
              <w:bidi w:val="0"/>
              <w:spacing w:before="0" w:after="283"/>
              <w:jc w:val="left"/>
              <w:rPr/>
            </w:pPr>
            <w:r>
              <w:rPr/>
              <w:t xml:space="preserve">415 </w:t>
            </w:r>
          </w:p>
        </w:tc>
        <w:tc>
          <w:tcPr>
            <w:tcW w:w="2788" w:type="dxa"/>
            <w:tcBorders/>
            <w:vAlign w:val="center"/>
          </w:tcPr>
          <w:p>
            <w:pPr>
              <w:pStyle w:val="TableContents"/>
              <w:bidi w:val="0"/>
              <w:jc w:val="left"/>
              <w:rPr/>
            </w:pPr>
            <w:r>
              <w:rPr/>
              <w:t xml:space="preserve">4.93 </w:t>
            </w:r>
          </w:p>
          <w:p>
            <w:pPr>
              <w:pStyle w:val="TextBody"/>
              <w:bidi w:val="0"/>
              <w:spacing w:before="0" w:after="283"/>
              <w:jc w:val="left"/>
              <w:rPr/>
            </w:pPr>
            <w:r>
              <w:rPr/>
              <w:t xml:space="preserve">Nick ja Hank tutkivat rikospaikkaa keskellä omituista rakkauskolmiodraamaa, johon liittyy litteä mato, joka muistuttaa weseniä nimeltä huntha lami muuaji. Kapteeni Renard pyytää Monroen ja Rosaleen apua aaveverenvuodon pysäyttämiseksi, kun Weston Steward on ampunut häntä. Adalind pyytää palvelusta, joka voi muuttaa Julietten ja Nickin suhteen kulun. Juliette joutuu vaikean päätöksen eteen tulevaisuudestaan Nickin kanssa. </w:t>
            </w:r>
          </w:p>
          <w:p>
            <w:pPr>
              <w:pStyle w:val="TextBody"/>
              <w:bidi w:val="0"/>
              <w:spacing w:before="0" w:after="283"/>
              <w:jc w:val="left"/>
              <w:rPr/>
            </w:pPr>
            <w:r>
              <w:rPr/>
              <w:t xml:space="preserve">Avaussitaatti: Sillä se ei näyttänyt kummaltakaan ja näytti molemmilta. </w:t>
            </w:r>
          </w:p>
        </w:tc>
      </w:tr>
      <w:tr>
        <w:trPr/>
        <w:tc>
          <w:tcPr>
            <w:tcW w:w="816" w:type="dxa"/>
            <w:tcBorders/>
            <w:vAlign w:val="center"/>
          </w:tcPr>
          <w:p>
            <w:pPr>
              <w:pStyle w:val="TableHeading"/>
              <w:suppressLineNumbers/>
              <w:bidi w:val="0"/>
              <w:spacing w:before="0" w:after="283"/>
              <w:jc w:val="center"/>
              <w:rPr/>
            </w:pPr>
            <w:r>
              <w:rPr/>
              <w:t xml:space="preserve">82 </w:t>
            </w:r>
          </w:p>
        </w:tc>
        <w:tc>
          <w:tcPr>
            <w:tcW w:w="774" w:type="dxa"/>
            <w:tcBorders/>
            <w:vAlign w:val="center"/>
          </w:tcPr>
          <w:p>
            <w:pPr>
              <w:pStyle w:val="TableContents"/>
              <w:bidi w:val="0"/>
              <w:spacing w:before="0" w:after="283"/>
              <w:jc w:val="left"/>
              <w:rPr/>
            </w:pPr>
            <w:r>
              <w:rPr/>
              <w:t xml:space="preserve">16 </w:t>
            </w:r>
          </w:p>
        </w:tc>
        <w:tc>
          <w:tcPr>
            <w:tcW w:w="1629" w:type="dxa"/>
            <w:tcBorders/>
            <w:vAlign w:val="center"/>
          </w:tcPr>
          <w:p>
            <w:pPr>
              <w:pStyle w:val="TableContents"/>
              <w:bidi w:val="0"/>
              <w:spacing w:before="0" w:after="283"/>
              <w:jc w:val="left"/>
              <w:rPr/>
            </w:pPr>
            <w:r>
              <w:rPr/>
              <w:t xml:space="preserve">"Heartbreaker </w:t>
            </w:r>
          </w:p>
        </w:tc>
        <w:tc>
          <w:tcPr>
            <w:tcW w:w="1240" w:type="dxa"/>
            <w:tcBorders/>
            <w:vAlign w:val="center"/>
          </w:tcPr>
          <w:p>
            <w:pPr>
              <w:pStyle w:val="TableContents"/>
              <w:bidi w:val="0"/>
              <w:spacing w:before="0" w:after="283"/>
              <w:jc w:val="left"/>
              <w:rPr/>
            </w:pPr>
            <w:r>
              <w:rPr/>
              <w:t xml:space="preserve">Rob Bailey </w:t>
            </w:r>
          </w:p>
        </w:tc>
        <w:tc>
          <w:tcPr>
            <w:tcW w:w="1137" w:type="dxa"/>
            <w:tcBorders/>
            <w:vAlign w:val="center"/>
          </w:tcPr>
          <w:p>
            <w:pPr>
              <w:pStyle w:val="TableContents"/>
              <w:bidi w:val="0"/>
              <w:spacing w:before="0" w:after="283"/>
              <w:jc w:val="left"/>
              <w:rPr/>
            </w:pPr>
            <w:r>
              <w:rPr/>
              <w:t xml:space="preserve">Dan E. Fesman </w:t>
            </w:r>
          </w:p>
        </w:tc>
        <w:tc>
          <w:tcPr>
            <w:tcW w:w="1138" w:type="dxa"/>
            <w:tcBorders/>
            <w:vAlign w:val="center"/>
          </w:tcPr>
          <w:p>
            <w:pPr>
              <w:pStyle w:val="TableContents"/>
              <w:bidi w:val="0"/>
              <w:spacing w:before="0" w:after="283"/>
              <w:jc w:val="left"/>
              <w:rPr/>
            </w:pPr>
            <w:r>
              <w:rPr/>
              <w:t xml:space="preserve">3. huhtikuuta 2015 (2015-04-03) </w:t>
            </w:r>
          </w:p>
        </w:tc>
        <w:tc>
          <w:tcPr>
            <w:tcW w:w="683" w:type="dxa"/>
            <w:tcBorders/>
            <w:vAlign w:val="center"/>
          </w:tcPr>
          <w:p>
            <w:pPr>
              <w:pStyle w:val="TableContents"/>
              <w:bidi w:val="0"/>
              <w:spacing w:before="0" w:after="283"/>
              <w:jc w:val="left"/>
              <w:rPr/>
            </w:pPr>
            <w:r>
              <w:rPr/>
              <w:t xml:space="preserve">416 </w:t>
            </w:r>
          </w:p>
        </w:tc>
        <w:tc>
          <w:tcPr>
            <w:tcW w:w="2788" w:type="dxa"/>
            <w:tcBorders/>
            <w:vAlign w:val="center"/>
          </w:tcPr>
          <w:p>
            <w:pPr>
              <w:pStyle w:val="TableContents"/>
              <w:bidi w:val="0"/>
              <w:jc w:val="left"/>
              <w:rPr/>
            </w:pPr>
            <w:r>
              <w:rPr/>
              <w:t xml:space="preserve">4.51 </w:t>
            </w:r>
          </w:p>
          <w:p>
            <w:pPr>
              <w:pStyle w:val="TextBody"/>
              <w:bidi w:val="0"/>
              <w:spacing w:before="0" w:after="283"/>
              <w:jc w:val="left"/>
              <w:rPr/>
            </w:pPr>
            <w:r>
              <w:rPr/>
              <w:t xml:space="preserve">Nick ja Hank tutkivat Zack-nimisen pyöräilijän henkirikosta ja tapaavat foterseele (kultainen/myrkkysammakon kaltainen wesen) nimeltä Bella Turner, jolla on traaginen myrkkyä sisältävä kosketus The Tale of the Frog Prince. Kun Portlandiin ilmestyy uusi kuninkaallisen perheen jäsen, kapteeni Renard ja Adalind huomaavat, että kuninkaallinen perhe on tehostanut ponnistelujaan Dianan löytämiseksi. Juliette pohtii, pitäisikö hänen omaksua uusi itsensä vai hankkiutua siitä eroon. </w:t>
            </w:r>
          </w:p>
          <w:p>
            <w:pPr>
              <w:pStyle w:val="TextBody"/>
              <w:bidi w:val="0"/>
              <w:spacing w:before="0" w:after="283"/>
              <w:jc w:val="left"/>
              <w:rPr/>
            </w:pPr>
            <w:r>
              <w:rPr/>
              <w:t xml:space="preserve">Avaussitaatti: "Kuinka hassu sammakko puhuu! Se ... ei voi olla kenellekään ihmiselle kumppani!'' </w:t>
            </w:r>
          </w:p>
        </w:tc>
      </w:tr>
      <w:tr>
        <w:trPr/>
        <w:tc>
          <w:tcPr>
            <w:tcW w:w="816" w:type="dxa"/>
            <w:tcBorders/>
            <w:vAlign w:val="center"/>
          </w:tcPr>
          <w:p>
            <w:pPr>
              <w:pStyle w:val="TableHeading"/>
              <w:suppressLineNumbers/>
              <w:bidi w:val="0"/>
              <w:spacing w:before="0" w:after="283"/>
              <w:jc w:val="center"/>
              <w:rPr/>
            </w:pPr>
            <w:r>
              <w:rPr/>
              <w:t xml:space="preserve">83 </w:t>
            </w:r>
          </w:p>
        </w:tc>
        <w:tc>
          <w:tcPr>
            <w:tcW w:w="774" w:type="dxa"/>
            <w:tcBorders/>
            <w:vAlign w:val="center"/>
          </w:tcPr>
          <w:p>
            <w:pPr>
              <w:pStyle w:val="TableContents"/>
              <w:bidi w:val="0"/>
              <w:spacing w:before="0" w:after="283"/>
              <w:jc w:val="left"/>
              <w:rPr/>
            </w:pPr>
            <w:r>
              <w:rPr/>
              <w:t xml:space="preserve">17 </w:t>
            </w:r>
          </w:p>
        </w:tc>
        <w:tc>
          <w:tcPr>
            <w:tcW w:w="1629" w:type="dxa"/>
            <w:tcBorders/>
            <w:vAlign w:val="center"/>
          </w:tcPr>
          <w:p>
            <w:pPr>
              <w:pStyle w:val="TableContents"/>
              <w:bidi w:val="0"/>
              <w:spacing w:before="0" w:after="283"/>
              <w:jc w:val="left"/>
              <w:rPr/>
            </w:pPr>
            <w:r>
              <w:rPr/>
              <w:t xml:space="preserve">``Hibernaculum'' </w:t>
            </w:r>
          </w:p>
        </w:tc>
        <w:tc>
          <w:tcPr>
            <w:tcW w:w="1240" w:type="dxa"/>
            <w:tcBorders/>
            <w:vAlign w:val="center"/>
          </w:tcPr>
          <w:p>
            <w:pPr>
              <w:pStyle w:val="TableContents"/>
              <w:bidi w:val="0"/>
              <w:spacing w:before="0" w:after="283"/>
              <w:jc w:val="left"/>
              <w:rPr/>
            </w:pPr>
            <w:r>
              <w:rPr/>
              <w:t xml:space="preserve">John Behring </w:t>
            </w:r>
          </w:p>
        </w:tc>
        <w:tc>
          <w:tcPr>
            <w:tcW w:w="1137" w:type="dxa"/>
            <w:tcBorders/>
            <w:vAlign w:val="center"/>
          </w:tcPr>
          <w:p>
            <w:pPr>
              <w:pStyle w:val="TableContents"/>
              <w:bidi w:val="0"/>
              <w:spacing w:before="0" w:after="283"/>
              <w:jc w:val="left"/>
              <w:rPr/>
            </w:pPr>
            <w:r>
              <w:rPr/>
              <w:t xml:space="preserve">Michael Golamco </w:t>
            </w:r>
          </w:p>
        </w:tc>
        <w:tc>
          <w:tcPr>
            <w:tcW w:w="1138" w:type="dxa"/>
            <w:tcBorders/>
            <w:vAlign w:val="center"/>
          </w:tcPr>
          <w:p>
            <w:pPr>
              <w:pStyle w:val="TableContents"/>
              <w:bidi w:val="0"/>
              <w:spacing w:before="0" w:after="283"/>
              <w:jc w:val="left"/>
              <w:rPr/>
            </w:pPr>
            <w:r>
              <w:rPr/>
              <w:t xml:space="preserve">10. huhtikuuta 2015 (2015-04-10) </w:t>
            </w:r>
          </w:p>
        </w:tc>
        <w:tc>
          <w:tcPr>
            <w:tcW w:w="683" w:type="dxa"/>
            <w:tcBorders/>
            <w:vAlign w:val="center"/>
          </w:tcPr>
          <w:p>
            <w:pPr>
              <w:pStyle w:val="TableContents"/>
              <w:bidi w:val="0"/>
              <w:spacing w:before="0" w:after="283"/>
              <w:jc w:val="left"/>
              <w:rPr/>
            </w:pPr>
            <w:r>
              <w:rPr/>
              <w:t xml:space="preserve">417 </w:t>
            </w:r>
          </w:p>
        </w:tc>
        <w:tc>
          <w:tcPr>
            <w:tcW w:w="2788" w:type="dxa"/>
            <w:tcBorders/>
            <w:vAlign w:val="center"/>
          </w:tcPr>
          <w:p>
            <w:pPr>
              <w:pStyle w:val="TableContents"/>
              <w:bidi w:val="0"/>
              <w:jc w:val="left"/>
              <w:rPr/>
            </w:pPr>
            <w:r>
              <w:rPr/>
              <w:t xml:space="preserve">4.76 </w:t>
            </w:r>
          </w:p>
          <w:p>
            <w:pPr>
              <w:pStyle w:val="TextBody"/>
              <w:bidi w:val="0"/>
              <w:spacing w:before="0" w:after="283"/>
              <w:jc w:val="left"/>
              <w:rPr/>
            </w:pPr>
            <w:r>
              <w:rPr/>
              <w:t xml:space="preserve">Nick, Hank ja Wu kutsutaan tutkimaan harvinaista Weseniä, joka jättää uhrinsa jähmettyneiksi, hibernacula nimeltään Varme Tyv (sininen kilpakäärme kuin Wesen); Coluber constrictor foxii. Samaan aikaan Juliette alkaa tuntea menettävänsä inhimillisyytensä, kun hän yrittää kostaa Adalindille. Toisaalla kapteeni Renard kärsii edelleen salaperäisistä verenvuodoista ja näyistä, kun taas Monroe yrittää käsitellä Wesenreinin tapausta. </w:t>
            </w:r>
          </w:p>
          <w:p>
            <w:pPr>
              <w:pStyle w:val="TextBody"/>
              <w:bidi w:val="0"/>
              <w:spacing w:before="0" w:after="283"/>
              <w:jc w:val="left"/>
              <w:rPr/>
            </w:pPr>
            <w:r>
              <w:rPr/>
              <w:t xml:space="preserve">Avaussitaatti: Se oli kylmempää kuin jää; se tunkeutui hänen sydämeensä asti." "Se oli kylmempää kuin jää, se tunkeutui hänen sydämeensä. </w:t>
            </w:r>
          </w:p>
        </w:tc>
      </w:tr>
      <w:tr>
        <w:trPr/>
        <w:tc>
          <w:tcPr>
            <w:tcW w:w="816" w:type="dxa"/>
            <w:tcBorders/>
            <w:vAlign w:val="center"/>
          </w:tcPr>
          <w:p>
            <w:pPr>
              <w:pStyle w:val="TableHeading"/>
              <w:suppressLineNumbers/>
              <w:bidi w:val="0"/>
              <w:spacing w:before="0" w:after="283"/>
              <w:jc w:val="center"/>
              <w:rPr/>
            </w:pPr>
            <w:r>
              <w:rPr/>
              <w:t xml:space="preserve">84 </w:t>
            </w:r>
          </w:p>
        </w:tc>
        <w:tc>
          <w:tcPr>
            <w:tcW w:w="774" w:type="dxa"/>
            <w:tcBorders/>
            <w:vAlign w:val="center"/>
          </w:tcPr>
          <w:p>
            <w:pPr>
              <w:pStyle w:val="TableContents"/>
              <w:bidi w:val="0"/>
              <w:spacing w:before="0" w:after="283"/>
              <w:jc w:val="left"/>
              <w:rPr/>
            </w:pPr>
            <w:r>
              <w:rPr/>
              <w:t xml:space="preserve">18 </w:t>
            </w:r>
          </w:p>
        </w:tc>
        <w:tc>
          <w:tcPr>
            <w:tcW w:w="1629" w:type="dxa"/>
            <w:tcBorders/>
            <w:vAlign w:val="center"/>
          </w:tcPr>
          <w:p>
            <w:pPr>
              <w:pStyle w:val="TableContents"/>
              <w:bidi w:val="0"/>
              <w:spacing w:before="0" w:after="283"/>
              <w:jc w:val="left"/>
              <w:rPr/>
            </w:pPr>
            <w:r>
              <w:rPr/>
              <w:t xml:space="preserve">``Mishipeshu'' </w:t>
            </w:r>
          </w:p>
        </w:tc>
        <w:tc>
          <w:tcPr>
            <w:tcW w:w="1240" w:type="dxa"/>
            <w:tcBorders/>
            <w:vAlign w:val="center"/>
          </w:tcPr>
          <w:p>
            <w:pPr>
              <w:pStyle w:val="TableContents"/>
              <w:bidi w:val="0"/>
              <w:spacing w:before="0" w:after="283"/>
              <w:jc w:val="left"/>
              <w:rPr/>
            </w:pPr>
            <w:r>
              <w:rPr/>
              <w:t xml:space="preserve">Omar Madha </w:t>
            </w:r>
          </w:p>
        </w:tc>
        <w:tc>
          <w:tcPr>
            <w:tcW w:w="1137" w:type="dxa"/>
            <w:tcBorders/>
            <w:vAlign w:val="center"/>
          </w:tcPr>
          <w:p>
            <w:pPr>
              <w:pStyle w:val="TableContents"/>
              <w:bidi w:val="0"/>
              <w:spacing w:before="0" w:after="283"/>
              <w:jc w:val="left"/>
              <w:rPr/>
            </w:pPr>
            <w:r>
              <w:rPr/>
              <w:t xml:space="preserve">Alan DiFiore </w:t>
            </w:r>
          </w:p>
        </w:tc>
        <w:tc>
          <w:tcPr>
            <w:tcW w:w="1138" w:type="dxa"/>
            <w:tcBorders/>
            <w:vAlign w:val="center"/>
          </w:tcPr>
          <w:p>
            <w:pPr>
              <w:pStyle w:val="TableContents"/>
              <w:bidi w:val="0"/>
              <w:spacing w:before="0" w:after="283"/>
              <w:jc w:val="left"/>
              <w:rPr/>
            </w:pPr>
            <w:r>
              <w:rPr/>
              <w:t xml:space="preserve">17. huhtikuuta 2015 (2015-04-17) </w:t>
            </w:r>
          </w:p>
        </w:tc>
        <w:tc>
          <w:tcPr>
            <w:tcW w:w="683" w:type="dxa"/>
            <w:tcBorders/>
            <w:vAlign w:val="center"/>
          </w:tcPr>
          <w:p>
            <w:pPr>
              <w:pStyle w:val="TableContents"/>
              <w:bidi w:val="0"/>
              <w:spacing w:before="0" w:after="283"/>
              <w:jc w:val="left"/>
              <w:rPr/>
            </w:pPr>
            <w:r>
              <w:rPr/>
              <w:t xml:space="preserve">418 </w:t>
            </w:r>
          </w:p>
        </w:tc>
        <w:tc>
          <w:tcPr>
            <w:tcW w:w="2788" w:type="dxa"/>
            <w:tcBorders/>
            <w:vAlign w:val="center"/>
          </w:tcPr>
          <w:p>
            <w:pPr>
              <w:pStyle w:val="TableContents"/>
              <w:bidi w:val="0"/>
              <w:jc w:val="left"/>
              <w:rPr/>
            </w:pPr>
            <w:r>
              <w:rPr/>
              <w:t xml:space="preserve">4.54 </w:t>
            </w:r>
          </w:p>
          <w:p>
            <w:pPr>
              <w:pStyle w:val="TextBody"/>
              <w:bidi w:val="0"/>
              <w:spacing w:before="0" w:after="283"/>
              <w:jc w:val="left"/>
              <w:rPr/>
            </w:pPr>
            <w:r>
              <w:rPr/>
              <w:t xml:space="preserve">Nick ja Hank uusin tutkimus on murhasta pimeässä ja salaperäinen polku paikallisen intiaanien ``vision quest'' mukana mishipeshu (vedenalainen Pantteri). Julietten erehtyväinen käytös saa hänet vaikeuksiin lain väärällä puolella. Monroe ja Rosalee ovat tehtävällä kapteeni Renardin avustuksella. Hank joutuu intiaanien hengen, jolla on keltaiset silmät, uhriksi. </w:t>
            </w:r>
          </w:p>
          <w:p>
            <w:pPr>
              <w:pStyle w:val="TextBody"/>
              <w:bidi w:val="0"/>
              <w:spacing w:before="0" w:after="283"/>
              <w:jc w:val="left"/>
              <w:rPr/>
            </w:pPr>
            <w:r>
              <w:rPr/>
              <w:t xml:space="preserve">Avaussitaatti: "Henki, jota etsit vedestä, on vain heijastus itsestäsi." "Henki, jota etsit vedestä, on vain heijastus itsestäsi. </w:t>
            </w:r>
          </w:p>
        </w:tc>
      </w:tr>
      <w:tr>
        <w:trPr/>
        <w:tc>
          <w:tcPr>
            <w:tcW w:w="816" w:type="dxa"/>
            <w:tcBorders/>
            <w:vAlign w:val="center"/>
          </w:tcPr>
          <w:p>
            <w:pPr>
              <w:pStyle w:val="TableHeading"/>
              <w:suppressLineNumbers/>
              <w:bidi w:val="0"/>
              <w:spacing w:before="0" w:after="283"/>
              <w:jc w:val="center"/>
              <w:rPr/>
            </w:pPr>
            <w:r>
              <w:rPr/>
              <w:t xml:space="preserve">85 </w:t>
            </w:r>
          </w:p>
        </w:tc>
        <w:tc>
          <w:tcPr>
            <w:tcW w:w="774" w:type="dxa"/>
            <w:tcBorders/>
            <w:vAlign w:val="center"/>
          </w:tcPr>
          <w:p>
            <w:pPr>
              <w:pStyle w:val="TableContents"/>
              <w:bidi w:val="0"/>
              <w:spacing w:before="0" w:after="283"/>
              <w:jc w:val="left"/>
              <w:rPr/>
            </w:pPr>
            <w:r>
              <w:rPr/>
              <w:t xml:space="preserve">19 </w:t>
            </w:r>
          </w:p>
        </w:tc>
        <w:tc>
          <w:tcPr>
            <w:tcW w:w="1629" w:type="dxa"/>
            <w:tcBorders/>
            <w:vAlign w:val="center"/>
          </w:tcPr>
          <w:p>
            <w:pPr>
              <w:pStyle w:val="TableContents"/>
              <w:bidi w:val="0"/>
              <w:spacing w:before="0" w:after="283"/>
              <w:jc w:val="left"/>
              <w:rPr/>
            </w:pPr>
            <w:r>
              <w:rPr/>
              <w:t xml:space="preserve">``Iron Hans'' </w:t>
            </w:r>
          </w:p>
        </w:tc>
        <w:tc>
          <w:tcPr>
            <w:tcW w:w="1240" w:type="dxa"/>
            <w:tcBorders/>
            <w:vAlign w:val="center"/>
          </w:tcPr>
          <w:p>
            <w:pPr>
              <w:pStyle w:val="TableContents"/>
              <w:bidi w:val="0"/>
              <w:spacing w:before="0" w:after="283"/>
              <w:jc w:val="left"/>
              <w:rPr/>
            </w:pPr>
            <w:r>
              <w:rPr/>
              <w:t xml:space="preserve">Sebastián Silva </w:t>
            </w:r>
          </w:p>
        </w:tc>
        <w:tc>
          <w:tcPr>
            <w:tcW w:w="1137" w:type="dxa"/>
            <w:tcBorders/>
            <w:vAlign w:val="center"/>
          </w:tcPr>
          <w:p>
            <w:pPr>
              <w:pStyle w:val="TableContents"/>
              <w:bidi w:val="0"/>
              <w:spacing w:before="0" w:after="283"/>
              <w:jc w:val="left"/>
              <w:rPr/>
            </w:pPr>
            <w:r>
              <w:rPr/>
              <w:t xml:space="preserve">David Greenwalt &amp; Jim Kouf </w:t>
            </w:r>
          </w:p>
        </w:tc>
        <w:tc>
          <w:tcPr>
            <w:tcW w:w="1138" w:type="dxa"/>
            <w:tcBorders/>
            <w:vAlign w:val="center"/>
          </w:tcPr>
          <w:p>
            <w:pPr>
              <w:pStyle w:val="TableContents"/>
              <w:bidi w:val="0"/>
              <w:spacing w:before="0" w:after="283"/>
              <w:jc w:val="left"/>
              <w:rPr/>
            </w:pPr>
            <w:r>
              <w:rPr/>
              <w:t xml:space="preserve">24. huhtikuuta 2015 (2015-04-24) </w:t>
            </w:r>
          </w:p>
        </w:tc>
        <w:tc>
          <w:tcPr>
            <w:tcW w:w="683" w:type="dxa"/>
            <w:tcBorders/>
            <w:vAlign w:val="center"/>
          </w:tcPr>
          <w:p>
            <w:pPr>
              <w:pStyle w:val="TableContents"/>
              <w:bidi w:val="0"/>
              <w:spacing w:before="0" w:after="283"/>
              <w:jc w:val="left"/>
              <w:rPr/>
            </w:pPr>
            <w:r>
              <w:rPr/>
              <w:t xml:space="preserve">419 </w:t>
            </w:r>
          </w:p>
        </w:tc>
        <w:tc>
          <w:tcPr>
            <w:tcW w:w="2788" w:type="dxa"/>
            <w:tcBorders/>
            <w:vAlign w:val="center"/>
          </w:tcPr>
          <w:p>
            <w:pPr>
              <w:pStyle w:val="TableContents"/>
              <w:bidi w:val="0"/>
              <w:jc w:val="left"/>
              <w:rPr/>
            </w:pPr>
            <w:r>
              <w:rPr/>
              <w:t xml:space="preserve">4.66 </w:t>
            </w:r>
          </w:p>
          <w:p>
            <w:pPr>
              <w:pStyle w:val="TextBody"/>
              <w:bidi w:val="0"/>
              <w:spacing w:before="0" w:after="283"/>
              <w:jc w:val="left"/>
              <w:rPr/>
            </w:pPr>
            <w:r>
              <w:rPr/>
              <w:t xml:space="preserve">Nick ja Hank tutkivat murhaa ja saavat selville, että se liittyy ikivanhaan Wesen-riittiin. Samaan aikaan Juliette tapaa yllättävän liittolaisen. Kapteeni Sean Renard taistelee pimeyttä vastaan, ja Nick löytää toivoa Juliettea varten ihmisestä, jota hän ei osannut odottaa: Adalindista. </w:t>
            </w:r>
          </w:p>
          <w:p>
            <w:pPr>
              <w:pStyle w:val="TextBody"/>
              <w:bidi w:val="0"/>
              <w:spacing w:before="0" w:after="283"/>
              <w:jc w:val="left"/>
              <w:rPr/>
            </w:pPr>
            <w:r>
              <w:rPr/>
              <w:t xml:space="preserve">Avaussitaatti: Hän oli tappanut ihmisen, kaikkein jaloimman riistan, ja hän oli tappanut vastoin nuijan ja torahampaan lakia. </w:t>
            </w:r>
          </w:p>
        </w:tc>
      </w:tr>
      <w:tr>
        <w:trPr/>
        <w:tc>
          <w:tcPr>
            <w:tcW w:w="816" w:type="dxa"/>
            <w:tcBorders/>
            <w:vAlign w:val="center"/>
          </w:tcPr>
          <w:p>
            <w:pPr>
              <w:pStyle w:val="TableHeading"/>
              <w:suppressLineNumbers/>
              <w:bidi w:val="0"/>
              <w:spacing w:before="0" w:after="283"/>
              <w:jc w:val="center"/>
              <w:rPr/>
            </w:pPr>
            <w:r>
              <w:rPr/>
              <w:t xml:space="preserve">86 </w:t>
            </w:r>
          </w:p>
        </w:tc>
        <w:tc>
          <w:tcPr>
            <w:tcW w:w="774" w:type="dxa"/>
            <w:tcBorders/>
            <w:vAlign w:val="center"/>
          </w:tcPr>
          <w:p>
            <w:pPr>
              <w:pStyle w:val="TableContents"/>
              <w:bidi w:val="0"/>
              <w:spacing w:before="0" w:after="283"/>
              <w:jc w:val="left"/>
              <w:rPr/>
            </w:pPr>
            <w:r>
              <w:rPr/>
              <w:t xml:space="preserve">20 </w:t>
            </w:r>
          </w:p>
        </w:tc>
        <w:tc>
          <w:tcPr>
            <w:tcW w:w="1629" w:type="dxa"/>
            <w:tcBorders/>
            <w:vAlign w:val="center"/>
          </w:tcPr>
          <w:p>
            <w:pPr>
              <w:pStyle w:val="TableContents"/>
              <w:bidi w:val="0"/>
              <w:spacing w:before="0" w:after="283"/>
              <w:jc w:val="left"/>
              <w:rPr/>
            </w:pPr>
            <w:r>
              <w:rPr/>
              <w:t xml:space="preserve">"You Don't Know Jack </w:t>
            </w:r>
          </w:p>
        </w:tc>
        <w:tc>
          <w:tcPr>
            <w:tcW w:w="1240" w:type="dxa"/>
            <w:tcBorders/>
            <w:vAlign w:val="center"/>
          </w:tcPr>
          <w:p>
            <w:pPr>
              <w:pStyle w:val="TableContents"/>
              <w:bidi w:val="0"/>
              <w:spacing w:before="0" w:after="283"/>
              <w:jc w:val="left"/>
              <w:rPr/>
            </w:pPr>
            <w:r>
              <w:rPr/>
              <w:t xml:space="preserve">Terrence O'Hara </w:t>
            </w:r>
          </w:p>
        </w:tc>
        <w:tc>
          <w:tcPr>
            <w:tcW w:w="1137" w:type="dxa"/>
            <w:tcBorders/>
            <w:vAlign w:val="center"/>
          </w:tcPr>
          <w:p>
            <w:pPr>
              <w:pStyle w:val="TableContents"/>
              <w:bidi w:val="0"/>
              <w:spacing w:before="0" w:after="283"/>
              <w:jc w:val="left"/>
              <w:rPr/>
            </w:pPr>
            <w:r>
              <w:rPr/>
              <w:t xml:space="preserve">Sean Calder &amp; Michael Golamco </w:t>
            </w:r>
          </w:p>
        </w:tc>
        <w:tc>
          <w:tcPr>
            <w:tcW w:w="1138" w:type="dxa"/>
            <w:tcBorders/>
            <w:vAlign w:val="center"/>
          </w:tcPr>
          <w:p>
            <w:pPr>
              <w:pStyle w:val="TableContents"/>
              <w:bidi w:val="0"/>
              <w:spacing w:before="0" w:after="283"/>
              <w:jc w:val="left"/>
              <w:rPr/>
            </w:pPr>
            <w:r>
              <w:rPr/>
              <w:t xml:space="preserve">1. toukokuuta 2015 (2015-05-01) </w:t>
            </w:r>
          </w:p>
        </w:tc>
        <w:tc>
          <w:tcPr>
            <w:tcW w:w="683" w:type="dxa"/>
            <w:tcBorders/>
            <w:vAlign w:val="center"/>
          </w:tcPr>
          <w:p>
            <w:pPr>
              <w:pStyle w:val="TableContents"/>
              <w:bidi w:val="0"/>
              <w:spacing w:before="0" w:after="283"/>
              <w:jc w:val="left"/>
              <w:rPr/>
            </w:pPr>
            <w:r>
              <w:rPr/>
              <w:t xml:space="preserve">420 </w:t>
            </w:r>
          </w:p>
        </w:tc>
        <w:tc>
          <w:tcPr>
            <w:tcW w:w="2788" w:type="dxa"/>
            <w:tcBorders/>
            <w:vAlign w:val="center"/>
          </w:tcPr>
          <w:p>
            <w:pPr>
              <w:pStyle w:val="TableContents"/>
              <w:bidi w:val="0"/>
              <w:jc w:val="left"/>
              <w:rPr/>
            </w:pPr>
            <w:r>
              <w:rPr/>
              <w:t xml:space="preserve">4.22 </w:t>
            </w:r>
          </w:p>
          <w:p>
            <w:pPr>
              <w:pStyle w:val="TextBody"/>
              <w:bidi w:val="0"/>
              <w:spacing w:before="0" w:after="283"/>
              <w:jc w:val="left"/>
              <w:rPr/>
            </w:pPr>
            <w:r>
              <w:rPr/>
              <w:t xml:space="preserve">Lehdistö kysyy ylikomisario Renardilta useiden murhien vuoksi, onko Viiltäjä-Jackin jäljittelijä saapunut Portlandiin. Monroe jäljittää murhien toimintatavan Luxemburgin talonpoikaiskapinaan. Tutkinnan aikana Nick, Hank, Monroe ja Wu joutuvat tilanteeseen, jota he eivät osanneet odottaa. Samaan aikaan Adalindin ja Rosaleen on tehtävä yhteistyötä viimeisessä yrityksessä korjata Julietten tila. Toisaalla Juliette päättää auttaa uutta liittolaistaan, vaikka se merkitsisikin läheistensä vahingoittamista. </w:t>
            </w:r>
          </w:p>
          <w:p>
            <w:pPr>
              <w:pStyle w:val="TextBody"/>
              <w:bidi w:val="0"/>
              <w:spacing w:before="0" w:after="283"/>
              <w:jc w:val="left"/>
              <w:rPr/>
            </w:pPr>
            <w:r>
              <w:rPr/>
              <w:t xml:space="preserve">Avaussitaatti: "Ota minut kiinni, kun voit... </w:t>
            </w:r>
          </w:p>
        </w:tc>
      </w:tr>
      <w:tr>
        <w:trPr/>
        <w:tc>
          <w:tcPr>
            <w:tcW w:w="816" w:type="dxa"/>
            <w:tcBorders/>
            <w:vAlign w:val="center"/>
          </w:tcPr>
          <w:p>
            <w:pPr>
              <w:pStyle w:val="TableHeading"/>
              <w:suppressLineNumbers/>
              <w:bidi w:val="0"/>
              <w:spacing w:before="0" w:after="283"/>
              <w:jc w:val="center"/>
              <w:rPr/>
            </w:pPr>
            <w:r>
              <w:rPr/>
              <w:t xml:space="preserve">87 </w:t>
            </w:r>
          </w:p>
        </w:tc>
        <w:tc>
          <w:tcPr>
            <w:tcW w:w="774" w:type="dxa"/>
            <w:tcBorders/>
            <w:vAlign w:val="center"/>
          </w:tcPr>
          <w:p>
            <w:pPr>
              <w:pStyle w:val="TableContents"/>
              <w:bidi w:val="0"/>
              <w:spacing w:before="0" w:after="283"/>
              <w:jc w:val="left"/>
              <w:rPr/>
            </w:pPr>
            <w:r>
              <w:rPr/>
              <w:t xml:space="preserve">21 </w:t>
            </w:r>
          </w:p>
        </w:tc>
        <w:tc>
          <w:tcPr>
            <w:tcW w:w="1629" w:type="dxa"/>
            <w:tcBorders/>
            <w:vAlign w:val="center"/>
          </w:tcPr>
          <w:p>
            <w:pPr>
              <w:pStyle w:val="TableContents"/>
              <w:bidi w:val="0"/>
              <w:spacing w:before="0" w:after="283"/>
              <w:jc w:val="left"/>
              <w:rPr/>
            </w:pPr>
            <w:r>
              <w:rPr/>
              <w:t xml:space="preserve">"Päänsärky </w:t>
            </w:r>
          </w:p>
        </w:tc>
        <w:tc>
          <w:tcPr>
            <w:tcW w:w="1240" w:type="dxa"/>
            <w:tcBorders/>
            <w:vAlign w:val="center"/>
          </w:tcPr>
          <w:p>
            <w:pPr>
              <w:pStyle w:val="TableContents"/>
              <w:bidi w:val="0"/>
              <w:spacing w:before="0" w:after="283"/>
              <w:jc w:val="left"/>
              <w:rPr/>
            </w:pPr>
            <w:r>
              <w:rPr/>
              <w:t xml:space="preserve">Jim Kouf </w:t>
            </w:r>
          </w:p>
        </w:tc>
        <w:tc>
          <w:tcPr>
            <w:tcW w:w="1137" w:type="dxa"/>
            <w:tcBorders/>
            <w:vAlign w:val="center"/>
          </w:tcPr>
          <w:p>
            <w:pPr>
              <w:pStyle w:val="TableContents"/>
              <w:bidi w:val="0"/>
              <w:spacing w:before="0" w:after="283"/>
              <w:jc w:val="left"/>
              <w:rPr/>
            </w:pPr>
            <w:r>
              <w:rPr/>
              <w:t xml:space="preserve">David Greenwalt &amp; Jim Kouf </w:t>
            </w:r>
          </w:p>
        </w:tc>
        <w:tc>
          <w:tcPr>
            <w:tcW w:w="1138" w:type="dxa"/>
            <w:tcBorders/>
            <w:vAlign w:val="center"/>
          </w:tcPr>
          <w:p>
            <w:pPr>
              <w:pStyle w:val="TableContents"/>
              <w:bidi w:val="0"/>
              <w:spacing w:before="0" w:after="283"/>
              <w:jc w:val="left"/>
              <w:rPr/>
            </w:pPr>
            <w:r>
              <w:rPr/>
              <w:t xml:space="preserve">8. toukokuuta 2015 (2015-05-08) </w:t>
            </w:r>
          </w:p>
        </w:tc>
        <w:tc>
          <w:tcPr>
            <w:tcW w:w="683" w:type="dxa"/>
            <w:tcBorders/>
            <w:vAlign w:val="center"/>
          </w:tcPr>
          <w:p>
            <w:pPr>
              <w:pStyle w:val="TableContents"/>
              <w:bidi w:val="0"/>
              <w:spacing w:before="0" w:after="283"/>
              <w:jc w:val="left"/>
              <w:rPr/>
            </w:pPr>
            <w:r>
              <w:rPr/>
              <w:t xml:space="preserve">421 </w:t>
            </w:r>
          </w:p>
        </w:tc>
        <w:tc>
          <w:tcPr>
            <w:tcW w:w="2788" w:type="dxa"/>
            <w:tcBorders/>
            <w:vAlign w:val="center"/>
          </w:tcPr>
          <w:p>
            <w:pPr>
              <w:pStyle w:val="TableContents"/>
              <w:bidi w:val="0"/>
              <w:jc w:val="left"/>
              <w:rPr/>
            </w:pPr>
            <w:r>
              <w:rPr/>
              <w:t xml:space="preserve">4.21 </w:t>
            </w:r>
          </w:p>
          <w:p>
            <w:pPr>
              <w:pStyle w:val="TextBody"/>
              <w:bidi w:val="0"/>
              <w:spacing w:before="0" w:after="283"/>
              <w:jc w:val="left"/>
              <w:rPr/>
            </w:pPr>
            <w:r>
              <w:rPr/>
              <w:t xml:space="preserve">Nick ja Hank tutkivat karmeaa murhaa ja pääsevät lähemmäksi ilkeän sarjamurhaajan henkilöllisyyden selvittämistä samalla kun Wun henki on suuressa vaarassa. Monroe ja Rosalee yrittävät auttaa kapteeni Renardia parantamaan hänet näyistään ja verenvuodosta. Juliette vakiinnuttaa uuden liittolaisuuden, kun hän yrittää kostaa, mikä saa Nickin äidin kuolemaan. Toisaalla Trubel palaa Philadelphiasta Portlandiin yllättämään heidät. </w:t>
            </w:r>
          </w:p>
          <w:p>
            <w:pPr>
              <w:pStyle w:val="TextBody"/>
              <w:bidi w:val="0"/>
              <w:spacing w:before="0" w:after="283"/>
              <w:jc w:val="left"/>
              <w:rPr/>
            </w:pPr>
            <w:r>
              <w:rPr/>
              <w:t xml:space="preserve">Avaussitaatti: "Rakastajan rakkautta vahvempi on rakastajan viha". Parantumaton, kummassakin haavat ne tekevät." </w:t>
            </w:r>
          </w:p>
        </w:tc>
      </w:tr>
      <w:tr>
        <w:trPr/>
        <w:tc>
          <w:tcPr>
            <w:tcW w:w="816" w:type="dxa"/>
            <w:tcBorders/>
            <w:vAlign w:val="center"/>
          </w:tcPr>
          <w:p>
            <w:pPr>
              <w:pStyle w:val="TableHeading"/>
              <w:suppressLineNumbers/>
              <w:bidi w:val="0"/>
              <w:spacing w:before="0" w:after="283"/>
              <w:jc w:val="center"/>
              <w:rPr/>
            </w:pPr>
            <w:r>
              <w:rPr/>
              <w:t xml:space="preserve">88 </w:t>
            </w:r>
          </w:p>
        </w:tc>
        <w:tc>
          <w:tcPr>
            <w:tcW w:w="774" w:type="dxa"/>
            <w:tcBorders/>
            <w:vAlign w:val="center"/>
          </w:tcPr>
          <w:p>
            <w:pPr>
              <w:pStyle w:val="TableContents"/>
              <w:bidi w:val="0"/>
              <w:spacing w:before="0" w:after="283"/>
              <w:jc w:val="left"/>
              <w:rPr/>
            </w:pPr>
            <w:r>
              <w:rPr/>
              <w:t xml:space="preserve">22 </w:t>
            </w:r>
          </w:p>
        </w:tc>
        <w:tc>
          <w:tcPr>
            <w:tcW w:w="1629" w:type="dxa"/>
            <w:tcBorders/>
            <w:vAlign w:val="center"/>
          </w:tcPr>
          <w:p>
            <w:pPr>
              <w:pStyle w:val="TableContents"/>
              <w:bidi w:val="0"/>
              <w:spacing w:before="0" w:after="283"/>
              <w:jc w:val="left"/>
              <w:rPr/>
            </w:pPr>
            <w:r>
              <w:rPr/>
              <w:t xml:space="preserve">``Cry Havoc'' </w:t>
            </w:r>
          </w:p>
        </w:tc>
        <w:tc>
          <w:tcPr>
            <w:tcW w:w="1240" w:type="dxa"/>
            <w:tcBorders/>
            <w:vAlign w:val="center"/>
          </w:tcPr>
          <w:p>
            <w:pPr>
              <w:pStyle w:val="TableContents"/>
              <w:bidi w:val="0"/>
              <w:spacing w:before="0" w:after="283"/>
              <w:jc w:val="left"/>
              <w:rPr/>
            </w:pPr>
            <w:r>
              <w:rPr/>
              <w:t xml:space="preserve">Noberto Barba </w:t>
            </w:r>
          </w:p>
        </w:tc>
        <w:tc>
          <w:tcPr>
            <w:tcW w:w="1137" w:type="dxa"/>
            <w:tcBorders/>
            <w:vAlign w:val="center"/>
          </w:tcPr>
          <w:p>
            <w:pPr>
              <w:pStyle w:val="TableContents"/>
              <w:bidi w:val="0"/>
              <w:spacing w:before="0" w:after="283"/>
              <w:jc w:val="left"/>
              <w:rPr/>
            </w:pPr>
            <w:r>
              <w:rPr/>
              <w:t xml:space="preserve">Thomas Ian Griffith </w:t>
            </w:r>
          </w:p>
        </w:tc>
        <w:tc>
          <w:tcPr>
            <w:tcW w:w="1138" w:type="dxa"/>
            <w:tcBorders/>
            <w:vAlign w:val="center"/>
          </w:tcPr>
          <w:p>
            <w:pPr>
              <w:pStyle w:val="TableContents"/>
              <w:bidi w:val="0"/>
              <w:spacing w:before="0" w:after="283"/>
              <w:jc w:val="left"/>
              <w:rPr/>
            </w:pPr>
            <w:r>
              <w:rPr/>
              <w:t xml:space="preserve">15. toukokuuta 2015 (2015-05-15) </w:t>
            </w:r>
          </w:p>
        </w:tc>
        <w:tc>
          <w:tcPr>
            <w:tcW w:w="683" w:type="dxa"/>
            <w:tcBorders/>
            <w:vAlign w:val="center"/>
          </w:tcPr>
          <w:p>
            <w:pPr>
              <w:pStyle w:val="TableContents"/>
              <w:bidi w:val="0"/>
              <w:spacing w:before="0" w:after="283"/>
              <w:jc w:val="left"/>
              <w:rPr/>
            </w:pPr>
            <w:r>
              <w:rPr/>
              <w:t xml:space="preserve">422 </w:t>
            </w:r>
          </w:p>
        </w:tc>
        <w:tc>
          <w:tcPr>
            <w:tcW w:w="2788" w:type="dxa"/>
            <w:tcBorders/>
            <w:vAlign w:val="center"/>
          </w:tcPr>
          <w:p>
            <w:pPr>
              <w:pStyle w:val="TableContents"/>
              <w:bidi w:val="0"/>
              <w:jc w:val="left"/>
              <w:rPr/>
            </w:pPr>
            <w:r>
              <w:rPr/>
              <w:t xml:space="preserve">4.74 </w:t>
            </w:r>
          </w:p>
          <w:p>
            <w:pPr>
              <w:pStyle w:val="TextBody"/>
              <w:bidi w:val="0"/>
              <w:spacing w:before="0" w:after="283"/>
              <w:jc w:val="left"/>
              <w:rPr/>
            </w:pPr>
            <w:r>
              <w:rPr/>
              <w:t xml:space="preserve">Äitinsä kuoleman järkyttävän paljastumisen jälkeen Nick on päättänyt kostaa ja taistella kuninkaallisia vastaan Trubelin avulla. Samaan aikaan Julietten liitto johtaa häntä edelleen pimeälle tielle. </w:t>
            </w:r>
          </w:p>
          <w:p>
            <w:pPr>
              <w:pStyle w:val="TextBody"/>
              <w:bidi w:val="0"/>
              <w:spacing w:before="0" w:after="283"/>
              <w:jc w:val="left"/>
              <w:rPr/>
            </w:pPr>
            <w:r>
              <w:rPr/>
              <w:t xml:space="preserve">Avaussitaatti: "Oi, tästä lähtien ajatukseni ovat verisiä tai eivät ole mitään arvokkaita.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grimm missä jaksossa nick saa voimansa takaisin?</w:t>
      </w:r>
    </w:p>
    <w:p>
      <w:pPr>
        <w:pStyle w:val="TextBody"/>
        <w:bidi w:val="0"/>
        <w:jc w:val="left"/>
        <w:rPr>
          <w:b/>
          <w:u w:val="single"/>
          <w:shd w:val="clear" w:fill="FFFF00"/>
        </w:rPr>
      </w:pPr>
      <w:r>
        <w:rPr>
          <w:b/>
          <w:u w:val="single"/>
          <w:shd w:val="clear" w:fill="FFFF00"/>
        </w:rPr>
        <w:t xml:space="preserve">Asiakirjan numero 41153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yhtä suuri kuin höyryfaasin lisääntynyt sisäenergia verrattuna nestefaasiin, johon lisätään ympäristön paineeseen nähden tehty työ. Sisäenergian kasvua voidaan pitää energiana, joka tarvitaan nesteen (tai sublimoitumisen tapauksessa kiinteän aineen) molekyylien välisten vuorovaikutusten voittamiseen. Näin ollen heliumin höyrystymisentalpia on erityisen alhainen, 0,0845 kJ/mol, koska heliumatomien väliset van der Waalsin voimat ovat erityisen heikkoja. Toisaalta </w:t>
      </w:r>
      <w:r>
        <w:rPr/>
        <w:t xml:space="preserve">nestemäisen veden molekyylejä pitävät yhdessä suhteellisen vahvat vetysidokset, ja sen höyrystymisen entalpia, </w:t>
      </w:r>
      <w:r>
        <w:rPr>
          <w:color w:val="A9A9A9"/>
        </w:rPr>
        <w:t xml:space="preserve">40,65 kJ/mol, </w:t>
      </w:r>
      <w:r>
        <w:rPr/>
        <w:t xml:space="preserve">on yli viisi kertaa suurempi kuin energia, joka tarvitaan saman vesimäärän lämmittämiseen 0 °C:sta 100 °C:een (c = 75,3 J K mol). Varovaisuutta on kuitenkin noudatettava, kun höyrystymisentalpioita käytetään mittaamaan molekyylien välisten voimien voimakkuutta, sillä nämä voimat voivat säilyä jossain määrin kaasufaasissa (kuten fluorivedyn kohdalla), jolloin sidosten lujuuden laskettu arvo on liian alhainen. Tämä pätee erityisesti metalleihin, jotka usein muodostavat kaasufaasissa kovalenttisesti sidottuja molekyylejä: näissä tapauksissa on käytettävä atomisoitumisen entalpiaa sidosenergian todellisen arvon saamiseksi.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veden latentti höyrystymislämpö, j/kg</w:t>
      </w:r>
    </w:p>
    <w:p>
      <w:pPr>
        <w:pStyle w:val="TextBody"/>
        <w:bidi w:val="0"/>
        <w:jc w:val="left"/>
        <w:rPr>
          <w:b/>
          <w:u w:val="single"/>
          <w:shd w:val="clear" w:fill="FFFF00"/>
        </w:rPr>
      </w:pPr>
      <w:r>
        <w:rPr>
          <w:b/>
          <w:u w:val="single"/>
          <w:shd w:val="clear" w:fill="FFFF00"/>
        </w:rPr>
        <w:t xml:space="preserve">Asiakirjan numero 41154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1999 sen korvasi </w:t>
      </w:r>
      <w:r>
        <w:rPr>
          <w:color w:val="A9A9A9"/>
        </w:rPr>
        <w:t xml:space="preserve">Mandalay Bay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hotelli korvasi Haciendan Las Vegasissa?</w:t>
      </w:r>
    </w:p>
    <w:p>
      <w:pPr>
        <w:pStyle w:val="TextBody"/>
        <w:bidi w:val="0"/>
        <w:jc w:val="left"/>
        <w:rPr>
          <w:b/>
          <w:u w:val="single"/>
          <w:shd w:val="clear" w:fill="FFFF00"/>
        </w:rPr>
      </w:pPr>
      <w:r>
        <w:rPr>
          <w:b/>
          <w:u w:val="single"/>
          <w:shd w:val="clear" w:fill="FFFF00"/>
        </w:rPr>
        <w:t xml:space="preserve">Asiakirjan numero 41155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uutisradiot toimivat jo vuosikymmeniä aiemmin, 24 tunnin uutisjakso tuli </w:t>
      </w:r>
      <w:r>
        <w:rPr>
          <w:color w:val="A9A9A9"/>
        </w:rPr>
        <w:t xml:space="preserve">uutisille omistettujen kaapelitelevisiokanavien myötä</w:t>
      </w:r>
      <w:r>
        <w:rPr/>
        <w:t xml:space="preserve">, ja se nopeutti uutistuotantoa ja lisäsi tarvetta tarinoille, jotka voidaan esittää jatkuvina uutisina ja joita päivitetään jatkuvasti. Tämä oli vastakohta painettujen sanomalehtien päivittäiselle uutissyklille. Nopeamman raportoinnin arvostus lisääntyisi entisestään verkkouutisten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24 tunnin uutiskierto?</w:t>
      </w:r>
    </w:p>
    <w:p>
      <w:pPr>
        <w:pStyle w:val="TextBody"/>
        <w:bidi w:val="0"/>
        <w:jc w:val="left"/>
        <w:rPr>
          <w:b/>
          <w:u w:val="single"/>
          <w:shd w:val="clear" w:fill="FFFF00"/>
        </w:rPr>
      </w:pPr>
      <w:r>
        <w:rPr>
          <w:b/>
          <w:u w:val="single"/>
          <w:shd w:val="clear" w:fill="FFFF00"/>
        </w:rPr>
        <w:t xml:space="preserve">Asiakirjan numero 41156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oli </w:t>
      </w:r>
      <w:r>
        <w:rPr/>
        <w:t xml:space="preserve">Uuden-Seelannin ensimmäinen MM-finaali. Sitä ennen se oli hävinnyt välierän kuudesti vuosina 1975-2011. Australia pelasi ennätyksellisen seitsemännessä loppuottelussaan voitettuaan neljä (1987, 1999, 2003 ja 2007) ja hävittyään kaksi (1975,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voitti maailmanmestaruuskilpailut 2015 kenet he voittivat?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2015 kriketin maailmanmestaruuskilpailujen loppuottelu pelattiin 29. maaliskuuta 2015 Melbournen krikettikentällä Melbournessa, </w:t>
      </w:r>
      <w:r>
        <w:rPr>
          <w:color w:val="A9A9A9"/>
        </w:rPr>
        <w:t xml:space="preserve">Australiassa</w:t>
      </w:r>
      <w:r>
        <w:rPr/>
        <w:t xml:space="preserve">. Se pelattiin turnauksen kahden yhteisisännän, Uuden-Seelannin ja Australian, välillä. </w:t>
      </w:r>
      <w:r>
        <w:rPr>
          <w:color w:val="DCDCDC"/>
        </w:rPr>
        <w:t xml:space="preserve">Australia lähti </w:t>
      </w:r>
      <w:r>
        <w:rPr/>
        <w:t xml:space="preserve">otteluun suosikkina ja voitti sen seitsemällä wicketillä ja saavutti viidennen MM-voittonsa. Ottelu pelattiin 93 013 katsojan edessä, mikä oli ennätysyleisö yhden krikettipäivän aikana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maailmanmestaruuskilpailut 2015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kriketin maailmanmestaruuskilpailujen voittaja 2015</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vuoden 2015 maailmanmestaruuskilpailujen voittaja</w:t>
      </w:r>
    </w:p>
    <w:p>
      <w:pPr>
        <w:pStyle w:val="TextBody"/>
        <w:bidi w:val="0"/>
        <w:jc w:val="left"/>
        <w:rPr>
          <w:b/>
          <w:u w:val="single"/>
          <w:shd w:val="clear" w:fill="FFFF00"/>
        </w:rPr>
      </w:pPr>
      <w:r>
        <w:rPr>
          <w:b/>
          <w:u w:val="single"/>
          <w:shd w:val="clear" w:fill="FFFF00"/>
        </w:rPr>
        <w:t xml:space="preserve">Asiakirjan numero 41157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 Oued </w:t>
      </w:r>
      <w:r>
        <w:rPr/>
        <w:t xml:space="preserve">sijaitsee 640 kilometriä Algerian pääkaupungista Algerista kaakkoon, lähellä Tunisian rajaa. El Ouedin väkiluku oli 134 699 vuoden 2008 väestönlaskennassa, kun se vuonna 1998 oli 105 256. Väestönkasvu oli 2,5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pääkaupunki sijaitsee Algerista 400 mailia itään Algeriassa?</w:t>
      </w:r>
    </w:p>
    <w:p>
      <w:pPr>
        <w:pStyle w:val="TextBody"/>
        <w:bidi w:val="0"/>
        <w:jc w:val="left"/>
        <w:rPr>
          <w:b/>
          <w:u w:val="single"/>
          <w:shd w:val="clear" w:fill="FFFF00"/>
        </w:rPr>
      </w:pPr>
      <w:r>
        <w:rPr>
          <w:b/>
          <w:u w:val="single"/>
          <w:shd w:val="clear" w:fill="FFFF00"/>
        </w:rPr>
        <w:t xml:space="preserve">Asiakirjan numero 41158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Kansallisen huumevalvontapolitiikan toimisto Viraston yleiskatsaus </w:t>
      </w:r>
    </w:p>
    <w:tbl>
      <w:tblPr>
        <w:tblW w:w="8072" w:type="dxa"/>
        <w:jc w:val="left"/>
        <w:tblInd w:w="0" w:type="dxa"/>
        <w:tblLayout w:type="fixed"/>
        <w:tblCellMar>
          <w:top w:w="28" w:type="dxa"/>
          <w:left w:w="28" w:type="dxa"/>
          <w:bottom w:w="28" w:type="dxa"/>
          <w:right w:w="28" w:type="dxa"/>
        </w:tblCellMar>
      </w:tblPr>
      <w:tblGrid>
        <w:gridCol w:w="1936"/>
        <w:gridCol w:w="6136"/>
      </w:tblGrid>
      <w:tr>
        <w:trPr/>
        <w:tc>
          <w:tcPr>
            <w:tcW w:w="1936" w:type="dxa"/>
            <w:tcBorders/>
            <w:vAlign w:val="center"/>
          </w:tcPr>
          <w:p>
            <w:pPr>
              <w:pStyle w:val="TableHeading"/>
              <w:suppressLineNumbers/>
              <w:bidi w:val="0"/>
              <w:spacing w:before="0" w:after="283"/>
              <w:jc w:val="center"/>
              <w:rPr/>
            </w:pPr>
            <w:r>
              <w:rPr/>
              <w:t xml:space="preserve">Muodostettu </w:t>
            </w:r>
          </w:p>
        </w:tc>
        <w:tc>
          <w:tcPr>
            <w:tcW w:w="6136" w:type="dxa"/>
            <w:tcBorders/>
            <w:vAlign w:val="center"/>
          </w:tcPr>
          <w:p>
            <w:pPr>
              <w:pStyle w:val="TableContents"/>
              <w:bidi w:val="0"/>
              <w:spacing w:before="0" w:after="283"/>
              <w:jc w:val="left"/>
              <w:rPr/>
            </w:pPr>
            <w:r>
              <w:rPr>
                <w:color w:val="A9A9A9"/>
              </w:rPr>
              <w:t xml:space="preserve">27. lokakuuta 1986</w:t>
            </w:r>
            <w:r>
              <w:rPr/>
              <w:t xml:space="preserve">; 30 vuotta sitten (1986-10-27) </w:t>
            </w:r>
          </w:p>
        </w:tc>
      </w:tr>
      <w:tr>
        <w:trPr/>
        <w:tc>
          <w:tcPr>
            <w:tcW w:w="1936" w:type="dxa"/>
            <w:tcBorders/>
            <w:vAlign w:val="center"/>
          </w:tcPr>
          <w:p>
            <w:pPr>
              <w:pStyle w:val="TableHeading"/>
              <w:suppressLineNumbers/>
              <w:bidi w:val="0"/>
              <w:spacing w:before="0" w:after="283"/>
              <w:jc w:val="center"/>
              <w:rPr/>
            </w:pPr>
            <w:r>
              <w:rPr/>
              <w:t xml:space="preserve">Päämaja </w:t>
            </w:r>
          </w:p>
        </w:tc>
        <w:tc>
          <w:tcPr>
            <w:tcW w:w="6136" w:type="dxa"/>
            <w:tcBorders/>
            <w:vAlign w:val="center"/>
          </w:tcPr>
          <w:p>
            <w:pPr>
              <w:pStyle w:val="TableContents"/>
              <w:bidi w:val="0"/>
              <w:spacing w:before="0" w:after="283"/>
              <w:jc w:val="left"/>
              <w:rPr/>
            </w:pPr>
            <w:r>
              <w:rPr/>
              <w:t xml:space="preserve">Washington, D.C., Yhdysvallat. </w:t>
            </w:r>
          </w:p>
        </w:tc>
      </w:tr>
      <w:tr>
        <w:trPr/>
        <w:tc>
          <w:tcPr>
            <w:tcW w:w="1936" w:type="dxa"/>
            <w:tcBorders/>
            <w:vAlign w:val="center"/>
          </w:tcPr>
          <w:p>
            <w:pPr>
              <w:pStyle w:val="TableHeading"/>
              <w:suppressLineNumbers/>
              <w:bidi w:val="0"/>
              <w:spacing w:before="0" w:after="283"/>
              <w:jc w:val="center"/>
              <w:rPr/>
            </w:pPr>
            <w:r>
              <w:rPr/>
              <w:t xml:space="preserve">Vuotuinen talousarvio </w:t>
            </w:r>
          </w:p>
        </w:tc>
        <w:tc>
          <w:tcPr>
            <w:tcW w:w="6136" w:type="dxa"/>
            <w:tcBorders/>
            <w:vAlign w:val="center"/>
          </w:tcPr>
          <w:p>
            <w:pPr>
              <w:pStyle w:val="TableContents"/>
              <w:bidi w:val="0"/>
              <w:spacing w:before="0" w:after="283"/>
              <w:jc w:val="left"/>
              <w:rPr/>
            </w:pPr>
            <w:r>
              <w:rPr/>
              <w:t xml:space="preserve">31,4 miljardia dollaria </w:t>
            </w:r>
          </w:p>
        </w:tc>
      </w:tr>
      <w:tr>
        <w:trPr/>
        <w:tc>
          <w:tcPr>
            <w:tcW w:w="1936" w:type="dxa"/>
            <w:tcBorders/>
            <w:vAlign w:val="center"/>
          </w:tcPr>
          <w:p>
            <w:pPr>
              <w:pStyle w:val="TableHeading"/>
              <w:suppressLineNumbers/>
              <w:bidi w:val="0"/>
              <w:spacing w:before="0" w:after="283"/>
              <w:jc w:val="center"/>
              <w:rPr/>
            </w:pPr>
            <w:r>
              <w:rPr/>
              <w:t xml:space="preserve">Viraston johtaja </w:t>
            </w:r>
          </w:p>
        </w:tc>
        <w:tc>
          <w:tcPr>
            <w:tcW w:w="6136" w:type="dxa"/>
            <w:tcBorders/>
            <w:vAlign w:val="center"/>
          </w:tcPr>
          <w:p>
            <w:pPr>
              <w:pStyle w:val="TableContents"/>
              <w:numPr>
                <w:ilvl w:val="0"/>
                <w:numId w:val="78"/>
              </w:numPr>
              <w:tabs>
                <w:tab w:val="clear" w:pos="1134"/>
                <w:tab w:val="left" w:leader="none" w:pos="707"/>
              </w:tabs>
              <w:bidi w:val="0"/>
              <w:spacing w:before="0" w:after="283"/>
              <w:ind w:start="707" w:hanging="283"/>
              <w:jc w:val="left"/>
              <w:rPr/>
            </w:pPr>
            <w:r>
              <w:rPr/>
              <w:t xml:space="preserve">Richard Baum (vt.), johtaja </w:t>
            </w:r>
          </w:p>
        </w:tc>
      </w:tr>
      <w:tr>
        <w:trPr/>
        <w:tc>
          <w:tcPr>
            <w:tcW w:w="1936" w:type="dxa"/>
            <w:tcBorders/>
            <w:vAlign w:val="center"/>
          </w:tcPr>
          <w:p>
            <w:pPr>
              <w:pStyle w:val="TableHeading"/>
              <w:suppressLineNumbers/>
              <w:bidi w:val="0"/>
              <w:spacing w:before="0" w:after="283"/>
              <w:jc w:val="center"/>
              <w:rPr/>
            </w:pPr>
            <w:r>
              <w:rPr/>
              <w:t xml:space="preserve">Emoyhtiö </w:t>
            </w:r>
          </w:p>
        </w:tc>
        <w:tc>
          <w:tcPr>
            <w:tcW w:w="6136" w:type="dxa"/>
            <w:tcBorders/>
            <w:vAlign w:val="center"/>
          </w:tcPr>
          <w:p>
            <w:pPr>
              <w:pStyle w:val="TableContents"/>
              <w:bidi w:val="0"/>
              <w:spacing w:before="0" w:after="283"/>
              <w:jc w:val="left"/>
              <w:rPr/>
            </w:pPr>
            <w:r>
              <w:rPr/>
              <w:t xml:space="preserve">Presidentin toimeenpanovirasto </w:t>
            </w:r>
          </w:p>
        </w:tc>
      </w:tr>
      <w:tr>
        <w:trPr/>
        <w:tc>
          <w:tcPr>
            <w:tcW w:w="1936" w:type="dxa"/>
            <w:tcBorders/>
            <w:vAlign w:val="center"/>
          </w:tcPr>
          <w:p>
            <w:pPr>
              <w:pStyle w:val="TableHeading"/>
              <w:suppressLineNumbers/>
              <w:bidi w:val="0"/>
              <w:spacing w:before="0" w:after="283"/>
              <w:jc w:val="center"/>
              <w:rPr/>
            </w:pPr>
            <w:r>
              <w:rPr/>
              <w:t xml:space="preserve">Verkkosivusto </w:t>
            </w:r>
          </w:p>
        </w:tc>
        <w:tc>
          <w:tcPr>
            <w:tcW w:w="6136" w:type="dxa"/>
            <w:tcBorders/>
            <w:vAlign w:val="center"/>
          </w:tcPr>
          <w:p>
            <w:pPr>
              <w:pStyle w:val="TableContents"/>
              <w:bidi w:val="0"/>
              <w:spacing w:before="0" w:after="283"/>
              <w:jc w:val="left"/>
              <w:rPr/>
            </w:pPr>
            <w:r>
              <w:rPr/>
              <w:t xml:space="preserve">usa.gov/federal-agencies/office-of-national-drug-control-policy/office-of-national-drug-control-policy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kansallisen huumevalvontapolitiikan toimisto?</w:t>
      </w:r>
    </w:p>
    <w:p>
      <w:pPr>
        <w:pStyle w:val="TextBody"/>
        <w:bidi w:val="0"/>
        <w:jc w:val="left"/>
        <w:rPr>
          <w:b/>
          <w:u w:val="single"/>
          <w:shd w:val="clear" w:fill="FFFF00"/>
        </w:rPr>
      </w:pPr>
      <w:r>
        <w:rPr>
          <w:b/>
          <w:u w:val="single"/>
          <w:shd w:val="clear" w:fill="FFFF00"/>
        </w:rPr>
        <w:t xml:space="preserve">Asiakirjan numero 41159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Bigelow Next-Generation Commercial Space Station </w:t>
      </w:r>
      <w:r>
        <w:rPr/>
        <w:t xml:space="preserve">on yksityinen avaruusasema, jota Bigelow Aerospace kehittää parhaillaan.</w:t>
      </w:r>
      <w:r>
        <w:rPr/>
        <w:t xml:space="preserve"> Avaruusasema voi koostua kahdesta laajennettavasta B330-avaruusaluksen moduulista sekä keskitetystä telakointisolmusta, työntövoimasta, aurinkokennoista ja siihen kiinnitetyistä miehistökapseleista, vaikka Robert Bigelow on ehdottanut muitakin mahdollisuuksia, kuten B330:n kiinnittämistä kansainväliseen avaruusasemaan tai B330:n lentämistä yksin.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avaruusasema rakennetaan</w:t>
      </w:r>
    </w:p>
    <w:p>
      <w:pPr>
        <w:pStyle w:val="TextBody"/>
        <w:bidi w:val="0"/>
        <w:jc w:val="left"/>
        <w:rPr>
          <w:b/>
          <w:u w:val="single"/>
          <w:shd w:val="clear" w:fill="FFFF00"/>
        </w:rPr>
      </w:pPr>
      <w:r>
        <w:rPr>
          <w:b/>
          <w:u w:val="single"/>
          <w:shd w:val="clear" w:fill="FFFF00"/>
        </w:rPr>
        <w:t xml:space="preserve">Asiakirjan numero 41160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Tarpeellisen ja asianmukaisen lausekkeen </w:t>
      </w:r>
      <w:r>
        <w:rPr/>
        <w:t xml:space="preserve">tulkinta </w:t>
      </w:r>
      <w:r>
        <w:rPr/>
        <w:t xml:space="preserve">on ollut kiistanalaista erityisesti tasavallan alkuvuosina. Tiukan konstruktion kannattajat tulkitsevat lausekkeen tarkoittavan, että kongressi voi säätää lakia vain, jos sen kyvyttömyys säätää lakia heikentäisi sen kykyä soveltaa jotakin luetelluista valtuuksistaan. Löyhän konstruktion kannattajat taas katsovat, että on pitkälti kongressin eikä tuomioistuinten tehtävä määritellä, mitkä keinot ovat "välttämättömiä ja asianmukaisia" jonkin luetellun toimivallan toteuttamiseksi. Sitä kutsutaan usein "joustavaksi lausekkeeksi" sen salliman suuren tulkinnanvaraisuuden vuoksi; tulkinnasta riippuen sitä voidaan "venyttää" kongressin toimivallan laajentamiseksi tai sen voidaan "supistaa" kongressia rajoittaen. Käytännössä lauseke on yhdistetty erityisesti kauppapykälän kanssa, ja se on muodostanut perustuslaillisen perustan monille erilaisille liittovaltion laeille.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lauseke, joka sallii liittovaltion hallituksen laajentaa toimivaltaansa, on</w:t>
      </w:r>
    </w:p>
    <w:p>
      <w:pPr>
        <w:pStyle w:val="TextBody"/>
        <w:bidi w:val="0"/>
        <w:jc w:val="left"/>
        <w:rPr>
          <w:b/>
          <w:u w:val="single"/>
          <w:shd w:val="clear" w:fill="FFFF00"/>
        </w:rPr>
      </w:pPr>
      <w:r>
        <w:rPr>
          <w:b/>
          <w:u w:val="single"/>
          <w:shd w:val="clear" w:fill="FFFF00"/>
        </w:rPr>
        <w:t xml:space="preserve">Asiakirjan numero 41161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lääke on nielty</w:t>
      </w:r>
      <w:r>
        <w:rPr/>
        <w:t xml:space="preserve">, se imeytyy ruoansulatuskanavasta ja kulkeutuu maksan portaalijärjestelmään. Se kulkeutuu porttilaskimon kautta maksaan ennen kuin se pääsee muualle elimistöön. Maksa metaboloi monia lääkkeitä, joskus jopa siinä määrin, että vain pieni määrä aktiivista lääkettä pääsee maksasta muuhun verenkiertojärjestelmään. Tämä ensimmäinen maksan kautta kulkeva vaihe vähentää siten huomattavasti lääkkeen biologista hyötyosuutta.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antotapa todennäköisimmin aiheuttaa lääkkeen ensivaikutuksen.</w:t>
      </w:r>
    </w:p>
    <w:p>
      <w:pPr>
        <w:pStyle w:val="TextBody"/>
        <w:bidi w:val="0"/>
        <w:jc w:val="left"/>
        <w:rPr>
          <w:b/>
          <w:u w:val="single"/>
          <w:shd w:val="clear" w:fill="FFFF00"/>
        </w:rPr>
      </w:pPr>
      <w:r>
        <w:rPr>
          <w:b/>
          <w:u w:val="single"/>
          <w:shd w:val="clear" w:fill="FFFF00"/>
        </w:rPr>
        <w:t xml:space="preserve">Asiakirjan numero 41162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 paperintoimittaja järjestää Dunder Mifflinissä paperilentokonekilpailun. Kaikki toimiston työntekijät kilpailevat toisiaan vastaan 2000 dollarin palkinnosta. Erityisesti Erin Hannon (Ellie Kemper) on hurjan kilpailuhenkinen, ja vaikka hän tajuaa näyttävänsä rumaa puolta itsestään poikaystävälleen Pete Millerille (Jake Lacy), hän ei malta olla murskaamatta laatikollista pakkauspähkinöitä hävitessään semifinaalissa. Useiden kiihkeiden kierrosten jälkeen Dwight Schrute (Rainn Wilson) ja Angela Lipton (Angela Kinsey) pääsevät jatkoon. </w:t>
      </w:r>
      <w:r>
        <w:rPr>
          <w:color w:val="A9A9A9"/>
        </w:rPr>
        <w:t xml:space="preserve">Dwight</w:t>
      </w:r>
      <w:r>
        <w:rPr/>
        <w:t xml:space="preserve">, joka seurustelee Estherin (Nora Kirkpatrick) kanssa, yrittää heittää kilpailun. Angela on eleestä imarreltu. Kun Esther kuitenkin ilmaisee Angelalle osanottonsa tämän taloudellisesta tilanteesta sen jälkeen, kun hänen miehensä erosi hänestä, hän tajuaa, että Dwight antaa Angelan voittaa säälistä, ei rakkaudesta. Suuttuneena hän torjuu Dwightin säälin ja antaa hänen voittaa 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paperilentokonekilpailun toimisto</w:t>
      </w:r>
    </w:p>
    <w:p>
      <w:pPr>
        <w:pStyle w:val="TextBody"/>
        <w:bidi w:val="0"/>
        <w:jc w:val="left"/>
        <w:rPr>
          <w:b/>
          <w:u w:val="single"/>
          <w:shd w:val="clear" w:fill="FFFF00"/>
        </w:rPr>
      </w:pPr>
      <w:r>
        <w:rPr>
          <w:b/>
          <w:u w:val="single"/>
          <w:shd w:val="clear" w:fill="FFFF00"/>
        </w:rPr>
        <w:t xml:space="preserve">Asiakirjan numero 41163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Clear and Present Danger on </w:t>
      </w:r>
      <w:r>
        <w:rPr>
          <w:color w:val="A9A9A9"/>
        </w:rPr>
        <w:t xml:space="preserve">Tom Clancyn </w:t>
      </w:r>
      <w:r>
        <w:rPr/>
        <w:t xml:space="preserve">kirjoittama poliittinen trilleriromaani, joka </w:t>
      </w:r>
      <w:r>
        <w:rPr/>
        <w:t xml:space="preserve">julkaistiin 17. elokuuta 1989.</w:t>
      </w:r>
      <w:r>
        <w:rPr/>
        <w:t xml:space="preserve"> Jatko-osassa Kremlin kardinaali -romaanille (1988) päähenkilö Jack Ryanista tulee Central Intelligence Agencyn tiedustelupalvelun varajohtaja, ja hän huomaa, että hänen kollegansa pitävät hänet pimennossa, kun he käyvät salaista sotaa Kolumbiassa toimivaa huumekartellia vastaan. Se debytoi New York Timesin bestsellerlistan ykkösenä. Elokuvasovitus, jossa Harrison Ford näyttelee uudelleen Ryanin roolia, julkaistiin 3. elokuuta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Selvä ja läsnä oleva vaara</w:t>
      </w:r>
    </w:p>
    <w:p>
      <w:pPr>
        <w:pStyle w:val="TextBody"/>
        <w:bidi w:val="0"/>
        <w:jc w:val="left"/>
        <w:rPr>
          <w:b/>
          <w:u w:val="single"/>
          <w:shd w:val="clear" w:fill="FFFF00"/>
        </w:rPr>
      </w:pPr>
      <w:r>
        <w:rPr>
          <w:b/>
          <w:u w:val="single"/>
          <w:shd w:val="clear" w:fill="FFFF00"/>
        </w:rPr>
        <w:t xml:space="preserve">Asiakirjan numero 41164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Yhteensä </w:t>
      </w:r>
      <w:r>
        <w:rPr>
          <w:color w:val="A9A9A9"/>
        </w:rPr>
        <w:t xml:space="preserve">351 koulua </w:t>
      </w:r>
      <w:r>
        <w:rPr/>
        <w:t xml:space="preserve">on täysjäsenenä 32:ssa I divisioonan koripallokonferenssissa, ja lisäksi kaksi </w:t>
      </w:r>
      <w:r>
        <w:rPr>
          <w:color w:val="A9A9A9"/>
        </w:rPr>
        <w:t xml:space="preserve">koulua on </w:t>
      </w:r>
      <w:r>
        <w:rPr/>
        <w:t xml:space="preserve">siirtymässä NCAA:n II divisioonasta I divisioonan konferenssien jäseniksi. Koripallokonferenssien kuulumiset edustavat tulevan NCAA-koripallokauden 2018 -- 19 kuulumisia.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d1-koripallojoukkuetta on olemassa?</w:t>
      </w:r>
    </w:p>
    <w:p>
      <w:pPr>
        <w:pStyle w:val="TextBody"/>
        <w:bidi w:val="0"/>
        <w:jc w:val="left"/>
        <w:rPr>
          <w:b/>
          <w:u w:val="single"/>
          <w:shd w:val="clear" w:fill="FFFF00"/>
        </w:rPr>
      </w:pPr>
      <w:r>
        <w:rPr>
          <w:b/>
          <w:u w:val="single"/>
          <w:shd w:val="clear" w:fill="FFFF00"/>
        </w:rPr>
        <w:t xml:space="preserve">Asiakirjan numero 41165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Madhya Pradeshin korkein oikeus </w:t>
      </w:r>
    </w:p>
    <w:tbl>
      <w:tblPr>
        <w:tblW w:w="10205" w:type="dxa"/>
        <w:jc w:val="left"/>
        <w:tblInd w:w="0" w:type="dxa"/>
        <w:tblLayout w:type="fixed"/>
        <w:tblCellMar>
          <w:top w:w="28" w:type="dxa"/>
          <w:left w:w="28" w:type="dxa"/>
          <w:bottom w:w="28" w:type="dxa"/>
          <w:right w:w="28" w:type="dxa"/>
        </w:tblCellMar>
      </w:tblPr>
      <w:tblGrid>
        <w:gridCol w:w="2571"/>
        <w:gridCol w:w="7634"/>
      </w:tblGrid>
      <w:tr>
        <w:trPr/>
        <w:tc>
          <w:tcPr>
            <w:tcW w:w="2571" w:type="dxa"/>
            <w:tcBorders/>
            <w:vAlign w:val="center"/>
          </w:tcPr>
          <w:p>
            <w:pPr>
              <w:pStyle w:val="TableHeading"/>
              <w:suppressLineNumbers/>
              <w:bidi w:val="0"/>
              <w:spacing w:before="0" w:after="283"/>
              <w:jc w:val="center"/>
              <w:rPr/>
            </w:pPr>
            <w:r>
              <w:rPr/>
              <w:t xml:space="preserve">Perustettu </w:t>
            </w:r>
          </w:p>
        </w:tc>
        <w:tc>
          <w:tcPr>
            <w:tcW w:w="7634" w:type="dxa"/>
            <w:tcBorders/>
            <w:vAlign w:val="center"/>
          </w:tcPr>
          <w:p>
            <w:pPr>
              <w:pStyle w:val="TableContents"/>
              <w:bidi w:val="0"/>
              <w:spacing w:before="0" w:after="283"/>
              <w:jc w:val="left"/>
              <w:rPr/>
            </w:pPr>
            <w:r>
              <w:rPr/>
              <w:t xml:space="preserve">1956 </w:t>
            </w:r>
          </w:p>
        </w:tc>
      </w:tr>
      <w:tr>
        <w:trPr/>
        <w:tc>
          <w:tcPr>
            <w:tcW w:w="2571" w:type="dxa"/>
            <w:tcBorders/>
            <w:vAlign w:val="center"/>
          </w:tcPr>
          <w:p>
            <w:pPr>
              <w:pStyle w:val="TableHeading"/>
              <w:suppressLineNumbers/>
              <w:bidi w:val="0"/>
              <w:spacing w:before="0" w:after="283"/>
              <w:jc w:val="center"/>
              <w:rPr/>
            </w:pPr>
            <w:r>
              <w:rPr/>
              <w:t xml:space="preserve">Maa </w:t>
            </w:r>
          </w:p>
        </w:tc>
        <w:tc>
          <w:tcPr>
            <w:tcW w:w="7634" w:type="dxa"/>
            <w:tcBorders/>
            <w:vAlign w:val="center"/>
          </w:tcPr>
          <w:p>
            <w:pPr>
              <w:pStyle w:val="TableContents"/>
              <w:bidi w:val="0"/>
              <w:spacing w:before="0" w:after="283"/>
              <w:jc w:val="left"/>
              <w:rPr/>
            </w:pPr>
            <w:r>
              <w:rPr/>
              <w:t xml:space="preserve">Intia </w:t>
            </w:r>
          </w:p>
        </w:tc>
      </w:tr>
      <w:tr>
        <w:trPr/>
        <w:tc>
          <w:tcPr>
            <w:tcW w:w="2571" w:type="dxa"/>
            <w:tcBorders/>
            <w:vAlign w:val="center"/>
          </w:tcPr>
          <w:p>
            <w:pPr>
              <w:pStyle w:val="TableHeading"/>
              <w:suppressLineNumbers/>
              <w:bidi w:val="0"/>
              <w:spacing w:before="0" w:after="283"/>
              <w:jc w:val="center"/>
              <w:rPr/>
            </w:pPr>
            <w:r>
              <w:rPr/>
              <w:t xml:space="preserve">Sijainti </w:t>
            </w:r>
          </w:p>
        </w:tc>
        <w:tc>
          <w:tcPr>
            <w:tcW w:w="7634" w:type="dxa"/>
            <w:tcBorders/>
            <w:vAlign w:val="center"/>
          </w:tcPr>
          <w:p>
            <w:pPr>
              <w:pStyle w:val="TableContents"/>
              <w:bidi w:val="0"/>
              <w:jc w:val="left"/>
              <w:rPr/>
            </w:pPr>
            <w:r>
              <w:rPr/>
              <w:t xml:space="preserve">Päätoimipaikka: Jabalpur, M.P., M.P. </w:t>
            </w:r>
          </w:p>
          <w:p>
            <w:pPr>
              <w:pStyle w:val="TableContents"/>
              <w:bidi w:val="0"/>
              <w:spacing w:before="0" w:after="283"/>
              <w:jc w:val="left"/>
              <w:rPr/>
            </w:pPr>
            <w:r>
              <w:rPr/>
              <w:t xml:space="preserve">Piirin penkit: Indore &amp; Gwalior </w:t>
            </w:r>
          </w:p>
        </w:tc>
      </w:tr>
      <w:tr>
        <w:trPr/>
        <w:tc>
          <w:tcPr>
            <w:tcW w:w="2571" w:type="dxa"/>
            <w:tcBorders/>
            <w:vAlign w:val="center"/>
          </w:tcPr>
          <w:p>
            <w:pPr>
              <w:pStyle w:val="TableHeading"/>
              <w:suppressLineNumbers/>
              <w:bidi w:val="0"/>
              <w:spacing w:before="0" w:after="283"/>
              <w:jc w:val="center"/>
              <w:rPr/>
            </w:pPr>
            <w:r>
              <w:rPr/>
              <w:t xml:space="preserve">Koostumusmenetelmä </w:t>
            </w:r>
          </w:p>
        </w:tc>
        <w:tc>
          <w:tcPr>
            <w:tcW w:w="7634" w:type="dxa"/>
            <w:tcBorders/>
            <w:vAlign w:val="center"/>
          </w:tcPr>
          <w:p>
            <w:pPr>
              <w:pStyle w:val="TableContents"/>
              <w:bidi w:val="0"/>
              <w:spacing w:before="0" w:after="283"/>
              <w:jc w:val="left"/>
              <w:rPr/>
            </w:pPr>
            <w:r>
              <w:rPr/>
              <w:t xml:space="preserve">presidentin virkaan, kun Intian korkein tuomari ja kyseisen osavaltion kuvernööri ovat vahvistaneet sen. </w:t>
            </w:r>
          </w:p>
        </w:tc>
      </w:tr>
      <w:tr>
        <w:trPr/>
        <w:tc>
          <w:tcPr>
            <w:tcW w:w="2571" w:type="dxa"/>
            <w:tcBorders/>
            <w:vAlign w:val="center"/>
          </w:tcPr>
          <w:p>
            <w:pPr>
              <w:pStyle w:val="TableHeading"/>
              <w:suppressLineNumbers/>
              <w:bidi w:val="0"/>
              <w:spacing w:before="0" w:after="283"/>
              <w:jc w:val="center"/>
              <w:rPr/>
            </w:pPr>
            <w:r>
              <w:rPr/>
              <w:t xml:space="preserve">Valtuutettu </w:t>
            </w:r>
          </w:p>
        </w:tc>
        <w:tc>
          <w:tcPr>
            <w:tcW w:w="7634" w:type="dxa"/>
            <w:tcBorders/>
            <w:vAlign w:val="center"/>
          </w:tcPr>
          <w:p>
            <w:pPr>
              <w:pStyle w:val="TableContents"/>
              <w:bidi w:val="0"/>
              <w:spacing w:before="0" w:after="283"/>
              <w:jc w:val="left"/>
              <w:rPr/>
            </w:pPr>
            <w:r>
              <w:rPr/>
              <w:t xml:space="preserve">Intian perustuslaki </w:t>
            </w:r>
          </w:p>
        </w:tc>
      </w:tr>
      <w:tr>
        <w:trPr/>
        <w:tc>
          <w:tcPr>
            <w:tcW w:w="2571" w:type="dxa"/>
            <w:tcBorders/>
            <w:vAlign w:val="center"/>
          </w:tcPr>
          <w:p>
            <w:pPr>
              <w:pStyle w:val="TableHeading"/>
              <w:suppressLineNumbers/>
              <w:bidi w:val="0"/>
              <w:spacing w:before="0" w:after="283"/>
              <w:jc w:val="center"/>
              <w:rPr/>
            </w:pPr>
            <w:r>
              <w:rPr/>
              <w:t xml:space="preserve">Päätöksistä valitetaan </w:t>
            </w:r>
          </w:p>
        </w:tc>
        <w:tc>
          <w:tcPr>
            <w:tcW w:w="7634" w:type="dxa"/>
            <w:tcBorders/>
            <w:vAlign w:val="center"/>
          </w:tcPr>
          <w:p>
            <w:pPr>
              <w:pStyle w:val="TableContents"/>
              <w:bidi w:val="0"/>
              <w:spacing w:before="0" w:after="283"/>
              <w:jc w:val="left"/>
              <w:rPr/>
            </w:pPr>
            <w:r>
              <w:rPr/>
              <w:t xml:space="preserve">Intian korkein oikeus </w:t>
            </w:r>
          </w:p>
        </w:tc>
      </w:tr>
      <w:tr>
        <w:trPr/>
        <w:tc>
          <w:tcPr>
            <w:tcW w:w="2571" w:type="dxa"/>
            <w:tcBorders/>
            <w:vAlign w:val="center"/>
          </w:tcPr>
          <w:p>
            <w:pPr>
              <w:pStyle w:val="TableHeading"/>
              <w:suppressLineNumbers/>
              <w:bidi w:val="0"/>
              <w:spacing w:before="0" w:after="283"/>
              <w:jc w:val="center"/>
              <w:rPr/>
            </w:pPr>
            <w:r>
              <w:rPr/>
              <w:t xml:space="preserve">Tuomarin toimikauden pituus </w:t>
            </w:r>
          </w:p>
        </w:tc>
        <w:tc>
          <w:tcPr>
            <w:tcW w:w="7634" w:type="dxa"/>
            <w:tcBorders/>
            <w:vAlign w:val="center"/>
          </w:tcPr>
          <w:p>
            <w:pPr>
              <w:pStyle w:val="TableContents"/>
              <w:bidi w:val="0"/>
              <w:spacing w:before="0" w:after="283"/>
              <w:jc w:val="left"/>
              <w:rPr/>
            </w:pPr>
            <w:r>
              <w:rPr/>
              <w:t xml:space="preserve">pakollinen eläkkeelle siirtyminen 62-vuotiaana </w:t>
            </w:r>
          </w:p>
        </w:tc>
      </w:tr>
      <w:tr>
        <w:trPr/>
        <w:tc>
          <w:tcPr>
            <w:tcW w:w="2571" w:type="dxa"/>
            <w:tcBorders/>
            <w:vAlign w:val="center"/>
          </w:tcPr>
          <w:p>
            <w:pPr>
              <w:pStyle w:val="TableHeading"/>
              <w:suppressLineNumbers/>
              <w:bidi w:val="0"/>
              <w:spacing w:before="0" w:after="283"/>
              <w:jc w:val="center"/>
              <w:rPr/>
            </w:pPr>
            <w:r>
              <w:rPr/>
              <w:t xml:space="preserve">Työpaikkojen lukumäärä </w:t>
            </w:r>
          </w:p>
        </w:tc>
        <w:tc>
          <w:tcPr>
            <w:tcW w:w="7634" w:type="dxa"/>
            <w:tcBorders/>
            <w:vAlign w:val="center"/>
          </w:tcPr>
          <w:p>
            <w:pPr>
              <w:pStyle w:val="TableContents"/>
              <w:bidi w:val="0"/>
              <w:spacing w:before="0" w:after="283"/>
              <w:jc w:val="left"/>
              <w:rPr/>
            </w:pPr>
            <w:r>
              <w:rPr/>
              <w:t xml:space="preserve">53 </w:t>
            </w:r>
          </w:p>
        </w:tc>
      </w:tr>
      <w:tr>
        <w:trPr/>
        <w:tc>
          <w:tcPr>
            <w:tcW w:w="2571" w:type="dxa"/>
            <w:tcBorders/>
            <w:vAlign w:val="center"/>
          </w:tcPr>
          <w:p>
            <w:pPr>
              <w:pStyle w:val="TableHeading"/>
              <w:suppressLineNumbers/>
              <w:bidi w:val="0"/>
              <w:spacing w:before="0" w:after="283"/>
              <w:jc w:val="center"/>
              <w:rPr/>
            </w:pPr>
            <w:r>
              <w:rPr/>
              <w:t xml:space="preserve">Verkkosivusto </w:t>
            </w:r>
          </w:p>
        </w:tc>
        <w:tc>
          <w:tcPr>
            <w:tcW w:w="7634" w:type="dxa"/>
            <w:tcBorders/>
            <w:vAlign w:val="center"/>
          </w:tcPr>
          <w:p>
            <w:pPr>
              <w:pStyle w:val="TableContents"/>
              <w:bidi w:val="0"/>
              <w:spacing w:before="0" w:after="283"/>
              <w:jc w:val="left"/>
              <w:rPr/>
            </w:pPr>
            <w:r>
              <w:rPr/>
              <w:t xml:space="preserve">http://mphc.gov.in/ </w:t>
            </w:r>
            <w:r>
              <w:rPr>
                <w:color w:val="A9A9A9"/>
              </w:rPr>
              <w:t xml:space="preserve">Ylituomari</w:t>
            </w:r>
          </w:p>
        </w:tc>
      </w:tr>
      <w:tr>
        <w:trPr/>
        <w:tc>
          <w:tcPr>
            <w:tcW w:w="2571" w:type="dxa"/>
            <w:tcBorders/>
            <w:vAlign w:val="center"/>
          </w:tcPr>
          <w:p>
            <w:pPr>
              <w:pStyle w:val="TableHeading"/>
              <w:suppressLineNumbers/>
              <w:bidi w:val="0"/>
              <w:spacing w:before="0" w:after="283"/>
              <w:jc w:val="center"/>
              <w:rPr/>
            </w:pPr>
            <w:r>
              <w:rPr/>
              <w:t xml:space="preserve">Tällä hetkellä </w:t>
            </w:r>
          </w:p>
        </w:tc>
        <w:tc>
          <w:tcPr>
            <w:tcW w:w="7634" w:type="dxa"/>
            <w:tcBorders/>
            <w:vAlign w:val="center"/>
          </w:tcPr>
          <w:p>
            <w:pPr>
              <w:pStyle w:val="TableContents"/>
              <w:bidi w:val="0"/>
              <w:spacing w:before="0" w:after="283"/>
              <w:jc w:val="left"/>
              <w:rPr/>
            </w:pPr>
            <w:r>
              <w:rPr>
                <w:color w:val="DCDCDC"/>
              </w:rPr>
              <w:t xml:space="preserve">Hemant Gupta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madhya pradeshin korkeimman oikeuden pääpaikka</w:t>
      </w:r>
    </w:p>
    <w:p>
      <w:pPr>
        <w:pStyle w:val="TextBody"/>
        <w:bidi w:val="0"/>
        <w:jc w:val="left"/>
        <w:rPr>
          <w:b/>
          <w:u w:val="single"/>
          <w:shd w:val="clear" w:fill="FFFF00"/>
        </w:rPr>
      </w:pPr>
      <w:r>
        <w:rPr>
          <w:b/>
          <w:u w:val="single"/>
          <w:shd w:val="clear" w:fill="FFFF00"/>
        </w:rPr>
        <w:t xml:space="preserve">Asiakirjan numero 41166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SS United States on </w:t>
      </w:r>
      <w:r>
        <w:rPr/>
        <w:t xml:space="preserve">eläkkeelle jäänyt ylellinen matkustajalaiva, joka rakennettiin vuonna 1952 United States Linesille. Alus rakennettiin 79,4 miljoonan dollarin (nykypäivän dollareina 733 miljoonaa dollaria) hintaan, ja se on suurin kokonaan Yhdysvalloissa rakennettu valtamerialus ja nopein Atlantin ylittänyt valtamerialus kumpaankin suuntaan. Laivan suunnitteli amerikkalainen laivastoarkkitehti William Francis Gibbs, ja se voitiin tarvittaessa muuttaa sotalaivaksi. The United States ei koskaan osallistunut sotiin, mutta se liikennöi keskeytyksettä Atlantin ylittävässä matkustajaliikenteessä vuoteen 1969 asti. Kahden seuraavan vuosikymmenen aikana se vaihtoi useita omistajia, jotka kaikki yrittivät tuloksetta saada linjavarustamon kannattavaksi. Ajan mittaan aluksen varusteet myytiin huutokaupassa, ja laivassa tehtiin korjauksia, joiden tuloksena se oli vuoteen 1994 mennessä lähes täysin riisuttu. Kaksi vuotta myöhemmin alus hinattiin Delaware-joen laituriin 82 Philadelphiassa, jossa se on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vanha risteilyalus Philadelphiassa?</w:t>
      </w:r>
    </w:p>
    <w:p>
      <w:pPr>
        <w:pStyle w:val="TextBody"/>
        <w:bidi w:val="0"/>
        <w:jc w:val="left"/>
        <w:rPr>
          <w:b/>
          <w:u w:val="single"/>
          <w:shd w:val="clear" w:fill="FFFF00"/>
        </w:rPr>
      </w:pPr>
      <w:r>
        <w:rPr>
          <w:b/>
          <w:u w:val="single"/>
          <w:shd w:val="clear" w:fill="FFFF00"/>
        </w:rPr>
        <w:t xml:space="preserve">Asiakirjan numero 41167</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07"/>
        </w:tabs>
        <w:bidi w:val="0"/>
        <w:spacing w:before="0" w:after="0"/>
        <w:ind w:start="707" w:hanging="283"/>
        <w:jc w:val="left"/>
        <w:rPr/>
      </w:pPr>
      <w:r>
        <w:rPr>
          <w:color w:val="A9A9A9"/>
        </w:rPr>
        <w:t xml:space="preserve">John Lennon </w:t>
      </w:r>
      <w:r>
        <w:rPr/>
        <w:t xml:space="preserve">-- laulu, akustinen rytmikitara </w:t>
      </w:r>
    </w:p>
    <w:p>
      <w:pPr>
        <w:pStyle w:val="TextBody"/>
        <w:numPr>
          <w:ilvl w:val="0"/>
          <w:numId w:val="79"/>
        </w:numPr>
        <w:tabs>
          <w:tab w:val="clear" w:pos="1134"/>
          <w:tab w:val="left" w:leader="none" w:pos="707"/>
        </w:tabs>
        <w:bidi w:val="0"/>
        <w:spacing w:before="0" w:after="0"/>
        <w:ind w:start="707" w:hanging="283"/>
        <w:jc w:val="left"/>
        <w:rPr/>
      </w:pPr>
      <w:r>
        <w:rPr/>
        <w:t xml:space="preserve">Paul McCartney -- basso, taustalaulu </w:t>
      </w:r>
    </w:p>
    <w:p>
      <w:pPr>
        <w:pStyle w:val="TextBody"/>
        <w:numPr>
          <w:ilvl w:val="0"/>
          <w:numId w:val="79"/>
        </w:numPr>
        <w:tabs>
          <w:tab w:val="clear" w:pos="1134"/>
          <w:tab w:val="left" w:leader="none" w:pos="707"/>
        </w:tabs>
        <w:bidi w:val="0"/>
        <w:spacing w:before="0" w:after="0"/>
        <w:ind w:start="707" w:hanging="283"/>
        <w:jc w:val="left"/>
        <w:rPr/>
      </w:pPr>
      <w:r>
        <w:rPr/>
        <w:t xml:space="preserve">George Harrison -- kitara, taustalaulu </w:t>
      </w:r>
    </w:p>
    <w:p>
      <w:pPr>
        <w:pStyle w:val="TextBody"/>
        <w:numPr>
          <w:ilvl w:val="0"/>
          <w:numId w:val="79"/>
        </w:numPr>
        <w:tabs>
          <w:tab w:val="clear" w:pos="1134"/>
          <w:tab w:val="left" w:leader="none" w:pos="707"/>
        </w:tabs>
        <w:bidi w:val="0"/>
        <w:ind w:start="707" w:hanging="283"/>
        <w:jc w:val="left"/>
        <w:rPr/>
      </w:pPr>
      <w:r>
        <w:rPr/>
        <w:t xml:space="preserve">Ringo Starr --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Anna Beatlesin laulun Anna.</w:t>
      </w:r>
    </w:p>
    <w:p>
      <w:pPr>
        <w:pStyle w:val="TextBody"/>
        <w:bidi w:val="0"/>
        <w:jc w:val="left"/>
        <w:rPr>
          <w:b/>
          <w:u w:val="single"/>
          <w:shd w:val="clear" w:fill="FFFF00"/>
        </w:rPr>
      </w:pPr>
      <w:r>
        <w:rPr>
          <w:b/>
          <w:u w:val="single"/>
          <w:shd w:val="clear" w:fill="FFFF00"/>
        </w:rPr>
        <w:t xml:space="preserve">Asiakirjan numero 41168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Viimeisellä kaudella, joka sijoittuu Barneyn ja Robinin hääviikonloppuun, Lily saa tietää Marshallin uudesta työpaikasta, ja he riitelevät pahasti. Lily ryntää ulos, mutta palaa takaisin ja tekee sovinnon Marshallin kanssa saatuaan tietää olevansa raskaana. Marshall kieltäytyy työstä ja suostuu lähtemään </w:t>
      </w:r>
      <w:r>
        <w:rPr/>
        <w:t xml:space="preserve">Lilylle </w:t>
      </w:r>
      <w:r>
        <w:rPr>
          <w:color w:val="A9A9A9"/>
        </w:rPr>
        <w:t xml:space="preserve">Italiaan.</w:t>
      </w:r>
      <w:r>
        <w:rPr/>
        <w:t xml:space="preserve"> Välähdys paljastaa, että Lily synnyttää tytön, Daisyn.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Lily menee elokuvassa Kuinka tapasin äitisi?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Kuudennen kauden aikana Marshall ja Lily yrittävät tulla raskaaksi. Heidän ensimmäiset yrityksensä eivät kuitenkaan onnistu, ja he pelkäävät, etteivät he pysty tulemaan raskaaksi. Kauden finaalissa Lily tulee lopulta raskaaksi. </w:t>
      </w:r>
      <w:r>
        <w:rPr>
          <w:color w:val="A9A9A9"/>
        </w:rPr>
        <w:t xml:space="preserve">Seitsemännen kauden lopussa </w:t>
      </w:r>
      <w:r>
        <w:rPr/>
        <w:t xml:space="preserve">hän synnyttää pojan, Marvinin.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Marshall ja Lily saavat vauvan?</w:t>
      </w:r>
    </w:p>
    <w:p>
      <w:pPr>
        <w:pStyle w:val="TextBody"/>
        <w:bidi w:val="0"/>
        <w:jc w:val="left"/>
        <w:rPr>
          <w:b/>
          <w:u w:val="single"/>
          <w:shd w:val="clear" w:fill="FFFF00"/>
        </w:rPr>
      </w:pPr>
      <w:r>
        <w:rPr>
          <w:b/>
          <w:u w:val="single"/>
          <w:shd w:val="clear" w:fill="FFFF00"/>
        </w:rPr>
        <w:t xml:space="preserve">Asiakirjan numero 41169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Pittsburghin yliopiston pääkampus käsittää noin 132 eekkeriä (0,53 km) ja sijaitsee </w:t>
      </w:r>
      <w:r>
        <w:rPr>
          <w:color w:val="A9A9A9"/>
        </w:rPr>
        <w:t xml:space="preserve">Pittsburghin historiallisella Oaklandin alueella</w:t>
      </w:r>
      <w:r>
        <w:rPr/>
        <w:t xml:space="preserve">. Suuri osa kampuksesta, mukaan lukien sen keskipiste, 42-kerroksinen Cathedral of Learning, kuuluu Oakland Civic Center / Schenley Farms National Historic District -alueeseen. Kampus on tunnettu vaikuttavasta arkkitehtuuristaan, ja se sisältää eklektisen sekoituksen arkkitehtuuria, johon kuuluu kreikkalaista herätysliikkeitä, uusgoottilaista, italialaista renessanssia ja modernia. Sitä on kutsuttu "replika-rakennusten teemapuistoksi, joka edustaa menneisyyden arkkitehtuuria, joka puhuu nykyhetkelle". Kampus on saanut useita Green Star -palkintoja Professional Grounds Management Society -järjestöltä.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Pittsburghin yliopiston pääkampus?</w:t>
      </w:r>
    </w:p>
    <w:p>
      <w:pPr>
        <w:pStyle w:val="TextBody"/>
        <w:bidi w:val="0"/>
        <w:jc w:val="left"/>
        <w:rPr>
          <w:b/>
          <w:u w:val="single"/>
          <w:shd w:val="clear" w:fill="FFFF00"/>
        </w:rPr>
      </w:pPr>
      <w:r>
        <w:rPr>
          <w:b/>
          <w:u w:val="single"/>
          <w:shd w:val="clear" w:fill="FFFF00"/>
        </w:rPr>
        <w:t xml:space="preserve">Asiakirjan numero 41170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Lasswellin viestintämallissa (tunnetaan myös nimellä Lasswellin viestintämalli) </w:t>
      </w:r>
      <w:r>
        <w:rPr/>
        <w:t xml:space="preserve">kuvataan viestintää määrittelemällä, kuka sen sanoi, mitä sanottiin, missä kanavassa se sanottiin, kenelle se sanottiin ja millä vaikutuksella se sanottiin. Monet viestinnän ja suhdetoiminnan tutkijat pitävät sitä "yhtenä varhaisimmista ja vaikutusvaltaisimmista viestintämalleista". Mallin kehitti yhdysvaltalainen politiikan tutkija ja viestintäteoreetikko Harold Lasswell vuonna 1948 ollessaan professorina Yalen oikeustieteellisessä korkeakoulussa. Vuonna 1948 julkaistussa artikkelissaan ``The Structure and Function of Communication in Society'' Lasswell kirjoitti: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sanoo mitä missäkin kanavassa kenelle ja millä vaikutuksella.</w:t>
      </w:r>
    </w:p>
    <w:p>
      <w:pPr>
        <w:pStyle w:val="TextBody"/>
        <w:bidi w:val="0"/>
        <w:jc w:val="left"/>
        <w:rPr>
          <w:b/>
          <w:u w:val="single"/>
          <w:shd w:val="clear" w:fill="FFFF00"/>
        </w:rPr>
      </w:pPr>
      <w:r>
        <w:rPr>
          <w:b/>
          <w:u w:val="single"/>
          <w:shd w:val="clear" w:fill="FFFF00"/>
        </w:rPr>
        <w:t xml:space="preserve">Asiakirjan numero 41171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Brasilian alkuperäiskansojen ensimmäisinä käyttämiä ainesosia ovat maniokki, guaraná, açaí, cumaru, cashew ja tucupi. Sieltä monet maahanmuuttajien aallot toivat mukanaan joitakin tyypillisiä ruokia ja korvasivat puuttuvat ainesosat paikallisilla vastaavilla. Esimerkiksi eurooppalaiset maahanmuuttajat (pääasiassa Portugalista, Italiasta, Espanjasta, Saksasta, Puolasta ja Sveitsistä) olivat tottuneet vehnäpohjaiseen ruokavalioon, ja he toivat viiniä, lehtivihanneksia ja maitotuotteita brasilialaiseen keittiöön. Kun </w:t>
      </w:r>
      <w:r>
        <w:rPr>
          <w:color w:val="A9A9A9"/>
        </w:rPr>
        <w:t xml:space="preserve">perunaa </w:t>
      </w:r>
      <w:r>
        <w:rPr/>
        <w:t xml:space="preserve">ei ollut saatavilla, he keksivät, miten korvata se kotoperäisellä makealla maniokilla. Myös orjuutetuilla afrikkalaisilla oli merkitystä Brasilian keittiön kehittämisessä, erityisesti rannikkovaltioissa. Ulkomaiden vaikutus ulottui myöhempiin siirtolaisaaltoihin - japanilaiset siirtolaiset toivat mukanaan suurimman osan niistä ruoka-aineista, jotka brasilialaiset nykyään yhdistävät aasialaiseen keittiöön, ja ottivat käyttöön laajamittaiset lintulaitokset pitkälle 1900-luvulle.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Brasiliassa suosittu ruoka on maniokki, joka muistuttaa eniten mitä elintarvikkeita.</w:t>
      </w:r>
    </w:p>
    <w:p>
      <w:pPr>
        <w:pStyle w:val="TextBody"/>
        <w:bidi w:val="0"/>
        <w:jc w:val="left"/>
        <w:rPr>
          <w:b/>
          <w:u w:val="single"/>
          <w:shd w:val="clear" w:fill="FFFF00"/>
        </w:rPr>
      </w:pPr>
      <w:r>
        <w:rPr>
          <w:b/>
          <w:u w:val="single"/>
          <w:shd w:val="clear" w:fill="FFFF00"/>
        </w:rPr>
        <w:t xml:space="preserve">Asiakirjan numero 41172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Douglas Fisher </w:t>
      </w:r>
      <w:r>
        <w:rPr/>
        <w:t xml:space="preserve">(1941 -- 9. heinäkuuta 2000) oli englantilainen näyttelijä. Hän valmistui Oxfordin yliopistosta vuonna 1966 ranskan ja venäjän kielen kandidaatiksi.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Larrya elokuvassa Mies talossa</w:t>
      </w:r>
    </w:p>
    <w:p>
      <w:pPr>
        <w:pStyle w:val="TextBody"/>
        <w:bidi w:val="0"/>
        <w:jc w:val="left"/>
        <w:rPr>
          <w:b/>
          <w:u w:val="single"/>
          <w:shd w:val="clear" w:fill="FFFF00"/>
        </w:rPr>
      </w:pPr>
      <w:r>
        <w:rPr>
          <w:b/>
          <w:u w:val="single"/>
          <w:shd w:val="clear" w:fill="FFFF00"/>
        </w:rPr>
        <w:t xml:space="preserve">Asiakirjan numero 41173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Nelossääntö on Yhdysvaltain korkeimman oikeuden käytäntö, jonka </w:t>
      </w:r>
      <w:r>
        <w:rPr>
          <w:color w:val="A9A9A9"/>
        </w:rPr>
        <w:t xml:space="preserve">mukaan neljä yhdeksästä tuomarista voi myöntää certiorari-vaatimuksen</w:t>
      </w:r>
      <w:r>
        <w:rPr/>
        <w:t xml:space="preserve">. Näin pyritään erityisesti estämään sitä, että tuomioistuimen enemmistö hallitsisi tuomioistuimen asialistaa.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menettelyssä sovellettavan neljän tuomarin säännön mukaan neljä tuomaria</w:t>
      </w:r>
    </w:p>
    <w:p>
      <w:pPr>
        <w:pStyle w:val="TextBody"/>
        <w:bidi w:val="0"/>
        <w:jc w:val="left"/>
        <w:rPr>
          <w:b/>
          <w:u w:val="single"/>
          <w:shd w:val="clear" w:fill="FFFF00"/>
        </w:rPr>
      </w:pPr>
      <w:r>
        <w:rPr>
          <w:b/>
          <w:u w:val="single"/>
          <w:shd w:val="clear" w:fill="FFFF00"/>
        </w:rPr>
        <w:t xml:space="preserve">Asiakirjan numero 41174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Jill Abbott Jess Walton roolissa Jill Abbott The Young and the Restless -hahmo </w:t>
      </w:r>
    </w:p>
    <w:tbl>
      <w:tblPr>
        <w:tblW w:w="10205" w:type="dxa"/>
        <w:jc w:val="left"/>
        <w:tblInd w:w="0" w:type="dxa"/>
        <w:tblLayout w:type="fixed"/>
        <w:tblCellMar>
          <w:top w:w="28" w:type="dxa"/>
          <w:left w:w="28" w:type="dxa"/>
          <w:bottom w:w="28" w:type="dxa"/>
          <w:right w:w="28" w:type="dxa"/>
        </w:tblCellMar>
      </w:tblPr>
      <w:tblGrid>
        <w:gridCol w:w="1864"/>
        <w:gridCol w:w="8341"/>
      </w:tblGrid>
      <w:tr>
        <w:trPr/>
        <w:tc>
          <w:tcPr>
            <w:tcW w:w="1864" w:type="dxa"/>
            <w:tcBorders/>
            <w:vAlign w:val="center"/>
          </w:tcPr>
          <w:p>
            <w:pPr>
              <w:pStyle w:val="TableHeading"/>
              <w:suppressLineNumbers/>
              <w:bidi w:val="0"/>
              <w:spacing w:before="0" w:after="283"/>
              <w:jc w:val="center"/>
              <w:rPr/>
            </w:pPr>
            <w:r>
              <w:rPr/>
              <w:t xml:space="preserve">Kuvat: </w:t>
            </w:r>
          </w:p>
        </w:tc>
        <w:tc>
          <w:tcPr>
            <w:tcW w:w="8341"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color w:val="A9A9A9"/>
              </w:rPr>
              <w:t xml:space="preserve">Brenda Dickson (1973 -- 80, 1983 -- 87</w:t>
            </w:r>
            <w:r>
              <w:rPr/>
              <w:t xml:space="preserve">) </w:t>
            </w:r>
          </w:p>
          <w:p>
            <w:pPr>
              <w:pStyle w:val="TableContents"/>
              <w:numPr>
                <w:ilvl w:val="0"/>
                <w:numId w:val="80"/>
              </w:numPr>
              <w:tabs>
                <w:tab w:val="clear" w:pos="1134"/>
                <w:tab w:val="left" w:leader="none" w:pos="707"/>
              </w:tabs>
              <w:bidi w:val="0"/>
              <w:spacing w:before="0" w:after="0"/>
              <w:ind w:start="707" w:hanging="283"/>
              <w:jc w:val="left"/>
              <w:rPr/>
            </w:pPr>
            <w:r>
              <w:rPr>
                <w:color w:val="DCDCDC"/>
              </w:rPr>
              <w:t xml:space="preserve">Bond Gideon (1980</w:t>
            </w:r>
            <w:r>
              <w:rPr/>
              <w:t xml:space="preserve">) </w:t>
            </w:r>
          </w:p>
          <w:p>
            <w:pPr>
              <w:pStyle w:val="TableContents"/>
              <w:numPr>
                <w:ilvl w:val="0"/>
                <w:numId w:val="80"/>
              </w:numPr>
              <w:tabs>
                <w:tab w:val="clear" w:pos="1134"/>
                <w:tab w:val="left" w:leader="none" w:pos="707"/>
              </w:tabs>
              <w:bidi w:val="0"/>
              <w:spacing w:before="0" w:after="0"/>
              <w:ind w:start="707" w:hanging="283"/>
              <w:jc w:val="left"/>
              <w:rPr/>
            </w:pPr>
            <w:r>
              <w:rPr>
                <w:color w:val="2F4F4F"/>
              </w:rPr>
              <w:t xml:space="preserve">Deborah Adair (1980 -- 83, 1986</w:t>
            </w:r>
            <w:r>
              <w:rPr/>
              <w:t xml:space="preserve">) </w:t>
            </w:r>
          </w:p>
          <w:p>
            <w:pPr>
              <w:pStyle w:val="TableContents"/>
              <w:numPr>
                <w:ilvl w:val="0"/>
                <w:numId w:val="80"/>
              </w:numPr>
              <w:tabs>
                <w:tab w:val="clear" w:pos="1134"/>
                <w:tab w:val="left" w:leader="none" w:pos="707"/>
              </w:tabs>
              <w:bidi w:val="0"/>
              <w:spacing w:before="0" w:after="0"/>
              <w:ind w:start="707" w:hanging="283"/>
              <w:jc w:val="left"/>
              <w:rPr/>
            </w:pPr>
            <w:r>
              <w:rPr>
                <w:color w:val="556B2F"/>
              </w:rPr>
              <w:t xml:space="preserve">Melinda O. Fee (1984</w:t>
            </w:r>
            <w:r>
              <w:rPr/>
              <w:t xml:space="preserve">) </w:t>
            </w:r>
          </w:p>
          <w:p>
            <w:pPr>
              <w:pStyle w:val="TableContents"/>
              <w:numPr>
                <w:ilvl w:val="0"/>
                <w:numId w:val="80"/>
              </w:numPr>
              <w:tabs>
                <w:tab w:val="clear" w:pos="1134"/>
                <w:tab w:val="left" w:leader="none" w:pos="707"/>
              </w:tabs>
              <w:bidi w:val="0"/>
              <w:spacing w:before="0" w:after="283"/>
              <w:ind w:start="707" w:hanging="283"/>
              <w:jc w:val="left"/>
              <w:rPr/>
            </w:pPr>
            <w:r>
              <w:rPr>
                <w:color w:val="6B8E23"/>
              </w:rPr>
              <w:t xml:space="preserve">Jess Walton (1987 --</w:t>
            </w:r>
            <w:r>
              <w:rPr/>
              <w:t xml:space="preserve">) </w:t>
            </w:r>
          </w:p>
        </w:tc>
      </w:tr>
      <w:tr>
        <w:trPr/>
        <w:tc>
          <w:tcPr>
            <w:tcW w:w="1864" w:type="dxa"/>
            <w:tcBorders/>
            <w:vAlign w:val="center"/>
          </w:tcPr>
          <w:p>
            <w:pPr>
              <w:pStyle w:val="TableHeading"/>
              <w:suppressLineNumbers/>
              <w:bidi w:val="0"/>
              <w:spacing w:before="0" w:after="283"/>
              <w:jc w:val="center"/>
              <w:rPr/>
            </w:pPr>
            <w:r>
              <w:rPr/>
              <w:t xml:space="preserve">Kesto </w:t>
            </w:r>
          </w:p>
        </w:tc>
        <w:tc>
          <w:tcPr>
            <w:tcW w:w="8341" w:type="dxa"/>
            <w:tcBorders/>
            <w:vAlign w:val="center"/>
          </w:tcPr>
          <w:p>
            <w:pPr>
              <w:pStyle w:val="TableContents"/>
              <w:bidi w:val="0"/>
              <w:spacing w:before="0" w:after="283"/>
              <w:jc w:val="left"/>
              <w:rPr/>
            </w:pPr>
            <w:r>
              <w:rPr/>
              <w:t xml:space="preserve">1973 -- </w:t>
            </w:r>
          </w:p>
        </w:tc>
      </w:tr>
      <w:tr>
        <w:trPr/>
        <w:tc>
          <w:tcPr>
            <w:tcW w:w="1864" w:type="dxa"/>
            <w:tcBorders/>
            <w:vAlign w:val="center"/>
          </w:tcPr>
          <w:p>
            <w:pPr>
              <w:pStyle w:val="TableHeading"/>
              <w:suppressLineNumbers/>
              <w:bidi w:val="0"/>
              <w:spacing w:before="0" w:after="283"/>
              <w:jc w:val="center"/>
              <w:rPr/>
            </w:pPr>
            <w:r>
              <w:rPr/>
              <w:t xml:space="preserve">Ensimmäinen esiintyminen </w:t>
            </w:r>
          </w:p>
        </w:tc>
        <w:tc>
          <w:tcPr>
            <w:tcW w:w="8341" w:type="dxa"/>
            <w:tcBorders/>
            <w:vAlign w:val="center"/>
          </w:tcPr>
          <w:p>
            <w:pPr>
              <w:pStyle w:val="TableContents"/>
              <w:bidi w:val="0"/>
              <w:spacing w:before="0" w:after="283"/>
              <w:jc w:val="left"/>
              <w:rPr/>
            </w:pPr>
            <w:r>
              <w:rPr/>
              <w:t xml:space="preserve">maaliskuu 1973 </w:t>
            </w:r>
          </w:p>
        </w:tc>
      </w:tr>
      <w:tr>
        <w:trPr/>
        <w:tc>
          <w:tcPr>
            <w:tcW w:w="1864" w:type="dxa"/>
            <w:tcBorders/>
            <w:vAlign w:val="center"/>
          </w:tcPr>
          <w:p>
            <w:pPr>
              <w:pStyle w:val="TableHeading"/>
              <w:suppressLineNumbers/>
              <w:bidi w:val="0"/>
              <w:spacing w:before="0" w:after="283"/>
              <w:jc w:val="center"/>
              <w:rPr/>
            </w:pPr>
            <w:r>
              <w:rPr/>
              <w:t xml:space="preserve">Luonut </w:t>
            </w:r>
          </w:p>
        </w:tc>
        <w:tc>
          <w:tcPr>
            <w:tcW w:w="8341" w:type="dxa"/>
            <w:tcBorders/>
            <w:vAlign w:val="center"/>
          </w:tcPr>
          <w:p>
            <w:pPr>
              <w:pStyle w:val="TableContents"/>
              <w:bidi w:val="0"/>
              <w:spacing w:before="0" w:after="283"/>
              <w:jc w:val="left"/>
              <w:rPr/>
            </w:pPr>
            <w:r>
              <w:rPr/>
              <w:t xml:space="preserve">William J. Bell </w:t>
            </w:r>
          </w:p>
        </w:tc>
      </w:tr>
      <w:tr>
        <w:trPr/>
        <w:tc>
          <w:tcPr>
            <w:tcW w:w="1864" w:type="dxa"/>
            <w:tcBorders/>
            <w:vAlign w:val="center"/>
          </w:tcPr>
          <w:p>
            <w:pPr>
              <w:pStyle w:val="TableHeading"/>
              <w:suppressLineNumbers/>
              <w:bidi w:val="0"/>
              <w:spacing w:before="0" w:after="283"/>
              <w:jc w:val="center"/>
              <w:rPr/>
            </w:pPr>
            <w:r>
              <w:rPr/>
              <w:t xml:space="preserve">Esittänyt </w:t>
            </w:r>
          </w:p>
        </w:tc>
        <w:tc>
          <w:tcPr>
            <w:tcW w:w="8341" w:type="dxa"/>
            <w:tcBorders/>
            <w:vAlign w:val="center"/>
          </w:tcPr>
          <w:p>
            <w:pPr>
              <w:pStyle w:val="TableContents"/>
              <w:bidi w:val="0"/>
              <w:spacing w:before="0" w:after="283"/>
              <w:jc w:val="left"/>
              <w:rPr/>
            </w:pPr>
            <w:r>
              <w:rPr/>
              <w:t xml:space="preserve">William J. Bell ja John Conboy </w:t>
            </w:r>
          </w:p>
        </w:tc>
      </w:tr>
      <w:tr>
        <w:trPr/>
        <w:tc>
          <w:tcPr>
            <w:tcW w:w="1864" w:type="dxa"/>
            <w:tcBorders/>
            <w:vAlign w:val="center"/>
          </w:tcPr>
          <w:p>
            <w:pPr>
              <w:pStyle w:val="TableHeading"/>
              <w:suppressLineNumbers/>
              <w:bidi w:val="0"/>
              <w:spacing w:before="0" w:after="283"/>
              <w:jc w:val="center"/>
              <w:rPr/>
            </w:pPr>
            <w:r>
              <w:rPr/>
              <w:t xml:space="preserve">Luokitus </w:t>
            </w:r>
          </w:p>
        </w:tc>
        <w:tc>
          <w:tcPr>
            <w:tcW w:w="8341" w:type="dxa"/>
            <w:tcBorders/>
            <w:vAlign w:val="center"/>
          </w:tcPr>
          <w:p>
            <w:pPr>
              <w:pStyle w:val="TableContents"/>
              <w:bidi w:val="0"/>
              <w:spacing w:before="0" w:after="283"/>
              <w:jc w:val="left"/>
              <w:rPr/>
            </w:pPr>
            <w:r>
              <w:rPr/>
              <w:t xml:space="preserve">Nykyinen, toistuva profiili </w:t>
            </w:r>
          </w:p>
        </w:tc>
      </w:tr>
      <w:tr>
        <w:trPr/>
        <w:tc>
          <w:tcPr>
            <w:tcW w:w="1864" w:type="dxa"/>
            <w:tcBorders/>
            <w:vAlign w:val="center"/>
          </w:tcPr>
          <w:p>
            <w:pPr>
              <w:pStyle w:val="TableHeading"/>
              <w:suppressLineNumbers/>
              <w:bidi w:val="0"/>
              <w:spacing w:before="0" w:after="283"/>
              <w:jc w:val="center"/>
              <w:rPr/>
            </w:pPr>
            <w:r>
              <w:rPr/>
              <w:t xml:space="preserve">Muut nimet </w:t>
            </w:r>
          </w:p>
        </w:tc>
        <w:tc>
          <w:tcPr>
            <w:tcW w:w="8341" w:type="dxa"/>
            <w:tcBorders/>
            <w:vAlign w:val="center"/>
          </w:tcPr>
          <w:p>
            <w:pPr>
              <w:pStyle w:val="TableContents"/>
              <w:bidi w:val="0"/>
              <w:spacing w:before="0" w:after="283"/>
              <w:jc w:val="left"/>
              <w:rPr/>
            </w:pPr>
            <w:r>
              <w:rPr/>
              <w:t xml:space="preserve">Jill Fenmore Atkinson Jill Foster Abbott Jill Abbott Fenmore Jill Foster Jill Foster </w:t>
            </w:r>
          </w:p>
        </w:tc>
      </w:tr>
      <w:tr>
        <w:trPr/>
        <w:tc>
          <w:tcPr>
            <w:tcW w:w="1864" w:type="dxa"/>
            <w:tcBorders/>
            <w:vAlign w:val="center"/>
          </w:tcPr>
          <w:p>
            <w:pPr>
              <w:pStyle w:val="TableHeading"/>
              <w:suppressLineNumbers/>
              <w:bidi w:val="0"/>
              <w:spacing w:before="0" w:after="283"/>
              <w:jc w:val="center"/>
              <w:rPr/>
            </w:pPr>
            <w:r>
              <w:rPr/>
              <w:t xml:space="preserve">Ammatti </w:t>
            </w:r>
          </w:p>
        </w:tc>
        <w:tc>
          <w:tcPr>
            <w:tcW w:w="8341" w:type="dxa"/>
            <w:tcBorders/>
            <w:vAlign w:val="center"/>
          </w:tcPr>
          <w:p>
            <w:pPr>
              <w:pStyle w:val="TableContents"/>
              <w:bidi w:val="0"/>
              <w:spacing w:before="0" w:after="283"/>
              <w:jc w:val="left"/>
              <w:rPr/>
            </w:pPr>
            <w:r>
              <w:rPr/>
              <w:t xml:space="preserve">Liikenainen manikyristi </w:t>
            </w:r>
          </w:p>
        </w:tc>
      </w:tr>
      <w:tr>
        <w:trPr/>
        <w:tc>
          <w:tcPr>
            <w:tcW w:w="1864" w:type="dxa"/>
            <w:tcBorders/>
            <w:vAlign w:val="center"/>
          </w:tcPr>
          <w:p>
            <w:pPr>
              <w:pStyle w:val="TableHeading"/>
              <w:suppressLineNumbers/>
              <w:bidi w:val="0"/>
              <w:spacing w:before="0" w:after="283"/>
              <w:jc w:val="center"/>
              <w:rPr/>
            </w:pPr>
            <w:r>
              <w:rPr/>
              <w:t xml:space="preserve">Etusivu </w:t>
            </w:r>
          </w:p>
        </w:tc>
        <w:tc>
          <w:tcPr>
            <w:tcW w:w="8341" w:type="dxa"/>
            <w:tcBorders/>
            <w:vAlign w:val="center"/>
          </w:tcPr>
          <w:p>
            <w:pPr>
              <w:pStyle w:val="TableContents"/>
              <w:bidi w:val="0"/>
              <w:spacing w:before="0" w:after="283"/>
              <w:jc w:val="left"/>
              <w:rPr/>
            </w:pPr>
            <w:r>
              <w:rPr/>
              <w:t xml:space="preserve">Genoa City, Wisconsin (näytä) Perhe </w:t>
            </w:r>
          </w:p>
        </w:tc>
      </w:tr>
      <w:tr>
        <w:trPr/>
        <w:tc>
          <w:tcPr>
            <w:tcW w:w="1864" w:type="dxa"/>
            <w:tcBorders/>
            <w:vAlign w:val="center"/>
          </w:tcPr>
          <w:p>
            <w:pPr>
              <w:pStyle w:val="TableHeading"/>
              <w:suppressLineNumbers/>
              <w:bidi w:val="0"/>
              <w:spacing w:before="0" w:after="283"/>
              <w:jc w:val="center"/>
              <w:rPr/>
            </w:pPr>
            <w:r>
              <w:rPr/>
              <w:t xml:space="preserve">Perhe </w:t>
            </w:r>
          </w:p>
        </w:tc>
        <w:tc>
          <w:tcPr>
            <w:tcW w:w="8341" w:type="dxa"/>
            <w:tcBorders/>
            <w:vAlign w:val="center"/>
          </w:tcPr>
          <w:p>
            <w:pPr>
              <w:pStyle w:val="TableContents"/>
              <w:bidi w:val="0"/>
              <w:spacing w:before="0" w:after="283"/>
              <w:jc w:val="left"/>
              <w:rPr/>
            </w:pPr>
            <w:r>
              <w:rPr/>
              <w:t xml:space="preserve">Abbott </w:t>
            </w:r>
          </w:p>
        </w:tc>
      </w:tr>
      <w:tr>
        <w:trPr/>
        <w:tc>
          <w:tcPr>
            <w:tcW w:w="1864" w:type="dxa"/>
            <w:tcBorders/>
            <w:vAlign w:val="center"/>
          </w:tcPr>
          <w:p>
            <w:pPr>
              <w:pStyle w:val="TableHeading"/>
              <w:suppressLineNumbers/>
              <w:bidi w:val="0"/>
              <w:spacing w:before="0" w:after="283"/>
              <w:jc w:val="center"/>
              <w:rPr/>
            </w:pPr>
            <w:r>
              <w:rPr/>
              <w:t xml:space="preserve">Isä </w:t>
            </w:r>
          </w:p>
        </w:tc>
        <w:tc>
          <w:tcPr>
            <w:tcW w:w="8341" w:type="dxa"/>
            <w:tcBorders/>
            <w:vAlign w:val="center"/>
          </w:tcPr>
          <w:p>
            <w:pPr>
              <w:pStyle w:val="TableContents"/>
              <w:bidi w:val="0"/>
              <w:spacing w:before="0" w:after="283"/>
              <w:jc w:val="left"/>
              <w:rPr/>
            </w:pPr>
            <w:r>
              <w:rPr/>
              <w:t xml:space="preserve">Neil Fenmore </w:t>
            </w:r>
          </w:p>
        </w:tc>
      </w:tr>
      <w:tr>
        <w:trPr/>
        <w:tc>
          <w:tcPr>
            <w:tcW w:w="1864" w:type="dxa"/>
            <w:tcBorders/>
            <w:vAlign w:val="center"/>
          </w:tcPr>
          <w:p>
            <w:pPr>
              <w:pStyle w:val="TableHeading"/>
              <w:suppressLineNumbers/>
              <w:bidi w:val="0"/>
              <w:spacing w:before="0" w:after="283"/>
              <w:jc w:val="center"/>
              <w:rPr/>
            </w:pPr>
            <w:r>
              <w:rPr/>
              <w:t xml:space="preserve">Adoptiovanhemmat </w:t>
            </w:r>
          </w:p>
        </w:tc>
        <w:tc>
          <w:tcPr>
            <w:tcW w:w="8341" w:type="dxa"/>
            <w:tcBorders/>
            <w:vAlign w:val="center"/>
          </w:tcPr>
          <w:p>
            <w:pPr>
              <w:pStyle w:val="TableContents"/>
              <w:bidi w:val="0"/>
              <w:spacing w:before="0" w:after="283"/>
              <w:jc w:val="left"/>
              <w:rPr/>
            </w:pPr>
            <w:r>
              <w:rPr/>
              <w:t xml:space="preserve">Bill Foster Liz Foster </w:t>
            </w:r>
          </w:p>
        </w:tc>
      </w:tr>
      <w:tr>
        <w:trPr/>
        <w:tc>
          <w:tcPr>
            <w:tcW w:w="1864" w:type="dxa"/>
            <w:tcBorders/>
            <w:vAlign w:val="center"/>
          </w:tcPr>
          <w:p>
            <w:pPr>
              <w:pStyle w:val="TableHeading"/>
              <w:suppressLineNumbers/>
              <w:bidi w:val="0"/>
              <w:spacing w:before="0" w:after="283"/>
              <w:jc w:val="center"/>
              <w:rPr/>
            </w:pPr>
            <w:r>
              <w:rPr/>
              <w:t xml:space="preserve">Veljekset </w:t>
            </w:r>
          </w:p>
        </w:tc>
        <w:tc>
          <w:tcPr>
            <w:tcW w:w="8341"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Snapper Foster (adoptio) </w:t>
            </w:r>
          </w:p>
          <w:p>
            <w:pPr>
              <w:pStyle w:val="TableContents"/>
              <w:numPr>
                <w:ilvl w:val="0"/>
                <w:numId w:val="81"/>
              </w:numPr>
              <w:tabs>
                <w:tab w:val="clear" w:pos="1134"/>
                <w:tab w:val="left" w:leader="none" w:pos="707"/>
              </w:tabs>
              <w:bidi w:val="0"/>
              <w:spacing w:before="0" w:after="283"/>
              <w:ind w:start="707" w:hanging="283"/>
              <w:jc w:val="left"/>
              <w:rPr/>
            </w:pPr>
            <w:r>
              <w:rPr/>
              <w:t xml:space="preserve">Greg Foster (adoptio) </w:t>
            </w:r>
          </w:p>
        </w:tc>
      </w:tr>
      <w:tr>
        <w:trPr/>
        <w:tc>
          <w:tcPr>
            <w:tcW w:w="1864" w:type="dxa"/>
            <w:tcBorders/>
            <w:vAlign w:val="center"/>
          </w:tcPr>
          <w:p>
            <w:pPr>
              <w:pStyle w:val="TableHeading"/>
              <w:suppressLineNumbers/>
              <w:bidi w:val="0"/>
              <w:spacing w:before="0" w:after="283"/>
              <w:jc w:val="center"/>
              <w:rPr/>
            </w:pPr>
            <w:r>
              <w:rPr/>
              <w:t xml:space="preserve">Sisarpuolikkaat </w:t>
            </w:r>
          </w:p>
        </w:tc>
        <w:tc>
          <w:tcPr>
            <w:tcW w:w="8341" w:type="dxa"/>
            <w:tcBorders/>
            <w:vAlign w:val="center"/>
          </w:tcPr>
          <w:p>
            <w:pPr>
              <w:pStyle w:val="TableContents"/>
              <w:bidi w:val="0"/>
              <w:spacing w:before="0" w:after="283"/>
              <w:jc w:val="left"/>
              <w:rPr/>
            </w:pPr>
            <w:r>
              <w:rPr/>
              <w:t xml:space="preserve">Lauren Fenmore </w:t>
            </w:r>
          </w:p>
        </w:tc>
      </w:tr>
      <w:tr>
        <w:trPr/>
        <w:tc>
          <w:tcPr>
            <w:tcW w:w="1864" w:type="dxa"/>
            <w:tcBorders/>
            <w:vAlign w:val="center"/>
          </w:tcPr>
          <w:p>
            <w:pPr>
              <w:pStyle w:val="TableHeading"/>
              <w:suppressLineNumbers/>
              <w:bidi w:val="0"/>
              <w:spacing w:before="0" w:after="283"/>
              <w:jc w:val="center"/>
              <w:rPr/>
            </w:pPr>
            <w:r>
              <w:rPr/>
              <w:t xml:space="preserve">Aviomies </w:t>
            </w:r>
          </w:p>
        </w:tc>
        <w:tc>
          <w:tcPr>
            <w:tcW w:w="8341" w:type="dxa"/>
            <w:tcBorders/>
            <w:vAlign w:val="center"/>
          </w:tcPr>
          <w:p>
            <w:pPr>
              <w:pStyle w:val="TableContents"/>
              <w:bidi w:val="0"/>
              <w:spacing w:before="0" w:after="283"/>
              <w:jc w:val="left"/>
              <w:rPr/>
            </w:pPr>
            <w:r>
              <w:rPr/>
              <w:t xml:space="preserve">Brock Reynolds (1975) Phillip Chancellor II (1975) Stuart Brooks (1978) Derek Thurston (1978) John Abbott (1982 -- 86, 1993 -- 96) Rex Sterling (1990) Colin Atkinson (2011, 2014 --) </w:t>
            </w:r>
          </w:p>
        </w:tc>
      </w:tr>
      <w:tr>
        <w:trPr/>
        <w:tc>
          <w:tcPr>
            <w:tcW w:w="1864" w:type="dxa"/>
            <w:tcBorders/>
            <w:vAlign w:val="center"/>
          </w:tcPr>
          <w:p>
            <w:pPr>
              <w:pStyle w:val="TableHeading"/>
              <w:suppressLineNumbers/>
              <w:bidi w:val="0"/>
              <w:spacing w:before="0" w:after="283"/>
              <w:jc w:val="center"/>
              <w:rPr/>
            </w:pPr>
            <w:r>
              <w:rPr/>
              <w:t xml:space="preserve">Pojat </w:t>
            </w:r>
          </w:p>
        </w:tc>
        <w:tc>
          <w:tcPr>
            <w:tcW w:w="8341" w:type="dxa"/>
            <w:tcBorders/>
            <w:vAlign w:val="center"/>
          </w:tcPr>
          <w:p>
            <w:pPr>
              <w:pStyle w:val="TableContents"/>
              <w:bidi w:val="0"/>
              <w:spacing w:before="0" w:after="283"/>
              <w:jc w:val="left"/>
              <w:rPr/>
            </w:pPr>
            <w:r>
              <w:rPr/>
              <w:t xml:space="preserve">Phillip Chancellor III Billy Abbott </w:t>
            </w:r>
          </w:p>
        </w:tc>
      </w:tr>
      <w:tr>
        <w:trPr/>
        <w:tc>
          <w:tcPr>
            <w:tcW w:w="1864" w:type="dxa"/>
            <w:tcBorders/>
            <w:vAlign w:val="center"/>
          </w:tcPr>
          <w:p>
            <w:pPr>
              <w:pStyle w:val="TableHeading"/>
              <w:suppressLineNumbers/>
              <w:bidi w:val="0"/>
              <w:spacing w:before="0" w:after="283"/>
              <w:jc w:val="center"/>
              <w:rPr/>
            </w:pPr>
            <w:r>
              <w:rPr/>
              <w:t xml:space="preserve">Poikapuolet </w:t>
            </w:r>
          </w:p>
        </w:tc>
        <w:tc>
          <w:tcPr>
            <w:tcW w:w="8341" w:type="dxa"/>
            <w:tcBorders/>
            <w:vAlign w:val="center"/>
          </w:tcPr>
          <w:p>
            <w:pPr>
              <w:pStyle w:val="TableContents"/>
              <w:bidi w:val="0"/>
              <w:spacing w:before="0" w:after="283"/>
              <w:jc w:val="left"/>
              <w:rPr/>
            </w:pPr>
            <w:r>
              <w:rPr/>
              <w:t xml:space="preserve">Cane Ashby </w:t>
            </w:r>
          </w:p>
        </w:tc>
      </w:tr>
      <w:tr>
        <w:trPr/>
        <w:tc>
          <w:tcPr>
            <w:tcW w:w="1864" w:type="dxa"/>
            <w:tcBorders/>
            <w:vAlign w:val="center"/>
          </w:tcPr>
          <w:p>
            <w:pPr>
              <w:pStyle w:val="TableHeading"/>
              <w:suppressLineNumbers/>
              <w:bidi w:val="0"/>
              <w:spacing w:before="0" w:after="283"/>
              <w:jc w:val="center"/>
              <w:rPr/>
            </w:pPr>
            <w:r>
              <w:rPr/>
              <w:t xml:space="preserve">Lapsenlapset </w:t>
            </w:r>
          </w:p>
        </w:tc>
        <w:tc>
          <w:tcPr>
            <w:tcW w:w="8341" w:type="dxa"/>
            <w:tcBorders/>
            <w:vAlign w:val="center"/>
          </w:tcPr>
          <w:p>
            <w:pPr>
              <w:pStyle w:val="TableContents"/>
              <w:bidi w:val="0"/>
              <w:spacing w:before="0" w:after="283"/>
              <w:jc w:val="left"/>
              <w:rPr/>
            </w:pPr>
            <w:r>
              <w:rPr/>
              <w:t xml:space="preserve">Mahdollisuus kansleri Johnny Abbott </w:t>
            </w:r>
          </w:p>
        </w:tc>
      </w:tr>
      <w:tr>
        <w:trPr/>
        <w:tc>
          <w:tcPr>
            <w:tcW w:w="1864" w:type="dxa"/>
            <w:tcBorders/>
            <w:vAlign w:val="center"/>
          </w:tcPr>
          <w:p>
            <w:pPr>
              <w:pStyle w:val="TableHeading"/>
              <w:suppressLineNumbers/>
              <w:bidi w:val="0"/>
              <w:spacing w:before="0" w:after="283"/>
              <w:jc w:val="center"/>
              <w:rPr/>
            </w:pPr>
            <w:r>
              <w:rPr/>
              <w:t xml:space="preserve">Tyttärentyttäret </w:t>
            </w:r>
          </w:p>
        </w:tc>
        <w:tc>
          <w:tcPr>
            <w:tcW w:w="8341" w:type="dxa"/>
            <w:tcBorders/>
            <w:vAlign w:val="center"/>
          </w:tcPr>
          <w:p>
            <w:pPr>
              <w:pStyle w:val="TableContents"/>
              <w:bidi w:val="0"/>
              <w:spacing w:before="0" w:after="283"/>
              <w:jc w:val="left"/>
              <w:rPr/>
            </w:pPr>
            <w:r>
              <w:rPr/>
              <w:t xml:space="preserve">Delia Abbott Katie Newman </w:t>
            </w:r>
          </w:p>
        </w:tc>
      </w:tr>
      <w:tr>
        <w:trPr/>
        <w:tc>
          <w:tcPr>
            <w:tcW w:w="1864" w:type="dxa"/>
            <w:tcBorders/>
            <w:vAlign w:val="center"/>
          </w:tcPr>
          <w:p>
            <w:pPr>
              <w:pStyle w:val="TableHeading"/>
              <w:suppressLineNumbers/>
              <w:bidi w:val="0"/>
              <w:spacing w:before="0" w:after="283"/>
              <w:jc w:val="center"/>
              <w:rPr/>
            </w:pPr>
            <w:r>
              <w:rPr/>
              <w:t xml:space="preserve">Sedät </w:t>
            </w:r>
          </w:p>
        </w:tc>
        <w:tc>
          <w:tcPr>
            <w:tcW w:w="8341" w:type="dxa"/>
            <w:tcBorders/>
            <w:vAlign w:val="center"/>
          </w:tcPr>
          <w:p>
            <w:pPr>
              <w:pStyle w:val="TableContents"/>
              <w:bidi w:val="0"/>
              <w:spacing w:before="0" w:after="283"/>
              <w:jc w:val="left"/>
              <w:rPr/>
            </w:pPr>
            <w:r>
              <w:rPr/>
              <w:t xml:space="preserve">Bruce Henderson (adoptio) </w:t>
            </w:r>
          </w:p>
        </w:tc>
      </w:tr>
      <w:tr>
        <w:trPr/>
        <w:tc>
          <w:tcPr>
            <w:tcW w:w="1864" w:type="dxa"/>
            <w:tcBorders/>
            <w:vAlign w:val="center"/>
          </w:tcPr>
          <w:p>
            <w:pPr>
              <w:pStyle w:val="TableHeading"/>
              <w:suppressLineNumbers/>
              <w:bidi w:val="0"/>
              <w:spacing w:before="0" w:after="283"/>
              <w:jc w:val="center"/>
              <w:rPr/>
            </w:pPr>
            <w:r>
              <w:rPr/>
              <w:t xml:space="preserve">Veljenpojat </w:t>
            </w:r>
          </w:p>
        </w:tc>
        <w:tc>
          <w:tcPr>
            <w:tcW w:w="8341" w:type="dxa"/>
            <w:tcBorders/>
            <w:vAlign w:val="center"/>
          </w:tcPr>
          <w:p>
            <w:pPr>
              <w:pStyle w:val="TableContents"/>
              <w:bidi w:val="0"/>
              <w:spacing w:before="0" w:after="283"/>
              <w:jc w:val="left"/>
              <w:rPr/>
            </w:pPr>
            <w:r>
              <w:rPr/>
              <w:t xml:space="preserve">Chuckie Roulland (adoptiolapsi) Scotty Grainger Fenmore Baldwin </w:t>
            </w:r>
          </w:p>
        </w:tc>
      </w:tr>
      <w:tr>
        <w:trPr/>
        <w:tc>
          <w:tcPr>
            <w:tcW w:w="1864" w:type="dxa"/>
            <w:tcBorders/>
            <w:vAlign w:val="center"/>
          </w:tcPr>
          <w:p>
            <w:pPr>
              <w:pStyle w:val="TableHeading"/>
              <w:suppressLineNumbers/>
              <w:bidi w:val="0"/>
              <w:spacing w:before="0" w:after="283"/>
              <w:jc w:val="center"/>
              <w:rPr/>
            </w:pPr>
            <w:r>
              <w:rPr/>
              <w:t xml:space="preserve">Sisarentyttäret </w:t>
            </w:r>
          </w:p>
        </w:tc>
        <w:tc>
          <w:tcPr>
            <w:tcW w:w="8341" w:type="dxa"/>
            <w:tcBorders/>
            <w:vAlign w:val="center"/>
          </w:tcPr>
          <w:p>
            <w:pPr>
              <w:pStyle w:val="TableContents"/>
              <w:bidi w:val="0"/>
              <w:spacing w:before="0" w:after="283"/>
              <w:jc w:val="left"/>
              <w:rPr/>
            </w:pPr>
            <w:r>
              <w:rPr/>
              <w:t xml:space="preserve">Jennifer Foster (adoptio) </w:t>
            </w:r>
          </w:p>
        </w:tc>
      </w:tr>
      <w:tr>
        <w:trPr/>
        <w:tc>
          <w:tcPr>
            <w:tcW w:w="1864" w:type="dxa"/>
            <w:tcBorders/>
            <w:vAlign w:val="center"/>
          </w:tcPr>
          <w:p>
            <w:pPr>
              <w:pStyle w:val="TableHeading"/>
              <w:suppressLineNumbers/>
              <w:bidi w:val="0"/>
              <w:spacing w:before="0" w:after="283"/>
              <w:jc w:val="center"/>
              <w:rPr/>
            </w:pPr>
            <w:r>
              <w:rPr/>
              <w:t xml:space="preserve">Ensimmäiset serkut </w:t>
            </w:r>
          </w:p>
        </w:tc>
        <w:tc>
          <w:tcPr>
            <w:tcW w:w="8341" w:type="dxa"/>
            <w:tcBorders/>
            <w:vAlign w:val="center"/>
          </w:tcPr>
          <w:p>
            <w:pPr>
              <w:pStyle w:val="TableContents"/>
              <w:bidi w:val="0"/>
              <w:spacing w:before="0" w:after="283"/>
              <w:jc w:val="left"/>
              <w:rPr/>
            </w:pPr>
            <w:r>
              <w:rPr/>
              <w:t xml:space="preserve">Mark Henderson (adoptio) Lorie Brooks (adoptio)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Jill Abbottia Nuoret ja levottomat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Jill Abbott on kuvitteellinen hahmo yhdysvaltalaisesta CBS:n saippuaoopperasta The Young and the Restless. Pisimpään juossut (ja ainoa jäljellä oleva alkuperäinen) hahmo, Jillin loi ja esitteli William J. Bell. Alun perin </w:t>
      </w:r>
      <w:r>
        <w:rPr>
          <w:color w:val="A9A9A9"/>
        </w:rPr>
        <w:t xml:space="preserve">Brenda Dickson </w:t>
      </w:r>
      <w:r>
        <w:rPr/>
        <w:t xml:space="preserve">esitti häntä</w:t>
      </w:r>
      <w:r>
        <w:rPr/>
        <w:t xml:space="preserve">, mutta kun Dickson lähti vuonna 1980, rooliin valittiin </w:t>
      </w:r>
      <w:r>
        <w:rPr>
          <w:color w:val="DCDCDC"/>
        </w:rPr>
        <w:t xml:space="preserve">Deborah Adair</w:t>
      </w:r>
      <w:r>
        <w:rPr/>
        <w:t xml:space="preserve">. </w:t>
      </w:r>
      <w:r>
        <w:rPr/>
        <w:t xml:space="preserve">Dickson palasi vuonna 1983, ja vaikka hän totesi, ettei hän enää koskaan jättäisi roolia, hänet korvasi </w:t>
      </w:r>
      <w:r>
        <w:rPr/>
        <w:t xml:space="preserve">vuonna 1987 </w:t>
      </w:r>
      <w:r>
        <w:rPr>
          <w:color w:val="2F4F4F"/>
        </w:rPr>
        <w:t xml:space="preserve">Jess Walton, </w:t>
      </w:r>
      <w:r>
        <w:rPr/>
        <w:t xml:space="preserve">joka jatkaa roolissa nykyäänkin.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Jilliä sarjassa Young and the Restless...</w:t>
      </w:r>
    </w:p>
    <w:p>
      <w:pPr>
        <w:pStyle w:val="TextBody"/>
        <w:bidi w:val="0"/>
        <w:jc w:val="left"/>
        <w:rPr>
          <w:b/>
          <w:u w:val="single"/>
          <w:shd w:val="clear" w:fill="FFFF00"/>
        </w:rPr>
      </w:pPr>
      <w:r>
        <w:rPr>
          <w:b/>
          <w:u w:val="single"/>
          <w:shd w:val="clear" w:fill="FFFF00"/>
        </w:rPr>
        <w:t xml:space="preserve">Asiakirjan numero 41175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Sisällissodan jälkeen Minnesotasta tuli houkutteleva alue eurooppalaiselle maahanmuutolle ja asutukselle viljelysmaana. Minnesotan väkiluku vuonna 1870 oli 439 000, ja se kolminkertaistui kahden seuraavan vuosikymmenen aikana. Vuonna 1862 säädetty Homestead Act helpotti uudisasukkaiden maanhakua, sillä he pitivät maata edullisena ja hedelmällisenä. Rautateollisuus, jota johtivat Northern Pacific Railway ja Saint Paul and Pacific Railroad, mainosti osavaltion monia mahdollisuuksia ja pyrki saamaan maahanmuuttajia asettumaan Minnesotaan. Erityisesti James J. Hill oli merkittävässä asemassa Saint Paul and Pacific Railroadin uudelleenorganisoinnissa ja linjojen laajentamisessa Minneapolisin ja Saint Paulin alueelta Red River Valleyhin ja Winnipegiin. Hill oli myös vastuussa uuden matkustajavarikon rakentamisesta Minneapolisiin, jota palveli vuonna 1883 valmistunut maamerkki Kivikaarisilta. 1880-luvulla Hill jatkoi ratojen rakentamista Pohjois-Dakotan ja Montanan läpi. Vuonna 1890 rautatie, joka nyt tunnetaan nimellä </w:t>
      </w:r>
      <w:r>
        <w:rPr>
          <w:color w:val="A9A9A9"/>
        </w:rPr>
        <w:t xml:space="preserve">Great Northern Railway, </w:t>
      </w:r>
      <w:r>
        <w:rPr/>
        <w:t xml:space="preserve">alkoi rakentaa ratoja vuorten läpi länteen Seattleen. Myös muilla rautateillä, kuten Lake Superior and Mississippi Railroadilla ja Milwaukee Roadilla, oli tärkeä rooli Minnesotan osavaltion alkuaikoina. Myöhemmät rautatiet, kuten Soo Line ja Minneapolis and St. Louis Railway, helpottivat Minneapolisin jauhojen ja muiden tuotteiden myyntiä, vaikka ne eivät osallistuneet yhtä paljon uudisasukkaiden houkutteluun.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ensimmäiset rautatiet Minnesotassa?</w:t>
      </w:r>
    </w:p>
    <w:p>
      <w:pPr>
        <w:pStyle w:val="TextBody"/>
        <w:bidi w:val="0"/>
        <w:jc w:val="left"/>
        <w:rPr>
          <w:b/>
          <w:u w:val="single"/>
          <w:shd w:val="clear" w:fill="FFFF00"/>
        </w:rPr>
      </w:pPr>
      <w:r>
        <w:rPr>
          <w:b/>
          <w:u w:val="single"/>
          <w:shd w:val="clear" w:fill="FFFF00"/>
        </w:rPr>
        <w:t xml:space="preserve">Asiakirjan numero 41176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Memorial Fieldin lentoasema </w:t>
      </w:r>
      <w:r>
        <w:rPr/>
        <w:t xml:space="preserve">(IATA: HOT, ICAO: KHOT, FAA LID: HOT) sijaitsee kolme mailia Hot Springsin kaupungista lounaaseen Garlandin piirikunnassa Arkansasissa. Se palvelee läheistä Hot Springsin kansallispuistoa. Lentoasemaa käytetään yleisilmailuun; lentoyhtiöiden lentoja tuetaan liittovaltion hallituksen Essential Air Service -ohjelmasta, jonka kustannukset ovat 1 637 012 dollaria (vuodessa). Täällä säilytetään viittätoista Atlantic Southeast Airlinesin (ASA, joka nykyään toimii ExpressJetinä) käytöstä poistettua Embraer 120 ``Brasilia'' -turboturbiinikonetta.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hot springs arkansasissa lentokenttä?</w:t>
      </w:r>
    </w:p>
    <w:p>
      <w:pPr>
        <w:pStyle w:val="TextBody"/>
        <w:bidi w:val="0"/>
        <w:jc w:val="left"/>
        <w:rPr>
          <w:b/>
          <w:u w:val="single"/>
          <w:shd w:val="clear" w:fill="FFFF00"/>
        </w:rPr>
      </w:pPr>
      <w:r>
        <w:rPr>
          <w:b/>
          <w:u w:val="single"/>
          <w:shd w:val="clear" w:fill="FFFF00"/>
        </w:rPr>
        <w:t xml:space="preserve">Asiakirjan numero 41177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näytteli Cassie Newmania The Young and the Restless -sarjassa vuodesta 1997 alkaen. Vuonna 2000 hänestä tuli 10-vuotiaana kaikkien aikojen nuorin Daytime Emmy -palkinnon voittaja draamasarjan erinomaisesta nuoremmasta näyttelijättärestä; Kimberly McCullough oli voittanut sen 11-vuotiaana kymmenen vuotta aiemmin. Toukokuussa 2005 </w:t>
      </w:r>
      <w:r>
        <w:rPr/>
        <w:t xml:space="preserve">Grimesin hahmo poistettiin sarjasta, kun hän kuoli auto-onnettomuudessa saamiinsa vammoihin. Sarjasta lähdön jälkeen hän on tehnyt useita vierailevia esiintymisiä Cassien henkenä. Vuonna 2014 hän aloitti sarjassa uuden roolin, jossa hän näytteli Cassiea muistuttavaa Mariah Copeland -nimistä naista, joka myöhemmin paljastui Cassien kaksoissisareksi. Toukokuun 5. päivänä 2014 ilmoitettiin, että Grimes sai sopimuksen The Young and the Restlessin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Mariaa sarjassa Young and the Restless.</w:t>
      </w:r>
    </w:p>
    <w:p>
      <w:pPr>
        <w:pStyle w:val="TextBody"/>
        <w:bidi w:val="0"/>
        <w:jc w:val="left"/>
        <w:rPr>
          <w:b/>
          <w:u w:val="single"/>
          <w:shd w:val="clear" w:fill="FFFF00"/>
        </w:rPr>
      </w:pPr>
      <w:r>
        <w:rPr>
          <w:b/>
          <w:u w:val="single"/>
          <w:shd w:val="clear" w:fill="FFFF00"/>
        </w:rPr>
        <w:t xml:space="preserve">Asiakirjan numero 41178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Kuuden maan mestaruuskilpailut 2017 </w:t>
      </w:r>
    </w:p>
    <w:tbl>
      <w:tblPr>
        <w:tblW w:w="6559" w:type="dxa"/>
        <w:jc w:val="left"/>
        <w:tblInd w:w="0" w:type="dxa"/>
        <w:tblLayout w:type="fixed"/>
        <w:tblCellMar>
          <w:top w:w="28" w:type="dxa"/>
          <w:left w:w="28" w:type="dxa"/>
          <w:bottom w:w="28" w:type="dxa"/>
          <w:right w:w="28" w:type="dxa"/>
        </w:tblCellMar>
      </w:tblPr>
      <w:tblGrid>
        <w:gridCol w:w="3001"/>
        <w:gridCol w:w="3558"/>
      </w:tblGrid>
      <w:tr>
        <w:trPr/>
        <w:tc>
          <w:tcPr>
            <w:tcW w:w="3001" w:type="dxa"/>
            <w:tcBorders/>
            <w:vAlign w:val="center"/>
          </w:tcPr>
          <w:p>
            <w:pPr>
              <w:pStyle w:val="TableHeading"/>
              <w:suppressLineNumbers/>
              <w:bidi w:val="0"/>
              <w:spacing w:before="0" w:after="283"/>
              <w:jc w:val="center"/>
              <w:rPr/>
            </w:pPr>
            <w:r>
              <w:rPr/>
              <w:t xml:space="preserve">Päivämäärä </w:t>
            </w:r>
          </w:p>
        </w:tc>
        <w:tc>
          <w:tcPr>
            <w:tcW w:w="3558" w:type="dxa"/>
            <w:tcBorders/>
            <w:vAlign w:val="center"/>
          </w:tcPr>
          <w:p>
            <w:pPr>
              <w:pStyle w:val="TableContents"/>
              <w:bidi w:val="0"/>
              <w:spacing w:before="0" w:after="283"/>
              <w:jc w:val="left"/>
              <w:rPr/>
            </w:pPr>
            <w:r>
              <w:rPr/>
              <w:t xml:space="preserve">4. helmikuuta -- 18. maaliskuuta 2017 </w:t>
            </w:r>
          </w:p>
        </w:tc>
      </w:tr>
      <w:tr>
        <w:trPr/>
        <w:tc>
          <w:tcPr>
            <w:tcW w:w="3001" w:type="dxa"/>
            <w:tcBorders/>
            <w:vAlign w:val="center"/>
          </w:tcPr>
          <w:p>
            <w:pPr>
              <w:pStyle w:val="TableHeading"/>
              <w:suppressLineNumbers/>
              <w:bidi w:val="0"/>
              <w:spacing w:before="0" w:after="283"/>
              <w:jc w:val="center"/>
              <w:rPr/>
            </w:pPr>
            <w:r>
              <w:rPr/>
              <w:t xml:space="preserve">Maat </w:t>
            </w:r>
          </w:p>
        </w:tc>
        <w:tc>
          <w:tcPr>
            <w:tcW w:w="3558"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Englanti </w:t>
            </w:r>
          </w:p>
          <w:p>
            <w:pPr>
              <w:pStyle w:val="TableContents"/>
              <w:numPr>
                <w:ilvl w:val="0"/>
                <w:numId w:val="82"/>
              </w:numPr>
              <w:tabs>
                <w:tab w:val="clear" w:pos="1134"/>
                <w:tab w:val="left" w:leader="none" w:pos="707"/>
              </w:tabs>
              <w:bidi w:val="0"/>
              <w:spacing w:before="0" w:after="0"/>
              <w:ind w:start="707" w:hanging="283"/>
              <w:jc w:val="left"/>
              <w:rPr/>
            </w:pPr>
            <w:r>
              <w:rPr/>
              <w:t xml:space="preserve">Ranska </w:t>
            </w:r>
          </w:p>
          <w:p>
            <w:pPr>
              <w:pStyle w:val="TableContents"/>
              <w:numPr>
                <w:ilvl w:val="0"/>
                <w:numId w:val="82"/>
              </w:numPr>
              <w:tabs>
                <w:tab w:val="clear" w:pos="1134"/>
                <w:tab w:val="left" w:leader="none" w:pos="707"/>
              </w:tabs>
              <w:bidi w:val="0"/>
              <w:spacing w:before="0" w:after="0"/>
              <w:ind w:start="707" w:hanging="283"/>
              <w:jc w:val="left"/>
              <w:rPr/>
            </w:pPr>
            <w:r>
              <w:rPr/>
              <w:t xml:space="preserve">Irlanti </w:t>
            </w:r>
          </w:p>
          <w:p>
            <w:pPr>
              <w:pStyle w:val="TableContents"/>
              <w:numPr>
                <w:ilvl w:val="0"/>
                <w:numId w:val="82"/>
              </w:numPr>
              <w:tabs>
                <w:tab w:val="clear" w:pos="1134"/>
                <w:tab w:val="left" w:leader="none" w:pos="707"/>
              </w:tabs>
              <w:bidi w:val="0"/>
              <w:spacing w:before="0" w:after="0"/>
              <w:ind w:start="707" w:hanging="283"/>
              <w:jc w:val="left"/>
              <w:rPr/>
            </w:pPr>
            <w:r>
              <w:rPr/>
              <w:t xml:space="preserve">Italia </w:t>
            </w:r>
          </w:p>
          <w:p>
            <w:pPr>
              <w:pStyle w:val="TableContents"/>
              <w:numPr>
                <w:ilvl w:val="0"/>
                <w:numId w:val="82"/>
              </w:numPr>
              <w:tabs>
                <w:tab w:val="clear" w:pos="1134"/>
                <w:tab w:val="left" w:leader="none" w:pos="707"/>
              </w:tabs>
              <w:bidi w:val="0"/>
              <w:spacing w:before="0" w:after="0"/>
              <w:ind w:start="707" w:hanging="283"/>
              <w:jc w:val="left"/>
              <w:rPr/>
            </w:pPr>
            <w:r>
              <w:rPr/>
              <w:t xml:space="preserve">Skotlanti </w:t>
            </w:r>
          </w:p>
          <w:p>
            <w:pPr>
              <w:pStyle w:val="TableContents"/>
              <w:numPr>
                <w:ilvl w:val="0"/>
                <w:numId w:val="82"/>
              </w:numPr>
              <w:tabs>
                <w:tab w:val="clear" w:pos="1134"/>
                <w:tab w:val="left" w:leader="none" w:pos="707"/>
              </w:tabs>
              <w:bidi w:val="0"/>
              <w:spacing w:before="0" w:after="283"/>
              <w:ind w:start="707" w:hanging="283"/>
              <w:jc w:val="left"/>
              <w:rPr/>
            </w:pPr>
            <w:r>
              <w:rPr/>
              <w:t xml:space="preserve">Wales Turnauksen tilastot </w:t>
            </w:r>
          </w:p>
        </w:tc>
      </w:tr>
      <w:tr>
        <w:trPr/>
        <w:tc>
          <w:tcPr>
            <w:tcW w:w="3001" w:type="dxa"/>
            <w:tcBorders/>
            <w:vAlign w:val="center"/>
          </w:tcPr>
          <w:p>
            <w:pPr>
              <w:pStyle w:val="TableHeading"/>
              <w:suppressLineNumbers/>
              <w:bidi w:val="0"/>
              <w:spacing w:before="0" w:after="283"/>
              <w:jc w:val="center"/>
              <w:rPr/>
            </w:pPr>
            <w:r>
              <w:rPr/>
              <w:t xml:space="preserve">Champions </w:t>
            </w:r>
          </w:p>
        </w:tc>
        <w:tc>
          <w:tcPr>
            <w:tcW w:w="3558" w:type="dxa"/>
            <w:tcBorders/>
            <w:vAlign w:val="center"/>
          </w:tcPr>
          <w:p>
            <w:pPr>
              <w:pStyle w:val="TableContents"/>
              <w:bidi w:val="0"/>
              <w:spacing w:before="0" w:after="283"/>
              <w:jc w:val="left"/>
              <w:rPr/>
            </w:pPr>
            <w:r>
              <w:rPr>
                <w:color w:val="A9A9A9"/>
              </w:rPr>
              <w:t xml:space="preserve">Englanti </w:t>
            </w:r>
            <w:r>
              <w:rPr/>
              <w:t xml:space="preserve">(28. titteli) </w:t>
            </w:r>
          </w:p>
        </w:tc>
      </w:tr>
      <w:tr>
        <w:trPr/>
        <w:tc>
          <w:tcPr>
            <w:tcW w:w="3001" w:type="dxa"/>
            <w:tcBorders/>
            <w:vAlign w:val="center"/>
          </w:tcPr>
          <w:p>
            <w:pPr>
              <w:pStyle w:val="TableHeading"/>
              <w:suppressLineNumbers/>
              <w:bidi w:val="0"/>
              <w:spacing w:before="0" w:after="283"/>
              <w:jc w:val="center"/>
              <w:rPr/>
            </w:pPr>
            <w:r>
              <w:rPr/>
              <w:t xml:space="preserve">Calcutta Cup </w:t>
            </w:r>
          </w:p>
        </w:tc>
        <w:tc>
          <w:tcPr>
            <w:tcW w:w="3558" w:type="dxa"/>
            <w:tcBorders/>
            <w:vAlign w:val="center"/>
          </w:tcPr>
          <w:p>
            <w:pPr>
              <w:pStyle w:val="TableContents"/>
              <w:bidi w:val="0"/>
              <w:spacing w:before="0" w:after="283"/>
              <w:jc w:val="left"/>
              <w:rPr/>
            </w:pPr>
            <w:r>
              <w:rPr/>
              <w:t xml:space="preserve">Englanti </w:t>
            </w:r>
          </w:p>
        </w:tc>
      </w:tr>
      <w:tr>
        <w:trPr/>
        <w:tc>
          <w:tcPr>
            <w:tcW w:w="3001" w:type="dxa"/>
            <w:tcBorders/>
            <w:vAlign w:val="center"/>
          </w:tcPr>
          <w:p>
            <w:pPr>
              <w:pStyle w:val="TableHeading"/>
              <w:suppressLineNumbers/>
              <w:bidi w:val="0"/>
              <w:spacing w:before="0" w:after="283"/>
              <w:jc w:val="center"/>
              <w:rPr/>
            </w:pPr>
            <w:r>
              <w:rPr/>
              <w:t xml:space="preserve">Millennium Trophy </w:t>
            </w:r>
          </w:p>
        </w:tc>
        <w:tc>
          <w:tcPr>
            <w:tcW w:w="3558" w:type="dxa"/>
            <w:tcBorders/>
            <w:vAlign w:val="center"/>
          </w:tcPr>
          <w:p>
            <w:pPr>
              <w:pStyle w:val="TableContents"/>
              <w:bidi w:val="0"/>
              <w:spacing w:before="0" w:after="283"/>
              <w:jc w:val="left"/>
              <w:rPr/>
            </w:pPr>
            <w:r>
              <w:rPr/>
              <w:t xml:space="preserve">Irlanti </w:t>
            </w:r>
          </w:p>
        </w:tc>
      </w:tr>
      <w:tr>
        <w:trPr/>
        <w:tc>
          <w:tcPr>
            <w:tcW w:w="3001" w:type="dxa"/>
            <w:tcBorders/>
            <w:vAlign w:val="center"/>
          </w:tcPr>
          <w:p>
            <w:pPr>
              <w:pStyle w:val="TableHeading"/>
              <w:suppressLineNumbers/>
              <w:bidi w:val="0"/>
              <w:spacing w:before="0" w:after="283"/>
              <w:jc w:val="center"/>
              <w:rPr/>
            </w:pPr>
            <w:r>
              <w:rPr/>
              <w:t xml:space="preserve">Centenary Quaich </w:t>
            </w:r>
          </w:p>
        </w:tc>
        <w:tc>
          <w:tcPr>
            <w:tcW w:w="3558" w:type="dxa"/>
            <w:tcBorders/>
            <w:vAlign w:val="center"/>
          </w:tcPr>
          <w:p>
            <w:pPr>
              <w:pStyle w:val="TableContents"/>
              <w:bidi w:val="0"/>
              <w:spacing w:before="0" w:after="283"/>
              <w:jc w:val="left"/>
              <w:rPr/>
            </w:pPr>
            <w:r>
              <w:rPr/>
              <w:t xml:space="preserve">Skotlanti </w:t>
            </w:r>
          </w:p>
        </w:tc>
      </w:tr>
      <w:tr>
        <w:trPr/>
        <w:tc>
          <w:tcPr>
            <w:tcW w:w="3001" w:type="dxa"/>
            <w:tcBorders/>
            <w:vAlign w:val="center"/>
          </w:tcPr>
          <w:p>
            <w:pPr>
              <w:pStyle w:val="TableHeading"/>
              <w:suppressLineNumbers/>
              <w:bidi w:val="0"/>
              <w:spacing w:before="0" w:after="283"/>
              <w:jc w:val="center"/>
              <w:rPr/>
            </w:pPr>
            <w:r>
              <w:rPr/>
              <w:t xml:space="preserve">Giuseppe Garibaldi -palkinto </w:t>
            </w:r>
          </w:p>
        </w:tc>
        <w:tc>
          <w:tcPr>
            <w:tcW w:w="3558" w:type="dxa"/>
            <w:tcBorders/>
            <w:vAlign w:val="center"/>
          </w:tcPr>
          <w:p>
            <w:pPr>
              <w:pStyle w:val="TableContents"/>
              <w:bidi w:val="0"/>
              <w:spacing w:before="0" w:after="283"/>
              <w:jc w:val="left"/>
              <w:rPr/>
            </w:pPr>
            <w:r>
              <w:rPr/>
              <w:t xml:space="preserve">Ranska </w:t>
            </w:r>
          </w:p>
        </w:tc>
      </w:tr>
      <w:tr>
        <w:trPr/>
        <w:tc>
          <w:tcPr>
            <w:tcW w:w="3001" w:type="dxa"/>
            <w:tcBorders/>
            <w:vAlign w:val="center"/>
          </w:tcPr>
          <w:p>
            <w:pPr>
              <w:pStyle w:val="TableHeading"/>
              <w:suppressLineNumbers/>
              <w:bidi w:val="0"/>
              <w:spacing w:before="0" w:after="283"/>
              <w:jc w:val="center"/>
              <w:rPr/>
            </w:pPr>
            <w:r>
              <w:rPr/>
              <w:t xml:space="preserve">Pelatut ottelut </w:t>
            </w:r>
          </w:p>
        </w:tc>
        <w:tc>
          <w:tcPr>
            <w:tcW w:w="3558" w:type="dxa"/>
            <w:tcBorders/>
            <w:vAlign w:val="center"/>
          </w:tcPr>
          <w:p>
            <w:pPr>
              <w:pStyle w:val="TableContents"/>
              <w:bidi w:val="0"/>
              <w:spacing w:before="0" w:after="283"/>
              <w:jc w:val="left"/>
              <w:rPr/>
            </w:pPr>
            <w:r>
              <w:rPr/>
              <w:t xml:space="preserve">15 </w:t>
            </w:r>
          </w:p>
        </w:tc>
      </w:tr>
      <w:tr>
        <w:trPr/>
        <w:tc>
          <w:tcPr>
            <w:tcW w:w="3001" w:type="dxa"/>
            <w:tcBorders/>
            <w:vAlign w:val="center"/>
          </w:tcPr>
          <w:p>
            <w:pPr>
              <w:pStyle w:val="TableHeading"/>
              <w:suppressLineNumbers/>
              <w:bidi w:val="0"/>
              <w:spacing w:before="0" w:after="283"/>
              <w:jc w:val="center"/>
              <w:rPr/>
            </w:pPr>
            <w:r>
              <w:rPr/>
              <w:t xml:space="preserve">Osallistuminen </w:t>
            </w:r>
          </w:p>
        </w:tc>
        <w:tc>
          <w:tcPr>
            <w:tcW w:w="3558" w:type="dxa"/>
            <w:tcBorders/>
            <w:vAlign w:val="center"/>
          </w:tcPr>
          <w:p>
            <w:pPr>
              <w:pStyle w:val="TableContents"/>
              <w:bidi w:val="0"/>
              <w:spacing w:before="0" w:after="283"/>
              <w:jc w:val="left"/>
              <w:rPr/>
            </w:pPr>
            <w:r>
              <w:rPr/>
              <w:t xml:space="preserve">996,662 (66,444 per ottelu) </w:t>
            </w:r>
          </w:p>
        </w:tc>
      </w:tr>
      <w:tr>
        <w:trPr/>
        <w:tc>
          <w:tcPr>
            <w:tcW w:w="3001" w:type="dxa"/>
            <w:tcBorders/>
            <w:vAlign w:val="center"/>
          </w:tcPr>
          <w:p>
            <w:pPr>
              <w:pStyle w:val="TableHeading"/>
              <w:suppressLineNumbers/>
              <w:bidi w:val="0"/>
              <w:spacing w:before="0" w:after="283"/>
              <w:jc w:val="center"/>
              <w:rPr/>
            </w:pPr>
            <w:r>
              <w:rPr/>
              <w:t xml:space="preserve">Tehdyt yritykset </w:t>
            </w:r>
          </w:p>
        </w:tc>
        <w:tc>
          <w:tcPr>
            <w:tcW w:w="3558" w:type="dxa"/>
            <w:tcBorders/>
            <w:vAlign w:val="center"/>
          </w:tcPr>
          <w:p>
            <w:pPr>
              <w:pStyle w:val="TableContents"/>
              <w:bidi w:val="0"/>
              <w:spacing w:before="0" w:after="283"/>
              <w:jc w:val="left"/>
              <w:rPr/>
            </w:pPr>
            <w:r>
              <w:rPr/>
              <w:t xml:space="preserve">66 (4,4 per ottelu) </w:t>
            </w:r>
          </w:p>
        </w:tc>
      </w:tr>
      <w:tr>
        <w:trPr/>
        <w:tc>
          <w:tcPr>
            <w:tcW w:w="3001" w:type="dxa"/>
            <w:tcBorders/>
            <w:vAlign w:val="center"/>
          </w:tcPr>
          <w:p>
            <w:pPr>
              <w:pStyle w:val="TableHeading"/>
              <w:suppressLineNumbers/>
              <w:bidi w:val="0"/>
              <w:spacing w:before="0" w:after="283"/>
              <w:jc w:val="center"/>
              <w:rPr/>
            </w:pPr>
            <w:r>
              <w:rPr/>
              <w:t xml:space="preserve">Parhaat pistemiehet (s) </w:t>
            </w:r>
          </w:p>
        </w:tc>
        <w:tc>
          <w:tcPr>
            <w:tcW w:w="3558" w:type="dxa"/>
            <w:tcBorders/>
            <w:vAlign w:val="center"/>
          </w:tcPr>
          <w:p>
            <w:pPr>
              <w:pStyle w:val="TableContents"/>
              <w:bidi w:val="0"/>
              <w:spacing w:before="0" w:after="283"/>
              <w:jc w:val="left"/>
              <w:rPr/>
            </w:pPr>
            <w:r>
              <w:rPr/>
              <w:t xml:space="preserve">Camille Lopez (67) </w:t>
            </w:r>
          </w:p>
        </w:tc>
      </w:tr>
      <w:tr>
        <w:trPr/>
        <w:tc>
          <w:tcPr>
            <w:tcW w:w="3001" w:type="dxa"/>
            <w:tcBorders/>
            <w:vAlign w:val="center"/>
          </w:tcPr>
          <w:p>
            <w:pPr>
              <w:pStyle w:val="TableHeading"/>
              <w:suppressLineNumbers/>
              <w:bidi w:val="0"/>
              <w:spacing w:before="0" w:after="283"/>
              <w:jc w:val="center"/>
              <w:rPr/>
            </w:pPr>
            <w:r>
              <w:rPr/>
              <w:t xml:space="preserve">Parhaat maalintekijät (s) </w:t>
            </w:r>
          </w:p>
        </w:tc>
        <w:tc>
          <w:tcPr>
            <w:tcW w:w="3558" w:type="dxa"/>
            <w:tcBorders/>
            <w:vAlign w:val="center"/>
          </w:tcPr>
          <w:p>
            <w:pPr>
              <w:pStyle w:val="TableContents"/>
              <w:bidi w:val="0"/>
              <w:jc w:val="left"/>
              <w:rPr/>
            </w:pPr>
            <w:r>
              <w:rPr/>
              <w:t xml:space="preserve">Kahdeksan pelaajaa (show) </w:t>
            </w:r>
          </w:p>
          <w:p>
            <w:pPr>
              <w:pStyle w:val="TableContents"/>
              <w:numPr>
                <w:ilvl w:val="0"/>
                <w:numId w:val="83"/>
              </w:numPr>
              <w:tabs>
                <w:tab w:val="clear" w:pos="1134"/>
                <w:tab w:val="left" w:leader="none" w:pos="707"/>
              </w:tabs>
              <w:bidi w:val="0"/>
              <w:spacing w:before="0" w:after="0"/>
              <w:ind w:start="707" w:hanging="283"/>
              <w:jc w:val="left"/>
              <w:rPr/>
            </w:pPr>
            <w:r>
              <w:rPr/>
              <w:t xml:space="preserve">Danny Care (3) </w:t>
            </w:r>
          </w:p>
          <w:p>
            <w:pPr>
              <w:pStyle w:val="TableContents"/>
              <w:numPr>
                <w:ilvl w:val="0"/>
                <w:numId w:val="83"/>
              </w:numPr>
              <w:tabs>
                <w:tab w:val="clear" w:pos="1134"/>
                <w:tab w:val="left" w:leader="none" w:pos="707"/>
              </w:tabs>
              <w:bidi w:val="0"/>
              <w:spacing w:before="0" w:after="0"/>
              <w:ind w:start="707" w:hanging="283"/>
              <w:jc w:val="left"/>
              <w:rPr/>
            </w:pPr>
            <w:r>
              <w:rPr/>
              <w:t xml:space="preserve">Keith Earls (3) </w:t>
            </w:r>
          </w:p>
          <w:p>
            <w:pPr>
              <w:pStyle w:val="TableContents"/>
              <w:numPr>
                <w:ilvl w:val="0"/>
                <w:numId w:val="83"/>
              </w:numPr>
              <w:tabs>
                <w:tab w:val="clear" w:pos="1134"/>
                <w:tab w:val="left" w:leader="none" w:pos="707"/>
              </w:tabs>
              <w:bidi w:val="0"/>
              <w:spacing w:before="0" w:after="0"/>
              <w:ind w:start="707" w:hanging="283"/>
              <w:jc w:val="left"/>
              <w:rPr/>
            </w:pPr>
            <w:r>
              <w:rPr/>
              <w:t xml:space="preserve">Craig Gilroy (3) </w:t>
            </w:r>
          </w:p>
          <w:p>
            <w:pPr>
              <w:pStyle w:val="TableContents"/>
              <w:numPr>
                <w:ilvl w:val="0"/>
                <w:numId w:val="83"/>
              </w:numPr>
              <w:tabs>
                <w:tab w:val="clear" w:pos="1134"/>
                <w:tab w:val="left" w:leader="none" w:pos="707"/>
              </w:tabs>
              <w:bidi w:val="0"/>
              <w:spacing w:before="0" w:after="0"/>
              <w:ind w:start="707" w:hanging="283"/>
              <w:jc w:val="left"/>
              <w:rPr/>
            </w:pPr>
            <w:r>
              <w:rPr/>
              <w:t xml:space="preserve">Stuart Hogg (3) </w:t>
            </w:r>
          </w:p>
          <w:p>
            <w:pPr>
              <w:pStyle w:val="TableContents"/>
              <w:numPr>
                <w:ilvl w:val="0"/>
                <w:numId w:val="83"/>
              </w:numPr>
              <w:tabs>
                <w:tab w:val="clear" w:pos="1134"/>
                <w:tab w:val="left" w:leader="none" w:pos="707"/>
              </w:tabs>
              <w:bidi w:val="0"/>
              <w:spacing w:before="0" w:after="0"/>
              <w:ind w:start="707" w:hanging="283"/>
              <w:jc w:val="left"/>
              <w:rPr/>
            </w:pPr>
            <w:r>
              <w:rPr/>
              <w:t xml:space="preserve">Jonathan Joseph (3) </w:t>
            </w:r>
          </w:p>
          <w:p>
            <w:pPr>
              <w:pStyle w:val="TableContents"/>
              <w:numPr>
                <w:ilvl w:val="0"/>
                <w:numId w:val="83"/>
              </w:numPr>
              <w:tabs>
                <w:tab w:val="clear" w:pos="1134"/>
                <w:tab w:val="left" w:leader="none" w:pos="707"/>
              </w:tabs>
              <w:bidi w:val="0"/>
              <w:spacing w:before="0" w:after="0"/>
              <w:ind w:start="707" w:hanging="283"/>
              <w:jc w:val="left"/>
              <w:rPr/>
            </w:pPr>
            <w:r>
              <w:rPr/>
              <w:t xml:space="preserve">George North (3) </w:t>
            </w:r>
          </w:p>
          <w:p>
            <w:pPr>
              <w:pStyle w:val="TableContents"/>
              <w:numPr>
                <w:ilvl w:val="0"/>
                <w:numId w:val="83"/>
              </w:numPr>
              <w:tabs>
                <w:tab w:val="clear" w:pos="1134"/>
                <w:tab w:val="left" w:leader="none" w:pos="707"/>
              </w:tabs>
              <w:bidi w:val="0"/>
              <w:spacing w:before="0" w:after="0"/>
              <w:ind w:start="707" w:hanging="283"/>
              <w:jc w:val="left"/>
              <w:rPr/>
            </w:pPr>
            <w:r>
              <w:rPr/>
              <w:t xml:space="preserve">CJ Stander (3) </w:t>
            </w:r>
          </w:p>
          <w:p>
            <w:pPr>
              <w:pStyle w:val="TableContents"/>
              <w:numPr>
                <w:ilvl w:val="0"/>
                <w:numId w:val="83"/>
              </w:numPr>
              <w:tabs>
                <w:tab w:val="clear" w:pos="1134"/>
                <w:tab w:val="left" w:leader="none" w:pos="707"/>
              </w:tabs>
              <w:bidi w:val="0"/>
              <w:spacing w:before="0" w:after="283"/>
              <w:ind w:start="707" w:hanging="283"/>
              <w:jc w:val="left"/>
              <w:rPr/>
            </w:pPr>
            <w:r>
              <w:rPr/>
              <w:t xml:space="preserve">Liam Williams (3) </w:t>
            </w:r>
          </w:p>
        </w:tc>
      </w:tr>
      <w:tr>
        <w:trPr/>
        <w:tc>
          <w:tcPr>
            <w:tcW w:w="3001" w:type="dxa"/>
            <w:tcBorders/>
            <w:vAlign w:val="center"/>
          </w:tcPr>
          <w:p>
            <w:pPr>
              <w:pStyle w:val="TableHeading"/>
              <w:suppressLineNumbers/>
              <w:bidi w:val="0"/>
              <w:spacing w:before="0" w:after="283"/>
              <w:jc w:val="center"/>
              <w:rPr/>
            </w:pPr>
            <w:r>
              <w:rPr/>
              <w:t xml:space="preserve">Turnauksen pelaaja </w:t>
            </w:r>
          </w:p>
        </w:tc>
        <w:tc>
          <w:tcPr>
            <w:tcW w:w="3558" w:type="dxa"/>
            <w:tcBorders/>
            <w:vAlign w:val="center"/>
          </w:tcPr>
          <w:p>
            <w:pPr>
              <w:pStyle w:val="TableContents"/>
              <w:bidi w:val="0"/>
              <w:spacing w:before="0" w:after="283"/>
              <w:jc w:val="left"/>
              <w:rPr/>
            </w:pPr>
            <w:r>
              <w:rPr/>
              <w:t xml:space="preserve">Stuart Hogg </w:t>
            </w:r>
          </w:p>
        </w:tc>
      </w:tr>
      <w:tr>
        <w:trPr/>
        <w:tc>
          <w:tcPr>
            <w:tcW w:w="3001" w:type="dxa"/>
            <w:tcBorders/>
            <w:vAlign w:val="center"/>
          </w:tcPr>
          <w:p>
            <w:pPr>
              <w:pStyle w:val="TableHeading"/>
              <w:suppressLineNumbers/>
              <w:bidi w:val="0"/>
              <w:spacing w:before="0" w:after="283"/>
              <w:jc w:val="center"/>
              <w:rPr/>
            </w:pPr>
            <w:r>
              <w:rPr/>
              <w:t xml:space="preserve">Virallinen verkkosivusto </w:t>
            </w:r>
          </w:p>
        </w:tc>
        <w:tc>
          <w:tcPr>
            <w:tcW w:w="3558" w:type="dxa"/>
            <w:tcBorders/>
            <w:vAlign w:val="center"/>
          </w:tcPr>
          <w:p>
            <w:pPr>
              <w:pStyle w:val="TableContents"/>
              <w:bidi w:val="0"/>
              <w:spacing w:before="0" w:after="283"/>
              <w:jc w:val="left"/>
              <w:rPr/>
            </w:pPr>
            <w:r>
              <w:rPr/>
              <w:t xml:space="preserve">Kuuden kansakunnan verkkosivusto </w:t>
            </w:r>
          </w:p>
        </w:tc>
      </w:tr>
      <w:tr>
        <w:trPr/>
        <w:tc>
          <w:tcPr>
            <w:tcW w:w="3001" w:type="dxa"/>
            <w:tcBorders/>
            <w:vAlign w:val="center"/>
          </w:tcPr>
          <w:p>
            <w:pPr>
              <w:pStyle w:val="TableContents"/>
              <w:bidi w:val="0"/>
              <w:spacing w:before="0" w:after="283"/>
              <w:jc w:val="left"/>
              <w:rPr/>
            </w:pPr>
            <w:r>
              <w:rPr/>
              <w:t xml:space="preserve">← </w:t>
            </w:r>
            <w:r>
              <w:rPr/>
              <w:t xml:space="preserve">2016 (Edellinen) </w:t>
            </w:r>
          </w:p>
        </w:tc>
        <w:tc>
          <w:tcPr>
            <w:tcW w:w="3558" w:type="dxa"/>
            <w:tcBorders/>
            <w:vAlign w:val="center"/>
          </w:tcPr>
          <w:p>
            <w:pPr>
              <w:pStyle w:val="TableContents"/>
              <w:bidi w:val="0"/>
              <w:spacing w:before="0" w:after="283"/>
              <w:jc w:val="left"/>
              <w:rPr/>
            </w:pPr>
            <w:r>
              <w:rPr/>
              <w:t xml:space="preserve">(Seuraava) 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vuoden kuuden kansakunnan rugbyottelun...</w:t>
      </w:r>
    </w:p>
    <w:p>
      <w:pPr>
        <w:pStyle w:val="TextBody"/>
        <w:bidi w:val="0"/>
        <w:jc w:val="left"/>
        <w:rPr>
          <w:b/>
          <w:u w:val="single"/>
          <w:shd w:val="clear" w:fill="FFFF00"/>
        </w:rPr>
      </w:pPr>
      <w:r>
        <w:rPr>
          <w:b/>
          <w:u w:val="single"/>
          <w:shd w:val="clear" w:fill="FFFF00"/>
        </w:rPr>
        <w:t xml:space="preserve">Asiakirjan numero 41179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Shrenu Parikh on </w:t>
      </w:r>
      <w:r>
        <w:rPr/>
        <w:t xml:space="preserve">intialainen televisionäyttelijä, joka tunnetaan parhaiten Aastha Shlok Agnihotrin roolista sarjassa ``Iss Pyaar Ko Kya Naam Doon? ... Ek Baar Phir''. Tällä hetkellä hän näyttelee ``Gauri Omkara Singh Oberoin'' roolia Star Plusin suositussa Ishqbaaaz-sarjassa.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iss pyaar ko kya naam du 2 näyttelijän nimi</w:t>
      </w:r>
    </w:p>
    <w:p>
      <w:pPr>
        <w:pStyle w:val="TextBody"/>
        <w:bidi w:val="0"/>
        <w:jc w:val="left"/>
        <w:rPr>
          <w:b/>
          <w:u w:val="single"/>
          <w:shd w:val="clear" w:fill="FFFF00"/>
        </w:rPr>
      </w:pPr>
      <w:r>
        <w:rPr>
          <w:b/>
          <w:u w:val="single"/>
          <w:shd w:val="clear" w:fill="FFFF00"/>
        </w:rPr>
        <w:t xml:space="preserve">Asiakirjan numero 41180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Desimaali (myös decimel) on Intiassa ja Bangladeshissa käytetty pinta-alan yksikkö, joka vastaa suunnilleen 1/100 acrea (</w:t>
      </w:r>
      <w:r>
        <w:rPr>
          <w:color w:val="A9A9A9"/>
        </w:rPr>
        <w:t xml:space="preserve">40,46 </w:t>
      </w:r>
      <w:r>
        <w:rPr/>
        <w:t xml:space="preserve">m2). Kun molemmat maat 1900-luvun puolivälissä siirtyivät metriin, yksikkö vanhentui virallisesti. Erityisesti Pohjois-Bangladeshin ja Länsi-Bengalin maaseutuväestön keskuudessa se on edelleen käytössä. Biharissa 1 desimaali vastaa 435 neliöjalkaa.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desimaali vastaa kuinka monta neliömetriä</w:t>
      </w:r>
    </w:p>
    <w:p>
      <w:pPr>
        <w:pStyle w:val="TextBody"/>
        <w:bidi w:val="0"/>
        <w:jc w:val="left"/>
        <w:rPr>
          <w:b/>
          <w:u w:val="single"/>
          <w:shd w:val="clear" w:fill="FFFF00"/>
        </w:rPr>
      </w:pPr>
      <w:r>
        <w:rPr>
          <w:b/>
          <w:u w:val="single"/>
          <w:shd w:val="clear" w:fill="FFFF00"/>
        </w:rPr>
        <w:t xml:space="preserve">Asiakirjan numero 41181</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07"/>
        </w:tabs>
        <w:bidi w:val="0"/>
        <w:spacing w:before="0" w:after="0"/>
        <w:ind w:start="707" w:hanging="283"/>
        <w:jc w:val="left"/>
        <w:rPr/>
      </w:pPr>
      <w:r>
        <w:rPr/>
        <w:t xml:space="preserve">Kielitieteessä potentiaalinen mieliala. </w:t>
      </w:r>
    </w:p>
    <w:p>
      <w:pPr>
        <w:pStyle w:val="TextBody"/>
        <w:numPr>
          <w:ilvl w:val="0"/>
          <w:numId w:val="84"/>
        </w:numPr>
        <w:tabs>
          <w:tab w:val="clear" w:pos="1134"/>
          <w:tab w:val="left" w:leader="none" w:pos="707"/>
        </w:tabs>
        <w:bidi w:val="0"/>
        <w:spacing w:before="0" w:after="0"/>
        <w:ind w:start="707" w:hanging="283"/>
        <w:jc w:val="left"/>
        <w:rPr/>
      </w:pPr>
      <w:r>
        <w:rPr/>
        <w:t xml:space="preserve">Potentiaalien matemaattinen tutkimus tunnetaan nimellä potentiaaliteoria; se on harmonisten funktioiden tutkimista moninaisuuksilla. Tämä matemaattinen muotoilu johtuu siitä, että fysiikassa skalaaripotentiaali on irrotatiivinen, joten sillä on häviävä Laplacian - harmonisen funktion määritelmä. </w:t>
      </w:r>
    </w:p>
    <w:p>
      <w:pPr>
        <w:pStyle w:val="TextBody"/>
        <w:numPr>
          <w:ilvl w:val="0"/>
          <w:numId w:val="84"/>
        </w:numPr>
        <w:tabs>
          <w:tab w:val="clear" w:pos="1134"/>
          <w:tab w:val="left" w:leader="none" w:pos="707"/>
        </w:tabs>
        <w:bidi w:val="0"/>
        <w:spacing w:before="0" w:after="0"/>
        <w:ind w:start="707" w:hanging="283"/>
        <w:jc w:val="left"/>
        <w:rPr/>
      </w:pPr>
      <w:r>
        <w:rPr/>
        <w:t xml:space="preserve">Fysiikassa potentiaalilla voidaan viitata skalaaripotentiaaliin tai vektoripotentiaaliin. Kummassakin tapauksessa se on </w:t>
      </w:r>
      <w:r>
        <w:rPr>
          <w:color w:val="A9A9A9"/>
        </w:rPr>
        <w:t xml:space="preserve">avaruudessa määritelty kenttä, josta voidaan johtaa monia tärkeitä fysikaalisia ominaisuuksia</w:t>
      </w:r>
      <w:r>
        <w:rPr/>
        <w:t xml:space="preserve">. </w:t>
      </w:r>
    </w:p>
    <w:p>
      <w:pPr>
        <w:pStyle w:val="TextBody"/>
        <w:numPr>
          <w:ilvl w:val="1"/>
          <w:numId w:val="84"/>
        </w:numPr>
        <w:tabs>
          <w:tab w:val="clear" w:pos="1134"/>
          <w:tab w:val="left" w:leader="none" w:pos="1414"/>
        </w:tabs>
        <w:bidi w:val="0"/>
        <w:spacing w:before="0" w:after="0"/>
        <w:ind w:start="1414" w:hanging="283"/>
        <w:jc w:val="left"/>
        <w:rPr/>
      </w:pPr>
      <w:r>
        <w:rPr/>
        <w:t xml:space="preserve">Tärkeimpiä esimerkkejä ovat gravitaatiopotentiaali ja sähköpotentiaali, joista saadaan gravitaatiokappaleiden tai sähköisesti varattujen kappaleiden liikkeet. </w:t>
      </w:r>
    </w:p>
    <w:p>
      <w:pPr>
        <w:pStyle w:val="TextBody"/>
        <w:numPr>
          <w:ilvl w:val="1"/>
          <w:numId w:val="84"/>
        </w:numPr>
        <w:tabs>
          <w:tab w:val="clear" w:pos="1134"/>
          <w:tab w:val="left" w:leader="none" w:pos="1414"/>
        </w:tabs>
        <w:bidi w:val="0"/>
        <w:spacing w:before="0" w:after="0"/>
        <w:ind w:start="1414" w:hanging="283"/>
        <w:jc w:val="left"/>
        <w:rPr/>
      </w:pPr>
      <w:r>
        <w:rPr/>
        <w:t xml:space="preserve">Erityisiin voimiin liittyy potentiaaleja, kuten Coulombin potentiaali, van der Waalsin potentiaali, Lennard-Jonesin potentiaali ja Yukawan potentiaali. </w:t>
      </w:r>
    </w:p>
    <w:p>
      <w:pPr>
        <w:pStyle w:val="TextBody"/>
        <w:numPr>
          <w:ilvl w:val="1"/>
          <w:numId w:val="84"/>
        </w:numPr>
        <w:tabs>
          <w:tab w:val="clear" w:pos="1134"/>
          <w:tab w:val="left" w:leader="none" w:pos="1414"/>
        </w:tabs>
        <w:bidi w:val="0"/>
        <w:spacing w:before="0" w:after="0"/>
        <w:ind w:start="1414" w:hanging="283"/>
        <w:jc w:val="left"/>
        <w:rPr/>
      </w:pPr>
      <w:r>
        <w:rPr/>
        <w:t xml:space="preserve">Sähkökemiassa on olemassa Galvani-potentiaali, Volta-potentiaali, elektrodipotentiaali ja standardielektrodipotentiaali. </w:t>
      </w:r>
    </w:p>
    <w:p>
      <w:pPr>
        <w:pStyle w:val="TextBody"/>
        <w:numPr>
          <w:ilvl w:val="1"/>
          <w:numId w:val="84"/>
        </w:numPr>
        <w:tabs>
          <w:tab w:val="clear" w:pos="1134"/>
          <w:tab w:val="left" w:leader="none" w:pos="1414"/>
        </w:tabs>
        <w:bidi w:val="0"/>
        <w:ind w:start="1414" w:hanging="283"/>
        <w:jc w:val="left"/>
        <w:rPr/>
      </w:pPr>
      <w:r>
        <w:rPr/>
        <w:t xml:space="preserve">Termodynamiikassa potentiaalilla tarkoitetaan termodynaamista potentiaalia.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potentiaali fysiikassa</w:t>
      </w:r>
    </w:p>
    <w:p>
      <w:pPr>
        <w:pStyle w:val="TextBody"/>
        <w:bidi w:val="0"/>
        <w:jc w:val="left"/>
        <w:rPr>
          <w:b/>
          <w:u w:val="single"/>
          <w:shd w:val="clear" w:fill="FFFF00"/>
        </w:rPr>
      </w:pPr>
      <w:r>
        <w:rPr>
          <w:b/>
          <w:u w:val="single"/>
          <w:shd w:val="clear" w:fill="FFFF00"/>
        </w:rPr>
        <w:t xml:space="preserve">Asiakirjan numero 41182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José Álvaro Osorio Balvin (s. 7. toukokuuta 1985), joka tunnetaan nimellä J Balvin, on kolumbialainen </w:t>
      </w:r>
      <w:r>
        <w:rPr/>
        <w:t xml:space="preserve">reggaeton-laulaja. Balvin syntyi Medellínissä, Kolumbiassa.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J Balvin laulaa</w:t>
      </w:r>
    </w:p>
    <w:p>
      <w:pPr>
        <w:pStyle w:val="TextBody"/>
        <w:bidi w:val="0"/>
        <w:jc w:val="left"/>
        <w:rPr>
          <w:b/>
          <w:u w:val="single"/>
          <w:shd w:val="clear" w:fill="FFFF00"/>
        </w:rPr>
      </w:pPr>
      <w:r>
        <w:rPr>
          <w:b/>
          <w:u w:val="single"/>
          <w:shd w:val="clear" w:fill="FFFF00"/>
        </w:rPr>
        <w:t xml:space="preserve">Asiakirjan numero 41183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Chucky teki ensiesiintymisensä </w:t>
      </w:r>
      <w:r>
        <w:rPr/>
        <w:t xml:space="preserve">elokuvassa Child's Play </w:t>
      </w:r>
      <w:r>
        <w:rPr>
          <w:color w:val="A9A9A9"/>
        </w:rPr>
        <w:t xml:space="preserve">vuodelta 1988.</w:t>
      </w:r>
      <w:r>
        <w:rPr/>
        <w:t xml:space="preserve"> Elokuvassa sarjamurhaaja Charles Lee Ray (Brad Dourif) siirtää sielunsa voodoo-rituaalien avulla Good Guy -nukkeen, jotta hän voisi paeta vangitsemista. Nyt animaationuken muodossa elävä Chucky (äänenä Dourif) annetaan nuorelle Andy Barclaylle (Alex Vincent) ja hän alkaa terrorisoida perhettä. Chucky teki toisen esiintymisensä vuoden 1990 jatko-osassa Child's Play 2. Elokuvassa henkiin herätetty Chucky (Dourif) jatkaa Andyn (Vincent) jahtaamista, joka on sijoitettu sijaiskotiin ensimmäisen elokuvan tapahtumien jälkeen. Child's Play 3:ssa (1991) Chucky (Dourif) palaa jälleen haudasta kahdeksan vuotta edellisen elokuvan tapahtumien jälkeen terrorisoimaan teini-ikäistä Andya (Justin Whalin).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Child's Play 1 ilmestyi</w:t>
      </w:r>
    </w:p>
    <w:p>
      <w:pPr>
        <w:pStyle w:val="TextBody"/>
        <w:bidi w:val="0"/>
        <w:jc w:val="left"/>
        <w:rPr>
          <w:b/>
          <w:u w:val="single"/>
          <w:shd w:val="clear" w:fill="FFFF00"/>
        </w:rPr>
      </w:pPr>
      <w:r>
        <w:rPr>
          <w:b/>
          <w:u w:val="single"/>
          <w:shd w:val="clear" w:fill="FFFF00"/>
        </w:rPr>
        <w:t xml:space="preserve">Asiakirjan numero 41184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hallitus suunnittelee siirtymistä FM-radiosta digitaaliseen radioon, kunhan radiolähetysten levinneisyys ja kattavuus täyttävät tietyt kriteerit. Peräkkäiset hallitukset ovat myöntäneet, että analoginen FM VHF Band II -radiolähetystoiminta loppuu vasta, kun suurin osa käyttää digitaalista radiota, joten </w:t>
      </w:r>
      <w:r>
        <w:rPr>
          <w:color w:val="A9A9A9"/>
        </w:rPr>
        <w:t xml:space="preserve">mitään varsinaista päivämäärää ei ole koskaan sovittu</w:t>
      </w:r>
      <w:r>
        <w:rPr/>
        <w:t xml:space="preserve">. Digitaalisen radion kuuntelua koskevat luvut sisältävät kuitenkin jatkuvasti satelliitti- ja digitaalitelevisiolähetykset sekä suoratoistopalvelun verkossa, eivät pelkästään DAB-radioasemaa. Joka tapauksessa on sitouduttu säilyttämään yhteisöllinen FM-radio. Tämä tarkoittaa sitä, että niin kauan kuin Yhdistyneessä kuningaskunnassa on merkittävä määrä FM-radion kuuntelijoita, mikään hallitus ei todennäköisesti tee poliittisesti epäsuosittua päätöstä analogisen radion lopettamisesta. Yhdistyneen kuningaskunnan tuki FM-kanavien sammuttamiselle on vähäistä.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fm-radio sammutetaan uk</w:t>
      </w:r>
    </w:p>
    <w:p>
      <w:pPr>
        <w:pStyle w:val="TextBody"/>
        <w:bidi w:val="0"/>
        <w:jc w:val="left"/>
        <w:rPr>
          <w:b/>
          <w:u w:val="single"/>
          <w:shd w:val="clear" w:fill="FFFF00"/>
        </w:rPr>
      </w:pPr>
      <w:r>
        <w:rPr>
          <w:b/>
          <w:u w:val="single"/>
          <w:shd w:val="clear" w:fill="FFFF00"/>
        </w:rPr>
        <w:t xml:space="preserve">Asiakirjan numero 41185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aroilta peräisin oleva talvivilja jauhetaan ja käymisteitse. Raakaviina tislataan </w:t>
      </w:r>
      <w:r>
        <w:rPr>
          <w:color w:val="A9A9A9"/>
        </w:rPr>
        <w:t xml:space="preserve">neljä </w:t>
      </w:r>
      <w:r>
        <w:rPr/>
        <w:t xml:space="preserve">kertaa Original- ja Platinum-varianttia varten, kun taas Imperia-viina tislataan kahdeksan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venäläinen vakiovodka tislataan?</w:t>
      </w:r>
    </w:p>
    <w:p>
      <w:pPr>
        <w:pStyle w:val="TextBody"/>
        <w:bidi w:val="0"/>
        <w:jc w:val="left"/>
        <w:rPr>
          <w:b/>
          <w:u w:val="single"/>
          <w:shd w:val="clear" w:fill="FFFF00"/>
        </w:rPr>
      </w:pPr>
      <w:r>
        <w:rPr>
          <w:b/>
          <w:u w:val="single"/>
          <w:shd w:val="clear" w:fill="FFFF00"/>
        </w:rPr>
        <w:t xml:space="preserve">Asiakirjan numero 41186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Kuomintang (perinteinen kiina: 中國 </w:t>
      </w:r>
      <w:r>
        <w:rPr/>
        <w:t xml:space="preserve">國民黨; yksinkertaistettu kiina: 中国 </w:t>
      </w:r>
      <w:r>
        <w:rPr/>
        <w:t xml:space="preserve">国民党; Hanyu Pinyin: Zhōngguó Guómíndǎng; alkukirjaimet: KMT tai GMD) on kiinalainen poliittinen puolue, joka hallitsi Kiinaa 1927 -- 48 ja siirtyi sitten Taiwaniin. Nimi on suomennettuna ``Kiinan kansallinen kansanpuolue'', ja siitä käytettiin historiallisesti nimitystä Kiinan kansallismieliset. Puolueen perusti alun perin Sun Yat-sen 25. elokuuta 1912, mutta se hajosi marraskuussa 1913. Se uudistui 10. lokakuuta 1919 jälleen Sun Yat-senin johdolla, ja siitä tuli Kiinan hallitseva puolue. Sunin kuoleman jälkeen puoluetta hallitsi vuosina 1927-1975 </w:t>
      </w:r>
      <w:r>
        <w:rPr>
          <w:color w:val="A9A9A9"/>
        </w:rPr>
        <w:t xml:space="preserve">Tšiang Kai-šek</w:t>
      </w:r>
      <w:r>
        <w:rPr/>
        <w:t xml:space="preserve">. Vaikka KMT hävisi sisällissodan Kiinan kommunistista puoluetta vastaan vuonna 1949, puolue otti Taiwanin haltuunsa ja on edelleen Taiwanissa sijaitseva Kiinan tasavallan tärkein poliittinen puolue.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nousi kansallismielisen puolueen johtoon ja Kiinan hallitsijaksi 1920-luvun lopulla.</w:t>
      </w:r>
    </w:p>
    <w:p>
      <w:pPr>
        <w:pStyle w:val="TextBody"/>
        <w:bidi w:val="0"/>
        <w:jc w:val="left"/>
        <w:rPr>
          <w:b/>
          <w:u w:val="single"/>
          <w:shd w:val="clear" w:fill="FFFF00"/>
        </w:rPr>
      </w:pPr>
      <w:r>
        <w:rPr>
          <w:b/>
          <w:u w:val="single"/>
          <w:shd w:val="clear" w:fill="FFFF00"/>
        </w:rPr>
        <w:t xml:space="preserve">Asiakirjan numero 41187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Mario Bros. North American Arcade -esite </w:t>
      </w:r>
    </w:p>
    <w:tbl>
      <w:tblPr>
        <w:tblW w:w="10205" w:type="dxa"/>
        <w:jc w:val="left"/>
        <w:tblInd w:w="0" w:type="dxa"/>
        <w:tblLayout w:type="fixed"/>
        <w:tblCellMar>
          <w:top w:w="28" w:type="dxa"/>
          <w:left w:w="28" w:type="dxa"/>
          <w:bottom w:w="28" w:type="dxa"/>
          <w:right w:w="28" w:type="dxa"/>
        </w:tblCellMar>
      </w:tblPr>
      <w:tblGrid>
        <w:gridCol w:w="1270"/>
        <w:gridCol w:w="8935"/>
      </w:tblGrid>
      <w:tr>
        <w:trPr/>
        <w:tc>
          <w:tcPr>
            <w:tcW w:w="1270" w:type="dxa"/>
            <w:tcBorders/>
            <w:vAlign w:val="center"/>
          </w:tcPr>
          <w:p>
            <w:pPr>
              <w:pStyle w:val="TableHeading"/>
              <w:suppressLineNumbers/>
              <w:bidi w:val="0"/>
              <w:spacing w:before="0" w:after="283"/>
              <w:jc w:val="center"/>
              <w:rPr/>
            </w:pPr>
            <w:r>
              <w:rPr/>
              <w:t xml:space="preserve">Kehittäjä (s) </w:t>
            </w:r>
          </w:p>
        </w:tc>
        <w:tc>
          <w:tcPr>
            <w:tcW w:w="8935" w:type="dxa"/>
            <w:tcBorders/>
            <w:vAlign w:val="center"/>
          </w:tcPr>
          <w:p>
            <w:pPr>
              <w:pStyle w:val="TableContents"/>
              <w:bidi w:val="0"/>
              <w:spacing w:before="0" w:after="283"/>
              <w:jc w:val="left"/>
              <w:rPr/>
            </w:pPr>
            <w:r>
              <w:rPr/>
              <w:t xml:space="preserve">Nintendon tutkimus ja kehitys 1 </w:t>
            </w:r>
          </w:p>
        </w:tc>
      </w:tr>
      <w:tr>
        <w:trPr/>
        <w:tc>
          <w:tcPr>
            <w:tcW w:w="1270" w:type="dxa"/>
            <w:tcBorders/>
            <w:vAlign w:val="center"/>
          </w:tcPr>
          <w:p>
            <w:pPr>
              <w:pStyle w:val="TableHeading"/>
              <w:suppressLineNumbers/>
              <w:bidi w:val="0"/>
              <w:spacing w:before="0" w:after="283"/>
              <w:jc w:val="center"/>
              <w:rPr/>
            </w:pPr>
            <w:r>
              <w:rPr/>
              <w:t xml:space="preserve">Kustantaja (s) </w:t>
            </w:r>
          </w:p>
        </w:tc>
        <w:tc>
          <w:tcPr>
            <w:tcW w:w="8935" w:type="dxa"/>
            <w:tcBorders/>
            <w:vAlign w:val="center"/>
          </w:tcPr>
          <w:p>
            <w:pPr>
              <w:pStyle w:val="TableContents"/>
              <w:numPr>
                <w:ilvl w:val="0"/>
                <w:numId w:val="85"/>
              </w:numPr>
              <w:tabs>
                <w:tab w:val="clear" w:pos="1134"/>
                <w:tab w:val="left" w:leader="none" w:pos="707"/>
              </w:tabs>
              <w:bidi w:val="0"/>
              <w:ind w:start="707" w:hanging="283"/>
              <w:jc w:val="left"/>
              <w:rPr/>
            </w:pPr>
            <w:r>
              <w:rPr/>
              <w:t xml:space="preserve">WW: Nintendo </w:t>
            </w:r>
          </w:p>
          <w:p>
            <w:pPr>
              <w:pStyle w:val="TableContents"/>
              <w:numPr>
                <w:ilvl w:val="0"/>
                <w:numId w:val="86"/>
              </w:numPr>
              <w:tabs>
                <w:tab w:val="clear" w:pos="1134"/>
                <w:tab w:val="left" w:leader="none" w:pos="707"/>
              </w:tabs>
              <w:bidi w:val="0"/>
              <w:spacing w:before="0" w:after="0"/>
              <w:ind w:start="707" w:hanging="283"/>
              <w:jc w:val="left"/>
              <w:rPr/>
            </w:pPr>
            <w:r>
              <w:rPr/>
              <w:t xml:space="preserve">JP: Hudson Soft (PC-88) </w:t>
            </w:r>
          </w:p>
          <w:p>
            <w:pPr>
              <w:pStyle w:val="TableContents"/>
              <w:numPr>
                <w:ilvl w:val="0"/>
                <w:numId w:val="86"/>
              </w:numPr>
              <w:tabs>
                <w:tab w:val="clear" w:pos="1134"/>
                <w:tab w:val="left" w:leader="none" w:pos="707"/>
              </w:tabs>
              <w:bidi w:val="0"/>
              <w:spacing w:before="0" w:after="0"/>
              <w:ind w:start="707" w:hanging="283"/>
              <w:jc w:val="left"/>
              <w:rPr/>
            </w:pPr>
            <w:r>
              <w:rPr/>
              <w:t xml:space="preserve">NA: Atari, Inc. (Atari 2600, 5200) Atari Corp. (Atari 7800, 8-bittinen) </w:t>
            </w:r>
          </w:p>
          <w:p>
            <w:pPr>
              <w:pStyle w:val="TableContents"/>
              <w:numPr>
                <w:ilvl w:val="0"/>
                <w:numId w:val="86"/>
              </w:numPr>
              <w:tabs>
                <w:tab w:val="clear" w:pos="1134"/>
                <w:tab w:val="left" w:leader="none" w:pos="707"/>
              </w:tabs>
              <w:bidi w:val="0"/>
              <w:spacing w:before="0" w:after="283"/>
              <w:ind w:start="707" w:hanging="283"/>
              <w:jc w:val="left"/>
              <w:rPr/>
            </w:pPr>
            <w:r>
              <w:rPr/>
              <w:t xml:space="preserve">EU: Ocean Software (eurooppalaiset tietokoneet) </w:t>
            </w:r>
          </w:p>
        </w:tc>
      </w:tr>
      <w:tr>
        <w:trPr/>
        <w:tc>
          <w:tcPr>
            <w:tcW w:w="1270" w:type="dxa"/>
            <w:tcBorders/>
            <w:vAlign w:val="center"/>
          </w:tcPr>
          <w:p>
            <w:pPr>
              <w:pStyle w:val="TableHeading"/>
              <w:suppressLineNumbers/>
              <w:bidi w:val="0"/>
              <w:spacing w:before="0" w:after="283"/>
              <w:jc w:val="center"/>
              <w:rPr/>
            </w:pPr>
            <w:r>
              <w:rPr/>
              <w:t xml:space="preserve">Suunnittelija (s) </w:t>
            </w:r>
          </w:p>
        </w:tc>
        <w:tc>
          <w:tcPr>
            <w:tcW w:w="8935" w:type="dxa"/>
            <w:tcBorders/>
            <w:vAlign w:val="center"/>
          </w:tcPr>
          <w:p>
            <w:pPr>
              <w:pStyle w:val="TableContents"/>
              <w:bidi w:val="0"/>
              <w:spacing w:before="0" w:after="283"/>
              <w:jc w:val="left"/>
              <w:rPr/>
            </w:pPr>
            <w:r>
              <w:rPr/>
              <w:t xml:space="preserve">Shigeru Miyamoto Gunpei Yokoi </w:t>
            </w:r>
          </w:p>
        </w:tc>
      </w:tr>
      <w:tr>
        <w:trPr/>
        <w:tc>
          <w:tcPr>
            <w:tcW w:w="1270" w:type="dxa"/>
            <w:tcBorders/>
            <w:vAlign w:val="center"/>
          </w:tcPr>
          <w:p>
            <w:pPr>
              <w:pStyle w:val="TableHeading"/>
              <w:suppressLineNumbers/>
              <w:bidi w:val="0"/>
              <w:spacing w:before="0" w:after="283"/>
              <w:jc w:val="center"/>
              <w:rPr/>
            </w:pPr>
            <w:r>
              <w:rPr/>
              <w:t xml:space="preserve">Säveltäjä (s) </w:t>
            </w:r>
          </w:p>
        </w:tc>
        <w:tc>
          <w:tcPr>
            <w:tcW w:w="8935" w:type="dxa"/>
            <w:tcBorders/>
            <w:vAlign w:val="center"/>
          </w:tcPr>
          <w:p>
            <w:pPr>
              <w:pStyle w:val="TableContents"/>
              <w:bidi w:val="0"/>
              <w:spacing w:before="0" w:after="283"/>
              <w:jc w:val="left"/>
              <w:rPr/>
            </w:pPr>
            <w:r>
              <w:rPr/>
              <w:t xml:space="preserve">Yukio Kaneoka </w:t>
            </w:r>
          </w:p>
        </w:tc>
      </w:tr>
      <w:tr>
        <w:trPr/>
        <w:tc>
          <w:tcPr>
            <w:tcW w:w="1270" w:type="dxa"/>
            <w:tcBorders/>
            <w:vAlign w:val="center"/>
          </w:tcPr>
          <w:p>
            <w:pPr>
              <w:pStyle w:val="TableHeading"/>
              <w:suppressLineNumbers/>
              <w:bidi w:val="0"/>
              <w:spacing w:before="0" w:after="283"/>
              <w:jc w:val="center"/>
              <w:rPr/>
            </w:pPr>
            <w:r>
              <w:rPr/>
              <w:t xml:space="preserve">Sarja </w:t>
            </w:r>
          </w:p>
        </w:tc>
        <w:tc>
          <w:tcPr>
            <w:tcW w:w="8935" w:type="dxa"/>
            <w:tcBorders/>
            <w:vAlign w:val="center"/>
          </w:tcPr>
          <w:p>
            <w:pPr>
              <w:pStyle w:val="TableContents"/>
              <w:bidi w:val="0"/>
              <w:spacing w:before="0" w:after="283"/>
              <w:jc w:val="left"/>
              <w:rPr/>
            </w:pPr>
            <w:r>
              <w:rPr/>
              <w:t xml:space="preserve">Mario-sarja </w:t>
            </w:r>
          </w:p>
        </w:tc>
      </w:tr>
      <w:tr>
        <w:trPr/>
        <w:tc>
          <w:tcPr>
            <w:tcW w:w="1270" w:type="dxa"/>
            <w:tcBorders/>
            <w:vAlign w:val="center"/>
          </w:tcPr>
          <w:p>
            <w:pPr>
              <w:pStyle w:val="TableHeading"/>
              <w:suppressLineNumbers/>
              <w:bidi w:val="0"/>
              <w:spacing w:before="0" w:after="283"/>
              <w:jc w:val="center"/>
              <w:rPr/>
            </w:pPr>
            <w:r>
              <w:rPr/>
              <w:t xml:space="preserve">Alusta (s) </w:t>
            </w:r>
          </w:p>
        </w:tc>
        <w:tc>
          <w:tcPr>
            <w:tcW w:w="8935" w:type="dxa"/>
            <w:tcBorders/>
            <w:vAlign w:val="center"/>
          </w:tcPr>
          <w:p>
            <w:pPr>
              <w:pStyle w:val="TableContents"/>
              <w:bidi w:val="0"/>
              <w:jc w:val="left"/>
              <w:rPr/>
            </w:pPr>
            <w:r>
              <w:rPr/>
              <w:t xml:space="preserve">Arcade (show) </w:t>
            </w:r>
          </w:p>
          <w:p>
            <w:pPr>
              <w:pStyle w:val="TableContents"/>
              <w:numPr>
                <w:ilvl w:val="0"/>
                <w:numId w:val="87"/>
              </w:numPr>
              <w:tabs>
                <w:tab w:val="clear" w:pos="1134"/>
                <w:tab w:val="left" w:leader="none" w:pos="707"/>
              </w:tabs>
              <w:bidi w:val="0"/>
              <w:spacing w:before="0" w:after="283"/>
              <w:ind w:start="707" w:hanging="283"/>
              <w:jc w:val="left"/>
              <w:rPr/>
            </w:pPr>
            <w:r>
              <w:rPr/>
              <w:t xml:space="preserve">Famicom / NES, Commodore 64, Amstrad CPC, Apple II, Atari 2600, Atari 5200, Atari 7800, Atari 8-bittinen, Game Boy Advance (toissijaisena pelinä Super Mario Advance -sarjassa), GameCube (Animal Crossingissa), ZX Spectrum, Game &amp; Watch, Nintendo Switch </w:t>
            </w:r>
          </w:p>
        </w:tc>
      </w:tr>
      <w:tr>
        <w:trPr/>
        <w:tc>
          <w:tcPr>
            <w:tcW w:w="1270" w:type="dxa"/>
            <w:tcBorders/>
            <w:vAlign w:val="center"/>
          </w:tcPr>
          <w:p>
            <w:pPr>
              <w:pStyle w:val="TableHeading"/>
              <w:suppressLineNumbers/>
              <w:bidi w:val="0"/>
              <w:spacing w:before="0" w:after="283"/>
              <w:jc w:val="center"/>
              <w:rPr/>
            </w:pPr>
            <w:r>
              <w:rPr/>
              <w:t xml:space="preserve">Julkaisu </w:t>
            </w:r>
          </w:p>
        </w:tc>
        <w:tc>
          <w:tcPr>
            <w:tcW w:w="8935" w:type="dxa"/>
            <w:tcBorders/>
            <w:vAlign w:val="center"/>
          </w:tcPr>
          <w:p>
            <w:pPr>
              <w:pStyle w:val="TableContents"/>
              <w:bidi w:val="0"/>
              <w:jc w:val="left"/>
              <w:rPr/>
            </w:pPr>
            <w:r>
              <w:rPr>
                <w:color w:val="A9A9A9"/>
              </w:rPr>
              <w:t xml:space="preserve">14. heinäkuuta 1983 </w:t>
            </w:r>
            <w:r>
              <w:rPr/>
              <w:t xml:space="preserve">(show) </w:t>
            </w:r>
          </w:p>
          <w:p>
            <w:pPr>
              <w:pStyle w:val="TableContents"/>
              <w:numPr>
                <w:ilvl w:val="0"/>
                <w:numId w:val="88"/>
              </w:numPr>
              <w:tabs>
                <w:tab w:val="clear" w:pos="1134"/>
                <w:tab w:val="left" w:leader="none" w:pos="707"/>
              </w:tabs>
              <w:bidi w:val="0"/>
              <w:spacing w:before="0" w:after="0"/>
              <w:ind w:start="707" w:hanging="283"/>
              <w:jc w:val="left"/>
              <w:rPr/>
            </w:pPr>
            <w:r>
              <w:rPr/>
              <w:t xml:space="preserve">Arcade </w:t>
            </w:r>
          </w:p>
          <w:p>
            <w:pPr>
              <w:pStyle w:val="TableContents"/>
              <w:numPr>
                <w:ilvl w:val="1"/>
                <w:numId w:val="88"/>
              </w:numPr>
              <w:tabs>
                <w:tab w:val="clear" w:pos="1134"/>
                <w:tab w:val="left" w:leader="none" w:pos="1414"/>
              </w:tabs>
              <w:bidi w:val="0"/>
              <w:spacing w:before="0" w:after="0"/>
              <w:ind w:start="1414" w:hanging="283"/>
              <w:jc w:val="left"/>
              <w:rPr/>
            </w:pPr>
            <w:r>
              <w:rPr/>
              <w:t xml:space="preserve">JP: 14. heinäkuuta 1983 </w:t>
            </w:r>
          </w:p>
          <w:p>
            <w:pPr>
              <w:pStyle w:val="TableContents"/>
              <w:numPr>
                <w:ilvl w:val="1"/>
                <w:numId w:val="88"/>
              </w:numPr>
              <w:tabs>
                <w:tab w:val="clear" w:pos="1134"/>
                <w:tab w:val="left" w:leader="none" w:pos="1414"/>
              </w:tabs>
              <w:bidi w:val="0"/>
              <w:spacing w:before="0" w:after="0"/>
              <w:ind w:start="1414" w:hanging="283"/>
              <w:jc w:val="left"/>
              <w:rPr/>
            </w:pPr>
            <w:r>
              <w:rPr/>
              <w:t xml:space="preserve">NA: 20. heinäkuuta 1983 </w:t>
            </w:r>
          </w:p>
          <w:p>
            <w:pPr>
              <w:pStyle w:val="TableContents"/>
              <w:numPr>
                <w:ilvl w:val="0"/>
                <w:numId w:val="0"/>
              </w:numPr>
              <w:bidi w:val="0"/>
              <w:spacing w:before="0" w:after="0"/>
              <w:ind w:hanging="0"/>
              <w:jc w:val="left"/>
              <w:rPr/>
            </w:pPr>
            <w:r>
              <w:rPr/>
              <w:t xml:space="preserve">Famicom / NES </w:t>
            </w:r>
          </w:p>
          <w:p>
            <w:pPr>
              <w:pStyle w:val="TableContents"/>
              <w:numPr>
                <w:ilvl w:val="1"/>
                <w:numId w:val="88"/>
              </w:numPr>
              <w:tabs>
                <w:tab w:val="clear" w:pos="1134"/>
                <w:tab w:val="left" w:leader="none" w:pos="1414"/>
              </w:tabs>
              <w:bidi w:val="0"/>
              <w:spacing w:before="0" w:after="0"/>
              <w:ind w:start="1414" w:hanging="283"/>
              <w:jc w:val="left"/>
              <w:rPr/>
            </w:pPr>
            <w:r>
              <w:rPr/>
              <w:t xml:space="preserve">JP: 9. syyskuuta 1983 </w:t>
            </w:r>
          </w:p>
          <w:p>
            <w:pPr>
              <w:pStyle w:val="TableContents"/>
              <w:numPr>
                <w:ilvl w:val="1"/>
                <w:numId w:val="88"/>
              </w:numPr>
              <w:tabs>
                <w:tab w:val="clear" w:pos="1134"/>
                <w:tab w:val="left" w:leader="none" w:pos="1414"/>
              </w:tabs>
              <w:bidi w:val="0"/>
              <w:spacing w:before="0" w:after="0"/>
              <w:ind w:start="1414" w:hanging="283"/>
              <w:jc w:val="left"/>
              <w:rPr/>
            </w:pPr>
            <w:r>
              <w:rPr/>
              <w:t xml:space="preserve">NA: 20. kesäkuuta 1986 </w:t>
            </w:r>
          </w:p>
          <w:p>
            <w:pPr>
              <w:pStyle w:val="TableContents"/>
              <w:numPr>
                <w:ilvl w:val="1"/>
                <w:numId w:val="88"/>
              </w:numPr>
              <w:tabs>
                <w:tab w:val="clear" w:pos="1134"/>
                <w:tab w:val="left" w:leader="none" w:pos="1414"/>
              </w:tabs>
              <w:bidi w:val="0"/>
              <w:spacing w:before="0" w:after="0"/>
              <w:ind w:start="1414" w:hanging="283"/>
              <w:jc w:val="left"/>
              <w:rPr/>
            </w:pPr>
            <w:r>
              <w:rPr/>
              <w:t xml:space="preserve">EU: syyskuuta 1986 </w:t>
            </w:r>
          </w:p>
          <w:p>
            <w:pPr>
              <w:pStyle w:val="TableContents"/>
              <w:numPr>
                <w:ilvl w:val="0"/>
                <w:numId w:val="0"/>
              </w:numPr>
              <w:bidi w:val="0"/>
              <w:spacing w:before="0" w:after="0"/>
              <w:ind w:hanging="0"/>
              <w:jc w:val="left"/>
              <w:rPr/>
            </w:pPr>
            <w:r>
              <w:rPr/>
              <w:t xml:space="preserve">Mario Bros. (Classic Series) </w:t>
            </w:r>
          </w:p>
          <w:p>
            <w:pPr>
              <w:pStyle w:val="TableContents"/>
              <w:numPr>
                <w:ilvl w:val="1"/>
                <w:numId w:val="88"/>
              </w:numPr>
              <w:tabs>
                <w:tab w:val="clear" w:pos="1134"/>
                <w:tab w:val="left" w:leader="none" w:pos="1414"/>
              </w:tabs>
              <w:bidi w:val="0"/>
              <w:spacing w:before="0" w:after="0"/>
              <w:ind w:start="1414" w:hanging="283"/>
              <w:jc w:val="left"/>
              <w:rPr/>
            </w:pPr>
            <w:r>
              <w:rPr/>
              <w:t xml:space="preserve">EU: 1993 </w:t>
            </w:r>
          </w:p>
          <w:p>
            <w:pPr>
              <w:pStyle w:val="TableContents"/>
              <w:numPr>
                <w:ilvl w:val="0"/>
                <w:numId w:val="0"/>
              </w:numPr>
              <w:bidi w:val="0"/>
              <w:spacing w:before="0" w:after="0"/>
              <w:ind w:hanging="0"/>
              <w:jc w:val="left"/>
              <w:rPr/>
            </w:pPr>
            <w:r>
              <w:rPr/>
              <w:t xml:space="preserve">Atari 2600 </w:t>
            </w:r>
          </w:p>
          <w:p>
            <w:pPr>
              <w:pStyle w:val="TableContents"/>
              <w:numPr>
                <w:ilvl w:val="1"/>
                <w:numId w:val="88"/>
              </w:numPr>
              <w:tabs>
                <w:tab w:val="clear" w:pos="1134"/>
                <w:tab w:val="left" w:leader="none" w:pos="1414"/>
              </w:tabs>
              <w:bidi w:val="0"/>
              <w:spacing w:before="0" w:after="0"/>
              <w:ind w:start="1414" w:hanging="283"/>
              <w:jc w:val="left"/>
              <w:rPr/>
            </w:pPr>
            <w:r>
              <w:rPr/>
              <w:t xml:space="preserve">NA: 1983 </w:t>
            </w:r>
          </w:p>
          <w:p>
            <w:pPr>
              <w:pStyle w:val="TableContents"/>
              <w:numPr>
                <w:ilvl w:val="0"/>
                <w:numId w:val="0"/>
              </w:numPr>
              <w:bidi w:val="0"/>
              <w:spacing w:before="0" w:after="0"/>
              <w:ind w:hanging="0"/>
              <w:jc w:val="left"/>
              <w:rPr/>
            </w:pPr>
            <w:r>
              <w:rPr/>
              <w:t xml:space="preserve">Atari 5200 </w:t>
            </w:r>
          </w:p>
          <w:p>
            <w:pPr>
              <w:pStyle w:val="TableContents"/>
              <w:numPr>
                <w:ilvl w:val="1"/>
                <w:numId w:val="88"/>
              </w:numPr>
              <w:tabs>
                <w:tab w:val="clear" w:pos="1134"/>
                <w:tab w:val="left" w:leader="none" w:pos="1414"/>
              </w:tabs>
              <w:bidi w:val="0"/>
              <w:spacing w:before="0" w:after="0"/>
              <w:ind w:start="1414" w:hanging="283"/>
              <w:jc w:val="left"/>
              <w:rPr/>
            </w:pPr>
            <w:r>
              <w:rPr/>
              <w:t xml:space="preserve">NA: 1983 </w:t>
            </w:r>
          </w:p>
          <w:p>
            <w:pPr>
              <w:pStyle w:val="TableContents"/>
              <w:numPr>
                <w:ilvl w:val="0"/>
                <w:numId w:val="0"/>
              </w:numPr>
              <w:bidi w:val="0"/>
              <w:spacing w:before="0" w:after="0"/>
              <w:ind w:hanging="0"/>
              <w:jc w:val="left"/>
              <w:rPr/>
            </w:pPr>
            <w:r>
              <w:rPr/>
              <w:t xml:space="preserve">PC-88 </w:t>
            </w:r>
          </w:p>
          <w:p>
            <w:pPr>
              <w:pStyle w:val="TableContents"/>
              <w:numPr>
                <w:ilvl w:val="1"/>
                <w:numId w:val="88"/>
              </w:numPr>
              <w:tabs>
                <w:tab w:val="clear" w:pos="1134"/>
                <w:tab w:val="left" w:leader="none" w:pos="1414"/>
              </w:tabs>
              <w:bidi w:val="0"/>
              <w:spacing w:before="0" w:after="0"/>
              <w:ind w:start="1414" w:hanging="283"/>
              <w:jc w:val="left"/>
              <w:rPr/>
            </w:pPr>
            <w:r>
              <w:rPr/>
              <w:t xml:space="preserve">JP: helmikuu 1984 </w:t>
            </w:r>
          </w:p>
          <w:p>
            <w:pPr>
              <w:pStyle w:val="TableContents"/>
              <w:numPr>
                <w:ilvl w:val="0"/>
                <w:numId w:val="0"/>
              </w:numPr>
              <w:bidi w:val="0"/>
              <w:spacing w:before="0" w:after="0"/>
              <w:ind w:hanging="0"/>
              <w:jc w:val="left"/>
              <w:rPr/>
            </w:pPr>
            <w:r>
              <w:rPr/>
              <w:t xml:space="preserve">Apple II </w:t>
            </w:r>
          </w:p>
          <w:p>
            <w:pPr>
              <w:pStyle w:val="TableContents"/>
              <w:numPr>
                <w:ilvl w:val="1"/>
                <w:numId w:val="88"/>
              </w:numPr>
              <w:tabs>
                <w:tab w:val="clear" w:pos="1134"/>
                <w:tab w:val="left" w:leader="none" w:pos="1414"/>
              </w:tabs>
              <w:bidi w:val="0"/>
              <w:spacing w:before="0" w:after="0"/>
              <w:ind w:start="1414" w:hanging="283"/>
              <w:jc w:val="left"/>
              <w:rPr/>
            </w:pPr>
            <w:r>
              <w:rPr/>
              <w:t xml:space="preserve">NA: 1984 </w:t>
            </w:r>
          </w:p>
          <w:p>
            <w:pPr>
              <w:pStyle w:val="TableContents"/>
              <w:numPr>
                <w:ilvl w:val="0"/>
                <w:numId w:val="0"/>
              </w:numPr>
              <w:bidi w:val="0"/>
              <w:spacing w:before="0" w:after="0"/>
              <w:ind w:hanging="0"/>
              <w:jc w:val="left"/>
              <w:rPr/>
            </w:pPr>
            <w:r>
              <w:rPr/>
              <w:t xml:space="preserve">FM-7 </w:t>
            </w:r>
          </w:p>
          <w:p>
            <w:pPr>
              <w:pStyle w:val="TableContents"/>
              <w:numPr>
                <w:ilvl w:val="1"/>
                <w:numId w:val="88"/>
              </w:numPr>
              <w:tabs>
                <w:tab w:val="clear" w:pos="1134"/>
                <w:tab w:val="left" w:leader="none" w:pos="1414"/>
              </w:tabs>
              <w:bidi w:val="0"/>
              <w:spacing w:before="0" w:after="0"/>
              <w:ind w:start="1414" w:hanging="283"/>
              <w:jc w:val="left"/>
              <w:rPr/>
            </w:pPr>
            <w:r>
              <w:rPr/>
              <w:t xml:space="preserve">JP: 1984 </w:t>
            </w:r>
          </w:p>
          <w:p>
            <w:pPr>
              <w:pStyle w:val="TableContents"/>
              <w:numPr>
                <w:ilvl w:val="0"/>
                <w:numId w:val="0"/>
              </w:numPr>
              <w:bidi w:val="0"/>
              <w:spacing w:before="0" w:after="0"/>
              <w:ind w:hanging="0"/>
              <w:jc w:val="left"/>
              <w:rPr/>
            </w:pPr>
            <w:r>
              <w:rPr/>
              <w:t xml:space="preserve">NEC PC88 </w:t>
            </w:r>
          </w:p>
          <w:p>
            <w:pPr>
              <w:pStyle w:val="TableContents"/>
              <w:numPr>
                <w:ilvl w:val="1"/>
                <w:numId w:val="88"/>
              </w:numPr>
              <w:tabs>
                <w:tab w:val="clear" w:pos="1134"/>
                <w:tab w:val="left" w:leader="none" w:pos="1414"/>
              </w:tabs>
              <w:bidi w:val="0"/>
              <w:spacing w:before="0" w:after="0"/>
              <w:ind w:start="1414" w:hanging="283"/>
              <w:jc w:val="left"/>
              <w:rPr/>
            </w:pPr>
            <w:r>
              <w:rPr/>
              <w:t xml:space="preserve">JP: 1984 </w:t>
            </w:r>
          </w:p>
          <w:p>
            <w:pPr>
              <w:pStyle w:val="TableContents"/>
              <w:numPr>
                <w:ilvl w:val="0"/>
                <w:numId w:val="0"/>
              </w:numPr>
              <w:bidi w:val="0"/>
              <w:spacing w:before="0" w:after="0"/>
              <w:ind w:hanging="0"/>
              <w:jc w:val="left"/>
              <w:rPr/>
            </w:pPr>
            <w:r>
              <w:rPr/>
              <w:t xml:space="preserve">Commodore 64 </w:t>
            </w:r>
          </w:p>
          <w:p>
            <w:pPr>
              <w:pStyle w:val="TableContents"/>
              <w:numPr>
                <w:ilvl w:val="1"/>
                <w:numId w:val="88"/>
              </w:numPr>
              <w:tabs>
                <w:tab w:val="clear" w:pos="1134"/>
                <w:tab w:val="left" w:leader="none" w:pos="1414"/>
              </w:tabs>
              <w:bidi w:val="0"/>
              <w:spacing w:before="0" w:after="0"/>
              <w:ind w:start="1414" w:hanging="283"/>
              <w:jc w:val="left"/>
              <w:rPr/>
            </w:pPr>
            <w:r>
              <w:rPr/>
              <w:t xml:space="preserve">NA: 1984 (Atarisoft) </w:t>
            </w:r>
          </w:p>
          <w:p>
            <w:pPr>
              <w:pStyle w:val="TableContents"/>
              <w:numPr>
                <w:ilvl w:val="1"/>
                <w:numId w:val="88"/>
              </w:numPr>
              <w:tabs>
                <w:tab w:val="clear" w:pos="1134"/>
                <w:tab w:val="left" w:leader="none" w:pos="1414"/>
              </w:tabs>
              <w:bidi w:val="0"/>
              <w:spacing w:before="0" w:after="0"/>
              <w:ind w:start="1414" w:hanging="283"/>
              <w:jc w:val="left"/>
              <w:rPr/>
            </w:pPr>
            <w:r>
              <w:rPr/>
              <w:t xml:space="preserve">EU: 1987 (Ocean) </w:t>
            </w:r>
          </w:p>
          <w:p>
            <w:pPr>
              <w:pStyle w:val="TableContents"/>
              <w:numPr>
                <w:ilvl w:val="0"/>
                <w:numId w:val="0"/>
              </w:numPr>
              <w:bidi w:val="0"/>
              <w:spacing w:before="0" w:after="0"/>
              <w:ind w:hanging="0"/>
              <w:jc w:val="left"/>
              <w:rPr/>
            </w:pPr>
            <w:r>
              <w:rPr/>
              <w:t xml:space="preserve">Amstrad CPC </w:t>
            </w:r>
          </w:p>
          <w:p>
            <w:pPr>
              <w:pStyle w:val="TableContents"/>
              <w:numPr>
                <w:ilvl w:val="1"/>
                <w:numId w:val="88"/>
              </w:numPr>
              <w:tabs>
                <w:tab w:val="clear" w:pos="1134"/>
                <w:tab w:val="left" w:leader="none" w:pos="1414"/>
              </w:tabs>
              <w:bidi w:val="0"/>
              <w:spacing w:before="0" w:after="0"/>
              <w:ind w:start="1414" w:hanging="283"/>
              <w:jc w:val="left"/>
              <w:rPr/>
            </w:pPr>
            <w:r>
              <w:rPr/>
              <w:t xml:space="preserve">EU: 1987 </w:t>
            </w:r>
          </w:p>
          <w:p>
            <w:pPr>
              <w:pStyle w:val="TableContents"/>
              <w:numPr>
                <w:ilvl w:val="0"/>
                <w:numId w:val="0"/>
              </w:numPr>
              <w:bidi w:val="0"/>
              <w:spacing w:before="0" w:after="0"/>
              <w:ind w:hanging="0"/>
              <w:jc w:val="left"/>
              <w:rPr/>
            </w:pPr>
            <w:r>
              <w:rPr/>
              <w:t xml:space="preserve">ZX Spectrum </w:t>
            </w:r>
          </w:p>
          <w:p>
            <w:pPr>
              <w:pStyle w:val="TableContents"/>
              <w:numPr>
                <w:ilvl w:val="1"/>
                <w:numId w:val="88"/>
              </w:numPr>
              <w:tabs>
                <w:tab w:val="clear" w:pos="1134"/>
                <w:tab w:val="left" w:leader="none" w:pos="1414"/>
              </w:tabs>
              <w:bidi w:val="0"/>
              <w:spacing w:before="0" w:after="0"/>
              <w:ind w:start="1414" w:hanging="283"/>
              <w:jc w:val="left"/>
              <w:rPr/>
            </w:pPr>
            <w:r>
              <w:rPr/>
              <w:t xml:space="preserve">EU: 1987 </w:t>
            </w:r>
          </w:p>
          <w:p>
            <w:pPr>
              <w:pStyle w:val="TableContents"/>
              <w:numPr>
                <w:ilvl w:val="0"/>
                <w:numId w:val="0"/>
              </w:numPr>
              <w:bidi w:val="0"/>
              <w:spacing w:before="0" w:after="0"/>
              <w:ind w:hanging="0"/>
              <w:jc w:val="left"/>
              <w:rPr/>
            </w:pPr>
            <w:r>
              <w:rPr/>
              <w:t xml:space="preserve">Atari 7800 </w:t>
            </w:r>
          </w:p>
          <w:p>
            <w:pPr>
              <w:pStyle w:val="TableContents"/>
              <w:numPr>
                <w:ilvl w:val="1"/>
                <w:numId w:val="88"/>
              </w:numPr>
              <w:tabs>
                <w:tab w:val="clear" w:pos="1134"/>
                <w:tab w:val="left" w:leader="none" w:pos="1414"/>
              </w:tabs>
              <w:bidi w:val="0"/>
              <w:spacing w:before="0" w:after="0"/>
              <w:ind w:start="1414" w:hanging="283"/>
              <w:jc w:val="left"/>
              <w:rPr/>
            </w:pPr>
            <w:r>
              <w:rPr/>
              <w:t xml:space="preserve">NA: 1988 </w:t>
            </w:r>
          </w:p>
          <w:p>
            <w:pPr>
              <w:pStyle w:val="TableContents"/>
              <w:numPr>
                <w:ilvl w:val="0"/>
                <w:numId w:val="0"/>
              </w:numPr>
              <w:bidi w:val="0"/>
              <w:spacing w:before="0" w:after="0"/>
              <w:ind w:hanging="0"/>
              <w:jc w:val="left"/>
              <w:rPr/>
            </w:pPr>
            <w:r>
              <w:rPr/>
              <w:t xml:space="preserve">Atari 8-Bit </w:t>
            </w:r>
          </w:p>
          <w:p>
            <w:pPr>
              <w:pStyle w:val="TableContents"/>
              <w:numPr>
                <w:ilvl w:val="1"/>
                <w:numId w:val="88"/>
              </w:numPr>
              <w:tabs>
                <w:tab w:val="clear" w:pos="1134"/>
                <w:tab w:val="left" w:leader="none" w:pos="1414"/>
              </w:tabs>
              <w:bidi w:val="0"/>
              <w:spacing w:before="0" w:after="0"/>
              <w:ind w:start="1414" w:hanging="283"/>
              <w:jc w:val="left"/>
              <w:rPr/>
            </w:pPr>
            <w:r>
              <w:rPr/>
              <w:t xml:space="preserve">NA: 1989 </w:t>
            </w:r>
          </w:p>
          <w:p>
            <w:pPr>
              <w:pStyle w:val="TableContents"/>
              <w:numPr>
                <w:ilvl w:val="0"/>
                <w:numId w:val="0"/>
              </w:numPr>
              <w:bidi w:val="0"/>
              <w:spacing w:before="0" w:after="0"/>
              <w:ind w:hanging="0"/>
              <w:jc w:val="left"/>
              <w:rPr/>
            </w:pPr>
            <w:r>
              <w:rPr/>
              <w:t xml:space="preserve">Game Boy Advance e-Reader </w:t>
            </w:r>
          </w:p>
          <w:p>
            <w:pPr>
              <w:pStyle w:val="TableContents"/>
              <w:numPr>
                <w:ilvl w:val="1"/>
                <w:numId w:val="88"/>
              </w:numPr>
              <w:tabs>
                <w:tab w:val="clear" w:pos="1134"/>
                <w:tab w:val="left" w:leader="none" w:pos="1414"/>
              </w:tabs>
              <w:bidi w:val="0"/>
              <w:spacing w:before="0" w:after="0"/>
              <w:ind w:start="1414" w:hanging="283"/>
              <w:jc w:val="left"/>
              <w:rPr/>
            </w:pPr>
            <w:r>
              <w:rPr/>
              <w:t xml:space="preserve">NA: 11. marraskuuta 2002 </w:t>
            </w:r>
          </w:p>
          <w:p>
            <w:pPr>
              <w:pStyle w:val="TableContents"/>
              <w:numPr>
                <w:ilvl w:val="0"/>
                <w:numId w:val="0"/>
              </w:numPr>
              <w:bidi w:val="0"/>
              <w:spacing w:before="0" w:after="0"/>
              <w:ind w:hanging="0"/>
              <w:jc w:val="left"/>
              <w:rPr/>
            </w:pPr>
            <w:r>
              <w:rPr/>
              <w:t xml:space="preserve">Famicom Mini </w:t>
            </w:r>
          </w:p>
          <w:p>
            <w:pPr>
              <w:pStyle w:val="TableContents"/>
              <w:numPr>
                <w:ilvl w:val="1"/>
                <w:numId w:val="88"/>
              </w:numPr>
              <w:tabs>
                <w:tab w:val="clear" w:pos="1134"/>
                <w:tab w:val="left" w:leader="none" w:pos="1414"/>
              </w:tabs>
              <w:bidi w:val="0"/>
              <w:spacing w:before="0" w:after="0"/>
              <w:ind w:start="1414" w:hanging="283"/>
              <w:jc w:val="left"/>
              <w:rPr/>
            </w:pPr>
            <w:r>
              <w:rPr/>
              <w:t xml:space="preserve">JP: 21. toukokuuta 2004 </w:t>
            </w:r>
          </w:p>
          <w:p>
            <w:pPr>
              <w:pStyle w:val="TableContents"/>
              <w:numPr>
                <w:ilvl w:val="0"/>
                <w:numId w:val="0"/>
              </w:numPr>
              <w:bidi w:val="0"/>
              <w:spacing w:before="0" w:after="0"/>
              <w:ind w:hanging="0"/>
              <w:jc w:val="left"/>
              <w:rPr/>
            </w:pPr>
            <w:r>
              <w:rPr/>
              <w:t xml:space="preserve">Virtual Console Wii </w:t>
            </w:r>
          </w:p>
          <w:p>
            <w:pPr>
              <w:pStyle w:val="TableContents"/>
              <w:numPr>
                <w:ilvl w:val="1"/>
                <w:numId w:val="88"/>
              </w:numPr>
              <w:tabs>
                <w:tab w:val="clear" w:pos="1134"/>
                <w:tab w:val="left" w:leader="none" w:pos="1414"/>
              </w:tabs>
              <w:bidi w:val="0"/>
              <w:spacing w:before="0" w:after="0"/>
              <w:ind w:start="1414" w:hanging="283"/>
              <w:jc w:val="left"/>
              <w:rPr/>
            </w:pPr>
            <w:r>
              <w:rPr/>
              <w:t xml:space="preserve">NA: 19. marraskuuta 2006 </w:t>
            </w:r>
          </w:p>
          <w:p>
            <w:pPr>
              <w:pStyle w:val="TableContents"/>
              <w:numPr>
                <w:ilvl w:val="1"/>
                <w:numId w:val="88"/>
              </w:numPr>
              <w:tabs>
                <w:tab w:val="clear" w:pos="1134"/>
                <w:tab w:val="left" w:leader="none" w:pos="1414"/>
              </w:tabs>
              <w:bidi w:val="0"/>
              <w:spacing w:before="0" w:after="0"/>
              <w:ind w:start="1414" w:hanging="283"/>
              <w:jc w:val="left"/>
              <w:rPr/>
            </w:pPr>
            <w:r>
              <w:rPr/>
              <w:t xml:space="preserve">PAL: 8. joulukuuta 2006 </w:t>
            </w:r>
          </w:p>
          <w:p>
            <w:pPr>
              <w:pStyle w:val="TableContents"/>
              <w:numPr>
                <w:ilvl w:val="1"/>
                <w:numId w:val="88"/>
              </w:numPr>
              <w:tabs>
                <w:tab w:val="clear" w:pos="1134"/>
                <w:tab w:val="left" w:leader="none" w:pos="1414"/>
              </w:tabs>
              <w:bidi w:val="0"/>
              <w:spacing w:before="0" w:after="0"/>
              <w:ind w:start="1414" w:hanging="283"/>
              <w:jc w:val="left"/>
              <w:rPr/>
            </w:pPr>
            <w:r>
              <w:rPr/>
              <w:t xml:space="preserve">JP: 12. joulukuuta 2006 </w:t>
            </w:r>
          </w:p>
          <w:p>
            <w:pPr>
              <w:pStyle w:val="TableContents"/>
              <w:numPr>
                <w:ilvl w:val="1"/>
                <w:numId w:val="88"/>
              </w:numPr>
              <w:tabs>
                <w:tab w:val="clear" w:pos="1134"/>
                <w:tab w:val="left" w:leader="none" w:pos="1414"/>
              </w:tabs>
              <w:bidi w:val="0"/>
              <w:spacing w:before="0" w:after="0"/>
              <w:ind w:start="1414" w:hanging="283"/>
              <w:jc w:val="left"/>
              <w:rPr/>
            </w:pPr>
            <w:r>
              <w:rPr/>
              <w:t xml:space="preserve">Korea: KR </w:t>
            </w:r>
          </w:p>
          <w:p>
            <w:pPr>
              <w:pStyle w:val="TableContents"/>
              <w:numPr>
                <w:ilvl w:val="0"/>
                <w:numId w:val="0"/>
              </w:numPr>
              <w:bidi w:val="0"/>
              <w:spacing w:before="0" w:after="0"/>
              <w:ind w:hanging="0"/>
              <w:jc w:val="left"/>
              <w:rPr/>
            </w:pPr>
            <w:r>
              <w:rPr/>
              <w:t xml:space="preserve">Nintendo 3DS </w:t>
            </w:r>
          </w:p>
          <w:p>
            <w:pPr>
              <w:pStyle w:val="TableContents"/>
              <w:numPr>
                <w:ilvl w:val="1"/>
                <w:numId w:val="88"/>
              </w:numPr>
              <w:tabs>
                <w:tab w:val="clear" w:pos="1134"/>
                <w:tab w:val="left" w:leader="none" w:pos="1414"/>
              </w:tabs>
              <w:bidi w:val="0"/>
              <w:spacing w:before="0" w:after="0"/>
              <w:ind w:start="1414" w:hanging="283"/>
              <w:jc w:val="left"/>
              <w:rPr/>
            </w:pPr>
            <w:r>
              <w:rPr/>
              <w:t xml:space="preserve">JP: 8. toukokuuta 2013 </w:t>
            </w:r>
          </w:p>
          <w:p>
            <w:pPr>
              <w:pStyle w:val="TableContents"/>
              <w:numPr>
                <w:ilvl w:val="1"/>
                <w:numId w:val="88"/>
              </w:numPr>
              <w:tabs>
                <w:tab w:val="clear" w:pos="1134"/>
                <w:tab w:val="left" w:leader="none" w:pos="1414"/>
              </w:tabs>
              <w:bidi w:val="0"/>
              <w:spacing w:before="0" w:after="0"/>
              <w:ind w:start="1414" w:hanging="283"/>
              <w:jc w:val="left"/>
              <w:rPr/>
            </w:pPr>
            <w:r>
              <w:rPr/>
              <w:t xml:space="preserve">EU: 9. tammikuuta 2014 </w:t>
            </w:r>
          </w:p>
          <w:p>
            <w:pPr>
              <w:pStyle w:val="TableContents"/>
              <w:numPr>
                <w:ilvl w:val="1"/>
                <w:numId w:val="88"/>
              </w:numPr>
              <w:tabs>
                <w:tab w:val="clear" w:pos="1134"/>
                <w:tab w:val="left" w:leader="none" w:pos="1414"/>
              </w:tabs>
              <w:bidi w:val="0"/>
              <w:spacing w:before="0" w:after="0"/>
              <w:ind w:start="1414" w:hanging="283"/>
              <w:jc w:val="left"/>
              <w:rPr/>
            </w:pPr>
            <w:r>
              <w:rPr/>
              <w:t xml:space="preserve">NA: 30. tammikuuta 2014 </w:t>
            </w:r>
          </w:p>
          <w:p>
            <w:pPr>
              <w:pStyle w:val="TableContents"/>
              <w:numPr>
                <w:ilvl w:val="0"/>
                <w:numId w:val="0"/>
              </w:numPr>
              <w:bidi w:val="0"/>
              <w:spacing w:before="0" w:after="0"/>
              <w:ind w:hanging="0"/>
              <w:jc w:val="left"/>
              <w:rPr/>
            </w:pPr>
            <w:r>
              <w:rPr/>
              <w:t xml:space="preserve">Wii U </w:t>
            </w:r>
          </w:p>
          <w:p>
            <w:pPr>
              <w:pStyle w:val="TableContents"/>
              <w:numPr>
                <w:ilvl w:val="1"/>
                <w:numId w:val="88"/>
              </w:numPr>
              <w:tabs>
                <w:tab w:val="clear" w:pos="1134"/>
                <w:tab w:val="left" w:leader="none" w:pos="1414"/>
              </w:tabs>
              <w:bidi w:val="0"/>
              <w:spacing w:before="0" w:after="0"/>
              <w:ind w:start="1414" w:hanging="283"/>
              <w:jc w:val="left"/>
              <w:rPr/>
            </w:pPr>
            <w:r>
              <w:rPr/>
              <w:t xml:space="preserve">JP: 29. toukokuuta 2013 </w:t>
            </w:r>
          </w:p>
          <w:p>
            <w:pPr>
              <w:pStyle w:val="TableContents"/>
              <w:numPr>
                <w:ilvl w:val="1"/>
                <w:numId w:val="88"/>
              </w:numPr>
              <w:tabs>
                <w:tab w:val="clear" w:pos="1134"/>
                <w:tab w:val="left" w:leader="none" w:pos="1414"/>
              </w:tabs>
              <w:bidi w:val="0"/>
              <w:spacing w:before="0" w:after="0"/>
              <w:ind w:start="1414" w:hanging="283"/>
              <w:jc w:val="left"/>
              <w:rPr/>
            </w:pPr>
            <w:r>
              <w:rPr/>
              <w:t xml:space="preserve">WW: 20. kesäkuuta 2013 </w:t>
            </w:r>
          </w:p>
          <w:p>
            <w:pPr>
              <w:pStyle w:val="TableContents"/>
              <w:numPr>
                <w:ilvl w:val="0"/>
                <w:numId w:val="0"/>
              </w:numPr>
              <w:bidi w:val="0"/>
              <w:spacing w:before="0" w:after="0"/>
              <w:ind w:hanging="0"/>
              <w:jc w:val="left"/>
              <w:rPr/>
            </w:pPr>
            <w:r>
              <w:rPr/>
              <w:t xml:space="preserve">Nintendo Switch </w:t>
            </w:r>
          </w:p>
          <w:p>
            <w:pPr>
              <w:pStyle w:val="TableContents"/>
              <w:numPr>
                <w:ilvl w:val="1"/>
                <w:numId w:val="88"/>
              </w:numPr>
              <w:tabs>
                <w:tab w:val="clear" w:pos="1134"/>
                <w:tab w:val="left" w:leader="none" w:pos="1414"/>
              </w:tabs>
              <w:bidi w:val="0"/>
              <w:spacing w:before="0" w:after="283"/>
              <w:ind w:start="1414" w:hanging="283"/>
              <w:jc w:val="left"/>
              <w:rPr/>
            </w:pPr>
            <w:r>
              <w:rPr/>
              <w:t xml:space="preserve">WW: 27. syyskuuta 2017 </w:t>
            </w:r>
          </w:p>
        </w:tc>
      </w:tr>
      <w:tr>
        <w:trPr/>
        <w:tc>
          <w:tcPr>
            <w:tcW w:w="1270" w:type="dxa"/>
            <w:tcBorders/>
            <w:vAlign w:val="center"/>
          </w:tcPr>
          <w:p>
            <w:pPr>
              <w:pStyle w:val="TableHeading"/>
              <w:suppressLineNumbers/>
              <w:bidi w:val="0"/>
              <w:spacing w:before="0" w:after="283"/>
              <w:jc w:val="center"/>
              <w:rPr/>
            </w:pPr>
            <w:r>
              <w:rPr/>
              <w:t xml:space="preserve">Genre (s) </w:t>
            </w:r>
          </w:p>
        </w:tc>
        <w:tc>
          <w:tcPr>
            <w:tcW w:w="8935" w:type="dxa"/>
            <w:tcBorders/>
            <w:vAlign w:val="center"/>
          </w:tcPr>
          <w:p>
            <w:pPr>
              <w:pStyle w:val="TableContents"/>
              <w:bidi w:val="0"/>
              <w:spacing w:before="0" w:after="283"/>
              <w:jc w:val="left"/>
              <w:rPr/>
            </w:pPr>
            <w:r>
              <w:rPr/>
              <w:t xml:space="preserve">Platforming </w:t>
            </w:r>
          </w:p>
        </w:tc>
      </w:tr>
      <w:tr>
        <w:trPr/>
        <w:tc>
          <w:tcPr>
            <w:tcW w:w="1270" w:type="dxa"/>
            <w:tcBorders/>
            <w:vAlign w:val="center"/>
          </w:tcPr>
          <w:p>
            <w:pPr>
              <w:pStyle w:val="TableHeading"/>
              <w:suppressLineNumbers/>
              <w:bidi w:val="0"/>
              <w:spacing w:before="0" w:after="283"/>
              <w:jc w:val="center"/>
              <w:rPr/>
            </w:pPr>
            <w:r>
              <w:rPr/>
              <w:t xml:space="preserve">Tila (s) </w:t>
            </w:r>
          </w:p>
        </w:tc>
        <w:tc>
          <w:tcPr>
            <w:tcW w:w="8935" w:type="dxa"/>
            <w:tcBorders/>
            <w:vAlign w:val="center"/>
          </w:tcPr>
          <w:p>
            <w:pPr>
              <w:pStyle w:val="TableContents"/>
              <w:bidi w:val="0"/>
              <w:spacing w:before="0" w:after="283"/>
              <w:jc w:val="left"/>
              <w:rPr/>
            </w:pPr>
            <w:r>
              <w:rPr/>
              <w:t xml:space="preserve">Yksinpeli, moninpeli </w:t>
            </w:r>
          </w:p>
        </w:tc>
      </w:tr>
      <w:tr>
        <w:trPr/>
        <w:tc>
          <w:tcPr>
            <w:tcW w:w="1270" w:type="dxa"/>
            <w:tcBorders/>
            <w:vAlign w:val="center"/>
          </w:tcPr>
          <w:p>
            <w:pPr>
              <w:pStyle w:val="TableHeading"/>
              <w:suppressLineNumbers/>
              <w:bidi w:val="0"/>
              <w:spacing w:before="0" w:after="283"/>
              <w:jc w:val="center"/>
              <w:rPr/>
            </w:pPr>
            <w:r>
              <w:rPr/>
              <w:t xml:space="preserve">Kaappi </w:t>
            </w:r>
          </w:p>
        </w:tc>
        <w:tc>
          <w:tcPr>
            <w:tcW w:w="8935" w:type="dxa"/>
            <w:tcBorders/>
            <w:vAlign w:val="center"/>
          </w:tcPr>
          <w:p>
            <w:pPr>
              <w:pStyle w:val="TableContents"/>
              <w:bidi w:val="0"/>
              <w:spacing w:before="0" w:after="283"/>
              <w:jc w:val="left"/>
              <w:rPr/>
            </w:pPr>
            <w:r>
              <w:rPr/>
              <w:t xml:space="preserve">Pystyasennossa </w:t>
            </w:r>
          </w:p>
        </w:tc>
      </w:tr>
      <w:tr>
        <w:trPr/>
        <w:tc>
          <w:tcPr>
            <w:tcW w:w="1270" w:type="dxa"/>
            <w:tcBorders/>
            <w:vAlign w:val="center"/>
          </w:tcPr>
          <w:p>
            <w:pPr>
              <w:pStyle w:val="TableHeading"/>
              <w:suppressLineNumbers/>
              <w:bidi w:val="0"/>
              <w:spacing w:before="0" w:after="283"/>
              <w:jc w:val="center"/>
              <w:rPr/>
            </w:pPr>
            <w:r>
              <w:rPr/>
              <w:t xml:space="preserve">CPU </w:t>
            </w:r>
          </w:p>
        </w:tc>
        <w:tc>
          <w:tcPr>
            <w:tcW w:w="8935" w:type="dxa"/>
            <w:tcBorders/>
            <w:vAlign w:val="center"/>
          </w:tcPr>
          <w:p>
            <w:pPr>
              <w:pStyle w:val="TableContents"/>
              <w:bidi w:val="0"/>
              <w:spacing w:before="0" w:after="283"/>
              <w:jc w:val="left"/>
              <w:rPr/>
            </w:pPr>
            <w:r>
              <w:rPr/>
              <w:t xml:space="preserve">Zilog Z80 @ 3,072 MHz I8039 @ 0,73 MHz </w:t>
            </w:r>
          </w:p>
        </w:tc>
      </w:tr>
      <w:tr>
        <w:trPr/>
        <w:tc>
          <w:tcPr>
            <w:tcW w:w="1270" w:type="dxa"/>
            <w:tcBorders/>
            <w:vAlign w:val="center"/>
          </w:tcPr>
          <w:p>
            <w:pPr>
              <w:pStyle w:val="TableHeading"/>
              <w:suppressLineNumbers/>
              <w:bidi w:val="0"/>
              <w:spacing w:before="0" w:after="283"/>
              <w:jc w:val="center"/>
              <w:rPr/>
            </w:pPr>
            <w:r>
              <w:rPr/>
              <w:t xml:space="preserve">Ääni </w:t>
            </w:r>
          </w:p>
        </w:tc>
        <w:tc>
          <w:tcPr>
            <w:tcW w:w="8935" w:type="dxa"/>
            <w:tcBorders/>
            <w:vAlign w:val="center"/>
          </w:tcPr>
          <w:p>
            <w:pPr>
              <w:pStyle w:val="TableContents"/>
              <w:bidi w:val="0"/>
              <w:spacing w:before="0" w:after="283"/>
              <w:jc w:val="left"/>
              <w:rPr/>
            </w:pPr>
            <w:r>
              <w:rPr/>
              <w:t xml:space="preserve">DAC, näytteet </w:t>
            </w:r>
          </w:p>
        </w:tc>
      </w:tr>
      <w:tr>
        <w:trPr/>
        <w:tc>
          <w:tcPr>
            <w:tcW w:w="1270" w:type="dxa"/>
            <w:tcBorders/>
            <w:vAlign w:val="center"/>
          </w:tcPr>
          <w:p>
            <w:pPr>
              <w:pStyle w:val="TableHeading"/>
              <w:suppressLineNumbers/>
              <w:bidi w:val="0"/>
              <w:spacing w:before="0" w:after="283"/>
              <w:jc w:val="center"/>
              <w:rPr/>
            </w:pPr>
            <w:r>
              <w:rPr/>
              <w:t xml:space="preserve">Näyttö </w:t>
            </w:r>
          </w:p>
        </w:tc>
        <w:tc>
          <w:tcPr>
            <w:tcW w:w="8935" w:type="dxa"/>
            <w:tcBorders/>
            <w:vAlign w:val="center"/>
          </w:tcPr>
          <w:p>
            <w:pPr>
              <w:pStyle w:val="TableContents"/>
              <w:bidi w:val="0"/>
              <w:spacing w:before="0" w:after="283"/>
              <w:jc w:val="left"/>
              <w:rPr/>
            </w:pPr>
            <w:r>
              <w:rPr/>
              <w:t xml:space="preserve">Vaakasuunta, rasteri, resoluutio 256 × 224.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mario bros. arcade-peli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Mario Bros. </w:t>
      </w:r>
      <w:r>
        <w:rPr/>
        <w:t xml:space="preserve">(マリオ ブラザー</w:t>
      </w:r>
      <w:r>
        <w:rPr/>
        <w:t xml:space="preserve">ズ, Mario Burazāzu) on Nintendon vuonna </w:t>
      </w:r>
      <w:r>
        <w:rPr>
          <w:color w:val="A9A9A9"/>
        </w:rPr>
        <w:t xml:space="preserve">1983 </w:t>
      </w:r>
      <w:r>
        <w:rPr/>
        <w:t xml:space="preserve">julkaisema ja kehittämä tasohyppelypeli arcadeille</w:t>
      </w:r>
      <w:r>
        <w:rPr/>
        <w:t xml:space="preserve">. Sen on luonut Shigeru Miyamoto. Se on esiintynyt minipelinä Super Mario Advance -sarjassa ja lukuisissa muissa peleissä. Mario Bros. on julkaistu uudelleen Wiin, Nintendo 3DS:n ja Wii U:n Virtual Console -palveluihin Japanissa, Pohjois-Amerikassa, Euroopassa ja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Mario-peli ilmestyi</w:t>
      </w:r>
    </w:p>
    <w:p>
      <w:pPr>
        <w:pStyle w:val="TextBody"/>
        <w:bidi w:val="0"/>
        <w:jc w:val="left"/>
        <w:rPr>
          <w:b/>
          <w:u w:val="single"/>
          <w:shd w:val="clear" w:fill="FFFF00"/>
        </w:rPr>
      </w:pPr>
      <w:r>
        <w:rPr>
          <w:b/>
          <w:u w:val="single"/>
          <w:shd w:val="clear" w:fill="FFFF00"/>
        </w:rPr>
        <w:t xml:space="preserve">Asiakirjan numero 41188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Adam Thielen </w:t>
      </w:r>
      <w:r>
        <w:rPr/>
        <w:t xml:space="preserve">Thielen vuonna 2017 nro 19 -- Minnesota Vikings </w:t>
      </w:r>
    </w:p>
    <w:tbl>
      <w:tblPr>
        <w:tblW w:w="8957" w:type="dxa"/>
        <w:jc w:val="left"/>
        <w:tblInd w:w="0" w:type="dxa"/>
        <w:tblLayout w:type="fixed"/>
        <w:tblCellMar>
          <w:top w:w="28" w:type="dxa"/>
          <w:left w:w="28" w:type="dxa"/>
          <w:bottom w:w="28" w:type="dxa"/>
          <w:right w:w="28" w:type="dxa"/>
        </w:tblCellMar>
      </w:tblPr>
      <w:tblGrid>
        <w:gridCol w:w="2536"/>
        <w:gridCol w:w="6421"/>
      </w:tblGrid>
      <w:tr>
        <w:trPr/>
        <w:tc>
          <w:tcPr>
            <w:tcW w:w="2536" w:type="dxa"/>
            <w:tcBorders/>
            <w:vAlign w:val="center"/>
          </w:tcPr>
          <w:p>
            <w:pPr>
              <w:pStyle w:val="TableHeading"/>
              <w:suppressLineNumbers/>
              <w:bidi w:val="0"/>
              <w:spacing w:before="0" w:after="283"/>
              <w:jc w:val="center"/>
              <w:rPr/>
            </w:pPr>
            <w:r>
              <w:rPr/>
              <w:t xml:space="preserve">Asema: </w:t>
            </w:r>
          </w:p>
        </w:tc>
        <w:tc>
          <w:tcPr>
            <w:tcW w:w="6421" w:type="dxa"/>
            <w:tcBorders/>
            <w:vAlign w:val="center"/>
          </w:tcPr>
          <w:p>
            <w:pPr>
              <w:pStyle w:val="TableContents"/>
              <w:bidi w:val="0"/>
              <w:spacing w:before="0" w:after="283"/>
              <w:jc w:val="left"/>
              <w:rPr/>
            </w:pPr>
            <w:r>
              <w:rPr/>
              <w:t xml:space="preserve">Laitahyökkääjä </w:t>
            </w:r>
          </w:p>
        </w:tc>
      </w:tr>
      <w:tr>
        <w:trPr/>
        <w:tc>
          <w:tcPr>
            <w:tcW w:w="2536" w:type="dxa"/>
            <w:tcBorders/>
            <w:vAlign w:val="center"/>
          </w:tcPr>
          <w:p>
            <w:pPr>
              <w:pStyle w:val="TableHeading"/>
              <w:suppressLineNumbers/>
              <w:bidi w:val="0"/>
              <w:spacing w:before="0" w:after="283"/>
              <w:jc w:val="center"/>
              <w:rPr/>
            </w:pPr>
            <w:r>
              <w:rPr/>
              <w:t xml:space="preserve">Syntynyt: </w:t>
            </w:r>
          </w:p>
        </w:tc>
        <w:tc>
          <w:tcPr>
            <w:tcW w:w="6421" w:type="dxa"/>
            <w:tcBorders/>
            <w:vAlign w:val="center"/>
          </w:tcPr>
          <w:p>
            <w:pPr>
              <w:pStyle w:val="TableContents"/>
              <w:bidi w:val="0"/>
              <w:spacing w:before="0" w:after="283"/>
              <w:jc w:val="left"/>
              <w:rPr/>
            </w:pPr>
            <w:r>
              <w:rPr/>
              <w:t xml:space="preserve">(1990-08-22) 22. elokuuta 1990 (28-vuotias) Detroit Lakes, Minnesota, Minnesota </w:t>
            </w:r>
          </w:p>
        </w:tc>
      </w:tr>
      <w:tr>
        <w:trPr/>
        <w:tc>
          <w:tcPr>
            <w:tcW w:w="2536" w:type="dxa"/>
            <w:tcBorders/>
            <w:vAlign w:val="center"/>
          </w:tcPr>
          <w:p>
            <w:pPr>
              <w:pStyle w:val="TableHeading"/>
              <w:suppressLineNumbers/>
              <w:bidi w:val="0"/>
              <w:spacing w:before="0" w:after="283"/>
              <w:jc w:val="center"/>
              <w:rPr/>
            </w:pPr>
            <w:r>
              <w:rPr/>
              <w:t xml:space="preserve">Korkeus: </w:t>
            </w:r>
          </w:p>
        </w:tc>
        <w:tc>
          <w:tcPr>
            <w:tcW w:w="6421" w:type="dxa"/>
            <w:tcBorders/>
            <w:vAlign w:val="center"/>
          </w:tcPr>
          <w:p>
            <w:pPr>
              <w:pStyle w:val="TableContents"/>
              <w:bidi w:val="0"/>
              <w:spacing w:before="0" w:after="283"/>
              <w:jc w:val="left"/>
              <w:rPr/>
            </w:pPr>
            <w:r>
              <w:rPr/>
              <w:t xml:space="preserve">1,88 m (6 ft 2 in) </w:t>
            </w:r>
          </w:p>
        </w:tc>
      </w:tr>
      <w:tr>
        <w:trPr/>
        <w:tc>
          <w:tcPr>
            <w:tcW w:w="2536" w:type="dxa"/>
            <w:tcBorders/>
            <w:vAlign w:val="center"/>
          </w:tcPr>
          <w:p>
            <w:pPr>
              <w:pStyle w:val="TableHeading"/>
              <w:suppressLineNumbers/>
              <w:bidi w:val="0"/>
              <w:spacing w:before="0" w:after="283"/>
              <w:jc w:val="center"/>
              <w:rPr/>
            </w:pPr>
            <w:r>
              <w:rPr/>
              <w:t xml:space="preserve">Paino: </w:t>
            </w:r>
          </w:p>
        </w:tc>
        <w:tc>
          <w:tcPr>
            <w:tcW w:w="6421" w:type="dxa"/>
            <w:tcBorders/>
            <w:vAlign w:val="center"/>
          </w:tcPr>
          <w:p>
            <w:pPr>
              <w:pStyle w:val="TableContents"/>
              <w:bidi w:val="0"/>
              <w:spacing w:before="0" w:after="283"/>
              <w:jc w:val="left"/>
              <w:rPr/>
            </w:pPr>
            <w:r>
              <w:rPr/>
              <w:t xml:space="preserve">91 kg (200 lb) Uratiedot </w:t>
            </w:r>
          </w:p>
        </w:tc>
      </w:tr>
      <w:tr>
        <w:trPr/>
        <w:tc>
          <w:tcPr>
            <w:tcW w:w="2536" w:type="dxa"/>
            <w:tcBorders/>
            <w:vAlign w:val="center"/>
          </w:tcPr>
          <w:p>
            <w:pPr>
              <w:pStyle w:val="TableHeading"/>
              <w:suppressLineNumbers/>
              <w:bidi w:val="0"/>
              <w:spacing w:before="0" w:after="283"/>
              <w:jc w:val="center"/>
              <w:rPr/>
            </w:pPr>
            <w:r>
              <w:rPr/>
              <w:t xml:space="preserve">Lukio: </w:t>
            </w:r>
          </w:p>
        </w:tc>
        <w:tc>
          <w:tcPr>
            <w:tcW w:w="6421" w:type="dxa"/>
            <w:tcBorders/>
            <w:vAlign w:val="center"/>
          </w:tcPr>
          <w:p>
            <w:pPr>
              <w:pStyle w:val="TableContents"/>
              <w:bidi w:val="0"/>
              <w:spacing w:before="0" w:after="283"/>
              <w:jc w:val="left"/>
              <w:rPr/>
            </w:pPr>
            <w:r>
              <w:rPr/>
              <w:t xml:space="preserve">Detroit Lakes (Detroit Lakes, Minnesota) </w:t>
            </w:r>
          </w:p>
        </w:tc>
      </w:tr>
      <w:tr>
        <w:trPr/>
        <w:tc>
          <w:tcPr>
            <w:tcW w:w="2536" w:type="dxa"/>
            <w:tcBorders/>
            <w:vAlign w:val="center"/>
          </w:tcPr>
          <w:p>
            <w:pPr>
              <w:pStyle w:val="TableHeading"/>
              <w:suppressLineNumbers/>
              <w:bidi w:val="0"/>
              <w:spacing w:before="0" w:after="283"/>
              <w:jc w:val="center"/>
              <w:rPr/>
            </w:pPr>
            <w:r>
              <w:rPr/>
              <w:t xml:space="preserve">College: </w:t>
            </w:r>
          </w:p>
        </w:tc>
        <w:tc>
          <w:tcPr>
            <w:tcW w:w="6421" w:type="dxa"/>
            <w:tcBorders/>
            <w:vAlign w:val="center"/>
          </w:tcPr>
          <w:p>
            <w:pPr>
              <w:pStyle w:val="TableContents"/>
              <w:bidi w:val="0"/>
              <w:spacing w:before="0" w:after="283"/>
              <w:jc w:val="left"/>
              <w:rPr/>
            </w:pPr>
            <w:r>
              <w:rPr/>
              <w:t xml:space="preserve">Minnesotan osavaltio </w:t>
            </w:r>
          </w:p>
        </w:tc>
      </w:tr>
      <w:tr>
        <w:trPr/>
        <w:tc>
          <w:tcPr>
            <w:tcW w:w="2536" w:type="dxa"/>
            <w:tcBorders/>
            <w:vAlign w:val="center"/>
          </w:tcPr>
          <w:p>
            <w:pPr>
              <w:pStyle w:val="TableHeading"/>
              <w:suppressLineNumbers/>
              <w:bidi w:val="0"/>
              <w:spacing w:before="0" w:after="283"/>
              <w:jc w:val="center"/>
              <w:rPr/>
            </w:pPr>
            <w:r>
              <w:rPr/>
              <w:t xml:space="preserve">Varauksetta: </w:t>
            </w:r>
          </w:p>
        </w:tc>
        <w:tc>
          <w:tcPr>
            <w:tcW w:w="6421" w:type="dxa"/>
            <w:tcBorders/>
            <w:vAlign w:val="center"/>
          </w:tcPr>
          <w:p>
            <w:pPr>
              <w:pStyle w:val="TableContents"/>
              <w:bidi w:val="0"/>
              <w:jc w:val="left"/>
              <w:rPr/>
            </w:pPr>
            <w:r>
              <w:rPr/>
              <w:t xml:space="preserve">2013 Urakehitys </w:t>
            </w:r>
          </w:p>
          <w:p>
            <w:pPr>
              <w:pStyle w:val="TextBody"/>
              <w:numPr>
                <w:ilvl w:val="0"/>
                <w:numId w:val="89"/>
              </w:numPr>
              <w:tabs>
                <w:tab w:val="clear" w:pos="1134"/>
                <w:tab w:val="left" w:leader="none" w:pos="707"/>
              </w:tabs>
              <w:bidi w:val="0"/>
              <w:ind w:start="707" w:hanging="283"/>
              <w:jc w:val="left"/>
              <w:rPr/>
            </w:pPr>
            <w:r>
              <w:rPr/>
              <w:t xml:space="preserve">Minnesota Vikings (2013 -- nyt) </w:t>
            </w:r>
          </w:p>
          <w:p>
            <w:pPr>
              <w:pStyle w:val="TextBody"/>
              <w:bidi w:val="0"/>
              <w:spacing w:before="0" w:after="283"/>
              <w:jc w:val="left"/>
              <w:rPr/>
            </w:pPr>
            <w:r>
              <w:rPr/>
            </w:r>
          </w:p>
        </w:tc>
      </w:tr>
      <w:tr>
        <w:trPr/>
        <w:tc>
          <w:tcPr>
            <w:tcW w:w="2536" w:type="dxa"/>
            <w:tcBorders/>
            <w:vAlign w:val="center"/>
          </w:tcPr>
          <w:p>
            <w:pPr>
              <w:pStyle w:val="TableHeading"/>
              <w:suppressLineNumbers/>
              <w:bidi w:val="0"/>
              <w:spacing w:before="0" w:after="283"/>
              <w:jc w:val="center"/>
              <w:rPr/>
            </w:pPr>
            <w:r>
              <w:rPr/>
              <w:t xml:space="preserve">Rosterin tila: </w:t>
            </w:r>
          </w:p>
        </w:tc>
        <w:tc>
          <w:tcPr>
            <w:tcW w:w="6421" w:type="dxa"/>
            <w:tcBorders/>
            <w:vAlign w:val="center"/>
          </w:tcPr>
          <w:p>
            <w:pPr>
              <w:pStyle w:val="TableContents"/>
              <w:bidi w:val="0"/>
              <w:jc w:val="left"/>
              <w:rPr/>
            </w:pPr>
            <w:r>
              <w:rPr/>
              <w:t xml:space="preserve">Aktiivinen Uran kohokohdat ja palkinnot </w:t>
            </w:r>
          </w:p>
          <w:p>
            <w:pPr>
              <w:pStyle w:val="TextBody"/>
              <w:numPr>
                <w:ilvl w:val="0"/>
                <w:numId w:val="90"/>
              </w:numPr>
              <w:tabs>
                <w:tab w:val="clear" w:pos="1134"/>
                <w:tab w:val="left" w:leader="none" w:pos="707"/>
              </w:tabs>
              <w:bidi w:val="0"/>
              <w:spacing w:before="0" w:after="0"/>
              <w:ind w:start="707" w:hanging="283"/>
              <w:jc w:val="left"/>
              <w:rPr/>
            </w:pPr>
            <w:r>
              <w:rPr/>
              <w:t xml:space="preserve">Pro Bowl (2017) </w:t>
            </w:r>
          </w:p>
          <w:p>
            <w:pPr>
              <w:pStyle w:val="TextBody"/>
              <w:numPr>
                <w:ilvl w:val="0"/>
                <w:numId w:val="90"/>
              </w:numPr>
              <w:tabs>
                <w:tab w:val="clear" w:pos="1134"/>
                <w:tab w:val="left" w:leader="none" w:pos="707"/>
              </w:tabs>
              <w:bidi w:val="0"/>
              <w:ind w:start="707" w:hanging="283"/>
              <w:jc w:val="left"/>
              <w:rPr/>
            </w:pPr>
            <w:r>
              <w:rPr/>
              <w:t xml:space="preserve">Toisen joukkueen All-Pro (2017) </w:t>
            </w:r>
          </w:p>
          <w:p>
            <w:pPr>
              <w:pStyle w:val="TextBody"/>
              <w:bidi w:val="0"/>
              <w:spacing w:before="0" w:after="283"/>
              <w:jc w:val="left"/>
              <w:rPr/>
            </w:pPr>
            <w:r>
              <w:rPr/>
              <w:t xml:space="preserve">Uran NFL-tilastot viikosta 8, 2018 alkaen </w:t>
            </w:r>
          </w:p>
        </w:tc>
      </w:tr>
      <w:tr>
        <w:trPr/>
        <w:tc>
          <w:tcPr>
            <w:tcW w:w="2536" w:type="dxa"/>
            <w:tcBorders/>
            <w:vAlign w:val="center"/>
          </w:tcPr>
          <w:p>
            <w:pPr>
              <w:pStyle w:val="TableHeading"/>
              <w:suppressLineNumbers/>
              <w:bidi w:val="0"/>
              <w:spacing w:before="0" w:after="283"/>
              <w:jc w:val="center"/>
              <w:rPr/>
            </w:pPr>
            <w:r>
              <w:rPr/>
              <w:t xml:space="preserve">Vastaanotot: </w:t>
            </w:r>
          </w:p>
        </w:tc>
        <w:tc>
          <w:tcPr>
            <w:tcW w:w="6421" w:type="dxa"/>
            <w:tcBorders/>
            <w:vAlign w:val="center"/>
          </w:tcPr>
          <w:p>
            <w:pPr>
              <w:pStyle w:val="TableContents"/>
              <w:bidi w:val="0"/>
              <w:spacing w:before="0" w:after="283"/>
              <w:jc w:val="left"/>
              <w:rPr/>
            </w:pPr>
            <w:r>
              <w:rPr/>
              <w:t xml:space="preserve">254 </w:t>
            </w:r>
          </w:p>
        </w:tc>
      </w:tr>
      <w:tr>
        <w:trPr/>
        <w:tc>
          <w:tcPr>
            <w:tcW w:w="2536" w:type="dxa"/>
            <w:tcBorders/>
            <w:vAlign w:val="center"/>
          </w:tcPr>
          <w:p>
            <w:pPr>
              <w:pStyle w:val="TableHeading"/>
              <w:suppressLineNumbers/>
              <w:bidi w:val="0"/>
              <w:spacing w:before="0" w:after="283"/>
              <w:jc w:val="center"/>
              <w:rPr/>
            </w:pPr>
            <w:r>
              <w:rPr/>
              <w:t xml:space="preserve">Vastaanottojaardit: </w:t>
            </w:r>
          </w:p>
        </w:tc>
        <w:tc>
          <w:tcPr>
            <w:tcW w:w="6421" w:type="dxa"/>
            <w:tcBorders/>
            <w:vAlign w:val="center"/>
          </w:tcPr>
          <w:p>
            <w:pPr>
              <w:pStyle w:val="TableContents"/>
              <w:bidi w:val="0"/>
              <w:spacing w:before="0" w:after="283"/>
              <w:jc w:val="left"/>
              <w:rPr/>
            </w:pPr>
            <w:r>
              <w:rPr/>
              <w:t xml:space="preserve">3,449 </w:t>
            </w:r>
          </w:p>
        </w:tc>
      </w:tr>
      <w:tr>
        <w:trPr/>
        <w:tc>
          <w:tcPr>
            <w:tcW w:w="2536" w:type="dxa"/>
            <w:tcBorders/>
            <w:vAlign w:val="center"/>
          </w:tcPr>
          <w:p>
            <w:pPr>
              <w:pStyle w:val="TableHeading"/>
              <w:suppressLineNumbers/>
              <w:bidi w:val="0"/>
              <w:spacing w:before="0" w:after="283"/>
              <w:jc w:val="center"/>
              <w:rPr/>
            </w:pPr>
            <w:r>
              <w:rPr/>
              <w:t xml:space="preserve">Touchdownien vastaanottaminen: </w:t>
            </w:r>
          </w:p>
        </w:tc>
        <w:tc>
          <w:tcPr>
            <w:tcW w:w="6421" w:type="dxa"/>
            <w:tcBorders/>
            <w:vAlign w:val="center"/>
          </w:tcPr>
          <w:p>
            <w:pPr>
              <w:pStyle w:val="TableContents"/>
              <w:bidi w:val="0"/>
              <w:spacing w:before="0" w:after="283"/>
              <w:jc w:val="left"/>
              <w:rPr/>
            </w:pPr>
            <w:r>
              <w:rPr/>
              <w:t xml:space="preserve">16 Pelaajatilastot NFL.com-sivustolla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Minnesota Vikingsin numero 19?</w:t>
      </w:r>
    </w:p>
    <w:p>
      <w:pPr>
        <w:pStyle w:val="TextBody"/>
        <w:bidi w:val="0"/>
        <w:jc w:val="left"/>
        <w:rPr>
          <w:b/>
          <w:u w:val="single"/>
          <w:shd w:val="clear" w:fill="FFFF00"/>
        </w:rPr>
      </w:pPr>
      <w:r>
        <w:rPr>
          <w:b/>
          <w:u w:val="single"/>
          <w:shd w:val="clear" w:fill="FFFF00"/>
        </w:rPr>
        <w:t xml:space="preserve">Asiakirjan numero 41189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Alexandra Huntingdon Tydings </w:t>
      </w:r>
      <w:r>
        <w:rPr/>
        <w:t xml:space="preserve">(s. 15. joulukuuta 1972) on yhdysvaltalainen näyttelijä, ohjaaja, kirjailija, tuottaja ja aktivisti, joka tunnetaan parhaiten roolistaan kreikkalaisena jumalattarena Afroditena televisiosarjassa Hercules: The Legendary Journeys -elokuvasta ja sen sivusarjasta Xena: Warrior Princess.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Afroditea Herculesin legendaarisissa matkoissa...</w:t>
      </w:r>
    </w:p>
    <w:p>
      <w:pPr>
        <w:pStyle w:val="TextBody"/>
        <w:bidi w:val="0"/>
        <w:jc w:val="left"/>
        <w:rPr>
          <w:b/>
          <w:u w:val="single"/>
          <w:shd w:val="clear" w:fill="FFFF00"/>
        </w:rPr>
      </w:pPr>
      <w:r>
        <w:rPr>
          <w:b/>
          <w:u w:val="single"/>
          <w:shd w:val="clear" w:fill="FFFF00"/>
        </w:rPr>
        <w:t xml:space="preserve">Asiakirjan numero 41190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Miljardööri on maissa, joissa käytetään lyhyttä numeronimijärjestelmää, henkilö, jonka nettovarallisuus on vähintään miljardi (1 000 000 000 000 eli tuhat miljoonaa) yksikköä tiettyä valuuttaa, yleensä tärkeimpiä valuuttoja, kuten Yhdysvaltain dollaria, euroa tai Englannin puntaa. Lisäksi senttimiljardööriä (tai centi-biljardööriä) käytetään yleisesti viittaamaan miljardööriin, jonka arvo on sata miljardia dollaria (100 000 000 000 000). Amerikkalainen talouslehti Forbes laatii vuosittain täydellisen maailmanlaajuisen luettelon tunnetuista Yhdysvaltain dollarin miljardööreistä ja päivittää luettelon Internet-version reaaliaikaisesti. Amerikkalaisesta </w:t>
      </w:r>
      <w:r>
        <w:rPr/>
        <w:t xml:space="preserve">öljymagnaatista John D. Rockefelleristä tuli maailman ensimmäinen vahvistettu Yhdysvaltain dollarin miljardööri vuonna 1916. Vuonna 2017 maailmassa oli yli 2 000 Yhdysvaltain dollarimiljardööriä, joiden yhteenlaskettu varallisuus on yli 7,7 biljoonaa Yhdysvaltain dollaria. Oxfamin vuonna 2017 julkaiseman raportin mukaan kahdeksan rikkainta miljardööriä omistaa yhteensä yhtä paljon omaisuutta kuin "puolet ihmiskunnasta". Monet nykyisistä miljardööreistä ovat erittäin menestyneitä liikemiehiä, kuten Bill Gates, Jeff Bezos, Larry Ellison, Michael Dell ja Meg Whitman. He ovat luoneet varallisuutensa omistamalla ja valvomalla suuryrityksiä. Jotkut miljardöörit ovat perineet varallisuutensa perheyritysten kautta, kuten Mars, Walton, Rockefeller ja Koch.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ensimmäinen miljardööri teki omaisuutensa millä alalla?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Miljardööri on maissa, joissa käytetään lyhyttä numeronimijärjestelmää, henkilö, jonka nettovarallisuus on vähintään miljardi (1 000 000 000 000, eli tuhat miljoonaa) yksikköä tiettyä valuuttaa, yleensä tärkeimpiä valuuttoja, kuten Yhdysvaltain dollaria, euroa tai Englannin puntaa. Amerikkalainen talouslehti Forbes laatii vuosittain täydellisen maailmanlaajuisen luettelon tunnetuista Yhdysvaltain dollarimiljardööreistä ja päivittää luettelon Internet-version reaaliaikaisesti. Amerikkalaisesta öljymagnaatista </w:t>
      </w:r>
      <w:r>
        <w:rPr>
          <w:color w:val="A9A9A9"/>
        </w:rPr>
        <w:t xml:space="preserve">John D. Rockefelleristä </w:t>
      </w:r>
      <w:r>
        <w:rPr/>
        <w:t xml:space="preserve">tuli maailman ensimmäinen vahvistettu Yhdysvaltain dollarin miljardööri vuonna 1916. Vuonna 2017 maailmassa on yli 2000 Yhdysvaltain dollarimiljardööriä, joiden yhteenlaskettu varallisuus on yli 7,6 biljoonaa Yhdysvaltain dollaria. Oxfamin vuonna 2017 julkaiseman raportin mukaan kahdeksan rikkainta miljardööriä omistaa yhteensä yhtä paljon omaisuutta kuin "puolet ihmiskunnasta".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miljardööri Yhdysvalloissa?</w:t>
      </w:r>
    </w:p>
    <w:p>
      <w:pPr>
        <w:pStyle w:val="TextBody"/>
        <w:bidi w:val="0"/>
        <w:jc w:val="left"/>
        <w:rPr>
          <w:b/>
          <w:u w:val="single"/>
          <w:shd w:val="clear" w:fill="FFFF00"/>
        </w:rPr>
      </w:pPr>
      <w:r>
        <w:rPr>
          <w:b/>
          <w:u w:val="single"/>
          <w:shd w:val="clear" w:fill="FFFF00"/>
        </w:rPr>
        <w:t xml:space="preserve">Asiakirjan numero 41191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I Look at the World'' on yhdeksäs kappale U2:n </w:t>
      </w:r>
      <w:r>
        <w:rPr>
          <w:color w:val="A9A9A9"/>
        </w:rPr>
        <w:t xml:space="preserve">vuonna 2000 ilmestyneeltä </w:t>
      </w:r>
      <w:r>
        <w:rPr/>
        <w:t xml:space="preserve">albumilta All That You Can't Leave Behind.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minä katson maailmaa kirjoitettiin</w:t>
      </w:r>
    </w:p>
    <w:p>
      <w:pPr>
        <w:pStyle w:val="TextBody"/>
        <w:bidi w:val="0"/>
        <w:jc w:val="left"/>
        <w:rPr>
          <w:b/>
          <w:u w:val="single"/>
          <w:shd w:val="clear" w:fill="FFFF00"/>
        </w:rPr>
      </w:pPr>
      <w:r>
        <w:rPr>
          <w:b/>
          <w:u w:val="single"/>
          <w:shd w:val="clear" w:fill="FFFF00"/>
        </w:rPr>
        <w:t xml:space="preserve">Asiakirjan numero 41192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Munuaisvaltimot kuljettavat suuren osan </w:t>
      </w:r>
      <w:r>
        <w:rPr>
          <w:color w:val="A9A9A9"/>
        </w:rPr>
        <w:t xml:space="preserve">munuaisten </w:t>
      </w:r>
      <w:r>
        <w:rPr/>
        <w:t xml:space="preserve">kokonaisverenkierrosta</w:t>
      </w:r>
      <w:r>
        <w:rPr/>
        <w:t xml:space="preserve">. Jopa kolmannes sydämen kokonaistuotannosta voi kulkea munuaisvaltimoiden kautta munuaisten suodatettavaksi.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munuaisvaltimo kuljettaa verta?</w:t>
      </w:r>
    </w:p>
    <w:p>
      <w:pPr>
        <w:pStyle w:val="TextBody"/>
        <w:bidi w:val="0"/>
        <w:jc w:val="left"/>
        <w:rPr>
          <w:b/>
          <w:u w:val="single"/>
          <w:shd w:val="clear" w:fill="FFFF00"/>
        </w:rPr>
      </w:pPr>
      <w:r>
        <w:rPr>
          <w:b/>
          <w:u w:val="single"/>
          <w:shd w:val="clear" w:fill="FFFF00"/>
        </w:rPr>
        <w:t xml:space="preserve">Asiakirjan numero 41193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Naisten oikeudet ovat oikeuksia ja oikeuksia, joita vaaditaan naisille ja tytöille kaikkialla maailmassa, ja ne muodostivat perustan naisten oikeuksia koskevalle liikkeelle </w:t>
      </w:r>
      <w:r>
        <w:rPr>
          <w:color w:val="A9A9A9"/>
        </w:rPr>
        <w:t xml:space="preserve">1800-luvulla </w:t>
      </w:r>
      <w:r>
        <w:rPr/>
        <w:t xml:space="preserve">ja feministiselle liikkeelle </w:t>
      </w:r>
      <w:r>
        <w:rPr>
          <w:color w:val="DCDCDC"/>
        </w:rPr>
        <w:t xml:space="preserve">1900-luvulla</w:t>
      </w:r>
      <w:r>
        <w:rPr/>
        <w:t xml:space="preserve">. Joissakin maissa nämä oikeudet on institutionalisoitu tai niitä tuetaan lailla, paikallisilla tavoilla ja käyttäytymismalleilla, kun taas toisissa maissa ne jätetään huomiotta ja tukahdutetaan. Ne eroavat laajemmista ihmisoikeuskäsityksistä väitteillä, joiden mukaan naisten ja tyttöjen oikeuksien käyttäminen on historiallisesti ja perinteisesti vääristynyt miesten ja poikien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naistenoikeusliike tapahtui?</w:t>
      </w:r>
    </w:p>
    <w:p>
      <w:pPr>
        <w:pStyle w:val="TextBody"/>
        <w:bidi w:val="0"/>
        <w:jc w:val="left"/>
        <w:rPr>
          <w:b/>
          <w:u w:val="single"/>
          <w:shd w:val="clear" w:fill="FFFF00"/>
        </w:rPr>
      </w:pPr>
      <w:r>
        <w:rPr>
          <w:b/>
          <w:u w:val="single"/>
          <w:shd w:val="clear" w:fill="FFFF00"/>
        </w:rPr>
        <w:t xml:space="preserve">Asiakirjan numero 41194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3"/>
        <w:gridCol w:w="2216"/>
        <w:gridCol w:w="7326"/>
      </w:tblGrid>
      <w:tr>
        <w:trPr/>
        <w:tc>
          <w:tcPr>
            <w:tcW w:w="663" w:type="dxa"/>
            <w:tcBorders/>
            <w:vAlign w:val="center"/>
          </w:tcPr>
          <w:p>
            <w:pPr>
              <w:pStyle w:val="TableHeading"/>
              <w:suppressLineNumbers/>
              <w:bidi w:val="0"/>
              <w:spacing w:before="0" w:after="283"/>
              <w:jc w:val="center"/>
              <w:rPr/>
            </w:pPr>
            <w:r>
              <w:rPr/>
              <w:t xml:space="preserve">Ei. </w:t>
            </w:r>
          </w:p>
        </w:tc>
        <w:tc>
          <w:tcPr>
            <w:tcW w:w="2216" w:type="dxa"/>
            <w:tcBorders/>
            <w:vAlign w:val="center"/>
          </w:tcPr>
          <w:p>
            <w:pPr>
              <w:pStyle w:val="TableHeading"/>
              <w:suppressLineNumbers/>
              <w:bidi w:val="0"/>
              <w:spacing w:before="0" w:after="283"/>
              <w:jc w:val="center"/>
              <w:rPr/>
            </w:pPr>
            <w:r>
              <w:rPr/>
              <w:t xml:space="preserve">Otsikko </w:t>
            </w:r>
          </w:p>
        </w:tc>
        <w:tc>
          <w:tcPr>
            <w:tcW w:w="7326" w:type="dxa"/>
            <w:tcBorders/>
            <w:vAlign w:val="center"/>
          </w:tcPr>
          <w:p>
            <w:pPr>
              <w:pStyle w:val="TableHeading"/>
              <w:suppressLineNumbers/>
              <w:bidi w:val="0"/>
              <w:spacing w:before="0" w:after="283"/>
              <w:jc w:val="center"/>
              <w:rPr/>
            </w:pPr>
            <w:r>
              <w:rPr/>
              <w:t xml:space="preserve">Alkuperäinen lähetyspäivä </w:t>
            </w:r>
          </w:p>
        </w:tc>
      </w:tr>
      <w:tr>
        <w:trPr/>
        <w:tc>
          <w:tcPr>
            <w:tcW w:w="663" w:type="dxa"/>
            <w:tcBorders/>
            <w:vAlign w:val="center"/>
          </w:tcPr>
          <w:p>
            <w:pPr>
              <w:pStyle w:val="TableHeading"/>
              <w:bidi w:val="0"/>
              <w:spacing w:before="0" w:after="283"/>
              <w:rPr>
                <w:sz w:val="4"/>
                <w:szCs w:val="4"/>
              </w:rPr>
            </w:pPr>
            <w:r>
              <w:rPr>
                <w:sz w:val="4"/>
                <w:szCs w:val="4"/>
              </w:rPr>
            </w:r>
          </w:p>
        </w:tc>
        <w:tc>
          <w:tcPr>
            <w:tcW w:w="2216" w:type="dxa"/>
            <w:tcBorders/>
            <w:vAlign w:val="center"/>
          </w:tcPr>
          <w:p>
            <w:pPr>
              <w:pStyle w:val="TableContents"/>
              <w:bidi w:val="0"/>
              <w:spacing w:before="0" w:after="283"/>
              <w:jc w:val="left"/>
              <w:rPr/>
            </w:pPr>
            <w:r>
              <w:rPr/>
              <w:t xml:space="preserve">``900 </w:t>
            </w:r>
            <w:r>
              <w:rPr>
                <w:color w:val="A9A9A9"/>
              </w:rPr>
              <w:t xml:space="preserve">Seconds of After School (Part One)</w:t>
            </w:r>
            <w:r>
              <w:rPr/>
              <w:t xml:space="preserve">'' ``900-Byō no Hōkago (Zenpen)'' (900 </w:t>
            </w:r>
            <w:r>
              <w:rPr/>
              <w:t xml:space="preserve">秒 の 放課後 </w:t>
            </w:r>
            <w:r>
              <w:rPr/>
              <w:t xml:space="preserve">&lt; </w:t>
            </w:r>
            <w:r>
              <w:rPr/>
              <w:t xml:space="preserve">前編 </w:t>
            </w:r>
            <w:r>
              <w:rPr/>
              <w:t xml:space="preserve">&gt;) </w:t>
            </w:r>
          </w:p>
        </w:tc>
        <w:tc>
          <w:tcPr>
            <w:tcW w:w="7326" w:type="dxa"/>
            <w:tcBorders/>
            <w:vAlign w:val="center"/>
          </w:tcPr>
          <w:p>
            <w:pPr>
              <w:pStyle w:val="TableContents"/>
              <w:bidi w:val="0"/>
              <w:spacing w:before="0" w:after="283"/>
              <w:jc w:val="left"/>
              <w:rPr/>
            </w:pPr>
            <w:r>
              <w:rPr/>
              <w:t xml:space="preserve">9. heinäkuuta 2011 Kurogane Taito näkee edelleen toistuvaa unta. 6-vuotias Taito näkee tytön, jota hän ei muista, kun he istuvat yhdessä leikkipuistossa. Tyttö kertoo hänelle antavansa hänelle myrkynsä ja sen jälkeen he ovat aina yhdessä, ja houkuttelee Taitoa, kun tämä pelästyy, lohduttavilla sanoilla. Purtuaan häntä ja annettuaan hänelle myrkynsä tyttö tunnustaa hänelle rakkautensa ja rohkaisee häntä kertomaan, että hänkin rakastaa häntä, mikä sinetöi kirouksen. Tämän jälkeen Taito herää lukiolaisena Shigure Harukan toimesta, jonka huomaamme olevan pitkäaikainen ystävä ja tyttö, joka on ihastunut Taitoon. Koulupäivän jälkeen, johon kuuluu koulun suosituimman pojan, kylmäsydämisen Kurenai Gekkoun, tapaaminen, Taito ja Haruka eroavat toisistaan Taiton lähtiessä kotiin. Kun hän ylittää katua, hän huomaa nukkuvan rekkakuskin suuntaavan suoraan Andou Miraita, Gekkoun ilmeistä alaista, kohti ja hyppää eteenpäin työntäen hänet pois tieltä vain saadakseen itse osuman, ilmeisen tappavan iskun ... kunnes Taiton pää alkaa puhua Miraille ja hänen ruumiinsa nousee itsekseen, tarttuu päähän ja juoksee paniikissa karkuun. Kun Taito kuumeisesti murehtii, hän yhtäkkiä muistaa, kuka tyttö hänen unestaan on, Saito Himea, tyttö, joka orjuutti hänet nuorempana ja jonka mies vei pois, ja joka jätti Taitolle mitään muistoja Himeasta. Kun Taito sanoo tytön nimen, tyttö vapautuu vankilastaan, muuttuu viisitoistavuotiaaksi ja tapaa Taiton heidän nuoruutensa leikkikentällä. Gekkou saapuu paikalle ja puukottaa Himeaa rintaan, mikä päättää heidän kauan odotetun jälleennäkemisensa. </w:t>
            </w:r>
          </w:p>
        </w:tc>
      </w:tr>
      <w:tr>
        <w:trPr/>
        <w:tc>
          <w:tcPr>
            <w:tcW w:w="663" w:type="dxa"/>
            <w:tcBorders/>
            <w:vAlign w:val="center"/>
          </w:tcPr>
          <w:p>
            <w:pPr>
              <w:pStyle w:val="TableHeading"/>
              <w:bidi w:val="0"/>
              <w:spacing w:before="0" w:after="283"/>
              <w:rPr>
                <w:sz w:val="4"/>
                <w:szCs w:val="4"/>
              </w:rPr>
            </w:pPr>
            <w:r>
              <w:rPr>
                <w:sz w:val="4"/>
                <w:szCs w:val="4"/>
              </w:rPr>
            </w:r>
          </w:p>
        </w:tc>
        <w:tc>
          <w:tcPr>
            <w:tcW w:w="2216" w:type="dxa"/>
            <w:tcBorders/>
            <w:vAlign w:val="center"/>
          </w:tcPr>
          <w:p>
            <w:pPr>
              <w:pStyle w:val="TableContents"/>
              <w:bidi w:val="0"/>
              <w:spacing w:before="0" w:after="283"/>
              <w:jc w:val="left"/>
              <w:rPr/>
            </w:pPr>
            <w:r>
              <w:rPr/>
              <w:t xml:space="preserve">``900 Seconds of After School (Osa 2)'' ``900-Byō no Hōkago (Kōhen)'' (900 </w:t>
            </w:r>
            <w:r>
              <w:rPr/>
              <w:t xml:space="preserve">秒 の 放課後 </w:t>
            </w:r>
            <w:r>
              <w:rPr/>
              <w:t xml:space="preserve">&lt; </w:t>
            </w:r>
            <w:r>
              <w:rPr/>
              <w:t xml:space="preserve">後 篇 </w:t>
            </w:r>
            <w:r>
              <w:rPr/>
              <w:t xml:space="preserve">&gt;) </w:t>
            </w:r>
          </w:p>
        </w:tc>
        <w:tc>
          <w:tcPr>
            <w:tcW w:w="7326" w:type="dxa"/>
            <w:tcBorders/>
            <w:vAlign w:val="center"/>
          </w:tcPr>
          <w:p>
            <w:pPr>
              <w:pStyle w:val="TableContents"/>
              <w:bidi w:val="0"/>
              <w:spacing w:before="0" w:after="283"/>
              <w:jc w:val="left"/>
              <w:rPr/>
            </w:pPr>
            <w:r>
              <w:rPr/>
              <w:t xml:space="preserve">16. heinäkuuta 2011 Gekkou ja Mirai alkavat taistella Taitoa ja Himeaa vastaan, mutta Gekkoun veli Hinata keskeyttää heidät. Taito käyttää kaikki kuusi elämäänsä ja näennäisesti kuolee, kun Himea huutaa hänen nimeään ja hän herää takaisin luokkaan. ``Uusi siirto-oppilas'' Himea kävelee luokkaan ja hyppää hänen päälleen, tyrmää molemmat lattialle samalla kun kaikki muut punastuvat. Haruka, joka on ollut hänen ystävänsä ja luokkakaverinsa lapsesta asti on järkyttynyt. He tapaavat Gekkoun ja Mirain, ja Gekkou kertoo heille, että heistä tulee hänen ``orjiaan'' ja he työskentelevät heidän kanssaan oppilaskunnassa. Himea kertoo Taitolle, että he tulevat olemaan ikuisesti yhdessä samalla kun hän tarrautuu Taiton käsivarteen. </w:t>
            </w:r>
          </w:p>
        </w:tc>
      </w:tr>
      <w:tr>
        <w:trPr/>
        <w:tc>
          <w:tcPr>
            <w:tcW w:w="663" w:type="dxa"/>
            <w:tcBorders/>
            <w:vAlign w:val="center"/>
          </w:tcPr>
          <w:p>
            <w:pPr>
              <w:pStyle w:val="TableHeading"/>
              <w:bidi w:val="0"/>
              <w:spacing w:before="0" w:after="283"/>
              <w:rPr>
                <w:sz w:val="4"/>
                <w:szCs w:val="4"/>
              </w:rPr>
            </w:pPr>
            <w:r>
              <w:rPr>
                <w:sz w:val="4"/>
                <w:szCs w:val="4"/>
              </w:rPr>
            </w:r>
          </w:p>
        </w:tc>
        <w:tc>
          <w:tcPr>
            <w:tcW w:w="2216" w:type="dxa"/>
            <w:tcBorders/>
            <w:vAlign w:val="center"/>
          </w:tcPr>
          <w:p>
            <w:pPr>
              <w:pStyle w:val="TableContents"/>
              <w:bidi w:val="0"/>
              <w:spacing w:before="0" w:after="283"/>
              <w:jc w:val="left"/>
              <w:rPr/>
            </w:pPr>
            <w:r>
              <w:rPr/>
              <w:t xml:space="preserve">"Kuu keinuu uima-altaalla" "Kuu keinuu uima-altaalla </w:t>
            </w:r>
            <w:r>
              <w:rPr/>
              <w:t xml:space="preserve">Tsuki'' ga Yureru Pūrusaido'' </w:t>
            </w:r>
            <w:r>
              <w:rPr/>
              <w:t xml:space="preserve">(《 月 》 が 揺れる プール </w:t>
            </w:r>
            <w:r>
              <w:rPr/>
              <w:t xml:space="preserve">サイド) </w:t>
            </w:r>
          </w:p>
        </w:tc>
        <w:tc>
          <w:tcPr>
            <w:tcW w:w="7326" w:type="dxa"/>
            <w:tcBorders/>
            <w:vAlign w:val="center"/>
          </w:tcPr>
          <w:p>
            <w:pPr>
              <w:pStyle w:val="TableContents"/>
              <w:bidi w:val="0"/>
              <w:spacing w:before="0" w:after="283"/>
              <w:jc w:val="left"/>
              <w:rPr/>
            </w:pPr>
            <w:r>
              <w:rPr/>
              <w:t xml:space="preserve">23. heinäkuuta 2011 Taito joutuu miettimään, syökö lounasta Saitohimean kanssa vai Harukan valmistaman aterian. Onneksi hänet pelastaa Gekkoun soitto, sillä hyönteiset ovat vallanneet koulun ja koulu on peruttu tältä päivältä. Kävi ilmi, että koulu sijaitsee paikassa, jossa portaalit useista ulottuvuuksista risteävät ja että armeija on vastuussa alueesta, mutta kukaan yli 18-vuotias ei pääse alueelle esteen takia. Mirai on pettynyt siihen, että uintitunnit peruttiin ötököiden takia, ja pakottaa muut liittymään hänen seuraansa altaalle, mutta Gekkou lähtee oppilaskunnan huoneeseen. Mirai paljastaa Taitolle, miten hänet pakotettiin tekemään sopimus Gekkoun kanssa. Oppilaskunnan huoneessa Gekkou tapaa Tenman lähettilään. Taivas muuttuu mustaksi, ja kuu alkaa hehkua samalla kun alkaa sataa punaista nestettä. </w:t>
            </w:r>
          </w:p>
        </w:tc>
      </w:tr>
      <w:tr>
        <w:trPr/>
        <w:tc>
          <w:tcPr>
            <w:tcW w:w="663" w:type="dxa"/>
            <w:tcBorders/>
            <w:vAlign w:val="center"/>
          </w:tcPr>
          <w:p>
            <w:pPr>
              <w:pStyle w:val="TableHeading"/>
              <w:bidi w:val="0"/>
              <w:spacing w:before="0" w:after="283"/>
              <w:rPr>
                <w:sz w:val="4"/>
                <w:szCs w:val="4"/>
              </w:rPr>
            </w:pPr>
            <w:r>
              <w:rPr>
                <w:sz w:val="4"/>
                <w:szCs w:val="4"/>
              </w:rPr>
            </w:r>
          </w:p>
        </w:tc>
        <w:tc>
          <w:tcPr>
            <w:tcW w:w="2216" w:type="dxa"/>
            <w:tcBorders/>
            <w:vAlign w:val="center"/>
          </w:tcPr>
          <w:p>
            <w:pPr>
              <w:pStyle w:val="TableContents"/>
              <w:bidi w:val="0"/>
              <w:spacing w:before="0" w:after="283"/>
              <w:jc w:val="left"/>
              <w:rPr/>
            </w:pPr>
            <w:r>
              <w:rPr/>
              <w:t xml:space="preserve">``The Seraphim Yet Unsung'' ``Imada Tenma wa Utawarenai'' </w:t>
            </w:r>
            <w:r>
              <w:rPr/>
              <w:t xml:space="preserve">(いまだ 天魔 は 歌 われ </w:t>
            </w:r>
            <w:r>
              <w:rPr/>
              <w:t xml:space="preserve">ない) </w:t>
            </w:r>
          </w:p>
        </w:tc>
        <w:tc>
          <w:tcPr>
            <w:tcW w:w="7326" w:type="dxa"/>
            <w:tcBorders/>
            <w:vAlign w:val="center"/>
          </w:tcPr>
          <w:p>
            <w:pPr>
              <w:pStyle w:val="TableContents"/>
              <w:bidi w:val="0"/>
              <w:spacing w:before="0" w:after="283"/>
              <w:jc w:val="left"/>
              <w:rPr/>
            </w:pPr>
            <w:r>
              <w:rPr/>
              <w:t xml:space="preserve">30. heinäkuuta 2011 Esiin ilmestyy portaali, jonka oletetaan johtavan Tenmaan, ja Gekkou ja Mirai hyppäävät sisään. Saitohimea joutuu punaisen nesteen riivaamaksi, joka paljastuu Bahlskraksi. Bahlskra yrittää tappaa Taiton pysyvästi, koska hän on huolissaan Saitohimeasta, mutta Saitohimea uskoo, että Taito on ainoa, joka voi pelastaa hänet, koska hän ei ole tahriintunut kuten he. Sitten hän tuhoaa Bahlskran. Lopussa Tenma keskustelee Maan päällä olevan tarkkailijansa kanssa, joka luotiin vain siksi, että Saitohimea ei saisi päätökseen pyhää loitsua, Blissia. Tarkkailija paljastuu ei muuksi kuin Harukaksi, mutta hän itse ei tajua kaksoiselämäänsä. </w:t>
            </w:r>
          </w:p>
        </w:tc>
      </w:tr>
      <w:tr>
        <w:trPr/>
        <w:tc>
          <w:tcPr>
            <w:tcW w:w="663" w:type="dxa"/>
            <w:tcBorders/>
            <w:vAlign w:val="center"/>
          </w:tcPr>
          <w:p>
            <w:pPr>
              <w:pStyle w:val="TableHeading"/>
              <w:suppressLineNumbers/>
              <w:bidi w:val="0"/>
              <w:spacing w:before="0" w:after="283"/>
              <w:jc w:val="center"/>
              <w:rPr/>
            </w:pPr>
            <w:r>
              <w:rPr/>
              <w:t xml:space="preserve">5 </w:t>
            </w:r>
          </w:p>
        </w:tc>
        <w:tc>
          <w:tcPr>
            <w:tcW w:w="2216" w:type="dxa"/>
            <w:tcBorders/>
            <w:vAlign w:val="center"/>
          </w:tcPr>
          <w:p>
            <w:pPr>
              <w:pStyle w:val="TableContents"/>
              <w:bidi w:val="0"/>
              <w:spacing w:before="0" w:after="283"/>
              <w:jc w:val="left"/>
              <w:rPr/>
            </w:pPr>
            <w:r>
              <w:rPr/>
              <w:t xml:space="preserve">``And the Seraphim is Sung'' ``Soshite Tenma ga, Utawareru'' </w:t>
            </w:r>
            <w:r>
              <w:rPr/>
              <w:t xml:space="preserve">(そして 天魔 が 、 歌 </w:t>
            </w:r>
            <w:r>
              <w:rPr/>
              <w:t xml:space="preserve">われる) </w:t>
            </w:r>
          </w:p>
        </w:tc>
        <w:tc>
          <w:tcPr>
            <w:tcW w:w="7326" w:type="dxa"/>
            <w:tcBorders/>
            <w:vAlign w:val="center"/>
          </w:tcPr>
          <w:p>
            <w:pPr>
              <w:pStyle w:val="TableContents"/>
              <w:bidi w:val="0"/>
              <w:spacing w:before="0" w:after="283"/>
              <w:jc w:val="left"/>
              <w:rPr/>
            </w:pPr>
            <w:r>
              <w:rPr/>
              <w:t xml:space="preserve">6. elokuuta 2011 Koska Balhskra on poissa, Bliss on ottanut Saitohimean ruumiin haltuunsa. Bliss on loitsu, jonka Saitohimea loi ollessaan yksinäinen kauan, kauan sitten. Samaan aikaan Gekkou tapaa Tenman, joka toteaa, että ``kytkin katkesi yksinäisyyden takia'' ja paljastaa hänelle ennustuksen, jossa ``Ramiel Lilith tuhoaisi maailman''. Tenma antaa hänelle voiman pysäyttää Ramielin vastineeksi siitä, että he eivät sekaantuisi hänen ``alamaisiinsa''. Vaikuttaa siltä, että Saitohimea satutti, koska hän oli epävarma Taiton tunteista. Himea ja Taito suutelevat vihdoin ja Taito paljastaa vihdoin tunteensa Himeaa kohtaan. Gekkou asettaa Himean vastakkain kysyäkseen, tietääkö hän mitään Ramielista, mutta näyttää siltä, ettei hän tiedä. Tämän jakson aikana Haruka on ostoksilla, jotta hän voi tehdä aterioita Taitolle ja lopussa hän näkee Hinatan elossa ja terveenä odottamassa häntä kotinsa edessä. </w:t>
            </w:r>
          </w:p>
        </w:tc>
      </w:tr>
      <w:tr>
        <w:trPr/>
        <w:tc>
          <w:tcPr>
            <w:tcW w:w="663" w:type="dxa"/>
            <w:tcBorders/>
            <w:vAlign w:val="center"/>
          </w:tcPr>
          <w:p>
            <w:pPr>
              <w:pStyle w:val="TableHeading"/>
              <w:suppressLineNumbers/>
              <w:bidi w:val="0"/>
              <w:spacing w:before="0" w:after="283"/>
              <w:jc w:val="center"/>
              <w:rPr/>
            </w:pPr>
            <w:r>
              <w:rPr/>
              <w:t xml:space="preserve">6 </w:t>
            </w:r>
          </w:p>
        </w:tc>
        <w:tc>
          <w:tcPr>
            <w:tcW w:w="2216" w:type="dxa"/>
            <w:tcBorders/>
            <w:vAlign w:val="center"/>
          </w:tcPr>
          <w:p>
            <w:pPr>
              <w:pStyle w:val="TableContents"/>
              <w:bidi w:val="0"/>
              <w:spacing w:before="0" w:after="283"/>
              <w:jc w:val="left"/>
              <w:rPr/>
            </w:pPr>
            <w:r>
              <w:rPr/>
              <w:t xml:space="preserve">``(Ekstrakoulutuksellista) toimintaa toistensa ohi kulkiessa'' ``Surechigai no ``Kagai'' Jugyō'' </w:t>
            </w:r>
            <w:r>
              <w:rPr/>
              <w:t xml:space="preserve">(すれ違い の 《 課外 》 </w:t>
            </w:r>
            <w:r>
              <w:rPr/>
              <w:t xml:space="preserve">授業) </w:t>
            </w:r>
          </w:p>
        </w:tc>
        <w:tc>
          <w:tcPr>
            <w:tcW w:w="7326" w:type="dxa"/>
            <w:tcBorders/>
            <w:vAlign w:val="center"/>
          </w:tcPr>
          <w:p>
            <w:pPr>
              <w:pStyle w:val="TableContents"/>
              <w:bidi w:val="0"/>
              <w:spacing w:before="0" w:after="283"/>
              <w:jc w:val="left"/>
              <w:rPr/>
            </w:pPr>
            <w:r>
              <w:rPr/>
              <w:t xml:space="preserve">13. elokuuta 2011 Hinata ilmestyy Harukalle. Haruka on itse asiassa tarkkailija, jonka hirviöt ovat lähettäneet kuun toiselle puolelle. Hän ajatteli käyttää häntä isäntiään vastaan, mutta näyttää siltä, että hän saattaa suunnitella kapinaa heitä vastaan. Saitohimea raahaa yhtäkkiä Taiton pois viedäkseen hänet treffeille. Tuntematon mies ja nainen seurasivat heidän keskusteluaan lähistöllä. Taito haluaa tulla vahvemmaksi ja yrittää epäonnistuneesti pyytää Gekkolta apua. Mustaan pukuun pukeutunut mies astuu kouluun ja näyttää puhuvan sinitukkaisen tytön kanssa, joka yhtäkkiä vain katoaa. Tyyppi paljastuu Cross Philier Yuuichiksi, uudeksi englannin opettajaksi ja oppilaskunnan neuvonantajaksi. Samaan aikaan Saitohimea on jo melkein raahannut Taiton ulos koulusta, ennen kuin tämä pyytää anteeksi, ettei voi mennä treffeille ja puolustautuu sanomalla, että hänellä oli suunnitelmia tälle päivälle. Itse asiassa hän aikoi treenata taistelukerhoissa ja näyttää siltä, että hän on itse asiassa vahvistunut niin paljon, etteivät maailman tappelijat pysty kilpailemaan hänen kanssaan. Samaan aikaan Gekkou ja Mirai saavat tietää kaupungissa olevista maagisista ansoista ja he menevät useisiin paikkoihin, mikä vaikuttaa Miraista siltä kuin he olisivat oikeilla treffeillä. He tapaavat Taiton, joka on paluumatkalla ja Mirai kertoo Saitohimean itkeneen. Taito tajuaa virheensä ja juoksee takaisin Saitohimean luo. </w:t>
            </w:r>
          </w:p>
        </w:tc>
      </w:tr>
      <w:tr>
        <w:trPr/>
        <w:tc>
          <w:tcPr>
            <w:tcW w:w="663" w:type="dxa"/>
            <w:tcBorders/>
            <w:vAlign w:val="center"/>
          </w:tcPr>
          <w:p>
            <w:pPr>
              <w:pStyle w:val="TableHeading"/>
              <w:suppressLineNumbers/>
              <w:bidi w:val="0"/>
              <w:spacing w:before="0" w:after="283"/>
              <w:jc w:val="center"/>
              <w:rPr/>
            </w:pPr>
            <w:r>
              <w:rPr/>
              <w:t xml:space="preserve">7 </w:t>
            </w:r>
          </w:p>
        </w:tc>
        <w:tc>
          <w:tcPr>
            <w:tcW w:w="2216" w:type="dxa"/>
            <w:tcBorders/>
            <w:vAlign w:val="center"/>
          </w:tcPr>
          <w:p>
            <w:pPr>
              <w:pStyle w:val="TableContents"/>
              <w:bidi w:val="0"/>
              <w:spacing w:before="0" w:after="283"/>
              <w:jc w:val="left"/>
              <w:rPr/>
            </w:pPr>
            <w:r>
              <w:rPr/>
              <w:t xml:space="preserve">``The Pop-Quizzing New Teacher'' ``Nukiuchi Tesuto no Shin'nin Kyōshi'' </w:t>
            </w:r>
            <w:r>
              <w:rPr/>
              <w:t xml:space="preserve">(抜き打ち テスト の 新任 </w:t>
            </w:r>
            <w:r>
              <w:rPr/>
              <w:t xml:space="preserve">教師) </w:t>
            </w:r>
          </w:p>
        </w:tc>
        <w:tc>
          <w:tcPr>
            <w:tcW w:w="7326" w:type="dxa"/>
            <w:tcBorders/>
            <w:vAlign w:val="center"/>
          </w:tcPr>
          <w:p>
            <w:pPr>
              <w:pStyle w:val="TableContents"/>
              <w:bidi w:val="0"/>
              <w:spacing w:before="0" w:after="283"/>
              <w:jc w:val="left"/>
              <w:rPr/>
            </w:pPr>
            <w:r>
              <w:rPr/>
              <w:t xml:space="preserve">20. elokuuta 2011 Taito haluaa tulla vahvemmaksi, jotta hän voi suojella Saitohimeaa. Gekkou lähettää hänet tapaamaan Edulucaa, joka täyttää kaikki toiveet, mutta vaatii samanarvoisen "maksun". Ennen kuin hän esittää toiveensa, Taito saa tietää, että Saitohimea tuli Edulucan luo, kun hän oli aiemmin kuollut, ja vaihtoi suuren osan voimistaan herättääkseen hänet henkiin. Taito haluaa tulla vahvaksi, mutta vain omien voimiensa avulla. Eduluca on pettynyt, mutta täyttää hänen toiveensa istuttamalla häneen paljon hyödyllistä ja hyödytöntä tietoa, mutta ottaa silti jotain tärkeää Taitolle, vaikka ei paljasta mikä se on. Saitohimea tarjoutuu auttamaan Taitoa etsimään jotain hyödyllistä hänelle annetusta tietomäärästä, jolloin Taito tapaa ja tekee sopimuksen Vishoub Elerangan kanssa. Sillä välin Cross ilmestyy oppilaskunnan huoneeseen ja paljastaa, että armeija on antanut hänelle tehtäväksi pitää silmällä asioita. Gekkou kutsuu armeijaa epäpäteväksi, ja Cross paljastaa ylivoimaisen nopeutensa ärsyttääkseen häntä tappeluun ja osoittaakseen hänelle, ettei hän olekaan niin voimakas kuin hän luuli olevansa. </w:t>
            </w:r>
          </w:p>
        </w:tc>
      </w:tr>
      <w:tr>
        <w:trPr/>
        <w:tc>
          <w:tcPr>
            <w:tcW w:w="663" w:type="dxa"/>
            <w:tcBorders/>
            <w:vAlign w:val="center"/>
          </w:tcPr>
          <w:p>
            <w:pPr>
              <w:pStyle w:val="TableHeading"/>
              <w:suppressLineNumbers/>
              <w:bidi w:val="0"/>
              <w:spacing w:before="0" w:after="283"/>
              <w:jc w:val="center"/>
              <w:rPr/>
            </w:pPr>
            <w:r>
              <w:rPr/>
              <w:t xml:space="preserve">8 </w:t>
            </w:r>
          </w:p>
        </w:tc>
        <w:tc>
          <w:tcPr>
            <w:tcW w:w="2216" w:type="dxa"/>
            <w:tcBorders/>
            <w:vAlign w:val="center"/>
          </w:tcPr>
          <w:p>
            <w:pPr>
              <w:pStyle w:val="TableContents"/>
              <w:bidi w:val="0"/>
              <w:spacing w:before="0" w:after="283"/>
              <w:jc w:val="left"/>
              <w:rPr/>
            </w:pPr>
            <w:r>
              <w:rPr/>
              <w:t xml:space="preserve">``Korjausopiskelijoiden oppilaskunta'' ``Zen'in Hoshū no Seito-kai-shitsu'' </w:t>
            </w:r>
            <w:r>
              <w:rPr/>
              <w:t xml:space="preserve">(全員 補習 の 生徒 会 </w:t>
            </w:r>
            <w:r>
              <w:rPr/>
              <w:t xml:space="preserve">室) </w:t>
            </w:r>
          </w:p>
        </w:tc>
        <w:tc>
          <w:tcPr>
            <w:tcW w:w="7326" w:type="dxa"/>
            <w:tcBorders/>
            <w:vAlign w:val="center"/>
          </w:tcPr>
          <w:p>
            <w:pPr>
              <w:pStyle w:val="TableContents"/>
              <w:bidi w:val="0"/>
              <w:spacing w:before="0" w:after="283"/>
              <w:jc w:val="left"/>
              <w:rPr/>
            </w:pPr>
            <w:r>
              <w:rPr/>
              <w:t xml:space="preserve">27. elokuuta 2011 Ryhmä on saapunut rannalle, jonka on tarkoitus olla intensiivinen harjoitusleiri ja jopa Izumi on kutsuttu mukaan. Cross testaa heidän rajojaan ja ilmoittaa, että jokaisesta pitäisi tulla tarpeeksi voimakas jopa voittamaan muinaisia lohikäärmeitä. Hän ilmoittaa myös, että jokainen heistä testattaisiin lopussa, eivätkä he pystyisi poistumaan alueen esteestä, jos he epäonnistuvat. Cross luuli suunnitelleensa kaiken valmiiksi ajatellen, että Izumi voisi olla heidän kokkinsa ... mutta syötyään useita päiviä currya aamiaiseksi, lounaaksi ja päivälliseksi hän päättää pyytää apua. Tauon aikana Taito ja muut yllättyvät Harukan ilmestymisestä. </w:t>
            </w:r>
          </w:p>
        </w:tc>
      </w:tr>
      <w:tr>
        <w:trPr/>
        <w:tc>
          <w:tcPr>
            <w:tcW w:w="663" w:type="dxa"/>
            <w:tcBorders/>
            <w:vAlign w:val="center"/>
          </w:tcPr>
          <w:p>
            <w:pPr>
              <w:pStyle w:val="TableHeading"/>
              <w:suppressLineNumbers/>
              <w:bidi w:val="0"/>
              <w:spacing w:before="0" w:after="283"/>
              <w:jc w:val="center"/>
              <w:rPr/>
            </w:pPr>
            <w:r>
              <w:rPr/>
              <w:t xml:space="preserve">9 </w:t>
            </w:r>
          </w:p>
        </w:tc>
        <w:tc>
          <w:tcPr>
            <w:tcW w:w="2216" w:type="dxa"/>
            <w:tcBorders/>
            <w:vAlign w:val="center"/>
          </w:tcPr>
          <w:p>
            <w:pPr>
              <w:pStyle w:val="TableContents"/>
              <w:bidi w:val="0"/>
              <w:spacing w:before="0" w:after="283"/>
              <w:jc w:val="left"/>
              <w:rPr/>
            </w:pPr>
            <w:r>
              <w:rPr/>
              <w:t xml:space="preserve">``Dark Rabbit on the Beach'' ``Namiuchigiwa no Kuro Usagi'' </w:t>
            </w:r>
            <w:r>
              <w:rPr/>
              <w:t xml:space="preserve">(波打ち ぎわの 黒 </w:t>
            </w:r>
            <w:r>
              <w:rPr/>
              <w:t xml:space="preserve">ウサギ) </w:t>
            </w:r>
          </w:p>
        </w:tc>
        <w:tc>
          <w:tcPr>
            <w:tcW w:w="7326" w:type="dxa"/>
            <w:tcBorders/>
            <w:vAlign w:val="center"/>
          </w:tcPr>
          <w:p>
            <w:pPr>
              <w:pStyle w:val="TableContents"/>
              <w:bidi w:val="0"/>
              <w:spacing w:before="0" w:after="283"/>
              <w:jc w:val="left"/>
              <w:rPr/>
            </w:pPr>
            <w:r>
              <w:rPr/>
              <w:t xml:space="preserve">3. syyskuuta 2011 Näyttää siltä, että Cross pyysi Harukaa laittamaan ruokaa koko ryhmälle. Tämä aiheuttaa paljon jännitystä Taiton, Saitohimean ja Harukan välisen rakkauskolmion takia. Izumi yrittää piristää Saitohimeaa ja ehdottaa ryhmälle rohkeustestitapahtumaa. Izumi luuli varmistaneensa, että Saitohimea saisi parikseen Taiton, mutta Cross puuttui asiaan, jotta hän saisi parikseen Taiton. Hän taputtaa Taitoa paluumatkalla ... ja Taitossa näyttää heräävän tumma demoninen hahmo. Ryhmä päättää illan ilotulitukseen, jossa Haruka tunnustaa tunteitaan Taitolle. </w:t>
            </w:r>
          </w:p>
        </w:tc>
      </w:tr>
      <w:tr>
        <w:trPr/>
        <w:tc>
          <w:tcPr>
            <w:tcW w:w="663" w:type="dxa"/>
            <w:tcBorders/>
            <w:vAlign w:val="center"/>
          </w:tcPr>
          <w:p>
            <w:pPr>
              <w:pStyle w:val="TableHeading"/>
              <w:suppressLineNumbers/>
              <w:bidi w:val="0"/>
              <w:spacing w:before="0" w:after="283"/>
              <w:jc w:val="center"/>
              <w:rPr/>
            </w:pPr>
            <w:r>
              <w:rPr/>
              <w:t xml:space="preserve">10 </w:t>
            </w:r>
          </w:p>
        </w:tc>
        <w:tc>
          <w:tcPr>
            <w:tcW w:w="2216" w:type="dxa"/>
            <w:tcBorders/>
            <w:vAlign w:val="center"/>
          </w:tcPr>
          <w:p>
            <w:pPr>
              <w:pStyle w:val="TableContents"/>
              <w:bidi w:val="0"/>
              <w:spacing w:before="0" w:after="283"/>
              <w:jc w:val="left"/>
              <w:rPr/>
            </w:pPr>
            <w:r>
              <w:rPr/>
              <w:t xml:space="preserve">``Classmate Spirited Away'' ``Kamigakushi no Dōkyūsei'' </w:t>
            </w:r>
            <w:r>
              <w:rPr/>
              <w:t xml:space="preserve">(神隠し の </w:t>
            </w:r>
            <w:r>
              <w:rPr/>
              <w:t xml:space="preserve">同級生) </w:t>
            </w:r>
          </w:p>
        </w:tc>
        <w:tc>
          <w:tcPr>
            <w:tcW w:w="7326" w:type="dxa"/>
            <w:tcBorders/>
            <w:vAlign w:val="center"/>
          </w:tcPr>
          <w:p>
            <w:pPr>
              <w:pStyle w:val="TableContents"/>
              <w:bidi w:val="0"/>
              <w:spacing w:before="0" w:after="283"/>
              <w:jc w:val="left"/>
              <w:rPr/>
            </w:pPr>
            <w:r>
              <w:rPr/>
              <w:t xml:space="preserve">10. syyskuuta 2011 Matkalla Saekon ajoneuvon kimppuun hyökätään, ja kaksi taikuutta käyttävää mieshenkilöä, joita kutsutaan loitsunmurtajiksi, sieppaa Harukan. Cross kieltäytyy antamasta Taiton ja muiden pelastaa Harukan sanoen, että kyseessä on nyt sotilasasia. Yksi loitsunmurtajista ilmestyy Saitohimealle tämän ollessa yksin ja tarjoaa Harukan vapauttamista, jos tämä antautuisi heille. Izumi yrittää puhua hänet ympäri ja menee sitten Taiton luo, kun hän epäonnistuu. Hän antautuu loitsunmurtajille, mutta nämä vangitsevat hänet sen sijaan ja kieltäytyvät Harukasta. Taito ja Gekkou hyökkäävät sitten kouluun avatakseen portin sinne, missä loitsunmurtajat ovat. Samalla kun he hyökkäävät kouluun, paljastuu, että Harukan tarkkailijapersoonallisuus oli se, joka tilasi loitsunmurtajat. Haruka lupasi antaa heille tietonsa Tenmasta, jos he tuhoaisivat tarkkailijapersoonallisuuden, sinetöisivät Saitohimean ja palauttaisivat toisen minänsä takaisin Taitolle. </w:t>
            </w:r>
          </w:p>
        </w:tc>
      </w:tr>
      <w:tr>
        <w:trPr/>
        <w:tc>
          <w:tcPr>
            <w:tcW w:w="663" w:type="dxa"/>
            <w:tcBorders/>
            <w:vAlign w:val="center"/>
          </w:tcPr>
          <w:p>
            <w:pPr>
              <w:pStyle w:val="TableHeading"/>
              <w:suppressLineNumbers/>
              <w:bidi w:val="0"/>
              <w:spacing w:before="0" w:after="283"/>
              <w:jc w:val="center"/>
              <w:rPr/>
            </w:pPr>
            <w:r>
              <w:rPr/>
              <w:t xml:space="preserve">11 </w:t>
            </w:r>
          </w:p>
        </w:tc>
        <w:tc>
          <w:tcPr>
            <w:tcW w:w="2216" w:type="dxa"/>
            <w:tcBorders/>
            <w:vAlign w:val="center"/>
          </w:tcPr>
          <w:p>
            <w:pPr>
              <w:pStyle w:val="TableContents"/>
              <w:bidi w:val="0"/>
              <w:spacing w:before="0" w:after="283"/>
              <w:jc w:val="left"/>
              <w:rPr/>
            </w:pPr>
            <w:r>
              <w:rPr/>
              <w:t xml:space="preserve">``Kesälomakatastrofi'' ``Natsuyasumi Katasutorofi'' </w:t>
            </w:r>
            <w:r>
              <w:rPr/>
              <w:t xml:space="preserve">(夏休み </w:t>
            </w:r>
            <w:r>
              <w:rPr/>
              <w:t xml:space="preserve">カタストロフィ) </w:t>
            </w:r>
          </w:p>
        </w:tc>
        <w:tc>
          <w:tcPr>
            <w:tcW w:w="7326" w:type="dxa"/>
            <w:tcBorders/>
            <w:vAlign w:val="center"/>
          </w:tcPr>
          <w:p>
            <w:pPr>
              <w:pStyle w:val="TableContents"/>
              <w:bidi w:val="0"/>
              <w:spacing w:before="0" w:after="283"/>
              <w:jc w:val="left"/>
              <w:rPr/>
            </w:pPr>
            <w:r>
              <w:rPr/>
              <w:t xml:space="preserve">17. syyskuuta 2011 Gekkou ja Mirai taistelevat Crossin kanssa, kun Taito lähtee pelastamaan Harukaa ja Saitohimeaa. Taistelu päättyy siihen, että Cross uhkaa tappaa Mirain ja Gekkou kumartaa päätään Crossille ja pyytää tätä säästämään Mirain. Hinata ilmestyy paikalle ja pilkkaa veljeään ja Crossia ja toteaa, että hän tietää kaiken ennustuksesta ja että he eivät ole edes lähellä hänen voimatasoaan. Taito taistelee Hasgaa vastaan samalla kun Serge jatkaa Saitohimean sinetöimistä, vaikka he tarjoavat Taitolle mahdollisuutta palata kotiin Harukan kanssa. Nyankichi ilmestyy hetkeksi paikalle, käskee Taitoa kiroamaan taikuutta ja katoaa ... vaikka hänen loitsullaan ei näyttänyt olevan mitään vaikutusta. Taito saa turpiinsa siinä määrin, että hän kuolee lopullisesti, mutta jatkaa taistelua ja kaksi loitsunmurtajaa muistavat, kun he olivat nuorina lapsina samanlaisessa tilanteessa. Gekkou saapuu auttamaan, mutta Taito kieltäytyy hänen avustaan, vaikka hän käyttää viimeisetkin kestävyyspisaransa lyömällä juuri ja juuri kevyesti Hasgaa. Sitten Saitohimea herää, sillä Taiton loitsun ansiosta hän näytti pystyneen analysoimaan ja torjumaan Sergein sinetöintiloitsun. Hän melkein tappaa kaksi loitsunmurtajaa, mutta Taito pyytää heitä vain lähtemään kotiin. Haruka näyttää olevan kunnossa, mutta ilman toista persoonallisuuttaan. Loitsunmurtajat liittyvät lopulta kouluun. </w:t>
            </w:r>
          </w:p>
        </w:tc>
      </w:tr>
      <w:tr>
        <w:trPr/>
        <w:tc>
          <w:tcPr>
            <w:tcW w:w="663" w:type="dxa"/>
            <w:tcBorders/>
            <w:vAlign w:val="center"/>
          </w:tcPr>
          <w:p>
            <w:pPr>
              <w:pStyle w:val="TableHeading"/>
              <w:suppressLineNumbers/>
              <w:bidi w:val="0"/>
              <w:spacing w:before="0" w:after="283"/>
              <w:jc w:val="center"/>
              <w:rPr/>
            </w:pPr>
            <w:r>
              <w:rPr/>
              <w:t xml:space="preserve">12 </w:t>
            </w:r>
          </w:p>
        </w:tc>
        <w:tc>
          <w:tcPr>
            <w:tcW w:w="2216" w:type="dxa"/>
            <w:tcBorders/>
            <w:vAlign w:val="center"/>
          </w:tcPr>
          <w:p>
            <w:pPr>
              <w:pStyle w:val="TableContents"/>
              <w:bidi w:val="0"/>
              <w:spacing w:before="0" w:after="283"/>
              <w:jc w:val="left"/>
              <w:rPr/>
            </w:pPr>
            <w:r>
              <w:rPr/>
              <w:t xml:space="preserve">"Vaaleanvalkoinen päättäjäiset" "Hongoka ni Shiroi Shūgyō-shiki" </w:t>
            </w:r>
            <w:r>
              <w:rPr/>
              <w:t xml:space="preserve">(ほのか に 白い 終業 </w:t>
            </w:r>
            <w:r>
              <w:rPr/>
              <w:t xml:space="preserve">式) </w:t>
            </w:r>
          </w:p>
        </w:tc>
        <w:tc>
          <w:tcPr>
            <w:tcW w:w="7326" w:type="dxa"/>
            <w:tcBorders/>
            <w:vAlign w:val="center"/>
          </w:tcPr>
          <w:p>
            <w:pPr>
              <w:pStyle w:val="TableContents"/>
              <w:bidi w:val="0"/>
              <w:spacing w:before="0" w:after="283"/>
              <w:jc w:val="left"/>
              <w:rPr/>
            </w:pPr>
            <w:r>
              <w:rPr/>
              <w:t xml:space="preserve">Syyskuu 24, 2011 Kesäloma tuo mukanaan kesähelteitä! Niinpä Haruka päättää kutsua Taiton julkiseen kylpylään. Sattumalta Izumi suostuttelee Saitohimean menemään myös sinne ja he tapaavat siellä Gekkoun, Miran ja jopa Hasgan ja Sergein. Siitä seuraa hilpeyttä. Sillä välin Cross paljastaa monologissaan, että salaperäinen tyttö, jonka kanssa hän puhui aiemmassa jaksossa, on nimeltään Liir ja on tällä hetkellä opiskelijoiden presidentin kanssa ja että Taitossa oleva pimeä kani saattaa herätä pian. Monologissa nähdään myös Hinata, joka puhuu itsekseen ja sanoo, että hänen veljensä voisi todella pystyä tekemään jotain ennustukselle. Kylvyn jälkeen Taito ja muu ryhmä hyppäävät portaaliin ja jättävät sarjan cliffhangeriin. </w:t>
            </w:r>
          </w:p>
        </w:tc>
      </w:tr>
      <w:tr>
        <w:trPr/>
        <w:tc>
          <w:tcPr>
            <w:tcW w:w="663" w:type="dxa"/>
            <w:tcBorders/>
            <w:vAlign w:val="center"/>
          </w:tcPr>
          <w:p>
            <w:pPr>
              <w:pStyle w:val="TableHeading"/>
              <w:suppressLineNumbers/>
              <w:bidi w:val="0"/>
              <w:spacing w:before="0" w:after="283"/>
              <w:jc w:val="center"/>
              <w:rPr/>
            </w:pPr>
            <w:r>
              <w:rPr/>
              <w:t xml:space="preserve">OVA </w:t>
            </w:r>
          </w:p>
        </w:tc>
        <w:tc>
          <w:tcPr>
            <w:tcW w:w="2216" w:type="dxa"/>
            <w:tcBorders/>
            <w:vAlign w:val="center"/>
          </w:tcPr>
          <w:p>
            <w:pPr>
              <w:pStyle w:val="TableContents"/>
              <w:bidi w:val="0"/>
              <w:spacing w:before="0" w:after="283"/>
              <w:jc w:val="left"/>
              <w:rPr/>
            </w:pPr>
            <w:r>
              <w:rPr/>
              <w:t xml:space="preserve">``Pimeällä kanilla on seitsemän elämää'' ``Itsuka Tenma no Kuro Usagi'' </w:t>
            </w:r>
            <w:r>
              <w:rPr/>
              <w:t xml:space="preserve">(いつか 天魔 の 黒 </w:t>
            </w:r>
            <w:r>
              <w:rPr/>
              <w:t xml:space="preserve">ウサギ) </w:t>
            </w:r>
          </w:p>
        </w:tc>
        <w:tc>
          <w:tcPr>
            <w:tcW w:w="7326" w:type="dxa"/>
            <w:tcBorders/>
            <w:vAlign w:val="center"/>
          </w:tcPr>
          <w:p>
            <w:pPr>
              <w:pStyle w:val="TableContents"/>
              <w:bidi w:val="0"/>
              <w:spacing w:before="0" w:after="283"/>
              <w:jc w:val="left"/>
              <w:rPr>
                <w:sz w:val="4"/>
                <w:szCs w:val="4"/>
              </w:rPr>
            </w:pPr>
            <w:r>
              <w:rPr>
                <w:sz w:val="4"/>
                <w:szCs w:val="4"/>
              </w:rPr>
              <w:t xml:space="preserve">Torkuttuaan Mirai on janoinen, ja Gekkō kieltäytyy ostamasta hänelle juotavaa. Mirai huomaa pöydällä oudon näköisen juoman ja siemaisee sitä, vaikka Yūichi oli aiemmin kieltänyt häntä koskemasta siihen. Juoma saa sen nauttineen henkilön vaihtamaan sieluja (ja näin ollen myös kehoja) kaikkien kanssa, joiden kanssa hän on tekemisissä. Pääosan esittäjät viettävät päivän tahattomasti vaihtaen kehoja Mirain huolimattomuuden vuoksi.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pimeällä kanilla on 7 elämää jakso 1</w:t>
      </w:r>
    </w:p>
    <w:p>
      <w:pPr>
        <w:pStyle w:val="TextBody"/>
        <w:bidi w:val="0"/>
        <w:jc w:val="left"/>
        <w:rPr>
          <w:b/>
          <w:u w:val="single"/>
          <w:shd w:val="clear" w:fill="FFFF00"/>
        </w:rPr>
      </w:pPr>
      <w:r>
        <w:rPr>
          <w:b/>
          <w:u w:val="single"/>
          <w:shd w:val="clear" w:fill="FFFF00"/>
        </w:rPr>
        <w:t xml:space="preserve">Asiakirjan numero 41195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Rhode Islandin taistelu (tunnetaan myös nimillä Quaker Hillin taistelu ja Newportin taistelu) käytiin </w:t>
      </w:r>
      <w:r>
        <w:rPr>
          <w:color w:val="A9A9A9"/>
        </w:rPr>
        <w:t xml:space="preserve">29. elokuuta 1778</w:t>
      </w:r>
      <w:r>
        <w:rPr/>
        <w:t xml:space="preserve">. Kenraali John Sullivanin komennossa olevat mannermaisen armeijan ja miliisin joukot olivat piirittäneet brittiläisiä joukkoja Aquidneck-saarella sijaitsevassa Newportissa, Rhode Islandissa, mutta ne olivat lopulta luopuneet piirityksestään ja vetäytymässä saaren pohjoisosaan. Brittiläiset joukot lähtivät tuekseen kuninkaallisen laivaston hiljattain saapuneiden alusten avulla ja hyökkäsivät vetäytyvien amerikkalaisten kimppuun. Taistelu päättyi tuloksettomana, mutta mantereenjoukot vetäytyivät mantereelle ja jättivät Aquidneckin saaren brittien haltuun.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Rhode Islandin taistelu tapahtui?</w:t>
      </w:r>
    </w:p>
    <w:p>
      <w:pPr>
        <w:pStyle w:val="TextBody"/>
        <w:bidi w:val="0"/>
        <w:jc w:val="left"/>
        <w:rPr>
          <w:b/>
          <w:u w:val="single"/>
          <w:shd w:val="clear" w:fill="FFFF00"/>
        </w:rPr>
      </w:pPr>
      <w:r>
        <w:rPr>
          <w:b/>
          <w:u w:val="single"/>
          <w:shd w:val="clear" w:fill="FFFF00"/>
        </w:rPr>
        <w:t xml:space="preserve">Asiakirjan numero 41196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5"/>
        <w:gridCol w:w="4453"/>
        <w:gridCol w:w="3116"/>
        <w:gridCol w:w="1221"/>
      </w:tblGrid>
      <w:tr>
        <w:trPr/>
        <w:tc>
          <w:tcPr>
            <w:tcW w:w="1415" w:type="dxa"/>
            <w:tcBorders/>
            <w:vAlign w:val="center"/>
          </w:tcPr>
          <w:p>
            <w:pPr>
              <w:pStyle w:val="TableHeading"/>
              <w:suppressLineNumbers/>
              <w:bidi w:val="0"/>
              <w:spacing w:before="0" w:after="283"/>
              <w:jc w:val="center"/>
              <w:rPr/>
            </w:pPr>
            <w:r>
              <w:rPr/>
              <w:t xml:space="preserve">Myöntämispäivä </w:t>
            </w:r>
          </w:p>
        </w:tc>
        <w:tc>
          <w:tcPr>
            <w:tcW w:w="4453" w:type="dxa"/>
            <w:tcBorders/>
            <w:vAlign w:val="center"/>
          </w:tcPr>
          <w:p>
            <w:pPr>
              <w:pStyle w:val="TableHeading"/>
              <w:suppressLineNumbers/>
              <w:bidi w:val="0"/>
              <w:spacing w:before="0" w:after="283"/>
              <w:jc w:val="center"/>
              <w:rPr/>
            </w:pPr>
            <w:r>
              <w:rPr/>
              <w:t xml:space="preserve">Laulu </w:t>
            </w:r>
          </w:p>
        </w:tc>
        <w:tc>
          <w:tcPr>
            <w:tcW w:w="3116" w:type="dxa"/>
            <w:tcBorders/>
            <w:vAlign w:val="center"/>
          </w:tcPr>
          <w:p>
            <w:pPr>
              <w:pStyle w:val="TableHeading"/>
              <w:suppressLineNumbers/>
              <w:bidi w:val="0"/>
              <w:spacing w:before="0" w:after="283"/>
              <w:jc w:val="center"/>
              <w:rPr/>
            </w:pPr>
            <w:r>
              <w:rPr/>
              <w:t xml:space="preserve">Taiteilija (t) </w:t>
            </w:r>
          </w:p>
        </w:tc>
        <w:tc>
          <w:tcPr>
            <w:tcW w:w="1221" w:type="dxa"/>
            <w:tcBorders/>
            <w:vAlign w:val="center"/>
          </w:tcPr>
          <w:p>
            <w:pPr>
              <w:pStyle w:val="TableHeading"/>
              <w:suppressLineNumbers/>
              <w:bidi w:val="0"/>
              <w:spacing w:before="0" w:after="283"/>
              <w:jc w:val="center"/>
              <w:rPr/>
            </w:pPr>
            <w:r>
              <w:rPr/>
              <w:t xml:space="preserve">Viite </w:t>
            </w:r>
          </w:p>
        </w:tc>
      </w:tr>
      <w:tr>
        <w:trPr/>
        <w:tc>
          <w:tcPr>
            <w:tcW w:w="1415" w:type="dxa"/>
            <w:tcBorders/>
            <w:vAlign w:val="center"/>
          </w:tcPr>
          <w:p>
            <w:pPr>
              <w:pStyle w:val="TableContents"/>
              <w:bidi w:val="0"/>
              <w:spacing w:before="0" w:after="283"/>
              <w:jc w:val="left"/>
              <w:rPr/>
            </w:pPr>
            <w:r>
              <w:rPr/>
              <w:t xml:space="preserve">1. tammikuuta </w:t>
            </w:r>
          </w:p>
        </w:tc>
        <w:tc>
          <w:tcPr>
            <w:tcW w:w="4453" w:type="dxa"/>
            <w:tcBorders/>
            <w:vAlign w:val="center"/>
          </w:tcPr>
          <w:p>
            <w:pPr>
              <w:pStyle w:val="TableContents"/>
              <w:bidi w:val="0"/>
              <w:spacing w:before="0" w:after="283"/>
              <w:jc w:val="left"/>
              <w:rPr/>
            </w:pPr>
            <w:r>
              <w:rPr/>
              <w:t xml:space="preserve">``Tonight's the Night (Gonna Be Alright)'' </w:t>
            </w:r>
          </w:p>
        </w:tc>
        <w:tc>
          <w:tcPr>
            <w:tcW w:w="3116" w:type="dxa"/>
            <w:tcBorders/>
            <w:vAlign w:val="center"/>
          </w:tcPr>
          <w:p>
            <w:pPr>
              <w:pStyle w:val="TableContents"/>
              <w:bidi w:val="0"/>
              <w:spacing w:before="0" w:after="283"/>
              <w:jc w:val="left"/>
              <w:rPr/>
            </w:pPr>
            <w:r>
              <w:rPr/>
              <w:t xml:space="preserve">Rod Stewart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8. tammikuuta </w:t>
            </w:r>
          </w:p>
        </w:tc>
        <w:tc>
          <w:tcPr>
            <w:tcW w:w="4453" w:type="dxa"/>
            <w:tcBorders/>
            <w:vAlign w:val="center"/>
          </w:tcPr>
          <w:p>
            <w:pPr>
              <w:pStyle w:val="TableContents"/>
              <w:bidi w:val="0"/>
              <w:spacing w:before="0" w:after="283"/>
              <w:jc w:val="left"/>
              <w:rPr/>
            </w:pPr>
            <w:r>
              <w:rPr/>
              <w:t xml:space="preserve">"Sinun ei tarvitse olla tähti (ollaksesi minun show'ssani). </w:t>
            </w:r>
          </w:p>
        </w:tc>
        <w:tc>
          <w:tcPr>
            <w:tcW w:w="3116" w:type="dxa"/>
            <w:tcBorders/>
            <w:vAlign w:val="center"/>
          </w:tcPr>
          <w:p>
            <w:pPr>
              <w:pStyle w:val="TableContents"/>
              <w:bidi w:val="0"/>
              <w:spacing w:before="0" w:after="283"/>
              <w:jc w:val="left"/>
              <w:rPr/>
            </w:pPr>
            <w:r>
              <w:rPr/>
              <w:t xml:space="preserve">Marilyn McCoo ja Billy Davis Jr.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tammikuu 15 </w:t>
            </w:r>
          </w:p>
        </w:tc>
        <w:tc>
          <w:tcPr>
            <w:tcW w:w="4453" w:type="dxa"/>
            <w:tcBorders/>
            <w:vAlign w:val="center"/>
          </w:tcPr>
          <w:p>
            <w:pPr>
              <w:pStyle w:val="TableContents"/>
              <w:bidi w:val="0"/>
              <w:spacing w:before="0" w:after="283"/>
              <w:jc w:val="left"/>
              <w:rPr/>
            </w:pPr>
            <w:r>
              <w:rPr/>
              <w:t xml:space="preserve">``Sinä teet minut tanssimaan'' </w:t>
            </w:r>
          </w:p>
        </w:tc>
        <w:tc>
          <w:tcPr>
            <w:tcW w:w="3116" w:type="dxa"/>
            <w:tcBorders/>
            <w:vAlign w:val="center"/>
          </w:tcPr>
          <w:p>
            <w:pPr>
              <w:pStyle w:val="TableContents"/>
              <w:bidi w:val="0"/>
              <w:spacing w:before="0" w:after="283"/>
              <w:jc w:val="left"/>
              <w:rPr/>
            </w:pPr>
            <w:r>
              <w:rPr/>
              <w:t xml:space="preserve">Leo Sayer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22. tammikuuta </w:t>
            </w:r>
          </w:p>
        </w:tc>
        <w:tc>
          <w:tcPr>
            <w:tcW w:w="4453" w:type="dxa"/>
            <w:tcBorders/>
            <w:vAlign w:val="center"/>
          </w:tcPr>
          <w:p>
            <w:pPr>
              <w:pStyle w:val="TableContents"/>
              <w:bidi w:val="0"/>
              <w:spacing w:before="0" w:after="283"/>
              <w:jc w:val="left"/>
              <w:rPr/>
            </w:pPr>
            <w:r>
              <w:rPr/>
              <w:t xml:space="preserve">``I Wish'' </w:t>
            </w:r>
          </w:p>
        </w:tc>
        <w:tc>
          <w:tcPr>
            <w:tcW w:w="3116" w:type="dxa"/>
            <w:tcBorders/>
            <w:vAlign w:val="center"/>
          </w:tcPr>
          <w:p>
            <w:pPr>
              <w:pStyle w:val="TableContents"/>
              <w:bidi w:val="0"/>
              <w:spacing w:before="0" w:after="283"/>
              <w:jc w:val="left"/>
              <w:rPr/>
            </w:pPr>
            <w:r>
              <w:rPr/>
              <w:t xml:space="preserve">Stevie Wonder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tammikuu 29 </w:t>
            </w:r>
          </w:p>
        </w:tc>
        <w:tc>
          <w:tcPr>
            <w:tcW w:w="4453" w:type="dxa"/>
            <w:tcBorders/>
            <w:vAlign w:val="center"/>
          </w:tcPr>
          <w:p>
            <w:pPr>
              <w:pStyle w:val="TableContents"/>
              <w:bidi w:val="0"/>
              <w:spacing w:before="0" w:after="283"/>
              <w:jc w:val="left"/>
              <w:rPr/>
            </w:pPr>
            <w:r>
              <w:rPr/>
              <w:t xml:space="preserve">``Autonpesu'' </w:t>
            </w:r>
          </w:p>
        </w:tc>
        <w:tc>
          <w:tcPr>
            <w:tcW w:w="3116" w:type="dxa"/>
            <w:tcBorders/>
            <w:vAlign w:val="center"/>
          </w:tcPr>
          <w:p>
            <w:pPr>
              <w:pStyle w:val="TableContents"/>
              <w:bidi w:val="0"/>
              <w:spacing w:before="0" w:after="283"/>
              <w:jc w:val="left"/>
              <w:rPr/>
            </w:pPr>
            <w:r>
              <w:rPr/>
              <w:t xml:space="preserve">Rose Royce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5. helmikuuta </w:t>
            </w:r>
          </w:p>
        </w:tc>
        <w:tc>
          <w:tcPr>
            <w:tcW w:w="4453" w:type="dxa"/>
            <w:tcBorders/>
            <w:vAlign w:val="center"/>
          </w:tcPr>
          <w:p>
            <w:pPr>
              <w:pStyle w:val="TableContents"/>
              <w:bidi w:val="0"/>
              <w:spacing w:before="0" w:after="283"/>
              <w:jc w:val="left"/>
              <w:rPr/>
            </w:pPr>
            <w:r>
              <w:rPr/>
              <w:t xml:space="preserve">``Torn Between Two Lovers'' (Kahden rakastajan välissä) </w:t>
            </w:r>
          </w:p>
        </w:tc>
        <w:tc>
          <w:tcPr>
            <w:tcW w:w="3116" w:type="dxa"/>
            <w:tcBorders/>
            <w:vAlign w:val="center"/>
          </w:tcPr>
          <w:p>
            <w:pPr>
              <w:pStyle w:val="TableContents"/>
              <w:bidi w:val="0"/>
              <w:spacing w:before="0" w:after="283"/>
              <w:jc w:val="left"/>
              <w:rPr/>
            </w:pPr>
            <w:r>
              <w:rPr/>
              <w:t xml:space="preserve">Mary MacGregor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12. helmikuuta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 helmikuuta </w:t>
            </w:r>
          </w:p>
        </w:tc>
        <w:tc>
          <w:tcPr>
            <w:tcW w:w="4453" w:type="dxa"/>
            <w:tcBorders/>
            <w:vAlign w:val="center"/>
          </w:tcPr>
          <w:p>
            <w:pPr>
              <w:pStyle w:val="TableContents"/>
              <w:bidi w:val="0"/>
              <w:spacing w:before="0" w:after="283"/>
              <w:jc w:val="left"/>
              <w:rPr/>
            </w:pPr>
            <w:r>
              <w:rPr/>
              <w:t xml:space="preserve">"Valon sokaisemana. </w:t>
            </w:r>
          </w:p>
        </w:tc>
        <w:tc>
          <w:tcPr>
            <w:tcW w:w="3116" w:type="dxa"/>
            <w:tcBorders/>
            <w:vAlign w:val="center"/>
          </w:tcPr>
          <w:p>
            <w:pPr>
              <w:pStyle w:val="TableContents"/>
              <w:bidi w:val="0"/>
              <w:spacing w:before="0" w:after="283"/>
              <w:jc w:val="left"/>
              <w:rPr/>
            </w:pPr>
            <w:r>
              <w:rPr/>
              <w:t xml:space="preserve">Manfred Mannin Earth Band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26. helmikuuta </w:t>
            </w:r>
          </w:p>
        </w:tc>
        <w:tc>
          <w:tcPr>
            <w:tcW w:w="4453" w:type="dxa"/>
            <w:tcBorders/>
            <w:vAlign w:val="center"/>
          </w:tcPr>
          <w:p>
            <w:pPr>
              <w:pStyle w:val="TableContents"/>
              <w:bidi w:val="0"/>
              <w:spacing w:before="0" w:after="283"/>
              <w:jc w:val="left"/>
              <w:rPr/>
            </w:pPr>
            <w:r>
              <w:rPr/>
              <w:t xml:space="preserve">``New Kid in Town'' </w:t>
            </w:r>
          </w:p>
        </w:tc>
        <w:tc>
          <w:tcPr>
            <w:tcW w:w="3116" w:type="dxa"/>
            <w:tcBorders/>
            <w:vAlign w:val="center"/>
          </w:tcPr>
          <w:p>
            <w:pPr>
              <w:pStyle w:val="TableContents"/>
              <w:bidi w:val="0"/>
              <w:spacing w:before="0" w:after="283"/>
              <w:jc w:val="left"/>
              <w:rPr/>
            </w:pPr>
            <w:r>
              <w:rPr/>
              <w:t xml:space="preserve">Eagles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5. maaliskuuta </w:t>
            </w:r>
          </w:p>
        </w:tc>
        <w:tc>
          <w:tcPr>
            <w:tcW w:w="4453" w:type="dxa"/>
            <w:tcBorders/>
            <w:vAlign w:val="center"/>
          </w:tcPr>
          <w:p>
            <w:pPr>
              <w:pStyle w:val="TableContents"/>
              <w:bidi w:val="0"/>
              <w:spacing w:before="0" w:after="283"/>
              <w:jc w:val="left"/>
              <w:rPr/>
            </w:pPr>
            <w:r>
              <w:rPr/>
              <w:t xml:space="preserve">``Evergreen (Love Theme from A Star Is Born)'' </w:t>
            </w:r>
          </w:p>
        </w:tc>
        <w:tc>
          <w:tcPr>
            <w:tcW w:w="3116" w:type="dxa"/>
            <w:tcBorders/>
            <w:vAlign w:val="center"/>
          </w:tcPr>
          <w:p>
            <w:pPr>
              <w:pStyle w:val="TableContents"/>
              <w:bidi w:val="0"/>
              <w:spacing w:before="0" w:after="283"/>
              <w:jc w:val="left"/>
              <w:rPr/>
            </w:pPr>
            <w:r>
              <w:rPr/>
              <w:t xml:space="preserve">Barbra Streisand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12. maaliskuuta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 maaliskuuta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26. maaliskuuta </w:t>
            </w:r>
          </w:p>
        </w:tc>
        <w:tc>
          <w:tcPr>
            <w:tcW w:w="4453" w:type="dxa"/>
            <w:tcBorders/>
            <w:vAlign w:val="center"/>
          </w:tcPr>
          <w:p>
            <w:pPr>
              <w:pStyle w:val="TableContents"/>
              <w:bidi w:val="0"/>
              <w:spacing w:before="0" w:after="283"/>
              <w:jc w:val="left"/>
              <w:rPr/>
            </w:pPr>
            <w:r>
              <w:rPr/>
              <w:t xml:space="preserve">"Rikas tyttö </w:t>
            </w:r>
          </w:p>
        </w:tc>
        <w:tc>
          <w:tcPr>
            <w:tcW w:w="3116" w:type="dxa"/>
            <w:tcBorders/>
            <w:vAlign w:val="center"/>
          </w:tcPr>
          <w:p>
            <w:pPr>
              <w:pStyle w:val="TableContents"/>
              <w:bidi w:val="0"/>
              <w:spacing w:before="0" w:after="283"/>
              <w:jc w:val="left"/>
              <w:rPr/>
            </w:pPr>
            <w:r>
              <w:rPr/>
              <w:t xml:space="preserve">Daryl Hall ja John Oates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 huhtikuuta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9. huhtikuuta </w:t>
            </w:r>
          </w:p>
        </w:tc>
        <w:tc>
          <w:tcPr>
            <w:tcW w:w="4453" w:type="dxa"/>
            <w:tcBorders/>
            <w:vAlign w:val="center"/>
          </w:tcPr>
          <w:p>
            <w:pPr>
              <w:pStyle w:val="TableContents"/>
              <w:bidi w:val="0"/>
              <w:spacing w:before="0" w:after="283"/>
              <w:jc w:val="left"/>
              <w:rPr/>
            </w:pPr>
            <w:r>
              <w:rPr/>
              <w:t xml:space="preserve">"Tanssiva kuningatar </w:t>
            </w:r>
          </w:p>
        </w:tc>
        <w:tc>
          <w:tcPr>
            <w:tcW w:w="3116" w:type="dxa"/>
            <w:tcBorders/>
            <w:vAlign w:val="center"/>
          </w:tcPr>
          <w:p>
            <w:pPr>
              <w:pStyle w:val="TableContents"/>
              <w:bidi w:val="0"/>
              <w:spacing w:before="0" w:after="283"/>
              <w:jc w:val="left"/>
              <w:rPr/>
            </w:pPr>
            <w:r>
              <w:rPr/>
              <w:t xml:space="preserve">ABBA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16. huhtikuuta </w:t>
            </w:r>
          </w:p>
        </w:tc>
        <w:tc>
          <w:tcPr>
            <w:tcW w:w="4453" w:type="dxa"/>
            <w:tcBorders/>
            <w:vAlign w:val="center"/>
          </w:tcPr>
          <w:p>
            <w:pPr>
              <w:pStyle w:val="TableContents"/>
              <w:bidi w:val="0"/>
              <w:spacing w:before="0" w:after="283"/>
              <w:jc w:val="left"/>
              <w:rPr/>
            </w:pPr>
            <w:r>
              <w:rPr/>
              <w:t xml:space="preserve">``Älkää luopuko meistä'' </w:t>
            </w:r>
          </w:p>
        </w:tc>
        <w:tc>
          <w:tcPr>
            <w:tcW w:w="3116" w:type="dxa"/>
            <w:tcBorders/>
            <w:vAlign w:val="center"/>
          </w:tcPr>
          <w:p>
            <w:pPr>
              <w:pStyle w:val="TableContents"/>
              <w:bidi w:val="0"/>
              <w:spacing w:before="0" w:after="283"/>
              <w:jc w:val="left"/>
              <w:rPr/>
            </w:pPr>
            <w:r>
              <w:rPr/>
              <w:t xml:space="preserve">David Soul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23. huhtikuuta </w:t>
            </w:r>
          </w:p>
        </w:tc>
        <w:tc>
          <w:tcPr>
            <w:tcW w:w="4453" w:type="dxa"/>
            <w:tcBorders/>
            <w:vAlign w:val="center"/>
          </w:tcPr>
          <w:p>
            <w:pPr>
              <w:pStyle w:val="TableContents"/>
              <w:bidi w:val="0"/>
              <w:spacing w:before="0" w:after="283"/>
              <w:jc w:val="left"/>
              <w:rPr/>
            </w:pPr>
            <w:r>
              <w:rPr/>
              <w:t xml:space="preserve">"Älä jätä minua tällä tavalla. </w:t>
            </w:r>
          </w:p>
        </w:tc>
        <w:tc>
          <w:tcPr>
            <w:tcW w:w="3116" w:type="dxa"/>
            <w:tcBorders/>
            <w:vAlign w:val="center"/>
          </w:tcPr>
          <w:p>
            <w:pPr>
              <w:pStyle w:val="TableContents"/>
              <w:bidi w:val="0"/>
              <w:spacing w:before="0" w:after="283"/>
              <w:jc w:val="left"/>
              <w:rPr/>
            </w:pPr>
            <w:r>
              <w:rPr/>
              <w:t xml:space="preserve">Thelma Houston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30. huhtikuuta </w:t>
            </w:r>
          </w:p>
        </w:tc>
        <w:tc>
          <w:tcPr>
            <w:tcW w:w="4453" w:type="dxa"/>
            <w:tcBorders/>
            <w:vAlign w:val="center"/>
          </w:tcPr>
          <w:p>
            <w:pPr>
              <w:pStyle w:val="TableContents"/>
              <w:bidi w:val="0"/>
              <w:spacing w:before="0" w:after="283"/>
              <w:jc w:val="left"/>
              <w:rPr/>
            </w:pPr>
            <w:r>
              <w:rPr/>
              <w:t xml:space="preserve">``Southern Nights'' </w:t>
            </w:r>
          </w:p>
        </w:tc>
        <w:tc>
          <w:tcPr>
            <w:tcW w:w="3116" w:type="dxa"/>
            <w:tcBorders/>
            <w:vAlign w:val="center"/>
          </w:tcPr>
          <w:p>
            <w:pPr>
              <w:pStyle w:val="TableContents"/>
              <w:bidi w:val="0"/>
              <w:spacing w:before="0" w:after="283"/>
              <w:jc w:val="left"/>
              <w:rPr/>
            </w:pPr>
            <w:r>
              <w:rPr/>
              <w:t xml:space="preserve">Glen Campbell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7. toukokuuta </w:t>
            </w:r>
          </w:p>
        </w:tc>
        <w:tc>
          <w:tcPr>
            <w:tcW w:w="4453" w:type="dxa"/>
            <w:tcBorders/>
            <w:vAlign w:val="center"/>
          </w:tcPr>
          <w:p>
            <w:pPr>
              <w:pStyle w:val="TableContents"/>
              <w:bidi w:val="0"/>
              <w:spacing w:before="0" w:after="283"/>
              <w:jc w:val="left"/>
              <w:rPr/>
            </w:pPr>
            <w:r>
              <w:rPr/>
              <w:t xml:space="preserve">``Hotel California'' </w:t>
            </w:r>
          </w:p>
        </w:tc>
        <w:tc>
          <w:tcPr>
            <w:tcW w:w="3116" w:type="dxa"/>
            <w:tcBorders/>
            <w:vAlign w:val="center"/>
          </w:tcPr>
          <w:p>
            <w:pPr>
              <w:pStyle w:val="TableContents"/>
              <w:bidi w:val="0"/>
              <w:spacing w:before="0" w:after="283"/>
              <w:jc w:val="left"/>
              <w:rPr/>
            </w:pPr>
            <w:r>
              <w:rPr/>
              <w:t xml:space="preserve">Eagles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14. toukokuuta </w:t>
            </w:r>
          </w:p>
        </w:tc>
        <w:tc>
          <w:tcPr>
            <w:tcW w:w="4453" w:type="dxa"/>
            <w:tcBorders/>
            <w:vAlign w:val="center"/>
          </w:tcPr>
          <w:p>
            <w:pPr>
              <w:pStyle w:val="TableContents"/>
              <w:bidi w:val="0"/>
              <w:spacing w:before="0" w:after="283"/>
              <w:jc w:val="left"/>
              <w:rPr/>
            </w:pPr>
            <w:r>
              <w:rPr/>
              <w:t xml:space="preserve">"Kun tarvitsen sinua </w:t>
            </w:r>
          </w:p>
        </w:tc>
        <w:tc>
          <w:tcPr>
            <w:tcW w:w="3116" w:type="dxa"/>
            <w:tcBorders/>
            <w:vAlign w:val="center"/>
          </w:tcPr>
          <w:p>
            <w:pPr>
              <w:pStyle w:val="TableContents"/>
              <w:bidi w:val="0"/>
              <w:spacing w:before="0" w:after="283"/>
              <w:jc w:val="left"/>
              <w:rPr/>
            </w:pPr>
            <w:r>
              <w:rPr/>
              <w:t xml:space="preserve">Leo Sayer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21. toukokuuta </w:t>
            </w:r>
          </w:p>
        </w:tc>
        <w:tc>
          <w:tcPr>
            <w:tcW w:w="4453" w:type="dxa"/>
            <w:tcBorders/>
            <w:vAlign w:val="center"/>
          </w:tcPr>
          <w:p>
            <w:pPr>
              <w:pStyle w:val="TableContents"/>
              <w:bidi w:val="0"/>
              <w:spacing w:before="0" w:after="283"/>
              <w:jc w:val="left"/>
              <w:rPr/>
            </w:pPr>
            <w:r>
              <w:rPr/>
              <w:t xml:space="preserve">"Herra herttua </w:t>
            </w:r>
          </w:p>
        </w:tc>
        <w:tc>
          <w:tcPr>
            <w:tcW w:w="3116" w:type="dxa"/>
            <w:tcBorders/>
            <w:vAlign w:val="center"/>
          </w:tcPr>
          <w:p>
            <w:pPr>
              <w:pStyle w:val="TableContents"/>
              <w:bidi w:val="0"/>
              <w:spacing w:before="0" w:after="283"/>
              <w:jc w:val="left"/>
              <w:rPr/>
            </w:pPr>
            <w:r>
              <w:rPr/>
              <w:t xml:space="preserve">Stevie Wonder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28. toukokuuta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4. kesäkuuta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11. kesäkuuta </w:t>
            </w:r>
          </w:p>
        </w:tc>
        <w:tc>
          <w:tcPr>
            <w:tcW w:w="4453" w:type="dxa"/>
            <w:tcBorders/>
            <w:vAlign w:val="center"/>
          </w:tcPr>
          <w:p>
            <w:pPr>
              <w:pStyle w:val="TableContents"/>
              <w:bidi w:val="0"/>
              <w:spacing w:before="0" w:after="283"/>
              <w:jc w:val="left"/>
              <w:rPr/>
            </w:pPr>
            <w:r>
              <w:rPr/>
              <w:t xml:space="preserve">"I'm Your Boogie Man. </w:t>
            </w:r>
          </w:p>
        </w:tc>
        <w:tc>
          <w:tcPr>
            <w:tcW w:w="3116" w:type="dxa"/>
            <w:tcBorders/>
            <w:vAlign w:val="center"/>
          </w:tcPr>
          <w:p>
            <w:pPr>
              <w:pStyle w:val="TableContents"/>
              <w:bidi w:val="0"/>
              <w:spacing w:before="0" w:after="283"/>
              <w:jc w:val="left"/>
              <w:rPr/>
            </w:pPr>
            <w:r>
              <w:rPr/>
              <w:t xml:space="preserve">KC and the Sunshine Band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18. kesäkuuta </w:t>
            </w:r>
          </w:p>
        </w:tc>
        <w:tc>
          <w:tcPr>
            <w:tcW w:w="4453" w:type="dxa"/>
            <w:tcBorders/>
            <w:vAlign w:val="center"/>
          </w:tcPr>
          <w:p>
            <w:pPr>
              <w:pStyle w:val="TableContents"/>
              <w:bidi w:val="0"/>
              <w:spacing w:before="0" w:after="283"/>
              <w:jc w:val="left"/>
              <w:rPr/>
            </w:pPr>
            <w:r>
              <w:rPr/>
              <w:t xml:space="preserve">"Unelmia </w:t>
            </w:r>
          </w:p>
        </w:tc>
        <w:tc>
          <w:tcPr>
            <w:tcW w:w="3116" w:type="dxa"/>
            <w:tcBorders/>
            <w:vAlign w:val="center"/>
          </w:tcPr>
          <w:p>
            <w:pPr>
              <w:pStyle w:val="TableContents"/>
              <w:bidi w:val="0"/>
              <w:spacing w:before="0" w:after="283"/>
              <w:jc w:val="left"/>
              <w:rPr/>
            </w:pPr>
            <w:r>
              <w:rPr/>
              <w:t xml:space="preserve">Fleetwood Mac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25. kesäkuuta </w:t>
            </w:r>
          </w:p>
        </w:tc>
        <w:tc>
          <w:tcPr>
            <w:tcW w:w="4453" w:type="dxa"/>
            <w:tcBorders/>
            <w:vAlign w:val="center"/>
          </w:tcPr>
          <w:p>
            <w:pPr>
              <w:pStyle w:val="TableContents"/>
              <w:bidi w:val="0"/>
              <w:spacing w:before="0" w:after="283"/>
              <w:jc w:val="left"/>
              <w:rPr/>
            </w:pPr>
            <w:r>
              <w:rPr/>
              <w:t xml:space="preserve">``Got to Give It Up (Part 1)'' </w:t>
            </w:r>
          </w:p>
        </w:tc>
        <w:tc>
          <w:tcPr>
            <w:tcW w:w="3116" w:type="dxa"/>
            <w:tcBorders/>
            <w:vAlign w:val="center"/>
          </w:tcPr>
          <w:p>
            <w:pPr>
              <w:pStyle w:val="TableContents"/>
              <w:bidi w:val="0"/>
              <w:spacing w:before="0" w:after="283"/>
              <w:jc w:val="left"/>
              <w:rPr/>
            </w:pPr>
            <w:r>
              <w:rPr/>
              <w:t xml:space="preserve">Marvin Gaye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 heinäkuuta </w:t>
            </w:r>
          </w:p>
        </w:tc>
        <w:tc>
          <w:tcPr>
            <w:tcW w:w="4453" w:type="dxa"/>
            <w:tcBorders/>
            <w:vAlign w:val="center"/>
          </w:tcPr>
          <w:p>
            <w:pPr>
              <w:pStyle w:val="TableContents"/>
              <w:bidi w:val="0"/>
              <w:spacing w:before="0" w:after="283"/>
              <w:jc w:val="left"/>
              <w:rPr/>
            </w:pPr>
            <w:r>
              <w:rPr/>
              <w:t xml:space="preserve">``Gonna Fly Now (Theme From Rocky)'' </w:t>
            </w:r>
          </w:p>
        </w:tc>
        <w:tc>
          <w:tcPr>
            <w:tcW w:w="3116" w:type="dxa"/>
            <w:tcBorders/>
            <w:vAlign w:val="center"/>
          </w:tcPr>
          <w:p>
            <w:pPr>
              <w:pStyle w:val="TableContents"/>
              <w:bidi w:val="0"/>
              <w:spacing w:before="0" w:after="283"/>
              <w:jc w:val="left"/>
              <w:rPr/>
            </w:pPr>
            <w:r>
              <w:rPr/>
              <w:t xml:space="preserve">Bill Conti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9. heinäkuuta </w:t>
            </w:r>
          </w:p>
        </w:tc>
        <w:tc>
          <w:tcPr>
            <w:tcW w:w="4453" w:type="dxa"/>
            <w:tcBorders/>
            <w:vAlign w:val="center"/>
          </w:tcPr>
          <w:p>
            <w:pPr>
              <w:pStyle w:val="TableContents"/>
              <w:bidi w:val="0"/>
              <w:spacing w:before="0" w:after="283"/>
              <w:jc w:val="left"/>
              <w:rPr/>
            </w:pPr>
            <w:r>
              <w:rPr/>
              <w:t xml:space="preserve">``Peittävä enkeli'' </w:t>
            </w:r>
          </w:p>
        </w:tc>
        <w:tc>
          <w:tcPr>
            <w:tcW w:w="3116" w:type="dxa"/>
            <w:tcBorders/>
            <w:vAlign w:val="center"/>
          </w:tcPr>
          <w:p>
            <w:pPr>
              <w:pStyle w:val="TableContents"/>
              <w:bidi w:val="0"/>
              <w:spacing w:before="0" w:after="283"/>
              <w:jc w:val="left"/>
              <w:rPr/>
            </w:pPr>
            <w:r>
              <w:rPr/>
              <w:t xml:space="preserve">Alan O'Day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16. heinäkuuta </w:t>
            </w:r>
          </w:p>
        </w:tc>
        <w:tc>
          <w:tcPr>
            <w:tcW w:w="4453" w:type="dxa"/>
            <w:tcBorders/>
            <w:vAlign w:val="center"/>
          </w:tcPr>
          <w:p>
            <w:pPr>
              <w:pStyle w:val="TableContents"/>
              <w:bidi w:val="0"/>
              <w:spacing w:before="0" w:after="283"/>
              <w:jc w:val="left"/>
              <w:rPr/>
            </w:pPr>
            <w:r>
              <w:rPr/>
              <w:t xml:space="preserve">``Da Doo Ron Ron'' </w:t>
            </w:r>
          </w:p>
        </w:tc>
        <w:tc>
          <w:tcPr>
            <w:tcW w:w="3116" w:type="dxa"/>
            <w:tcBorders/>
            <w:vAlign w:val="center"/>
          </w:tcPr>
          <w:p>
            <w:pPr>
              <w:pStyle w:val="TableContents"/>
              <w:bidi w:val="0"/>
              <w:spacing w:before="0" w:after="283"/>
              <w:jc w:val="left"/>
              <w:rPr/>
            </w:pPr>
            <w:r>
              <w:rPr/>
              <w:t xml:space="preserve">Shaun Cassidy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23. heinäkuuta </w:t>
            </w:r>
          </w:p>
        </w:tc>
        <w:tc>
          <w:tcPr>
            <w:tcW w:w="4453" w:type="dxa"/>
            <w:tcBorders/>
            <w:vAlign w:val="center"/>
          </w:tcPr>
          <w:p>
            <w:pPr>
              <w:pStyle w:val="TableContents"/>
              <w:bidi w:val="0"/>
              <w:spacing w:before="0" w:after="283"/>
              <w:jc w:val="left"/>
              <w:rPr/>
            </w:pPr>
            <w:r>
              <w:rPr/>
              <w:t xml:space="preserve">"Näyttää siltä, että me teimme sen. </w:t>
            </w:r>
          </w:p>
        </w:tc>
        <w:tc>
          <w:tcPr>
            <w:tcW w:w="3116" w:type="dxa"/>
            <w:tcBorders/>
            <w:vAlign w:val="center"/>
          </w:tcPr>
          <w:p>
            <w:pPr>
              <w:pStyle w:val="TableContents"/>
              <w:bidi w:val="0"/>
              <w:spacing w:before="0" w:after="283"/>
              <w:jc w:val="left"/>
              <w:rPr/>
            </w:pPr>
            <w:r>
              <w:rPr/>
              <w:t xml:space="preserve">Barry Manilow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30. heinäkuuta </w:t>
            </w:r>
          </w:p>
        </w:tc>
        <w:tc>
          <w:tcPr>
            <w:tcW w:w="4453" w:type="dxa"/>
            <w:tcBorders/>
            <w:vAlign w:val="center"/>
          </w:tcPr>
          <w:p>
            <w:pPr>
              <w:pStyle w:val="TableContents"/>
              <w:bidi w:val="0"/>
              <w:spacing w:before="0" w:after="283"/>
              <w:jc w:val="left"/>
              <w:rPr/>
            </w:pPr>
            <w:r>
              <w:rPr/>
              <w:t xml:space="preserve">"Haluan vain olla sinun kaikkesi. </w:t>
            </w:r>
          </w:p>
        </w:tc>
        <w:tc>
          <w:tcPr>
            <w:tcW w:w="3116" w:type="dxa"/>
            <w:tcBorders/>
            <w:vAlign w:val="center"/>
          </w:tcPr>
          <w:p>
            <w:pPr>
              <w:pStyle w:val="TableContents"/>
              <w:bidi w:val="0"/>
              <w:spacing w:before="0" w:after="283"/>
              <w:jc w:val="left"/>
              <w:rPr/>
            </w:pPr>
            <w:r>
              <w:rPr/>
              <w:t xml:space="preserve">Andy Gibb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6. elokuuta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13. elokuuta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20. elokuuta </w:t>
            </w:r>
          </w:p>
        </w:tc>
        <w:tc>
          <w:tcPr>
            <w:tcW w:w="4453" w:type="dxa"/>
            <w:tcBorders/>
            <w:vAlign w:val="center"/>
          </w:tcPr>
          <w:p>
            <w:pPr>
              <w:pStyle w:val="TableContents"/>
              <w:bidi w:val="0"/>
              <w:spacing w:before="0" w:after="283"/>
              <w:jc w:val="left"/>
              <w:rPr/>
            </w:pPr>
            <w:r>
              <w:rPr/>
              <w:t xml:space="preserve">"Rakkauteni paras </w:t>
            </w:r>
          </w:p>
        </w:tc>
        <w:tc>
          <w:tcPr>
            <w:tcW w:w="3116" w:type="dxa"/>
            <w:tcBorders/>
            <w:vAlign w:val="center"/>
          </w:tcPr>
          <w:p>
            <w:pPr>
              <w:pStyle w:val="TableContents"/>
              <w:bidi w:val="0"/>
              <w:spacing w:before="0" w:after="283"/>
              <w:jc w:val="left"/>
              <w:rPr/>
            </w:pPr>
            <w:r>
              <w:rPr/>
              <w:t xml:space="preserve">Tunteet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elokuun 27. päivä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3. syyskuuta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10. syyskuuta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17. syyskuuta </w:t>
            </w:r>
          </w:p>
        </w:tc>
        <w:tc>
          <w:tcPr>
            <w:tcW w:w="4453" w:type="dxa"/>
            <w:tcBorders/>
            <w:vAlign w:val="center"/>
          </w:tcPr>
          <w:p>
            <w:pPr>
              <w:pStyle w:val="TableContents"/>
              <w:bidi w:val="0"/>
              <w:spacing w:before="0" w:after="283"/>
              <w:jc w:val="left"/>
              <w:rPr/>
            </w:pPr>
            <w:r>
              <w:rPr/>
              <w:t xml:space="preserve">"Haluan vain olla sinun kaikkesi. </w:t>
            </w:r>
          </w:p>
        </w:tc>
        <w:tc>
          <w:tcPr>
            <w:tcW w:w="3116" w:type="dxa"/>
            <w:tcBorders/>
            <w:vAlign w:val="center"/>
          </w:tcPr>
          <w:p>
            <w:pPr>
              <w:pStyle w:val="TableContents"/>
              <w:bidi w:val="0"/>
              <w:spacing w:before="0" w:after="283"/>
              <w:jc w:val="left"/>
              <w:rPr/>
            </w:pPr>
            <w:r>
              <w:rPr/>
              <w:t xml:space="preserve">Andy Gibb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24. syyskuuta </w:t>
            </w:r>
          </w:p>
        </w:tc>
        <w:tc>
          <w:tcPr>
            <w:tcW w:w="4453" w:type="dxa"/>
            <w:tcBorders/>
            <w:vAlign w:val="center"/>
          </w:tcPr>
          <w:p>
            <w:pPr>
              <w:pStyle w:val="TableContents"/>
              <w:bidi w:val="0"/>
              <w:spacing w:before="0" w:after="283"/>
              <w:jc w:val="left"/>
              <w:rPr/>
            </w:pPr>
            <w:r>
              <w:rPr>
                <w:color w:val="A9A9A9"/>
              </w:rPr>
              <w:t xml:space="preserve">"Rakkauteni para</w:t>
            </w:r>
            <w:r>
              <w:rPr/>
              <w:t xml:space="preserve">s </w:t>
            </w:r>
          </w:p>
        </w:tc>
        <w:tc>
          <w:tcPr>
            <w:tcW w:w="3116" w:type="dxa"/>
            <w:tcBorders/>
            <w:vAlign w:val="center"/>
          </w:tcPr>
          <w:p>
            <w:pPr>
              <w:pStyle w:val="TableContents"/>
              <w:bidi w:val="0"/>
              <w:spacing w:before="0" w:after="283"/>
              <w:jc w:val="left"/>
              <w:rPr/>
            </w:pPr>
            <w:r>
              <w:rPr/>
              <w:t xml:space="preserve">Tunteet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 lokakuuta </w:t>
            </w:r>
          </w:p>
        </w:tc>
        <w:tc>
          <w:tcPr>
            <w:tcW w:w="4453" w:type="dxa"/>
            <w:tcBorders/>
            <w:vAlign w:val="center"/>
          </w:tcPr>
          <w:p>
            <w:pPr>
              <w:pStyle w:val="TableContents"/>
              <w:bidi w:val="0"/>
              <w:spacing w:before="0" w:after="283"/>
              <w:jc w:val="left"/>
              <w:rPr/>
            </w:pPr>
            <w:r>
              <w:rPr/>
              <w:t xml:space="preserve">``Star Wars Theme / Cantina Band'' </w:t>
            </w:r>
          </w:p>
        </w:tc>
        <w:tc>
          <w:tcPr>
            <w:tcW w:w="3116" w:type="dxa"/>
            <w:tcBorders/>
            <w:vAlign w:val="center"/>
          </w:tcPr>
          <w:p>
            <w:pPr>
              <w:pStyle w:val="TableContents"/>
              <w:bidi w:val="0"/>
              <w:spacing w:before="0" w:after="283"/>
              <w:jc w:val="left"/>
              <w:rPr/>
            </w:pPr>
            <w:r>
              <w:rPr/>
              <w:t xml:space="preserve">Meco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8. lokakuuta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15. lokakuuta </w:t>
            </w:r>
          </w:p>
        </w:tc>
        <w:tc>
          <w:tcPr>
            <w:tcW w:w="4453" w:type="dxa"/>
            <w:tcBorders/>
            <w:vAlign w:val="center"/>
          </w:tcPr>
          <w:p>
            <w:pPr>
              <w:pStyle w:val="TableContents"/>
              <w:bidi w:val="0"/>
              <w:spacing w:before="0" w:after="283"/>
              <w:jc w:val="left"/>
              <w:rPr/>
            </w:pPr>
            <w:r>
              <w:rPr/>
              <w:t xml:space="preserve">``Sinä valaiset elämäni'' </w:t>
            </w:r>
          </w:p>
        </w:tc>
        <w:tc>
          <w:tcPr>
            <w:tcW w:w="3116" w:type="dxa"/>
            <w:tcBorders/>
            <w:vAlign w:val="center"/>
          </w:tcPr>
          <w:p>
            <w:pPr>
              <w:pStyle w:val="TableContents"/>
              <w:bidi w:val="0"/>
              <w:spacing w:before="0" w:after="283"/>
              <w:jc w:val="left"/>
              <w:rPr/>
            </w:pPr>
            <w:r>
              <w:rPr/>
              <w:t xml:space="preserve">Debby Boone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22. lokakuuta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29. lokakuuta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5. marraskuuta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12. marraskuuta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19. marraskuuta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26. marraskuuta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3. joulukuuta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10. joulukuuta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17. joulukuuta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24. joulukuuta </w:t>
            </w:r>
          </w:p>
        </w:tc>
        <w:tc>
          <w:tcPr>
            <w:tcW w:w="4453" w:type="dxa"/>
            <w:tcBorders/>
            <w:vAlign w:val="center"/>
          </w:tcPr>
          <w:p>
            <w:pPr>
              <w:pStyle w:val="TableContents"/>
              <w:bidi w:val="0"/>
              <w:spacing w:before="0" w:after="283"/>
              <w:jc w:val="left"/>
              <w:rPr/>
            </w:pPr>
            <w:r>
              <w:rPr/>
              <w:t xml:space="preserve">"Kuinka syvä on rakkautesi"... </w:t>
            </w:r>
          </w:p>
        </w:tc>
        <w:tc>
          <w:tcPr>
            <w:tcW w:w="3116" w:type="dxa"/>
            <w:tcBorders/>
            <w:vAlign w:val="center"/>
          </w:tcPr>
          <w:p>
            <w:pPr>
              <w:pStyle w:val="TableContents"/>
              <w:bidi w:val="0"/>
              <w:spacing w:before="0" w:after="283"/>
              <w:jc w:val="left"/>
              <w:rPr/>
            </w:pPr>
            <w:r>
              <w:rPr/>
              <w:t xml:space="preserve">Bee Gees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31. joulukuuta </w:t>
            </w:r>
          </w:p>
        </w:tc>
        <w:tc>
          <w:tcPr>
            <w:tcW w:w="4453" w:type="dxa"/>
            <w:tcBorders/>
            <w:vAlign w:val="center"/>
          </w:tcPr>
          <w:p>
            <w:pPr>
              <w:pStyle w:val="TableContents"/>
              <w:bidi w:val="0"/>
              <w:spacing w:before="0" w:after="283"/>
              <w:jc w:val="left"/>
              <w:rPr>
                <w:sz w:val="4"/>
                <w:szCs w:val="4"/>
              </w:rPr>
            </w:pPr>
            <w:r>
              <w:rPr>
                <w:sz w:val="4"/>
                <w:szCs w:val="4"/>
              </w:rPr>
            </w:r>
          </w:p>
        </w:tc>
        <w:tc>
          <w:tcPr>
            <w:tcW w:w="433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26. syyskuuta 1977?</w:t>
      </w:r>
    </w:p>
    <w:p>
      <w:pPr>
        <w:pStyle w:val="TextBody"/>
        <w:bidi w:val="0"/>
        <w:jc w:val="left"/>
        <w:rPr>
          <w:b/>
          <w:u w:val="single"/>
          <w:shd w:val="clear" w:fill="FFFF00"/>
        </w:rPr>
      </w:pPr>
      <w:r>
        <w:rPr>
          <w:b/>
          <w:u w:val="single"/>
          <w:shd w:val="clear" w:fill="FFFF00"/>
        </w:rPr>
        <w:t xml:space="preserve">Asiakirjan numero 41197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Muuntogeenisten elintarvikkeiden kaupallinen myynti alkoi vuonna </w:t>
      </w:r>
      <w:r>
        <w:rPr>
          <w:color w:val="A9A9A9"/>
        </w:rPr>
        <w:t xml:space="preserve">1994</w:t>
      </w:r>
      <w:r>
        <w:rPr/>
        <w:t xml:space="preserve">, kun Calgene toi ensimmäisen kerran markkinoille epäonnistuneen Flavr Savr -viivästyneesti kypsyvän tomaatinsa. Useimmat elintarvikemuunnokset ovat keskittyneet ensisijaisesti viljelijöiden suosimiin myyntikasveihin, kuten soijapapuun, maissin, rapsin ja puuvillan viljelyyn. Geenimuunneltuja viljelykasveja on muokattu vastustuskykyisiksi taudinaiheuttajia ja rikkakasvien torjunta-aineita vastaan sekä paremmiksi ravinneprofiileiksi. Muuntogeenisiä kotieläimiä on kehitetty, mutta marraskuussa 2013 yhtään ei ollut 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muuntogeenisiä viljelykasveja alettiin ensimmäisen kerran tuottaa kaupallisesti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muuntogeeninen kasvi tuotettiin vuonna </w:t>
      </w:r>
      <w:r>
        <w:rPr>
          <w:color w:val="A9A9A9"/>
        </w:rPr>
        <w:t xml:space="preserve">1983 </w:t>
      </w:r>
      <w:r>
        <w:rPr/>
        <w:t xml:space="preserve">antibiooteille vastustuskykyisen tupakkakasvin avulla. Muuntogeeniset mikrobien entsyymit olivat ensimmäinen muuntogeenisten organismien sovellus elintarviketuotannossa, ja Yhdysvaltain elintarvike- ja lääkevirasto hyväksyi ne vuonna 1988. Rekombinantti kymosiini hyväksyttiin käytettäväksi useissa maissa 1990-luvun alussa. Juustoa oli yleensä valmistettu käyttämällä entsyymikompleksia juoksutetta, joka oli uutettu lehmien mahan limakalvoista. Tutkijat muokkasivat bakteereja tuottamaan kymosiinia, joka pystyi myös hyytämään maitoa, jolloin saatiin juustomassaa.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luotiin ensimmäinen muuntogeeninen elintarvike?</w:t>
      </w:r>
    </w:p>
    <w:p>
      <w:pPr>
        <w:pStyle w:val="TextBody"/>
        <w:bidi w:val="0"/>
        <w:jc w:val="left"/>
        <w:rPr>
          <w:b/>
          <w:u w:val="single"/>
          <w:shd w:val="clear" w:fill="FFFF00"/>
        </w:rPr>
      </w:pPr>
      <w:r>
        <w:rPr>
          <w:b/>
          <w:u w:val="single"/>
          <w:shd w:val="clear" w:fill="FFFF00"/>
        </w:rPr>
        <w:t xml:space="preserve">Asiakirjan numero 41198</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t xml:space="preserve">15. elokuuta - Keisari </w:t>
      </w:r>
      <w:r>
        <w:rPr>
          <w:color w:val="A9A9A9"/>
        </w:rPr>
        <w:t xml:space="preserve">Hirohito </w:t>
      </w:r>
      <w:r>
        <w:rPr/>
        <w:t xml:space="preserve">julistaa, että Japani hyväksyy Potsdamin julistuksen.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japania vuonna 1945</w:t>
      </w:r>
    </w:p>
    <w:p>
      <w:pPr>
        <w:pStyle w:val="TextBody"/>
        <w:bidi w:val="0"/>
        <w:jc w:val="left"/>
        <w:rPr>
          <w:b/>
          <w:u w:val="single"/>
          <w:shd w:val="clear" w:fill="FFFF00"/>
        </w:rPr>
      </w:pPr>
      <w:r>
        <w:rPr>
          <w:b/>
          <w:u w:val="single"/>
          <w:shd w:val="clear" w:fill="FFFF00"/>
        </w:rPr>
        <w:t xml:space="preserve">Asiakirjan numero 41199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Invictus Games on haavoittuneille, loukkaantuneille tai sairaille asevoimien henkilöstölle ja heidän veteraaneilleen suunnattu urheilutapahtuma, joka järjestetään </w:t>
      </w:r>
      <w:r>
        <w:rPr>
          <w:color w:val="A9A9A9"/>
        </w:rPr>
        <w:t xml:space="preserve">Torontossa, Ontariossa, Kanadassa</w:t>
      </w:r>
      <w:r>
        <w:rPr/>
        <w:t xml:space="preserve">. Prinssi Harryn vuonna 2014 perustaman Invictus Gamesin kolmas erä sisältää yksitoista urheilulajia. Kyseessä ovat toiset Pohjois-Amerikassa järjestettävät kisat vuoden 2016 Orlandon Invictus Gamesin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invictus games 2017</w:t>
      </w:r>
    </w:p>
    <w:p>
      <w:pPr>
        <w:pStyle w:val="TextBody"/>
        <w:bidi w:val="0"/>
        <w:jc w:val="left"/>
        <w:rPr>
          <w:b/>
          <w:u w:val="single"/>
          <w:shd w:val="clear" w:fill="FFFF00"/>
        </w:rPr>
      </w:pPr>
      <w:r>
        <w:rPr>
          <w:b/>
          <w:u w:val="single"/>
          <w:shd w:val="clear" w:fill="FFFF00"/>
        </w:rPr>
        <w:t xml:space="preserve">Asiakirjan numero 41200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Heimojen itsemääräämisoikeus Yhdysvalloissa on </w:t>
      </w:r>
      <w:r>
        <w:rPr/>
        <w:t xml:space="preserve">käsite, jonka mukaan alkuperäiskansojen heimoilla on luontainen valta hallita itseään Yhdysvaltojen rajojen sisäpuolella.</w:t>
      </w:r>
      <w:r>
        <w:rPr/>
        <w:t xml:space="preserve"> Yhdysvaltain liittovaltion hallitus tunnustaa heimokansat "sisäisiksi riippuvaisiksi kansakunniksi" ja on laatinut useita lakeja, joilla pyritään selventämään liittovaltion, osavaltioiden ja heimohallitusten välistä suhdetta.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alkuperäisväestön heimojen suvereeni asema tunnetaan nimellä</w:t>
      </w:r>
    </w:p>
    <w:p>
      <w:pPr>
        <w:pStyle w:val="TextBody"/>
        <w:bidi w:val="0"/>
        <w:jc w:val="left"/>
        <w:rPr>
          <w:b/>
          <w:u w:val="single"/>
          <w:shd w:val="clear" w:fill="FFFF00"/>
        </w:rPr>
      </w:pPr>
      <w:r>
        <w:rPr>
          <w:b/>
          <w:u w:val="single"/>
          <w:shd w:val="clear" w:fill="FFFF00"/>
        </w:rPr>
        <w:t xml:space="preserve">Asiakirjan numero 41201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Road Ahead on kirja, jonka on kirjoittanut </w:t>
      </w:r>
      <w:r>
        <w:rPr>
          <w:color w:val="A9A9A9"/>
        </w:rPr>
        <w:t xml:space="preserve">Bill Gates, Microsoft-ohjelmistoyhtiön toinen perustaja ja silloinen toimitusjohtaja, yhdessä Microsoftin johtajan Nathan Myhrvoldin ja toimittaja Peter Rinearsonin kanssa</w:t>
      </w:r>
      <w:r>
        <w:rPr/>
        <w:t xml:space="preserve">. Marraskuussa 1995 julkaistussa ja noin vuotta myöhemmin merkittävästi uudistetussa The Road Ahead -teoksessa esitettiin yhteenveto henkilökohtaisen tietotekniikan vallankumouksen vaikutuksista ja kuvattiin tulevaisuutta, joka muuttui syvästi maailmanlaajuisen tiedon valtaväylän tulon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myydyn kirjan The road ahead</w:t>
      </w:r>
    </w:p>
    <w:p>
      <w:pPr>
        <w:pStyle w:val="TextBody"/>
        <w:bidi w:val="0"/>
        <w:jc w:val="left"/>
        <w:rPr>
          <w:b/>
          <w:u w:val="single"/>
          <w:shd w:val="clear" w:fill="FFFF00"/>
        </w:rPr>
      </w:pPr>
      <w:r>
        <w:rPr>
          <w:b/>
          <w:u w:val="single"/>
          <w:shd w:val="clear" w:fill="FFFF00"/>
        </w:rPr>
        <w:t xml:space="preserve">Asiakirjan numero 41202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Suuremmat palopeitteet, jotka on tarkoitettu käytettäviksi laboratorio- ja teollisuustilanteissa, valmistetaan usein </w:t>
      </w:r>
      <w:r>
        <w:rPr>
          <w:color w:val="A9A9A9"/>
        </w:rPr>
        <w:t xml:space="preserve">villasta </w:t>
      </w:r>
      <w:r>
        <w:rPr/>
        <w:t xml:space="preserve">(joskus käsitelty palonestonesteellä). Nämä peitteet on yleensä asennettu pystysuoraan pikalukittavaan säiliöön, jotta ne voidaan helposti vetää ulos ja kietoa henkilön ympärille, jonka vaatteet ovat tulessa.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kangas olisi ihanteellinen materiaali tulipalojen sammuttamiseen käytettävän huovan valmistukseen?</w:t>
      </w:r>
    </w:p>
    <w:p>
      <w:pPr>
        <w:pStyle w:val="TextBody"/>
        <w:bidi w:val="0"/>
        <w:jc w:val="left"/>
        <w:rPr>
          <w:b/>
          <w:u w:val="single"/>
          <w:shd w:val="clear" w:fill="FFFF00"/>
        </w:rPr>
      </w:pPr>
      <w:r>
        <w:rPr>
          <w:b/>
          <w:u w:val="single"/>
          <w:shd w:val="clear" w:fill="FFFF00"/>
        </w:rPr>
        <w:t xml:space="preserve">Asiakirjan numero 41203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Guitar Hero Encore: Rocks the 80s </w:t>
      </w:r>
      <w:r>
        <w:rPr/>
        <w:t xml:space="preserve">PlayStation 2:lle, joka julkaistiin heinäkuussa 2007, oli viimeinen Harmonixin sarjalle kehittämä peli. Vaikka se tuotettiin sen jälkeen, kun MTV Games oli ostanut Harmonixin, se oli osa heidän sopimusvelvoitettaan saada peli valmiiksi. Pelissä on nimensä mukaisesti kappaleita pääasiassa 1980-luvulta.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Harmonixin kehittämä Guitar Hero -peli?</w:t>
      </w:r>
    </w:p>
    <w:p>
      <w:pPr>
        <w:pStyle w:val="TextBody"/>
        <w:bidi w:val="0"/>
        <w:jc w:val="left"/>
        <w:rPr>
          <w:b/>
          <w:u w:val="single"/>
          <w:shd w:val="clear" w:fill="FFFF00"/>
        </w:rPr>
      </w:pPr>
      <w:r>
        <w:rPr>
          <w:b/>
          <w:u w:val="single"/>
          <w:shd w:val="clear" w:fill="FFFF00"/>
        </w:rPr>
        <w:t xml:space="preserve">Asiakirjan numero 41204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Wisconsinin osavaltion messut pidettiin </w:t>
      </w:r>
      <w:r>
        <w:rPr>
          <w:color w:val="A9A9A9"/>
        </w:rPr>
        <w:t xml:space="preserve">Janesvillessä</w:t>
      </w:r>
      <w:r>
        <w:rPr/>
        <w:t xml:space="preserve"> vuonna 1851</w:t>
      </w:r>
      <w:r>
        <w:rPr/>
        <w:t xml:space="preserve">, ja niihin osallistui noin 13 000-18 000 ihmistä.</w:t>
      </w:r>
      <w:r>
        <w:rPr/>
        <w:t xml:space="preserve"> Osavaltion maatalousyhdistyksen sponsoroimat messut järjestettiin kuuden hehtaarin suuruisella tontilla Rock-joen rannalla. Siellä kilpailtiin 200-kiloisesta kurpitsasta ja neljänneksen hehtaarin kyntökilpailusta hevos- ja härkäjoukkueilla. Se oli tiettävästi Wisconsinin historian suurin kokoontuminen.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ensimmäiset Wisconsinin osavaltion messut?</w:t>
      </w:r>
    </w:p>
    <w:p>
      <w:pPr>
        <w:pStyle w:val="TextBody"/>
        <w:bidi w:val="0"/>
        <w:jc w:val="left"/>
        <w:rPr>
          <w:b/>
          <w:u w:val="single"/>
          <w:shd w:val="clear" w:fill="FFFF00"/>
        </w:rPr>
      </w:pPr>
      <w:r>
        <w:rPr>
          <w:b/>
          <w:u w:val="single"/>
          <w:shd w:val="clear" w:fill="FFFF00"/>
        </w:rPr>
        <w:t xml:space="preserve">Asiakirjan numero 41205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Vapaapallo on pelaajan nimeämä korvaava pallo, </w:t>
      </w:r>
      <w:r>
        <w:rPr>
          <w:color w:val="A9A9A9"/>
        </w:rPr>
        <w:t xml:space="preserve">kun pelaaja on jäänyt kiinni virheestä</w:t>
      </w:r>
      <w:r>
        <w:rPr/>
        <w:t xml:space="preserve">. Tämä johtuu siitä, että snooker on tässä tapauksessa syntynyt virheestä eikä sitä siten pidetä laillisena. Näin ollen pelaaja saa valita minkä tahansa pallon vapaaksi palloksi, jota sitten käytännössä käsitellään jatkopallona, jolloin laiton snooker mitätöityy. Kun vapaapallo on otettu laillisesti, peli jatkuu normaalisti (tosin jos rikkojaa on pyydetty pelaamaan lyönti uudelleen, vapaapallo on mitätön, koska hänen on ratkaistava itse aiheutettu snooker).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snookerissa myönnetään vapaapallo?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Snooker on </w:t>
      </w:r>
      <w:r>
        <w:rPr/>
        <w:t xml:space="preserve">lyöntipeli, jota pelataan baize-päällysteisellä pöydällä, jossa on taskut jokaisessa neljässä kulmassa ja kunkin pitkän sivutyynyn keskellä. Sitä pelataan viululla ja snookerpalloilla: yksi valkoinen viulupallo, 15 punaista palloa, joista kukin on yhden pisteen arvoinen (joskus pelataan pienemmällä määrällä punaisia palloja, yleensä 6 tai 10), ja kuusi eriväristä palloa: keltainen (2 pistettä), vihreä (3), ruskea (4), sininen (5), vaaleanpunainen (6), musta (7). Pelaaja (tai joukkue) voittaa snookerissa frame-erän (yksittäisen pelin) saamalla enemmän pisteitä kuin vastustaja(t), kun hän käyttää lyöntipalloa punaisten ja värillisten pallojen lyömiseen. Pelaaja (tai joukkue) voittaa ottelun, kun hän on saavuttanut parhaan mahdollisen pistemäärän ennalta määrätystä määrästä eriä. Ruutujen määrä on aina pariton, jotta tasapeli tai tasapeli ei syntyisi.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biljardipeli, jossa on punaisia palloja</w:t>
      </w:r>
    </w:p>
    <w:p>
      <w:pPr>
        <w:pStyle w:val="TextBody"/>
        <w:bidi w:val="0"/>
        <w:jc w:val="left"/>
        <w:rPr>
          <w:b/>
          <w:u w:val="single"/>
          <w:shd w:val="clear" w:fill="FFFF00"/>
        </w:rPr>
      </w:pPr>
      <w:r>
        <w:rPr>
          <w:b/>
          <w:u w:val="single"/>
          <w:shd w:val="clear" w:fill="FFFF00"/>
        </w:rPr>
        <w:t xml:space="preserve">Asiakirjan numero 41206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Percy Oliver</w:t>
      </w:r>
      <w:r>
        <w:rPr/>
        <w:t xml:space="preserve">, Britannian Punaisen Ristin sihteeri, perusti vuonna 1921 maailman ensimmäisen verenluovutuspalvelun</w:t>
      </w:r>
      <w:r>
        <w:rPr/>
        <w:t xml:space="preserve">. Vapaaehtoisille tehtiin joukko fyysisiä testejä, joiden avulla määritettiin heidän veriryhmänsä. Lontoon verensiirtopalvelu oli maksuton ja laajeni nopeasti. Vuoteen 1925 mennessä se tarjosi palveluja lähes 500 potilaalle, ja se liitettiin osaksi Britannian Punaisen Ristin rakennetta vuonna 1926. Samanlaisia järjestelmiä perustettiin myös muihin kaupunkeihin, kuten Sheffieldiin, Manchesteriin ja Norwichiin, ja palvelun työ alkoi herättää kansainvälistä huomiota. Vastaavia palveluja perustettiin Ranskaan, Saksaan, Itävaltaan, Belgiaan, Australiaan ja Japaniin.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veripankki- ja plasmapankkijärjestelmän.</w:t>
      </w:r>
    </w:p>
    <w:p>
      <w:pPr>
        <w:pStyle w:val="TextBody"/>
        <w:bidi w:val="0"/>
        <w:jc w:val="left"/>
        <w:rPr>
          <w:b/>
          <w:u w:val="single"/>
          <w:shd w:val="clear" w:fill="FFFF00"/>
        </w:rPr>
      </w:pPr>
      <w:r>
        <w:rPr>
          <w:b/>
          <w:u w:val="single"/>
          <w:shd w:val="clear" w:fill="FFFF00"/>
        </w:rPr>
        <w:t xml:space="preserve">Asiakirjan numero 41207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Rajya Sabha (joka tarkoittaa osavaltioiden neuvostoa) on Intian parlamentin ylähuone. Uttar Pradeshin osavaltio valitsee </w:t>
      </w:r>
      <w:r>
        <w:rPr>
          <w:color w:val="A9A9A9"/>
        </w:rPr>
        <w:t xml:space="preserve">31 </w:t>
      </w:r>
      <w:r>
        <w:rPr/>
        <w:t xml:space="preserve">jäsentä, ja Uttar Pradeshin osavaltion lainsäätäjät valitsevat heidät välillisesti. Jäsenet valitaan kuudeksi vuodeksi, ja 1/3 jäsenistä jää eläkkeelle kahden vuoden välein. Puolueelle myönnettävien paikkojen määrä määräytyy sen mukaan, kuinka monta paikkaa puolueella on ehdokkaaksi asettamisen aikana, ja puolue nimeää jäsenen, josta äänestetään. Osavaltioiden lainsäädäntöelinten vaalit järjestetään suhteellista vaalitapaa käyttäen.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Rajya Sabha -paikkaa upissa on?</w:t>
      </w:r>
    </w:p>
    <w:p>
      <w:pPr>
        <w:pStyle w:val="TextBody"/>
        <w:bidi w:val="0"/>
        <w:jc w:val="left"/>
        <w:rPr>
          <w:b/>
          <w:u w:val="single"/>
          <w:shd w:val="clear" w:fill="FFFF00"/>
        </w:rPr>
      </w:pPr>
      <w:r>
        <w:rPr>
          <w:b/>
          <w:u w:val="single"/>
          <w:shd w:val="clear" w:fill="FFFF00"/>
        </w:rPr>
        <w:t xml:space="preserve">Asiakirjan numero 41208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Lopputekstien teeman ``Back in the 90s (BoJack's Theme)'' esitti </w:t>
      </w:r>
      <w:r>
        <w:rPr>
          <w:color w:val="A9A9A9"/>
        </w:rPr>
        <w:t xml:space="preserve">indie-pop-ryhmä Grouplove</w:t>
      </w:r>
      <w:r>
        <w:rPr/>
        <w:t xml:space="preserve">. Jesse Novak sävelsi oheismusiikin.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Bojack Horsemanin tunnussävelmän.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w:t>
      </w:r>
    </w:p>
    <w:tbl>
      <w:tblPr>
        <w:tblW w:w="5554" w:type="dxa"/>
        <w:jc w:val="left"/>
        <w:tblInd w:w="0" w:type="dxa"/>
        <w:tblLayout w:type="fixed"/>
        <w:tblCellMar>
          <w:top w:w="28" w:type="dxa"/>
          <w:left w:w="28" w:type="dxa"/>
          <w:bottom w:w="28" w:type="dxa"/>
          <w:right w:w="28" w:type="dxa"/>
        </w:tblCellMar>
      </w:tblPr>
      <w:tblGrid>
        <w:gridCol w:w="1081"/>
        <w:gridCol w:w="2071"/>
        <w:gridCol w:w="406"/>
        <w:gridCol w:w="1996"/>
      </w:tblGrid>
      <w:tr>
        <w:trPr/>
        <w:tc>
          <w:tcPr>
            <w:tcW w:w="1081" w:type="dxa"/>
            <w:tcBorders/>
            <w:vAlign w:val="center"/>
          </w:tcPr>
          <w:p>
            <w:pPr>
              <w:pStyle w:val="TableHeading"/>
              <w:suppressLineNumbers/>
              <w:bidi w:val="0"/>
              <w:spacing w:before="0" w:after="283"/>
              <w:jc w:val="center"/>
              <w:rPr/>
            </w:pPr>
            <w:r>
              <w:rPr/>
              <w:t xml:space="preserve">Jaksot </w:t>
            </w:r>
          </w:p>
        </w:tc>
        <w:tc>
          <w:tcPr>
            <w:tcW w:w="2071" w:type="dxa"/>
            <w:tcBorders/>
            <w:vAlign w:val="center"/>
          </w:tcPr>
          <w:p>
            <w:pPr>
              <w:pStyle w:val="TableHeading"/>
              <w:suppressLineNumbers/>
              <w:bidi w:val="0"/>
              <w:spacing w:before="0" w:after="283"/>
              <w:jc w:val="center"/>
              <w:rPr/>
            </w:pPr>
            <w:r>
              <w:rPr/>
              <w:t xml:space="preserve">Julkaistu alun perin </w:t>
            </w:r>
          </w:p>
        </w:tc>
        <w:tc>
          <w:tcPr>
            <w:tcW w:w="406" w:type="dxa"/>
            <w:tcBorders/>
          </w:tcPr>
          <w:p>
            <w:pPr>
              <w:pStyle w:val="TableContents"/>
              <w:bidi w:val="0"/>
              <w:spacing w:before="0" w:after="283"/>
              <w:jc w:val="left"/>
              <w:rPr>
                <w:sz w:val="4"/>
                <w:szCs w:val="4"/>
              </w:rPr>
            </w:pPr>
            <w:r>
              <w:rPr>
                <w:sz w:val="4"/>
                <w:szCs w:val="4"/>
              </w:rPr>
            </w:r>
          </w:p>
        </w:tc>
        <w:tc>
          <w:tcPr>
            <w:tcW w:w="1996"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1996" w:type="dxa"/>
            <w:tcBorders/>
            <w:vAlign w:val="center"/>
          </w:tcPr>
          <w:p>
            <w:pPr>
              <w:pStyle w:val="TableContents"/>
              <w:bidi w:val="0"/>
              <w:spacing w:before="0" w:after="283"/>
              <w:jc w:val="left"/>
              <w:rPr/>
            </w:pPr>
            <w:r>
              <w:rPr/>
              <w:t xml:space="preserve">elokuu 22, 2014 </w:t>
            </w:r>
          </w:p>
        </w:tc>
      </w:tr>
      <w:tr>
        <w:trPr/>
        <w:tc>
          <w:tcPr>
            <w:tcW w:w="1081" w:type="dxa"/>
            <w:tcBorders/>
            <w:vAlign w:val="center"/>
          </w:tcPr>
          <w:p>
            <w:pPr>
              <w:pStyle w:val="TableContents"/>
              <w:bidi w:val="0"/>
              <w:spacing w:before="0" w:after="283"/>
              <w:jc w:val="left"/>
              <w:rPr>
                <w:sz w:val="4"/>
                <w:szCs w:val="4"/>
              </w:rPr>
            </w:pPr>
            <w:r>
              <w:rPr>
                <w:sz w:val="4"/>
                <w:szCs w:val="4"/>
              </w:rPr>
              <w:t xml:space="preserve">Erityinen </w:t>
            </w:r>
          </w:p>
        </w:tc>
        <w:tc>
          <w:tcPr>
            <w:tcW w:w="2071" w:type="dxa"/>
            <w:tcBorders/>
            <w:vAlign w:val="center"/>
          </w:tcPr>
          <w:p>
            <w:pPr>
              <w:pStyle w:val="TableContents"/>
              <w:bidi w:val="0"/>
              <w:spacing w:before="0" w:after="283"/>
              <w:jc w:val="left"/>
              <w:rPr/>
            </w:pPr>
            <w:r>
              <w:rPr/>
              <w:t xml:space="preserve">19. joulukuuta 2014 </w:t>
            </w:r>
          </w:p>
        </w:tc>
        <w:tc>
          <w:tcPr>
            <w:tcW w:w="2402" w:type="dxa"/>
            <w:gridSpan w:val="2"/>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1996" w:type="dxa"/>
            <w:tcBorders/>
            <w:vAlign w:val="center"/>
          </w:tcPr>
          <w:p>
            <w:pPr>
              <w:pStyle w:val="TableContents"/>
              <w:bidi w:val="0"/>
              <w:spacing w:before="0" w:after="283"/>
              <w:jc w:val="left"/>
              <w:rPr/>
            </w:pPr>
            <w:r>
              <w:rPr/>
              <w:t xml:space="preserve">17. heinäkuuta 2015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1996" w:type="dxa"/>
            <w:tcBorders/>
            <w:vAlign w:val="center"/>
          </w:tcPr>
          <w:p>
            <w:pPr>
              <w:pStyle w:val="TableContents"/>
              <w:bidi w:val="0"/>
              <w:spacing w:before="0" w:after="283"/>
              <w:jc w:val="left"/>
              <w:rPr/>
            </w:pPr>
            <w:r>
              <w:rPr/>
              <w:t xml:space="preserve">heinäkuu 22, 2016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1996" w:type="dxa"/>
            <w:tcBorders/>
            <w:vAlign w:val="center"/>
          </w:tcPr>
          <w:p>
            <w:pPr>
              <w:pStyle w:val="TableContents"/>
              <w:bidi w:val="0"/>
              <w:spacing w:before="0" w:after="283"/>
              <w:jc w:val="left"/>
              <w:rPr/>
            </w:pPr>
            <w:r>
              <w:rPr>
                <w:color w:val="A9A9A9"/>
              </w:rPr>
              <w:t xml:space="preserve">Syyskuu 8, </w:t>
            </w: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Bojack Horsemanin 4. kausi ilmestyi?</w:t>
      </w:r>
    </w:p>
    <w:p>
      <w:pPr>
        <w:pStyle w:val="TextBody"/>
        <w:bidi w:val="0"/>
        <w:jc w:val="left"/>
        <w:rPr>
          <w:b/>
          <w:u w:val="single"/>
          <w:shd w:val="clear" w:fill="FFFF00"/>
        </w:rPr>
      </w:pPr>
      <w:r>
        <w:rPr>
          <w:b/>
          <w:u w:val="single"/>
          <w:shd w:val="clear" w:fill="FFFF00"/>
        </w:rPr>
        <w:t xml:space="preserve">Asiakirjan numero 41209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Manitoban järvet, joiden pinta-ala on yli 400 km (150 sq mi). </w:t>
      </w:r>
    </w:p>
    <w:tbl>
      <w:tblPr>
        <w:tblW w:w="10070" w:type="dxa"/>
        <w:jc w:val="left"/>
        <w:tblInd w:w="0" w:type="dxa"/>
        <w:tblLayout w:type="fixed"/>
        <w:tblCellMar>
          <w:top w:w="28" w:type="dxa"/>
          <w:left w:w="28" w:type="dxa"/>
          <w:bottom w:w="28" w:type="dxa"/>
          <w:right w:w="28" w:type="dxa"/>
        </w:tblCellMar>
      </w:tblPr>
      <w:tblGrid>
        <w:gridCol w:w="2236"/>
        <w:gridCol w:w="2506"/>
        <w:gridCol w:w="1531"/>
        <w:gridCol w:w="1591"/>
        <w:gridCol w:w="2206"/>
      </w:tblGrid>
      <w:tr>
        <w:trPr/>
        <w:tc>
          <w:tcPr>
            <w:tcW w:w="2236" w:type="dxa"/>
            <w:tcBorders/>
            <w:vAlign w:val="center"/>
          </w:tcPr>
          <w:p>
            <w:pPr>
              <w:pStyle w:val="TableHeading"/>
              <w:suppressLineNumbers/>
              <w:bidi w:val="0"/>
              <w:spacing w:before="0" w:after="283"/>
              <w:jc w:val="center"/>
              <w:rPr/>
            </w:pPr>
            <w:r>
              <w:rPr/>
              <w:t xml:space="preserve">Järvi </w:t>
            </w:r>
          </w:p>
        </w:tc>
        <w:tc>
          <w:tcPr>
            <w:tcW w:w="2506" w:type="dxa"/>
            <w:tcBorders/>
            <w:vAlign w:val="center"/>
          </w:tcPr>
          <w:p>
            <w:pPr>
              <w:pStyle w:val="TableHeading"/>
              <w:suppressLineNumbers/>
              <w:bidi w:val="0"/>
              <w:spacing w:before="0" w:after="283"/>
              <w:jc w:val="center"/>
              <w:rPr/>
            </w:pPr>
            <w:r>
              <w:rPr/>
              <w:t xml:space="preserve">Pinta-ala (saaret mukaan luettuina) </w:t>
            </w:r>
          </w:p>
        </w:tc>
        <w:tc>
          <w:tcPr>
            <w:tcW w:w="1531" w:type="dxa"/>
            <w:tcBorders/>
            <w:vAlign w:val="center"/>
          </w:tcPr>
          <w:p>
            <w:pPr>
              <w:pStyle w:val="TableHeading"/>
              <w:suppressLineNumbers/>
              <w:bidi w:val="0"/>
              <w:spacing w:before="0" w:after="283"/>
              <w:jc w:val="center"/>
              <w:rPr/>
            </w:pPr>
            <w:r>
              <w:rPr/>
              <w:t xml:space="preserve">Korkeus </w:t>
            </w:r>
          </w:p>
        </w:tc>
        <w:tc>
          <w:tcPr>
            <w:tcW w:w="1591" w:type="dxa"/>
            <w:tcBorders/>
            <w:vAlign w:val="center"/>
          </w:tcPr>
          <w:p>
            <w:pPr>
              <w:pStyle w:val="TableHeading"/>
              <w:suppressLineNumbers/>
              <w:bidi w:val="0"/>
              <w:spacing w:before="0" w:after="283"/>
              <w:jc w:val="center"/>
              <w:rPr/>
            </w:pPr>
            <w:r>
              <w:rPr/>
              <w:t xml:space="preserve">Syvyys max. </w:t>
            </w:r>
          </w:p>
        </w:tc>
        <w:tc>
          <w:tcPr>
            <w:tcW w:w="2206" w:type="dxa"/>
            <w:tcBorders/>
            <w:vAlign w:val="center"/>
          </w:tcPr>
          <w:p>
            <w:pPr>
              <w:pStyle w:val="TableHeading"/>
              <w:suppressLineNumbers/>
              <w:bidi w:val="0"/>
              <w:spacing w:before="0" w:after="283"/>
              <w:jc w:val="center"/>
              <w:rPr/>
            </w:pPr>
            <w:r>
              <w:rPr/>
              <w:t xml:space="preserve">Volume </w:t>
            </w:r>
          </w:p>
        </w:tc>
      </w:tr>
      <w:tr>
        <w:trPr/>
        <w:tc>
          <w:tcPr>
            <w:tcW w:w="2236" w:type="dxa"/>
            <w:tcBorders/>
            <w:vAlign w:val="center"/>
          </w:tcPr>
          <w:p>
            <w:pPr>
              <w:pStyle w:val="TableContents"/>
              <w:bidi w:val="0"/>
              <w:spacing w:before="0" w:after="283"/>
              <w:jc w:val="left"/>
              <w:rPr/>
            </w:pPr>
            <w:r>
              <w:rPr>
                <w:color w:val="A9A9A9"/>
              </w:rPr>
              <w:t xml:space="preserve">Winnipeg-järvi </w:t>
            </w:r>
          </w:p>
        </w:tc>
        <w:tc>
          <w:tcPr>
            <w:tcW w:w="2506" w:type="dxa"/>
            <w:tcBorders/>
            <w:vAlign w:val="center"/>
          </w:tcPr>
          <w:p>
            <w:pPr>
              <w:pStyle w:val="TableContents"/>
              <w:bidi w:val="0"/>
              <w:spacing w:before="0" w:after="283"/>
              <w:jc w:val="left"/>
              <w:rPr/>
            </w:pPr>
            <w:r>
              <w:rPr/>
              <w:t xml:space="preserve">24,387 km (9,416 sq mi) </w:t>
            </w:r>
          </w:p>
        </w:tc>
        <w:tc>
          <w:tcPr>
            <w:tcW w:w="1531" w:type="dxa"/>
            <w:tcBorders/>
            <w:vAlign w:val="center"/>
          </w:tcPr>
          <w:p>
            <w:pPr>
              <w:pStyle w:val="TableContents"/>
              <w:bidi w:val="0"/>
              <w:spacing w:before="0" w:after="283"/>
              <w:jc w:val="left"/>
              <w:rPr/>
            </w:pPr>
            <w:r>
              <w:rPr/>
              <w:t xml:space="preserve">217 m (712 ft) </w:t>
            </w:r>
          </w:p>
        </w:tc>
        <w:tc>
          <w:tcPr>
            <w:tcW w:w="1591" w:type="dxa"/>
            <w:tcBorders/>
            <w:vAlign w:val="center"/>
          </w:tcPr>
          <w:p>
            <w:pPr>
              <w:pStyle w:val="TableContents"/>
              <w:bidi w:val="0"/>
              <w:spacing w:before="0" w:after="283"/>
              <w:jc w:val="left"/>
              <w:rPr/>
            </w:pPr>
            <w:r>
              <w:rPr/>
              <w:t xml:space="preserve">36 m (118 ft) </w:t>
            </w:r>
          </w:p>
        </w:tc>
        <w:tc>
          <w:tcPr>
            <w:tcW w:w="2206" w:type="dxa"/>
            <w:tcBorders/>
            <w:vAlign w:val="center"/>
          </w:tcPr>
          <w:p>
            <w:pPr>
              <w:pStyle w:val="TableContents"/>
              <w:bidi w:val="0"/>
              <w:spacing w:before="0" w:after="283"/>
              <w:jc w:val="left"/>
              <w:rPr/>
            </w:pPr>
            <w:r>
              <w:rPr/>
              <w:t xml:space="preserve">284 km (68 cu mi) </w:t>
            </w:r>
          </w:p>
        </w:tc>
      </w:tr>
      <w:tr>
        <w:trPr/>
        <w:tc>
          <w:tcPr>
            <w:tcW w:w="2236" w:type="dxa"/>
            <w:tcBorders/>
            <w:vAlign w:val="center"/>
          </w:tcPr>
          <w:p>
            <w:pPr>
              <w:pStyle w:val="TableContents"/>
              <w:bidi w:val="0"/>
              <w:spacing w:before="0" w:after="283"/>
              <w:jc w:val="left"/>
              <w:rPr/>
            </w:pPr>
            <w:r>
              <w:rPr/>
              <w:t xml:space="preserve">Winnipegosis-järvi </w:t>
            </w:r>
          </w:p>
        </w:tc>
        <w:tc>
          <w:tcPr>
            <w:tcW w:w="2506" w:type="dxa"/>
            <w:tcBorders/>
            <w:vAlign w:val="center"/>
          </w:tcPr>
          <w:p>
            <w:pPr>
              <w:pStyle w:val="TableContents"/>
              <w:bidi w:val="0"/>
              <w:spacing w:before="0" w:after="283"/>
              <w:jc w:val="left"/>
              <w:rPr/>
            </w:pPr>
            <w:r>
              <w:rPr/>
              <w:t xml:space="preserve">5,374 km (2,075 sq mi) </w:t>
            </w:r>
          </w:p>
        </w:tc>
        <w:tc>
          <w:tcPr>
            <w:tcW w:w="1531" w:type="dxa"/>
            <w:tcBorders/>
            <w:vAlign w:val="center"/>
          </w:tcPr>
          <w:p>
            <w:pPr>
              <w:pStyle w:val="TableContents"/>
              <w:bidi w:val="0"/>
              <w:spacing w:before="0" w:after="283"/>
              <w:jc w:val="left"/>
              <w:rPr/>
            </w:pPr>
            <w:r>
              <w:rPr/>
              <w:t xml:space="preserve">254 m (833 ft) </w:t>
            </w:r>
          </w:p>
        </w:tc>
        <w:tc>
          <w:tcPr>
            <w:tcW w:w="1591" w:type="dxa"/>
            <w:tcBorders/>
            <w:vAlign w:val="center"/>
          </w:tcPr>
          <w:p>
            <w:pPr>
              <w:pStyle w:val="TableContents"/>
              <w:bidi w:val="0"/>
              <w:spacing w:before="0" w:after="283"/>
              <w:jc w:val="left"/>
              <w:rPr/>
            </w:pPr>
            <w:r>
              <w:rPr/>
              <w:t xml:space="preserve">18,3 m (60 ft) </w:t>
            </w:r>
          </w:p>
        </w:tc>
        <w:tc>
          <w:tcPr>
            <w:tcW w:w="2206" w:type="dxa"/>
            <w:tcBorders/>
            <w:vAlign w:val="center"/>
          </w:tcPr>
          <w:p>
            <w:pPr>
              <w:pStyle w:val="TableContents"/>
              <w:bidi w:val="0"/>
              <w:spacing w:before="0" w:after="283"/>
              <w:jc w:val="left"/>
              <w:rPr/>
            </w:pPr>
            <w:r>
              <w:rPr/>
              <w:t xml:space="preserve">19,8 km (4,8 cu mi) </w:t>
            </w:r>
          </w:p>
        </w:tc>
      </w:tr>
      <w:tr>
        <w:trPr/>
        <w:tc>
          <w:tcPr>
            <w:tcW w:w="2236" w:type="dxa"/>
            <w:tcBorders/>
            <w:vAlign w:val="center"/>
          </w:tcPr>
          <w:p>
            <w:pPr>
              <w:pStyle w:val="TableContents"/>
              <w:bidi w:val="0"/>
              <w:spacing w:before="0" w:after="283"/>
              <w:jc w:val="left"/>
              <w:rPr/>
            </w:pPr>
            <w:r>
              <w:rPr/>
              <w:t xml:space="preserve">Manitoba-järvi </w:t>
            </w:r>
          </w:p>
        </w:tc>
        <w:tc>
          <w:tcPr>
            <w:tcW w:w="2506" w:type="dxa"/>
            <w:tcBorders/>
            <w:vAlign w:val="center"/>
          </w:tcPr>
          <w:p>
            <w:pPr>
              <w:pStyle w:val="TableContents"/>
              <w:bidi w:val="0"/>
              <w:spacing w:before="0" w:after="283"/>
              <w:jc w:val="left"/>
              <w:rPr/>
            </w:pPr>
            <w:r>
              <w:rPr/>
              <w:t xml:space="preserve">4,624 km (1,785 sq mi) </w:t>
            </w:r>
          </w:p>
        </w:tc>
        <w:tc>
          <w:tcPr>
            <w:tcW w:w="1531" w:type="dxa"/>
            <w:tcBorders/>
            <w:vAlign w:val="center"/>
          </w:tcPr>
          <w:p>
            <w:pPr>
              <w:pStyle w:val="TableContents"/>
              <w:bidi w:val="0"/>
              <w:spacing w:before="0" w:after="283"/>
              <w:jc w:val="left"/>
              <w:rPr/>
            </w:pPr>
            <w:r>
              <w:rPr/>
              <w:t xml:space="preserve">248 m (814 ft) </w:t>
            </w:r>
          </w:p>
        </w:tc>
        <w:tc>
          <w:tcPr>
            <w:tcW w:w="1591" w:type="dxa"/>
            <w:tcBorders/>
            <w:vAlign w:val="center"/>
          </w:tcPr>
          <w:p>
            <w:pPr>
              <w:pStyle w:val="TableContents"/>
              <w:bidi w:val="0"/>
              <w:spacing w:before="0" w:after="283"/>
              <w:jc w:val="left"/>
              <w:rPr/>
            </w:pPr>
            <w:r>
              <w:rPr/>
              <w:t xml:space="preserve">7 m (23 ft) </w:t>
            </w:r>
          </w:p>
        </w:tc>
        <w:tc>
          <w:tcPr>
            <w:tcW w:w="2206" w:type="dxa"/>
            <w:tcBorders/>
            <w:vAlign w:val="center"/>
          </w:tcPr>
          <w:p>
            <w:pPr>
              <w:pStyle w:val="TableContents"/>
              <w:bidi w:val="0"/>
              <w:spacing w:before="0" w:after="283"/>
              <w:jc w:val="left"/>
              <w:rPr/>
            </w:pPr>
            <w:r>
              <w:rPr/>
              <w:t xml:space="preserve">22.8 km (5.5 cu mi) </w:t>
            </w:r>
          </w:p>
        </w:tc>
      </w:tr>
      <w:tr>
        <w:trPr/>
        <w:tc>
          <w:tcPr>
            <w:tcW w:w="2236" w:type="dxa"/>
            <w:tcBorders/>
            <w:vAlign w:val="center"/>
          </w:tcPr>
          <w:p>
            <w:pPr>
              <w:pStyle w:val="TableContents"/>
              <w:bidi w:val="0"/>
              <w:spacing w:before="0" w:after="283"/>
              <w:jc w:val="left"/>
              <w:rPr/>
            </w:pPr>
            <w:r>
              <w:rPr/>
              <w:t xml:space="preserve">Eteläinen Indian Lake </w:t>
            </w:r>
          </w:p>
        </w:tc>
        <w:tc>
          <w:tcPr>
            <w:tcW w:w="2506" w:type="dxa"/>
            <w:tcBorders/>
            <w:vAlign w:val="center"/>
          </w:tcPr>
          <w:p>
            <w:pPr>
              <w:pStyle w:val="TableContents"/>
              <w:bidi w:val="0"/>
              <w:spacing w:before="0" w:after="283"/>
              <w:jc w:val="left"/>
              <w:rPr/>
            </w:pPr>
            <w:r>
              <w:rPr/>
              <w:t xml:space="preserve">2,247 km (868 sq mi) </w:t>
            </w:r>
          </w:p>
        </w:tc>
        <w:tc>
          <w:tcPr>
            <w:tcW w:w="1531" w:type="dxa"/>
            <w:tcBorders/>
            <w:vAlign w:val="center"/>
          </w:tcPr>
          <w:p>
            <w:pPr>
              <w:pStyle w:val="TableContents"/>
              <w:bidi w:val="0"/>
              <w:spacing w:before="0" w:after="283"/>
              <w:jc w:val="left"/>
              <w:rPr/>
            </w:pPr>
            <w:r>
              <w:rPr/>
              <w:t xml:space="preserve">254 m (833 ft) </w:t>
            </w:r>
          </w:p>
        </w:tc>
        <w:tc>
          <w:tcPr>
            <w:tcW w:w="1591" w:type="dxa"/>
            <w:tcBorders/>
            <w:vAlign w:val="center"/>
          </w:tcPr>
          <w:p>
            <w:pPr>
              <w:pStyle w:val="TableContents"/>
              <w:bidi w:val="0"/>
              <w:spacing w:before="0" w:after="283"/>
              <w:jc w:val="left"/>
              <w:rPr/>
            </w:pPr>
            <w:r>
              <w:rPr/>
              <w:t xml:space="preserve">30 m (98 ft) </w:t>
            </w:r>
          </w:p>
        </w:tc>
        <w:tc>
          <w:tcPr>
            <w:tcW w:w="2206" w:type="dxa"/>
            <w:tcBorders/>
            <w:vAlign w:val="center"/>
          </w:tcPr>
          <w:p>
            <w:pPr>
              <w:pStyle w:val="TableContents"/>
              <w:bidi w:val="0"/>
              <w:spacing w:before="0" w:after="283"/>
              <w:jc w:val="left"/>
              <w:rPr/>
            </w:pPr>
            <w:r>
              <w:rPr/>
              <w:t xml:space="preserve">23.4 km (5.6 cu mi) </w:t>
            </w:r>
          </w:p>
        </w:tc>
      </w:tr>
      <w:tr>
        <w:trPr/>
        <w:tc>
          <w:tcPr>
            <w:tcW w:w="2236" w:type="dxa"/>
            <w:tcBorders/>
            <w:vAlign w:val="center"/>
          </w:tcPr>
          <w:p>
            <w:pPr>
              <w:pStyle w:val="TableContents"/>
              <w:bidi w:val="0"/>
              <w:spacing w:before="0" w:after="283"/>
              <w:jc w:val="left"/>
              <w:rPr/>
            </w:pPr>
            <w:r>
              <w:rPr/>
              <w:t xml:space="preserve">Cedar Lake </w:t>
            </w:r>
          </w:p>
        </w:tc>
        <w:tc>
          <w:tcPr>
            <w:tcW w:w="2506" w:type="dxa"/>
            <w:tcBorders/>
            <w:vAlign w:val="center"/>
          </w:tcPr>
          <w:p>
            <w:pPr>
              <w:pStyle w:val="TableContents"/>
              <w:bidi w:val="0"/>
              <w:spacing w:before="0" w:after="283"/>
              <w:jc w:val="left"/>
              <w:rPr/>
            </w:pPr>
            <w:r>
              <w:rPr/>
              <w:t xml:space="preserve">1,353 km (522 sq mi) </w:t>
            </w:r>
          </w:p>
        </w:tc>
        <w:tc>
          <w:tcPr>
            <w:tcW w:w="1531" w:type="dxa"/>
            <w:tcBorders/>
            <w:vAlign w:val="center"/>
          </w:tcPr>
          <w:p>
            <w:pPr>
              <w:pStyle w:val="TableContents"/>
              <w:bidi w:val="0"/>
              <w:spacing w:before="0" w:after="283"/>
              <w:jc w:val="left"/>
              <w:rPr/>
            </w:pPr>
            <w:r>
              <w:rPr/>
              <w:t xml:space="preserve">253 m (830 ft) </w:t>
            </w:r>
          </w:p>
        </w:tc>
        <w:tc>
          <w:tcPr>
            <w:tcW w:w="1591" w:type="dxa"/>
            <w:tcBorders/>
            <w:vAlign w:val="center"/>
          </w:tcPr>
          <w:p>
            <w:pPr>
              <w:pStyle w:val="TableContents"/>
              <w:bidi w:val="0"/>
              <w:spacing w:before="0" w:after="283"/>
              <w:jc w:val="left"/>
              <w:rPr/>
            </w:pPr>
            <w:r>
              <w:rPr/>
              <w:t xml:space="preserve">10 m (33 ft) </w:t>
            </w:r>
          </w:p>
        </w:tc>
        <w:tc>
          <w:tcPr>
            <w:tcW w:w="2206" w:type="dxa"/>
            <w:tcBorders/>
            <w:vAlign w:val="center"/>
          </w:tcPr>
          <w:p>
            <w:pPr>
              <w:pStyle w:val="TableContents"/>
              <w:bidi w:val="0"/>
              <w:spacing w:before="0" w:after="283"/>
              <w:jc w:val="left"/>
              <w:rPr/>
            </w:pPr>
            <w:r>
              <w:rPr/>
              <w:t xml:space="preserve">10.2 km (2.4 cu mi) </w:t>
            </w:r>
          </w:p>
        </w:tc>
      </w:tr>
      <w:tr>
        <w:trPr/>
        <w:tc>
          <w:tcPr>
            <w:tcW w:w="2236" w:type="dxa"/>
            <w:tcBorders/>
            <w:vAlign w:val="center"/>
          </w:tcPr>
          <w:p>
            <w:pPr>
              <w:pStyle w:val="TableContents"/>
              <w:bidi w:val="0"/>
              <w:spacing w:before="0" w:after="283"/>
              <w:jc w:val="left"/>
              <w:rPr/>
            </w:pPr>
            <w:r>
              <w:rPr/>
              <w:t xml:space="preserve">Island Lake </w:t>
            </w:r>
          </w:p>
        </w:tc>
        <w:tc>
          <w:tcPr>
            <w:tcW w:w="2506" w:type="dxa"/>
            <w:tcBorders/>
            <w:vAlign w:val="center"/>
          </w:tcPr>
          <w:p>
            <w:pPr>
              <w:pStyle w:val="TableContents"/>
              <w:bidi w:val="0"/>
              <w:spacing w:before="0" w:after="283"/>
              <w:jc w:val="left"/>
              <w:rPr/>
            </w:pPr>
            <w:r>
              <w:rPr/>
              <w:t xml:space="preserve">1,223 km (472 sq mi) </w:t>
            </w:r>
          </w:p>
        </w:tc>
        <w:tc>
          <w:tcPr>
            <w:tcW w:w="1531" w:type="dxa"/>
            <w:tcBorders/>
            <w:vAlign w:val="center"/>
          </w:tcPr>
          <w:p>
            <w:pPr>
              <w:pStyle w:val="TableContents"/>
              <w:bidi w:val="0"/>
              <w:spacing w:before="0" w:after="283"/>
              <w:jc w:val="left"/>
              <w:rPr/>
            </w:pPr>
            <w:r>
              <w:rPr/>
              <w:t xml:space="preserve">227 m (745 ft) </w:t>
            </w:r>
          </w:p>
        </w:tc>
        <w:tc>
          <w:tcPr>
            <w:tcW w:w="1591" w:type="dxa"/>
            <w:tcBorders/>
            <w:vAlign w:val="center"/>
          </w:tcPr>
          <w:p>
            <w:pPr>
              <w:pStyle w:val="TableContents"/>
              <w:bidi w:val="0"/>
              <w:spacing w:before="0" w:after="283"/>
              <w:jc w:val="left"/>
              <w:rPr/>
            </w:pPr>
            <w:r>
              <w:rPr/>
              <w:t xml:space="preserve">59,4 m (195 ft) </w:t>
            </w:r>
          </w:p>
        </w:tc>
        <w:tc>
          <w:tcPr>
            <w:tcW w:w="2206" w:type="dxa"/>
            <w:tcBorders/>
            <w:vAlign w:val="center"/>
          </w:tcPr>
          <w:p>
            <w:pPr>
              <w:pStyle w:val="TableContents"/>
              <w:bidi w:val="0"/>
              <w:spacing w:before="0" w:after="283"/>
              <w:jc w:val="left"/>
              <w:rPr/>
            </w:pPr>
            <w:r>
              <w:rPr/>
              <w:t xml:space="preserve">21.8 km (5.2 cu mi) </w:t>
            </w:r>
          </w:p>
        </w:tc>
      </w:tr>
      <w:tr>
        <w:trPr/>
        <w:tc>
          <w:tcPr>
            <w:tcW w:w="2236" w:type="dxa"/>
            <w:tcBorders/>
            <w:vAlign w:val="center"/>
          </w:tcPr>
          <w:p>
            <w:pPr>
              <w:pStyle w:val="TableContents"/>
              <w:bidi w:val="0"/>
              <w:spacing w:before="0" w:after="283"/>
              <w:jc w:val="left"/>
              <w:rPr/>
            </w:pPr>
            <w:r>
              <w:rPr/>
              <w:t xml:space="preserve">Gods Lake </w:t>
            </w:r>
          </w:p>
        </w:tc>
        <w:tc>
          <w:tcPr>
            <w:tcW w:w="2506" w:type="dxa"/>
            <w:tcBorders/>
            <w:vAlign w:val="center"/>
          </w:tcPr>
          <w:p>
            <w:pPr>
              <w:pStyle w:val="TableContents"/>
              <w:bidi w:val="0"/>
              <w:spacing w:before="0" w:after="283"/>
              <w:jc w:val="left"/>
              <w:rPr/>
            </w:pPr>
            <w:r>
              <w:rPr/>
              <w:t xml:space="preserve">1,151 km (444 sq mi) </w:t>
            </w:r>
          </w:p>
        </w:tc>
        <w:tc>
          <w:tcPr>
            <w:tcW w:w="1531" w:type="dxa"/>
            <w:tcBorders/>
            <w:vAlign w:val="center"/>
          </w:tcPr>
          <w:p>
            <w:pPr>
              <w:pStyle w:val="TableContents"/>
              <w:bidi w:val="0"/>
              <w:spacing w:before="0" w:after="283"/>
              <w:jc w:val="left"/>
              <w:rPr/>
            </w:pPr>
            <w:r>
              <w:rPr/>
              <w:t xml:space="preserve">178 m (584 ft) </w:t>
            </w:r>
          </w:p>
        </w:tc>
        <w:tc>
          <w:tcPr>
            <w:tcW w:w="1591" w:type="dxa"/>
            <w:tcBorders/>
            <w:vAlign w:val="center"/>
          </w:tcPr>
          <w:p>
            <w:pPr>
              <w:pStyle w:val="TableContents"/>
              <w:bidi w:val="0"/>
              <w:spacing w:before="0" w:after="283"/>
              <w:jc w:val="left"/>
              <w:rPr/>
            </w:pPr>
            <w:r>
              <w:rPr/>
              <w:t xml:space="preserve">75,3 m (247 ft) </w:t>
            </w:r>
          </w:p>
        </w:tc>
        <w:tc>
          <w:tcPr>
            <w:tcW w:w="2206" w:type="dxa"/>
            <w:tcBorders/>
            <w:vAlign w:val="center"/>
          </w:tcPr>
          <w:p>
            <w:pPr>
              <w:pStyle w:val="TableContents"/>
              <w:bidi w:val="0"/>
              <w:spacing w:before="0" w:after="283"/>
              <w:jc w:val="left"/>
              <w:rPr/>
            </w:pPr>
            <w:r>
              <w:rPr/>
              <w:t xml:space="preserve">13.8 km (3.3 cu mi) </w:t>
            </w:r>
          </w:p>
        </w:tc>
      </w:tr>
      <w:tr>
        <w:trPr/>
        <w:tc>
          <w:tcPr>
            <w:tcW w:w="2236" w:type="dxa"/>
            <w:tcBorders/>
            <w:vAlign w:val="center"/>
          </w:tcPr>
          <w:p>
            <w:pPr>
              <w:pStyle w:val="TableContents"/>
              <w:bidi w:val="0"/>
              <w:spacing w:before="0" w:after="283"/>
              <w:jc w:val="left"/>
              <w:rPr/>
            </w:pPr>
            <w:r>
              <w:rPr/>
              <w:t xml:space="preserve">Cross Lake </w:t>
            </w:r>
          </w:p>
        </w:tc>
        <w:tc>
          <w:tcPr>
            <w:tcW w:w="2506" w:type="dxa"/>
            <w:tcBorders/>
            <w:vAlign w:val="center"/>
          </w:tcPr>
          <w:p>
            <w:pPr>
              <w:pStyle w:val="TableContents"/>
              <w:bidi w:val="0"/>
              <w:spacing w:before="0" w:after="283"/>
              <w:jc w:val="left"/>
              <w:rPr/>
            </w:pPr>
            <w:r>
              <w:rPr/>
              <w:t xml:space="preserve">755 km (292 sq mi) </w:t>
            </w:r>
          </w:p>
        </w:tc>
        <w:tc>
          <w:tcPr>
            <w:tcW w:w="1531" w:type="dxa"/>
            <w:tcBorders/>
            <w:vAlign w:val="center"/>
          </w:tcPr>
          <w:p>
            <w:pPr>
              <w:pStyle w:val="TableContents"/>
              <w:bidi w:val="0"/>
              <w:spacing w:before="0" w:after="283"/>
              <w:jc w:val="left"/>
              <w:rPr/>
            </w:pPr>
            <w:r>
              <w:rPr/>
              <w:t xml:space="preserve">207 m (679 ft) </w:t>
            </w:r>
          </w:p>
        </w:tc>
        <w:tc>
          <w:tcPr>
            <w:tcW w:w="1591" w:type="dxa"/>
            <w:tcBorders/>
            <w:vAlign w:val="center"/>
          </w:tcPr>
          <w:p>
            <w:pPr>
              <w:pStyle w:val="TableContents"/>
              <w:bidi w:val="0"/>
              <w:spacing w:before="0" w:after="283"/>
              <w:jc w:val="left"/>
              <w:rPr/>
            </w:pPr>
            <w:r>
              <w:rPr/>
              <w:t xml:space="preserve">12 m (39 ft) </w:t>
            </w:r>
          </w:p>
        </w:tc>
        <w:tc>
          <w:tcPr>
            <w:tcW w:w="2206" w:type="dxa"/>
            <w:tcBorders/>
            <w:vAlign w:val="center"/>
          </w:tcPr>
          <w:p>
            <w:pPr>
              <w:pStyle w:val="TableContents"/>
              <w:bidi w:val="0"/>
              <w:spacing w:before="0" w:after="283"/>
              <w:jc w:val="left"/>
              <w:rPr/>
            </w:pPr>
            <w:r>
              <w:rPr/>
              <w:t xml:space="preserve">0.52 km (0.12 cu mi) </w:t>
            </w:r>
          </w:p>
        </w:tc>
      </w:tr>
      <w:tr>
        <w:trPr/>
        <w:tc>
          <w:tcPr>
            <w:tcW w:w="2236" w:type="dxa"/>
            <w:tcBorders/>
            <w:vAlign w:val="center"/>
          </w:tcPr>
          <w:p>
            <w:pPr>
              <w:pStyle w:val="TableContents"/>
              <w:bidi w:val="0"/>
              <w:spacing w:before="0" w:after="283"/>
              <w:jc w:val="left"/>
              <w:rPr/>
            </w:pPr>
            <w:r>
              <w:rPr/>
              <w:t xml:space="preserve">Playgreen Lake </w:t>
            </w:r>
          </w:p>
        </w:tc>
        <w:tc>
          <w:tcPr>
            <w:tcW w:w="2506" w:type="dxa"/>
            <w:tcBorders/>
            <w:vAlign w:val="center"/>
          </w:tcPr>
          <w:p>
            <w:pPr>
              <w:pStyle w:val="TableContents"/>
              <w:bidi w:val="0"/>
              <w:spacing w:before="0" w:after="283"/>
              <w:jc w:val="left"/>
              <w:rPr/>
            </w:pPr>
            <w:r>
              <w:rPr/>
              <w:t xml:space="preserve">657 km (254 sq mi) </w:t>
            </w:r>
          </w:p>
        </w:tc>
        <w:tc>
          <w:tcPr>
            <w:tcW w:w="1531" w:type="dxa"/>
            <w:tcBorders/>
            <w:vAlign w:val="center"/>
          </w:tcPr>
          <w:p>
            <w:pPr>
              <w:pStyle w:val="TableContents"/>
              <w:bidi w:val="0"/>
              <w:spacing w:before="0" w:after="283"/>
              <w:jc w:val="left"/>
              <w:rPr/>
            </w:pPr>
            <w:r>
              <w:rPr/>
              <w:t xml:space="preserve">217 m (712 ft) </w:t>
            </w:r>
          </w:p>
        </w:tc>
        <w:tc>
          <w:tcPr>
            <w:tcW w:w="1591" w:type="dxa"/>
            <w:tcBorders/>
            <w:vAlign w:val="center"/>
          </w:tcPr>
          <w:p>
            <w:pPr>
              <w:pStyle w:val="TableContents"/>
              <w:bidi w:val="0"/>
              <w:spacing w:before="0" w:after="283"/>
              <w:jc w:val="left"/>
              <w:rPr/>
            </w:pPr>
            <w:r>
              <w:rPr/>
              <w:t xml:space="preserve">18 m (59 ft) </w:t>
            </w:r>
          </w:p>
        </w:tc>
        <w:tc>
          <w:tcPr>
            <w:tcW w:w="2206" w:type="dxa"/>
            <w:tcBorders/>
            <w:vAlign w:val="center"/>
          </w:tcPr>
          <w:p>
            <w:pPr>
              <w:pStyle w:val="TableContents"/>
              <w:bidi w:val="0"/>
              <w:spacing w:before="0" w:after="283"/>
              <w:jc w:val="left"/>
              <w:rPr/>
            </w:pPr>
            <w:r>
              <w:rPr/>
              <w:t xml:space="preserve">2.76 km (0.66 cu mi) </w:t>
            </w:r>
          </w:p>
        </w:tc>
      </w:tr>
      <w:tr>
        <w:trPr/>
        <w:tc>
          <w:tcPr>
            <w:tcW w:w="2236" w:type="dxa"/>
            <w:tcBorders/>
            <w:vAlign w:val="center"/>
          </w:tcPr>
          <w:p>
            <w:pPr>
              <w:pStyle w:val="TableContents"/>
              <w:bidi w:val="0"/>
              <w:spacing w:before="0" w:after="283"/>
              <w:jc w:val="left"/>
              <w:rPr/>
            </w:pPr>
            <w:r>
              <w:rPr/>
              <w:t xml:space="preserve">Dauphin Lake </w:t>
            </w:r>
          </w:p>
        </w:tc>
        <w:tc>
          <w:tcPr>
            <w:tcW w:w="2506" w:type="dxa"/>
            <w:tcBorders/>
            <w:vAlign w:val="center"/>
          </w:tcPr>
          <w:p>
            <w:pPr>
              <w:pStyle w:val="TableContents"/>
              <w:bidi w:val="0"/>
              <w:spacing w:before="0" w:after="283"/>
              <w:jc w:val="left"/>
              <w:rPr/>
            </w:pPr>
            <w:r>
              <w:rPr/>
              <w:t xml:space="preserve">519 km (200 sq mi) </w:t>
            </w:r>
          </w:p>
        </w:tc>
        <w:tc>
          <w:tcPr>
            <w:tcW w:w="1531" w:type="dxa"/>
            <w:tcBorders/>
            <w:vAlign w:val="center"/>
          </w:tcPr>
          <w:p>
            <w:pPr>
              <w:pStyle w:val="TableContents"/>
              <w:bidi w:val="0"/>
              <w:spacing w:before="0" w:after="283"/>
              <w:jc w:val="left"/>
              <w:rPr/>
            </w:pPr>
            <w:r>
              <w:rPr/>
              <w:t xml:space="preserve">260 m (850 ft) </w:t>
            </w:r>
          </w:p>
        </w:tc>
        <w:tc>
          <w:tcPr>
            <w:tcW w:w="1591" w:type="dxa"/>
            <w:tcBorders/>
            <w:vAlign w:val="center"/>
          </w:tcPr>
          <w:p>
            <w:pPr>
              <w:pStyle w:val="TableContents"/>
              <w:bidi w:val="0"/>
              <w:spacing w:before="0" w:after="283"/>
              <w:jc w:val="left"/>
              <w:rPr/>
            </w:pPr>
            <w:r>
              <w:rPr/>
              <w:t xml:space="preserve">3,4 m (11 ft) </w:t>
            </w:r>
          </w:p>
        </w:tc>
        <w:tc>
          <w:tcPr>
            <w:tcW w:w="2206" w:type="dxa"/>
            <w:tcBorders/>
            <w:vAlign w:val="center"/>
          </w:tcPr>
          <w:p>
            <w:pPr>
              <w:pStyle w:val="TableContents"/>
              <w:bidi w:val="0"/>
              <w:spacing w:before="0" w:after="283"/>
              <w:jc w:val="left"/>
              <w:rPr/>
            </w:pPr>
            <w:r>
              <w:rPr/>
              <w:t xml:space="preserve">1.29 km (0.31 cu mi) </w:t>
            </w:r>
          </w:p>
        </w:tc>
      </w:tr>
      <w:tr>
        <w:trPr/>
        <w:tc>
          <w:tcPr>
            <w:tcW w:w="2236" w:type="dxa"/>
            <w:tcBorders/>
            <w:vAlign w:val="center"/>
          </w:tcPr>
          <w:p>
            <w:pPr>
              <w:pStyle w:val="TableContents"/>
              <w:bidi w:val="0"/>
              <w:spacing w:before="0" w:after="283"/>
              <w:jc w:val="left"/>
              <w:rPr/>
            </w:pPr>
            <w:r>
              <w:rPr/>
              <w:t xml:space="preserve">Granville Lake </w:t>
            </w:r>
          </w:p>
        </w:tc>
        <w:tc>
          <w:tcPr>
            <w:tcW w:w="2506" w:type="dxa"/>
            <w:tcBorders/>
            <w:vAlign w:val="center"/>
          </w:tcPr>
          <w:p>
            <w:pPr>
              <w:pStyle w:val="TableContents"/>
              <w:bidi w:val="0"/>
              <w:spacing w:before="0" w:after="283"/>
              <w:jc w:val="left"/>
              <w:rPr/>
            </w:pPr>
            <w:r>
              <w:rPr/>
              <w:t xml:space="preserve">490 km (190 sq mi) </w:t>
            </w:r>
          </w:p>
        </w:tc>
        <w:tc>
          <w:tcPr>
            <w:tcW w:w="1531" w:type="dxa"/>
            <w:tcBorders/>
            <w:vAlign w:val="center"/>
          </w:tcPr>
          <w:p>
            <w:pPr>
              <w:pStyle w:val="TableContents"/>
              <w:bidi w:val="0"/>
              <w:spacing w:before="0" w:after="283"/>
              <w:jc w:val="left"/>
              <w:rPr/>
            </w:pPr>
            <w:r>
              <w:rPr/>
              <w:t xml:space="preserve">258 m (846 ft) </w:t>
            </w:r>
          </w:p>
        </w:tc>
        <w:tc>
          <w:tcPr>
            <w:tcW w:w="159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t xml:space="preserve">Sipiwesk-järvi </w:t>
            </w:r>
          </w:p>
        </w:tc>
        <w:tc>
          <w:tcPr>
            <w:tcW w:w="2506" w:type="dxa"/>
            <w:tcBorders/>
            <w:vAlign w:val="center"/>
          </w:tcPr>
          <w:p>
            <w:pPr>
              <w:pStyle w:val="TableContents"/>
              <w:bidi w:val="0"/>
              <w:spacing w:before="0" w:after="283"/>
              <w:jc w:val="left"/>
              <w:rPr/>
            </w:pPr>
            <w:r>
              <w:rPr/>
              <w:t xml:space="preserve">454 km (175 sq mi) </w:t>
            </w:r>
          </w:p>
        </w:tc>
        <w:tc>
          <w:tcPr>
            <w:tcW w:w="1531" w:type="dxa"/>
            <w:tcBorders/>
            <w:vAlign w:val="center"/>
          </w:tcPr>
          <w:p>
            <w:pPr>
              <w:pStyle w:val="TableContents"/>
              <w:bidi w:val="0"/>
              <w:spacing w:before="0" w:after="283"/>
              <w:jc w:val="left"/>
              <w:rPr/>
            </w:pPr>
            <w:r>
              <w:rPr/>
              <w:t xml:space="preserve">183 m (600 ft) </w:t>
            </w:r>
          </w:p>
        </w:tc>
        <w:tc>
          <w:tcPr>
            <w:tcW w:w="159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t xml:space="preserve">Oxford Lake </w:t>
            </w:r>
          </w:p>
        </w:tc>
        <w:tc>
          <w:tcPr>
            <w:tcW w:w="2506" w:type="dxa"/>
            <w:tcBorders/>
            <w:vAlign w:val="center"/>
          </w:tcPr>
          <w:p>
            <w:pPr>
              <w:pStyle w:val="TableContents"/>
              <w:bidi w:val="0"/>
              <w:spacing w:before="0" w:after="283"/>
              <w:jc w:val="left"/>
              <w:rPr/>
            </w:pPr>
            <w:r>
              <w:rPr/>
              <w:t xml:space="preserve">401 km (155 sq mi) </w:t>
            </w:r>
          </w:p>
        </w:tc>
        <w:tc>
          <w:tcPr>
            <w:tcW w:w="1531" w:type="dxa"/>
            <w:tcBorders/>
            <w:vAlign w:val="center"/>
          </w:tcPr>
          <w:p>
            <w:pPr>
              <w:pStyle w:val="TableContents"/>
              <w:bidi w:val="0"/>
              <w:spacing w:before="0" w:after="283"/>
              <w:jc w:val="left"/>
              <w:rPr/>
            </w:pPr>
            <w:r>
              <w:rPr/>
              <w:t xml:space="preserve">186 m (610 ft) </w:t>
            </w:r>
          </w:p>
        </w:tc>
        <w:tc>
          <w:tcPr>
            <w:tcW w:w="159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t xml:space="preserve">Molson Lake </w:t>
            </w:r>
          </w:p>
        </w:tc>
        <w:tc>
          <w:tcPr>
            <w:tcW w:w="2506" w:type="dxa"/>
            <w:tcBorders/>
            <w:vAlign w:val="center"/>
          </w:tcPr>
          <w:p>
            <w:pPr>
              <w:pStyle w:val="TableContents"/>
              <w:bidi w:val="0"/>
              <w:spacing w:before="0" w:after="283"/>
              <w:jc w:val="left"/>
              <w:rPr/>
            </w:pPr>
            <w:r>
              <w:rPr/>
              <w:t xml:space="preserve">400 km (150 sq mi) </w:t>
            </w:r>
          </w:p>
        </w:tc>
        <w:tc>
          <w:tcPr>
            <w:tcW w:w="1531" w:type="dxa"/>
            <w:tcBorders/>
            <w:vAlign w:val="center"/>
          </w:tcPr>
          <w:p>
            <w:pPr>
              <w:pStyle w:val="TableContents"/>
              <w:bidi w:val="0"/>
              <w:spacing w:before="0" w:after="283"/>
              <w:jc w:val="left"/>
              <w:rPr/>
            </w:pPr>
            <w:r>
              <w:rPr/>
              <w:t xml:space="preserve">221 m (725 ft) </w:t>
            </w:r>
          </w:p>
        </w:tc>
        <w:tc>
          <w:tcPr>
            <w:tcW w:w="1591" w:type="dxa"/>
            <w:tcBorders/>
            <w:vAlign w:val="center"/>
          </w:tcPr>
          <w:p>
            <w:pPr>
              <w:pStyle w:val="TableContents"/>
              <w:bidi w:val="0"/>
              <w:spacing w:before="0" w:after="283"/>
              <w:jc w:val="left"/>
              <w:rPr>
                <w:sz w:val="4"/>
                <w:szCs w:val="4"/>
              </w:rPr>
            </w:pPr>
            <w:r>
              <w:rPr>
                <w:sz w:val="4"/>
                <w:szCs w:val="4"/>
              </w:rPr>
            </w:r>
          </w:p>
        </w:tc>
        <w:tc>
          <w:tcPr>
            <w:tcW w:w="220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Manitoban suurimman järven nimi?</w:t>
      </w:r>
    </w:p>
    <w:p>
      <w:pPr>
        <w:pStyle w:val="TextBody"/>
        <w:bidi w:val="0"/>
        <w:jc w:val="left"/>
        <w:rPr>
          <w:b/>
          <w:u w:val="single"/>
          <w:shd w:val="clear" w:fill="FFFF00"/>
        </w:rPr>
      </w:pPr>
      <w:r>
        <w:rPr>
          <w:b/>
          <w:u w:val="single"/>
          <w:shd w:val="clear" w:fill="FFFF00"/>
        </w:rPr>
        <w:t xml:space="preserve">Asiakirjan numero 41210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aika-ajossa pyöräilijä ei saa ajaa muiden pyöräilijöiden perässä, pyörän ja ajajan aerodynaamisen vastuksen vähentäminen on ratkaisevan tärkeää. Yksi ero aika-ajopyörän ja maantiepyörän välillä on </w:t>
      </w:r>
      <w:r>
        <w:rPr>
          <w:color w:val="A9A9A9"/>
        </w:rPr>
        <w:t xml:space="preserve">triathlon-ohjaustangon tai aerotangon käyttö</w:t>
      </w:r>
      <w:r>
        <w:rPr/>
        <w:t xml:space="preserve">. Aika-ajotangon ohjaustangon pääosa kaartuu eteenpäin (kuten maantieajon ohjaustanko), mutta siinä missä maantieajon ohjaustanko kaartuu alaspäin, päättyy aika-ajotanko. Näin saadaan matalalle kallistettu asento, joka on aerodynaaminen ja tarjoaa samalla hyvän vakauden. Aika-ajotangossa käytetään myös ``clip on'' -tankoa tai aerobar-tankoa, joka kiinnitetään päätankoon lähelle varretankoa ja tarjoaa asennon, jossa kädet ja etukädet ovat lähellä toisiaan, matalalla ja eteenpäin, mikä tarjoaa erittäin aerodynaamisen (joskin vähemmän vakaan) asennon. Aerobaarista tuli suosittu, kun Greg LeMond kuroi 50 sekuntia umpeen voittaakseen Laurent Fignonin (kilpailun johtajan) vuoden 1989 Tour de Francen viimeisellä etapilla (ja viimeisessä aika-ajossa). Aika-ajokilpailut ovat yleensä paljon lyhyempiä kuin maantieajokilpailut, joten mukavuus ei ole niin tärkeä asia. Pyörän hallinta on myös vähemmän tärkeää, koska ei ole paljon mahdollisuuksia törmätä toiseen ajajaan ja radat ovat yleensä vähemmän teknisiä, eikä niissä ole juurikaan ylämäkiä, mutkia tai alamäkiä.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maantiepyörän ja aika-ajopyörän ero</w:t>
      </w:r>
    </w:p>
    <w:p>
      <w:pPr>
        <w:pStyle w:val="TextBody"/>
        <w:bidi w:val="0"/>
        <w:jc w:val="left"/>
        <w:rPr>
          <w:b/>
          <w:u w:val="single"/>
          <w:shd w:val="clear" w:fill="FFFF00"/>
        </w:rPr>
      </w:pPr>
      <w:r>
        <w:rPr>
          <w:b/>
          <w:u w:val="single"/>
          <w:shd w:val="clear" w:fill="FFFF00"/>
        </w:rPr>
        <w:t xml:space="preserve">Asiakirjan numero 41211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Kadawunu Poronduwan menestyksen jälkeen B.A.W. Jayamanne tuotti useita hänen näytelmiinsä perustuvia suosittuja elokuvia. Näitä olivat Peralena Iranama, Kapati Arakshakaya, Weradunu Kurumanama (1948), Hadisi Vinischaya (1950, ensimmäinen Jayamannen ohjaama elokuva; hän hoiti virkaa kaikissa myöhemmissä elokuvissaan), Sangavunu Pilithura (1951), Umathu Wishwasaya (1952), Kele Handa (1953), Iranganie (1954), Mathabedaya (1954), Daiva Wipakaya (1956), Wanaliya (1958), Hadisi Vivahaya (1959), Kawata Andare (1960), Jeewithe Pujawa (1961), Mangalika (1963) ja Magul Poruwa (1967; valmistui Jayamaan hänen kuolemansa jälkeen toinen ohjaaja). Jayamanne noudatti enimmäkseen eteläintialaisesta elokuvasta johdettua kaavaa eikä edistänyt taiteellisen elokuvan kehitystä. Useimmissa hänen elokuvissaan esiintyi pariskunta </w:t>
      </w:r>
      <w:r>
        <w:rPr>
          <w:color w:val="A9A9A9"/>
        </w:rPr>
        <w:t xml:space="preserve">Rukmani Devi </w:t>
      </w:r>
      <w:r>
        <w:rPr/>
        <w:t xml:space="preserve">ja Eddie Jayamanne (tosin ei koskaan rakastavaisina valkokankaalla), minkä ansiosta heistä tuli Sri Lankan elokuvan ensimmäisiä tähtiä.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ensimmäisenä sinhalalaisen elokuvanäyttelijättärenä.</w:t>
      </w:r>
    </w:p>
    <w:p>
      <w:pPr>
        <w:pStyle w:val="TextBody"/>
        <w:bidi w:val="0"/>
        <w:jc w:val="left"/>
        <w:rPr>
          <w:b/>
          <w:u w:val="single"/>
          <w:shd w:val="clear" w:fill="FFFF00"/>
        </w:rPr>
      </w:pPr>
      <w:r>
        <w:rPr>
          <w:b/>
          <w:u w:val="single"/>
          <w:shd w:val="clear" w:fill="FFFF00"/>
        </w:rPr>
        <w:t xml:space="preserve">Asiakirjan numero 41212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Eastman </w:t>
      </w:r>
      <w:r>
        <w:rPr/>
        <w:t xml:space="preserve">myi ensimmäisen taipuisan valokuvausrullan </w:t>
      </w:r>
      <w:r>
        <w:rPr/>
        <w:t xml:space="preserve">vuonna 1885, mutta tämä alkuperäinen "filmi" oli itse asiassa päällyste paperipohjalla. Osana käsittelyä kuvaa sisältävä kerros irrotettiin paperista ja kiinnitettiin kovettuneeseen kirkkaaseen gelatiiniarkkiin. Ensimmäinen läpinäkyvä muovirullafilmi valmistui vuonna 1889. Se valmistettiin helposti syttyvästä nitroselluloosasta (selluloidi), jota nykyään kutsutaan yleensä nitraattifilmiksi.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 joustavan kalvon markkinoille</w:t>
      </w:r>
    </w:p>
    <w:p>
      <w:pPr>
        <w:pStyle w:val="TextBody"/>
        <w:bidi w:val="0"/>
        <w:jc w:val="left"/>
        <w:rPr>
          <w:b/>
          <w:u w:val="single"/>
          <w:shd w:val="clear" w:fill="FFFF00"/>
        </w:rPr>
      </w:pPr>
      <w:r>
        <w:rPr>
          <w:b/>
          <w:u w:val="single"/>
          <w:shd w:val="clear" w:fill="FFFF00"/>
        </w:rPr>
        <w:t xml:space="preserve">Asiakirjan numero 41213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Brant David Daugherty </w:t>
      </w:r>
      <w:r>
        <w:rPr/>
        <w:t xml:space="preserve">(s. 20. elokuuta 1985) on yhdysvaltalainen näyttelijä, joka tunnetaan toistuvasta roolistaan Noel Kahnina teinidraamasarjassa Pretty Little Liars. Vuonna 2013 hänellä oli toistuva rooli Brianina NBC:n pitkäaikaisessa päiväsarjassa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Noel Kahnia melko pienissä valehtelijoissa...</w:t>
      </w:r>
    </w:p>
    <w:p>
      <w:pPr>
        <w:pStyle w:val="TextBody"/>
        <w:bidi w:val="0"/>
        <w:jc w:val="left"/>
        <w:rPr>
          <w:b/>
          <w:u w:val="single"/>
          <w:shd w:val="clear" w:fill="FFFF00"/>
        </w:rPr>
      </w:pPr>
      <w:r>
        <w:rPr>
          <w:b/>
          <w:u w:val="single"/>
          <w:shd w:val="clear" w:fill="FFFF00"/>
        </w:rPr>
        <w:t xml:space="preserve">Asiakirjan numero 41214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1976 NASA valitsi Northrup Stripin sukkulalentäjien koulutuspaikaksi. Alkuperäisen pohjois-eteläsuuntaisen laskukiitotien yli lisättiin toinen kiitotie, ja vuonna 1979 molemmat järvenpohjaiset kiitotiet pidennettiin 10 668 metriin (35 000 jalkaan), johon sisältyy 4 572 metrin (15 000 jalkaan) käyttökelpoinen kiitotie, jonka molemmissa päissä on 3048 metrin (3048 metrin) pidennykset, jotta White Sandsin avaruussatama (White Sands Space Harbor, WSSH) voisi toimia sukkulan varalaskupaikkana. Vaikka avaruussatama otettiin käyttöön varalaskupaikkana STS-116:n laskeutumislennolla, koska sääolosuhteet olivat huonot sekä Edwardsin lentotukikohdassa (kova sivutuuli) että Kennedyn avaruuskeskuksessa (pilvistä ja sateista), White Sandsia käytettiin vain yhteen avaruussukkulan laskeutumiseen, joka tapahtui </w:t>
      </w:r>
      <w:r>
        <w:rPr>
          <w:color w:val="A9A9A9"/>
        </w:rPr>
        <w:t xml:space="preserve">30. maaliskuuta </w:t>
      </w:r>
      <w:r>
        <w:rPr/>
        <w:t xml:space="preserve">1982 avaruusalus Columbian laskeutumislennolla </w:t>
      </w:r>
      <w:r>
        <w:rPr/>
        <w:t xml:space="preserve">STS-3.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avaruussukkula laskeutui White Sandsille?</w:t>
      </w:r>
    </w:p>
    <w:p>
      <w:pPr>
        <w:pStyle w:val="TextBody"/>
        <w:bidi w:val="0"/>
        <w:jc w:val="left"/>
        <w:rPr>
          <w:b/>
          <w:u w:val="single"/>
          <w:shd w:val="clear" w:fill="FFFF00"/>
        </w:rPr>
      </w:pPr>
      <w:r>
        <w:rPr>
          <w:b/>
          <w:u w:val="single"/>
          <w:shd w:val="clear" w:fill="FFFF00"/>
        </w:rPr>
        <w:t xml:space="preserve">Asiakirjan numero 41215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saavutti lisää kriittistä ja kaupallista menestystä kirjallaan </w:t>
      </w:r>
      <w:r>
        <w:rPr>
          <w:color w:val="A9A9A9"/>
        </w:rPr>
        <w:t xml:space="preserve">Act Like a Lady, Ajattele kuin mies </w:t>
      </w:r>
      <w:r>
        <w:rPr/>
        <w:t xml:space="preserve">ja sen myöhempi elokuvallinen jatko Think Like a Man, ensemble romanttinen komedia kuvaa hahmoja ottaen neuvoja dating kirjasta.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Steve Harveyn kirjan nimi?</w:t>
      </w:r>
    </w:p>
    <w:p>
      <w:pPr>
        <w:pStyle w:val="TextBody"/>
        <w:bidi w:val="0"/>
        <w:jc w:val="left"/>
        <w:rPr>
          <w:b/>
          <w:u w:val="single"/>
          <w:shd w:val="clear" w:fill="FFFF00"/>
        </w:rPr>
      </w:pPr>
      <w:r>
        <w:rPr>
          <w:b/>
          <w:u w:val="single"/>
          <w:shd w:val="clear" w:fill="FFFF00"/>
        </w:rPr>
        <w:t xml:space="preserve">Asiakirjan numero 41216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Deniz Akdeniz </w:t>
      </w:r>
      <w:r>
        <w:rPr/>
        <w:t xml:space="preserve">(s. 16. toukokuuta 1990) on australialainen näyttelijä. Hän oli ehdolla vuoden 2010 Inside Film Awards -kilpailussa ``parhaan näyttelijän'' palkinnon saajaksi roolistaan ``Homer'' australialaisessa kassahitissä Tomorrow, When the War Began. Akdeniz tunnetaan myös roolistaan ``Raff'' Disneyn televisiotuotannossa As the Bell Rings. Hänet tunnetaan myös roolistaan Aladdinina ABC:n televisiosarjassa Once Upon a Time (2016-17).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Aladdinia sarjassa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Aladdinia elokuvassa Olipa kerran...</w:t>
      </w:r>
    </w:p>
    <w:p>
      <w:pPr>
        <w:pStyle w:val="TextBody"/>
        <w:bidi w:val="0"/>
        <w:jc w:val="left"/>
        <w:rPr>
          <w:b/>
          <w:u w:val="single"/>
          <w:shd w:val="clear" w:fill="FFFF00"/>
        </w:rPr>
      </w:pPr>
      <w:r>
        <w:rPr>
          <w:b/>
          <w:u w:val="single"/>
          <w:shd w:val="clear" w:fill="FFFF00"/>
        </w:rPr>
        <w:t xml:space="preserve">Asiakirjan numero 41217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Kääntäjä on </w:t>
      </w:r>
      <w:r>
        <w:rPr>
          <w:color w:val="A9A9A9"/>
        </w:rPr>
        <w:t xml:space="preserve">tietokoneohjelmisto, joka muuttaa yhdellä ohjelmointikielellä (lähdekieli) kirjoitetun tietokonekoodin toiselle ohjelmointikielelle (kohdekieli)</w:t>
      </w:r>
      <w:r>
        <w:rPr/>
        <w:t xml:space="preserve">. Kääntäjät ovat eräänlaisia kääntäjiä, jotka tukevat digitaalisia laitteita, pääasiassa tietokoneita. Nimitystä kääntäjä käytetään ensisijaisesti ohjelmista, jotka kääntävät lähdekoodin korkean tason ohjelmointikielestä alemman tason kielelle (esim. assembler-kielelle, objektikoodille tai konekoodille) suoritettavan ohjelman luomiseksi.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kääntäjän merkitys tietokoneessa</w:t>
      </w:r>
    </w:p>
    <w:p>
      <w:pPr>
        <w:pStyle w:val="TextBody"/>
        <w:bidi w:val="0"/>
        <w:jc w:val="left"/>
        <w:rPr>
          <w:b/>
          <w:u w:val="single"/>
          <w:shd w:val="clear" w:fill="FFFF00"/>
        </w:rPr>
      </w:pPr>
      <w:r>
        <w:rPr>
          <w:b/>
          <w:u w:val="single"/>
          <w:shd w:val="clear" w:fill="FFFF00"/>
        </w:rPr>
        <w:t xml:space="preserve">Asiakirjan numero 41218</w:t>
      </w:r>
    </w:p>
    <w:p>
      <w:pPr>
        <w:pStyle w:val="TextBody"/>
        <w:bidi w:val="0"/>
        <w:jc w:val="left"/>
        <w:rPr>
          <w:b/>
          <w:shd w:val="clear" w:fill="FFFF00"/>
        </w:rPr>
      </w:pPr>
      <w:r>
        <w:rPr>
          <w:b/>
          <w:shd w:val="clear" w:fill="FFFF00"/>
        </w:rPr>
        <w:t xml:space="preserve">Tekstin numero 0</w:t>
      </w:r>
    </w:p>
    <w:p>
      <w:pPr>
        <w:pStyle w:val="TextBody"/>
        <w:numPr>
          <w:ilvl w:val="0"/>
          <w:numId w:val="92"/>
        </w:numPr>
        <w:tabs>
          <w:tab w:val="clear" w:pos="1134"/>
          <w:tab w:val="left" w:leader="none" w:pos="720"/>
        </w:tabs>
        <w:bidi w:val="0"/>
        <w:ind w:start="720" w:hanging="283"/>
        <w:jc w:val="left"/>
        <w:rPr/>
      </w:pPr>
      <w:r>
        <w:rPr/>
        <w:t xml:space="preserve">Keira Knightley (Ruth C) </w:t>
      </w:r>
    </w:p>
    <w:p>
      <w:pPr>
        <w:pStyle w:val="TextBody"/>
        <w:numPr>
          <w:ilvl w:val="0"/>
          <w:numId w:val="93"/>
        </w:numPr>
        <w:tabs>
          <w:tab w:val="clear" w:pos="1134"/>
          <w:tab w:val="left" w:leader="none" w:pos="707"/>
        </w:tabs>
        <w:bidi w:val="0"/>
        <w:ind w:start="707" w:hanging="283"/>
        <w:jc w:val="left"/>
        <w:rPr/>
      </w:pPr>
      <w:r>
        <w:rPr>
          <w:color w:val="A9A9A9"/>
        </w:rPr>
        <w:t xml:space="preserve">Ella Purnell </w:t>
      </w:r>
      <w:r>
        <w:rPr/>
        <w:t xml:space="preserve">nuorena Ruthina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Ruthia elokuvassa "Älä päästä minua koskaan".</w:t>
      </w:r>
    </w:p>
    <w:p>
      <w:pPr>
        <w:pStyle w:val="TextBody"/>
        <w:bidi w:val="0"/>
        <w:jc w:val="left"/>
        <w:rPr>
          <w:b/>
          <w:u w:val="single"/>
          <w:shd w:val="clear" w:fill="FFFF00"/>
        </w:rPr>
      </w:pPr>
      <w:r>
        <w:rPr>
          <w:b/>
          <w:u w:val="single"/>
          <w:shd w:val="clear" w:fill="FFFF00"/>
        </w:rPr>
        <w:t xml:space="preserve">Asiakirjan numero 41219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Browns tuli tähän peliin etsimään voittoa peräkkäisissä peleissä ensimmäistä kertaa sen jälkeen, kun he voittivat 3 peräkkäistä peliä </w:t>
      </w:r>
      <w:r>
        <w:rPr>
          <w:color w:val="A9A9A9"/>
        </w:rPr>
        <w:t xml:space="preserve">kauden 2014 viikoilla 8-10</w:t>
      </w:r>
      <w:r>
        <w:rPr/>
        <w:t xml:space="preserve">. Steelers lähti peliin AFC:n kolmossijan varmistaneena ja lepuutti suurinta osaa aloittajistaan. Browns kuitenkin hävisi Steelersille 27 - 24 jatkoajalla. Tappion myötä Browns päätti kautensa 1 -- 15 pisteeseen, joka on huonoin ennätys sarjan historiassa. Brownsista tuli myös NFL:n historian kymmenes joukkue ja ensimmäinen joukkue sitten vuoden 2009 Ramsin, joka sijoittui 1-15. Se ei voittanut divisioonan ottelua ensimmäistä kertaa sitten kauden 2011 ja pidensi tappioputkensa divisioonassa 11 otteluun. Browns ei myöskään onnistunut voittamaan vierasottelua kauden aikana vasta toisen kerran sarjan historiassa ja ensimmäisen kerran sitten kauden 1975. Browns pidensi myös tappioputkensa 13 otteluun, eikä se onnistunut voittamaan Steelersiä vastaan kolmentoista peräkkäisen kauden aikana. Browns sai NFL:n huonoimman ennätyksen ja varmisti itselleen NFL:n vuoden 2017 varaustilaisuuden ykkössijan.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Browns voitti viimeksi 3 peliä peräkkäin?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1"/>
        <w:gridCol w:w="1362"/>
        <w:gridCol w:w="2103"/>
        <w:gridCol w:w="1389"/>
        <w:gridCol w:w="897"/>
        <w:gridCol w:w="2022"/>
        <w:gridCol w:w="1611"/>
      </w:tblGrid>
      <w:tr>
        <w:trPr/>
        <w:tc>
          <w:tcPr>
            <w:tcW w:w="821" w:type="dxa"/>
            <w:tcBorders/>
            <w:vAlign w:val="center"/>
          </w:tcPr>
          <w:p>
            <w:pPr>
              <w:pStyle w:val="TableHeading"/>
              <w:suppressLineNumbers/>
              <w:bidi w:val="0"/>
              <w:spacing w:before="0" w:after="283"/>
              <w:jc w:val="center"/>
              <w:rPr/>
            </w:pPr>
            <w:r>
              <w:rPr/>
              <w:t xml:space="preserve">Viikko </w:t>
            </w:r>
          </w:p>
        </w:tc>
        <w:tc>
          <w:tcPr>
            <w:tcW w:w="1362" w:type="dxa"/>
            <w:tcBorders/>
            <w:vAlign w:val="center"/>
          </w:tcPr>
          <w:p>
            <w:pPr>
              <w:pStyle w:val="TableHeading"/>
              <w:suppressLineNumbers/>
              <w:bidi w:val="0"/>
              <w:spacing w:before="0" w:after="283"/>
              <w:jc w:val="center"/>
              <w:rPr/>
            </w:pPr>
            <w:r>
              <w:rPr/>
              <w:t xml:space="preserve">Päivämäärä </w:t>
            </w:r>
          </w:p>
        </w:tc>
        <w:tc>
          <w:tcPr>
            <w:tcW w:w="2103" w:type="dxa"/>
            <w:tcBorders/>
            <w:vAlign w:val="center"/>
          </w:tcPr>
          <w:p>
            <w:pPr>
              <w:pStyle w:val="TableHeading"/>
              <w:suppressLineNumbers/>
              <w:bidi w:val="0"/>
              <w:spacing w:before="0" w:after="283"/>
              <w:jc w:val="center"/>
              <w:rPr/>
            </w:pPr>
            <w:r>
              <w:rPr/>
              <w:t xml:space="preserve">Vastustaja </w:t>
            </w:r>
          </w:p>
        </w:tc>
        <w:tc>
          <w:tcPr>
            <w:tcW w:w="1389" w:type="dxa"/>
            <w:tcBorders/>
            <w:vAlign w:val="center"/>
          </w:tcPr>
          <w:p>
            <w:pPr>
              <w:pStyle w:val="TableHeading"/>
              <w:suppressLineNumbers/>
              <w:bidi w:val="0"/>
              <w:spacing w:before="0" w:after="283"/>
              <w:jc w:val="center"/>
              <w:rPr/>
            </w:pPr>
            <w:r>
              <w:rPr/>
              <w:t xml:space="preserve">Tulos </w:t>
            </w:r>
          </w:p>
        </w:tc>
        <w:tc>
          <w:tcPr>
            <w:tcW w:w="897" w:type="dxa"/>
            <w:tcBorders/>
            <w:vAlign w:val="center"/>
          </w:tcPr>
          <w:p>
            <w:pPr>
              <w:pStyle w:val="TableHeading"/>
              <w:suppressLineNumbers/>
              <w:bidi w:val="0"/>
              <w:spacing w:before="0" w:after="283"/>
              <w:jc w:val="center"/>
              <w:rPr/>
            </w:pPr>
            <w:r>
              <w:rPr/>
              <w:t xml:space="preserve">Record </w:t>
            </w:r>
          </w:p>
        </w:tc>
        <w:tc>
          <w:tcPr>
            <w:tcW w:w="2022" w:type="dxa"/>
            <w:tcBorders/>
            <w:vAlign w:val="center"/>
          </w:tcPr>
          <w:p>
            <w:pPr>
              <w:pStyle w:val="TableHeading"/>
              <w:suppressLineNumbers/>
              <w:bidi w:val="0"/>
              <w:spacing w:before="0" w:after="283"/>
              <w:jc w:val="center"/>
              <w:rPr/>
            </w:pPr>
            <w:r>
              <w:rPr/>
              <w:t xml:space="preserve">Pelisivusto </w:t>
            </w:r>
          </w:p>
        </w:tc>
        <w:tc>
          <w:tcPr>
            <w:tcW w:w="1611" w:type="dxa"/>
            <w:tcBorders/>
            <w:vAlign w:val="center"/>
          </w:tcPr>
          <w:p>
            <w:pPr>
              <w:pStyle w:val="TableHeading"/>
              <w:suppressLineNumbers/>
              <w:bidi w:val="0"/>
              <w:spacing w:before="0" w:after="283"/>
              <w:jc w:val="center"/>
              <w:rPr/>
            </w:pPr>
            <w:r>
              <w:rPr/>
              <w:t xml:space="preserve">NFL.com yhteenveto </w:t>
            </w:r>
          </w:p>
        </w:tc>
      </w:tr>
      <w:tr>
        <w:trPr/>
        <w:tc>
          <w:tcPr>
            <w:tcW w:w="821" w:type="dxa"/>
            <w:tcBorders/>
            <w:vAlign w:val="center"/>
          </w:tcPr>
          <w:p>
            <w:pPr>
              <w:pStyle w:val="TableHeading"/>
              <w:bidi w:val="0"/>
              <w:spacing w:before="0" w:after="283"/>
              <w:rPr>
                <w:sz w:val="4"/>
                <w:szCs w:val="4"/>
              </w:rPr>
            </w:pPr>
            <w:r>
              <w:rPr>
                <w:sz w:val="4"/>
                <w:szCs w:val="4"/>
              </w:rPr>
            </w:r>
          </w:p>
        </w:tc>
        <w:tc>
          <w:tcPr>
            <w:tcW w:w="1362" w:type="dxa"/>
            <w:tcBorders/>
            <w:vAlign w:val="center"/>
          </w:tcPr>
          <w:p>
            <w:pPr>
              <w:pStyle w:val="TableContents"/>
              <w:bidi w:val="0"/>
              <w:spacing w:before="0" w:after="283"/>
              <w:jc w:val="left"/>
              <w:rPr/>
            </w:pPr>
            <w:r>
              <w:rPr/>
              <w:t xml:space="preserve">11. syyskuuta </w:t>
            </w:r>
          </w:p>
        </w:tc>
        <w:tc>
          <w:tcPr>
            <w:tcW w:w="2103" w:type="dxa"/>
            <w:tcBorders/>
            <w:vAlign w:val="center"/>
          </w:tcPr>
          <w:p>
            <w:pPr>
              <w:pStyle w:val="TableContents"/>
              <w:bidi w:val="0"/>
              <w:spacing w:before="0" w:after="283"/>
              <w:jc w:val="left"/>
              <w:rPr/>
            </w:pPr>
            <w:r>
              <w:rPr/>
              <w:t xml:space="preserve">Philadelphia Eaglesissa </w:t>
            </w:r>
          </w:p>
        </w:tc>
        <w:tc>
          <w:tcPr>
            <w:tcW w:w="1389" w:type="dxa"/>
            <w:tcBorders/>
            <w:vAlign w:val="center"/>
          </w:tcPr>
          <w:p>
            <w:pPr>
              <w:pStyle w:val="TableContents"/>
              <w:bidi w:val="0"/>
              <w:spacing w:before="0" w:after="283"/>
              <w:jc w:val="left"/>
              <w:rPr/>
            </w:pPr>
            <w:r>
              <w:rPr/>
              <w:t xml:space="preserve">L 10 -- 29 </w:t>
            </w:r>
          </w:p>
        </w:tc>
        <w:tc>
          <w:tcPr>
            <w:tcW w:w="897" w:type="dxa"/>
            <w:tcBorders/>
            <w:vAlign w:val="center"/>
          </w:tcPr>
          <w:p>
            <w:pPr>
              <w:pStyle w:val="TableContents"/>
              <w:bidi w:val="0"/>
              <w:spacing w:before="0" w:after="283"/>
              <w:jc w:val="left"/>
              <w:rPr/>
            </w:pPr>
            <w:r>
              <w:rPr/>
              <w:t xml:space="preserve">0 -- 1 </w:t>
            </w:r>
          </w:p>
        </w:tc>
        <w:tc>
          <w:tcPr>
            <w:tcW w:w="2022" w:type="dxa"/>
            <w:tcBorders/>
            <w:vAlign w:val="center"/>
          </w:tcPr>
          <w:p>
            <w:pPr>
              <w:pStyle w:val="TableContents"/>
              <w:bidi w:val="0"/>
              <w:spacing w:before="0" w:after="283"/>
              <w:jc w:val="left"/>
              <w:rPr/>
            </w:pPr>
            <w:r>
              <w:rPr/>
              <w:t xml:space="preserve">Lincoln Financial Field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bidi w:val="0"/>
              <w:spacing w:before="0" w:after="283"/>
              <w:rPr>
                <w:sz w:val="4"/>
                <w:szCs w:val="4"/>
              </w:rPr>
            </w:pPr>
            <w:r>
              <w:rPr>
                <w:sz w:val="4"/>
                <w:szCs w:val="4"/>
              </w:rPr>
            </w:r>
          </w:p>
        </w:tc>
        <w:tc>
          <w:tcPr>
            <w:tcW w:w="1362" w:type="dxa"/>
            <w:tcBorders/>
            <w:vAlign w:val="center"/>
          </w:tcPr>
          <w:p>
            <w:pPr>
              <w:pStyle w:val="TableContents"/>
              <w:bidi w:val="0"/>
              <w:spacing w:before="0" w:after="283"/>
              <w:jc w:val="left"/>
              <w:rPr/>
            </w:pPr>
            <w:r>
              <w:rPr/>
              <w:t xml:space="preserve">18. syyskuuta </w:t>
            </w:r>
          </w:p>
        </w:tc>
        <w:tc>
          <w:tcPr>
            <w:tcW w:w="2103" w:type="dxa"/>
            <w:tcBorders/>
            <w:vAlign w:val="center"/>
          </w:tcPr>
          <w:p>
            <w:pPr>
              <w:pStyle w:val="TableContents"/>
              <w:bidi w:val="0"/>
              <w:spacing w:before="0" w:after="283"/>
              <w:jc w:val="left"/>
              <w:rPr/>
            </w:pPr>
            <w:r>
              <w:rPr/>
              <w:t xml:space="preserve">Baltimore Ravens </w:t>
            </w:r>
          </w:p>
        </w:tc>
        <w:tc>
          <w:tcPr>
            <w:tcW w:w="1389" w:type="dxa"/>
            <w:tcBorders/>
            <w:vAlign w:val="center"/>
          </w:tcPr>
          <w:p>
            <w:pPr>
              <w:pStyle w:val="TableContents"/>
              <w:bidi w:val="0"/>
              <w:spacing w:before="0" w:after="283"/>
              <w:jc w:val="left"/>
              <w:rPr/>
            </w:pPr>
            <w:r>
              <w:rPr/>
              <w:t xml:space="preserve">L 20 -- 25 </w:t>
            </w:r>
          </w:p>
        </w:tc>
        <w:tc>
          <w:tcPr>
            <w:tcW w:w="897" w:type="dxa"/>
            <w:tcBorders/>
            <w:vAlign w:val="center"/>
          </w:tcPr>
          <w:p>
            <w:pPr>
              <w:pStyle w:val="TableContents"/>
              <w:bidi w:val="0"/>
              <w:spacing w:before="0" w:after="283"/>
              <w:jc w:val="left"/>
              <w:rPr/>
            </w:pPr>
            <w:r>
              <w:rPr/>
              <w:t xml:space="preserve">0 -- 2 </w:t>
            </w:r>
          </w:p>
        </w:tc>
        <w:tc>
          <w:tcPr>
            <w:tcW w:w="2022" w:type="dxa"/>
            <w:tcBorders/>
            <w:vAlign w:val="center"/>
          </w:tcPr>
          <w:p>
            <w:pPr>
              <w:pStyle w:val="TableContents"/>
              <w:bidi w:val="0"/>
              <w:spacing w:before="0" w:after="283"/>
              <w:jc w:val="left"/>
              <w:rPr/>
            </w:pPr>
            <w:r>
              <w:rPr/>
              <w:t xml:space="preserve">FirstEnergy Stadium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bidi w:val="0"/>
              <w:spacing w:before="0" w:after="283"/>
              <w:rPr>
                <w:sz w:val="4"/>
                <w:szCs w:val="4"/>
              </w:rPr>
            </w:pPr>
            <w:r>
              <w:rPr>
                <w:sz w:val="4"/>
                <w:szCs w:val="4"/>
              </w:rPr>
            </w:r>
          </w:p>
        </w:tc>
        <w:tc>
          <w:tcPr>
            <w:tcW w:w="1362" w:type="dxa"/>
            <w:tcBorders/>
            <w:vAlign w:val="center"/>
          </w:tcPr>
          <w:p>
            <w:pPr>
              <w:pStyle w:val="TableContents"/>
              <w:bidi w:val="0"/>
              <w:spacing w:before="0" w:after="283"/>
              <w:jc w:val="left"/>
              <w:rPr/>
            </w:pPr>
            <w:r>
              <w:rPr/>
              <w:t xml:space="preserve">25. syyskuuta </w:t>
            </w:r>
          </w:p>
        </w:tc>
        <w:tc>
          <w:tcPr>
            <w:tcW w:w="2103" w:type="dxa"/>
            <w:tcBorders/>
            <w:vAlign w:val="center"/>
          </w:tcPr>
          <w:p>
            <w:pPr>
              <w:pStyle w:val="TableContents"/>
              <w:bidi w:val="0"/>
              <w:spacing w:before="0" w:after="283"/>
              <w:jc w:val="left"/>
              <w:rPr/>
            </w:pPr>
            <w:r>
              <w:rPr/>
              <w:t xml:space="preserve">Miami Dolphins </w:t>
            </w:r>
          </w:p>
        </w:tc>
        <w:tc>
          <w:tcPr>
            <w:tcW w:w="1389" w:type="dxa"/>
            <w:tcBorders/>
            <w:vAlign w:val="center"/>
          </w:tcPr>
          <w:p>
            <w:pPr>
              <w:pStyle w:val="TableContents"/>
              <w:bidi w:val="0"/>
              <w:spacing w:before="0" w:after="283"/>
              <w:jc w:val="left"/>
              <w:rPr/>
            </w:pPr>
            <w:r>
              <w:rPr/>
              <w:t xml:space="preserve">L 24 -- 30 (OT) </w:t>
            </w:r>
          </w:p>
        </w:tc>
        <w:tc>
          <w:tcPr>
            <w:tcW w:w="897" w:type="dxa"/>
            <w:tcBorders/>
            <w:vAlign w:val="center"/>
          </w:tcPr>
          <w:p>
            <w:pPr>
              <w:pStyle w:val="TableContents"/>
              <w:bidi w:val="0"/>
              <w:spacing w:before="0" w:after="283"/>
              <w:jc w:val="left"/>
              <w:rPr/>
            </w:pPr>
            <w:r>
              <w:rPr/>
              <w:t xml:space="preserve">0 -- 3 </w:t>
            </w:r>
          </w:p>
        </w:tc>
        <w:tc>
          <w:tcPr>
            <w:tcW w:w="2022" w:type="dxa"/>
            <w:tcBorders/>
            <w:vAlign w:val="center"/>
          </w:tcPr>
          <w:p>
            <w:pPr>
              <w:pStyle w:val="TableContents"/>
              <w:bidi w:val="0"/>
              <w:spacing w:before="0" w:after="283"/>
              <w:jc w:val="left"/>
              <w:rPr/>
            </w:pPr>
            <w:r>
              <w:rPr/>
              <w:t xml:space="preserve">Hard Rock Stadium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bidi w:val="0"/>
              <w:spacing w:before="0" w:after="283"/>
              <w:rPr>
                <w:sz w:val="4"/>
                <w:szCs w:val="4"/>
              </w:rPr>
            </w:pPr>
            <w:r>
              <w:rPr>
                <w:sz w:val="4"/>
                <w:szCs w:val="4"/>
              </w:rPr>
            </w:r>
          </w:p>
        </w:tc>
        <w:tc>
          <w:tcPr>
            <w:tcW w:w="1362" w:type="dxa"/>
            <w:tcBorders/>
            <w:vAlign w:val="center"/>
          </w:tcPr>
          <w:p>
            <w:pPr>
              <w:pStyle w:val="TableContents"/>
              <w:bidi w:val="0"/>
              <w:spacing w:before="0" w:after="283"/>
              <w:jc w:val="left"/>
              <w:rPr/>
            </w:pPr>
            <w:r>
              <w:rPr/>
              <w:t xml:space="preserve">2. lokakuuta </w:t>
            </w:r>
          </w:p>
        </w:tc>
        <w:tc>
          <w:tcPr>
            <w:tcW w:w="2103" w:type="dxa"/>
            <w:tcBorders/>
            <w:vAlign w:val="center"/>
          </w:tcPr>
          <w:p>
            <w:pPr>
              <w:pStyle w:val="TableContents"/>
              <w:bidi w:val="0"/>
              <w:spacing w:before="0" w:after="283"/>
              <w:jc w:val="left"/>
              <w:rPr/>
            </w:pPr>
            <w:r>
              <w:rPr/>
              <w:t xml:space="preserve">Washington Redskinsissä </w:t>
            </w:r>
          </w:p>
        </w:tc>
        <w:tc>
          <w:tcPr>
            <w:tcW w:w="1389" w:type="dxa"/>
            <w:tcBorders/>
            <w:vAlign w:val="center"/>
          </w:tcPr>
          <w:p>
            <w:pPr>
              <w:pStyle w:val="TableContents"/>
              <w:bidi w:val="0"/>
              <w:spacing w:before="0" w:after="283"/>
              <w:jc w:val="left"/>
              <w:rPr/>
            </w:pPr>
            <w:r>
              <w:rPr/>
              <w:t xml:space="preserve">L 20 -- 31 </w:t>
            </w:r>
          </w:p>
        </w:tc>
        <w:tc>
          <w:tcPr>
            <w:tcW w:w="897" w:type="dxa"/>
            <w:tcBorders/>
            <w:vAlign w:val="center"/>
          </w:tcPr>
          <w:p>
            <w:pPr>
              <w:pStyle w:val="TableContents"/>
              <w:bidi w:val="0"/>
              <w:spacing w:before="0" w:after="283"/>
              <w:jc w:val="left"/>
              <w:rPr/>
            </w:pPr>
            <w:r>
              <w:rPr/>
              <w:t xml:space="preserve">0 -- 4 </w:t>
            </w:r>
          </w:p>
        </w:tc>
        <w:tc>
          <w:tcPr>
            <w:tcW w:w="2022" w:type="dxa"/>
            <w:tcBorders/>
            <w:vAlign w:val="center"/>
          </w:tcPr>
          <w:p>
            <w:pPr>
              <w:pStyle w:val="TableContents"/>
              <w:bidi w:val="0"/>
              <w:spacing w:before="0" w:after="283"/>
              <w:jc w:val="left"/>
              <w:rPr/>
            </w:pPr>
            <w:r>
              <w:rPr/>
              <w:t xml:space="preserve">FedExField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suppressLineNumbers/>
              <w:bidi w:val="0"/>
              <w:spacing w:before="0" w:after="283"/>
              <w:jc w:val="center"/>
              <w:rPr/>
            </w:pPr>
            <w:r>
              <w:rPr/>
              <w:t xml:space="preserve">5 </w:t>
            </w:r>
          </w:p>
        </w:tc>
        <w:tc>
          <w:tcPr>
            <w:tcW w:w="1362" w:type="dxa"/>
            <w:tcBorders/>
            <w:vAlign w:val="center"/>
          </w:tcPr>
          <w:p>
            <w:pPr>
              <w:pStyle w:val="TableContents"/>
              <w:bidi w:val="0"/>
              <w:spacing w:before="0" w:after="283"/>
              <w:jc w:val="left"/>
              <w:rPr/>
            </w:pPr>
            <w:r>
              <w:rPr/>
              <w:t xml:space="preserve">9. lokakuuta </w:t>
            </w:r>
          </w:p>
        </w:tc>
        <w:tc>
          <w:tcPr>
            <w:tcW w:w="2103" w:type="dxa"/>
            <w:tcBorders/>
            <w:vAlign w:val="center"/>
          </w:tcPr>
          <w:p>
            <w:pPr>
              <w:pStyle w:val="TableContents"/>
              <w:bidi w:val="0"/>
              <w:spacing w:before="0" w:after="283"/>
              <w:jc w:val="left"/>
              <w:rPr/>
            </w:pPr>
            <w:r>
              <w:rPr/>
              <w:t xml:space="preserve">New England Patriots </w:t>
            </w:r>
          </w:p>
        </w:tc>
        <w:tc>
          <w:tcPr>
            <w:tcW w:w="1389" w:type="dxa"/>
            <w:tcBorders/>
            <w:vAlign w:val="center"/>
          </w:tcPr>
          <w:p>
            <w:pPr>
              <w:pStyle w:val="TableContents"/>
              <w:bidi w:val="0"/>
              <w:spacing w:before="0" w:after="283"/>
              <w:jc w:val="left"/>
              <w:rPr/>
            </w:pPr>
            <w:r>
              <w:rPr/>
              <w:t xml:space="preserve">L 13 -- 33 </w:t>
            </w:r>
          </w:p>
        </w:tc>
        <w:tc>
          <w:tcPr>
            <w:tcW w:w="897" w:type="dxa"/>
            <w:tcBorders/>
            <w:vAlign w:val="center"/>
          </w:tcPr>
          <w:p>
            <w:pPr>
              <w:pStyle w:val="TableContents"/>
              <w:bidi w:val="0"/>
              <w:spacing w:before="0" w:after="283"/>
              <w:jc w:val="left"/>
              <w:rPr/>
            </w:pPr>
            <w:r>
              <w:rPr/>
              <w:t xml:space="preserve">0 -- 5 </w:t>
            </w:r>
          </w:p>
        </w:tc>
        <w:tc>
          <w:tcPr>
            <w:tcW w:w="2022" w:type="dxa"/>
            <w:tcBorders/>
            <w:vAlign w:val="center"/>
          </w:tcPr>
          <w:p>
            <w:pPr>
              <w:pStyle w:val="TableContents"/>
              <w:bidi w:val="0"/>
              <w:spacing w:before="0" w:after="283"/>
              <w:jc w:val="left"/>
              <w:rPr/>
            </w:pPr>
            <w:r>
              <w:rPr/>
              <w:t xml:space="preserve">FirstEnergy Stadium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suppressLineNumbers/>
              <w:bidi w:val="0"/>
              <w:spacing w:before="0" w:after="283"/>
              <w:jc w:val="center"/>
              <w:rPr/>
            </w:pPr>
            <w:r>
              <w:rPr/>
              <w:t xml:space="preserve">6 </w:t>
            </w:r>
          </w:p>
        </w:tc>
        <w:tc>
          <w:tcPr>
            <w:tcW w:w="1362" w:type="dxa"/>
            <w:tcBorders/>
            <w:vAlign w:val="center"/>
          </w:tcPr>
          <w:p>
            <w:pPr>
              <w:pStyle w:val="TableContents"/>
              <w:bidi w:val="0"/>
              <w:spacing w:before="0" w:after="283"/>
              <w:jc w:val="left"/>
              <w:rPr/>
            </w:pPr>
            <w:r>
              <w:rPr/>
              <w:t xml:space="preserve">16. lokakuuta </w:t>
            </w:r>
          </w:p>
        </w:tc>
        <w:tc>
          <w:tcPr>
            <w:tcW w:w="2103" w:type="dxa"/>
            <w:tcBorders/>
            <w:vAlign w:val="center"/>
          </w:tcPr>
          <w:p>
            <w:pPr>
              <w:pStyle w:val="TableContents"/>
              <w:bidi w:val="0"/>
              <w:spacing w:before="0" w:after="283"/>
              <w:jc w:val="left"/>
              <w:rPr/>
            </w:pPr>
            <w:r>
              <w:rPr/>
              <w:t xml:space="preserve">klo Tennessee Titans </w:t>
            </w:r>
          </w:p>
        </w:tc>
        <w:tc>
          <w:tcPr>
            <w:tcW w:w="1389" w:type="dxa"/>
            <w:tcBorders/>
            <w:vAlign w:val="center"/>
          </w:tcPr>
          <w:p>
            <w:pPr>
              <w:pStyle w:val="TableContents"/>
              <w:bidi w:val="0"/>
              <w:spacing w:before="0" w:after="283"/>
              <w:jc w:val="left"/>
              <w:rPr/>
            </w:pPr>
            <w:r>
              <w:rPr/>
              <w:t xml:space="preserve">L 26 -- 28 </w:t>
            </w:r>
          </w:p>
        </w:tc>
        <w:tc>
          <w:tcPr>
            <w:tcW w:w="897" w:type="dxa"/>
            <w:tcBorders/>
            <w:vAlign w:val="center"/>
          </w:tcPr>
          <w:p>
            <w:pPr>
              <w:pStyle w:val="TableContents"/>
              <w:bidi w:val="0"/>
              <w:spacing w:before="0" w:after="283"/>
              <w:jc w:val="left"/>
              <w:rPr/>
            </w:pPr>
            <w:r>
              <w:rPr/>
              <w:t xml:space="preserve">0 -- 6 </w:t>
            </w:r>
          </w:p>
        </w:tc>
        <w:tc>
          <w:tcPr>
            <w:tcW w:w="2022" w:type="dxa"/>
            <w:tcBorders/>
            <w:vAlign w:val="center"/>
          </w:tcPr>
          <w:p>
            <w:pPr>
              <w:pStyle w:val="TableContents"/>
              <w:bidi w:val="0"/>
              <w:spacing w:before="0" w:after="283"/>
              <w:jc w:val="left"/>
              <w:rPr/>
            </w:pPr>
            <w:r>
              <w:rPr/>
              <w:t xml:space="preserve">Nissan Stadium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suppressLineNumbers/>
              <w:bidi w:val="0"/>
              <w:spacing w:before="0" w:after="283"/>
              <w:jc w:val="center"/>
              <w:rPr/>
            </w:pPr>
            <w:r>
              <w:rPr/>
              <w:t xml:space="preserve">7 </w:t>
            </w:r>
          </w:p>
        </w:tc>
        <w:tc>
          <w:tcPr>
            <w:tcW w:w="1362" w:type="dxa"/>
            <w:tcBorders/>
            <w:vAlign w:val="center"/>
          </w:tcPr>
          <w:p>
            <w:pPr>
              <w:pStyle w:val="TableContents"/>
              <w:bidi w:val="0"/>
              <w:spacing w:before="0" w:after="283"/>
              <w:jc w:val="left"/>
              <w:rPr/>
            </w:pPr>
            <w:r>
              <w:rPr/>
              <w:t xml:space="preserve">23. lokakuuta </w:t>
            </w:r>
          </w:p>
        </w:tc>
        <w:tc>
          <w:tcPr>
            <w:tcW w:w="2103" w:type="dxa"/>
            <w:tcBorders/>
            <w:vAlign w:val="center"/>
          </w:tcPr>
          <w:p>
            <w:pPr>
              <w:pStyle w:val="TableContents"/>
              <w:bidi w:val="0"/>
              <w:spacing w:before="0" w:after="283"/>
              <w:jc w:val="left"/>
              <w:rPr/>
            </w:pPr>
            <w:r>
              <w:rPr/>
              <w:t xml:space="preserve">klo Cincinnati Bengals </w:t>
            </w:r>
          </w:p>
        </w:tc>
        <w:tc>
          <w:tcPr>
            <w:tcW w:w="1389" w:type="dxa"/>
            <w:tcBorders/>
            <w:vAlign w:val="center"/>
          </w:tcPr>
          <w:p>
            <w:pPr>
              <w:pStyle w:val="TableContents"/>
              <w:bidi w:val="0"/>
              <w:spacing w:before="0" w:after="283"/>
              <w:jc w:val="left"/>
              <w:rPr/>
            </w:pPr>
            <w:r>
              <w:rPr/>
              <w:t xml:space="preserve">L 17 -- 31 </w:t>
            </w:r>
          </w:p>
        </w:tc>
        <w:tc>
          <w:tcPr>
            <w:tcW w:w="897" w:type="dxa"/>
            <w:tcBorders/>
            <w:vAlign w:val="center"/>
          </w:tcPr>
          <w:p>
            <w:pPr>
              <w:pStyle w:val="TableContents"/>
              <w:bidi w:val="0"/>
              <w:spacing w:before="0" w:after="283"/>
              <w:jc w:val="left"/>
              <w:rPr/>
            </w:pPr>
            <w:r>
              <w:rPr/>
              <w:t xml:space="preserve">0 -- 7 </w:t>
            </w:r>
          </w:p>
        </w:tc>
        <w:tc>
          <w:tcPr>
            <w:tcW w:w="2022" w:type="dxa"/>
            <w:tcBorders/>
            <w:vAlign w:val="center"/>
          </w:tcPr>
          <w:p>
            <w:pPr>
              <w:pStyle w:val="TableContents"/>
              <w:bidi w:val="0"/>
              <w:spacing w:before="0" w:after="283"/>
              <w:jc w:val="left"/>
              <w:rPr/>
            </w:pPr>
            <w:r>
              <w:rPr/>
              <w:t xml:space="preserve">Paul Brown Stadium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suppressLineNumbers/>
              <w:bidi w:val="0"/>
              <w:spacing w:before="0" w:after="283"/>
              <w:jc w:val="center"/>
              <w:rPr/>
            </w:pPr>
            <w:r>
              <w:rPr/>
              <w:t xml:space="preserve">8 </w:t>
            </w:r>
          </w:p>
        </w:tc>
        <w:tc>
          <w:tcPr>
            <w:tcW w:w="1362" w:type="dxa"/>
            <w:tcBorders/>
            <w:vAlign w:val="center"/>
          </w:tcPr>
          <w:p>
            <w:pPr>
              <w:pStyle w:val="TableContents"/>
              <w:bidi w:val="0"/>
              <w:spacing w:before="0" w:after="283"/>
              <w:jc w:val="left"/>
              <w:rPr/>
            </w:pPr>
            <w:r>
              <w:rPr/>
              <w:t xml:space="preserve">30. lokakuuta </w:t>
            </w:r>
          </w:p>
        </w:tc>
        <w:tc>
          <w:tcPr>
            <w:tcW w:w="2103" w:type="dxa"/>
            <w:tcBorders/>
            <w:vAlign w:val="center"/>
          </w:tcPr>
          <w:p>
            <w:pPr>
              <w:pStyle w:val="TableContents"/>
              <w:bidi w:val="0"/>
              <w:spacing w:before="0" w:after="283"/>
              <w:jc w:val="left"/>
              <w:rPr/>
            </w:pPr>
            <w:r>
              <w:rPr/>
              <w:t xml:space="preserve">New York Jets </w:t>
            </w:r>
          </w:p>
        </w:tc>
        <w:tc>
          <w:tcPr>
            <w:tcW w:w="1389" w:type="dxa"/>
            <w:tcBorders/>
            <w:vAlign w:val="center"/>
          </w:tcPr>
          <w:p>
            <w:pPr>
              <w:pStyle w:val="TableContents"/>
              <w:bidi w:val="0"/>
              <w:spacing w:before="0" w:after="283"/>
              <w:jc w:val="left"/>
              <w:rPr/>
            </w:pPr>
            <w:r>
              <w:rPr/>
              <w:t xml:space="preserve">L 28 -- 31 </w:t>
            </w:r>
          </w:p>
        </w:tc>
        <w:tc>
          <w:tcPr>
            <w:tcW w:w="897" w:type="dxa"/>
            <w:tcBorders/>
            <w:vAlign w:val="center"/>
          </w:tcPr>
          <w:p>
            <w:pPr>
              <w:pStyle w:val="TableContents"/>
              <w:bidi w:val="0"/>
              <w:spacing w:before="0" w:after="283"/>
              <w:jc w:val="left"/>
              <w:rPr/>
            </w:pPr>
            <w:r>
              <w:rPr/>
              <w:t xml:space="preserve">0 -- 8 </w:t>
            </w:r>
          </w:p>
        </w:tc>
        <w:tc>
          <w:tcPr>
            <w:tcW w:w="2022" w:type="dxa"/>
            <w:tcBorders/>
            <w:vAlign w:val="center"/>
          </w:tcPr>
          <w:p>
            <w:pPr>
              <w:pStyle w:val="TableContents"/>
              <w:bidi w:val="0"/>
              <w:spacing w:before="0" w:after="283"/>
              <w:jc w:val="left"/>
              <w:rPr/>
            </w:pPr>
            <w:r>
              <w:rPr/>
              <w:t xml:space="preserve">FirstEnergy Stadium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suppressLineNumbers/>
              <w:bidi w:val="0"/>
              <w:spacing w:before="0" w:after="283"/>
              <w:jc w:val="center"/>
              <w:rPr/>
            </w:pPr>
            <w:r>
              <w:rPr/>
              <w:t xml:space="preserve">9 </w:t>
            </w:r>
          </w:p>
        </w:tc>
        <w:tc>
          <w:tcPr>
            <w:tcW w:w="1362" w:type="dxa"/>
            <w:tcBorders/>
            <w:vAlign w:val="center"/>
          </w:tcPr>
          <w:p>
            <w:pPr>
              <w:pStyle w:val="TableContents"/>
              <w:bidi w:val="0"/>
              <w:spacing w:before="0" w:after="283"/>
              <w:jc w:val="left"/>
              <w:rPr/>
            </w:pPr>
            <w:r>
              <w:rPr/>
              <w:t xml:space="preserve">6. marraskuuta </w:t>
            </w:r>
          </w:p>
        </w:tc>
        <w:tc>
          <w:tcPr>
            <w:tcW w:w="2103" w:type="dxa"/>
            <w:tcBorders/>
            <w:vAlign w:val="center"/>
          </w:tcPr>
          <w:p>
            <w:pPr>
              <w:pStyle w:val="TableContents"/>
              <w:bidi w:val="0"/>
              <w:spacing w:before="0" w:after="283"/>
              <w:jc w:val="left"/>
              <w:rPr/>
            </w:pPr>
            <w:r>
              <w:rPr/>
              <w:t xml:space="preserve">Dallas Cowboys </w:t>
            </w:r>
          </w:p>
        </w:tc>
        <w:tc>
          <w:tcPr>
            <w:tcW w:w="1389" w:type="dxa"/>
            <w:tcBorders/>
            <w:vAlign w:val="center"/>
          </w:tcPr>
          <w:p>
            <w:pPr>
              <w:pStyle w:val="TableContents"/>
              <w:bidi w:val="0"/>
              <w:spacing w:before="0" w:after="283"/>
              <w:jc w:val="left"/>
              <w:rPr/>
            </w:pPr>
            <w:r>
              <w:rPr/>
              <w:t xml:space="preserve">L 10 -- 35 </w:t>
            </w:r>
          </w:p>
        </w:tc>
        <w:tc>
          <w:tcPr>
            <w:tcW w:w="897" w:type="dxa"/>
            <w:tcBorders/>
            <w:vAlign w:val="center"/>
          </w:tcPr>
          <w:p>
            <w:pPr>
              <w:pStyle w:val="TableContents"/>
              <w:bidi w:val="0"/>
              <w:spacing w:before="0" w:after="283"/>
              <w:jc w:val="left"/>
              <w:rPr/>
            </w:pPr>
            <w:r>
              <w:rPr/>
              <w:t xml:space="preserve">0 -- 9 </w:t>
            </w:r>
          </w:p>
        </w:tc>
        <w:tc>
          <w:tcPr>
            <w:tcW w:w="2022" w:type="dxa"/>
            <w:tcBorders/>
            <w:vAlign w:val="center"/>
          </w:tcPr>
          <w:p>
            <w:pPr>
              <w:pStyle w:val="TableContents"/>
              <w:bidi w:val="0"/>
              <w:spacing w:before="0" w:after="283"/>
              <w:jc w:val="left"/>
              <w:rPr/>
            </w:pPr>
            <w:r>
              <w:rPr/>
              <w:t xml:space="preserve">FirstEnergy Stadium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suppressLineNumbers/>
              <w:bidi w:val="0"/>
              <w:spacing w:before="0" w:after="283"/>
              <w:jc w:val="center"/>
              <w:rPr/>
            </w:pPr>
            <w:r>
              <w:rPr/>
              <w:t xml:space="preserve">10 </w:t>
            </w:r>
          </w:p>
        </w:tc>
        <w:tc>
          <w:tcPr>
            <w:tcW w:w="1362" w:type="dxa"/>
            <w:tcBorders/>
            <w:vAlign w:val="center"/>
          </w:tcPr>
          <w:p>
            <w:pPr>
              <w:pStyle w:val="TableContents"/>
              <w:bidi w:val="0"/>
              <w:spacing w:before="0" w:after="283"/>
              <w:jc w:val="left"/>
              <w:rPr/>
            </w:pPr>
            <w:r>
              <w:rPr/>
              <w:t xml:space="preserve">10. marraskuuta </w:t>
            </w:r>
          </w:p>
        </w:tc>
        <w:tc>
          <w:tcPr>
            <w:tcW w:w="2103" w:type="dxa"/>
            <w:tcBorders/>
            <w:vAlign w:val="center"/>
          </w:tcPr>
          <w:p>
            <w:pPr>
              <w:pStyle w:val="TableContents"/>
              <w:bidi w:val="0"/>
              <w:spacing w:before="0" w:after="283"/>
              <w:jc w:val="left"/>
              <w:rPr/>
            </w:pPr>
            <w:r>
              <w:rPr/>
              <w:t xml:space="preserve">Baltimore Ravens </w:t>
            </w:r>
          </w:p>
        </w:tc>
        <w:tc>
          <w:tcPr>
            <w:tcW w:w="1389" w:type="dxa"/>
            <w:tcBorders/>
            <w:vAlign w:val="center"/>
          </w:tcPr>
          <w:p>
            <w:pPr>
              <w:pStyle w:val="TableContents"/>
              <w:bidi w:val="0"/>
              <w:spacing w:before="0" w:after="283"/>
              <w:jc w:val="left"/>
              <w:rPr/>
            </w:pPr>
            <w:r>
              <w:rPr/>
              <w:t xml:space="preserve">L 7 -- 28 </w:t>
            </w:r>
          </w:p>
        </w:tc>
        <w:tc>
          <w:tcPr>
            <w:tcW w:w="897" w:type="dxa"/>
            <w:tcBorders/>
            <w:vAlign w:val="center"/>
          </w:tcPr>
          <w:p>
            <w:pPr>
              <w:pStyle w:val="TableContents"/>
              <w:bidi w:val="0"/>
              <w:spacing w:before="0" w:after="283"/>
              <w:jc w:val="left"/>
              <w:rPr/>
            </w:pPr>
            <w:r>
              <w:rPr/>
              <w:t xml:space="preserve">0 -- 10 </w:t>
            </w:r>
          </w:p>
        </w:tc>
        <w:tc>
          <w:tcPr>
            <w:tcW w:w="2022" w:type="dxa"/>
            <w:tcBorders/>
            <w:vAlign w:val="center"/>
          </w:tcPr>
          <w:p>
            <w:pPr>
              <w:pStyle w:val="TableContents"/>
              <w:bidi w:val="0"/>
              <w:spacing w:before="0" w:after="283"/>
              <w:jc w:val="left"/>
              <w:rPr/>
            </w:pPr>
            <w:r>
              <w:rPr/>
              <w:t xml:space="preserve">M&amp;T Bank Stadium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suppressLineNumbers/>
              <w:bidi w:val="0"/>
              <w:spacing w:before="0" w:after="283"/>
              <w:jc w:val="center"/>
              <w:rPr/>
            </w:pPr>
            <w:r>
              <w:rPr/>
              <w:t xml:space="preserve">11 </w:t>
            </w:r>
          </w:p>
        </w:tc>
        <w:tc>
          <w:tcPr>
            <w:tcW w:w="1362" w:type="dxa"/>
            <w:tcBorders/>
            <w:vAlign w:val="center"/>
          </w:tcPr>
          <w:p>
            <w:pPr>
              <w:pStyle w:val="TableContents"/>
              <w:bidi w:val="0"/>
              <w:spacing w:before="0" w:after="283"/>
              <w:jc w:val="left"/>
              <w:rPr/>
            </w:pPr>
            <w:r>
              <w:rPr/>
              <w:t xml:space="preserve">20. marraskuuta </w:t>
            </w:r>
          </w:p>
        </w:tc>
        <w:tc>
          <w:tcPr>
            <w:tcW w:w="2103" w:type="dxa"/>
            <w:tcBorders/>
            <w:vAlign w:val="center"/>
          </w:tcPr>
          <w:p>
            <w:pPr>
              <w:pStyle w:val="TableContents"/>
              <w:bidi w:val="0"/>
              <w:spacing w:before="0" w:after="283"/>
              <w:jc w:val="left"/>
              <w:rPr/>
            </w:pPr>
            <w:r>
              <w:rPr/>
              <w:t xml:space="preserve">Pittsburgh Steelers </w:t>
            </w:r>
          </w:p>
        </w:tc>
        <w:tc>
          <w:tcPr>
            <w:tcW w:w="1389" w:type="dxa"/>
            <w:tcBorders/>
            <w:vAlign w:val="center"/>
          </w:tcPr>
          <w:p>
            <w:pPr>
              <w:pStyle w:val="TableContents"/>
              <w:bidi w:val="0"/>
              <w:spacing w:before="0" w:after="283"/>
              <w:jc w:val="left"/>
              <w:rPr/>
            </w:pPr>
            <w:r>
              <w:rPr/>
              <w:t xml:space="preserve">L 9 -- 24 </w:t>
            </w:r>
          </w:p>
        </w:tc>
        <w:tc>
          <w:tcPr>
            <w:tcW w:w="897" w:type="dxa"/>
            <w:tcBorders/>
            <w:vAlign w:val="center"/>
          </w:tcPr>
          <w:p>
            <w:pPr>
              <w:pStyle w:val="TableContents"/>
              <w:bidi w:val="0"/>
              <w:spacing w:before="0" w:after="283"/>
              <w:jc w:val="left"/>
              <w:rPr/>
            </w:pPr>
            <w:r>
              <w:rPr/>
              <w:t xml:space="preserve">0 -- 11 </w:t>
            </w:r>
          </w:p>
        </w:tc>
        <w:tc>
          <w:tcPr>
            <w:tcW w:w="2022" w:type="dxa"/>
            <w:tcBorders/>
            <w:vAlign w:val="center"/>
          </w:tcPr>
          <w:p>
            <w:pPr>
              <w:pStyle w:val="TableContents"/>
              <w:bidi w:val="0"/>
              <w:spacing w:before="0" w:after="283"/>
              <w:jc w:val="left"/>
              <w:rPr/>
            </w:pPr>
            <w:r>
              <w:rPr/>
              <w:t xml:space="preserve">FirstEnergy Stadium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suppressLineNumbers/>
              <w:bidi w:val="0"/>
              <w:spacing w:before="0" w:after="283"/>
              <w:jc w:val="center"/>
              <w:rPr/>
            </w:pPr>
            <w:r>
              <w:rPr/>
              <w:t xml:space="preserve">12 </w:t>
            </w:r>
          </w:p>
        </w:tc>
        <w:tc>
          <w:tcPr>
            <w:tcW w:w="1362" w:type="dxa"/>
            <w:tcBorders/>
            <w:vAlign w:val="center"/>
          </w:tcPr>
          <w:p>
            <w:pPr>
              <w:pStyle w:val="TableContents"/>
              <w:bidi w:val="0"/>
              <w:spacing w:before="0" w:after="283"/>
              <w:jc w:val="left"/>
              <w:rPr/>
            </w:pPr>
            <w:r>
              <w:rPr/>
              <w:t xml:space="preserve">27. marraskuuta </w:t>
            </w:r>
          </w:p>
        </w:tc>
        <w:tc>
          <w:tcPr>
            <w:tcW w:w="2103" w:type="dxa"/>
            <w:tcBorders/>
            <w:vAlign w:val="center"/>
          </w:tcPr>
          <w:p>
            <w:pPr>
              <w:pStyle w:val="TableContents"/>
              <w:bidi w:val="0"/>
              <w:spacing w:before="0" w:after="283"/>
              <w:jc w:val="left"/>
              <w:rPr/>
            </w:pPr>
            <w:r>
              <w:rPr/>
              <w:t xml:space="preserve">New York Giants </w:t>
            </w:r>
          </w:p>
        </w:tc>
        <w:tc>
          <w:tcPr>
            <w:tcW w:w="1389" w:type="dxa"/>
            <w:tcBorders/>
            <w:vAlign w:val="center"/>
          </w:tcPr>
          <w:p>
            <w:pPr>
              <w:pStyle w:val="TableContents"/>
              <w:bidi w:val="0"/>
              <w:spacing w:before="0" w:after="283"/>
              <w:jc w:val="left"/>
              <w:rPr/>
            </w:pPr>
            <w:r>
              <w:rPr/>
              <w:t xml:space="preserve">L 13 -- 27 </w:t>
            </w:r>
          </w:p>
        </w:tc>
        <w:tc>
          <w:tcPr>
            <w:tcW w:w="897" w:type="dxa"/>
            <w:tcBorders/>
            <w:vAlign w:val="center"/>
          </w:tcPr>
          <w:p>
            <w:pPr>
              <w:pStyle w:val="TableContents"/>
              <w:bidi w:val="0"/>
              <w:spacing w:before="0" w:after="283"/>
              <w:jc w:val="left"/>
              <w:rPr/>
            </w:pPr>
            <w:r>
              <w:rPr/>
              <w:t xml:space="preserve">0 -- 12 </w:t>
            </w:r>
          </w:p>
        </w:tc>
        <w:tc>
          <w:tcPr>
            <w:tcW w:w="2022" w:type="dxa"/>
            <w:tcBorders/>
            <w:vAlign w:val="center"/>
          </w:tcPr>
          <w:p>
            <w:pPr>
              <w:pStyle w:val="TableContents"/>
              <w:bidi w:val="0"/>
              <w:spacing w:before="0" w:after="283"/>
              <w:jc w:val="left"/>
              <w:rPr/>
            </w:pPr>
            <w:r>
              <w:rPr/>
              <w:t xml:space="preserve">FirstEnergy Stadium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suppressLineNumbers/>
              <w:bidi w:val="0"/>
              <w:spacing w:before="0" w:after="283"/>
              <w:jc w:val="center"/>
              <w:rPr/>
            </w:pPr>
            <w:r>
              <w:rPr/>
              <w:t xml:space="preserve">13 Heippa </w:t>
            </w:r>
          </w:p>
        </w:tc>
        <w:tc>
          <w:tcPr>
            <w:tcW w:w="9384" w:type="dxa"/>
            <w:gridSpan w:val="6"/>
            <w:tcBorders/>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Heading"/>
              <w:suppressLineNumbers/>
              <w:bidi w:val="0"/>
              <w:spacing w:before="0" w:after="283"/>
              <w:jc w:val="center"/>
              <w:rPr/>
            </w:pPr>
            <w:r>
              <w:rPr/>
              <w:t xml:space="preserve">14 </w:t>
            </w:r>
          </w:p>
        </w:tc>
        <w:tc>
          <w:tcPr>
            <w:tcW w:w="1362" w:type="dxa"/>
            <w:tcBorders/>
            <w:vAlign w:val="center"/>
          </w:tcPr>
          <w:p>
            <w:pPr>
              <w:pStyle w:val="TableContents"/>
              <w:bidi w:val="0"/>
              <w:spacing w:before="0" w:after="283"/>
              <w:jc w:val="left"/>
              <w:rPr/>
            </w:pPr>
            <w:r>
              <w:rPr/>
              <w:t xml:space="preserve">11. joulukuuta </w:t>
            </w:r>
          </w:p>
        </w:tc>
        <w:tc>
          <w:tcPr>
            <w:tcW w:w="2103" w:type="dxa"/>
            <w:tcBorders/>
            <w:vAlign w:val="center"/>
          </w:tcPr>
          <w:p>
            <w:pPr>
              <w:pStyle w:val="TableContents"/>
              <w:bidi w:val="0"/>
              <w:spacing w:before="0" w:after="283"/>
              <w:jc w:val="left"/>
              <w:rPr/>
            </w:pPr>
            <w:r>
              <w:rPr/>
              <w:t xml:space="preserve">Cincinnati Bengals </w:t>
            </w:r>
          </w:p>
        </w:tc>
        <w:tc>
          <w:tcPr>
            <w:tcW w:w="1389" w:type="dxa"/>
            <w:tcBorders/>
            <w:vAlign w:val="center"/>
          </w:tcPr>
          <w:p>
            <w:pPr>
              <w:pStyle w:val="TableContents"/>
              <w:bidi w:val="0"/>
              <w:spacing w:before="0" w:after="283"/>
              <w:jc w:val="left"/>
              <w:rPr/>
            </w:pPr>
            <w:r>
              <w:rPr/>
              <w:t xml:space="preserve">L 10 -- 23 </w:t>
            </w:r>
          </w:p>
        </w:tc>
        <w:tc>
          <w:tcPr>
            <w:tcW w:w="897" w:type="dxa"/>
            <w:tcBorders/>
            <w:vAlign w:val="center"/>
          </w:tcPr>
          <w:p>
            <w:pPr>
              <w:pStyle w:val="TableContents"/>
              <w:bidi w:val="0"/>
              <w:spacing w:before="0" w:after="283"/>
              <w:jc w:val="left"/>
              <w:rPr/>
            </w:pPr>
            <w:r>
              <w:rPr/>
              <w:t xml:space="preserve">0 -- 13 </w:t>
            </w:r>
          </w:p>
        </w:tc>
        <w:tc>
          <w:tcPr>
            <w:tcW w:w="2022" w:type="dxa"/>
            <w:tcBorders/>
            <w:vAlign w:val="center"/>
          </w:tcPr>
          <w:p>
            <w:pPr>
              <w:pStyle w:val="TableContents"/>
              <w:bidi w:val="0"/>
              <w:spacing w:before="0" w:after="283"/>
              <w:jc w:val="left"/>
              <w:rPr/>
            </w:pPr>
            <w:r>
              <w:rPr/>
              <w:t xml:space="preserve">FirstEnergy Stadium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suppressLineNumbers/>
              <w:bidi w:val="0"/>
              <w:spacing w:before="0" w:after="283"/>
              <w:jc w:val="center"/>
              <w:rPr/>
            </w:pPr>
            <w:r>
              <w:rPr/>
              <w:t xml:space="preserve">15 </w:t>
            </w:r>
          </w:p>
        </w:tc>
        <w:tc>
          <w:tcPr>
            <w:tcW w:w="1362" w:type="dxa"/>
            <w:tcBorders/>
            <w:vAlign w:val="center"/>
          </w:tcPr>
          <w:p>
            <w:pPr>
              <w:pStyle w:val="TableContents"/>
              <w:bidi w:val="0"/>
              <w:spacing w:before="0" w:after="283"/>
              <w:jc w:val="left"/>
              <w:rPr/>
            </w:pPr>
            <w:r>
              <w:rPr/>
              <w:t xml:space="preserve">18. joulukuuta </w:t>
            </w:r>
          </w:p>
        </w:tc>
        <w:tc>
          <w:tcPr>
            <w:tcW w:w="2103" w:type="dxa"/>
            <w:tcBorders/>
            <w:vAlign w:val="center"/>
          </w:tcPr>
          <w:p>
            <w:pPr>
              <w:pStyle w:val="TableContents"/>
              <w:bidi w:val="0"/>
              <w:spacing w:before="0" w:after="283"/>
              <w:jc w:val="left"/>
              <w:rPr/>
            </w:pPr>
            <w:r>
              <w:rPr/>
              <w:t xml:space="preserve">klo Buffalo Bills </w:t>
            </w:r>
          </w:p>
        </w:tc>
        <w:tc>
          <w:tcPr>
            <w:tcW w:w="1389" w:type="dxa"/>
            <w:tcBorders/>
            <w:vAlign w:val="center"/>
          </w:tcPr>
          <w:p>
            <w:pPr>
              <w:pStyle w:val="TableContents"/>
              <w:bidi w:val="0"/>
              <w:spacing w:before="0" w:after="283"/>
              <w:jc w:val="left"/>
              <w:rPr/>
            </w:pPr>
            <w:r>
              <w:rPr/>
              <w:t xml:space="preserve">L 13 -- 33 </w:t>
            </w:r>
          </w:p>
        </w:tc>
        <w:tc>
          <w:tcPr>
            <w:tcW w:w="897" w:type="dxa"/>
            <w:tcBorders/>
            <w:vAlign w:val="center"/>
          </w:tcPr>
          <w:p>
            <w:pPr>
              <w:pStyle w:val="TableContents"/>
              <w:bidi w:val="0"/>
              <w:spacing w:before="0" w:after="283"/>
              <w:jc w:val="left"/>
              <w:rPr/>
            </w:pPr>
            <w:r>
              <w:rPr/>
              <w:t xml:space="preserve">0 -- 14 </w:t>
            </w:r>
          </w:p>
        </w:tc>
        <w:tc>
          <w:tcPr>
            <w:tcW w:w="2022" w:type="dxa"/>
            <w:tcBorders/>
            <w:vAlign w:val="center"/>
          </w:tcPr>
          <w:p>
            <w:pPr>
              <w:pStyle w:val="TableContents"/>
              <w:bidi w:val="0"/>
              <w:spacing w:before="0" w:after="283"/>
              <w:jc w:val="left"/>
              <w:rPr/>
            </w:pPr>
            <w:r>
              <w:rPr/>
              <w:t xml:space="preserve">New Era Field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suppressLineNumbers/>
              <w:bidi w:val="0"/>
              <w:spacing w:before="0" w:after="283"/>
              <w:jc w:val="center"/>
              <w:rPr/>
            </w:pPr>
            <w:r>
              <w:rPr/>
              <w:t xml:space="preserve">16 </w:t>
            </w:r>
          </w:p>
        </w:tc>
        <w:tc>
          <w:tcPr>
            <w:tcW w:w="1362" w:type="dxa"/>
            <w:tcBorders/>
            <w:vAlign w:val="center"/>
          </w:tcPr>
          <w:p>
            <w:pPr>
              <w:pStyle w:val="TableContents"/>
              <w:bidi w:val="0"/>
              <w:spacing w:before="0" w:after="283"/>
              <w:jc w:val="left"/>
              <w:rPr/>
            </w:pPr>
            <w:r>
              <w:rPr/>
              <w:t xml:space="preserve">24. joulukuuta </w:t>
            </w:r>
          </w:p>
        </w:tc>
        <w:tc>
          <w:tcPr>
            <w:tcW w:w="2103" w:type="dxa"/>
            <w:tcBorders/>
            <w:vAlign w:val="center"/>
          </w:tcPr>
          <w:p>
            <w:pPr>
              <w:pStyle w:val="TableContents"/>
              <w:bidi w:val="0"/>
              <w:spacing w:before="0" w:after="283"/>
              <w:jc w:val="left"/>
              <w:rPr/>
            </w:pPr>
            <w:r>
              <w:rPr>
                <w:color w:val="A9A9A9"/>
              </w:rPr>
              <w:t xml:space="preserve">San Diego Chargers </w:t>
            </w:r>
          </w:p>
        </w:tc>
        <w:tc>
          <w:tcPr>
            <w:tcW w:w="1389" w:type="dxa"/>
            <w:tcBorders/>
            <w:vAlign w:val="center"/>
          </w:tcPr>
          <w:p>
            <w:pPr>
              <w:pStyle w:val="TableContents"/>
              <w:bidi w:val="0"/>
              <w:spacing w:before="0" w:after="283"/>
              <w:jc w:val="left"/>
              <w:rPr/>
            </w:pPr>
            <w:r>
              <w:rPr/>
              <w:t xml:space="preserve">W 20 -- 17 </w:t>
            </w:r>
          </w:p>
        </w:tc>
        <w:tc>
          <w:tcPr>
            <w:tcW w:w="897" w:type="dxa"/>
            <w:tcBorders/>
            <w:vAlign w:val="center"/>
          </w:tcPr>
          <w:p>
            <w:pPr>
              <w:pStyle w:val="TableContents"/>
              <w:bidi w:val="0"/>
              <w:spacing w:before="0" w:after="283"/>
              <w:jc w:val="left"/>
              <w:rPr/>
            </w:pPr>
            <w:r>
              <w:rPr/>
              <w:t xml:space="preserve">1 -- 14 </w:t>
            </w:r>
          </w:p>
        </w:tc>
        <w:tc>
          <w:tcPr>
            <w:tcW w:w="2022" w:type="dxa"/>
            <w:tcBorders/>
            <w:vAlign w:val="center"/>
          </w:tcPr>
          <w:p>
            <w:pPr>
              <w:pStyle w:val="TableContents"/>
              <w:bidi w:val="0"/>
              <w:spacing w:before="0" w:after="283"/>
              <w:jc w:val="left"/>
              <w:rPr/>
            </w:pPr>
            <w:r>
              <w:rPr/>
              <w:t xml:space="preserve">FirstEnergy Stadium </w:t>
            </w:r>
          </w:p>
        </w:tc>
        <w:tc>
          <w:tcPr>
            <w:tcW w:w="1611" w:type="dxa"/>
            <w:tcBorders/>
            <w:vAlign w:val="center"/>
          </w:tcPr>
          <w:p>
            <w:pPr>
              <w:pStyle w:val="TableContents"/>
              <w:bidi w:val="0"/>
              <w:spacing w:before="0" w:after="283"/>
              <w:jc w:val="left"/>
              <w:rPr/>
            </w:pPr>
            <w:r>
              <w:rPr/>
              <w:t xml:space="preserve">Yhteenveto </w:t>
            </w:r>
          </w:p>
        </w:tc>
      </w:tr>
      <w:tr>
        <w:trPr/>
        <w:tc>
          <w:tcPr>
            <w:tcW w:w="821" w:type="dxa"/>
            <w:tcBorders/>
            <w:vAlign w:val="center"/>
          </w:tcPr>
          <w:p>
            <w:pPr>
              <w:pStyle w:val="TableHeading"/>
              <w:suppressLineNumbers/>
              <w:bidi w:val="0"/>
              <w:spacing w:before="0" w:after="283"/>
              <w:jc w:val="center"/>
              <w:rPr/>
            </w:pPr>
            <w:r>
              <w:rPr/>
              <w:t xml:space="preserve">17 </w:t>
            </w:r>
          </w:p>
        </w:tc>
        <w:tc>
          <w:tcPr>
            <w:tcW w:w="1362" w:type="dxa"/>
            <w:tcBorders/>
            <w:vAlign w:val="center"/>
          </w:tcPr>
          <w:p>
            <w:pPr>
              <w:pStyle w:val="TableContents"/>
              <w:bidi w:val="0"/>
              <w:spacing w:before="0" w:after="283"/>
              <w:jc w:val="left"/>
              <w:rPr/>
            </w:pPr>
            <w:r>
              <w:rPr/>
              <w:t xml:space="preserve">1. tammikuuta </w:t>
            </w:r>
          </w:p>
        </w:tc>
        <w:tc>
          <w:tcPr>
            <w:tcW w:w="2103" w:type="dxa"/>
            <w:tcBorders/>
            <w:vAlign w:val="center"/>
          </w:tcPr>
          <w:p>
            <w:pPr>
              <w:pStyle w:val="TableContents"/>
              <w:bidi w:val="0"/>
              <w:spacing w:before="0" w:after="283"/>
              <w:jc w:val="left"/>
              <w:rPr/>
            </w:pPr>
            <w:r>
              <w:rPr/>
              <w:t xml:space="preserve">Pittsburgh Steelersissä </w:t>
            </w:r>
          </w:p>
        </w:tc>
        <w:tc>
          <w:tcPr>
            <w:tcW w:w="1389" w:type="dxa"/>
            <w:tcBorders/>
            <w:vAlign w:val="center"/>
          </w:tcPr>
          <w:p>
            <w:pPr>
              <w:pStyle w:val="TableContents"/>
              <w:bidi w:val="0"/>
              <w:spacing w:before="0" w:after="283"/>
              <w:jc w:val="left"/>
              <w:rPr/>
            </w:pPr>
            <w:r>
              <w:rPr/>
              <w:t xml:space="preserve">L 24 -- 27 (OT) </w:t>
            </w:r>
          </w:p>
        </w:tc>
        <w:tc>
          <w:tcPr>
            <w:tcW w:w="897" w:type="dxa"/>
            <w:tcBorders/>
            <w:vAlign w:val="center"/>
          </w:tcPr>
          <w:p>
            <w:pPr>
              <w:pStyle w:val="TableContents"/>
              <w:bidi w:val="0"/>
              <w:spacing w:before="0" w:after="283"/>
              <w:jc w:val="left"/>
              <w:rPr/>
            </w:pPr>
            <w:r>
              <w:rPr/>
              <w:t xml:space="preserve">1 -- 15 </w:t>
            </w:r>
          </w:p>
        </w:tc>
        <w:tc>
          <w:tcPr>
            <w:tcW w:w="2022" w:type="dxa"/>
            <w:tcBorders/>
            <w:vAlign w:val="center"/>
          </w:tcPr>
          <w:p>
            <w:pPr>
              <w:pStyle w:val="TableContents"/>
              <w:bidi w:val="0"/>
              <w:spacing w:before="0" w:after="283"/>
              <w:jc w:val="left"/>
              <w:rPr/>
            </w:pPr>
            <w:r>
              <w:rPr/>
              <w:t xml:space="preserve">Heinz Field </w:t>
            </w:r>
          </w:p>
        </w:tc>
        <w:tc>
          <w:tcPr>
            <w:tcW w:w="1611" w:type="dxa"/>
            <w:tcBorders/>
            <w:vAlign w:val="center"/>
          </w:tcPr>
          <w:p>
            <w:pPr>
              <w:pStyle w:val="TableContents"/>
              <w:bidi w:val="0"/>
              <w:spacing w:before="0" w:after="283"/>
              <w:jc w:val="left"/>
              <w:rPr/>
            </w:pPr>
            <w:r>
              <w:rPr/>
              <w:t xml:space="preserve">Yhteenveto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Browns voitti kaudella 2016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Cleveland Browns voitti viime vuonna?</w:t>
      </w:r>
    </w:p>
    <w:p>
      <w:pPr>
        <w:pStyle w:val="TextBody"/>
        <w:bidi w:val="0"/>
        <w:jc w:val="left"/>
        <w:rPr>
          <w:b/>
          <w:u w:val="single"/>
          <w:shd w:val="clear" w:fill="FFFF00"/>
        </w:rPr>
      </w:pPr>
      <w:r>
        <w:rPr>
          <w:b/>
          <w:u w:val="single"/>
          <w:shd w:val="clear" w:fill="FFFF00"/>
        </w:rPr>
        <w:t xml:space="preserve">Asiakirjan numero 41220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19"/>
        <w:gridCol w:w="1383"/>
        <w:gridCol w:w="820"/>
        <w:gridCol w:w="985"/>
        <w:gridCol w:w="1120"/>
        <w:gridCol w:w="1435"/>
        <w:gridCol w:w="790"/>
        <w:gridCol w:w="790"/>
        <w:gridCol w:w="1563"/>
      </w:tblGrid>
      <w:tr>
        <w:trPr/>
        <w:tc>
          <w:tcPr>
            <w:tcW w:w="1319" w:type="dxa"/>
            <w:tcBorders/>
            <w:vAlign w:val="center"/>
          </w:tcPr>
          <w:p>
            <w:pPr>
              <w:pStyle w:val="TableHeading"/>
              <w:suppressLineNumbers/>
              <w:bidi w:val="0"/>
              <w:spacing w:before="0" w:after="283"/>
              <w:jc w:val="center"/>
              <w:rPr/>
            </w:pPr>
            <w:r>
              <w:rPr/>
              <w:t xml:space="preserve">Maa </w:t>
            </w:r>
          </w:p>
        </w:tc>
        <w:tc>
          <w:tcPr>
            <w:tcW w:w="1383" w:type="dxa"/>
            <w:tcBorders/>
            <w:vAlign w:val="center"/>
          </w:tcPr>
          <w:p>
            <w:pPr>
              <w:pStyle w:val="TableHeading"/>
              <w:suppressLineNumbers/>
              <w:bidi w:val="0"/>
              <w:spacing w:before="0" w:after="283"/>
              <w:jc w:val="center"/>
              <w:rPr/>
            </w:pPr>
            <w:r>
              <w:rPr/>
              <w:t xml:space="preserve">Väestö 2014 </w:t>
            </w:r>
          </w:p>
        </w:tc>
        <w:tc>
          <w:tcPr>
            <w:tcW w:w="820" w:type="dxa"/>
            <w:tcBorders/>
            <w:vAlign w:val="center"/>
          </w:tcPr>
          <w:p>
            <w:pPr>
              <w:pStyle w:val="TableHeading"/>
              <w:suppressLineNumbers/>
              <w:bidi w:val="0"/>
              <w:spacing w:before="0" w:after="283"/>
              <w:jc w:val="center"/>
              <w:rPr/>
            </w:pPr>
            <w:r>
              <w:rPr>
                <w:color w:val="A9A9A9"/>
              </w:rPr>
              <w:t xml:space="preserve">Valkoise</w:t>
            </w:r>
            <w:r>
              <w:rPr/>
              <w:t xml:space="preserve">t </w:t>
            </w:r>
          </w:p>
        </w:tc>
        <w:tc>
          <w:tcPr>
            <w:tcW w:w="985" w:type="dxa"/>
            <w:tcBorders/>
            <w:vAlign w:val="center"/>
          </w:tcPr>
          <w:p>
            <w:pPr>
              <w:pStyle w:val="TableHeading"/>
              <w:suppressLineNumbers/>
              <w:bidi w:val="0"/>
              <w:spacing w:before="0" w:after="283"/>
              <w:jc w:val="center"/>
              <w:rPr/>
            </w:pPr>
            <w:r>
              <w:rPr/>
              <w:t xml:space="preserve">Mestizos </w:t>
            </w:r>
          </w:p>
        </w:tc>
        <w:tc>
          <w:tcPr>
            <w:tcW w:w="1120" w:type="dxa"/>
            <w:tcBorders/>
            <w:vAlign w:val="center"/>
          </w:tcPr>
          <w:p>
            <w:pPr>
              <w:pStyle w:val="TableHeading"/>
              <w:suppressLineNumbers/>
              <w:bidi w:val="0"/>
              <w:spacing w:before="0" w:after="283"/>
              <w:jc w:val="center"/>
              <w:rPr/>
            </w:pPr>
            <w:r>
              <w:rPr/>
              <w:t xml:space="preserve">Mulattit </w:t>
            </w:r>
          </w:p>
        </w:tc>
        <w:tc>
          <w:tcPr>
            <w:tcW w:w="1435" w:type="dxa"/>
            <w:tcBorders/>
            <w:vAlign w:val="center"/>
          </w:tcPr>
          <w:p>
            <w:pPr>
              <w:pStyle w:val="TableHeading"/>
              <w:suppressLineNumbers/>
              <w:bidi w:val="0"/>
              <w:spacing w:before="0" w:after="283"/>
              <w:jc w:val="center"/>
              <w:rPr/>
            </w:pPr>
            <w:r>
              <w:rPr/>
              <w:t xml:space="preserve">Amerikan intiaanit </w:t>
            </w:r>
          </w:p>
        </w:tc>
        <w:tc>
          <w:tcPr>
            <w:tcW w:w="790" w:type="dxa"/>
            <w:tcBorders/>
            <w:vAlign w:val="center"/>
          </w:tcPr>
          <w:p>
            <w:pPr>
              <w:pStyle w:val="TableHeading"/>
              <w:suppressLineNumbers/>
              <w:bidi w:val="0"/>
              <w:spacing w:before="0" w:after="283"/>
              <w:jc w:val="center"/>
              <w:rPr/>
            </w:pPr>
            <w:r>
              <w:rPr/>
              <w:t xml:space="preserve">Mustat </w:t>
            </w:r>
          </w:p>
        </w:tc>
        <w:tc>
          <w:tcPr>
            <w:tcW w:w="790" w:type="dxa"/>
            <w:tcBorders/>
            <w:vAlign w:val="center"/>
          </w:tcPr>
          <w:p>
            <w:pPr>
              <w:pStyle w:val="TableHeading"/>
              <w:suppressLineNumbers/>
              <w:bidi w:val="0"/>
              <w:spacing w:before="0" w:after="283"/>
              <w:jc w:val="center"/>
              <w:rPr/>
            </w:pPr>
            <w:r>
              <w:rPr/>
              <w:t xml:space="preserve">Aasialaiset </w:t>
            </w:r>
          </w:p>
        </w:tc>
        <w:tc>
          <w:tcPr>
            <w:tcW w:w="1563" w:type="dxa"/>
            <w:tcBorders/>
            <w:vAlign w:val="center"/>
          </w:tcPr>
          <w:p>
            <w:pPr>
              <w:pStyle w:val="TableHeading"/>
              <w:suppressLineNumbers/>
              <w:bidi w:val="0"/>
              <w:spacing w:before="0" w:after="283"/>
              <w:jc w:val="center"/>
              <w:rPr/>
            </w:pPr>
            <w:r>
              <w:rPr/>
              <w:t xml:space="preserve">Kreolit ja garifunat </w:t>
            </w:r>
          </w:p>
        </w:tc>
      </w:tr>
      <w:tr>
        <w:trPr/>
        <w:tc>
          <w:tcPr>
            <w:tcW w:w="1319" w:type="dxa"/>
            <w:tcBorders/>
            <w:vAlign w:val="center"/>
          </w:tcPr>
          <w:p>
            <w:pPr>
              <w:pStyle w:val="TableContents"/>
              <w:bidi w:val="0"/>
              <w:spacing w:before="0" w:after="283"/>
              <w:jc w:val="left"/>
              <w:rPr/>
            </w:pPr>
            <w:r>
              <w:rPr/>
              <w:t xml:space="preserve">Argentiina </w:t>
            </w:r>
          </w:p>
        </w:tc>
        <w:tc>
          <w:tcPr>
            <w:tcW w:w="1383" w:type="dxa"/>
            <w:tcBorders/>
            <w:vAlign w:val="center"/>
          </w:tcPr>
          <w:p>
            <w:pPr>
              <w:pStyle w:val="TableContents"/>
              <w:bidi w:val="0"/>
              <w:spacing w:before="0" w:after="283"/>
              <w:jc w:val="left"/>
              <w:rPr/>
            </w:pPr>
            <w:r>
              <w:rPr/>
              <w:t xml:space="preserve">41,769,726 </w:t>
            </w:r>
          </w:p>
        </w:tc>
        <w:tc>
          <w:tcPr>
            <w:tcW w:w="820" w:type="dxa"/>
            <w:tcBorders/>
            <w:vAlign w:val="center"/>
          </w:tcPr>
          <w:p>
            <w:pPr>
              <w:pStyle w:val="TableContents"/>
              <w:bidi w:val="0"/>
              <w:spacing w:before="0" w:after="283"/>
              <w:jc w:val="left"/>
              <w:rPr/>
            </w:pPr>
            <w:r>
              <w:rPr/>
              <w:t xml:space="preserve">85.0% </w:t>
            </w:r>
          </w:p>
        </w:tc>
        <w:tc>
          <w:tcPr>
            <w:tcW w:w="985" w:type="dxa"/>
            <w:tcBorders/>
            <w:vAlign w:val="center"/>
          </w:tcPr>
          <w:p>
            <w:pPr>
              <w:pStyle w:val="TableContents"/>
              <w:bidi w:val="0"/>
              <w:spacing w:before="0" w:after="283"/>
              <w:jc w:val="left"/>
              <w:rPr/>
            </w:pPr>
            <w:r>
              <w:rPr/>
              <w:t xml:space="preserve">11.1% </w:t>
            </w:r>
          </w:p>
        </w:tc>
        <w:tc>
          <w:tcPr>
            <w:tcW w:w="1120" w:type="dxa"/>
            <w:tcBorders/>
            <w:vAlign w:val="center"/>
          </w:tcPr>
          <w:p>
            <w:pPr>
              <w:pStyle w:val="TableContents"/>
              <w:bidi w:val="0"/>
              <w:spacing w:before="0" w:after="283"/>
              <w:jc w:val="left"/>
              <w:rPr/>
            </w:pPr>
            <w:r>
              <w:rPr/>
              <w:t xml:space="preserve">0.0% </w:t>
            </w:r>
          </w:p>
        </w:tc>
        <w:tc>
          <w:tcPr>
            <w:tcW w:w="1435" w:type="dxa"/>
            <w:tcBorders/>
            <w:vAlign w:val="center"/>
          </w:tcPr>
          <w:p>
            <w:pPr>
              <w:pStyle w:val="TableContents"/>
              <w:bidi w:val="0"/>
              <w:spacing w:before="0" w:after="283"/>
              <w:jc w:val="left"/>
              <w:rPr/>
            </w:pPr>
            <w:r>
              <w:rPr/>
              <w:t xml:space="preserve">1.0% </w:t>
            </w:r>
          </w:p>
        </w:tc>
        <w:tc>
          <w:tcPr>
            <w:tcW w:w="790"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2.9% </w:t>
            </w:r>
          </w:p>
        </w:tc>
        <w:tc>
          <w:tcPr>
            <w:tcW w:w="1563" w:type="dxa"/>
            <w:tcBorders/>
            <w:vAlign w:val="center"/>
          </w:tcPr>
          <w:p>
            <w:pPr>
              <w:pStyle w:val="TableContents"/>
              <w:bidi w:val="0"/>
              <w:spacing w:before="0" w:after="283"/>
              <w:jc w:val="left"/>
              <w:rPr/>
            </w:pPr>
            <w:r>
              <w:rPr/>
              <w:t xml:space="preserve">0.0% </w:t>
            </w:r>
          </w:p>
        </w:tc>
      </w:tr>
      <w:tr>
        <w:trPr/>
        <w:tc>
          <w:tcPr>
            <w:tcW w:w="1319" w:type="dxa"/>
            <w:tcBorders/>
            <w:vAlign w:val="center"/>
          </w:tcPr>
          <w:p>
            <w:pPr>
              <w:pStyle w:val="TableContents"/>
              <w:bidi w:val="0"/>
              <w:spacing w:before="0" w:after="283"/>
              <w:jc w:val="left"/>
              <w:rPr/>
            </w:pPr>
            <w:r>
              <w:rPr/>
              <w:t xml:space="preserve">Bolivia </w:t>
            </w:r>
          </w:p>
        </w:tc>
        <w:tc>
          <w:tcPr>
            <w:tcW w:w="1383" w:type="dxa"/>
            <w:tcBorders/>
            <w:vAlign w:val="center"/>
          </w:tcPr>
          <w:p>
            <w:pPr>
              <w:pStyle w:val="TableContents"/>
              <w:bidi w:val="0"/>
              <w:spacing w:before="0" w:after="283"/>
              <w:jc w:val="left"/>
              <w:rPr/>
            </w:pPr>
            <w:r>
              <w:rPr/>
              <w:t xml:space="preserve">10,118,683 </w:t>
            </w:r>
          </w:p>
        </w:tc>
        <w:tc>
          <w:tcPr>
            <w:tcW w:w="820" w:type="dxa"/>
            <w:tcBorders/>
            <w:vAlign w:val="center"/>
          </w:tcPr>
          <w:p>
            <w:pPr>
              <w:pStyle w:val="TableContents"/>
              <w:bidi w:val="0"/>
              <w:spacing w:before="0" w:after="283"/>
              <w:jc w:val="left"/>
              <w:rPr/>
            </w:pPr>
            <w:r>
              <w:rPr/>
              <w:t xml:space="preserve">15.0% </w:t>
            </w:r>
          </w:p>
        </w:tc>
        <w:tc>
          <w:tcPr>
            <w:tcW w:w="985" w:type="dxa"/>
            <w:tcBorders/>
            <w:vAlign w:val="center"/>
          </w:tcPr>
          <w:p>
            <w:pPr>
              <w:pStyle w:val="TableContents"/>
              <w:bidi w:val="0"/>
              <w:spacing w:before="0" w:after="283"/>
              <w:jc w:val="left"/>
              <w:rPr/>
            </w:pPr>
            <w:r>
              <w:rPr/>
              <w:t xml:space="preserve">28.0% </w:t>
            </w:r>
          </w:p>
        </w:tc>
        <w:tc>
          <w:tcPr>
            <w:tcW w:w="1120" w:type="dxa"/>
            <w:tcBorders/>
            <w:vAlign w:val="center"/>
          </w:tcPr>
          <w:p>
            <w:pPr>
              <w:pStyle w:val="TableContents"/>
              <w:bidi w:val="0"/>
              <w:spacing w:before="0" w:after="283"/>
              <w:jc w:val="left"/>
              <w:rPr/>
            </w:pPr>
            <w:r>
              <w:rPr/>
              <w:t xml:space="preserve">2.0% </w:t>
            </w:r>
          </w:p>
        </w:tc>
        <w:tc>
          <w:tcPr>
            <w:tcW w:w="1435" w:type="dxa"/>
            <w:tcBorders/>
            <w:vAlign w:val="center"/>
          </w:tcPr>
          <w:p>
            <w:pPr>
              <w:pStyle w:val="TableContents"/>
              <w:bidi w:val="0"/>
              <w:spacing w:before="0" w:after="283"/>
              <w:jc w:val="left"/>
              <w:rPr/>
            </w:pPr>
            <w:r>
              <w:rPr/>
              <w:t xml:space="preserve">55.0% </w:t>
            </w:r>
          </w:p>
        </w:tc>
        <w:tc>
          <w:tcPr>
            <w:tcW w:w="790"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0.0% </w:t>
            </w:r>
          </w:p>
        </w:tc>
        <w:tc>
          <w:tcPr>
            <w:tcW w:w="1563" w:type="dxa"/>
            <w:tcBorders/>
            <w:vAlign w:val="center"/>
          </w:tcPr>
          <w:p>
            <w:pPr>
              <w:pStyle w:val="TableContents"/>
              <w:bidi w:val="0"/>
              <w:spacing w:before="0" w:after="283"/>
              <w:jc w:val="left"/>
              <w:rPr/>
            </w:pPr>
            <w:r>
              <w:rPr/>
              <w:t xml:space="preserve">0.0% </w:t>
            </w:r>
          </w:p>
        </w:tc>
      </w:tr>
      <w:tr>
        <w:trPr/>
        <w:tc>
          <w:tcPr>
            <w:tcW w:w="1319" w:type="dxa"/>
            <w:tcBorders/>
            <w:vAlign w:val="center"/>
          </w:tcPr>
          <w:p>
            <w:pPr>
              <w:pStyle w:val="TableContents"/>
              <w:bidi w:val="0"/>
              <w:spacing w:before="0" w:after="283"/>
              <w:jc w:val="left"/>
              <w:rPr/>
            </w:pPr>
            <w:r>
              <w:rPr/>
              <w:t xml:space="preserve">Brasilia </w:t>
            </w:r>
          </w:p>
        </w:tc>
        <w:tc>
          <w:tcPr>
            <w:tcW w:w="1383" w:type="dxa"/>
            <w:tcBorders/>
            <w:vAlign w:val="center"/>
          </w:tcPr>
          <w:p>
            <w:pPr>
              <w:pStyle w:val="TableContents"/>
              <w:bidi w:val="0"/>
              <w:spacing w:before="0" w:after="283"/>
              <w:jc w:val="left"/>
              <w:rPr/>
            </w:pPr>
            <w:r>
              <w:rPr/>
              <w:t xml:space="preserve">203,429,773 </w:t>
            </w:r>
          </w:p>
        </w:tc>
        <w:tc>
          <w:tcPr>
            <w:tcW w:w="820" w:type="dxa"/>
            <w:tcBorders/>
            <w:vAlign w:val="center"/>
          </w:tcPr>
          <w:p>
            <w:pPr>
              <w:pStyle w:val="TableContents"/>
              <w:bidi w:val="0"/>
              <w:spacing w:before="0" w:after="283"/>
              <w:jc w:val="left"/>
              <w:rPr/>
            </w:pPr>
            <w:r>
              <w:rPr/>
              <w:t xml:space="preserve">53.8% </w:t>
            </w:r>
          </w:p>
        </w:tc>
        <w:tc>
          <w:tcPr>
            <w:tcW w:w="985" w:type="dxa"/>
            <w:tcBorders/>
            <w:vAlign w:val="center"/>
          </w:tcPr>
          <w:p>
            <w:pPr>
              <w:pStyle w:val="TableContents"/>
              <w:bidi w:val="0"/>
              <w:spacing w:before="0" w:after="283"/>
              <w:jc w:val="left"/>
              <w:rPr/>
            </w:pPr>
            <w:r>
              <w:rPr/>
              <w:t xml:space="preserve">0.0% </w:t>
            </w:r>
          </w:p>
        </w:tc>
        <w:tc>
          <w:tcPr>
            <w:tcW w:w="1120" w:type="dxa"/>
            <w:tcBorders/>
            <w:vAlign w:val="center"/>
          </w:tcPr>
          <w:p>
            <w:pPr>
              <w:pStyle w:val="TableContents"/>
              <w:bidi w:val="0"/>
              <w:spacing w:before="0" w:after="283"/>
              <w:jc w:val="left"/>
              <w:rPr/>
            </w:pPr>
            <w:r>
              <w:rPr/>
              <w:t xml:space="preserve">39.1% </w:t>
            </w:r>
          </w:p>
        </w:tc>
        <w:tc>
          <w:tcPr>
            <w:tcW w:w="1435" w:type="dxa"/>
            <w:tcBorders/>
            <w:vAlign w:val="center"/>
          </w:tcPr>
          <w:p>
            <w:pPr>
              <w:pStyle w:val="TableContents"/>
              <w:bidi w:val="0"/>
              <w:spacing w:before="0" w:after="283"/>
              <w:jc w:val="left"/>
              <w:rPr/>
            </w:pPr>
            <w:r>
              <w:rPr/>
              <w:t xml:space="preserve">0.4% </w:t>
            </w:r>
          </w:p>
        </w:tc>
        <w:tc>
          <w:tcPr>
            <w:tcW w:w="790" w:type="dxa"/>
            <w:tcBorders/>
            <w:vAlign w:val="center"/>
          </w:tcPr>
          <w:p>
            <w:pPr>
              <w:pStyle w:val="TableContents"/>
              <w:bidi w:val="0"/>
              <w:spacing w:before="0" w:after="283"/>
              <w:jc w:val="left"/>
              <w:rPr/>
            </w:pPr>
            <w:r>
              <w:rPr/>
              <w:t xml:space="preserve">6.2% </w:t>
            </w:r>
          </w:p>
        </w:tc>
        <w:tc>
          <w:tcPr>
            <w:tcW w:w="790" w:type="dxa"/>
            <w:tcBorders/>
            <w:vAlign w:val="center"/>
          </w:tcPr>
          <w:p>
            <w:pPr>
              <w:pStyle w:val="TableContents"/>
              <w:bidi w:val="0"/>
              <w:spacing w:before="0" w:after="283"/>
              <w:jc w:val="left"/>
              <w:rPr/>
            </w:pPr>
            <w:r>
              <w:rPr/>
              <w:t xml:space="preserve">0.5% </w:t>
            </w:r>
          </w:p>
        </w:tc>
        <w:tc>
          <w:tcPr>
            <w:tcW w:w="1563" w:type="dxa"/>
            <w:tcBorders/>
            <w:vAlign w:val="center"/>
          </w:tcPr>
          <w:p>
            <w:pPr>
              <w:pStyle w:val="TableContents"/>
              <w:bidi w:val="0"/>
              <w:spacing w:before="0" w:after="283"/>
              <w:jc w:val="left"/>
              <w:rPr/>
            </w:pPr>
            <w:r>
              <w:rPr/>
              <w:t xml:space="preserve">0.0% </w:t>
            </w:r>
          </w:p>
        </w:tc>
      </w:tr>
      <w:tr>
        <w:trPr/>
        <w:tc>
          <w:tcPr>
            <w:tcW w:w="1319" w:type="dxa"/>
            <w:tcBorders/>
            <w:vAlign w:val="center"/>
          </w:tcPr>
          <w:p>
            <w:pPr>
              <w:pStyle w:val="TableContents"/>
              <w:bidi w:val="0"/>
              <w:spacing w:before="0" w:after="283"/>
              <w:jc w:val="left"/>
              <w:rPr/>
            </w:pPr>
            <w:r>
              <w:rPr/>
              <w:t xml:space="preserve">Chile </w:t>
            </w:r>
          </w:p>
        </w:tc>
        <w:tc>
          <w:tcPr>
            <w:tcW w:w="1383" w:type="dxa"/>
            <w:tcBorders/>
            <w:vAlign w:val="center"/>
          </w:tcPr>
          <w:p>
            <w:pPr>
              <w:pStyle w:val="TableContents"/>
              <w:bidi w:val="0"/>
              <w:spacing w:before="0" w:after="283"/>
              <w:jc w:val="left"/>
              <w:rPr/>
            </w:pPr>
            <w:r>
              <w:rPr/>
              <w:t xml:space="preserve">16,888,760 </w:t>
            </w:r>
          </w:p>
        </w:tc>
        <w:tc>
          <w:tcPr>
            <w:tcW w:w="820" w:type="dxa"/>
            <w:tcBorders/>
            <w:vAlign w:val="center"/>
          </w:tcPr>
          <w:p>
            <w:pPr>
              <w:pStyle w:val="TableContents"/>
              <w:bidi w:val="0"/>
              <w:spacing w:before="0" w:after="283"/>
              <w:jc w:val="left"/>
              <w:rPr/>
            </w:pPr>
            <w:r>
              <w:rPr/>
              <w:t xml:space="preserve">52.7% </w:t>
            </w:r>
          </w:p>
        </w:tc>
        <w:tc>
          <w:tcPr>
            <w:tcW w:w="985" w:type="dxa"/>
            <w:tcBorders/>
            <w:vAlign w:val="center"/>
          </w:tcPr>
          <w:p>
            <w:pPr>
              <w:pStyle w:val="TableContents"/>
              <w:bidi w:val="0"/>
              <w:spacing w:before="0" w:after="283"/>
              <w:jc w:val="left"/>
              <w:rPr/>
            </w:pPr>
            <w:r>
              <w:rPr/>
              <w:t xml:space="preserve">39.3% </w:t>
            </w:r>
          </w:p>
        </w:tc>
        <w:tc>
          <w:tcPr>
            <w:tcW w:w="1120" w:type="dxa"/>
            <w:tcBorders/>
            <w:vAlign w:val="center"/>
          </w:tcPr>
          <w:p>
            <w:pPr>
              <w:pStyle w:val="TableContents"/>
              <w:bidi w:val="0"/>
              <w:spacing w:before="0" w:after="283"/>
              <w:jc w:val="left"/>
              <w:rPr/>
            </w:pPr>
            <w:r>
              <w:rPr/>
              <w:t xml:space="preserve">0.0% </w:t>
            </w:r>
          </w:p>
        </w:tc>
        <w:tc>
          <w:tcPr>
            <w:tcW w:w="1435" w:type="dxa"/>
            <w:tcBorders/>
            <w:vAlign w:val="center"/>
          </w:tcPr>
          <w:p>
            <w:pPr>
              <w:pStyle w:val="TableContents"/>
              <w:bidi w:val="0"/>
              <w:spacing w:before="0" w:after="283"/>
              <w:jc w:val="left"/>
              <w:rPr/>
            </w:pPr>
            <w:r>
              <w:rPr/>
              <w:t xml:space="preserve">8.0% </w:t>
            </w:r>
          </w:p>
        </w:tc>
        <w:tc>
          <w:tcPr>
            <w:tcW w:w="790"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0.0% </w:t>
            </w:r>
          </w:p>
        </w:tc>
        <w:tc>
          <w:tcPr>
            <w:tcW w:w="1563" w:type="dxa"/>
            <w:tcBorders/>
            <w:vAlign w:val="center"/>
          </w:tcPr>
          <w:p>
            <w:pPr>
              <w:pStyle w:val="TableContents"/>
              <w:bidi w:val="0"/>
              <w:spacing w:before="0" w:after="283"/>
              <w:jc w:val="left"/>
              <w:rPr/>
            </w:pPr>
            <w:r>
              <w:rPr/>
              <w:t xml:space="preserve">0.0% </w:t>
            </w:r>
          </w:p>
        </w:tc>
      </w:tr>
      <w:tr>
        <w:trPr/>
        <w:tc>
          <w:tcPr>
            <w:tcW w:w="1319" w:type="dxa"/>
            <w:tcBorders/>
            <w:vAlign w:val="center"/>
          </w:tcPr>
          <w:p>
            <w:pPr>
              <w:pStyle w:val="TableContents"/>
              <w:bidi w:val="0"/>
              <w:spacing w:before="0" w:after="283"/>
              <w:jc w:val="left"/>
              <w:rPr/>
            </w:pPr>
            <w:r>
              <w:rPr/>
              <w:t xml:space="preserve">Kolumbia </w:t>
            </w:r>
          </w:p>
        </w:tc>
        <w:tc>
          <w:tcPr>
            <w:tcW w:w="1383" w:type="dxa"/>
            <w:tcBorders/>
            <w:vAlign w:val="center"/>
          </w:tcPr>
          <w:p>
            <w:pPr>
              <w:pStyle w:val="TableContents"/>
              <w:bidi w:val="0"/>
              <w:spacing w:before="0" w:after="283"/>
              <w:jc w:val="left"/>
              <w:rPr/>
            </w:pPr>
            <w:r>
              <w:rPr/>
              <w:t xml:space="preserve">44,725,543 </w:t>
            </w:r>
          </w:p>
        </w:tc>
        <w:tc>
          <w:tcPr>
            <w:tcW w:w="820" w:type="dxa"/>
            <w:tcBorders/>
            <w:vAlign w:val="center"/>
          </w:tcPr>
          <w:p>
            <w:pPr>
              <w:pStyle w:val="TableContents"/>
              <w:bidi w:val="0"/>
              <w:spacing w:before="0" w:after="283"/>
              <w:jc w:val="left"/>
              <w:rPr/>
            </w:pPr>
            <w:r>
              <w:rPr/>
              <w:t xml:space="preserve">20.0% </w:t>
            </w:r>
          </w:p>
        </w:tc>
        <w:tc>
          <w:tcPr>
            <w:tcW w:w="985" w:type="dxa"/>
            <w:tcBorders/>
            <w:vAlign w:val="center"/>
          </w:tcPr>
          <w:p>
            <w:pPr>
              <w:pStyle w:val="TableContents"/>
              <w:bidi w:val="0"/>
              <w:spacing w:before="0" w:after="283"/>
              <w:jc w:val="left"/>
              <w:rPr/>
            </w:pPr>
            <w:r>
              <w:rPr/>
              <w:t xml:space="preserve">58.2% </w:t>
            </w:r>
          </w:p>
        </w:tc>
        <w:tc>
          <w:tcPr>
            <w:tcW w:w="1120" w:type="dxa"/>
            <w:tcBorders/>
            <w:vAlign w:val="center"/>
          </w:tcPr>
          <w:p>
            <w:pPr>
              <w:pStyle w:val="TableContents"/>
              <w:bidi w:val="0"/>
              <w:spacing w:before="0" w:after="283"/>
              <w:jc w:val="left"/>
              <w:rPr/>
            </w:pPr>
            <w:r>
              <w:rPr/>
              <w:t xml:space="preserve">10.0% </w:t>
            </w:r>
          </w:p>
        </w:tc>
        <w:tc>
          <w:tcPr>
            <w:tcW w:w="1435" w:type="dxa"/>
            <w:tcBorders/>
            <w:vAlign w:val="center"/>
          </w:tcPr>
          <w:p>
            <w:pPr>
              <w:pStyle w:val="TableContents"/>
              <w:bidi w:val="0"/>
              <w:spacing w:before="0" w:after="283"/>
              <w:jc w:val="left"/>
              <w:rPr/>
            </w:pPr>
            <w:r>
              <w:rPr/>
              <w:t xml:space="preserve">1.8% </w:t>
            </w:r>
          </w:p>
        </w:tc>
        <w:tc>
          <w:tcPr>
            <w:tcW w:w="790" w:type="dxa"/>
            <w:tcBorders/>
            <w:vAlign w:val="center"/>
          </w:tcPr>
          <w:p>
            <w:pPr>
              <w:pStyle w:val="TableContents"/>
              <w:bidi w:val="0"/>
              <w:spacing w:before="0" w:after="283"/>
              <w:jc w:val="left"/>
              <w:rPr/>
            </w:pPr>
            <w:r>
              <w:rPr/>
              <w:t xml:space="preserve">3.9% </w:t>
            </w:r>
          </w:p>
        </w:tc>
        <w:tc>
          <w:tcPr>
            <w:tcW w:w="790" w:type="dxa"/>
            <w:tcBorders/>
            <w:vAlign w:val="center"/>
          </w:tcPr>
          <w:p>
            <w:pPr>
              <w:pStyle w:val="TableContents"/>
              <w:bidi w:val="0"/>
              <w:spacing w:before="0" w:after="283"/>
              <w:jc w:val="left"/>
              <w:rPr/>
            </w:pPr>
            <w:r>
              <w:rPr/>
              <w:t xml:space="preserve">0.0% </w:t>
            </w:r>
          </w:p>
        </w:tc>
        <w:tc>
          <w:tcPr>
            <w:tcW w:w="1563" w:type="dxa"/>
            <w:tcBorders/>
            <w:vAlign w:val="center"/>
          </w:tcPr>
          <w:p>
            <w:pPr>
              <w:pStyle w:val="TableContents"/>
              <w:bidi w:val="0"/>
              <w:spacing w:before="0" w:after="283"/>
              <w:jc w:val="left"/>
              <w:rPr/>
            </w:pPr>
            <w:r>
              <w:rPr/>
              <w:t xml:space="preserve">0.1% </w:t>
            </w:r>
          </w:p>
        </w:tc>
      </w:tr>
      <w:tr>
        <w:trPr/>
        <w:tc>
          <w:tcPr>
            <w:tcW w:w="1319" w:type="dxa"/>
            <w:tcBorders/>
            <w:vAlign w:val="center"/>
          </w:tcPr>
          <w:p>
            <w:pPr>
              <w:pStyle w:val="TableContents"/>
              <w:bidi w:val="0"/>
              <w:spacing w:before="0" w:after="283"/>
              <w:jc w:val="left"/>
              <w:rPr/>
            </w:pPr>
            <w:r>
              <w:rPr/>
              <w:t xml:space="preserve">Costa Rica </w:t>
            </w:r>
          </w:p>
        </w:tc>
        <w:tc>
          <w:tcPr>
            <w:tcW w:w="1383" w:type="dxa"/>
            <w:tcBorders/>
            <w:vAlign w:val="center"/>
          </w:tcPr>
          <w:p>
            <w:pPr>
              <w:pStyle w:val="TableContents"/>
              <w:bidi w:val="0"/>
              <w:spacing w:before="0" w:after="283"/>
              <w:jc w:val="left"/>
              <w:rPr/>
            </w:pPr>
            <w:r>
              <w:rPr/>
              <w:t xml:space="preserve">4,576,562 </w:t>
            </w:r>
          </w:p>
        </w:tc>
        <w:tc>
          <w:tcPr>
            <w:tcW w:w="820" w:type="dxa"/>
            <w:tcBorders/>
            <w:vAlign w:val="center"/>
          </w:tcPr>
          <w:p>
            <w:pPr>
              <w:pStyle w:val="TableContents"/>
              <w:bidi w:val="0"/>
              <w:spacing w:before="0" w:after="283"/>
              <w:jc w:val="left"/>
              <w:rPr/>
            </w:pPr>
            <w:r>
              <w:rPr/>
              <w:t xml:space="preserve">82.0% </w:t>
            </w:r>
          </w:p>
        </w:tc>
        <w:tc>
          <w:tcPr>
            <w:tcW w:w="985" w:type="dxa"/>
            <w:tcBorders/>
            <w:vAlign w:val="center"/>
          </w:tcPr>
          <w:p>
            <w:pPr>
              <w:pStyle w:val="TableContents"/>
              <w:bidi w:val="0"/>
              <w:spacing w:before="0" w:after="283"/>
              <w:jc w:val="left"/>
              <w:rPr/>
            </w:pPr>
            <w:r>
              <w:rPr/>
              <w:t xml:space="preserve">15.0% </w:t>
            </w:r>
          </w:p>
        </w:tc>
        <w:tc>
          <w:tcPr>
            <w:tcW w:w="1120" w:type="dxa"/>
            <w:tcBorders/>
            <w:vAlign w:val="center"/>
          </w:tcPr>
          <w:p>
            <w:pPr>
              <w:pStyle w:val="TableContents"/>
              <w:bidi w:val="0"/>
              <w:spacing w:before="0" w:after="283"/>
              <w:jc w:val="left"/>
              <w:rPr/>
            </w:pPr>
            <w:r>
              <w:rPr/>
              <w:t xml:space="preserve">0.0% </w:t>
            </w:r>
          </w:p>
        </w:tc>
        <w:tc>
          <w:tcPr>
            <w:tcW w:w="1435" w:type="dxa"/>
            <w:tcBorders/>
            <w:vAlign w:val="center"/>
          </w:tcPr>
          <w:p>
            <w:pPr>
              <w:pStyle w:val="TableContents"/>
              <w:bidi w:val="0"/>
              <w:spacing w:before="0" w:after="283"/>
              <w:jc w:val="left"/>
              <w:rPr/>
            </w:pPr>
            <w:r>
              <w:rPr/>
              <w:t xml:space="preserve">0.8% </w:t>
            </w:r>
          </w:p>
        </w:tc>
        <w:tc>
          <w:tcPr>
            <w:tcW w:w="790"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0.2% </w:t>
            </w:r>
          </w:p>
        </w:tc>
        <w:tc>
          <w:tcPr>
            <w:tcW w:w="1563" w:type="dxa"/>
            <w:tcBorders/>
            <w:vAlign w:val="center"/>
          </w:tcPr>
          <w:p>
            <w:pPr>
              <w:pStyle w:val="TableContents"/>
              <w:bidi w:val="0"/>
              <w:spacing w:before="0" w:after="283"/>
              <w:jc w:val="left"/>
              <w:rPr/>
            </w:pPr>
            <w:r>
              <w:rPr/>
              <w:t xml:space="preserve">2.0% </w:t>
            </w:r>
          </w:p>
        </w:tc>
      </w:tr>
      <w:tr>
        <w:trPr/>
        <w:tc>
          <w:tcPr>
            <w:tcW w:w="1319" w:type="dxa"/>
            <w:tcBorders/>
            <w:vAlign w:val="center"/>
          </w:tcPr>
          <w:p>
            <w:pPr>
              <w:pStyle w:val="TableContents"/>
              <w:bidi w:val="0"/>
              <w:spacing w:before="0" w:after="283"/>
              <w:jc w:val="left"/>
              <w:rPr/>
            </w:pPr>
            <w:r>
              <w:rPr/>
              <w:t xml:space="preserve">Kuuba </w:t>
            </w:r>
          </w:p>
        </w:tc>
        <w:tc>
          <w:tcPr>
            <w:tcW w:w="1383" w:type="dxa"/>
            <w:tcBorders/>
            <w:vAlign w:val="center"/>
          </w:tcPr>
          <w:p>
            <w:pPr>
              <w:pStyle w:val="TableContents"/>
              <w:bidi w:val="0"/>
              <w:spacing w:before="0" w:after="283"/>
              <w:jc w:val="left"/>
              <w:rPr/>
            </w:pPr>
            <w:r>
              <w:rPr/>
              <w:t xml:space="preserve">11,087,330 </w:t>
            </w:r>
          </w:p>
        </w:tc>
        <w:tc>
          <w:tcPr>
            <w:tcW w:w="820" w:type="dxa"/>
            <w:tcBorders/>
            <w:vAlign w:val="center"/>
          </w:tcPr>
          <w:p>
            <w:pPr>
              <w:pStyle w:val="TableContents"/>
              <w:bidi w:val="0"/>
              <w:spacing w:before="0" w:after="283"/>
              <w:jc w:val="left"/>
              <w:rPr/>
            </w:pPr>
            <w:r>
              <w:rPr/>
              <w:t xml:space="preserve">64.2% </w:t>
            </w:r>
          </w:p>
        </w:tc>
        <w:tc>
          <w:tcPr>
            <w:tcW w:w="985" w:type="dxa"/>
            <w:tcBorders/>
            <w:vAlign w:val="center"/>
          </w:tcPr>
          <w:p>
            <w:pPr>
              <w:pStyle w:val="TableContents"/>
              <w:bidi w:val="0"/>
              <w:spacing w:before="0" w:after="283"/>
              <w:jc w:val="left"/>
              <w:rPr/>
            </w:pPr>
            <w:r>
              <w:rPr/>
              <w:t xml:space="preserve">0.0% </w:t>
            </w:r>
          </w:p>
        </w:tc>
        <w:tc>
          <w:tcPr>
            <w:tcW w:w="1120" w:type="dxa"/>
            <w:tcBorders/>
            <w:vAlign w:val="center"/>
          </w:tcPr>
          <w:p>
            <w:pPr>
              <w:pStyle w:val="TableContents"/>
              <w:bidi w:val="0"/>
              <w:spacing w:before="0" w:after="283"/>
              <w:jc w:val="left"/>
              <w:rPr/>
            </w:pPr>
            <w:r>
              <w:rPr/>
              <w:t xml:space="preserve">26.6% </w:t>
            </w:r>
          </w:p>
        </w:tc>
        <w:tc>
          <w:tcPr>
            <w:tcW w:w="1435"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9.3% </w:t>
            </w:r>
          </w:p>
        </w:tc>
        <w:tc>
          <w:tcPr>
            <w:tcW w:w="790" w:type="dxa"/>
            <w:tcBorders/>
            <w:vAlign w:val="center"/>
          </w:tcPr>
          <w:p>
            <w:pPr>
              <w:pStyle w:val="TableContents"/>
              <w:bidi w:val="0"/>
              <w:spacing w:before="0" w:after="283"/>
              <w:jc w:val="left"/>
              <w:rPr/>
            </w:pPr>
            <w:r>
              <w:rPr/>
              <w:t xml:space="preserve">1.0% </w:t>
            </w:r>
          </w:p>
        </w:tc>
        <w:tc>
          <w:tcPr>
            <w:tcW w:w="1563" w:type="dxa"/>
            <w:tcBorders/>
            <w:vAlign w:val="center"/>
          </w:tcPr>
          <w:p>
            <w:pPr>
              <w:pStyle w:val="TableContents"/>
              <w:bidi w:val="0"/>
              <w:spacing w:before="0" w:after="283"/>
              <w:jc w:val="left"/>
              <w:rPr/>
            </w:pPr>
            <w:r>
              <w:rPr/>
              <w:t xml:space="preserve">0.0% </w:t>
            </w:r>
          </w:p>
        </w:tc>
      </w:tr>
      <w:tr>
        <w:trPr/>
        <w:tc>
          <w:tcPr>
            <w:tcW w:w="1319" w:type="dxa"/>
            <w:tcBorders/>
            <w:vAlign w:val="center"/>
          </w:tcPr>
          <w:p>
            <w:pPr>
              <w:pStyle w:val="TableContents"/>
              <w:bidi w:val="0"/>
              <w:spacing w:before="0" w:after="283"/>
              <w:jc w:val="left"/>
              <w:rPr/>
            </w:pPr>
            <w:r>
              <w:rPr/>
              <w:t xml:space="preserve">Dominikaaninen tasavalta </w:t>
            </w:r>
          </w:p>
        </w:tc>
        <w:tc>
          <w:tcPr>
            <w:tcW w:w="1383" w:type="dxa"/>
            <w:tcBorders/>
            <w:vAlign w:val="center"/>
          </w:tcPr>
          <w:p>
            <w:pPr>
              <w:pStyle w:val="TableContents"/>
              <w:bidi w:val="0"/>
              <w:spacing w:before="0" w:after="283"/>
              <w:jc w:val="left"/>
              <w:rPr/>
            </w:pPr>
            <w:r>
              <w:rPr/>
              <w:t xml:space="preserve">9,956,648 </w:t>
            </w:r>
          </w:p>
        </w:tc>
        <w:tc>
          <w:tcPr>
            <w:tcW w:w="820" w:type="dxa"/>
            <w:tcBorders/>
            <w:vAlign w:val="center"/>
          </w:tcPr>
          <w:p>
            <w:pPr>
              <w:pStyle w:val="TableContents"/>
              <w:bidi w:val="0"/>
              <w:spacing w:before="0" w:after="283"/>
              <w:jc w:val="left"/>
              <w:rPr/>
            </w:pPr>
            <w:r>
              <w:rPr/>
              <w:t xml:space="preserve">14.6% </w:t>
            </w:r>
          </w:p>
        </w:tc>
        <w:tc>
          <w:tcPr>
            <w:tcW w:w="985" w:type="dxa"/>
            <w:tcBorders/>
            <w:vAlign w:val="center"/>
          </w:tcPr>
          <w:p>
            <w:pPr>
              <w:pStyle w:val="TableContents"/>
              <w:bidi w:val="0"/>
              <w:spacing w:before="0" w:after="283"/>
              <w:jc w:val="left"/>
              <w:rPr/>
            </w:pPr>
            <w:r>
              <w:rPr/>
              <w:t xml:space="preserve">0.0% </w:t>
            </w:r>
          </w:p>
        </w:tc>
        <w:tc>
          <w:tcPr>
            <w:tcW w:w="1120" w:type="dxa"/>
            <w:tcBorders/>
            <w:vAlign w:val="center"/>
          </w:tcPr>
          <w:p>
            <w:pPr>
              <w:pStyle w:val="TableContents"/>
              <w:bidi w:val="0"/>
              <w:spacing w:before="0" w:after="283"/>
              <w:jc w:val="left"/>
              <w:rPr/>
            </w:pPr>
            <w:r>
              <w:rPr/>
              <w:t xml:space="preserve">75.0% </w:t>
            </w:r>
          </w:p>
        </w:tc>
        <w:tc>
          <w:tcPr>
            <w:tcW w:w="1435"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7.7% </w:t>
            </w:r>
          </w:p>
        </w:tc>
        <w:tc>
          <w:tcPr>
            <w:tcW w:w="790" w:type="dxa"/>
            <w:tcBorders/>
            <w:vAlign w:val="center"/>
          </w:tcPr>
          <w:p>
            <w:pPr>
              <w:pStyle w:val="TableContents"/>
              <w:bidi w:val="0"/>
              <w:spacing w:before="0" w:after="283"/>
              <w:jc w:val="left"/>
              <w:rPr/>
            </w:pPr>
            <w:r>
              <w:rPr/>
              <w:t xml:space="preserve">0.4% </w:t>
            </w:r>
          </w:p>
        </w:tc>
        <w:tc>
          <w:tcPr>
            <w:tcW w:w="1563" w:type="dxa"/>
            <w:tcBorders/>
            <w:vAlign w:val="center"/>
          </w:tcPr>
          <w:p>
            <w:pPr>
              <w:pStyle w:val="TableContents"/>
              <w:bidi w:val="0"/>
              <w:spacing w:before="0" w:after="283"/>
              <w:jc w:val="left"/>
              <w:rPr/>
            </w:pPr>
            <w:r>
              <w:rPr/>
              <w:t xml:space="preserve">2.3% </w:t>
            </w:r>
          </w:p>
        </w:tc>
      </w:tr>
      <w:tr>
        <w:trPr/>
        <w:tc>
          <w:tcPr>
            <w:tcW w:w="1319" w:type="dxa"/>
            <w:tcBorders/>
            <w:vAlign w:val="center"/>
          </w:tcPr>
          <w:p>
            <w:pPr>
              <w:pStyle w:val="TableContents"/>
              <w:bidi w:val="0"/>
              <w:spacing w:before="0" w:after="283"/>
              <w:jc w:val="left"/>
              <w:rPr/>
            </w:pPr>
            <w:r>
              <w:rPr/>
              <w:t xml:space="preserve">Ecuador </w:t>
            </w:r>
          </w:p>
        </w:tc>
        <w:tc>
          <w:tcPr>
            <w:tcW w:w="1383" w:type="dxa"/>
            <w:tcBorders/>
            <w:vAlign w:val="center"/>
          </w:tcPr>
          <w:p>
            <w:pPr>
              <w:pStyle w:val="TableContents"/>
              <w:bidi w:val="0"/>
              <w:spacing w:before="0" w:after="283"/>
              <w:jc w:val="left"/>
              <w:rPr/>
            </w:pPr>
            <w:r>
              <w:rPr/>
              <w:t xml:space="preserve">15,007,343 </w:t>
            </w:r>
          </w:p>
        </w:tc>
        <w:tc>
          <w:tcPr>
            <w:tcW w:w="820" w:type="dxa"/>
            <w:tcBorders/>
            <w:vAlign w:val="center"/>
          </w:tcPr>
          <w:p>
            <w:pPr>
              <w:pStyle w:val="TableContents"/>
              <w:bidi w:val="0"/>
              <w:spacing w:before="0" w:after="283"/>
              <w:jc w:val="left"/>
              <w:rPr/>
            </w:pPr>
            <w:r>
              <w:rPr/>
              <w:t xml:space="preserve">9.9% </w:t>
            </w:r>
          </w:p>
        </w:tc>
        <w:tc>
          <w:tcPr>
            <w:tcW w:w="985" w:type="dxa"/>
            <w:tcBorders/>
            <w:vAlign w:val="center"/>
          </w:tcPr>
          <w:p>
            <w:pPr>
              <w:pStyle w:val="TableContents"/>
              <w:bidi w:val="0"/>
              <w:spacing w:before="0" w:after="283"/>
              <w:jc w:val="left"/>
              <w:rPr/>
            </w:pPr>
            <w:r>
              <w:rPr/>
              <w:t xml:space="preserve">42.0% </w:t>
            </w:r>
          </w:p>
        </w:tc>
        <w:tc>
          <w:tcPr>
            <w:tcW w:w="1120" w:type="dxa"/>
            <w:tcBorders/>
            <w:vAlign w:val="center"/>
          </w:tcPr>
          <w:p>
            <w:pPr>
              <w:pStyle w:val="TableContents"/>
              <w:bidi w:val="0"/>
              <w:spacing w:before="0" w:after="283"/>
              <w:jc w:val="left"/>
              <w:rPr/>
            </w:pPr>
            <w:r>
              <w:rPr/>
              <w:t xml:space="preserve">5.0% </w:t>
            </w:r>
          </w:p>
        </w:tc>
        <w:tc>
          <w:tcPr>
            <w:tcW w:w="1435" w:type="dxa"/>
            <w:tcBorders/>
            <w:vAlign w:val="center"/>
          </w:tcPr>
          <w:p>
            <w:pPr>
              <w:pStyle w:val="TableContents"/>
              <w:bidi w:val="0"/>
              <w:spacing w:before="0" w:after="283"/>
              <w:jc w:val="left"/>
              <w:rPr/>
            </w:pPr>
            <w:r>
              <w:rPr/>
              <w:t xml:space="preserve">39.0% </w:t>
            </w:r>
          </w:p>
        </w:tc>
        <w:tc>
          <w:tcPr>
            <w:tcW w:w="790" w:type="dxa"/>
            <w:tcBorders/>
            <w:vAlign w:val="center"/>
          </w:tcPr>
          <w:p>
            <w:pPr>
              <w:pStyle w:val="TableContents"/>
              <w:bidi w:val="0"/>
              <w:spacing w:before="0" w:after="283"/>
              <w:jc w:val="left"/>
              <w:rPr/>
            </w:pPr>
            <w:r>
              <w:rPr/>
              <w:t xml:space="preserve">5.0% </w:t>
            </w:r>
          </w:p>
        </w:tc>
        <w:tc>
          <w:tcPr>
            <w:tcW w:w="790" w:type="dxa"/>
            <w:tcBorders/>
            <w:vAlign w:val="center"/>
          </w:tcPr>
          <w:p>
            <w:pPr>
              <w:pStyle w:val="TableContents"/>
              <w:bidi w:val="0"/>
              <w:spacing w:before="0" w:after="283"/>
              <w:jc w:val="left"/>
              <w:rPr/>
            </w:pPr>
            <w:r>
              <w:rPr/>
              <w:t xml:space="preserve">0.1% </w:t>
            </w:r>
          </w:p>
        </w:tc>
        <w:tc>
          <w:tcPr>
            <w:tcW w:w="1563" w:type="dxa"/>
            <w:tcBorders/>
            <w:vAlign w:val="center"/>
          </w:tcPr>
          <w:p>
            <w:pPr>
              <w:pStyle w:val="TableContents"/>
              <w:bidi w:val="0"/>
              <w:spacing w:before="0" w:after="283"/>
              <w:jc w:val="left"/>
              <w:rPr/>
            </w:pPr>
            <w:r>
              <w:rPr/>
              <w:t xml:space="preserve">0.0% </w:t>
            </w:r>
          </w:p>
        </w:tc>
      </w:tr>
      <w:tr>
        <w:trPr/>
        <w:tc>
          <w:tcPr>
            <w:tcW w:w="1319" w:type="dxa"/>
            <w:tcBorders/>
            <w:vAlign w:val="center"/>
          </w:tcPr>
          <w:p>
            <w:pPr>
              <w:pStyle w:val="TableContents"/>
              <w:bidi w:val="0"/>
              <w:spacing w:before="0" w:after="283"/>
              <w:jc w:val="left"/>
              <w:rPr/>
            </w:pPr>
            <w:r>
              <w:rPr/>
              <w:t xml:space="preserve">El Salvador </w:t>
            </w:r>
          </w:p>
        </w:tc>
        <w:tc>
          <w:tcPr>
            <w:tcW w:w="1383" w:type="dxa"/>
            <w:tcBorders/>
            <w:vAlign w:val="center"/>
          </w:tcPr>
          <w:p>
            <w:pPr>
              <w:pStyle w:val="TableContents"/>
              <w:bidi w:val="0"/>
              <w:spacing w:before="0" w:after="283"/>
              <w:jc w:val="left"/>
              <w:rPr/>
            </w:pPr>
            <w:r>
              <w:rPr/>
              <w:t xml:space="preserve">6,071,774 </w:t>
            </w:r>
          </w:p>
        </w:tc>
        <w:tc>
          <w:tcPr>
            <w:tcW w:w="820" w:type="dxa"/>
            <w:tcBorders/>
            <w:vAlign w:val="center"/>
          </w:tcPr>
          <w:p>
            <w:pPr>
              <w:pStyle w:val="TableContents"/>
              <w:bidi w:val="0"/>
              <w:spacing w:before="0" w:after="283"/>
              <w:jc w:val="left"/>
              <w:rPr/>
            </w:pPr>
            <w:r>
              <w:rPr/>
              <w:t xml:space="preserve">1.0% </w:t>
            </w:r>
          </w:p>
        </w:tc>
        <w:tc>
          <w:tcPr>
            <w:tcW w:w="985" w:type="dxa"/>
            <w:tcBorders/>
            <w:vAlign w:val="center"/>
          </w:tcPr>
          <w:p>
            <w:pPr>
              <w:pStyle w:val="TableContents"/>
              <w:bidi w:val="0"/>
              <w:spacing w:before="0" w:after="283"/>
              <w:jc w:val="left"/>
              <w:rPr/>
            </w:pPr>
            <w:r>
              <w:rPr/>
              <w:t xml:space="preserve">91.0% </w:t>
            </w:r>
          </w:p>
        </w:tc>
        <w:tc>
          <w:tcPr>
            <w:tcW w:w="1120" w:type="dxa"/>
            <w:tcBorders/>
            <w:vAlign w:val="center"/>
          </w:tcPr>
          <w:p>
            <w:pPr>
              <w:pStyle w:val="TableContents"/>
              <w:bidi w:val="0"/>
              <w:spacing w:before="0" w:after="283"/>
              <w:jc w:val="left"/>
              <w:rPr/>
            </w:pPr>
            <w:r>
              <w:rPr/>
              <w:t xml:space="preserve">0.0% </w:t>
            </w:r>
          </w:p>
        </w:tc>
        <w:tc>
          <w:tcPr>
            <w:tcW w:w="1435" w:type="dxa"/>
            <w:tcBorders/>
            <w:vAlign w:val="center"/>
          </w:tcPr>
          <w:p>
            <w:pPr>
              <w:pStyle w:val="TableContents"/>
              <w:bidi w:val="0"/>
              <w:spacing w:before="0" w:after="283"/>
              <w:jc w:val="left"/>
              <w:rPr/>
            </w:pPr>
            <w:r>
              <w:rPr/>
              <w:t xml:space="preserve">8.0% </w:t>
            </w:r>
          </w:p>
        </w:tc>
        <w:tc>
          <w:tcPr>
            <w:tcW w:w="790"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0.0% </w:t>
            </w:r>
          </w:p>
        </w:tc>
        <w:tc>
          <w:tcPr>
            <w:tcW w:w="1563" w:type="dxa"/>
            <w:tcBorders/>
            <w:vAlign w:val="center"/>
          </w:tcPr>
          <w:p>
            <w:pPr>
              <w:pStyle w:val="TableContents"/>
              <w:bidi w:val="0"/>
              <w:spacing w:before="0" w:after="283"/>
              <w:jc w:val="left"/>
              <w:rPr/>
            </w:pPr>
            <w:r>
              <w:rPr/>
              <w:t xml:space="preserve">0.0% </w:t>
            </w:r>
          </w:p>
        </w:tc>
      </w:tr>
      <w:tr>
        <w:trPr/>
        <w:tc>
          <w:tcPr>
            <w:tcW w:w="1319" w:type="dxa"/>
            <w:tcBorders/>
            <w:vAlign w:val="center"/>
          </w:tcPr>
          <w:p>
            <w:pPr>
              <w:pStyle w:val="TableContents"/>
              <w:bidi w:val="0"/>
              <w:spacing w:before="0" w:after="283"/>
              <w:jc w:val="left"/>
              <w:rPr/>
            </w:pPr>
            <w:r>
              <w:rPr/>
              <w:t xml:space="preserve">Guatemala </w:t>
            </w:r>
          </w:p>
        </w:tc>
        <w:tc>
          <w:tcPr>
            <w:tcW w:w="1383" w:type="dxa"/>
            <w:tcBorders/>
            <w:vAlign w:val="center"/>
          </w:tcPr>
          <w:p>
            <w:pPr>
              <w:pStyle w:val="TableContents"/>
              <w:bidi w:val="0"/>
              <w:spacing w:before="0" w:after="283"/>
              <w:jc w:val="left"/>
              <w:rPr/>
            </w:pPr>
            <w:r>
              <w:rPr/>
              <w:t xml:space="preserve">13,824,463 </w:t>
            </w:r>
          </w:p>
        </w:tc>
        <w:tc>
          <w:tcPr>
            <w:tcW w:w="820" w:type="dxa"/>
            <w:tcBorders/>
            <w:vAlign w:val="center"/>
          </w:tcPr>
          <w:p>
            <w:pPr>
              <w:pStyle w:val="TableContents"/>
              <w:bidi w:val="0"/>
              <w:spacing w:before="0" w:after="283"/>
              <w:jc w:val="left"/>
              <w:rPr/>
            </w:pPr>
            <w:r>
              <w:rPr/>
              <w:t xml:space="preserve">4.0% </w:t>
            </w:r>
          </w:p>
        </w:tc>
        <w:tc>
          <w:tcPr>
            <w:tcW w:w="985" w:type="dxa"/>
            <w:tcBorders/>
            <w:vAlign w:val="center"/>
          </w:tcPr>
          <w:p>
            <w:pPr>
              <w:pStyle w:val="TableContents"/>
              <w:bidi w:val="0"/>
              <w:spacing w:before="0" w:after="283"/>
              <w:jc w:val="left"/>
              <w:rPr/>
            </w:pPr>
            <w:r>
              <w:rPr/>
              <w:t xml:space="preserve">42.0% </w:t>
            </w:r>
          </w:p>
        </w:tc>
        <w:tc>
          <w:tcPr>
            <w:tcW w:w="1120" w:type="dxa"/>
            <w:tcBorders/>
            <w:vAlign w:val="center"/>
          </w:tcPr>
          <w:p>
            <w:pPr>
              <w:pStyle w:val="TableContents"/>
              <w:bidi w:val="0"/>
              <w:spacing w:before="0" w:after="283"/>
              <w:jc w:val="left"/>
              <w:rPr/>
            </w:pPr>
            <w:r>
              <w:rPr/>
              <w:t xml:space="preserve">0.0% </w:t>
            </w:r>
          </w:p>
        </w:tc>
        <w:tc>
          <w:tcPr>
            <w:tcW w:w="1435" w:type="dxa"/>
            <w:tcBorders/>
            <w:vAlign w:val="center"/>
          </w:tcPr>
          <w:p>
            <w:pPr>
              <w:pStyle w:val="TableContents"/>
              <w:bidi w:val="0"/>
              <w:spacing w:before="0" w:after="283"/>
              <w:jc w:val="left"/>
              <w:rPr/>
            </w:pPr>
            <w:r>
              <w:rPr/>
              <w:t xml:space="preserve">53.0% </w:t>
            </w:r>
          </w:p>
        </w:tc>
        <w:tc>
          <w:tcPr>
            <w:tcW w:w="790"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0.8% </w:t>
            </w:r>
          </w:p>
        </w:tc>
        <w:tc>
          <w:tcPr>
            <w:tcW w:w="1563" w:type="dxa"/>
            <w:tcBorders/>
            <w:vAlign w:val="center"/>
          </w:tcPr>
          <w:p>
            <w:pPr>
              <w:pStyle w:val="TableContents"/>
              <w:bidi w:val="0"/>
              <w:spacing w:before="0" w:after="283"/>
              <w:jc w:val="left"/>
              <w:rPr/>
            </w:pPr>
            <w:r>
              <w:rPr/>
              <w:t xml:space="preserve">0.2% </w:t>
            </w:r>
          </w:p>
        </w:tc>
      </w:tr>
      <w:tr>
        <w:trPr/>
        <w:tc>
          <w:tcPr>
            <w:tcW w:w="1319" w:type="dxa"/>
            <w:tcBorders/>
            <w:vAlign w:val="center"/>
          </w:tcPr>
          <w:p>
            <w:pPr>
              <w:pStyle w:val="TableContents"/>
              <w:bidi w:val="0"/>
              <w:spacing w:before="0" w:after="283"/>
              <w:jc w:val="left"/>
              <w:rPr/>
            </w:pPr>
            <w:r>
              <w:rPr/>
              <w:t xml:space="preserve">Honduras </w:t>
            </w:r>
          </w:p>
        </w:tc>
        <w:tc>
          <w:tcPr>
            <w:tcW w:w="1383" w:type="dxa"/>
            <w:tcBorders/>
            <w:vAlign w:val="center"/>
          </w:tcPr>
          <w:p>
            <w:pPr>
              <w:pStyle w:val="TableContents"/>
              <w:bidi w:val="0"/>
              <w:spacing w:before="0" w:after="283"/>
              <w:jc w:val="left"/>
              <w:rPr/>
            </w:pPr>
            <w:r>
              <w:rPr/>
              <w:t xml:space="preserve">8,143,564 </w:t>
            </w:r>
          </w:p>
        </w:tc>
        <w:tc>
          <w:tcPr>
            <w:tcW w:w="820" w:type="dxa"/>
            <w:tcBorders/>
            <w:vAlign w:val="center"/>
          </w:tcPr>
          <w:p>
            <w:pPr>
              <w:pStyle w:val="TableContents"/>
              <w:bidi w:val="0"/>
              <w:spacing w:before="0" w:after="283"/>
              <w:jc w:val="left"/>
              <w:rPr/>
            </w:pPr>
            <w:r>
              <w:rPr/>
              <w:t xml:space="preserve">1.0% </w:t>
            </w:r>
          </w:p>
        </w:tc>
        <w:tc>
          <w:tcPr>
            <w:tcW w:w="985" w:type="dxa"/>
            <w:tcBorders/>
            <w:vAlign w:val="center"/>
          </w:tcPr>
          <w:p>
            <w:pPr>
              <w:pStyle w:val="TableContents"/>
              <w:bidi w:val="0"/>
              <w:spacing w:before="0" w:after="283"/>
              <w:jc w:val="left"/>
              <w:rPr/>
            </w:pPr>
            <w:r>
              <w:rPr/>
              <w:t xml:space="preserve">85.6% </w:t>
            </w:r>
          </w:p>
        </w:tc>
        <w:tc>
          <w:tcPr>
            <w:tcW w:w="1120" w:type="dxa"/>
            <w:tcBorders/>
            <w:vAlign w:val="center"/>
          </w:tcPr>
          <w:p>
            <w:pPr>
              <w:pStyle w:val="TableContents"/>
              <w:bidi w:val="0"/>
              <w:spacing w:before="0" w:after="283"/>
              <w:jc w:val="left"/>
              <w:rPr/>
            </w:pPr>
            <w:r>
              <w:rPr/>
              <w:t xml:space="preserve">1.7% </w:t>
            </w:r>
          </w:p>
        </w:tc>
        <w:tc>
          <w:tcPr>
            <w:tcW w:w="1435" w:type="dxa"/>
            <w:tcBorders/>
            <w:vAlign w:val="center"/>
          </w:tcPr>
          <w:p>
            <w:pPr>
              <w:pStyle w:val="TableContents"/>
              <w:bidi w:val="0"/>
              <w:spacing w:before="0" w:after="283"/>
              <w:jc w:val="left"/>
              <w:rPr/>
            </w:pPr>
            <w:r>
              <w:rPr/>
              <w:t xml:space="preserve">7.7% </w:t>
            </w:r>
          </w:p>
        </w:tc>
        <w:tc>
          <w:tcPr>
            <w:tcW w:w="790"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0.7% </w:t>
            </w:r>
          </w:p>
        </w:tc>
        <w:tc>
          <w:tcPr>
            <w:tcW w:w="1563" w:type="dxa"/>
            <w:tcBorders/>
            <w:vAlign w:val="center"/>
          </w:tcPr>
          <w:p>
            <w:pPr>
              <w:pStyle w:val="TableContents"/>
              <w:bidi w:val="0"/>
              <w:spacing w:before="0" w:after="283"/>
              <w:jc w:val="left"/>
              <w:rPr/>
            </w:pPr>
            <w:r>
              <w:rPr/>
              <w:t xml:space="preserve">3.3% </w:t>
            </w:r>
          </w:p>
        </w:tc>
      </w:tr>
      <w:tr>
        <w:trPr/>
        <w:tc>
          <w:tcPr>
            <w:tcW w:w="1319" w:type="dxa"/>
            <w:tcBorders/>
            <w:vAlign w:val="center"/>
          </w:tcPr>
          <w:p>
            <w:pPr>
              <w:pStyle w:val="TableContents"/>
              <w:bidi w:val="0"/>
              <w:spacing w:before="0" w:after="283"/>
              <w:jc w:val="left"/>
              <w:rPr/>
            </w:pPr>
            <w:r>
              <w:rPr/>
              <w:t xml:space="preserve">Meksiko </w:t>
            </w:r>
          </w:p>
        </w:tc>
        <w:tc>
          <w:tcPr>
            <w:tcW w:w="1383" w:type="dxa"/>
            <w:tcBorders/>
            <w:vAlign w:val="center"/>
          </w:tcPr>
          <w:p>
            <w:pPr>
              <w:pStyle w:val="TableContents"/>
              <w:bidi w:val="0"/>
              <w:spacing w:before="0" w:after="283"/>
              <w:jc w:val="left"/>
              <w:rPr/>
            </w:pPr>
            <w:r>
              <w:rPr/>
              <w:t xml:space="preserve">121,724,226 </w:t>
            </w:r>
          </w:p>
        </w:tc>
        <w:tc>
          <w:tcPr>
            <w:tcW w:w="820" w:type="dxa"/>
            <w:tcBorders/>
            <w:vAlign w:val="center"/>
          </w:tcPr>
          <w:p>
            <w:pPr>
              <w:pStyle w:val="TableContents"/>
              <w:bidi w:val="0"/>
              <w:spacing w:before="0" w:after="283"/>
              <w:jc w:val="left"/>
              <w:rPr/>
            </w:pPr>
            <w:r>
              <w:rPr/>
              <w:t xml:space="preserve">15.0% </w:t>
            </w:r>
          </w:p>
        </w:tc>
        <w:tc>
          <w:tcPr>
            <w:tcW w:w="985" w:type="dxa"/>
            <w:tcBorders/>
            <w:vAlign w:val="center"/>
          </w:tcPr>
          <w:p>
            <w:pPr>
              <w:pStyle w:val="TableContents"/>
              <w:bidi w:val="0"/>
              <w:spacing w:before="0" w:after="283"/>
              <w:jc w:val="left"/>
              <w:rPr/>
            </w:pPr>
            <w:r>
              <w:rPr/>
              <w:t xml:space="preserve">70.0% </w:t>
            </w:r>
          </w:p>
        </w:tc>
        <w:tc>
          <w:tcPr>
            <w:tcW w:w="1120" w:type="dxa"/>
            <w:tcBorders/>
            <w:vAlign w:val="center"/>
          </w:tcPr>
          <w:p>
            <w:pPr>
              <w:pStyle w:val="TableContents"/>
              <w:bidi w:val="0"/>
              <w:spacing w:before="0" w:after="283"/>
              <w:jc w:val="left"/>
              <w:rPr/>
            </w:pPr>
            <w:r>
              <w:rPr/>
              <w:t xml:space="preserve">0.5% </w:t>
            </w:r>
          </w:p>
        </w:tc>
        <w:tc>
          <w:tcPr>
            <w:tcW w:w="1435" w:type="dxa"/>
            <w:tcBorders/>
            <w:vAlign w:val="center"/>
          </w:tcPr>
          <w:p>
            <w:pPr>
              <w:pStyle w:val="TableContents"/>
              <w:bidi w:val="0"/>
              <w:spacing w:before="0" w:after="283"/>
              <w:jc w:val="left"/>
              <w:rPr/>
            </w:pPr>
            <w:r>
              <w:rPr/>
              <w:t xml:space="preserve">14.0% </w:t>
            </w:r>
          </w:p>
        </w:tc>
        <w:tc>
          <w:tcPr>
            <w:tcW w:w="790"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0.5% </w:t>
            </w:r>
          </w:p>
        </w:tc>
        <w:tc>
          <w:tcPr>
            <w:tcW w:w="1563" w:type="dxa"/>
            <w:tcBorders/>
            <w:vAlign w:val="center"/>
          </w:tcPr>
          <w:p>
            <w:pPr>
              <w:pStyle w:val="TableContents"/>
              <w:bidi w:val="0"/>
              <w:spacing w:before="0" w:after="283"/>
              <w:jc w:val="left"/>
              <w:rPr/>
            </w:pPr>
            <w:r>
              <w:rPr/>
              <w:t xml:space="preserve">0.0% </w:t>
            </w:r>
          </w:p>
        </w:tc>
      </w:tr>
      <w:tr>
        <w:trPr/>
        <w:tc>
          <w:tcPr>
            <w:tcW w:w="1319" w:type="dxa"/>
            <w:tcBorders/>
            <w:vAlign w:val="center"/>
          </w:tcPr>
          <w:p>
            <w:pPr>
              <w:pStyle w:val="TableContents"/>
              <w:bidi w:val="0"/>
              <w:spacing w:before="0" w:after="283"/>
              <w:jc w:val="left"/>
              <w:rPr/>
            </w:pPr>
            <w:r>
              <w:rPr/>
              <w:t xml:space="preserve">Nicaragua </w:t>
            </w:r>
          </w:p>
        </w:tc>
        <w:tc>
          <w:tcPr>
            <w:tcW w:w="1383" w:type="dxa"/>
            <w:tcBorders/>
            <w:vAlign w:val="center"/>
          </w:tcPr>
          <w:p>
            <w:pPr>
              <w:pStyle w:val="TableContents"/>
              <w:bidi w:val="0"/>
              <w:spacing w:before="0" w:after="283"/>
              <w:jc w:val="left"/>
              <w:rPr/>
            </w:pPr>
            <w:r>
              <w:rPr/>
              <w:t xml:space="preserve">5,666,301 </w:t>
            </w:r>
          </w:p>
        </w:tc>
        <w:tc>
          <w:tcPr>
            <w:tcW w:w="820" w:type="dxa"/>
            <w:tcBorders/>
            <w:vAlign w:val="center"/>
          </w:tcPr>
          <w:p>
            <w:pPr>
              <w:pStyle w:val="TableContents"/>
              <w:bidi w:val="0"/>
              <w:spacing w:before="0" w:after="283"/>
              <w:jc w:val="left"/>
              <w:rPr/>
            </w:pPr>
            <w:r>
              <w:rPr/>
              <w:t xml:space="preserve">14.0% </w:t>
            </w:r>
          </w:p>
        </w:tc>
        <w:tc>
          <w:tcPr>
            <w:tcW w:w="985" w:type="dxa"/>
            <w:tcBorders/>
            <w:vAlign w:val="center"/>
          </w:tcPr>
          <w:p>
            <w:pPr>
              <w:pStyle w:val="TableContents"/>
              <w:bidi w:val="0"/>
              <w:spacing w:before="0" w:after="283"/>
              <w:jc w:val="left"/>
              <w:rPr/>
            </w:pPr>
            <w:r>
              <w:rPr/>
              <w:t xml:space="preserve">78.3% </w:t>
            </w:r>
          </w:p>
        </w:tc>
        <w:tc>
          <w:tcPr>
            <w:tcW w:w="1120" w:type="dxa"/>
            <w:tcBorders/>
            <w:vAlign w:val="center"/>
          </w:tcPr>
          <w:p>
            <w:pPr>
              <w:pStyle w:val="TableContents"/>
              <w:bidi w:val="0"/>
              <w:spacing w:before="0" w:after="283"/>
              <w:jc w:val="left"/>
              <w:rPr/>
            </w:pPr>
            <w:r>
              <w:rPr/>
              <w:t xml:space="preserve">0.0% </w:t>
            </w:r>
          </w:p>
        </w:tc>
        <w:tc>
          <w:tcPr>
            <w:tcW w:w="1435" w:type="dxa"/>
            <w:tcBorders/>
            <w:vAlign w:val="center"/>
          </w:tcPr>
          <w:p>
            <w:pPr>
              <w:pStyle w:val="TableContents"/>
              <w:bidi w:val="0"/>
              <w:spacing w:before="0" w:after="283"/>
              <w:jc w:val="left"/>
              <w:rPr/>
            </w:pPr>
            <w:r>
              <w:rPr/>
              <w:t xml:space="preserve">6.9% </w:t>
            </w:r>
          </w:p>
        </w:tc>
        <w:tc>
          <w:tcPr>
            <w:tcW w:w="790"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0.2% </w:t>
            </w:r>
          </w:p>
        </w:tc>
        <w:tc>
          <w:tcPr>
            <w:tcW w:w="1563" w:type="dxa"/>
            <w:tcBorders/>
            <w:vAlign w:val="center"/>
          </w:tcPr>
          <w:p>
            <w:pPr>
              <w:pStyle w:val="TableContents"/>
              <w:bidi w:val="0"/>
              <w:spacing w:before="0" w:after="283"/>
              <w:jc w:val="left"/>
              <w:rPr/>
            </w:pPr>
            <w:r>
              <w:rPr/>
              <w:t xml:space="preserve">0.6% </w:t>
            </w:r>
          </w:p>
        </w:tc>
      </w:tr>
      <w:tr>
        <w:trPr/>
        <w:tc>
          <w:tcPr>
            <w:tcW w:w="1319" w:type="dxa"/>
            <w:tcBorders/>
            <w:vAlign w:val="center"/>
          </w:tcPr>
          <w:p>
            <w:pPr>
              <w:pStyle w:val="TableContents"/>
              <w:bidi w:val="0"/>
              <w:spacing w:before="0" w:after="283"/>
              <w:jc w:val="left"/>
              <w:rPr/>
            </w:pPr>
            <w:r>
              <w:rPr/>
              <w:t xml:space="preserve">Panama </w:t>
            </w:r>
          </w:p>
        </w:tc>
        <w:tc>
          <w:tcPr>
            <w:tcW w:w="1383" w:type="dxa"/>
            <w:tcBorders/>
            <w:vAlign w:val="center"/>
          </w:tcPr>
          <w:p>
            <w:pPr>
              <w:pStyle w:val="TableContents"/>
              <w:bidi w:val="0"/>
              <w:spacing w:before="0" w:after="283"/>
              <w:jc w:val="left"/>
              <w:rPr/>
            </w:pPr>
            <w:r>
              <w:rPr/>
              <w:t xml:space="preserve">3,460,462 </w:t>
            </w:r>
          </w:p>
        </w:tc>
        <w:tc>
          <w:tcPr>
            <w:tcW w:w="820" w:type="dxa"/>
            <w:tcBorders/>
            <w:vAlign w:val="center"/>
          </w:tcPr>
          <w:p>
            <w:pPr>
              <w:pStyle w:val="TableContents"/>
              <w:bidi w:val="0"/>
              <w:spacing w:before="0" w:after="283"/>
              <w:jc w:val="left"/>
              <w:rPr/>
            </w:pPr>
            <w:r>
              <w:rPr/>
              <w:t xml:space="preserve">10.0% </w:t>
            </w:r>
          </w:p>
        </w:tc>
        <w:tc>
          <w:tcPr>
            <w:tcW w:w="985" w:type="dxa"/>
            <w:tcBorders/>
            <w:vAlign w:val="center"/>
          </w:tcPr>
          <w:p>
            <w:pPr>
              <w:pStyle w:val="TableContents"/>
              <w:bidi w:val="0"/>
              <w:spacing w:before="0" w:after="283"/>
              <w:jc w:val="left"/>
              <w:rPr/>
            </w:pPr>
            <w:r>
              <w:rPr/>
              <w:t xml:space="preserve">32.0% </w:t>
            </w:r>
          </w:p>
        </w:tc>
        <w:tc>
          <w:tcPr>
            <w:tcW w:w="1120" w:type="dxa"/>
            <w:tcBorders/>
            <w:vAlign w:val="center"/>
          </w:tcPr>
          <w:p>
            <w:pPr>
              <w:pStyle w:val="TableContents"/>
              <w:bidi w:val="0"/>
              <w:spacing w:before="0" w:after="283"/>
              <w:jc w:val="left"/>
              <w:rPr/>
            </w:pPr>
            <w:r>
              <w:rPr/>
              <w:t xml:space="preserve">27.0% </w:t>
            </w:r>
          </w:p>
        </w:tc>
        <w:tc>
          <w:tcPr>
            <w:tcW w:w="1435" w:type="dxa"/>
            <w:tcBorders/>
            <w:vAlign w:val="center"/>
          </w:tcPr>
          <w:p>
            <w:pPr>
              <w:pStyle w:val="TableContents"/>
              <w:bidi w:val="0"/>
              <w:spacing w:before="0" w:after="283"/>
              <w:jc w:val="left"/>
              <w:rPr/>
            </w:pPr>
            <w:r>
              <w:rPr/>
              <w:t xml:space="preserve">8.0% </w:t>
            </w:r>
          </w:p>
        </w:tc>
        <w:tc>
          <w:tcPr>
            <w:tcW w:w="790" w:type="dxa"/>
            <w:tcBorders/>
            <w:vAlign w:val="center"/>
          </w:tcPr>
          <w:p>
            <w:pPr>
              <w:pStyle w:val="TableContents"/>
              <w:bidi w:val="0"/>
              <w:spacing w:before="0" w:after="283"/>
              <w:jc w:val="left"/>
              <w:rPr/>
            </w:pPr>
            <w:r>
              <w:rPr/>
              <w:t xml:space="preserve">5.0% </w:t>
            </w:r>
          </w:p>
        </w:tc>
        <w:tc>
          <w:tcPr>
            <w:tcW w:w="790" w:type="dxa"/>
            <w:tcBorders/>
            <w:vAlign w:val="center"/>
          </w:tcPr>
          <w:p>
            <w:pPr>
              <w:pStyle w:val="TableContents"/>
              <w:bidi w:val="0"/>
              <w:spacing w:before="0" w:after="283"/>
              <w:jc w:val="left"/>
              <w:rPr/>
            </w:pPr>
            <w:r>
              <w:rPr/>
              <w:t xml:space="preserve">4.0% </w:t>
            </w:r>
          </w:p>
        </w:tc>
        <w:tc>
          <w:tcPr>
            <w:tcW w:w="1563" w:type="dxa"/>
            <w:tcBorders/>
            <w:vAlign w:val="center"/>
          </w:tcPr>
          <w:p>
            <w:pPr>
              <w:pStyle w:val="TableContents"/>
              <w:bidi w:val="0"/>
              <w:spacing w:before="0" w:after="283"/>
              <w:jc w:val="left"/>
              <w:rPr/>
            </w:pPr>
            <w:r>
              <w:rPr/>
              <w:t xml:space="preserve">14.0% </w:t>
            </w:r>
          </w:p>
        </w:tc>
      </w:tr>
      <w:tr>
        <w:trPr/>
        <w:tc>
          <w:tcPr>
            <w:tcW w:w="1319" w:type="dxa"/>
            <w:tcBorders/>
            <w:vAlign w:val="center"/>
          </w:tcPr>
          <w:p>
            <w:pPr>
              <w:pStyle w:val="TableContents"/>
              <w:bidi w:val="0"/>
              <w:spacing w:before="0" w:after="283"/>
              <w:jc w:val="left"/>
              <w:rPr/>
            </w:pPr>
            <w:r>
              <w:rPr/>
              <w:t xml:space="preserve">Paraguay </w:t>
            </w:r>
          </w:p>
        </w:tc>
        <w:tc>
          <w:tcPr>
            <w:tcW w:w="1383" w:type="dxa"/>
            <w:tcBorders/>
            <w:vAlign w:val="center"/>
          </w:tcPr>
          <w:p>
            <w:pPr>
              <w:pStyle w:val="TableContents"/>
              <w:bidi w:val="0"/>
              <w:spacing w:before="0" w:after="283"/>
              <w:jc w:val="left"/>
              <w:rPr/>
            </w:pPr>
            <w:r>
              <w:rPr/>
              <w:t xml:space="preserve">6,759,058 </w:t>
            </w:r>
          </w:p>
        </w:tc>
        <w:tc>
          <w:tcPr>
            <w:tcW w:w="820" w:type="dxa"/>
            <w:tcBorders/>
            <w:vAlign w:val="center"/>
          </w:tcPr>
          <w:p>
            <w:pPr>
              <w:pStyle w:val="TableContents"/>
              <w:bidi w:val="0"/>
              <w:spacing w:before="0" w:after="283"/>
              <w:jc w:val="left"/>
              <w:rPr/>
            </w:pPr>
            <w:r>
              <w:rPr/>
              <w:t xml:space="preserve">20.0% </w:t>
            </w:r>
          </w:p>
        </w:tc>
        <w:tc>
          <w:tcPr>
            <w:tcW w:w="985" w:type="dxa"/>
            <w:tcBorders/>
            <w:vAlign w:val="center"/>
          </w:tcPr>
          <w:p>
            <w:pPr>
              <w:pStyle w:val="TableContents"/>
              <w:bidi w:val="0"/>
              <w:spacing w:before="0" w:after="283"/>
              <w:jc w:val="left"/>
              <w:rPr/>
            </w:pPr>
            <w:r>
              <w:rPr/>
              <w:t xml:space="preserve">74.5% </w:t>
            </w:r>
          </w:p>
        </w:tc>
        <w:tc>
          <w:tcPr>
            <w:tcW w:w="1120" w:type="dxa"/>
            <w:tcBorders/>
            <w:vAlign w:val="center"/>
          </w:tcPr>
          <w:p>
            <w:pPr>
              <w:pStyle w:val="TableContents"/>
              <w:bidi w:val="0"/>
              <w:spacing w:before="0" w:after="283"/>
              <w:jc w:val="left"/>
              <w:rPr/>
            </w:pPr>
            <w:r>
              <w:rPr/>
              <w:t xml:space="preserve">3.5% </w:t>
            </w:r>
          </w:p>
        </w:tc>
        <w:tc>
          <w:tcPr>
            <w:tcW w:w="1435" w:type="dxa"/>
            <w:tcBorders/>
            <w:vAlign w:val="center"/>
          </w:tcPr>
          <w:p>
            <w:pPr>
              <w:pStyle w:val="TableContents"/>
              <w:bidi w:val="0"/>
              <w:spacing w:before="0" w:after="283"/>
              <w:jc w:val="left"/>
              <w:rPr/>
            </w:pPr>
            <w:r>
              <w:rPr/>
              <w:t xml:space="preserve">1.5% </w:t>
            </w:r>
          </w:p>
        </w:tc>
        <w:tc>
          <w:tcPr>
            <w:tcW w:w="790"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0.5% </w:t>
            </w:r>
          </w:p>
        </w:tc>
        <w:tc>
          <w:tcPr>
            <w:tcW w:w="1563" w:type="dxa"/>
            <w:tcBorders/>
            <w:vAlign w:val="center"/>
          </w:tcPr>
          <w:p>
            <w:pPr>
              <w:pStyle w:val="TableContents"/>
              <w:bidi w:val="0"/>
              <w:spacing w:before="0" w:after="283"/>
              <w:jc w:val="left"/>
              <w:rPr/>
            </w:pPr>
            <w:r>
              <w:rPr/>
              <w:t xml:space="preserve">0.0% </w:t>
            </w:r>
          </w:p>
        </w:tc>
      </w:tr>
      <w:tr>
        <w:trPr/>
        <w:tc>
          <w:tcPr>
            <w:tcW w:w="1319" w:type="dxa"/>
            <w:tcBorders/>
            <w:vAlign w:val="center"/>
          </w:tcPr>
          <w:p>
            <w:pPr>
              <w:pStyle w:val="TableContents"/>
              <w:bidi w:val="0"/>
              <w:spacing w:before="0" w:after="283"/>
              <w:jc w:val="left"/>
              <w:rPr/>
            </w:pPr>
            <w:r>
              <w:rPr/>
              <w:t xml:space="preserve">Peru </w:t>
            </w:r>
          </w:p>
        </w:tc>
        <w:tc>
          <w:tcPr>
            <w:tcW w:w="1383" w:type="dxa"/>
            <w:tcBorders/>
            <w:vAlign w:val="center"/>
          </w:tcPr>
          <w:p>
            <w:pPr>
              <w:pStyle w:val="TableContents"/>
              <w:bidi w:val="0"/>
              <w:spacing w:before="0" w:after="283"/>
              <w:jc w:val="left"/>
              <w:rPr/>
            </w:pPr>
            <w:r>
              <w:rPr/>
              <w:t xml:space="preserve">30,814,175 </w:t>
            </w:r>
          </w:p>
        </w:tc>
        <w:tc>
          <w:tcPr>
            <w:tcW w:w="820" w:type="dxa"/>
            <w:tcBorders/>
            <w:vAlign w:val="center"/>
          </w:tcPr>
          <w:p>
            <w:pPr>
              <w:pStyle w:val="TableContents"/>
              <w:bidi w:val="0"/>
              <w:spacing w:before="0" w:after="283"/>
              <w:jc w:val="left"/>
              <w:rPr/>
            </w:pPr>
            <w:r>
              <w:rPr/>
              <w:t xml:space="preserve">12.0% </w:t>
            </w:r>
          </w:p>
        </w:tc>
        <w:tc>
          <w:tcPr>
            <w:tcW w:w="985" w:type="dxa"/>
            <w:tcBorders/>
            <w:vAlign w:val="center"/>
          </w:tcPr>
          <w:p>
            <w:pPr>
              <w:pStyle w:val="TableContents"/>
              <w:bidi w:val="0"/>
              <w:spacing w:before="0" w:after="283"/>
              <w:jc w:val="left"/>
              <w:rPr/>
            </w:pPr>
            <w:r>
              <w:rPr/>
              <w:t xml:space="preserve">32.0% </w:t>
            </w:r>
          </w:p>
        </w:tc>
        <w:tc>
          <w:tcPr>
            <w:tcW w:w="1120" w:type="dxa"/>
            <w:tcBorders/>
            <w:vAlign w:val="center"/>
          </w:tcPr>
          <w:p>
            <w:pPr>
              <w:pStyle w:val="TableContents"/>
              <w:bidi w:val="0"/>
              <w:spacing w:before="0" w:after="283"/>
              <w:jc w:val="left"/>
              <w:rPr/>
            </w:pPr>
            <w:r>
              <w:rPr/>
              <w:t xml:space="preserve">9.7% </w:t>
            </w:r>
          </w:p>
        </w:tc>
        <w:tc>
          <w:tcPr>
            <w:tcW w:w="1435" w:type="dxa"/>
            <w:tcBorders/>
            <w:vAlign w:val="center"/>
          </w:tcPr>
          <w:p>
            <w:pPr>
              <w:pStyle w:val="TableContents"/>
              <w:bidi w:val="0"/>
              <w:spacing w:before="0" w:after="283"/>
              <w:jc w:val="left"/>
              <w:rPr/>
            </w:pPr>
            <w:r>
              <w:rPr/>
              <w:t xml:space="preserve">45.5% </w:t>
            </w:r>
          </w:p>
        </w:tc>
        <w:tc>
          <w:tcPr>
            <w:tcW w:w="790"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0.8% </w:t>
            </w:r>
          </w:p>
        </w:tc>
        <w:tc>
          <w:tcPr>
            <w:tcW w:w="1563" w:type="dxa"/>
            <w:tcBorders/>
            <w:vAlign w:val="center"/>
          </w:tcPr>
          <w:p>
            <w:pPr>
              <w:pStyle w:val="TableContents"/>
              <w:bidi w:val="0"/>
              <w:spacing w:before="0" w:after="283"/>
              <w:jc w:val="left"/>
              <w:rPr/>
            </w:pPr>
            <w:r>
              <w:rPr/>
              <w:t xml:space="preserve">0.0% </w:t>
            </w:r>
          </w:p>
        </w:tc>
      </w:tr>
      <w:tr>
        <w:trPr/>
        <w:tc>
          <w:tcPr>
            <w:tcW w:w="1319" w:type="dxa"/>
            <w:tcBorders/>
            <w:vAlign w:val="center"/>
          </w:tcPr>
          <w:p>
            <w:pPr>
              <w:pStyle w:val="TableContents"/>
              <w:bidi w:val="0"/>
              <w:spacing w:before="0" w:after="283"/>
              <w:jc w:val="left"/>
              <w:rPr/>
            </w:pPr>
            <w:r>
              <w:rPr/>
              <w:t xml:space="preserve">Puerto Rico </w:t>
            </w:r>
          </w:p>
        </w:tc>
        <w:tc>
          <w:tcPr>
            <w:tcW w:w="1383" w:type="dxa"/>
            <w:tcBorders/>
            <w:vAlign w:val="center"/>
          </w:tcPr>
          <w:p>
            <w:pPr>
              <w:pStyle w:val="TableContents"/>
              <w:bidi w:val="0"/>
              <w:spacing w:before="0" w:after="283"/>
              <w:jc w:val="left"/>
              <w:rPr/>
            </w:pPr>
            <w:r>
              <w:rPr/>
              <w:t xml:space="preserve">3,989,133 </w:t>
            </w:r>
          </w:p>
        </w:tc>
        <w:tc>
          <w:tcPr>
            <w:tcW w:w="820" w:type="dxa"/>
            <w:tcBorders/>
            <w:vAlign w:val="center"/>
          </w:tcPr>
          <w:p>
            <w:pPr>
              <w:pStyle w:val="TableContents"/>
              <w:bidi w:val="0"/>
              <w:spacing w:before="0" w:after="283"/>
              <w:jc w:val="left"/>
              <w:rPr/>
            </w:pPr>
            <w:r>
              <w:rPr/>
              <w:t xml:space="preserve">74.8% </w:t>
            </w:r>
          </w:p>
        </w:tc>
        <w:tc>
          <w:tcPr>
            <w:tcW w:w="985" w:type="dxa"/>
            <w:tcBorders/>
            <w:vAlign w:val="center"/>
          </w:tcPr>
          <w:p>
            <w:pPr>
              <w:pStyle w:val="TableContents"/>
              <w:bidi w:val="0"/>
              <w:spacing w:before="0" w:after="283"/>
              <w:jc w:val="left"/>
              <w:rPr/>
            </w:pPr>
            <w:r>
              <w:rPr/>
              <w:t xml:space="preserve">0.0% </w:t>
            </w:r>
          </w:p>
        </w:tc>
        <w:tc>
          <w:tcPr>
            <w:tcW w:w="1120" w:type="dxa"/>
            <w:tcBorders/>
            <w:vAlign w:val="center"/>
          </w:tcPr>
          <w:p>
            <w:pPr>
              <w:pStyle w:val="TableContents"/>
              <w:bidi w:val="0"/>
              <w:spacing w:before="0" w:after="283"/>
              <w:jc w:val="left"/>
              <w:rPr/>
            </w:pPr>
            <w:r>
              <w:rPr/>
              <w:t xml:space="preserve">10.0% </w:t>
            </w:r>
          </w:p>
        </w:tc>
        <w:tc>
          <w:tcPr>
            <w:tcW w:w="1435"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15.0% </w:t>
            </w:r>
          </w:p>
        </w:tc>
        <w:tc>
          <w:tcPr>
            <w:tcW w:w="790" w:type="dxa"/>
            <w:tcBorders/>
            <w:vAlign w:val="center"/>
          </w:tcPr>
          <w:p>
            <w:pPr>
              <w:pStyle w:val="TableContents"/>
              <w:bidi w:val="0"/>
              <w:spacing w:before="0" w:after="283"/>
              <w:jc w:val="left"/>
              <w:rPr/>
            </w:pPr>
            <w:r>
              <w:rPr/>
              <w:t xml:space="preserve">0.2% </w:t>
            </w:r>
          </w:p>
        </w:tc>
        <w:tc>
          <w:tcPr>
            <w:tcW w:w="1563" w:type="dxa"/>
            <w:tcBorders/>
            <w:vAlign w:val="center"/>
          </w:tcPr>
          <w:p>
            <w:pPr>
              <w:pStyle w:val="TableContents"/>
              <w:bidi w:val="0"/>
              <w:spacing w:before="0" w:after="283"/>
              <w:jc w:val="left"/>
              <w:rPr/>
            </w:pPr>
            <w:r>
              <w:rPr/>
              <w:t xml:space="preserve">0.0% </w:t>
            </w:r>
          </w:p>
        </w:tc>
      </w:tr>
      <w:tr>
        <w:trPr/>
        <w:tc>
          <w:tcPr>
            <w:tcW w:w="1319" w:type="dxa"/>
            <w:tcBorders/>
            <w:vAlign w:val="center"/>
          </w:tcPr>
          <w:p>
            <w:pPr>
              <w:pStyle w:val="TableContents"/>
              <w:bidi w:val="0"/>
              <w:spacing w:before="0" w:after="283"/>
              <w:jc w:val="left"/>
              <w:rPr/>
            </w:pPr>
            <w:r>
              <w:rPr/>
              <w:t xml:space="preserve">Uruguay </w:t>
            </w:r>
          </w:p>
        </w:tc>
        <w:tc>
          <w:tcPr>
            <w:tcW w:w="1383" w:type="dxa"/>
            <w:tcBorders/>
            <w:vAlign w:val="center"/>
          </w:tcPr>
          <w:p>
            <w:pPr>
              <w:pStyle w:val="TableContents"/>
              <w:bidi w:val="0"/>
              <w:spacing w:before="0" w:after="283"/>
              <w:jc w:val="left"/>
              <w:rPr/>
            </w:pPr>
            <w:r>
              <w:rPr/>
              <w:t xml:space="preserve">3,308,535 </w:t>
            </w:r>
          </w:p>
        </w:tc>
        <w:tc>
          <w:tcPr>
            <w:tcW w:w="820" w:type="dxa"/>
            <w:tcBorders/>
            <w:vAlign w:val="center"/>
          </w:tcPr>
          <w:p>
            <w:pPr>
              <w:pStyle w:val="TableContents"/>
              <w:bidi w:val="0"/>
              <w:spacing w:before="0" w:after="283"/>
              <w:jc w:val="left"/>
              <w:rPr/>
            </w:pPr>
            <w:r>
              <w:rPr/>
              <w:t xml:space="preserve">88.0% </w:t>
            </w:r>
          </w:p>
        </w:tc>
        <w:tc>
          <w:tcPr>
            <w:tcW w:w="985" w:type="dxa"/>
            <w:tcBorders/>
            <w:vAlign w:val="center"/>
          </w:tcPr>
          <w:p>
            <w:pPr>
              <w:pStyle w:val="TableContents"/>
              <w:bidi w:val="0"/>
              <w:spacing w:before="0" w:after="283"/>
              <w:jc w:val="left"/>
              <w:rPr/>
            </w:pPr>
            <w:r>
              <w:rPr/>
              <w:t xml:space="preserve">8.0% </w:t>
            </w:r>
          </w:p>
        </w:tc>
        <w:tc>
          <w:tcPr>
            <w:tcW w:w="1120" w:type="dxa"/>
            <w:tcBorders/>
            <w:vAlign w:val="center"/>
          </w:tcPr>
          <w:p>
            <w:pPr>
              <w:pStyle w:val="TableContents"/>
              <w:bidi w:val="0"/>
              <w:spacing w:before="0" w:after="283"/>
              <w:jc w:val="left"/>
              <w:rPr/>
            </w:pPr>
            <w:r>
              <w:rPr/>
              <w:t xml:space="preserve">4.0% </w:t>
            </w:r>
          </w:p>
        </w:tc>
        <w:tc>
          <w:tcPr>
            <w:tcW w:w="1435"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0.0% </w:t>
            </w:r>
          </w:p>
        </w:tc>
        <w:tc>
          <w:tcPr>
            <w:tcW w:w="790" w:type="dxa"/>
            <w:tcBorders/>
            <w:vAlign w:val="center"/>
          </w:tcPr>
          <w:p>
            <w:pPr>
              <w:pStyle w:val="TableContents"/>
              <w:bidi w:val="0"/>
              <w:spacing w:before="0" w:after="283"/>
              <w:jc w:val="left"/>
              <w:rPr/>
            </w:pPr>
            <w:r>
              <w:rPr/>
              <w:t xml:space="preserve">0.0% </w:t>
            </w:r>
          </w:p>
        </w:tc>
        <w:tc>
          <w:tcPr>
            <w:tcW w:w="1563" w:type="dxa"/>
            <w:tcBorders/>
            <w:vAlign w:val="center"/>
          </w:tcPr>
          <w:p>
            <w:pPr>
              <w:pStyle w:val="TableContents"/>
              <w:bidi w:val="0"/>
              <w:spacing w:before="0" w:after="283"/>
              <w:jc w:val="left"/>
              <w:rPr/>
            </w:pPr>
            <w:r>
              <w:rPr/>
              <w:t xml:space="preserve">0.0% </w:t>
            </w:r>
          </w:p>
        </w:tc>
      </w:tr>
      <w:tr>
        <w:trPr/>
        <w:tc>
          <w:tcPr>
            <w:tcW w:w="1319" w:type="dxa"/>
            <w:tcBorders/>
            <w:vAlign w:val="center"/>
          </w:tcPr>
          <w:p>
            <w:pPr>
              <w:pStyle w:val="TableContents"/>
              <w:bidi w:val="0"/>
              <w:spacing w:before="0" w:after="283"/>
              <w:jc w:val="left"/>
              <w:rPr/>
            </w:pPr>
            <w:r>
              <w:rPr/>
              <w:t xml:space="preserve">Venezuela </w:t>
            </w:r>
          </w:p>
        </w:tc>
        <w:tc>
          <w:tcPr>
            <w:tcW w:w="1383" w:type="dxa"/>
            <w:tcBorders/>
            <w:vAlign w:val="center"/>
          </w:tcPr>
          <w:p>
            <w:pPr>
              <w:pStyle w:val="TableContents"/>
              <w:bidi w:val="0"/>
              <w:spacing w:before="0" w:after="283"/>
              <w:jc w:val="left"/>
              <w:rPr/>
            </w:pPr>
            <w:r>
              <w:rPr/>
              <w:t xml:space="preserve">27,635,743 </w:t>
            </w:r>
          </w:p>
        </w:tc>
        <w:tc>
          <w:tcPr>
            <w:tcW w:w="820" w:type="dxa"/>
            <w:tcBorders/>
            <w:vAlign w:val="center"/>
          </w:tcPr>
          <w:p>
            <w:pPr>
              <w:pStyle w:val="TableContents"/>
              <w:bidi w:val="0"/>
              <w:spacing w:before="0" w:after="283"/>
              <w:jc w:val="left"/>
              <w:rPr/>
            </w:pPr>
            <w:r>
              <w:rPr/>
              <w:t xml:space="preserve">16.9% </w:t>
            </w:r>
          </w:p>
        </w:tc>
        <w:tc>
          <w:tcPr>
            <w:tcW w:w="985" w:type="dxa"/>
            <w:tcBorders/>
            <w:vAlign w:val="center"/>
          </w:tcPr>
          <w:p>
            <w:pPr>
              <w:pStyle w:val="TableContents"/>
              <w:bidi w:val="0"/>
              <w:spacing w:before="0" w:after="283"/>
              <w:jc w:val="left"/>
              <w:rPr/>
            </w:pPr>
            <w:r>
              <w:rPr/>
              <w:t xml:space="preserve">37.7% </w:t>
            </w:r>
          </w:p>
        </w:tc>
        <w:tc>
          <w:tcPr>
            <w:tcW w:w="1120" w:type="dxa"/>
            <w:tcBorders/>
            <w:vAlign w:val="center"/>
          </w:tcPr>
          <w:p>
            <w:pPr>
              <w:pStyle w:val="TableContents"/>
              <w:bidi w:val="0"/>
              <w:spacing w:before="0" w:after="283"/>
              <w:jc w:val="left"/>
              <w:rPr/>
            </w:pPr>
            <w:r>
              <w:rPr/>
              <w:t xml:space="preserve">37.7% </w:t>
            </w:r>
          </w:p>
        </w:tc>
        <w:tc>
          <w:tcPr>
            <w:tcW w:w="1435" w:type="dxa"/>
            <w:tcBorders/>
            <w:vAlign w:val="center"/>
          </w:tcPr>
          <w:p>
            <w:pPr>
              <w:pStyle w:val="TableContents"/>
              <w:bidi w:val="0"/>
              <w:spacing w:before="0" w:after="283"/>
              <w:jc w:val="left"/>
              <w:rPr/>
            </w:pPr>
            <w:r>
              <w:rPr/>
              <w:t xml:space="preserve">2.7% </w:t>
            </w:r>
          </w:p>
        </w:tc>
        <w:tc>
          <w:tcPr>
            <w:tcW w:w="790" w:type="dxa"/>
            <w:tcBorders/>
            <w:vAlign w:val="center"/>
          </w:tcPr>
          <w:p>
            <w:pPr>
              <w:pStyle w:val="TableContents"/>
              <w:bidi w:val="0"/>
              <w:spacing w:before="0" w:after="283"/>
              <w:jc w:val="left"/>
              <w:rPr/>
            </w:pPr>
            <w:r>
              <w:rPr/>
              <w:t xml:space="preserve">2.8% </w:t>
            </w:r>
          </w:p>
        </w:tc>
        <w:tc>
          <w:tcPr>
            <w:tcW w:w="790" w:type="dxa"/>
            <w:tcBorders/>
            <w:vAlign w:val="center"/>
          </w:tcPr>
          <w:p>
            <w:pPr>
              <w:pStyle w:val="TableContents"/>
              <w:bidi w:val="0"/>
              <w:spacing w:before="0" w:after="283"/>
              <w:jc w:val="left"/>
              <w:rPr/>
            </w:pPr>
            <w:r>
              <w:rPr/>
              <w:t xml:space="preserve">2.2% </w:t>
            </w:r>
          </w:p>
        </w:tc>
        <w:tc>
          <w:tcPr>
            <w:tcW w:w="1563" w:type="dxa"/>
            <w:tcBorders/>
            <w:vAlign w:val="center"/>
          </w:tcPr>
          <w:p>
            <w:pPr>
              <w:pStyle w:val="TableContents"/>
              <w:bidi w:val="0"/>
              <w:spacing w:before="0" w:after="283"/>
              <w:jc w:val="left"/>
              <w:rPr/>
            </w:pPr>
            <w:r>
              <w:rPr/>
              <w:t xml:space="preserve">0.0% </w:t>
            </w:r>
          </w:p>
        </w:tc>
      </w:tr>
      <w:tr>
        <w:trPr/>
        <w:tc>
          <w:tcPr>
            <w:tcW w:w="1319" w:type="dxa"/>
            <w:tcBorders/>
            <w:vAlign w:val="center"/>
          </w:tcPr>
          <w:p>
            <w:pPr>
              <w:pStyle w:val="TableHeading"/>
              <w:suppressLineNumbers/>
              <w:bidi w:val="0"/>
              <w:spacing w:before="0" w:after="283"/>
              <w:jc w:val="center"/>
              <w:rPr/>
            </w:pPr>
            <w:r>
              <w:rPr/>
              <w:t xml:space="preserve">Yhteensä </w:t>
            </w:r>
          </w:p>
        </w:tc>
        <w:tc>
          <w:tcPr>
            <w:tcW w:w="1383" w:type="dxa"/>
            <w:tcBorders/>
            <w:vAlign w:val="center"/>
          </w:tcPr>
          <w:p>
            <w:pPr>
              <w:pStyle w:val="TableHeading"/>
              <w:suppressLineNumbers/>
              <w:bidi w:val="0"/>
              <w:spacing w:before="0" w:after="283"/>
              <w:jc w:val="center"/>
              <w:rPr/>
            </w:pPr>
            <w:r>
              <w:rPr/>
              <w:t xml:space="preserve">579,092,570 </w:t>
            </w:r>
          </w:p>
        </w:tc>
        <w:tc>
          <w:tcPr>
            <w:tcW w:w="820" w:type="dxa"/>
            <w:tcBorders/>
            <w:vAlign w:val="center"/>
          </w:tcPr>
          <w:p>
            <w:pPr>
              <w:pStyle w:val="TableHeading"/>
              <w:suppressLineNumbers/>
              <w:bidi w:val="0"/>
              <w:spacing w:before="0" w:after="283"/>
              <w:jc w:val="center"/>
              <w:rPr/>
            </w:pPr>
            <w:r>
              <w:rPr/>
              <w:t xml:space="preserve">36.1% </w:t>
            </w:r>
          </w:p>
        </w:tc>
        <w:tc>
          <w:tcPr>
            <w:tcW w:w="985" w:type="dxa"/>
            <w:tcBorders/>
            <w:vAlign w:val="center"/>
          </w:tcPr>
          <w:p>
            <w:pPr>
              <w:pStyle w:val="TableHeading"/>
              <w:suppressLineNumbers/>
              <w:bidi w:val="0"/>
              <w:spacing w:before="0" w:after="283"/>
              <w:jc w:val="center"/>
              <w:rPr/>
            </w:pPr>
            <w:r>
              <w:rPr/>
              <w:t xml:space="preserve">30.3% </w:t>
            </w:r>
          </w:p>
        </w:tc>
        <w:tc>
          <w:tcPr>
            <w:tcW w:w="1120" w:type="dxa"/>
            <w:tcBorders/>
            <w:vAlign w:val="center"/>
          </w:tcPr>
          <w:p>
            <w:pPr>
              <w:pStyle w:val="TableHeading"/>
              <w:suppressLineNumbers/>
              <w:bidi w:val="0"/>
              <w:spacing w:before="0" w:after="283"/>
              <w:jc w:val="center"/>
              <w:rPr/>
            </w:pPr>
            <w:r>
              <w:rPr/>
              <w:t xml:space="preserve">20.3% </w:t>
            </w:r>
          </w:p>
        </w:tc>
        <w:tc>
          <w:tcPr>
            <w:tcW w:w="1435" w:type="dxa"/>
            <w:tcBorders/>
            <w:vAlign w:val="center"/>
          </w:tcPr>
          <w:p>
            <w:pPr>
              <w:pStyle w:val="TableHeading"/>
              <w:suppressLineNumbers/>
              <w:bidi w:val="0"/>
              <w:spacing w:before="0" w:after="283"/>
              <w:jc w:val="center"/>
              <w:rPr/>
            </w:pPr>
            <w:r>
              <w:rPr/>
              <w:t xml:space="preserve">9.2% </w:t>
            </w:r>
          </w:p>
        </w:tc>
        <w:tc>
          <w:tcPr>
            <w:tcW w:w="790" w:type="dxa"/>
            <w:tcBorders/>
            <w:vAlign w:val="center"/>
          </w:tcPr>
          <w:p>
            <w:pPr>
              <w:pStyle w:val="TableHeading"/>
              <w:suppressLineNumbers/>
              <w:bidi w:val="0"/>
              <w:spacing w:before="0" w:after="283"/>
              <w:jc w:val="center"/>
              <w:rPr/>
            </w:pPr>
            <w:r>
              <w:rPr/>
              <w:t xml:space="preserve">3.2% </w:t>
            </w:r>
          </w:p>
        </w:tc>
        <w:tc>
          <w:tcPr>
            <w:tcW w:w="790" w:type="dxa"/>
            <w:tcBorders/>
            <w:vAlign w:val="center"/>
          </w:tcPr>
          <w:p>
            <w:pPr>
              <w:pStyle w:val="TableHeading"/>
              <w:suppressLineNumbers/>
              <w:bidi w:val="0"/>
              <w:spacing w:before="0" w:after="283"/>
              <w:jc w:val="center"/>
              <w:rPr/>
            </w:pPr>
            <w:r>
              <w:rPr/>
              <w:t xml:space="preserve">0.7% </w:t>
            </w:r>
          </w:p>
        </w:tc>
        <w:tc>
          <w:tcPr>
            <w:tcW w:w="1563" w:type="dxa"/>
            <w:tcBorders/>
            <w:vAlign w:val="center"/>
          </w:tcPr>
          <w:p>
            <w:pPr>
              <w:pStyle w:val="TableHeading"/>
              <w:suppressLineNumbers/>
              <w:bidi w:val="0"/>
              <w:spacing w:before="0" w:after="283"/>
              <w:jc w:val="center"/>
              <w:rPr/>
            </w:pPr>
            <w:r>
              <w:rPr/>
              <w:t xml:space="preserve">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eteläisen Etelä-Amerikan, mukaan lukien Argentiina ja Uruguay, hallitseva etninen ryhmä?</w:t>
      </w:r>
    </w:p>
    <w:p>
      <w:pPr>
        <w:pStyle w:val="TextBody"/>
        <w:bidi w:val="0"/>
        <w:jc w:val="left"/>
        <w:rPr>
          <w:b/>
          <w:u w:val="single"/>
          <w:shd w:val="clear" w:fill="FFFF00"/>
        </w:rPr>
      </w:pPr>
      <w:r>
        <w:rPr>
          <w:b/>
          <w:u w:val="single"/>
          <w:shd w:val="clear" w:fill="FFFF00"/>
        </w:rPr>
        <w:t xml:space="preserve">Asiakirjan numero 41221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Game on yhdysvaltalainen draamakomediasarja, jonka on luonut Mara Brock Akil. </w:t>
      </w:r>
      <w:r>
        <w:rPr/>
        <w:t xml:space="preserve">Sarja </w:t>
      </w:r>
      <w:r>
        <w:rPr/>
        <w:t xml:space="preserve">sai ensi-iltansa </w:t>
      </w:r>
      <w:r>
        <w:rPr>
          <w:color w:val="A9A9A9"/>
        </w:rPr>
        <w:t xml:space="preserve">1. lokakuuta 2006</w:t>
      </w:r>
      <w:r>
        <w:rPr/>
        <w:t xml:space="preserve">, ja se oli ainoa uusi komediasarja, joka valittiin The CW:n prime time -aikatauluun. Runawayn ohella se oli yksi niistä kahdesta uuden verkon sarjasta, jotka eivät olleet periytyneet kummaltakaan sen edeltäjiltä, The WB:ltä ja UPN:ltä, verkon ensimmäisen kauden aikana. Sarja on spin-off pitkään jatkuneesta UPN/CW:n komediasarjasta Girlfriends.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the game tuli ulos</w:t>
      </w:r>
    </w:p>
    <w:p>
      <w:pPr>
        <w:pStyle w:val="TextBody"/>
        <w:bidi w:val="0"/>
        <w:jc w:val="left"/>
        <w:rPr>
          <w:b/>
          <w:u w:val="single"/>
          <w:shd w:val="clear" w:fill="FFFF00"/>
        </w:rPr>
      </w:pPr>
      <w:r>
        <w:rPr>
          <w:b/>
          <w:u w:val="single"/>
          <w:shd w:val="clear" w:fill="FFFF00"/>
        </w:rPr>
        <w:t xml:space="preserve">Asiakirjan numero 41222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Ares (tunnetaan myös nimellä Mars) on </w:t>
      </w:r>
      <w:r>
        <w:rPr/>
        <w:t xml:space="preserve">kuvitteellinen superroisto, joka esiintyy DC Comicsin julkaisemissa sarjakuvissa. Ares perustuu samannimiseen kreikkalaiseen mytologiseen hahmoon, ja hän on kreikkalainen sodanjumala ja supersankari Wonder Womanin päävastustaja DC-universumissa.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sodan jumala Wonder Womanissa</w:t>
      </w:r>
    </w:p>
    <w:p>
      <w:pPr>
        <w:pStyle w:val="TextBody"/>
        <w:bidi w:val="0"/>
        <w:jc w:val="left"/>
        <w:rPr>
          <w:b/>
          <w:u w:val="single"/>
          <w:shd w:val="clear" w:fill="FFFF00"/>
        </w:rPr>
      </w:pPr>
      <w:r>
        <w:rPr>
          <w:b/>
          <w:u w:val="single"/>
          <w:shd w:val="clear" w:fill="FFFF00"/>
        </w:rPr>
        <w:t xml:space="preserve">Asiakirjan numero 41223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EF5 (T10-T11) </w:t>
      </w:r>
      <w:r>
        <w:rPr/>
        <w:t xml:space="preserve">-vahingot edustavat tornadon voimakkuuden ylärajaa, ja tuho on lähes aina täydellinen. EF5-tornado repii hyvin rakennetut, hyvin ankkuroidut talot irti perustuksistaan ja ilmaan, ennen kuin se tuhoaa ne, lennättää rauniot kilometrien päähän ja pyyhkäisee perustukset pois. Suuret, teräsvahvistetut rakenteet, kuten koulut, tuhoutuvat täysin. Tämän voimakkuuden tornadoilla on taipumus silpoa ja raaputtaa matalalla olevaa ruohoa ja kasvillisuutta maasta. EF5-luokan tuhoista syntyy hyvin vähän tunnistettavia rakenteellisia roskia, ja useimmat materiaalit ovat pieninä rakeina, jotka hajoavat tasaisesti tornadon tuhoamisreitillä. Suuret, monitonniset teräsrunkoiset ajoneuvot ja maatalouskoneet ovat usein tunnistamattomiksi murskaantuneet ja joutuneet kilometrien päähän tai hajonneet kokonaan tunnistamattomiksi osiksi. Virallinen kuvaus näistä vahingoista korostaa tuhojen äärimmäistä luonnetta ja toteaa, että "tapahtuu uskomattomia ilmiöitä"; historiallisesti tähän on kuulunut sellaisia mahtavia voimannäyttöjä kuin pilvenpiirtäjien vääntäminen, kokonaisten yhteisöjen tasoittaminen ja asfaltin irrottaminen tienpohjista. Suhteellisesta harvinaisuudestaan huolimatta EF5-tornadojen aiheuttamat vahingot ovat suhteettoman suuri vaara ihmishengille ja ruumiille - vuodesta 1950 lähtien Yhdysvalloissa vain 58 tornadoa (0,1 prosenttia kaikista ilmoituksista) on luokiteltu F5- tai EF5-tornadoksi, mutta ne ovat kuitenkin aiheuttaneet yli 1 300 kuolemantapausta ja 14 000 loukkaantumista (21,5 prosenttia ja 13,6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tornadon taso aiheuttaa eniten vahinkoa</w:t>
      </w:r>
    </w:p>
    <w:p>
      <w:pPr>
        <w:pStyle w:val="TextBody"/>
        <w:bidi w:val="0"/>
        <w:jc w:val="left"/>
        <w:rPr>
          <w:b/>
          <w:u w:val="single"/>
          <w:shd w:val="clear" w:fill="FFFF00"/>
        </w:rPr>
      </w:pPr>
      <w:r>
        <w:rPr>
          <w:b/>
          <w:u w:val="single"/>
          <w:shd w:val="clear" w:fill="FFFF00"/>
        </w:rPr>
        <w:t xml:space="preserve">Asiakirjan numero 41224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Swaraj-puolue, Swarajaya-puolue, Swarajya-puolue tai Swarajistipuolue, joka perustettiin nimellä Congress-Khilafat Swarajaya Party, oli </w:t>
      </w:r>
      <w:r>
        <w:rPr>
          <w:color w:val="A9A9A9"/>
        </w:rPr>
        <w:t xml:space="preserve">Intiassa tammikuussa 1923 Kansalliskongressin joulukuussa 1922 pidetyn Gaya-vuosikonferenssin jälkeen perustettu poliittinen puolue, joka pyrki lisäämään Intian kansan itsehallintoa ja poliittista vapautta Brittiläisestä Rajista</w:t>
      </w:r>
      <w:r>
        <w:rPr/>
        <w:t xml:space="preserve">. Se sai innoituksensa Swaraj-käsitteestä. Hindiksi ja monilla muilla Intian kielillä swaraj tarkoittaa ``riippumattomuutta'' tai ``itsehallintoa''. Kaksi tärkeintä johtajaa olivat Chittaranjan Das, joka oli sen puheenjohtaja, ja Motilal Nehru, joka oli sen sihteeri.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swarajistit, mikä oli heidän tarkoituksensa?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Vapauduttuaan vankilasta vuonna 1924 Gandhi pyrki saamaan swarajistit takaisin kongressiin ja yhdistämään puolueen uudelleen. </w:t>
      </w:r>
      <w:r>
        <w:rPr>
          <w:color w:val="A9A9A9"/>
        </w:rPr>
        <w:t xml:space="preserve">Gandhin kannattajilla </w:t>
      </w:r>
      <w:r>
        <w:rPr/>
        <w:t xml:space="preserve">oli suuri enemmistö kongressissa, ja kongressi oli edelleen Intian suurin poliittinen puolue, mutta Gandhi katsoi tarpeelliseksi korjata erimielisyydet swarajistien kanssa, jotta kansakunnan vuoden 1922 erottamisen aiheuttamat haavat paranisivat.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tukevat Swaraj-puoluetta lainsäädäntökokouksessa ennen itsenäistä Intiaa?</w:t>
      </w:r>
    </w:p>
    <w:p>
      <w:pPr>
        <w:pStyle w:val="TextBody"/>
        <w:bidi w:val="0"/>
        <w:jc w:val="left"/>
        <w:rPr>
          <w:b/>
          <w:u w:val="single"/>
          <w:shd w:val="clear" w:fill="FFFF00"/>
        </w:rPr>
      </w:pPr>
      <w:r>
        <w:rPr>
          <w:b/>
          <w:u w:val="single"/>
          <w:shd w:val="clear" w:fill="FFFF00"/>
        </w:rPr>
        <w:t xml:space="preserve">Asiakirjan numero 41225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Filsonin tavoin </w:t>
      </w:r>
      <w:r>
        <w:rPr/>
        <w:t xml:space="preserve">myös </w:t>
      </w:r>
      <w:r>
        <w:rPr>
          <w:color w:val="A9A9A9"/>
        </w:rPr>
        <w:t xml:space="preserve">Timothy Flint </w:t>
      </w:r>
      <w:r>
        <w:rPr/>
        <w:t xml:space="preserve">haastatteli Boonea, ja hänen teoksestaan Biographical Memoir of Daniel Boone, the First Settler of Kentucky (1833) tuli yksi 1800-luvun myydyimmistä elämäkerroista. Flint kaunisteli suuresti Boonen seikkailuja ja teki Boonelle saman kuin Parson Weems George Washingtonille. Flintin kirjassa Boone taisteli kädestä käteen karhun kanssa, pakeni intiaaneja kiikkumalla köynnösten varassa (kuten Tarzan myöhemmin teki) ja niin edelleen. Vaikka Boonen perhe piti kirjaa absurdina, Flint vaikutti suuresti kansanomaisen käsityksen muodostumiseen Boonesta, sillä näitä tarinoita kierrätettiin lukemattomissa pikkuromaaneissa ja nuorille pojille suunnatuissa kirjoissa.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tärkeän elämäkerran Daniel Boonesta, joka loi Amerikan ensimmäisen toimintasankarin.</w:t>
      </w:r>
    </w:p>
    <w:p>
      <w:pPr>
        <w:pStyle w:val="TextBody"/>
        <w:bidi w:val="0"/>
        <w:jc w:val="left"/>
        <w:rPr>
          <w:b/>
          <w:u w:val="single"/>
          <w:shd w:val="clear" w:fill="FFFF00"/>
        </w:rPr>
      </w:pPr>
      <w:r>
        <w:rPr>
          <w:b/>
          <w:u w:val="single"/>
          <w:shd w:val="clear" w:fill="FFFF00"/>
        </w:rPr>
        <w:t xml:space="preserve">Asiakirjan numero 41226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Alla olevassa taulukossa on luettelo moottoriajoneuvokuolemista Yhdysvalloissa vuosittain. National Highway Traffic Safety Administrationin (NHTSA) keräämien tietojen mukaan vuonna 2016 </w:t>
      </w:r>
      <w:r>
        <w:rPr/>
        <w:t xml:space="preserve">kuoli </w:t>
      </w:r>
      <w:r>
        <w:rPr>
          <w:color w:val="A9A9A9"/>
        </w:rPr>
        <w:t xml:space="preserve">37 461 </w:t>
      </w:r>
      <w:r>
        <w:rPr/>
        <w:t xml:space="preserve">ihmistä 34 436 kolarissa, eli keskimäärin 102 ihmistä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kuolemantapausta vuodessa aiheutuu auto-onnettomuuksista?</w:t>
      </w:r>
    </w:p>
    <w:p>
      <w:pPr>
        <w:pStyle w:val="TextBody"/>
        <w:bidi w:val="0"/>
        <w:jc w:val="left"/>
        <w:rPr>
          <w:b/>
          <w:u w:val="single"/>
          <w:shd w:val="clear" w:fill="FFFF00"/>
        </w:rPr>
      </w:pPr>
      <w:r>
        <w:rPr>
          <w:b/>
          <w:u w:val="single"/>
          <w:shd w:val="clear" w:fill="FFFF00"/>
        </w:rPr>
        <w:t xml:space="preserve">Asiakirjan numero 41227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Jean Léopold Nicolas Frédéric Frédéric, paroni Cuvier </w:t>
      </w:r>
      <w:r>
        <w:rPr/>
        <w:t xml:space="preserve">(ransk: (kyvje); 23. elokuuta 1769 -- 13. toukokuuta 1832), tunnettu nimellä Georges Cuvier, oli ranskalainen luonnontieteilijä ja eläintieteilijä, jota joskus kutsutaan "paleontologian isäksi". Cuvier oli 1800-luvun alun luonnontieteellisen tutkimuksen merkittävä hahmo, ja hän vaikutti merkittävästi vertailevan anatomian ja paleontologian alojen perustamiseen vertailemalla eläviä eläimiä fossiileihin.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ranskalainen eläintieteilijä, joka perusti paleontologian ja vertailevan anatomian tieteenalat</w:t>
      </w:r>
    </w:p>
    <w:p>
      <w:pPr>
        <w:pStyle w:val="TextBody"/>
        <w:bidi w:val="0"/>
        <w:jc w:val="left"/>
        <w:rPr>
          <w:b/>
          <w:u w:val="single"/>
          <w:shd w:val="clear" w:fill="FFFF00"/>
        </w:rPr>
      </w:pPr>
      <w:r>
        <w:rPr>
          <w:b/>
          <w:u w:val="single"/>
          <w:shd w:val="clear" w:fill="FFFF00"/>
        </w:rPr>
        <w:t xml:space="preserve">Asiakirjan numero 41228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1920 järjestettiin </w:t>
      </w:r>
      <w:r>
        <w:rPr/>
        <w:t xml:space="preserve">ensimmäinen World Scout Jamboree, joka pidettiin Olympia-salissa Kensingtonissa Lontoossa. Jamboree-paikalla oli symbolisesti olympialaisten synnyinpaikan, Olympian, nimi. Tapahtumaan osallistui 8 000 partiolaista 34 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partiolaisten maailmanjamboree?</w:t>
      </w:r>
    </w:p>
    <w:p>
      <w:pPr>
        <w:pStyle w:val="TextBody"/>
        <w:bidi w:val="0"/>
        <w:jc w:val="left"/>
        <w:rPr>
          <w:b/>
          <w:u w:val="single"/>
          <w:shd w:val="clear" w:fill="FFFF00"/>
        </w:rPr>
      </w:pPr>
      <w:r>
        <w:rPr>
          <w:b/>
          <w:u w:val="single"/>
          <w:shd w:val="clear" w:fill="FFFF00"/>
        </w:rPr>
        <w:t xml:space="preserve">Asiakirjan numero 41229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Nicholas Hammond </w:t>
      </w:r>
      <w:r>
        <w:rPr/>
        <w:t xml:space="preserve">(s. 15. toukokuuta 1950) on yhdysvaltalais-australialainen näyttelijä ja kirjailija, joka tunnetaan ehkä parhaiten rooleistaan Friedrich von Trappina elokuvassa The Sound of Music ja Peter Parkerina / Hämähäkkimiehenä televisiosarjassa The Amazing Spider-Man.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Frederickiä Sound of Musicissa...</w:t>
      </w:r>
    </w:p>
    <w:p>
      <w:pPr>
        <w:pStyle w:val="TextBody"/>
        <w:bidi w:val="0"/>
        <w:jc w:val="left"/>
        <w:rPr>
          <w:b/>
          <w:u w:val="single"/>
          <w:shd w:val="clear" w:fill="FFFF00"/>
        </w:rPr>
      </w:pPr>
      <w:r>
        <w:rPr>
          <w:b/>
          <w:u w:val="single"/>
          <w:shd w:val="clear" w:fill="FFFF00"/>
        </w:rPr>
        <w:t xml:space="preserve">Asiakirjan numero 41230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Fry-kastike on </w:t>
      </w:r>
      <w:r>
        <w:rPr/>
        <w:t xml:space="preserve">maustekastike, jota tarjoillaan usein ranskalaisten perunoiden tai tostoneiden (kahdesti paistetut plantain-viipaleet) kanssa monissa paikoissa maailmassa.</w:t>
      </w:r>
      <w:r>
        <w:rPr/>
        <w:t xml:space="preserve"> Se on yleensä yhdistelmä, jossa on yksi osa tomaattiketsuppia ja kaksi osaa majoneesia.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ketsupin ja majoneesin sekoitus?</w:t>
      </w:r>
    </w:p>
    <w:p>
      <w:pPr>
        <w:pStyle w:val="TextBody"/>
        <w:bidi w:val="0"/>
        <w:jc w:val="left"/>
        <w:rPr>
          <w:b/>
          <w:u w:val="single"/>
          <w:shd w:val="clear" w:fill="FFFF00"/>
        </w:rPr>
      </w:pPr>
      <w:r>
        <w:rPr>
          <w:b/>
          <w:u w:val="single"/>
          <w:shd w:val="clear" w:fill="FFFF00"/>
        </w:rPr>
        <w:t xml:space="preserve">Asiakirjan numero 41231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54"/>
        <w:gridCol w:w="2274"/>
        <w:gridCol w:w="1892"/>
        <w:gridCol w:w="1892"/>
        <w:gridCol w:w="672"/>
        <w:gridCol w:w="1821"/>
      </w:tblGrid>
      <w:tr>
        <w:trPr/>
        <w:tc>
          <w:tcPr>
            <w:tcW w:w="1654" w:type="dxa"/>
            <w:tcBorders/>
            <w:vAlign w:val="center"/>
          </w:tcPr>
          <w:p>
            <w:pPr>
              <w:pStyle w:val="TableHeading"/>
              <w:suppressLineNumbers/>
              <w:bidi w:val="0"/>
              <w:spacing w:before="0" w:after="283"/>
              <w:jc w:val="center"/>
              <w:rPr/>
            </w:pPr>
            <w:r>
              <w:rPr/>
              <w:t xml:space="preserve">Kaupunki </w:t>
            </w:r>
          </w:p>
        </w:tc>
        <w:tc>
          <w:tcPr>
            <w:tcW w:w="2274" w:type="dxa"/>
            <w:tcBorders/>
            <w:vAlign w:val="center"/>
          </w:tcPr>
          <w:p>
            <w:pPr>
              <w:pStyle w:val="TableHeading"/>
              <w:suppressLineNumbers/>
              <w:bidi w:val="0"/>
              <w:spacing w:before="0" w:after="283"/>
              <w:jc w:val="center"/>
              <w:rPr/>
            </w:pPr>
            <w:r>
              <w:rPr/>
              <w:t xml:space="preserve">Maakunta (maakunnat) </w:t>
            </w:r>
          </w:p>
        </w:tc>
        <w:tc>
          <w:tcPr>
            <w:tcW w:w="1892" w:type="dxa"/>
            <w:tcBorders/>
            <w:vAlign w:val="center"/>
          </w:tcPr>
          <w:p>
            <w:pPr>
              <w:pStyle w:val="TableHeading"/>
              <w:suppressLineNumbers/>
              <w:bidi w:val="0"/>
              <w:spacing w:before="0" w:after="283"/>
              <w:jc w:val="center"/>
              <w:rPr/>
            </w:pPr>
            <w:r>
              <w:rPr/>
              <w:t xml:space="preserve">Väestö (vuoden 2000 väestönlaskenta) </w:t>
            </w:r>
          </w:p>
        </w:tc>
        <w:tc>
          <w:tcPr>
            <w:tcW w:w="1892" w:type="dxa"/>
            <w:tcBorders/>
            <w:vAlign w:val="center"/>
          </w:tcPr>
          <w:p>
            <w:pPr>
              <w:pStyle w:val="TableHeading"/>
              <w:suppressLineNumbers/>
              <w:bidi w:val="0"/>
              <w:spacing w:before="0" w:after="283"/>
              <w:jc w:val="center"/>
              <w:rPr/>
            </w:pPr>
            <w:r>
              <w:rPr/>
              <w:t xml:space="preserve">Väestö (2010 väestönlaskenta) </w:t>
            </w:r>
          </w:p>
        </w:tc>
        <w:tc>
          <w:tcPr>
            <w:tcW w:w="672" w:type="dxa"/>
            <w:tcBorders/>
            <w:vAlign w:val="center"/>
          </w:tcPr>
          <w:p>
            <w:pPr>
              <w:pStyle w:val="TableHeading"/>
              <w:suppressLineNumbers/>
              <w:bidi w:val="0"/>
              <w:spacing w:before="0" w:after="283"/>
              <w:jc w:val="center"/>
              <w:rPr/>
            </w:pPr>
            <w:r>
              <w:rPr/>
              <w:t xml:space="preserve">Luokka </w:t>
            </w:r>
          </w:p>
        </w:tc>
        <w:tc>
          <w:tcPr>
            <w:tcW w:w="1821" w:type="dxa"/>
            <w:tcBorders/>
            <w:vAlign w:val="center"/>
          </w:tcPr>
          <w:p>
            <w:pPr>
              <w:pStyle w:val="TableHeading"/>
              <w:suppressLineNumbers/>
              <w:bidi w:val="0"/>
              <w:spacing w:before="0" w:after="283"/>
              <w:jc w:val="center"/>
              <w:rPr/>
            </w:pPr>
            <w:r>
              <w:rPr/>
              <w:t xml:space="preserve">Perustamispäivä </w:t>
            </w:r>
          </w:p>
        </w:tc>
      </w:tr>
      <w:tr>
        <w:trPr/>
        <w:tc>
          <w:tcPr>
            <w:tcW w:w="1654" w:type="dxa"/>
            <w:tcBorders/>
            <w:vAlign w:val="center"/>
          </w:tcPr>
          <w:p>
            <w:pPr>
              <w:pStyle w:val="TableContents"/>
              <w:bidi w:val="0"/>
              <w:spacing w:before="0" w:after="283"/>
              <w:jc w:val="left"/>
              <w:rPr/>
            </w:pPr>
            <w:r>
              <w:rPr/>
              <w:t xml:space="preserve">Abbotsford </w:t>
            </w:r>
          </w:p>
        </w:tc>
        <w:tc>
          <w:tcPr>
            <w:tcW w:w="2274" w:type="dxa"/>
            <w:tcBorders/>
            <w:vAlign w:val="center"/>
          </w:tcPr>
          <w:p>
            <w:pPr>
              <w:pStyle w:val="TableContents"/>
              <w:bidi w:val="0"/>
              <w:spacing w:before="0" w:after="283"/>
              <w:jc w:val="left"/>
              <w:rPr/>
            </w:pPr>
            <w:r>
              <w:rPr/>
              <w:t xml:space="preserve">Clark Marathon </w:t>
            </w:r>
          </w:p>
        </w:tc>
        <w:tc>
          <w:tcPr>
            <w:tcW w:w="1892" w:type="dxa"/>
            <w:tcBorders/>
            <w:vAlign w:val="center"/>
          </w:tcPr>
          <w:p>
            <w:pPr>
              <w:pStyle w:val="TableContents"/>
              <w:bidi w:val="0"/>
              <w:spacing w:before="0" w:after="283"/>
              <w:jc w:val="left"/>
              <w:rPr/>
            </w:pPr>
            <w:r>
              <w:rPr/>
              <w:t xml:space="preserve">1,956 </w:t>
            </w:r>
          </w:p>
        </w:tc>
        <w:tc>
          <w:tcPr>
            <w:tcW w:w="1892" w:type="dxa"/>
            <w:tcBorders/>
            <w:vAlign w:val="center"/>
          </w:tcPr>
          <w:p>
            <w:pPr>
              <w:pStyle w:val="TableContents"/>
              <w:bidi w:val="0"/>
              <w:spacing w:before="0" w:after="283"/>
              <w:jc w:val="left"/>
              <w:rPr/>
            </w:pPr>
            <w:r>
              <w:rPr/>
              <w:t xml:space="preserve">2,310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1965 </w:t>
            </w:r>
          </w:p>
        </w:tc>
      </w:tr>
      <w:tr>
        <w:trPr/>
        <w:tc>
          <w:tcPr>
            <w:tcW w:w="1654" w:type="dxa"/>
            <w:tcBorders/>
            <w:vAlign w:val="center"/>
          </w:tcPr>
          <w:p>
            <w:pPr>
              <w:pStyle w:val="TableContents"/>
              <w:bidi w:val="0"/>
              <w:spacing w:before="0" w:after="283"/>
              <w:jc w:val="left"/>
              <w:rPr/>
            </w:pPr>
            <w:r>
              <w:rPr/>
              <w:t xml:space="preserve">Adams </w:t>
            </w:r>
          </w:p>
        </w:tc>
        <w:tc>
          <w:tcPr>
            <w:tcW w:w="2274" w:type="dxa"/>
            <w:tcBorders/>
            <w:vAlign w:val="center"/>
          </w:tcPr>
          <w:p>
            <w:pPr>
              <w:pStyle w:val="TableContents"/>
              <w:bidi w:val="0"/>
              <w:spacing w:before="0" w:after="283"/>
              <w:jc w:val="left"/>
              <w:rPr/>
            </w:pPr>
            <w:r>
              <w:rPr/>
              <w:t xml:space="preserve">Adams </w:t>
            </w:r>
          </w:p>
        </w:tc>
        <w:tc>
          <w:tcPr>
            <w:tcW w:w="1892" w:type="dxa"/>
            <w:tcBorders/>
            <w:vAlign w:val="center"/>
          </w:tcPr>
          <w:p>
            <w:pPr>
              <w:pStyle w:val="TableContents"/>
              <w:bidi w:val="0"/>
              <w:spacing w:before="0" w:after="283"/>
              <w:jc w:val="left"/>
              <w:rPr/>
            </w:pPr>
            <w:r>
              <w:rPr/>
              <w:t xml:space="preserve">1,831 </w:t>
            </w:r>
          </w:p>
        </w:tc>
        <w:tc>
          <w:tcPr>
            <w:tcW w:w="1892" w:type="dxa"/>
            <w:tcBorders/>
            <w:vAlign w:val="center"/>
          </w:tcPr>
          <w:p>
            <w:pPr>
              <w:pStyle w:val="TableContents"/>
              <w:bidi w:val="0"/>
              <w:spacing w:before="0" w:after="283"/>
              <w:jc w:val="left"/>
              <w:rPr/>
            </w:pPr>
            <w:r>
              <w:rPr/>
              <w:t xml:space="preserve">1,967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1926 </w:t>
            </w:r>
          </w:p>
        </w:tc>
      </w:tr>
      <w:tr>
        <w:trPr/>
        <w:tc>
          <w:tcPr>
            <w:tcW w:w="1654" w:type="dxa"/>
            <w:tcBorders/>
            <w:vAlign w:val="center"/>
          </w:tcPr>
          <w:p>
            <w:pPr>
              <w:pStyle w:val="TableContents"/>
              <w:bidi w:val="0"/>
              <w:spacing w:before="0" w:after="283"/>
              <w:jc w:val="left"/>
              <w:rPr/>
            </w:pPr>
            <w:r>
              <w:rPr/>
              <w:t xml:space="preserve">Algoma </w:t>
            </w:r>
          </w:p>
        </w:tc>
        <w:tc>
          <w:tcPr>
            <w:tcW w:w="2274" w:type="dxa"/>
            <w:tcBorders/>
            <w:vAlign w:val="center"/>
          </w:tcPr>
          <w:p>
            <w:pPr>
              <w:pStyle w:val="TableContents"/>
              <w:bidi w:val="0"/>
              <w:spacing w:before="0" w:after="283"/>
              <w:jc w:val="left"/>
              <w:rPr/>
            </w:pPr>
            <w:r>
              <w:rPr/>
              <w:t xml:space="preserve">Kewaunee </w:t>
            </w:r>
          </w:p>
        </w:tc>
        <w:tc>
          <w:tcPr>
            <w:tcW w:w="1892" w:type="dxa"/>
            <w:tcBorders/>
            <w:vAlign w:val="center"/>
          </w:tcPr>
          <w:p>
            <w:pPr>
              <w:pStyle w:val="TableContents"/>
              <w:bidi w:val="0"/>
              <w:spacing w:before="0" w:after="283"/>
              <w:jc w:val="left"/>
              <w:rPr/>
            </w:pPr>
            <w:r>
              <w:rPr/>
              <w:t xml:space="preserve">3,357 </w:t>
            </w:r>
          </w:p>
        </w:tc>
        <w:tc>
          <w:tcPr>
            <w:tcW w:w="1892" w:type="dxa"/>
            <w:tcBorders/>
            <w:vAlign w:val="center"/>
          </w:tcPr>
          <w:p>
            <w:pPr>
              <w:pStyle w:val="TableContents"/>
              <w:bidi w:val="0"/>
              <w:spacing w:before="0" w:after="283"/>
              <w:jc w:val="left"/>
              <w:rPr/>
            </w:pPr>
            <w:r>
              <w:rPr/>
              <w:t xml:space="preserve">3,167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1879 </w:t>
            </w:r>
          </w:p>
        </w:tc>
      </w:tr>
      <w:tr>
        <w:trPr/>
        <w:tc>
          <w:tcPr>
            <w:tcW w:w="1654" w:type="dxa"/>
            <w:tcBorders/>
            <w:vAlign w:val="center"/>
          </w:tcPr>
          <w:p>
            <w:pPr>
              <w:pStyle w:val="TableContents"/>
              <w:bidi w:val="0"/>
              <w:spacing w:before="0" w:after="283"/>
              <w:jc w:val="left"/>
              <w:rPr/>
            </w:pPr>
            <w:r>
              <w:rPr/>
              <w:t xml:space="preserve">Alma </w:t>
            </w:r>
          </w:p>
        </w:tc>
        <w:tc>
          <w:tcPr>
            <w:tcW w:w="2274" w:type="dxa"/>
            <w:tcBorders/>
            <w:vAlign w:val="center"/>
          </w:tcPr>
          <w:p>
            <w:pPr>
              <w:pStyle w:val="TableContents"/>
              <w:bidi w:val="0"/>
              <w:spacing w:before="0" w:after="283"/>
              <w:jc w:val="left"/>
              <w:rPr/>
            </w:pPr>
            <w:r>
              <w:rPr/>
              <w:t xml:space="preserve">Buffalo </w:t>
            </w:r>
          </w:p>
        </w:tc>
        <w:tc>
          <w:tcPr>
            <w:tcW w:w="1892" w:type="dxa"/>
            <w:tcBorders/>
            <w:vAlign w:val="center"/>
          </w:tcPr>
          <w:p>
            <w:pPr>
              <w:pStyle w:val="TableContents"/>
              <w:bidi w:val="0"/>
              <w:spacing w:before="0" w:after="283"/>
              <w:jc w:val="left"/>
              <w:rPr/>
            </w:pPr>
            <w:r>
              <w:rPr/>
              <w:t xml:space="preserve">942 </w:t>
            </w:r>
          </w:p>
        </w:tc>
        <w:tc>
          <w:tcPr>
            <w:tcW w:w="1892" w:type="dxa"/>
            <w:tcBorders/>
            <w:vAlign w:val="center"/>
          </w:tcPr>
          <w:p>
            <w:pPr>
              <w:pStyle w:val="TableContents"/>
              <w:bidi w:val="0"/>
              <w:spacing w:before="0" w:after="283"/>
              <w:jc w:val="left"/>
              <w:rPr/>
            </w:pPr>
            <w:r>
              <w:rPr/>
              <w:t xml:space="preserve">781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1885 </w:t>
            </w:r>
          </w:p>
        </w:tc>
      </w:tr>
      <w:tr>
        <w:trPr/>
        <w:tc>
          <w:tcPr>
            <w:tcW w:w="1654" w:type="dxa"/>
            <w:tcBorders/>
            <w:vAlign w:val="center"/>
          </w:tcPr>
          <w:p>
            <w:pPr>
              <w:pStyle w:val="TableContents"/>
              <w:bidi w:val="0"/>
              <w:spacing w:before="0" w:after="283"/>
              <w:jc w:val="left"/>
              <w:rPr/>
            </w:pPr>
            <w:r>
              <w:rPr/>
              <w:t xml:space="preserve">Altoona </w:t>
            </w:r>
          </w:p>
        </w:tc>
        <w:tc>
          <w:tcPr>
            <w:tcW w:w="2274" w:type="dxa"/>
            <w:tcBorders/>
            <w:vAlign w:val="center"/>
          </w:tcPr>
          <w:p>
            <w:pPr>
              <w:pStyle w:val="TableContents"/>
              <w:bidi w:val="0"/>
              <w:spacing w:before="0" w:after="283"/>
              <w:jc w:val="left"/>
              <w:rPr/>
            </w:pPr>
            <w:r>
              <w:rPr/>
              <w:t xml:space="preserve">Eau Claire </w:t>
            </w:r>
          </w:p>
        </w:tc>
        <w:tc>
          <w:tcPr>
            <w:tcW w:w="1892" w:type="dxa"/>
            <w:tcBorders/>
            <w:vAlign w:val="center"/>
          </w:tcPr>
          <w:p>
            <w:pPr>
              <w:pStyle w:val="TableContents"/>
              <w:bidi w:val="0"/>
              <w:spacing w:before="0" w:after="283"/>
              <w:jc w:val="left"/>
              <w:rPr/>
            </w:pPr>
            <w:r>
              <w:rPr/>
              <w:t xml:space="preserve">6,698 </w:t>
            </w:r>
          </w:p>
        </w:tc>
        <w:tc>
          <w:tcPr>
            <w:tcW w:w="1892" w:type="dxa"/>
            <w:tcBorders/>
            <w:vAlign w:val="center"/>
          </w:tcPr>
          <w:p>
            <w:pPr>
              <w:pStyle w:val="TableContents"/>
              <w:bidi w:val="0"/>
              <w:spacing w:before="0" w:after="283"/>
              <w:jc w:val="left"/>
              <w:rPr/>
            </w:pPr>
            <w:r>
              <w:rPr/>
              <w:t xml:space="preserve">6,706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1887 </w:t>
            </w:r>
          </w:p>
        </w:tc>
      </w:tr>
      <w:tr>
        <w:trPr/>
        <w:tc>
          <w:tcPr>
            <w:tcW w:w="1654" w:type="dxa"/>
            <w:tcBorders/>
            <w:vAlign w:val="center"/>
          </w:tcPr>
          <w:p>
            <w:pPr>
              <w:pStyle w:val="TableContents"/>
              <w:bidi w:val="0"/>
              <w:spacing w:before="0" w:after="283"/>
              <w:jc w:val="left"/>
              <w:rPr/>
            </w:pPr>
            <w:r>
              <w:rPr/>
              <w:t xml:space="preserve">Amery </w:t>
            </w:r>
          </w:p>
        </w:tc>
        <w:tc>
          <w:tcPr>
            <w:tcW w:w="2274" w:type="dxa"/>
            <w:tcBorders/>
            <w:vAlign w:val="center"/>
          </w:tcPr>
          <w:p>
            <w:pPr>
              <w:pStyle w:val="TableContents"/>
              <w:bidi w:val="0"/>
              <w:spacing w:before="0" w:after="283"/>
              <w:jc w:val="left"/>
              <w:rPr/>
            </w:pPr>
            <w:r>
              <w:rPr/>
              <w:t xml:space="preserve">Polk </w:t>
            </w:r>
          </w:p>
        </w:tc>
        <w:tc>
          <w:tcPr>
            <w:tcW w:w="1892" w:type="dxa"/>
            <w:tcBorders/>
            <w:vAlign w:val="center"/>
          </w:tcPr>
          <w:p>
            <w:pPr>
              <w:pStyle w:val="TableContents"/>
              <w:bidi w:val="0"/>
              <w:spacing w:before="0" w:after="283"/>
              <w:jc w:val="left"/>
              <w:rPr/>
            </w:pPr>
            <w:r>
              <w:rPr/>
              <w:t xml:space="preserve">2,845 </w:t>
            </w:r>
          </w:p>
        </w:tc>
        <w:tc>
          <w:tcPr>
            <w:tcW w:w="1892" w:type="dxa"/>
            <w:tcBorders/>
            <w:vAlign w:val="center"/>
          </w:tcPr>
          <w:p>
            <w:pPr>
              <w:pStyle w:val="TableContents"/>
              <w:bidi w:val="0"/>
              <w:spacing w:before="0" w:after="283"/>
              <w:jc w:val="left"/>
              <w:rPr/>
            </w:pPr>
            <w:r>
              <w:rPr/>
              <w:t xml:space="preserve">2,902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1919 </w:t>
            </w:r>
          </w:p>
        </w:tc>
      </w:tr>
      <w:tr>
        <w:trPr/>
        <w:tc>
          <w:tcPr>
            <w:tcW w:w="1654" w:type="dxa"/>
            <w:tcBorders/>
            <w:vAlign w:val="center"/>
          </w:tcPr>
          <w:p>
            <w:pPr>
              <w:pStyle w:val="TableContents"/>
              <w:bidi w:val="0"/>
              <w:spacing w:before="0" w:after="283"/>
              <w:jc w:val="left"/>
              <w:rPr/>
            </w:pPr>
            <w:r>
              <w:rPr/>
              <w:t xml:space="preserve">Antigo </w:t>
            </w:r>
          </w:p>
        </w:tc>
        <w:tc>
          <w:tcPr>
            <w:tcW w:w="2274" w:type="dxa"/>
            <w:tcBorders/>
            <w:vAlign w:val="center"/>
          </w:tcPr>
          <w:p>
            <w:pPr>
              <w:pStyle w:val="TableContents"/>
              <w:bidi w:val="0"/>
              <w:spacing w:before="0" w:after="283"/>
              <w:jc w:val="left"/>
              <w:rPr/>
            </w:pPr>
            <w:r>
              <w:rPr/>
              <w:t xml:space="preserve">Langlade </w:t>
            </w:r>
          </w:p>
        </w:tc>
        <w:tc>
          <w:tcPr>
            <w:tcW w:w="1892" w:type="dxa"/>
            <w:tcBorders/>
            <w:vAlign w:val="center"/>
          </w:tcPr>
          <w:p>
            <w:pPr>
              <w:pStyle w:val="TableContents"/>
              <w:bidi w:val="0"/>
              <w:spacing w:before="0" w:after="283"/>
              <w:jc w:val="left"/>
              <w:rPr/>
            </w:pPr>
            <w:r>
              <w:rPr/>
              <w:t xml:space="preserve">8,560 </w:t>
            </w:r>
          </w:p>
        </w:tc>
        <w:tc>
          <w:tcPr>
            <w:tcW w:w="1892" w:type="dxa"/>
            <w:tcBorders/>
            <w:vAlign w:val="center"/>
          </w:tcPr>
          <w:p>
            <w:pPr>
              <w:pStyle w:val="TableContents"/>
              <w:bidi w:val="0"/>
              <w:spacing w:before="0" w:after="283"/>
              <w:jc w:val="left"/>
              <w:rPr/>
            </w:pPr>
            <w:r>
              <w:rPr/>
              <w:t xml:space="preserve">8,234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1885 </w:t>
            </w:r>
          </w:p>
        </w:tc>
      </w:tr>
      <w:tr>
        <w:trPr/>
        <w:tc>
          <w:tcPr>
            <w:tcW w:w="1654" w:type="dxa"/>
            <w:tcBorders/>
            <w:vAlign w:val="center"/>
          </w:tcPr>
          <w:p>
            <w:pPr>
              <w:pStyle w:val="TableContents"/>
              <w:bidi w:val="0"/>
              <w:spacing w:before="0" w:after="283"/>
              <w:jc w:val="left"/>
              <w:rPr/>
            </w:pPr>
            <w:r>
              <w:rPr/>
              <w:t xml:space="preserve">Appleton </w:t>
            </w:r>
          </w:p>
        </w:tc>
        <w:tc>
          <w:tcPr>
            <w:tcW w:w="2274" w:type="dxa"/>
            <w:tcBorders/>
            <w:vAlign w:val="center"/>
          </w:tcPr>
          <w:p>
            <w:pPr>
              <w:pStyle w:val="TableContents"/>
              <w:bidi w:val="0"/>
              <w:spacing w:before="0" w:after="283"/>
              <w:jc w:val="left"/>
              <w:rPr/>
            </w:pPr>
            <w:r>
              <w:rPr/>
              <w:t xml:space="preserve">Calumet Outagamie Winnebago </w:t>
            </w:r>
          </w:p>
        </w:tc>
        <w:tc>
          <w:tcPr>
            <w:tcW w:w="1892" w:type="dxa"/>
            <w:tcBorders/>
            <w:vAlign w:val="center"/>
          </w:tcPr>
          <w:p>
            <w:pPr>
              <w:pStyle w:val="TableContents"/>
              <w:bidi w:val="0"/>
              <w:spacing w:before="0" w:after="283"/>
              <w:jc w:val="left"/>
              <w:rPr/>
            </w:pPr>
            <w:r>
              <w:rPr/>
              <w:t xml:space="preserve">70,087 </w:t>
            </w:r>
          </w:p>
        </w:tc>
        <w:tc>
          <w:tcPr>
            <w:tcW w:w="1892" w:type="dxa"/>
            <w:tcBorders/>
            <w:vAlign w:val="center"/>
          </w:tcPr>
          <w:p>
            <w:pPr>
              <w:pStyle w:val="TableContents"/>
              <w:bidi w:val="0"/>
              <w:spacing w:before="0" w:after="283"/>
              <w:jc w:val="left"/>
              <w:rPr/>
            </w:pPr>
            <w:r>
              <w:rPr/>
              <w:t xml:space="preserve">72,623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1857 </w:t>
            </w:r>
          </w:p>
        </w:tc>
      </w:tr>
      <w:tr>
        <w:trPr/>
        <w:tc>
          <w:tcPr>
            <w:tcW w:w="1654" w:type="dxa"/>
            <w:tcBorders/>
            <w:vAlign w:val="center"/>
          </w:tcPr>
          <w:p>
            <w:pPr>
              <w:pStyle w:val="TableContents"/>
              <w:bidi w:val="0"/>
              <w:spacing w:before="0" w:after="283"/>
              <w:jc w:val="left"/>
              <w:rPr/>
            </w:pPr>
            <w:r>
              <w:rPr/>
              <w:t xml:space="preserve">Arcadia </w:t>
            </w:r>
          </w:p>
        </w:tc>
        <w:tc>
          <w:tcPr>
            <w:tcW w:w="2274" w:type="dxa"/>
            <w:tcBorders/>
            <w:vAlign w:val="center"/>
          </w:tcPr>
          <w:p>
            <w:pPr>
              <w:pStyle w:val="TableContents"/>
              <w:bidi w:val="0"/>
              <w:spacing w:before="0" w:after="283"/>
              <w:jc w:val="left"/>
              <w:rPr/>
            </w:pPr>
            <w:r>
              <w:rPr/>
              <w:t xml:space="preserve">Trempealeau </w:t>
            </w:r>
          </w:p>
        </w:tc>
        <w:tc>
          <w:tcPr>
            <w:tcW w:w="1892" w:type="dxa"/>
            <w:tcBorders/>
            <w:vAlign w:val="center"/>
          </w:tcPr>
          <w:p>
            <w:pPr>
              <w:pStyle w:val="TableContents"/>
              <w:bidi w:val="0"/>
              <w:spacing w:before="0" w:after="283"/>
              <w:jc w:val="left"/>
              <w:rPr/>
            </w:pPr>
            <w:r>
              <w:rPr/>
              <w:t xml:space="preserve">2,402 </w:t>
            </w:r>
          </w:p>
        </w:tc>
        <w:tc>
          <w:tcPr>
            <w:tcW w:w="1892" w:type="dxa"/>
            <w:tcBorders/>
            <w:vAlign w:val="center"/>
          </w:tcPr>
          <w:p>
            <w:pPr>
              <w:pStyle w:val="TableContents"/>
              <w:bidi w:val="0"/>
              <w:spacing w:before="0" w:after="283"/>
              <w:jc w:val="left"/>
              <w:rPr/>
            </w:pPr>
            <w:r>
              <w:rPr/>
              <w:t xml:space="preserve">2,925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1925 </w:t>
            </w:r>
          </w:p>
        </w:tc>
      </w:tr>
      <w:tr>
        <w:trPr/>
        <w:tc>
          <w:tcPr>
            <w:tcW w:w="1654" w:type="dxa"/>
            <w:tcBorders/>
            <w:vAlign w:val="center"/>
          </w:tcPr>
          <w:p>
            <w:pPr>
              <w:pStyle w:val="TableContents"/>
              <w:bidi w:val="0"/>
              <w:spacing w:before="0" w:after="283"/>
              <w:jc w:val="left"/>
              <w:rPr/>
            </w:pPr>
            <w:r>
              <w:rPr/>
              <w:t xml:space="preserve">Ashland </w:t>
            </w:r>
          </w:p>
        </w:tc>
        <w:tc>
          <w:tcPr>
            <w:tcW w:w="2274" w:type="dxa"/>
            <w:tcBorders/>
            <w:vAlign w:val="center"/>
          </w:tcPr>
          <w:p>
            <w:pPr>
              <w:pStyle w:val="TableContents"/>
              <w:bidi w:val="0"/>
              <w:spacing w:before="0" w:after="283"/>
              <w:jc w:val="left"/>
              <w:rPr/>
            </w:pPr>
            <w:r>
              <w:rPr/>
              <w:t xml:space="preserve">Ashland Bayfield </w:t>
            </w:r>
          </w:p>
        </w:tc>
        <w:tc>
          <w:tcPr>
            <w:tcW w:w="1892" w:type="dxa"/>
            <w:tcBorders/>
            <w:vAlign w:val="center"/>
          </w:tcPr>
          <w:p>
            <w:pPr>
              <w:pStyle w:val="TableContents"/>
              <w:bidi w:val="0"/>
              <w:spacing w:before="0" w:after="283"/>
              <w:jc w:val="left"/>
              <w:rPr/>
            </w:pPr>
            <w:r>
              <w:rPr/>
              <w:t xml:space="preserve">8,620 </w:t>
            </w:r>
          </w:p>
        </w:tc>
        <w:tc>
          <w:tcPr>
            <w:tcW w:w="1892" w:type="dxa"/>
            <w:tcBorders/>
            <w:vAlign w:val="center"/>
          </w:tcPr>
          <w:p>
            <w:pPr>
              <w:pStyle w:val="TableContents"/>
              <w:bidi w:val="0"/>
              <w:spacing w:before="0" w:after="283"/>
              <w:jc w:val="left"/>
              <w:rPr/>
            </w:pPr>
            <w:r>
              <w:rPr/>
              <w:t xml:space="preserve">8,216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1887 </w:t>
            </w:r>
          </w:p>
        </w:tc>
      </w:tr>
      <w:tr>
        <w:trPr/>
        <w:tc>
          <w:tcPr>
            <w:tcW w:w="1654" w:type="dxa"/>
            <w:tcBorders/>
            <w:vAlign w:val="center"/>
          </w:tcPr>
          <w:p>
            <w:pPr>
              <w:pStyle w:val="TableContents"/>
              <w:bidi w:val="0"/>
              <w:spacing w:before="0" w:after="283"/>
              <w:jc w:val="left"/>
              <w:rPr/>
            </w:pPr>
            <w:r>
              <w:rPr/>
              <w:t xml:space="preserve">Augusta </w:t>
            </w:r>
          </w:p>
        </w:tc>
        <w:tc>
          <w:tcPr>
            <w:tcW w:w="2274" w:type="dxa"/>
            <w:tcBorders/>
            <w:vAlign w:val="center"/>
          </w:tcPr>
          <w:p>
            <w:pPr>
              <w:pStyle w:val="TableContents"/>
              <w:bidi w:val="0"/>
              <w:spacing w:before="0" w:after="283"/>
              <w:jc w:val="left"/>
              <w:rPr/>
            </w:pPr>
            <w:r>
              <w:rPr/>
              <w:t xml:space="preserve">Eau Claire </w:t>
            </w:r>
          </w:p>
        </w:tc>
        <w:tc>
          <w:tcPr>
            <w:tcW w:w="1892" w:type="dxa"/>
            <w:tcBorders/>
            <w:vAlign w:val="center"/>
          </w:tcPr>
          <w:p>
            <w:pPr>
              <w:pStyle w:val="TableContents"/>
              <w:bidi w:val="0"/>
              <w:spacing w:before="0" w:after="283"/>
              <w:jc w:val="left"/>
              <w:rPr/>
            </w:pPr>
            <w:r>
              <w:rPr/>
              <w:t xml:space="preserve">1,460 </w:t>
            </w:r>
          </w:p>
        </w:tc>
        <w:tc>
          <w:tcPr>
            <w:tcW w:w="1892" w:type="dxa"/>
            <w:tcBorders/>
            <w:vAlign w:val="center"/>
          </w:tcPr>
          <w:p>
            <w:pPr>
              <w:pStyle w:val="TableContents"/>
              <w:bidi w:val="0"/>
              <w:spacing w:before="0" w:after="283"/>
              <w:jc w:val="left"/>
              <w:rPr/>
            </w:pPr>
            <w:r>
              <w:rPr/>
              <w:t xml:space="preserve">1,550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1885 </w:t>
            </w:r>
          </w:p>
        </w:tc>
      </w:tr>
      <w:tr>
        <w:trPr/>
        <w:tc>
          <w:tcPr>
            <w:tcW w:w="1654" w:type="dxa"/>
            <w:tcBorders/>
            <w:vAlign w:val="center"/>
          </w:tcPr>
          <w:p>
            <w:pPr>
              <w:pStyle w:val="TableContents"/>
              <w:bidi w:val="0"/>
              <w:spacing w:before="0" w:after="283"/>
              <w:jc w:val="left"/>
              <w:rPr/>
            </w:pPr>
            <w:r>
              <w:rPr/>
              <w:t xml:space="preserve">Baraboo </w:t>
            </w:r>
          </w:p>
        </w:tc>
        <w:tc>
          <w:tcPr>
            <w:tcW w:w="2274" w:type="dxa"/>
            <w:tcBorders/>
            <w:vAlign w:val="center"/>
          </w:tcPr>
          <w:p>
            <w:pPr>
              <w:pStyle w:val="TableContents"/>
              <w:bidi w:val="0"/>
              <w:spacing w:before="0" w:after="283"/>
              <w:jc w:val="left"/>
              <w:rPr/>
            </w:pPr>
            <w:r>
              <w:rPr/>
              <w:t xml:space="preserve">Sauk </w:t>
            </w:r>
          </w:p>
        </w:tc>
        <w:tc>
          <w:tcPr>
            <w:tcW w:w="1892" w:type="dxa"/>
            <w:tcBorders/>
            <w:vAlign w:val="center"/>
          </w:tcPr>
          <w:p>
            <w:pPr>
              <w:pStyle w:val="TableContents"/>
              <w:bidi w:val="0"/>
              <w:spacing w:before="0" w:after="283"/>
              <w:jc w:val="left"/>
              <w:rPr/>
            </w:pPr>
            <w:r>
              <w:rPr/>
              <w:t xml:space="preserve">10,711 </w:t>
            </w:r>
          </w:p>
        </w:tc>
        <w:tc>
          <w:tcPr>
            <w:tcW w:w="1892" w:type="dxa"/>
            <w:tcBorders/>
            <w:vAlign w:val="center"/>
          </w:tcPr>
          <w:p>
            <w:pPr>
              <w:pStyle w:val="TableContents"/>
              <w:bidi w:val="0"/>
              <w:spacing w:before="0" w:after="283"/>
              <w:jc w:val="left"/>
              <w:rPr/>
            </w:pPr>
            <w:r>
              <w:rPr/>
              <w:t xml:space="preserve">12,048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1882 </w:t>
            </w:r>
          </w:p>
        </w:tc>
      </w:tr>
      <w:tr>
        <w:trPr/>
        <w:tc>
          <w:tcPr>
            <w:tcW w:w="1654" w:type="dxa"/>
            <w:tcBorders/>
            <w:vAlign w:val="center"/>
          </w:tcPr>
          <w:p>
            <w:pPr>
              <w:pStyle w:val="TableContents"/>
              <w:bidi w:val="0"/>
              <w:spacing w:before="0" w:after="283"/>
              <w:jc w:val="left"/>
              <w:rPr/>
            </w:pPr>
            <w:r>
              <w:rPr/>
              <w:t xml:space="preserve">Barron </w:t>
            </w:r>
          </w:p>
        </w:tc>
        <w:tc>
          <w:tcPr>
            <w:tcW w:w="2274" w:type="dxa"/>
            <w:tcBorders/>
            <w:vAlign w:val="center"/>
          </w:tcPr>
          <w:p>
            <w:pPr>
              <w:pStyle w:val="TableContents"/>
              <w:bidi w:val="0"/>
              <w:spacing w:before="0" w:after="283"/>
              <w:jc w:val="left"/>
              <w:rPr/>
            </w:pPr>
            <w:r>
              <w:rPr/>
              <w:t xml:space="preserve">Barron </w:t>
            </w:r>
          </w:p>
        </w:tc>
        <w:tc>
          <w:tcPr>
            <w:tcW w:w="1892" w:type="dxa"/>
            <w:tcBorders/>
            <w:vAlign w:val="center"/>
          </w:tcPr>
          <w:p>
            <w:pPr>
              <w:pStyle w:val="TableContents"/>
              <w:bidi w:val="0"/>
              <w:spacing w:before="0" w:after="283"/>
              <w:jc w:val="left"/>
              <w:rPr/>
            </w:pPr>
            <w:r>
              <w:rPr/>
              <w:t xml:space="preserve">3,248 </w:t>
            </w:r>
          </w:p>
        </w:tc>
        <w:tc>
          <w:tcPr>
            <w:tcW w:w="1892" w:type="dxa"/>
            <w:tcBorders/>
            <w:vAlign w:val="center"/>
          </w:tcPr>
          <w:p>
            <w:pPr>
              <w:pStyle w:val="TableContents"/>
              <w:bidi w:val="0"/>
              <w:spacing w:before="0" w:after="283"/>
              <w:jc w:val="left"/>
              <w:rPr/>
            </w:pPr>
            <w:r>
              <w:rPr/>
              <w:t xml:space="preserve">3,423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1887 </w:t>
            </w:r>
          </w:p>
        </w:tc>
      </w:tr>
      <w:tr>
        <w:trPr/>
        <w:tc>
          <w:tcPr>
            <w:tcW w:w="1654" w:type="dxa"/>
            <w:tcBorders/>
            <w:vAlign w:val="center"/>
          </w:tcPr>
          <w:p>
            <w:pPr>
              <w:pStyle w:val="TableContents"/>
              <w:bidi w:val="0"/>
              <w:spacing w:before="0" w:after="283"/>
              <w:jc w:val="left"/>
              <w:rPr/>
            </w:pPr>
            <w:r>
              <w:rPr/>
              <w:t xml:space="preserve">Bayfield </w:t>
            </w:r>
          </w:p>
        </w:tc>
        <w:tc>
          <w:tcPr>
            <w:tcW w:w="2274" w:type="dxa"/>
            <w:tcBorders/>
            <w:vAlign w:val="center"/>
          </w:tcPr>
          <w:p>
            <w:pPr>
              <w:pStyle w:val="TableContents"/>
              <w:bidi w:val="0"/>
              <w:spacing w:before="0" w:after="283"/>
              <w:jc w:val="left"/>
              <w:rPr/>
            </w:pPr>
            <w:r>
              <w:rPr/>
              <w:t xml:space="preserve">Bayfield </w:t>
            </w:r>
          </w:p>
        </w:tc>
        <w:tc>
          <w:tcPr>
            <w:tcW w:w="1892" w:type="dxa"/>
            <w:tcBorders/>
            <w:vAlign w:val="center"/>
          </w:tcPr>
          <w:p>
            <w:pPr>
              <w:pStyle w:val="TableContents"/>
              <w:bidi w:val="0"/>
              <w:spacing w:before="0" w:after="283"/>
              <w:jc w:val="left"/>
              <w:rPr/>
            </w:pPr>
            <w:r>
              <w:rPr/>
              <w:t xml:space="preserve">611 </w:t>
            </w:r>
          </w:p>
        </w:tc>
        <w:tc>
          <w:tcPr>
            <w:tcW w:w="1892" w:type="dxa"/>
            <w:tcBorders/>
            <w:vAlign w:val="center"/>
          </w:tcPr>
          <w:p>
            <w:pPr>
              <w:pStyle w:val="TableContents"/>
              <w:bidi w:val="0"/>
              <w:spacing w:before="0" w:after="283"/>
              <w:jc w:val="left"/>
              <w:rPr/>
            </w:pPr>
            <w:r>
              <w:rPr/>
              <w:t xml:space="preserve">487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1913 </w:t>
            </w:r>
          </w:p>
        </w:tc>
      </w:tr>
      <w:tr>
        <w:trPr/>
        <w:tc>
          <w:tcPr>
            <w:tcW w:w="1654" w:type="dxa"/>
            <w:tcBorders/>
            <w:vAlign w:val="center"/>
          </w:tcPr>
          <w:p>
            <w:pPr>
              <w:pStyle w:val="TableContents"/>
              <w:bidi w:val="0"/>
              <w:spacing w:before="0" w:after="283"/>
              <w:jc w:val="left"/>
              <w:rPr/>
            </w:pPr>
            <w:r>
              <w:rPr/>
              <w:t xml:space="preserve">Beaver Dam </w:t>
            </w:r>
          </w:p>
        </w:tc>
        <w:tc>
          <w:tcPr>
            <w:tcW w:w="2274" w:type="dxa"/>
            <w:tcBorders/>
            <w:vAlign w:val="center"/>
          </w:tcPr>
          <w:p>
            <w:pPr>
              <w:pStyle w:val="TableContents"/>
              <w:bidi w:val="0"/>
              <w:spacing w:before="0" w:after="283"/>
              <w:jc w:val="left"/>
              <w:rPr/>
            </w:pPr>
            <w:r>
              <w:rPr/>
              <w:t xml:space="preserve">Dodge </w:t>
            </w:r>
          </w:p>
        </w:tc>
        <w:tc>
          <w:tcPr>
            <w:tcW w:w="1892" w:type="dxa"/>
            <w:tcBorders/>
            <w:vAlign w:val="center"/>
          </w:tcPr>
          <w:p>
            <w:pPr>
              <w:pStyle w:val="TableContents"/>
              <w:bidi w:val="0"/>
              <w:spacing w:before="0" w:after="283"/>
              <w:jc w:val="left"/>
              <w:rPr/>
            </w:pPr>
            <w:r>
              <w:rPr/>
              <w:t xml:space="preserve">15,169 </w:t>
            </w:r>
          </w:p>
        </w:tc>
        <w:tc>
          <w:tcPr>
            <w:tcW w:w="1892" w:type="dxa"/>
            <w:tcBorders/>
            <w:vAlign w:val="center"/>
          </w:tcPr>
          <w:p>
            <w:pPr>
              <w:pStyle w:val="TableContents"/>
              <w:bidi w:val="0"/>
              <w:spacing w:before="0" w:after="283"/>
              <w:jc w:val="left"/>
              <w:rPr/>
            </w:pPr>
            <w:r>
              <w:rPr/>
              <w:t xml:space="preserve">16,243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1856 </w:t>
            </w:r>
          </w:p>
        </w:tc>
      </w:tr>
      <w:tr>
        <w:trPr/>
        <w:tc>
          <w:tcPr>
            <w:tcW w:w="1654" w:type="dxa"/>
            <w:tcBorders/>
            <w:vAlign w:val="center"/>
          </w:tcPr>
          <w:p>
            <w:pPr>
              <w:pStyle w:val="TableContents"/>
              <w:bidi w:val="0"/>
              <w:spacing w:before="0" w:after="283"/>
              <w:jc w:val="left"/>
              <w:rPr/>
            </w:pPr>
            <w:r>
              <w:rPr/>
              <w:t xml:space="preserve">Beloit </w:t>
            </w:r>
          </w:p>
        </w:tc>
        <w:tc>
          <w:tcPr>
            <w:tcW w:w="2274" w:type="dxa"/>
            <w:tcBorders/>
            <w:vAlign w:val="center"/>
          </w:tcPr>
          <w:p>
            <w:pPr>
              <w:pStyle w:val="TableContents"/>
              <w:bidi w:val="0"/>
              <w:spacing w:before="0" w:after="283"/>
              <w:jc w:val="left"/>
              <w:rPr/>
            </w:pPr>
            <w:r>
              <w:rPr/>
              <w:t xml:space="preserve">Rock </w:t>
            </w:r>
          </w:p>
        </w:tc>
        <w:tc>
          <w:tcPr>
            <w:tcW w:w="1892" w:type="dxa"/>
            <w:tcBorders/>
            <w:vAlign w:val="center"/>
          </w:tcPr>
          <w:p>
            <w:pPr>
              <w:pStyle w:val="TableContents"/>
              <w:bidi w:val="0"/>
              <w:spacing w:before="0" w:after="283"/>
              <w:jc w:val="left"/>
              <w:rPr/>
            </w:pPr>
            <w:r>
              <w:rPr/>
              <w:t xml:space="preserve">35,775 </w:t>
            </w:r>
          </w:p>
        </w:tc>
        <w:tc>
          <w:tcPr>
            <w:tcW w:w="1892" w:type="dxa"/>
            <w:tcBorders/>
            <w:vAlign w:val="center"/>
          </w:tcPr>
          <w:p>
            <w:pPr>
              <w:pStyle w:val="TableContents"/>
              <w:bidi w:val="0"/>
              <w:spacing w:before="0" w:after="283"/>
              <w:jc w:val="left"/>
              <w:rPr/>
            </w:pPr>
            <w:r>
              <w:rPr/>
              <w:t xml:space="preserve">36,966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1857 </w:t>
            </w:r>
          </w:p>
        </w:tc>
      </w:tr>
      <w:tr>
        <w:trPr/>
        <w:tc>
          <w:tcPr>
            <w:tcW w:w="1654" w:type="dxa"/>
            <w:tcBorders/>
            <w:vAlign w:val="center"/>
          </w:tcPr>
          <w:p>
            <w:pPr>
              <w:pStyle w:val="TableContents"/>
              <w:bidi w:val="0"/>
              <w:spacing w:before="0" w:after="283"/>
              <w:jc w:val="left"/>
              <w:rPr/>
            </w:pPr>
            <w:r>
              <w:rPr/>
              <w:t xml:space="preserve">Berliini </w:t>
            </w:r>
          </w:p>
        </w:tc>
        <w:tc>
          <w:tcPr>
            <w:tcW w:w="2274" w:type="dxa"/>
            <w:tcBorders/>
            <w:vAlign w:val="center"/>
          </w:tcPr>
          <w:p>
            <w:pPr>
              <w:pStyle w:val="TableContents"/>
              <w:bidi w:val="0"/>
              <w:spacing w:before="0" w:after="283"/>
              <w:jc w:val="left"/>
              <w:rPr/>
            </w:pPr>
            <w:r>
              <w:rPr/>
              <w:t xml:space="preserve">Vihreä järvi Waushara </w:t>
            </w:r>
          </w:p>
        </w:tc>
        <w:tc>
          <w:tcPr>
            <w:tcW w:w="1892" w:type="dxa"/>
            <w:tcBorders/>
            <w:vAlign w:val="center"/>
          </w:tcPr>
          <w:p>
            <w:pPr>
              <w:pStyle w:val="TableContents"/>
              <w:bidi w:val="0"/>
              <w:spacing w:before="0" w:after="283"/>
              <w:jc w:val="left"/>
              <w:rPr/>
            </w:pPr>
            <w:r>
              <w:rPr/>
              <w:t xml:space="preserve">5,305 </w:t>
            </w:r>
          </w:p>
        </w:tc>
        <w:tc>
          <w:tcPr>
            <w:tcW w:w="1892" w:type="dxa"/>
            <w:tcBorders/>
            <w:vAlign w:val="center"/>
          </w:tcPr>
          <w:p>
            <w:pPr>
              <w:pStyle w:val="TableContents"/>
              <w:bidi w:val="0"/>
              <w:spacing w:before="0" w:after="283"/>
              <w:jc w:val="left"/>
              <w:rPr/>
            </w:pPr>
            <w:r>
              <w:rPr/>
              <w:t xml:space="preserve">5,524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1857 </w:t>
            </w:r>
          </w:p>
        </w:tc>
      </w:tr>
      <w:tr>
        <w:trPr/>
        <w:tc>
          <w:tcPr>
            <w:tcW w:w="1654" w:type="dxa"/>
            <w:tcBorders/>
            <w:vAlign w:val="center"/>
          </w:tcPr>
          <w:p>
            <w:pPr>
              <w:pStyle w:val="TableContents"/>
              <w:bidi w:val="0"/>
              <w:spacing w:before="0" w:after="283"/>
              <w:jc w:val="left"/>
              <w:rPr/>
            </w:pPr>
            <w:r>
              <w:rPr/>
              <w:t xml:space="preserve">Black River Falls </w:t>
            </w:r>
          </w:p>
        </w:tc>
        <w:tc>
          <w:tcPr>
            <w:tcW w:w="2274" w:type="dxa"/>
            <w:tcBorders/>
            <w:vAlign w:val="center"/>
          </w:tcPr>
          <w:p>
            <w:pPr>
              <w:pStyle w:val="TableContents"/>
              <w:bidi w:val="0"/>
              <w:spacing w:before="0" w:after="283"/>
              <w:jc w:val="left"/>
              <w:rPr/>
            </w:pPr>
            <w:r>
              <w:rPr/>
              <w:t xml:space="preserve">Jackson </w:t>
            </w:r>
          </w:p>
        </w:tc>
        <w:tc>
          <w:tcPr>
            <w:tcW w:w="1892" w:type="dxa"/>
            <w:tcBorders/>
            <w:vAlign w:val="center"/>
          </w:tcPr>
          <w:p>
            <w:pPr>
              <w:pStyle w:val="TableContents"/>
              <w:bidi w:val="0"/>
              <w:spacing w:before="0" w:after="283"/>
              <w:jc w:val="left"/>
              <w:rPr/>
            </w:pPr>
            <w:r>
              <w:rPr/>
              <w:t xml:space="preserve">3,618 </w:t>
            </w:r>
          </w:p>
        </w:tc>
        <w:tc>
          <w:tcPr>
            <w:tcW w:w="1892" w:type="dxa"/>
            <w:tcBorders/>
            <w:vAlign w:val="center"/>
          </w:tcPr>
          <w:p>
            <w:pPr>
              <w:pStyle w:val="TableContents"/>
              <w:bidi w:val="0"/>
              <w:spacing w:before="0" w:after="283"/>
              <w:jc w:val="left"/>
              <w:rPr/>
            </w:pPr>
            <w:r>
              <w:rPr/>
              <w:t xml:space="preserve">3,622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1883 </w:t>
            </w:r>
          </w:p>
        </w:tc>
      </w:tr>
      <w:tr>
        <w:trPr/>
        <w:tc>
          <w:tcPr>
            <w:tcW w:w="1654" w:type="dxa"/>
            <w:tcBorders/>
            <w:vAlign w:val="center"/>
          </w:tcPr>
          <w:p>
            <w:pPr>
              <w:pStyle w:val="TableContents"/>
              <w:bidi w:val="0"/>
              <w:spacing w:before="0" w:after="283"/>
              <w:jc w:val="left"/>
              <w:rPr/>
            </w:pPr>
            <w:r>
              <w:rPr/>
              <w:t xml:space="preserve">Blair </w:t>
            </w:r>
          </w:p>
        </w:tc>
        <w:tc>
          <w:tcPr>
            <w:tcW w:w="2274" w:type="dxa"/>
            <w:tcBorders/>
            <w:vAlign w:val="center"/>
          </w:tcPr>
          <w:p>
            <w:pPr>
              <w:pStyle w:val="TableContents"/>
              <w:bidi w:val="0"/>
              <w:spacing w:before="0" w:after="283"/>
              <w:jc w:val="left"/>
              <w:rPr/>
            </w:pPr>
            <w:r>
              <w:rPr/>
              <w:t xml:space="preserve">Trempealeau </w:t>
            </w:r>
          </w:p>
        </w:tc>
        <w:tc>
          <w:tcPr>
            <w:tcW w:w="1892" w:type="dxa"/>
            <w:tcBorders/>
            <w:vAlign w:val="center"/>
          </w:tcPr>
          <w:p>
            <w:pPr>
              <w:pStyle w:val="TableContents"/>
              <w:bidi w:val="0"/>
              <w:spacing w:before="0" w:after="283"/>
              <w:jc w:val="left"/>
              <w:rPr/>
            </w:pPr>
            <w:r>
              <w:rPr/>
              <w:t xml:space="preserve">1,273 </w:t>
            </w:r>
          </w:p>
        </w:tc>
        <w:tc>
          <w:tcPr>
            <w:tcW w:w="1892" w:type="dxa"/>
            <w:tcBorders/>
            <w:vAlign w:val="center"/>
          </w:tcPr>
          <w:p>
            <w:pPr>
              <w:pStyle w:val="TableContents"/>
              <w:bidi w:val="0"/>
              <w:spacing w:before="0" w:after="283"/>
              <w:jc w:val="left"/>
              <w:rPr/>
            </w:pPr>
            <w:r>
              <w:rPr/>
              <w:t xml:space="preserve">1,366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1949 </w:t>
            </w:r>
          </w:p>
        </w:tc>
      </w:tr>
      <w:tr>
        <w:trPr/>
        <w:tc>
          <w:tcPr>
            <w:tcW w:w="1654" w:type="dxa"/>
            <w:tcBorders/>
            <w:vAlign w:val="center"/>
          </w:tcPr>
          <w:p>
            <w:pPr>
              <w:pStyle w:val="TableContents"/>
              <w:bidi w:val="0"/>
              <w:spacing w:before="0" w:after="283"/>
              <w:jc w:val="left"/>
              <w:rPr/>
            </w:pPr>
            <w:r>
              <w:rPr/>
              <w:t xml:space="preserve">Bloomer </w:t>
            </w:r>
          </w:p>
        </w:tc>
        <w:tc>
          <w:tcPr>
            <w:tcW w:w="2274" w:type="dxa"/>
            <w:tcBorders/>
            <w:vAlign w:val="center"/>
          </w:tcPr>
          <w:p>
            <w:pPr>
              <w:pStyle w:val="TableContents"/>
              <w:bidi w:val="0"/>
              <w:spacing w:before="0" w:after="283"/>
              <w:jc w:val="left"/>
              <w:rPr/>
            </w:pPr>
            <w:r>
              <w:rPr/>
              <w:t xml:space="preserve">Chippewa </w:t>
            </w:r>
          </w:p>
        </w:tc>
        <w:tc>
          <w:tcPr>
            <w:tcW w:w="1892" w:type="dxa"/>
            <w:tcBorders/>
            <w:vAlign w:val="center"/>
          </w:tcPr>
          <w:p>
            <w:pPr>
              <w:pStyle w:val="TableContents"/>
              <w:bidi w:val="0"/>
              <w:spacing w:before="0" w:after="283"/>
              <w:jc w:val="left"/>
              <w:rPr/>
            </w:pPr>
            <w:r>
              <w:rPr/>
              <w:t xml:space="preserve">3,347 </w:t>
            </w:r>
          </w:p>
        </w:tc>
        <w:tc>
          <w:tcPr>
            <w:tcW w:w="1892" w:type="dxa"/>
            <w:tcBorders/>
            <w:vAlign w:val="center"/>
          </w:tcPr>
          <w:p>
            <w:pPr>
              <w:pStyle w:val="TableContents"/>
              <w:bidi w:val="0"/>
              <w:spacing w:before="0" w:after="283"/>
              <w:jc w:val="left"/>
              <w:rPr/>
            </w:pPr>
            <w:r>
              <w:rPr/>
              <w:t xml:space="preserve">3,539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1920 </w:t>
            </w:r>
          </w:p>
        </w:tc>
      </w:tr>
      <w:tr>
        <w:trPr/>
        <w:tc>
          <w:tcPr>
            <w:tcW w:w="1654" w:type="dxa"/>
            <w:tcBorders/>
            <w:vAlign w:val="center"/>
          </w:tcPr>
          <w:p>
            <w:pPr>
              <w:pStyle w:val="TableContents"/>
              <w:bidi w:val="0"/>
              <w:spacing w:before="0" w:after="283"/>
              <w:jc w:val="left"/>
              <w:rPr/>
            </w:pPr>
            <w:r>
              <w:rPr/>
              <w:t xml:space="preserve">Boscobel </w:t>
            </w:r>
          </w:p>
        </w:tc>
        <w:tc>
          <w:tcPr>
            <w:tcW w:w="2274" w:type="dxa"/>
            <w:tcBorders/>
            <w:vAlign w:val="center"/>
          </w:tcPr>
          <w:p>
            <w:pPr>
              <w:pStyle w:val="TableContents"/>
              <w:bidi w:val="0"/>
              <w:spacing w:before="0" w:after="283"/>
              <w:jc w:val="left"/>
              <w:rPr/>
            </w:pPr>
            <w:r>
              <w:rPr/>
              <w:t xml:space="preserve">Grant </w:t>
            </w:r>
          </w:p>
        </w:tc>
        <w:tc>
          <w:tcPr>
            <w:tcW w:w="1892" w:type="dxa"/>
            <w:tcBorders/>
            <w:vAlign w:val="center"/>
          </w:tcPr>
          <w:p>
            <w:pPr>
              <w:pStyle w:val="TableContents"/>
              <w:bidi w:val="0"/>
              <w:spacing w:before="0" w:after="283"/>
              <w:jc w:val="left"/>
              <w:rPr/>
            </w:pPr>
            <w:r>
              <w:rPr/>
              <w:t xml:space="preserve">3,047 </w:t>
            </w:r>
          </w:p>
        </w:tc>
        <w:tc>
          <w:tcPr>
            <w:tcW w:w="1892" w:type="dxa"/>
            <w:tcBorders/>
            <w:vAlign w:val="center"/>
          </w:tcPr>
          <w:p>
            <w:pPr>
              <w:pStyle w:val="TableContents"/>
              <w:bidi w:val="0"/>
              <w:spacing w:before="0" w:after="283"/>
              <w:jc w:val="left"/>
              <w:rPr/>
            </w:pPr>
            <w:r>
              <w:rPr/>
              <w:t xml:space="preserve">3,231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1873 </w:t>
            </w:r>
          </w:p>
        </w:tc>
      </w:tr>
      <w:tr>
        <w:trPr/>
        <w:tc>
          <w:tcPr>
            <w:tcW w:w="1654" w:type="dxa"/>
            <w:tcBorders/>
            <w:vAlign w:val="center"/>
          </w:tcPr>
          <w:p>
            <w:pPr>
              <w:pStyle w:val="TableContents"/>
              <w:bidi w:val="0"/>
              <w:spacing w:before="0" w:after="283"/>
              <w:jc w:val="left"/>
              <w:rPr/>
            </w:pPr>
            <w:r>
              <w:rPr/>
              <w:t xml:space="preserve">Brillion </w:t>
            </w:r>
          </w:p>
        </w:tc>
        <w:tc>
          <w:tcPr>
            <w:tcW w:w="2274" w:type="dxa"/>
            <w:tcBorders/>
            <w:vAlign w:val="center"/>
          </w:tcPr>
          <w:p>
            <w:pPr>
              <w:pStyle w:val="TableContents"/>
              <w:bidi w:val="0"/>
              <w:spacing w:before="0" w:after="283"/>
              <w:jc w:val="left"/>
              <w:rPr/>
            </w:pPr>
            <w:r>
              <w:rPr/>
              <w:t xml:space="preserve">Calumet </w:t>
            </w:r>
          </w:p>
        </w:tc>
        <w:tc>
          <w:tcPr>
            <w:tcW w:w="1892" w:type="dxa"/>
            <w:tcBorders/>
            <w:vAlign w:val="center"/>
          </w:tcPr>
          <w:p>
            <w:pPr>
              <w:pStyle w:val="TableContents"/>
              <w:bidi w:val="0"/>
              <w:spacing w:before="0" w:after="283"/>
              <w:jc w:val="left"/>
              <w:rPr/>
            </w:pPr>
            <w:r>
              <w:rPr/>
              <w:t xml:space="preserve">2,937 </w:t>
            </w:r>
          </w:p>
        </w:tc>
        <w:tc>
          <w:tcPr>
            <w:tcW w:w="1892" w:type="dxa"/>
            <w:tcBorders/>
            <w:vAlign w:val="center"/>
          </w:tcPr>
          <w:p>
            <w:pPr>
              <w:pStyle w:val="TableContents"/>
              <w:bidi w:val="0"/>
              <w:spacing w:before="0" w:after="283"/>
              <w:jc w:val="left"/>
              <w:rPr/>
            </w:pPr>
            <w:r>
              <w:rPr/>
              <w:t xml:space="preserve">3,148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1944 </w:t>
            </w:r>
          </w:p>
        </w:tc>
      </w:tr>
      <w:tr>
        <w:trPr/>
        <w:tc>
          <w:tcPr>
            <w:tcW w:w="1654" w:type="dxa"/>
            <w:tcBorders/>
            <w:vAlign w:val="center"/>
          </w:tcPr>
          <w:p>
            <w:pPr>
              <w:pStyle w:val="TableContents"/>
              <w:bidi w:val="0"/>
              <w:spacing w:before="0" w:after="283"/>
              <w:jc w:val="left"/>
              <w:rPr/>
            </w:pPr>
            <w:r>
              <w:rPr/>
              <w:t xml:space="preserve">Brodhead </w:t>
            </w:r>
          </w:p>
        </w:tc>
        <w:tc>
          <w:tcPr>
            <w:tcW w:w="2274" w:type="dxa"/>
            <w:tcBorders/>
            <w:vAlign w:val="center"/>
          </w:tcPr>
          <w:p>
            <w:pPr>
              <w:pStyle w:val="TableContents"/>
              <w:bidi w:val="0"/>
              <w:spacing w:before="0" w:after="283"/>
              <w:jc w:val="left"/>
              <w:rPr/>
            </w:pPr>
            <w:r>
              <w:rPr/>
              <w:t xml:space="preserve">Green Rock </w:t>
            </w:r>
          </w:p>
        </w:tc>
        <w:tc>
          <w:tcPr>
            <w:tcW w:w="1892" w:type="dxa"/>
            <w:tcBorders/>
            <w:vAlign w:val="center"/>
          </w:tcPr>
          <w:p>
            <w:pPr>
              <w:pStyle w:val="TableContents"/>
              <w:bidi w:val="0"/>
              <w:spacing w:before="0" w:after="283"/>
              <w:jc w:val="left"/>
              <w:rPr/>
            </w:pPr>
            <w:r>
              <w:rPr/>
              <w:t xml:space="preserve">3,180 </w:t>
            </w:r>
          </w:p>
        </w:tc>
        <w:tc>
          <w:tcPr>
            <w:tcW w:w="1892" w:type="dxa"/>
            <w:tcBorders/>
            <w:vAlign w:val="center"/>
          </w:tcPr>
          <w:p>
            <w:pPr>
              <w:pStyle w:val="TableContents"/>
              <w:bidi w:val="0"/>
              <w:spacing w:before="0" w:after="283"/>
              <w:jc w:val="left"/>
              <w:rPr/>
            </w:pPr>
            <w:r>
              <w:rPr/>
              <w:t xml:space="preserve">3,293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1891 </w:t>
            </w:r>
          </w:p>
        </w:tc>
      </w:tr>
      <w:tr>
        <w:trPr/>
        <w:tc>
          <w:tcPr>
            <w:tcW w:w="1654" w:type="dxa"/>
            <w:tcBorders/>
            <w:vAlign w:val="center"/>
          </w:tcPr>
          <w:p>
            <w:pPr>
              <w:pStyle w:val="TableContents"/>
              <w:bidi w:val="0"/>
              <w:spacing w:before="0" w:after="283"/>
              <w:jc w:val="left"/>
              <w:rPr/>
            </w:pPr>
            <w:r>
              <w:rPr/>
              <w:t xml:space="preserve">Brookfield </w:t>
            </w:r>
          </w:p>
        </w:tc>
        <w:tc>
          <w:tcPr>
            <w:tcW w:w="2274" w:type="dxa"/>
            <w:tcBorders/>
            <w:vAlign w:val="center"/>
          </w:tcPr>
          <w:p>
            <w:pPr>
              <w:pStyle w:val="TableContents"/>
              <w:bidi w:val="0"/>
              <w:spacing w:before="0" w:after="283"/>
              <w:jc w:val="left"/>
              <w:rPr/>
            </w:pPr>
            <w:r>
              <w:rPr/>
              <w:t xml:space="preserve">Waukesha </w:t>
            </w:r>
          </w:p>
        </w:tc>
        <w:tc>
          <w:tcPr>
            <w:tcW w:w="1892" w:type="dxa"/>
            <w:tcBorders/>
            <w:vAlign w:val="center"/>
          </w:tcPr>
          <w:p>
            <w:pPr>
              <w:pStyle w:val="TableContents"/>
              <w:bidi w:val="0"/>
              <w:spacing w:before="0" w:after="283"/>
              <w:jc w:val="left"/>
              <w:rPr/>
            </w:pPr>
            <w:r>
              <w:rPr/>
              <w:t xml:space="preserve">38,649 </w:t>
            </w:r>
          </w:p>
        </w:tc>
        <w:tc>
          <w:tcPr>
            <w:tcW w:w="1892" w:type="dxa"/>
            <w:tcBorders/>
            <w:vAlign w:val="center"/>
          </w:tcPr>
          <w:p>
            <w:pPr>
              <w:pStyle w:val="TableContents"/>
              <w:bidi w:val="0"/>
              <w:spacing w:before="0" w:after="283"/>
              <w:jc w:val="left"/>
              <w:rPr/>
            </w:pPr>
            <w:r>
              <w:rPr/>
              <w:t xml:space="preserve">37,920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1954 </w:t>
            </w:r>
          </w:p>
        </w:tc>
      </w:tr>
      <w:tr>
        <w:trPr/>
        <w:tc>
          <w:tcPr>
            <w:tcW w:w="1654" w:type="dxa"/>
            <w:tcBorders/>
            <w:vAlign w:val="center"/>
          </w:tcPr>
          <w:p>
            <w:pPr>
              <w:pStyle w:val="TableContents"/>
              <w:bidi w:val="0"/>
              <w:spacing w:before="0" w:after="283"/>
              <w:jc w:val="left"/>
              <w:rPr/>
            </w:pPr>
            <w:r>
              <w:rPr/>
              <w:t xml:space="preserve">Buffalo kaupunki </w:t>
            </w:r>
          </w:p>
        </w:tc>
        <w:tc>
          <w:tcPr>
            <w:tcW w:w="2274" w:type="dxa"/>
            <w:tcBorders/>
            <w:vAlign w:val="center"/>
          </w:tcPr>
          <w:p>
            <w:pPr>
              <w:pStyle w:val="TableContents"/>
              <w:bidi w:val="0"/>
              <w:spacing w:before="0" w:after="283"/>
              <w:jc w:val="left"/>
              <w:rPr/>
            </w:pPr>
            <w:r>
              <w:rPr/>
              <w:t xml:space="preserve">Buffalo </w:t>
            </w:r>
          </w:p>
        </w:tc>
        <w:tc>
          <w:tcPr>
            <w:tcW w:w="1892" w:type="dxa"/>
            <w:tcBorders/>
            <w:vAlign w:val="center"/>
          </w:tcPr>
          <w:p>
            <w:pPr>
              <w:pStyle w:val="TableContents"/>
              <w:bidi w:val="0"/>
              <w:spacing w:before="0" w:after="283"/>
              <w:jc w:val="left"/>
              <w:rPr/>
            </w:pPr>
            <w:r>
              <w:rPr/>
              <w:t xml:space="preserve">1,040 </w:t>
            </w:r>
          </w:p>
        </w:tc>
        <w:tc>
          <w:tcPr>
            <w:tcW w:w="1892" w:type="dxa"/>
            <w:tcBorders/>
            <w:vAlign w:val="center"/>
          </w:tcPr>
          <w:p>
            <w:pPr>
              <w:pStyle w:val="TableContents"/>
              <w:bidi w:val="0"/>
              <w:spacing w:before="0" w:after="283"/>
              <w:jc w:val="left"/>
              <w:rPr/>
            </w:pPr>
            <w:r>
              <w:rPr/>
              <w:t xml:space="preserve">1,023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1859 </w:t>
            </w:r>
          </w:p>
        </w:tc>
      </w:tr>
      <w:tr>
        <w:trPr/>
        <w:tc>
          <w:tcPr>
            <w:tcW w:w="1654" w:type="dxa"/>
            <w:tcBorders/>
            <w:vAlign w:val="center"/>
          </w:tcPr>
          <w:p>
            <w:pPr>
              <w:pStyle w:val="TableContents"/>
              <w:bidi w:val="0"/>
              <w:spacing w:before="0" w:after="283"/>
              <w:jc w:val="left"/>
              <w:rPr/>
            </w:pPr>
            <w:r>
              <w:rPr/>
              <w:t xml:space="preserve">Burlington </w:t>
            </w:r>
          </w:p>
        </w:tc>
        <w:tc>
          <w:tcPr>
            <w:tcW w:w="2274" w:type="dxa"/>
            <w:tcBorders/>
            <w:vAlign w:val="center"/>
          </w:tcPr>
          <w:p>
            <w:pPr>
              <w:pStyle w:val="TableContents"/>
              <w:bidi w:val="0"/>
              <w:spacing w:before="0" w:after="283"/>
              <w:jc w:val="left"/>
              <w:rPr/>
            </w:pPr>
            <w:r>
              <w:rPr/>
              <w:t xml:space="preserve">Racine Walworth </w:t>
            </w:r>
          </w:p>
        </w:tc>
        <w:tc>
          <w:tcPr>
            <w:tcW w:w="1892" w:type="dxa"/>
            <w:tcBorders/>
            <w:vAlign w:val="center"/>
          </w:tcPr>
          <w:p>
            <w:pPr>
              <w:pStyle w:val="TableContents"/>
              <w:bidi w:val="0"/>
              <w:spacing w:before="0" w:after="283"/>
              <w:jc w:val="left"/>
              <w:rPr/>
            </w:pPr>
            <w:r>
              <w:rPr/>
              <w:t xml:space="preserve">9,936 </w:t>
            </w:r>
          </w:p>
        </w:tc>
        <w:tc>
          <w:tcPr>
            <w:tcW w:w="1892" w:type="dxa"/>
            <w:tcBorders/>
            <w:vAlign w:val="center"/>
          </w:tcPr>
          <w:p>
            <w:pPr>
              <w:pStyle w:val="TableContents"/>
              <w:bidi w:val="0"/>
              <w:spacing w:before="0" w:after="283"/>
              <w:jc w:val="left"/>
              <w:rPr/>
            </w:pPr>
            <w:r>
              <w:rPr/>
              <w:t xml:space="preserve">10,464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1900 </w:t>
            </w:r>
          </w:p>
        </w:tc>
      </w:tr>
      <w:tr>
        <w:trPr/>
        <w:tc>
          <w:tcPr>
            <w:tcW w:w="1654" w:type="dxa"/>
            <w:tcBorders/>
            <w:vAlign w:val="center"/>
          </w:tcPr>
          <w:p>
            <w:pPr>
              <w:pStyle w:val="TableContents"/>
              <w:bidi w:val="0"/>
              <w:spacing w:before="0" w:after="283"/>
              <w:jc w:val="left"/>
              <w:rPr/>
            </w:pPr>
            <w:r>
              <w:rPr/>
              <w:t xml:space="preserve">Cedarburg </w:t>
            </w:r>
          </w:p>
        </w:tc>
        <w:tc>
          <w:tcPr>
            <w:tcW w:w="2274" w:type="dxa"/>
            <w:tcBorders/>
            <w:vAlign w:val="center"/>
          </w:tcPr>
          <w:p>
            <w:pPr>
              <w:pStyle w:val="TableContents"/>
              <w:bidi w:val="0"/>
              <w:spacing w:before="0" w:after="283"/>
              <w:jc w:val="left"/>
              <w:rPr/>
            </w:pPr>
            <w:r>
              <w:rPr/>
              <w:t xml:space="preserve">Ozaukee </w:t>
            </w:r>
          </w:p>
        </w:tc>
        <w:tc>
          <w:tcPr>
            <w:tcW w:w="1892" w:type="dxa"/>
            <w:tcBorders/>
            <w:vAlign w:val="center"/>
          </w:tcPr>
          <w:p>
            <w:pPr>
              <w:pStyle w:val="TableContents"/>
              <w:bidi w:val="0"/>
              <w:spacing w:before="0" w:after="283"/>
              <w:jc w:val="left"/>
              <w:rPr/>
            </w:pPr>
            <w:r>
              <w:rPr/>
              <w:t xml:space="preserve">11,102 </w:t>
            </w:r>
          </w:p>
        </w:tc>
        <w:tc>
          <w:tcPr>
            <w:tcW w:w="1892" w:type="dxa"/>
            <w:tcBorders/>
            <w:vAlign w:val="center"/>
          </w:tcPr>
          <w:p>
            <w:pPr>
              <w:pStyle w:val="TableContents"/>
              <w:bidi w:val="0"/>
              <w:spacing w:before="0" w:after="283"/>
              <w:jc w:val="left"/>
              <w:rPr/>
            </w:pPr>
            <w:r>
              <w:rPr/>
              <w:t xml:space="preserve">11,412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1885 </w:t>
            </w:r>
          </w:p>
        </w:tc>
      </w:tr>
      <w:tr>
        <w:trPr/>
        <w:tc>
          <w:tcPr>
            <w:tcW w:w="1654" w:type="dxa"/>
            <w:tcBorders/>
            <w:vAlign w:val="center"/>
          </w:tcPr>
          <w:p>
            <w:pPr>
              <w:pStyle w:val="TableContents"/>
              <w:bidi w:val="0"/>
              <w:spacing w:before="0" w:after="283"/>
              <w:jc w:val="left"/>
              <w:rPr/>
            </w:pPr>
            <w:r>
              <w:rPr/>
              <w:t xml:space="preserve">Chetek </w:t>
            </w:r>
          </w:p>
        </w:tc>
        <w:tc>
          <w:tcPr>
            <w:tcW w:w="2274" w:type="dxa"/>
            <w:tcBorders/>
            <w:vAlign w:val="center"/>
          </w:tcPr>
          <w:p>
            <w:pPr>
              <w:pStyle w:val="TableContents"/>
              <w:bidi w:val="0"/>
              <w:spacing w:before="0" w:after="283"/>
              <w:jc w:val="left"/>
              <w:rPr/>
            </w:pPr>
            <w:r>
              <w:rPr/>
              <w:t xml:space="preserve">Barron </w:t>
            </w:r>
          </w:p>
        </w:tc>
        <w:tc>
          <w:tcPr>
            <w:tcW w:w="1892" w:type="dxa"/>
            <w:tcBorders/>
            <w:vAlign w:val="center"/>
          </w:tcPr>
          <w:p>
            <w:pPr>
              <w:pStyle w:val="TableContents"/>
              <w:bidi w:val="0"/>
              <w:spacing w:before="0" w:after="283"/>
              <w:jc w:val="left"/>
              <w:rPr/>
            </w:pPr>
            <w:r>
              <w:rPr/>
              <w:t xml:space="preserve">2,180 </w:t>
            </w:r>
          </w:p>
        </w:tc>
        <w:tc>
          <w:tcPr>
            <w:tcW w:w="1892" w:type="dxa"/>
            <w:tcBorders/>
            <w:vAlign w:val="center"/>
          </w:tcPr>
          <w:p>
            <w:pPr>
              <w:pStyle w:val="TableContents"/>
              <w:bidi w:val="0"/>
              <w:spacing w:before="0" w:after="283"/>
              <w:jc w:val="left"/>
              <w:rPr/>
            </w:pPr>
            <w:r>
              <w:rPr/>
              <w:t xml:space="preserve">2,221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1891 </w:t>
            </w:r>
          </w:p>
        </w:tc>
      </w:tr>
      <w:tr>
        <w:trPr/>
        <w:tc>
          <w:tcPr>
            <w:tcW w:w="1654" w:type="dxa"/>
            <w:tcBorders/>
            <w:vAlign w:val="center"/>
          </w:tcPr>
          <w:p>
            <w:pPr>
              <w:pStyle w:val="TableContents"/>
              <w:bidi w:val="0"/>
              <w:spacing w:before="0" w:after="283"/>
              <w:jc w:val="left"/>
              <w:rPr/>
            </w:pPr>
            <w:r>
              <w:rPr/>
              <w:t xml:space="preserve">Chilton </w:t>
            </w:r>
          </w:p>
        </w:tc>
        <w:tc>
          <w:tcPr>
            <w:tcW w:w="2274" w:type="dxa"/>
            <w:tcBorders/>
            <w:vAlign w:val="center"/>
          </w:tcPr>
          <w:p>
            <w:pPr>
              <w:pStyle w:val="TableContents"/>
              <w:bidi w:val="0"/>
              <w:spacing w:before="0" w:after="283"/>
              <w:jc w:val="left"/>
              <w:rPr/>
            </w:pPr>
            <w:r>
              <w:rPr/>
              <w:t xml:space="preserve">Calumet </w:t>
            </w:r>
          </w:p>
        </w:tc>
        <w:tc>
          <w:tcPr>
            <w:tcW w:w="1892" w:type="dxa"/>
            <w:tcBorders/>
            <w:vAlign w:val="center"/>
          </w:tcPr>
          <w:p>
            <w:pPr>
              <w:pStyle w:val="TableContents"/>
              <w:bidi w:val="0"/>
              <w:spacing w:before="0" w:after="283"/>
              <w:jc w:val="left"/>
              <w:rPr/>
            </w:pPr>
            <w:r>
              <w:rPr/>
              <w:t xml:space="preserve">3,708 </w:t>
            </w:r>
          </w:p>
        </w:tc>
        <w:tc>
          <w:tcPr>
            <w:tcW w:w="1892" w:type="dxa"/>
            <w:tcBorders/>
            <w:vAlign w:val="center"/>
          </w:tcPr>
          <w:p>
            <w:pPr>
              <w:pStyle w:val="TableContents"/>
              <w:bidi w:val="0"/>
              <w:spacing w:before="0" w:after="283"/>
              <w:jc w:val="left"/>
              <w:rPr/>
            </w:pPr>
            <w:r>
              <w:rPr/>
              <w:t xml:space="preserve">3,933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1877 </w:t>
            </w:r>
          </w:p>
        </w:tc>
      </w:tr>
      <w:tr>
        <w:trPr/>
        <w:tc>
          <w:tcPr>
            <w:tcW w:w="1654" w:type="dxa"/>
            <w:tcBorders/>
            <w:vAlign w:val="center"/>
          </w:tcPr>
          <w:p>
            <w:pPr>
              <w:pStyle w:val="TableContents"/>
              <w:bidi w:val="0"/>
              <w:spacing w:before="0" w:after="283"/>
              <w:jc w:val="left"/>
              <w:rPr/>
            </w:pPr>
            <w:r>
              <w:rPr/>
              <w:t xml:space="preserve">Chippewa Falls </w:t>
            </w:r>
          </w:p>
        </w:tc>
        <w:tc>
          <w:tcPr>
            <w:tcW w:w="2274" w:type="dxa"/>
            <w:tcBorders/>
            <w:vAlign w:val="center"/>
          </w:tcPr>
          <w:p>
            <w:pPr>
              <w:pStyle w:val="TableContents"/>
              <w:bidi w:val="0"/>
              <w:spacing w:before="0" w:after="283"/>
              <w:jc w:val="left"/>
              <w:rPr/>
            </w:pPr>
            <w:r>
              <w:rPr/>
              <w:t xml:space="preserve">Chippewa </w:t>
            </w:r>
          </w:p>
        </w:tc>
        <w:tc>
          <w:tcPr>
            <w:tcW w:w="1892" w:type="dxa"/>
            <w:tcBorders/>
            <w:vAlign w:val="center"/>
          </w:tcPr>
          <w:p>
            <w:pPr>
              <w:pStyle w:val="TableContents"/>
              <w:bidi w:val="0"/>
              <w:spacing w:before="0" w:after="283"/>
              <w:jc w:val="left"/>
              <w:rPr/>
            </w:pPr>
            <w:r>
              <w:rPr/>
              <w:t xml:space="preserve">12,900 </w:t>
            </w:r>
          </w:p>
        </w:tc>
        <w:tc>
          <w:tcPr>
            <w:tcW w:w="1892" w:type="dxa"/>
            <w:tcBorders/>
            <w:vAlign w:val="center"/>
          </w:tcPr>
          <w:p>
            <w:pPr>
              <w:pStyle w:val="TableContents"/>
              <w:bidi w:val="0"/>
              <w:spacing w:before="0" w:after="283"/>
              <w:jc w:val="left"/>
              <w:rPr/>
            </w:pPr>
            <w:r>
              <w:rPr/>
              <w:t xml:space="preserve">13,679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1869 </w:t>
            </w:r>
          </w:p>
        </w:tc>
      </w:tr>
      <w:tr>
        <w:trPr/>
        <w:tc>
          <w:tcPr>
            <w:tcW w:w="1654" w:type="dxa"/>
            <w:tcBorders/>
            <w:vAlign w:val="center"/>
          </w:tcPr>
          <w:p>
            <w:pPr>
              <w:pStyle w:val="TableContents"/>
              <w:bidi w:val="0"/>
              <w:spacing w:before="0" w:after="283"/>
              <w:jc w:val="left"/>
              <w:rPr/>
            </w:pPr>
            <w:r>
              <w:rPr/>
              <w:t xml:space="preserve">Clintonville </w:t>
            </w:r>
          </w:p>
        </w:tc>
        <w:tc>
          <w:tcPr>
            <w:tcW w:w="2274" w:type="dxa"/>
            <w:tcBorders/>
            <w:vAlign w:val="center"/>
          </w:tcPr>
          <w:p>
            <w:pPr>
              <w:pStyle w:val="TableContents"/>
              <w:bidi w:val="0"/>
              <w:spacing w:before="0" w:after="283"/>
              <w:jc w:val="left"/>
              <w:rPr/>
            </w:pPr>
            <w:r>
              <w:rPr/>
              <w:t xml:space="preserve">Waupaca </w:t>
            </w:r>
          </w:p>
        </w:tc>
        <w:tc>
          <w:tcPr>
            <w:tcW w:w="1892" w:type="dxa"/>
            <w:tcBorders/>
            <w:vAlign w:val="center"/>
          </w:tcPr>
          <w:p>
            <w:pPr>
              <w:pStyle w:val="TableContents"/>
              <w:bidi w:val="0"/>
              <w:spacing w:before="0" w:after="283"/>
              <w:jc w:val="left"/>
              <w:rPr/>
            </w:pPr>
            <w:r>
              <w:rPr/>
              <w:t xml:space="preserve">4,736 </w:t>
            </w:r>
          </w:p>
        </w:tc>
        <w:tc>
          <w:tcPr>
            <w:tcW w:w="1892" w:type="dxa"/>
            <w:tcBorders/>
            <w:vAlign w:val="center"/>
          </w:tcPr>
          <w:p>
            <w:pPr>
              <w:pStyle w:val="TableContents"/>
              <w:bidi w:val="0"/>
              <w:spacing w:before="0" w:after="283"/>
              <w:jc w:val="left"/>
              <w:rPr/>
            </w:pPr>
            <w:r>
              <w:rPr/>
              <w:t xml:space="preserve">4,559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1887 </w:t>
            </w:r>
          </w:p>
        </w:tc>
      </w:tr>
      <w:tr>
        <w:trPr/>
        <w:tc>
          <w:tcPr>
            <w:tcW w:w="1654" w:type="dxa"/>
            <w:tcBorders/>
            <w:vAlign w:val="center"/>
          </w:tcPr>
          <w:p>
            <w:pPr>
              <w:pStyle w:val="TableContents"/>
              <w:bidi w:val="0"/>
              <w:spacing w:before="0" w:after="283"/>
              <w:jc w:val="left"/>
              <w:rPr/>
            </w:pPr>
            <w:r>
              <w:rPr/>
              <w:t xml:space="preserve">Colby </w:t>
            </w:r>
          </w:p>
        </w:tc>
        <w:tc>
          <w:tcPr>
            <w:tcW w:w="2274" w:type="dxa"/>
            <w:tcBorders/>
            <w:vAlign w:val="center"/>
          </w:tcPr>
          <w:p>
            <w:pPr>
              <w:pStyle w:val="TableContents"/>
              <w:bidi w:val="0"/>
              <w:spacing w:before="0" w:after="283"/>
              <w:jc w:val="left"/>
              <w:rPr/>
            </w:pPr>
            <w:r>
              <w:rPr/>
              <w:t xml:space="preserve">Clark Marathon </w:t>
            </w:r>
          </w:p>
        </w:tc>
        <w:tc>
          <w:tcPr>
            <w:tcW w:w="1892" w:type="dxa"/>
            <w:tcBorders/>
            <w:vAlign w:val="center"/>
          </w:tcPr>
          <w:p>
            <w:pPr>
              <w:pStyle w:val="TableContents"/>
              <w:bidi w:val="0"/>
              <w:spacing w:before="0" w:after="283"/>
              <w:jc w:val="left"/>
              <w:rPr/>
            </w:pPr>
            <w:r>
              <w:rPr/>
              <w:t xml:space="preserve">1,616 </w:t>
            </w:r>
          </w:p>
        </w:tc>
        <w:tc>
          <w:tcPr>
            <w:tcW w:w="1892" w:type="dxa"/>
            <w:tcBorders/>
            <w:vAlign w:val="center"/>
          </w:tcPr>
          <w:p>
            <w:pPr>
              <w:pStyle w:val="TableContents"/>
              <w:bidi w:val="0"/>
              <w:spacing w:before="0" w:after="283"/>
              <w:jc w:val="left"/>
              <w:rPr/>
            </w:pPr>
            <w:r>
              <w:rPr/>
              <w:t xml:space="preserve">1,852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1891 </w:t>
            </w:r>
          </w:p>
        </w:tc>
      </w:tr>
      <w:tr>
        <w:trPr/>
        <w:tc>
          <w:tcPr>
            <w:tcW w:w="1654" w:type="dxa"/>
            <w:tcBorders/>
            <w:vAlign w:val="center"/>
          </w:tcPr>
          <w:p>
            <w:pPr>
              <w:pStyle w:val="TableContents"/>
              <w:bidi w:val="0"/>
              <w:spacing w:before="0" w:after="283"/>
              <w:jc w:val="left"/>
              <w:rPr/>
            </w:pPr>
            <w:r>
              <w:rPr/>
              <w:t xml:space="preserve">Columbus </w:t>
            </w:r>
          </w:p>
        </w:tc>
        <w:tc>
          <w:tcPr>
            <w:tcW w:w="2274" w:type="dxa"/>
            <w:tcBorders/>
            <w:vAlign w:val="center"/>
          </w:tcPr>
          <w:p>
            <w:pPr>
              <w:pStyle w:val="TableContents"/>
              <w:bidi w:val="0"/>
              <w:spacing w:before="0" w:after="283"/>
              <w:jc w:val="left"/>
              <w:rPr/>
            </w:pPr>
            <w:r>
              <w:rPr/>
              <w:t xml:space="preserve">Columbia Dodge </w:t>
            </w:r>
          </w:p>
        </w:tc>
        <w:tc>
          <w:tcPr>
            <w:tcW w:w="1892" w:type="dxa"/>
            <w:tcBorders/>
            <w:vAlign w:val="center"/>
          </w:tcPr>
          <w:p>
            <w:pPr>
              <w:pStyle w:val="TableContents"/>
              <w:bidi w:val="0"/>
              <w:spacing w:before="0" w:after="283"/>
              <w:jc w:val="left"/>
              <w:rPr/>
            </w:pPr>
            <w:r>
              <w:rPr/>
              <w:t xml:space="preserve">4,479 </w:t>
            </w:r>
          </w:p>
        </w:tc>
        <w:tc>
          <w:tcPr>
            <w:tcW w:w="1892" w:type="dxa"/>
            <w:tcBorders/>
            <w:vAlign w:val="center"/>
          </w:tcPr>
          <w:p>
            <w:pPr>
              <w:pStyle w:val="TableContents"/>
              <w:bidi w:val="0"/>
              <w:spacing w:before="0" w:after="283"/>
              <w:jc w:val="left"/>
              <w:rPr/>
            </w:pPr>
            <w:r>
              <w:rPr/>
              <w:t xml:space="preserve">4,991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1874 </w:t>
            </w:r>
          </w:p>
        </w:tc>
      </w:tr>
      <w:tr>
        <w:trPr/>
        <w:tc>
          <w:tcPr>
            <w:tcW w:w="1654" w:type="dxa"/>
            <w:tcBorders/>
            <w:vAlign w:val="center"/>
          </w:tcPr>
          <w:p>
            <w:pPr>
              <w:pStyle w:val="TableContents"/>
              <w:bidi w:val="0"/>
              <w:spacing w:before="0" w:after="283"/>
              <w:jc w:val="left"/>
              <w:rPr/>
            </w:pPr>
            <w:r>
              <w:rPr/>
              <w:t xml:space="preserve">Cornell </w:t>
            </w:r>
          </w:p>
        </w:tc>
        <w:tc>
          <w:tcPr>
            <w:tcW w:w="2274" w:type="dxa"/>
            <w:tcBorders/>
            <w:vAlign w:val="center"/>
          </w:tcPr>
          <w:p>
            <w:pPr>
              <w:pStyle w:val="TableContents"/>
              <w:bidi w:val="0"/>
              <w:spacing w:before="0" w:after="283"/>
              <w:jc w:val="left"/>
              <w:rPr/>
            </w:pPr>
            <w:r>
              <w:rPr/>
              <w:t xml:space="preserve">Chippewa </w:t>
            </w:r>
          </w:p>
        </w:tc>
        <w:tc>
          <w:tcPr>
            <w:tcW w:w="1892" w:type="dxa"/>
            <w:tcBorders/>
            <w:vAlign w:val="center"/>
          </w:tcPr>
          <w:p>
            <w:pPr>
              <w:pStyle w:val="TableContents"/>
              <w:bidi w:val="0"/>
              <w:spacing w:before="0" w:after="283"/>
              <w:jc w:val="left"/>
              <w:rPr/>
            </w:pPr>
            <w:r>
              <w:rPr/>
              <w:t xml:space="preserve">1,466 </w:t>
            </w:r>
          </w:p>
        </w:tc>
        <w:tc>
          <w:tcPr>
            <w:tcW w:w="1892" w:type="dxa"/>
            <w:tcBorders/>
            <w:vAlign w:val="center"/>
          </w:tcPr>
          <w:p>
            <w:pPr>
              <w:pStyle w:val="TableContents"/>
              <w:bidi w:val="0"/>
              <w:spacing w:before="0" w:after="283"/>
              <w:jc w:val="left"/>
              <w:rPr/>
            </w:pPr>
            <w:r>
              <w:rPr/>
              <w:t xml:space="preserve">1,467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1956 </w:t>
            </w:r>
          </w:p>
        </w:tc>
      </w:tr>
      <w:tr>
        <w:trPr/>
        <w:tc>
          <w:tcPr>
            <w:tcW w:w="1654" w:type="dxa"/>
            <w:tcBorders/>
            <w:vAlign w:val="center"/>
          </w:tcPr>
          <w:p>
            <w:pPr>
              <w:pStyle w:val="TableContents"/>
              <w:bidi w:val="0"/>
              <w:spacing w:before="0" w:after="283"/>
              <w:jc w:val="left"/>
              <w:rPr/>
            </w:pPr>
            <w:r>
              <w:rPr/>
              <w:t xml:space="preserve">Crandon </w:t>
            </w:r>
          </w:p>
        </w:tc>
        <w:tc>
          <w:tcPr>
            <w:tcW w:w="2274" w:type="dxa"/>
            <w:tcBorders/>
            <w:vAlign w:val="center"/>
          </w:tcPr>
          <w:p>
            <w:pPr>
              <w:pStyle w:val="TableContents"/>
              <w:bidi w:val="0"/>
              <w:spacing w:before="0" w:after="283"/>
              <w:jc w:val="left"/>
              <w:rPr/>
            </w:pPr>
            <w:r>
              <w:rPr/>
              <w:t xml:space="preserve">Forest </w:t>
            </w:r>
          </w:p>
        </w:tc>
        <w:tc>
          <w:tcPr>
            <w:tcW w:w="1892" w:type="dxa"/>
            <w:tcBorders/>
            <w:vAlign w:val="center"/>
          </w:tcPr>
          <w:p>
            <w:pPr>
              <w:pStyle w:val="TableContents"/>
              <w:bidi w:val="0"/>
              <w:spacing w:before="0" w:after="283"/>
              <w:jc w:val="left"/>
              <w:rPr/>
            </w:pPr>
            <w:r>
              <w:rPr/>
              <w:t xml:space="preserve">1,961 </w:t>
            </w:r>
          </w:p>
        </w:tc>
        <w:tc>
          <w:tcPr>
            <w:tcW w:w="1892" w:type="dxa"/>
            <w:tcBorders/>
            <w:vAlign w:val="center"/>
          </w:tcPr>
          <w:p>
            <w:pPr>
              <w:pStyle w:val="TableContents"/>
              <w:bidi w:val="0"/>
              <w:spacing w:before="0" w:after="283"/>
              <w:jc w:val="left"/>
              <w:rPr/>
            </w:pPr>
            <w:r>
              <w:rPr/>
              <w:t xml:space="preserve">1,920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1898 </w:t>
            </w:r>
          </w:p>
        </w:tc>
      </w:tr>
      <w:tr>
        <w:trPr/>
        <w:tc>
          <w:tcPr>
            <w:tcW w:w="1654" w:type="dxa"/>
            <w:tcBorders/>
            <w:vAlign w:val="center"/>
          </w:tcPr>
          <w:p>
            <w:pPr>
              <w:pStyle w:val="TableContents"/>
              <w:bidi w:val="0"/>
              <w:spacing w:before="0" w:after="283"/>
              <w:jc w:val="left"/>
              <w:rPr/>
            </w:pPr>
            <w:r>
              <w:rPr/>
              <w:t xml:space="preserve">Kuuban kaupunki </w:t>
            </w:r>
          </w:p>
        </w:tc>
        <w:tc>
          <w:tcPr>
            <w:tcW w:w="2274" w:type="dxa"/>
            <w:tcBorders/>
            <w:vAlign w:val="center"/>
          </w:tcPr>
          <w:p>
            <w:pPr>
              <w:pStyle w:val="TableContents"/>
              <w:bidi w:val="0"/>
              <w:spacing w:before="0" w:after="283"/>
              <w:jc w:val="left"/>
              <w:rPr/>
            </w:pPr>
            <w:r>
              <w:rPr/>
              <w:t xml:space="preserve">Grant Lafayette </w:t>
            </w:r>
          </w:p>
        </w:tc>
        <w:tc>
          <w:tcPr>
            <w:tcW w:w="1892" w:type="dxa"/>
            <w:tcBorders/>
            <w:vAlign w:val="center"/>
          </w:tcPr>
          <w:p>
            <w:pPr>
              <w:pStyle w:val="TableContents"/>
              <w:bidi w:val="0"/>
              <w:spacing w:before="0" w:after="283"/>
              <w:jc w:val="left"/>
              <w:rPr/>
            </w:pPr>
            <w:r>
              <w:rPr/>
              <w:t xml:space="preserve">2,156 </w:t>
            </w:r>
          </w:p>
        </w:tc>
        <w:tc>
          <w:tcPr>
            <w:tcW w:w="1892" w:type="dxa"/>
            <w:tcBorders/>
            <w:vAlign w:val="center"/>
          </w:tcPr>
          <w:p>
            <w:pPr>
              <w:pStyle w:val="TableContents"/>
              <w:bidi w:val="0"/>
              <w:spacing w:before="0" w:after="283"/>
              <w:jc w:val="left"/>
              <w:rPr/>
            </w:pPr>
            <w:r>
              <w:rPr/>
              <w:t xml:space="preserve">2,086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1925 </w:t>
            </w:r>
          </w:p>
        </w:tc>
      </w:tr>
      <w:tr>
        <w:trPr/>
        <w:tc>
          <w:tcPr>
            <w:tcW w:w="1654" w:type="dxa"/>
            <w:tcBorders/>
            <w:vAlign w:val="center"/>
          </w:tcPr>
          <w:p>
            <w:pPr>
              <w:pStyle w:val="TableContents"/>
              <w:bidi w:val="0"/>
              <w:spacing w:before="0" w:after="283"/>
              <w:jc w:val="left"/>
              <w:rPr/>
            </w:pPr>
            <w:r>
              <w:rPr/>
              <w:t xml:space="preserve">Cudahy </w:t>
            </w:r>
          </w:p>
        </w:tc>
        <w:tc>
          <w:tcPr>
            <w:tcW w:w="2274" w:type="dxa"/>
            <w:tcBorders/>
            <w:vAlign w:val="center"/>
          </w:tcPr>
          <w:p>
            <w:pPr>
              <w:pStyle w:val="TableContents"/>
              <w:bidi w:val="0"/>
              <w:spacing w:before="0" w:after="283"/>
              <w:jc w:val="left"/>
              <w:rPr/>
            </w:pPr>
            <w:r>
              <w:rPr/>
              <w:t xml:space="preserve">Milwaukee </w:t>
            </w:r>
          </w:p>
        </w:tc>
        <w:tc>
          <w:tcPr>
            <w:tcW w:w="1892" w:type="dxa"/>
            <w:tcBorders/>
            <w:vAlign w:val="center"/>
          </w:tcPr>
          <w:p>
            <w:pPr>
              <w:pStyle w:val="TableContents"/>
              <w:bidi w:val="0"/>
              <w:spacing w:before="0" w:after="283"/>
              <w:jc w:val="left"/>
              <w:rPr/>
            </w:pPr>
            <w:r>
              <w:rPr/>
              <w:t xml:space="preserve">18,429 </w:t>
            </w:r>
          </w:p>
        </w:tc>
        <w:tc>
          <w:tcPr>
            <w:tcW w:w="1892" w:type="dxa"/>
            <w:tcBorders/>
            <w:vAlign w:val="center"/>
          </w:tcPr>
          <w:p>
            <w:pPr>
              <w:pStyle w:val="TableContents"/>
              <w:bidi w:val="0"/>
              <w:spacing w:before="0" w:after="283"/>
              <w:jc w:val="left"/>
              <w:rPr/>
            </w:pPr>
            <w:r>
              <w:rPr/>
              <w:t xml:space="preserve">18,267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1906 </w:t>
            </w:r>
          </w:p>
        </w:tc>
      </w:tr>
      <w:tr>
        <w:trPr/>
        <w:tc>
          <w:tcPr>
            <w:tcW w:w="1654" w:type="dxa"/>
            <w:tcBorders/>
            <w:vAlign w:val="center"/>
          </w:tcPr>
          <w:p>
            <w:pPr>
              <w:pStyle w:val="TableContents"/>
              <w:bidi w:val="0"/>
              <w:spacing w:before="0" w:after="283"/>
              <w:jc w:val="left"/>
              <w:rPr/>
            </w:pPr>
            <w:r>
              <w:rPr/>
              <w:t xml:space="preserve">Cumberland </w:t>
            </w:r>
          </w:p>
        </w:tc>
        <w:tc>
          <w:tcPr>
            <w:tcW w:w="2274" w:type="dxa"/>
            <w:tcBorders/>
            <w:vAlign w:val="center"/>
          </w:tcPr>
          <w:p>
            <w:pPr>
              <w:pStyle w:val="TableContents"/>
              <w:bidi w:val="0"/>
              <w:spacing w:before="0" w:after="283"/>
              <w:jc w:val="left"/>
              <w:rPr/>
            </w:pPr>
            <w:r>
              <w:rPr/>
              <w:t xml:space="preserve">Barron </w:t>
            </w:r>
          </w:p>
        </w:tc>
        <w:tc>
          <w:tcPr>
            <w:tcW w:w="1892" w:type="dxa"/>
            <w:tcBorders/>
            <w:vAlign w:val="center"/>
          </w:tcPr>
          <w:p>
            <w:pPr>
              <w:pStyle w:val="TableContents"/>
              <w:bidi w:val="0"/>
              <w:spacing w:before="0" w:after="283"/>
              <w:jc w:val="left"/>
              <w:rPr/>
            </w:pPr>
            <w:r>
              <w:rPr/>
              <w:t xml:space="preserve">2,280 </w:t>
            </w:r>
          </w:p>
        </w:tc>
        <w:tc>
          <w:tcPr>
            <w:tcW w:w="1892" w:type="dxa"/>
            <w:tcBorders/>
            <w:vAlign w:val="center"/>
          </w:tcPr>
          <w:p>
            <w:pPr>
              <w:pStyle w:val="TableContents"/>
              <w:bidi w:val="0"/>
              <w:spacing w:before="0" w:after="283"/>
              <w:jc w:val="left"/>
              <w:rPr/>
            </w:pPr>
            <w:r>
              <w:rPr/>
              <w:t xml:space="preserve">2,170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1885 </w:t>
            </w:r>
          </w:p>
        </w:tc>
      </w:tr>
      <w:tr>
        <w:trPr/>
        <w:tc>
          <w:tcPr>
            <w:tcW w:w="1654" w:type="dxa"/>
            <w:tcBorders/>
            <w:vAlign w:val="center"/>
          </w:tcPr>
          <w:p>
            <w:pPr>
              <w:pStyle w:val="TableContents"/>
              <w:bidi w:val="0"/>
              <w:spacing w:before="0" w:after="283"/>
              <w:jc w:val="left"/>
              <w:rPr/>
            </w:pPr>
            <w:r>
              <w:rPr>
                <w:color w:val="A9A9A9"/>
              </w:rPr>
              <w:t xml:space="preserve">Darlingto</w:t>
            </w:r>
            <w:r>
              <w:rPr/>
              <w:t xml:space="preserve">n </w:t>
            </w:r>
          </w:p>
        </w:tc>
        <w:tc>
          <w:tcPr>
            <w:tcW w:w="2274" w:type="dxa"/>
            <w:tcBorders/>
            <w:vAlign w:val="center"/>
          </w:tcPr>
          <w:p>
            <w:pPr>
              <w:pStyle w:val="TableContents"/>
              <w:bidi w:val="0"/>
              <w:spacing w:before="0" w:after="283"/>
              <w:jc w:val="left"/>
              <w:rPr/>
            </w:pPr>
            <w:r>
              <w:rPr/>
              <w:t xml:space="preserve">Lafayette </w:t>
            </w:r>
          </w:p>
        </w:tc>
        <w:tc>
          <w:tcPr>
            <w:tcW w:w="1892" w:type="dxa"/>
            <w:tcBorders/>
            <w:vAlign w:val="center"/>
          </w:tcPr>
          <w:p>
            <w:pPr>
              <w:pStyle w:val="TableContents"/>
              <w:bidi w:val="0"/>
              <w:spacing w:before="0" w:after="283"/>
              <w:jc w:val="left"/>
              <w:rPr/>
            </w:pPr>
            <w:r>
              <w:rPr/>
              <w:t xml:space="preserve">2,418 </w:t>
            </w:r>
          </w:p>
        </w:tc>
        <w:tc>
          <w:tcPr>
            <w:tcW w:w="1892" w:type="dxa"/>
            <w:tcBorders/>
            <w:vAlign w:val="center"/>
          </w:tcPr>
          <w:p>
            <w:pPr>
              <w:pStyle w:val="TableContents"/>
              <w:bidi w:val="0"/>
              <w:spacing w:before="0" w:after="283"/>
              <w:jc w:val="left"/>
              <w:rPr/>
            </w:pPr>
            <w:r>
              <w:rPr/>
              <w:t xml:space="preserve">2,451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1877 </w:t>
            </w:r>
          </w:p>
        </w:tc>
      </w:tr>
      <w:tr>
        <w:trPr/>
        <w:tc>
          <w:tcPr>
            <w:tcW w:w="1654" w:type="dxa"/>
            <w:tcBorders/>
            <w:vAlign w:val="center"/>
          </w:tcPr>
          <w:p>
            <w:pPr>
              <w:pStyle w:val="TableContents"/>
              <w:bidi w:val="0"/>
              <w:spacing w:before="0" w:after="283"/>
              <w:jc w:val="left"/>
              <w:rPr/>
            </w:pPr>
            <w:r>
              <w:rPr>
                <w:color w:val="DCDCDC"/>
              </w:rPr>
              <w:t xml:space="preserve">Delafiel</w:t>
            </w:r>
            <w:r>
              <w:rPr/>
              <w:t xml:space="preserve">d </w:t>
            </w:r>
          </w:p>
        </w:tc>
        <w:tc>
          <w:tcPr>
            <w:tcW w:w="2274" w:type="dxa"/>
            <w:tcBorders/>
            <w:vAlign w:val="center"/>
          </w:tcPr>
          <w:p>
            <w:pPr>
              <w:pStyle w:val="TableContents"/>
              <w:bidi w:val="0"/>
              <w:spacing w:before="0" w:after="283"/>
              <w:jc w:val="left"/>
              <w:rPr/>
            </w:pPr>
            <w:r>
              <w:rPr/>
              <w:t xml:space="preserve">Waukesha </w:t>
            </w:r>
          </w:p>
        </w:tc>
        <w:tc>
          <w:tcPr>
            <w:tcW w:w="1892" w:type="dxa"/>
            <w:tcBorders/>
            <w:vAlign w:val="center"/>
          </w:tcPr>
          <w:p>
            <w:pPr>
              <w:pStyle w:val="TableContents"/>
              <w:bidi w:val="0"/>
              <w:spacing w:before="0" w:after="283"/>
              <w:jc w:val="left"/>
              <w:rPr/>
            </w:pPr>
            <w:r>
              <w:rPr/>
              <w:t xml:space="preserve">6,472 </w:t>
            </w:r>
          </w:p>
        </w:tc>
        <w:tc>
          <w:tcPr>
            <w:tcW w:w="1892" w:type="dxa"/>
            <w:tcBorders/>
            <w:vAlign w:val="center"/>
          </w:tcPr>
          <w:p>
            <w:pPr>
              <w:pStyle w:val="TableContents"/>
              <w:bidi w:val="0"/>
              <w:spacing w:before="0" w:after="283"/>
              <w:jc w:val="left"/>
              <w:rPr/>
            </w:pPr>
            <w:r>
              <w:rPr/>
              <w:t xml:space="preserve">7,085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1959 </w:t>
            </w:r>
          </w:p>
        </w:tc>
      </w:tr>
      <w:tr>
        <w:trPr/>
        <w:tc>
          <w:tcPr>
            <w:tcW w:w="1654" w:type="dxa"/>
            <w:tcBorders/>
            <w:vAlign w:val="center"/>
          </w:tcPr>
          <w:p>
            <w:pPr>
              <w:pStyle w:val="TableContents"/>
              <w:bidi w:val="0"/>
              <w:spacing w:before="0" w:after="283"/>
              <w:jc w:val="left"/>
              <w:rPr/>
            </w:pPr>
            <w:r>
              <w:rPr>
                <w:color w:val="2F4F4F"/>
              </w:rPr>
              <w:t xml:space="preserve">Delava</w:t>
            </w:r>
            <w:r>
              <w:rPr/>
              <w:t xml:space="preserve">n </w:t>
            </w:r>
          </w:p>
        </w:tc>
        <w:tc>
          <w:tcPr>
            <w:tcW w:w="2274" w:type="dxa"/>
            <w:tcBorders/>
            <w:vAlign w:val="center"/>
          </w:tcPr>
          <w:p>
            <w:pPr>
              <w:pStyle w:val="TableContents"/>
              <w:bidi w:val="0"/>
              <w:spacing w:before="0" w:after="283"/>
              <w:jc w:val="left"/>
              <w:rPr/>
            </w:pPr>
            <w:r>
              <w:rPr/>
              <w:t xml:space="preserve">Walworth </w:t>
            </w:r>
          </w:p>
        </w:tc>
        <w:tc>
          <w:tcPr>
            <w:tcW w:w="1892" w:type="dxa"/>
            <w:tcBorders/>
            <w:vAlign w:val="center"/>
          </w:tcPr>
          <w:p>
            <w:pPr>
              <w:pStyle w:val="TableContents"/>
              <w:bidi w:val="0"/>
              <w:spacing w:before="0" w:after="283"/>
              <w:jc w:val="left"/>
              <w:rPr/>
            </w:pPr>
            <w:r>
              <w:rPr/>
              <w:t xml:space="preserve">7,956 </w:t>
            </w:r>
          </w:p>
        </w:tc>
        <w:tc>
          <w:tcPr>
            <w:tcW w:w="1892" w:type="dxa"/>
            <w:tcBorders/>
            <w:vAlign w:val="center"/>
          </w:tcPr>
          <w:p>
            <w:pPr>
              <w:pStyle w:val="TableContents"/>
              <w:bidi w:val="0"/>
              <w:spacing w:before="0" w:after="283"/>
              <w:jc w:val="left"/>
              <w:rPr/>
            </w:pPr>
            <w:r>
              <w:rPr/>
              <w:t xml:space="preserve">8,463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1897 </w:t>
            </w:r>
          </w:p>
        </w:tc>
      </w:tr>
      <w:tr>
        <w:trPr/>
        <w:tc>
          <w:tcPr>
            <w:tcW w:w="1654" w:type="dxa"/>
            <w:tcBorders/>
            <w:vAlign w:val="center"/>
          </w:tcPr>
          <w:p>
            <w:pPr>
              <w:pStyle w:val="TableContents"/>
              <w:bidi w:val="0"/>
              <w:spacing w:before="0" w:after="283"/>
              <w:jc w:val="left"/>
              <w:rPr/>
            </w:pPr>
            <w:r>
              <w:rPr>
                <w:color w:val="556B2F"/>
              </w:rPr>
              <w:t xml:space="preserve">De Pere </w:t>
            </w:r>
          </w:p>
        </w:tc>
        <w:tc>
          <w:tcPr>
            <w:tcW w:w="2274" w:type="dxa"/>
            <w:tcBorders/>
            <w:vAlign w:val="center"/>
          </w:tcPr>
          <w:p>
            <w:pPr>
              <w:pStyle w:val="TableContents"/>
              <w:bidi w:val="0"/>
              <w:spacing w:before="0" w:after="283"/>
              <w:jc w:val="left"/>
              <w:rPr/>
            </w:pPr>
            <w:r>
              <w:rPr/>
              <w:t xml:space="preserve">Ruskea </w:t>
            </w:r>
          </w:p>
        </w:tc>
        <w:tc>
          <w:tcPr>
            <w:tcW w:w="1892" w:type="dxa"/>
            <w:tcBorders/>
            <w:vAlign w:val="center"/>
          </w:tcPr>
          <w:p>
            <w:pPr>
              <w:pStyle w:val="TableContents"/>
              <w:bidi w:val="0"/>
              <w:spacing w:before="0" w:after="283"/>
              <w:jc w:val="left"/>
              <w:rPr/>
            </w:pPr>
            <w:r>
              <w:rPr/>
              <w:t xml:space="preserve">20,559 </w:t>
            </w:r>
          </w:p>
        </w:tc>
        <w:tc>
          <w:tcPr>
            <w:tcW w:w="1892" w:type="dxa"/>
            <w:tcBorders/>
            <w:vAlign w:val="center"/>
          </w:tcPr>
          <w:p>
            <w:pPr>
              <w:pStyle w:val="TableContents"/>
              <w:bidi w:val="0"/>
              <w:spacing w:before="0" w:after="283"/>
              <w:jc w:val="left"/>
              <w:rPr/>
            </w:pPr>
            <w:r>
              <w:rPr/>
              <w:t xml:space="preserve">23,800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1883 </w:t>
            </w:r>
          </w:p>
        </w:tc>
      </w:tr>
      <w:tr>
        <w:trPr/>
        <w:tc>
          <w:tcPr>
            <w:tcW w:w="1654" w:type="dxa"/>
            <w:tcBorders/>
            <w:vAlign w:val="center"/>
          </w:tcPr>
          <w:p>
            <w:pPr>
              <w:pStyle w:val="TableContents"/>
              <w:bidi w:val="0"/>
              <w:spacing w:before="0" w:after="283"/>
              <w:jc w:val="left"/>
              <w:rPr/>
            </w:pPr>
            <w:r>
              <w:rPr>
                <w:color w:val="6B8E23"/>
              </w:rPr>
              <w:t xml:space="preserve">Dodgevill</w:t>
            </w:r>
            <w:r>
              <w:rPr/>
              <w:t xml:space="preserve">e </w:t>
            </w:r>
          </w:p>
        </w:tc>
        <w:tc>
          <w:tcPr>
            <w:tcW w:w="2274" w:type="dxa"/>
            <w:tcBorders/>
            <w:vAlign w:val="center"/>
          </w:tcPr>
          <w:p>
            <w:pPr>
              <w:pStyle w:val="TableContents"/>
              <w:bidi w:val="0"/>
              <w:spacing w:before="0" w:after="283"/>
              <w:jc w:val="left"/>
              <w:rPr/>
            </w:pPr>
            <w:r>
              <w:rPr/>
              <w:t xml:space="preserve">Iowa </w:t>
            </w:r>
          </w:p>
        </w:tc>
        <w:tc>
          <w:tcPr>
            <w:tcW w:w="1892" w:type="dxa"/>
            <w:tcBorders/>
            <w:vAlign w:val="center"/>
          </w:tcPr>
          <w:p>
            <w:pPr>
              <w:pStyle w:val="TableContents"/>
              <w:bidi w:val="0"/>
              <w:spacing w:before="0" w:after="283"/>
              <w:jc w:val="left"/>
              <w:rPr/>
            </w:pPr>
            <w:r>
              <w:rPr/>
              <w:t xml:space="preserve">4,220 </w:t>
            </w:r>
          </w:p>
        </w:tc>
        <w:tc>
          <w:tcPr>
            <w:tcW w:w="1892" w:type="dxa"/>
            <w:tcBorders/>
            <w:vAlign w:val="center"/>
          </w:tcPr>
          <w:p>
            <w:pPr>
              <w:pStyle w:val="TableContents"/>
              <w:bidi w:val="0"/>
              <w:spacing w:before="0" w:after="283"/>
              <w:jc w:val="left"/>
              <w:rPr/>
            </w:pPr>
            <w:r>
              <w:rPr/>
              <w:t xml:space="preserve">4,698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1889 </w:t>
            </w:r>
          </w:p>
        </w:tc>
      </w:tr>
      <w:tr>
        <w:trPr/>
        <w:tc>
          <w:tcPr>
            <w:tcW w:w="1654" w:type="dxa"/>
            <w:tcBorders/>
            <w:vAlign w:val="center"/>
          </w:tcPr>
          <w:p>
            <w:pPr>
              <w:pStyle w:val="TableContents"/>
              <w:bidi w:val="0"/>
              <w:spacing w:before="0" w:after="283"/>
              <w:jc w:val="left"/>
              <w:rPr/>
            </w:pPr>
            <w:r>
              <w:rPr>
                <w:color w:val="A0522D"/>
              </w:rPr>
              <w:t xml:space="preserve">Duran</w:t>
            </w:r>
            <w:r>
              <w:rPr/>
              <w:t xml:space="preserve">d </w:t>
            </w:r>
          </w:p>
        </w:tc>
        <w:tc>
          <w:tcPr>
            <w:tcW w:w="2274" w:type="dxa"/>
            <w:tcBorders/>
            <w:vAlign w:val="center"/>
          </w:tcPr>
          <w:p>
            <w:pPr>
              <w:pStyle w:val="TableContents"/>
              <w:bidi w:val="0"/>
              <w:spacing w:before="0" w:after="283"/>
              <w:jc w:val="left"/>
              <w:rPr/>
            </w:pPr>
            <w:r>
              <w:rPr/>
              <w:t xml:space="preserve">Pepin </w:t>
            </w:r>
          </w:p>
        </w:tc>
        <w:tc>
          <w:tcPr>
            <w:tcW w:w="1892" w:type="dxa"/>
            <w:tcBorders/>
            <w:vAlign w:val="center"/>
          </w:tcPr>
          <w:p>
            <w:pPr>
              <w:pStyle w:val="TableContents"/>
              <w:bidi w:val="0"/>
              <w:spacing w:before="0" w:after="283"/>
              <w:jc w:val="left"/>
              <w:rPr/>
            </w:pPr>
            <w:r>
              <w:rPr/>
              <w:t xml:space="preserve">1,968 </w:t>
            </w:r>
          </w:p>
        </w:tc>
        <w:tc>
          <w:tcPr>
            <w:tcW w:w="1892" w:type="dxa"/>
            <w:tcBorders/>
            <w:vAlign w:val="center"/>
          </w:tcPr>
          <w:p>
            <w:pPr>
              <w:pStyle w:val="TableContents"/>
              <w:bidi w:val="0"/>
              <w:spacing w:before="0" w:after="283"/>
              <w:jc w:val="left"/>
              <w:rPr/>
            </w:pPr>
            <w:r>
              <w:rPr/>
              <w:t xml:space="preserve">1,931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1887 </w:t>
            </w:r>
          </w:p>
        </w:tc>
      </w:tr>
      <w:tr>
        <w:trPr/>
        <w:tc>
          <w:tcPr>
            <w:tcW w:w="1654" w:type="dxa"/>
            <w:tcBorders/>
            <w:vAlign w:val="center"/>
          </w:tcPr>
          <w:p>
            <w:pPr>
              <w:pStyle w:val="TableContents"/>
              <w:bidi w:val="0"/>
              <w:spacing w:before="0" w:after="283"/>
              <w:jc w:val="left"/>
              <w:rPr/>
            </w:pPr>
            <w:r>
              <w:rPr/>
              <w:t xml:space="preserve">Eagle River </w:t>
            </w:r>
          </w:p>
        </w:tc>
        <w:tc>
          <w:tcPr>
            <w:tcW w:w="2274" w:type="dxa"/>
            <w:tcBorders/>
            <w:vAlign w:val="center"/>
          </w:tcPr>
          <w:p>
            <w:pPr>
              <w:pStyle w:val="TableContents"/>
              <w:bidi w:val="0"/>
              <w:spacing w:before="0" w:after="283"/>
              <w:jc w:val="left"/>
              <w:rPr/>
            </w:pPr>
            <w:r>
              <w:rPr/>
              <w:t xml:space="preserve">Vilas </w:t>
            </w:r>
          </w:p>
        </w:tc>
        <w:tc>
          <w:tcPr>
            <w:tcW w:w="1892" w:type="dxa"/>
            <w:tcBorders/>
            <w:vAlign w:val="center"/>
          </w:tcPr>
          <w:p>
            <w:pPr>
              <w:pStyle w:val="TableContents"/>
              <w:bidi w:val="0"/>
              <w:spacing w:before="0" w:after="283"/>
              <w:jc w:val="left"/>
              <w:rPr/>
            </w:pPr>
            <w:r>
              <w:rPr/>
              <w:t xml:space="preserve">1,443 </w:t>
            </w:r>
          </w:p>
        </w:tc>
        <w:tc>
          <w:tcPr>
            <w:tcW w:w="1892" w:type="dxa"/>
            <w:tcBorders/>
            <w:vAlign w:val="center"/>
          </w:tcPr>
          <w:p>
            <w:pPr>
              <w:pStyle w:val="TableContents"/>
              <w:bidi w:val="0"/>
              <w:spacing w:before="0" w:after="283"/>
              <w:jc w:val="left"/>
              <w:rPr/>
            </w:pPr>
            <w:r>
              <w:rPr/>
              <w:t xml:space="preserve">1,398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1937 </w:t>
            </w:r>
          </w:p>
        </w:tc>
      </w:tr>
      <w:tr>
        <w:trPr/>
        <w:tc>
          <w:tcPr>
            <w:tcW w:w="1654" w:type="dxa"/>
            <w:tcBorders/>
            <w:vAlign w:val="center"/>
          </w:tcPr>
          <w:p>
            <w:pPr>
              <w:pStyle w:val="TableContents"/>
              <w:bidi w:val="0"/>
              <w:spacing w:before="0" w:after="283"/>
              <w:jc w:val="left"/>
              <w:rPr/>
            </w:pPr>
            <w:r>
              <w:rPr/>
              <w:t xml:space="preserve">Eau Claire </w:t>
            </w:r>
          </w:p>
        </w:tc>
        <w:tc>
          <w:tcPr>
            <w:tcW w:w="2274" w:type="dxa"/>
            <w:tcBorders/>
            <w:vAlign w:val="center"/>
          </w:tcPr>
          <w:p>
            <w:pPr>
              <w:pStyle w:val="TableContents"/>
              <w:bidi w:val="0"/>
              <w:spacing w:before="0" w:after="283"/>
              <w:jc w:val="left"/>
              <w:rPr/>
            </w:pPr>
            <w:r>
              <w:rPr/>
              <w:t xml:space="preserve">Chippewa Eau Claire </w:t>
            </w:r>
          </w:p>
        </w:tc>
        <w:tc>
          <w:tcPr>
            <w:tcW w:w="1892" w:type="dxa"/>
            <w:tcBorders/>
            <w:vAlign w:val="center"/>
          </w:tcPr>
          <w:p>
            <w:pPr>
              <w:pStyle w:val="TableContents"/>
              <w:bidi w:val="0"/>
              <w:spacing w:before="0" w:after="283"/>
              <w:jc w:val="left"/>
              <w:rPr/>
            </w:pPr>
            <w:r>
              <w:rPr/>
              <w:t xml:space="preserve">61,704 </w:t>
            </w:r>
          </w:p>
        </w:tc>
        <w:tc>
          <w:tcPr>
            <w:tcW w:w="1892" w:type="dxa"/>
            <w:tcBorders/>
            <w:vAlign w:val="center"/>
          </w:tcPr>
          <w:p>
            <w:pPr>
              <w:pStyle w:val="TableContents"/>
              <w:bidi w:val="0"/>
              <w:spacing w:before="0" w:after="283"/>
              <w:jc w:val="left"/>
              <w:rPr/>
            </w:pPr>
            <w:r>
              <w:rPr/>
              <w:t xml:space="preserve">65,883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1872 </w:t>
            </w:r>
          </w:p>
        </w:tc>
      </w:tr>
      <w:tr>
        <w:trPr/>
        <w:tc>
          <w:tcPr>
            <w:tcW w:w="1654" w:type="dxa"/>
            <w:tcBorders/>
            <w:vAlign w:val="center"/>
          </w:tcPr>
          <w:p>
            <w:pPr>
              <w:pStyle w:val="TableContents"/>
              <w:bidi w:val="0"/>
              <w:spacing w:before="0" w:after="283"/>
              <w:jc w:val="left"/>
              <w:rPr/>
            </w:pPr>
            <w:r>
              <w:rPr/>
              <w:t xml:space="preserve">Edgerton </w:t>
            </w:r>
          </w:p>
        </w:tc>
        <w:tc>
          <w:tcPr>
            <w:tcW w:w="2274" w:type="dxa"/>
            <w:tcBorders/>
            <w:vAlign w:val="center"/>
          </w:tcPr>
          <w:p>
            <w:pPr>
              <w:pStyle w:val="TableContents"/>
              <w:bidi w:val="0"/>
              <w:spacing w:before="0" w:after="283"/>
              <w:jc w:val="left"/>
              <w:rPr/>
            </w:pPr>
            <w:r>
              <w:rPr/>
              <w:t xml:space="preserve">Dane Rock </w:t>
            </w:r>
          </w:p>
        </w:tc>
        <w:tc>
          <w:tcPr>
            <w:tcW w:w="1892" w:type="dxa"/>
            <w:tcBorders/>
            <w:vAlign w:val="center"/>
          </w:tcPr>
          <w:p>
            <w:pPr>
              <w:pStyle w:val="TableContents"/>
              <w:bidi w:val="0"/>
              <w:spacing w:before="0" w:after="283"/>
              <w:jc w:val="left"/>
              <w:rPr/>
            </w:pPr>
            <w:r>
              <w:rPr/>
              <w:t xml:space="preserve">4,898 </w:t>
            </w:r>
          </w:p>
        </w:tc>
        <w:tc>
          <w:tcPr>
            <w:tcW w:w="1892" w:type="dxa"/>
            <w:tcBorders/>
            <w:vAlign w:val="center"/>
          </w:tcPr>
          <w:p>
            <w:pPr>
              <w:pStyle w:val="TableContents"/>
              <w:bidi w:val="0"/>
              <w:spacing w:before="0" w:after="283"/>
              <w:jc w:val="left"/>
              <w:rPr/>
            </w:pPr>
            <w:r>
              <w:rPr/>
              <w:t xml:space="preserve">5,461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1883 </w:t>
            </w:r>
          </w:p>
        </w:tc>
      </w:tr>
      <w:tr>
        <w:trPr/>
        <w:tc>
          <w:tcPr>
            <w:tcW w:w="1654" w:type="dxa"/>
            <w:tcBorders/>
            <w:vAlign w:val="center"/>
          </w:tcPr>
          <w:p>
            <w:pPr>
              <w:pStyle w:val="TableContents"/>
              <w:bidi w:val="0"/>
              <w:spacing w:before="0" w:after="283"/>
              <w:jc w:val="left"/>
              <w:rPr/>
            </w:pPr>
            <w:r>
              <w:rPr/>
              <w:t xml:space="preserve">Elkhorn </w:t>
            </w:r>
          </w:p>
        </w:tc>
        <w:tc>
          <w:tcPr>
            <w:tcW w:w="2274" w:type="dxa"/>
            <w:tcBorders/>
            <w:vAlign w:val="center"/>
          </w:tcPr>
          <w:p>
            <w:pPr>
              <w:pStyle w:val="TableContents"/>
              <w:bidi w:val="0"/>
              <w:spacing w:before="0" w:after="283"/>
              <w:jc w:val="left"/>
              <w:rPr/>
            </w:pPr>
            <w:r>
              <w:rPr/>
              <w:t xml:space="preserve">Walworth </w:t>
            </w:r>
          </w:p>
        </w:tc>
        <w:tc>
          <w:tcPr>
            <w:tcW w:w="1892" w:type="dxa"/>
            <w:tcBorders/>
            <w:vAlign w:val="center"/>
          </w:tcPr>
          <w:p>
            <w:pPr>
              <w:pStyle w:val="TableContents"/>
              <w:bidi w:val="0"/>
              <w:spacing w:before="0" w:after="283"/>
              <w:jc w:val="left"/>
              <w:rPr/>
            </w:pPr>
            <w:r>
              <w:rPr/>
              <w:t xml:space="preserve">7,305 </w:t>
            </w:r>
          </w:p>
        </w:tc>
        <w:tc>
          <w:tcPr>
            <w:tcW w:w="1892" w:type="dxa"/>
            <w:tcBorders/>
            <w:vAlign w:val="center"/>
          </w:tcPr>
          <w:p>
            <w:pPr>
              <w:pStyle w:val="TableContents"/>
              <w:bidi w:val="0"/>
              <w:spacing w:before="0" w:after="283"/>
              <w:jc w:val="left"/>
              <w:rPr/>
            </w:pPr>
            <w:r>
              <w:rPr/>
              <w:t xml:space="preserve">10,084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1897 </w:t>
            </w:r>
          </w:p>
        </w:tc>
      </w:tr>
      <w:tr>
        <w:trPr/>
        <w:tc>
          <w:tcPr>
            <w:tcW w:w="1654" w:type="dxa"/>
            <w:tcBorders/>
            <w:vAlign w:val="center"/>
          </w:tcPr>
          <w:p>
            <w:pPr>
              <w:pStyle w:val="TableContents"/>
              <w:bidi w:val="0"/>
              <w:spacing w:before="0" w:after="283"/>
              <w:jc w:val="left"/>
              <w:rPr/>
            </w:pPr>
            <w:r>
              <w:rPr/>
              <w:t xml:space="preserve">Elroy </w:t>
            </w:r>
          </w:p>
        </w:tc>
        <w:tc>
          <w:tcPr>
            <w:tcW w:w="2274" w:type="dxa"/>
            <w:tcBorders/>
            <w:vAlign w:val="center"/>
          </w:tcPr>
          <w:p>
            <w:pPr>
              <w:pStyle w:val="TableContents"/>
              <w:bidi w:val="0"/>
              <w:spacing w:before="0" w:after="283"/>
              <w:jc w:val="left"/>
              <w:rPr/>
            </w:pPr>
            <w:r>
              <w:rPr/>
              <w:t xml:space="preserve">Juneau </w:t>
            </w:r>
          </w:p>
        </w:tc>
        <w:tc>
          <w:tcPr>
            <w:tcW w:w="1892" w:type="dxa"/>
            <w:tcBorders/>
            <w:vAlign w:val="center"/>
          </w:tcPr>
          <w:p>
            <w:pPr>
              <w:pStyle w:val="TableContents"/>
              <w:bidi w:val="0"/>
              <w:spacing w:before="0" w:after="283"/>
              <w:jc w:val="left"/>
              <w:rPr/>
            </w:pPr>
            <w:r>
              <w:rPr/>
              <w:t xml:space="preserve">1,578 </w:t>
            </w:r>
          </w:p>
        </w:tc>
        <w:tc>
          <w:tcPr>
            <w:tcW w:w="1892" w:type="dxa"/>
            <w:tcBorders/>
            <w:vAlign w:val="center"/>
          </w:tcPr>
          <w:p>
            <w:pPr>
              <w:pStyle w:val="TableContents"/>
              <w:bidi w:val="0"/>
              <w:spacing w:before="0" w:after="283"/>
              <w:jc w:val="left"/>
              <w:rPr/>
            </w:pPr>
            <w:r>
              <w:rPr/>
              <w:t xml:space="preserve">1,442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1885 </w:t>
            </w:r>
          </w:p>
        </w:tc>
      </w:tr>
      <w:tr>
        <w:trPr/>
        <w:tc>
          <w:tcPr>
            <w:tcW w:w="1654" w:type="dxa"/>
            <w:tcBorders/>
            <w:vAlign w:val="center"/>
          </w:tcPr>
          <w:p>
            <w:pPr>
              <w:pStyle w:val="TableContents"/>
              <w:bidi w:val="0"/>
              <w:spacing w:before="0" w:after="283"/>
              <w:jc w:val="left"/>
              <w:rPr/>
            </w:pPr>
            <w:r>
              <w:rPr/>
              <w:t xml:space="preserve">Evansville </w:t>
            </w:r>
          </w:p>
        </w:tc>
        <w:tc>
          <w:tcPr>
            <w:tcW w:w="2274" w:type="dxa"/>
            <w:tcBorders/>
            <w:vAlign w:val="center"/>
          </w:tcPr>
          <w:p>
            <w:pPr>
              <w:pStyle w:val="TableContents"/>
              <w:bidi w:val="0"/>
              <w:spacing w:before="0" w:after="283"/>
              <w:jc w:val="left"/>
              <w:rPr/>
            </w:pPr>
            <w:r>
              <w:rPr/>
              <w:t xml:space="preserve">Rock </w:t>
            </w:r>
          </w:p>
        </w:tc>
        <w:tc>
          <w:tcPr>
            <w:tcW w:w="1892" w:type="dxa"/>
            <w:tcBorders/>
            <w:vAlign w:val="center"/>
          </w:tcPr>
          <w:p>
            <w:pPr>
              <w:pStyle w:val="TableContents"/>
              <w:bidi w:val="0"/>
              <w:spacing w:before="0" w:after="283"/>
              <w:jc w:val="left"/>
              <w:rPr/>
            </w:pPr>
            <w:r>
              <w:rPr/>
              <w:t xml:space="preserve">4,039 </w:t>
            </w:r>
          </w:p>
        </w:tc>
        <w:tc>
          <w:tcPr>
            <w:tcW w:w="1892" w:type="dxa"/>
            <w:tcBorders/>
            <w:vAlign w:val="center"/>
          </w:tcPr>
          <w:p>
            <w:pPr>
              <w:pStyle w:val="TableContents"/>
              <w:bidi w:val="0"/>
              <w:spacing w:before="0" w:after="283"/>
              <w:jc w:val="left"/>
              <w:rPr/>
            </w:pPr>
            <w:r>
              <w:rPr/>
              <w:t xml:space="preserve">5,012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1896 </w:t>
            </w:r>
          </w:p>
        </w:tc>
      </w:tr>
      <w:tr>
        <w:trPr/>
        <w:tc>
          <w:tcPr>
            <w:tcW w:w="1654" w:type="dxa"/>
            <w:tcBorders/>
            <w:vAlign w:val="center"/>
          </w:tcPr>
          <w:p>
            <w:pPr>
              <w:pStyle w:val="TableContents"/>
              <w:bidi w:val="0"/>
              <w:spacing w:before="0" w:after="283"/>
              <w:jc w:val="left"/>
              <w:rPr/>
            </w:pPr>
            <w:r>
              <w:rPr/>
              <w:t xml:space="preserve">Fennimore </w:t>
            </w:r>
          </w:p>
        </w:tc>
        <w:tc>
          <w:tcPr>
            <w:tcW w:w="2274" w:type="dxa"/>
            <w:tcBorders/>
            <w:vAlign w:val="center"/>
          </w:tcPr>
          <w:p>
            <w:pPr>
              <w:pStyle w:val="TableContents"/>
              <w:bidi w:val="0"/>
              <w:spacing w:before="0" w:after="283"/>
              <w:jc w:val="left"/>
              <w:rPr/>
            </w:pPr>
            <w:r>
              <w:rPr/>
              <w:t xml:space="preserve">Grant </w:t>
            </w:r>
          </w:p>
        </w:tc>
        <w:tc>
          <w:tcPr>
            <w:tcW w:w="1892" w:type="dxa"/>
            <w:tcBorders/>
            <w:vAlign w:val="center"/>
          </w:tcPr>
          <w:p>
            <w:pPr>
              <w:pStyle w:val="TableContents"/>
              <w:bidi w:val="0"/>
              <w:spacing w:before="0" w:after="283"/>
              <w:jc w:val="left"/>
              <w:rPr/>
            </w:pPr>
            <w:r>
              <w:rPr/>
              <w:t xml:space="preserve">2,387 </w:t>
            </w:r>
          </w:p>
        </w:tc>
        <w:tc>
          <w:tcPr>
            <w:tcW w:w="1892" w:type="dxa"/>
            <w:tcBorders/>
            <w:vAlign w:val="center"/>
          </w:tcPr>
          <w:p>
            <w:pPr>
              <w:pStyle w:val="TableContents"/>
              <w:bidi w:val="0"/>
              <w:spacing w:before="0" w:after="283"/>
              <w:jc w:val="left"/>
              <w:rPr/>
            </w:pPr>
            <w:r>
              <w:rPr/>
              <w:t xml:space="preserve">2,497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1919 </w:t>
            </w:r>
          </w:p>
        </w:tc>
      </w:tr>
      <w:tr>
        <w:trPr/>
        <w:tc>
          <w:tcPr>
            <w:tcW w:w="1654" w:type="dxa"/>
            <w:tcBorders/>
            <w:vAlign w:val="center"/>
          </w:tcPr>
          <w:p>
            <w:pPr>
              <w:pStyle w:val="TableContents"/>
              <w:bidi w:val="0"/>
              <w:spacing w:before="0" w:after="283"/>
              <w:jc w:val="left"/>
              <w:rPr/>
            </w:pPr>
            <w:r>
              <w:rPr/>
              <w:t xml:space="preserve">Fitchburg </w:t>
            </w:r>
          </w:p>
        </w:tc>
        <w:tc>
          <w:tcPr>
            <w:tcW w:w="2274" w:type="dxa"/>
            <w:tcBorders/>
            <w:vAlign w:val="center"/>
          </w:tcPr>
          <w:p>
            <w:pPr>
              <w:pStyle w:val="TableContents"/>
              <w:bidi w:val="0"/>
              <w:spacing w:before="0" w:after="283"/>
              <w:jc w:val="left"/>
              <w:rPr/>
            </w:pPr>
            <w:r>
              <w:rPr/>
              <w:t xml:space="preserve">Dane </w:t>
            </w:r>
          </w:p>
        </w:tc>
        <w:tc>
          <w:tcPr>
            <w:tcW w:w="1892" w:type="dxa"/>
            <w:tcBorders/>
            <w:vAlign w:val="center"/>
          </w:tcPr>
          <w:p>
            <w:pPr>
              <w:pStyle w:val="TableContents"/>
              <w:bidi w:val="0"/>
              <w:spacing w:before="0" w:after="283"/>
              <w:jc w:val="left"/>
              <w:rPr/>
            </w:pPr>
            <w:r>
              <w:rPr/>
              <w:t xml:space="preserve">20,501 </w:t>
            </w:r>
          </w:p>
        </w:tc>
        <w:tc>
          <w:tcPr>
            <w:tcW w:w="1892" w:type="dxa"/>
            <w:tcBorders/>
            <w:vAlign w:val="center"/>
          </w:tcPr>
          <w:p>
            <w:pPr>
              <w:pStyle w:val="TableContents"/>
              <w:bidi w:val="0"/>
              <w:spacing w:before="0" w:after="283"/>
              <w:jc w:val="left"/>
              <w:rPr/>
            </w:pPr>
            <w:r>
              <w:rPr/>
              <w:t xml:space="preserve">25,260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sz w:val="4"/>
                <w:szCs w:val="4"/>
              </w:rPr>
            </w:pPr>
            <w:r>
              <w:rPr>
                <w:sz w:val="4"/>
                <w:szCs w:val="4"/>
              </w:rPr>
            </w:r>
          </w:p>
        </w:tc>
      </w:tr>
      <w:tr>
        <w:trPr/>
        <w:tc>
          <w:tcPr>
            <w:tcW w:w="1654" w:type="dxa"/>
            <w:tcBorders/>
            <w:vAlign w:val="center"/>
          </w:tcPr>
          <w:p>
            <w:pPr>
              <w:pStyle w:val="TableContents"/>
              <w:bidi w:val="0"/>
              <w:spacing w:before="0" w:after="283"/>
              <w:jc w:val="left"/>
              <w:rPr/>
            </w:pPr>
            <w:r>
              <w:rPr/>
              <w:t xml:space="preserve">Fond du Lac </w:t>
            </w:r>
          </w:p>
        </w:tc>
        <w:tc>
          <w:tcPr>
            <w:tcW w:w="2274" w:type="dxa"/>
            <w:tcBorders/>
            <w:vAlign w:val="center"/>
          </w:tcPr>
          <w:p>
            <w:pPr>
              <w:pStyle w:val="TableContents"/>
              <w:bidi w:val="0"/>
              <w:spacing w:before="0" w:after="283"/>
              <w:jc w:val="left"/>
              <w:rPr/>
            </w:pPr>
            <w:r>
              <w:rPr/>
              <w:t xml:space="preserve">Fond du Lac </w:t>
            </w:r>
          </w:p>
        </w:tc>
        <w:tc>
          <w:tcPr>
            <w:tcW w:w="1892" w:type="dxa"/>
            <w:tcBorders/>
            <w:vAlign w:val="center"/>
          </w:tcPr>
          <w:p>
            <w:pPr>
              <w:pStyle w:val="TableContents"/>
              <w:bidi w:val="0"/>
              <w:spacing w:before="0" w:after="283"/>
              <w:jc w:val="left"/>
              <w:rPr/>
            </w:pPr>
            <w:r>
              <w:rPr/>
              <w:t xml:space="preserve">42,203 </w:t>
            </w:r>
          </w:p>
        </w:tc>
        <w:tc>
          <w:tcPr>
            <w:tcW w:w="1892" w:type="dxa"/>
            <w:tcBorders/>
            <w:vAlign w:val="center"/>
          </w:tcPr>
          <w:p>
            <w:pPr>
              <w:pStyle w:val="TableContents"/>
              <w:bidi w:val="0"/>
              <w:spacing w:before="0" w:after="283"/>
              <w:jc w:val="left"/>
              <w:rPr/>
            </w:pPr>
            <w:r>
              <w:rPr/>
              <w:t xml:space="preserve">43,021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1852 </w:t>
            </w:r>
          </w:p>
        </w:tc>
      </w:tr>
      <w:tr>
        <w:trPr/>
        <w:tc>
          <w:tcPr>
            <w:tcW w:w="1654" w:type="dxa"/>
            <w:tcBorders/>
            <w:vAlign w:val="center"/>
          </w:tcPr>
          <w:p>
            <w:pPr>
              <w:pStyle w:val="TableContents"/>
              <w:bidi w:val="0"/>
              <w:spacing w:before="0" w:after="283"/>
              <w:jc w:val="left"/>
              <w:rPr/>
            </w:pPr>
            <w:r>
              <w:rPr/>
              <w:t xml:space="preserve">Fort Atkinson </w:t>
            </w:r>
          </w:p>
        </w:tc>
        <w:tc>
          <w:tcPr>
            <w:tcW w:w="2274" w:type="dxa"/>
            <w:tcBorders/>
            <w:vAlign w:val="center"/>
          </w:tcPr>
          <w:p>
            <w:pPr>
              <w:pStyle w:val="TableContents"/>
              <w:bidi w:val="0"/>
              <w:spacing w:before="0" w:after="283"/>
              <w:jc w:val="left"/>
              <w:rPr/>
            </w:pPr>
            <w:r>
              <w:rPr/>
              <w:t xml:space="preserve">Jefferson </w:t>
            </w:r>
          </w:p>
        </w:tc>
        <w:tc>
          <w:tcPr>
            <w:tcW w:w="1892" w:type="dxa"/>
            <w:tcBorders/>
            <w:vAlign w:val="center"/>
          </w:tcPr>
          <w:p>
            <w:pPr>
              <w:pStyle w:val="TableContents"/>
              <w:bidi w:val="0"/>
              <w:spacing w:before="0" w:after="283"/>
              <w:jc w:val="left"/>
              <w:rPr/>
            </w:pPr>
            <w:r>
              <w:rPr/>
              <w:t xml:space="preserve">11,621 </w:t>
            </w:r>
          </w:p>
        </w:tc>
        <w:tc>
          <w:tcPr>
            <w:tcW w:w="1892" w:type="dxa"/>
            <w:tcBorders/>
            <w:vAlign w:val="center"/>
          </w:tcPr>
          <w:p>
            <w:pPr>
              <w:pStyle w:val="TableContents"/>
              <w:bidi w:val="0"/>
              <w:spacing w:before="0" w:after="283"/>
              <w:jc w:val="left"/>
              <w:rPr/>
            </w:pPr>
            <w:r>
              <w:rPr/>
              <w:t xml:space="preserve">12,368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1878 </w:t>
            </w:r>
          </w:p>
        </w:tc>
      </w:tr>
      <w:tr>
        <w:trPr/>
        <w:tc>
          <w:tcPr>
            <w:tcW w:w="1654" w:type="dxa"/>
            <w:tcBorders/>
            <w:vAlign w:val="center"/>
          </w:tcPr>
          <w:p>
            <w:pPr>
              <w:pStyle w:val="TableContents"/>
              <w:bidi w:val="0"/>
              <w:spacing w:before="0" w:after="283"/>
              <w:jc w:val="left"/>
              <w:rPr/>
            </w:pPr>
            <w:r>
              <w:rPr/>
              <w:t xml:space="preserve">Fountain City </w:t>
            </w:r>
          </w:p>
        </w:tc>
        <w:tc>
          <w:tcPr>
            <w:tcW w:w="2274" w:type="dxa"/>
            <w:tcBorders/>
            <w:vAlign w:val="center"/>
          </w:tcPr>
          <w:p>
            <w:pPr>
              <w:pStyle w:val="TableContents"/>
              <w:bidi w:val="0"/>
              <w:spacing w:before="0" w:after="283"/>
              <w:jc w:val="left"/>
              <w:rPr/>
            </w:pPr>
            <w:r>
              <w:rPr/>
              <w:t xml:space="preserve">Buffalo </w:t>
            </w:r>
          </w:p>
        </w:tc>
        <w:tc>
          <w:tcPr>
            <w:tcW w:w="1892" w:type="dxa"/>
            <w:tcBorders/>
            <w:vAlign w:val="center"/>
          </w:tcPr>
          <w:p>
            <w:pPr>
              <w:pStyle w:val="TableContents"/>
              <w:bidi w:val="0"/>
              <w:spacing w:before="0" w:after="283"/>
              <w:jc w:val="left"/>
              <w:rPr/>
            </w:pPr>
            <w:r>
              <w:rPr/>
              <w:t xml:space="preserve">983 </w:t>
            </w:r>
          </w:p>
        </w:tc>
        <w:tc>
          <w:tcPr>
            <w:tcW w:w="1892" w:type="dxa"/>
            <w:tcBorders/>
            <w:vAlign w:val="center"/>
          </w:tcPr>
          <w:p>
            <w:pPr>
              <w:pStyle w:val="TableContents"/>
              <w:bidi w:val="0"/>
              <w:spacing w:before="0" w:after="283"/>
              <w:jc w:val="left"/>
              <w:rPr/>
            </w:pPr>
            <w:r>
              <w:rPr/>
              <w:t xml:space="preserve">859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1889 </w:t>
            </w:r>
          </w:p>
        </w:tc>
      </w:tr>
      <w:tr>
        <w:trPr/>
        <w:tc>
          <w:tcPr>
            <w:tcW w:w="1654" w:type="dxa"/>
            <w:tcBorders/>
            <w:vAlign w:val="center"/>
          </w:tcPr>
          <w:p>
            <w:pPr>
              <w:pStyle w:val="TableContents"/>
              <w:bidi w:val="0"/>
              <w:spacing w:before="0" w:after="283"/>
              <w:jc w:val="left"/>
              <w:rPr/>
            </w:pPr>
            <w:r>
              <w:rPr/>
              <w:t xml:space="preserve">Fox Lake </w:t>
            </w:r>
          </w:p>
        </w:tc>
        <w:tc>
          <w:tcPr>
            <w:tcW w:w="2274" w:type="dxa"/>
            <w:tcBorders/>
            <w:vAlign w:val="center"/>
          </w:tcPr>
          <w:p>
            <w:pPr>
              <w:pStyle w:val="TableContents"/>
              <w:bidi w:val="0"/>
              <w:spacing w:before="0" w:after="283"/>
              <w:jc w:val="left"/>
              <w:rPr/>
            </w:pPr>
            <w:r>
              <w:rPr/>
              <w:t xml:space="preserve">Dodge </w:t>
            </w:r>
          </w:p>
        </w:tc>
        <w:tc>
          <w:tcPr>
            <w:tcW w:w="1892" w:type="dxa"/>
            <w:tcBorders/>
            <w:vAlign w:val="center"/>
          </w:tcPr>
          <w:p>
            <w:pPr>
              <w:pStyle w:val="TableContents"/>
              <w:bidi w:val="0"/>
              <w:spacing w:before="0" w:after="283"/>
              <w:jc w:val="left"/>
              <w:rPr/>
            </w:pPr>
            <w:r>
              <w:rPr/>
              <w:t xml:space="preserve">1,454 </w:t>
            </w:r>
          </w:p>
        </w:tc>
        <w:tc>
          <w:tcPr>
            <w:tcW w:w="1892" w:type="dxa"/>
            <w:tcBorders/>
            <w:vAlign w:val="center"/>
          </w:tcPr>
          <w:p>
            <w:pPr>
              <w:pStyle w:val="TableContents"/>
              <w:bidi w:val="0"/>
              <w:spacing w:before="0" w:after="283"/>
              <w:jc w:val="left"/>
              <w:rPr/>
            </w:pPr>
            <w:r>
              <w:rPr/>
              <w:t xml:space="preserve">1,519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1938 </w:t>
            </w:r>
          </w:p>
        </w:tc>
      </w:tr>
      <w:tr>
        <w:trPr/>
        <w:tc>
          <w:tcPr>
            <w:tcW w:w="1654" w:type="dxa"/>
            <w:tcBorders/>
            <w:vAlign w:val="center"/>
          </w:tcPr>
          <w:p>
            <w:pPr>
              <w:pStyle w:val="TableContents"/>
              <w:bidi w:val="0"/>
              <w:spacing w:before="0" w:after="283"/>
              <w:jc w:val="left"/>
              <w:rPr/>
            </w:pPr>
            <w:r>
              <w:rPr/>
              <w:t xml:space="preserve">Franklin </w:t>
            </w:r>
          </w:p>
        </w:tc>
        <w:tc>
          <w:tcPr>
            <w:tcW w:w="2274" w:type="dxa"/>
            <w:tcBorders/>
            <w:vAlign w:val="center"/>
          </w:tcPr>
          <w:p>
            <w:pPr>
              <w:pStyle w:val="TableContents"/>
              <w:bidi w:val="0"/>
              <w:spacing w:before="0" w:after="283"/>
              <w:jc w:val="left"/>
              <w:rPr/>
            </w:pPr>
            <w:r>
              <w:rPr/>
              <w:t xml:space="preserve">Milwaukee </w:t>
            </w:r>
          </w:p>
        </w:tc>
        <w:tc>
          <w:tcPr>
            <w:tcW w:w="1892" w:type="dxa"/>
            <w:tcBorders/>
            <w:vAlign w:val="center"/>
          </w:tcPr>
          <w:p>
            <w:pPr>
              <w:pStyle w:val="TableContents"/>
              <w:bidi w:val="0"/>
              <w:spacing w:before="0" w:after="283"/>
              <w:jc w:val="left"/>
              <w:rPr/>
            </w:pPr>
            <w:r>
              <w:rPr/>
              <w:t xml:space="preserve">29,494 </w:t>
            </w:r>
          </w:p>
        </w:tc>
        <w:tc>
          <w:tcPr>
            <w:tcW w:w="1892" w:type="dxa"/>
            <w:tcBorders/>
            <w:vAlign w:val="center"/>
          </w:tcPr>
          <w:p>
            <w:pPr>
              <w:pStyle w:val="TableContents"/>
              <w:bidi w:val="0"/>
              <w:spacing w:before="0" w:after="283"/>
              <w:jc w:val="left"/>
              <w:rPr/>
            </w:pPr>
            <w:r>
              <w:rPr/>
              <w:t xml:space="preserve">35,451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1956 </w:t>
            </w:r>
          </w:p>
        </w:tc>
      </w:tr>
      <w:tr>
        <w:trPr/>
        <w:tc>
          <w:tcPr>
            <w:tcW w:w="1654" w:type="dxa"/>
            <w:tcBorders/>
            <w:vAlign w:val="center"/>
          </w:tcPr>
          <w:p>
            <w:pPr>
              <w:pStyle w:val="TableContents"/>
              <w:bidi w:val="0"/>
              <w:spacing w:before="0" w:after="283"/>
              <w:jc w:val="left"/>
              <w:rPr/>
            </w:pPr>
            <w:r>
              <w:rPr/>
              <w:t xml:space="preserve">Galesville </w:t>
            </w:r>
          </w:p>
        </w:tc>
        <w:tc>
          <w:tcPr>
            <w:tcW w:w="2274" w:type="dxa"/>
            <w:tcBorders/>
            <w:vAlign w:val="center"/>
          </w:tcPr>
          <w:p>
            <w:pPr>
              <w:pStyle w:val="TableContents"/>
              <w:bidi w:val="0"/>
              <w:spacing w:before="0" w:after="283"/>
              <w:jc w:val="left"/>
              <w:rPr/>
            </w:pPr>
            <w:r>
              <w:rPr/>
              <w:t xml:space="preserve">Trempealeau </w:t>
            </w:r>
          </w:p>
        </w:tc>
        <w:tc>
          <w:tcPr>
            <w:tcW w:w="1892" w:type="dxa"/>
            <w:tcBorders/>
            <w:vAlign w:val="center"/>
          </w:tcPr>
          <w:p>
            <w:pPr>
              <w:pStyle w:val="TableContents"/>
              <w:bidi w:val="0"/>
              <w:spacing w:before="0" w:after="283"/>
              <w:jc w:val="left"/>
              <w:rPr/>
            </w:pPr>
            <w:r>
              <w:rPr/>
              <w:t xml:space="preserve">1,427 </w:t>
            </w:r>
          </w:p>
        </w:tc>
        <w:tc>
          <w:tcPr>
            <w:tcW w:w="1892" w:type="dxa"/>
            <w:tcBorders/>
            <w:vAlign w:val="center"/>
          </w:tcPr>
          <w:p>
            <w:pPr>
              <w:pStyle w:val="TableContents"/>
              <w:bidi w:val="0"/>
              <w:spacing w:before="0" w:after="283"/>
              <w:jc w:val="left"/>
              <w:rPr/>
            </w:pPr>
            <w:r>
              <w:rPr/>
              <w:t xml:space="preserve">1,481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1942 </w:t>
            </w:r>
          </w:p>
        </w:tc>
      </w:tr>
      <w:tr>
        <w:trPr/>
        <w:tc>
          <w:tcPr>
            <w:tcW w:w="1654" w:type="dxa"/>
            <w:tcBorders/>
            <w:vAlign w:val="center"/>
          </w:tcPr>
          <w:p>
            <w:pPr>
              <w:pStyle w:val="TableContents"/>
              <w:bidi w:val="0"/>
              <w:spacing w:before="0" w:after="283"/>
              <w:jc w:val="left"/>
              <w:rPr/>
            </w:pPr>
            <w:r>
              <w:rPr/>
              <w:t xml:space="preserve">Gillett </w:t>
            </w:r>
          </w:p>
        </w:tc>
        <w:tc>
          <w:tcPr>
            <w:tcW w:w="2274" w:type="dxa"/>
            <w:tcBorders/>
            <w:vAlign w:val="center"/>
          </w:tcPr>
          <w:p>
            <w:pPr>
              <w:pStyle w:val="TableContents"/>
              <w:bidi w:val="0"/>
              <w:spacing w:before="0" w:after="283"/>
              <w:jc w:val="left"/>
              <w:rPr/>
            </w:pPr>
            <w:r>
              <w:rPr/>
              <w:t xml:space="preserve">Oconto </w:t>
            </w:r>
          </w:p>
        </w:tc>
        <w:tc>
          <w:tcPr>
            <w:tcW w:w="1892" w:type="dxa"/>
            <w:tcBorders/>
            <w:vAlign w:val="center"/>
          </w:tcPr>
          <w:p>
            <w:pPr>
              <w:pStyle w:val="TableContents"/>
              <w:bidi w:val="0"/>
              <w:spacing w:before="0" w:after="283"/>
              <w:jc w:val="left"/>
              <w:rPr/>
            </w:pPr>
            <w:r>
              <w:rPr/>
              <w:t xml:space="preserve">1,262 </w:t>
            </w:r>
          </w:p>
        </w:tc>
        <w:tc>
          <w:tcPr>
            <w:tcW w:w="1892" w:type="dxa"/>
            <w:tcBorders/>
            <w:vAlign w:val="center"/>
          </w:tcPr>
          <w:p>
            <w:pPr>
              <w:pStyle w:val="TableContents"/>
              <w:bidi w:val="0"/>
              <w:spacing w:before="0" w:after="283"/>
              <w:jc w:val="left"/>
              <w:rPr/>
            </w:pPr>
            <w:r>
              <w:rPr/>
              <w:t xml:space="preserve">1,386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1944 </w:t>
            </w:r>
          </w:p>
        </w:tc>
      </w:tr>
      <w:tr>
        <w:trPr/>
        <w:tc>
          <w:tcPr>
            <w:tcW w:w="1654" w:type="dxa"/>
            <w:tcBorders/>
            <w:vAlign w:val="center"/>
          </w:tcPr>
          <w:p>
            <w:pPr>
              <w:pStyle w:val="TableContents"/>
              <w:bidi w:val="0"/>
              <w:spacing w:before="0" w:after="283"/>
              <w:jc w:val="left"/>
              <w:rPr/>
            </w:pPr>
            <w:r>
              <w:rPr/>
              <w:t xml:space="preserve">Glendale </w:t>
            </w:r>
          </w:p>
        </w:tc>
        <w:tc>
          <w:tcPr>
            <w:tcW w:w="2274" w:type="dxa"/>
            <w:tcBorders/>
            <w:vAlign w:val="center"/>
          </w:tcPr>
          <w:p>
            <w:pPr>
              <w:pStyle w:val="TableContents"/>
              <w:bidi w:val="0"/>
              <w:spacing w:before="0" w:after="283"/>
              <w:jc w:val="left"/>
              <w:rPr/>
            </w:pPr>
            <w:r>
              <w:rPr/>
              <w:t xml:space="preserve">Milwaukee </w:t>
            </w:r>
          </w:p>
        </w:tc>
        <w:tc>
          <w:tcPr>
            <w:tcW w:w="1892" w:type="dxa"/>
            <w:tcBorders/>
            <w:vAlign w:val="center"/>
          </w:tcPr>
          <w:p>
            <w:pPr>
              <w:pStyle w:val="TableContents"/>
              <w:bidi w:val="0"/>
              <w:spacing w:before="0" w:after="283"/>
              <w:jc w:val="left"/>
              <w:rPr/>
            </w:pPr>
            <w:r>
              <w:rPr/>
              <w:t xml:space="preserve">13,367 </w:t>
            </w:r>
          </w:p>
        </w:tc>
        <w:tc>
          <w:tcPr>
            <w:tcW w:w="1892" w:type="dxa"/>
            <w:tcBorders/>
            <w:vAlign w:val="center"/>
          </w:tcPr>
          <w:p>
            <w:pPr>
              <w:pStyle w:val="TableContents"/>
              <w:bidi w:val="0"/>
              <w:spacing w:before="0" w:after="283"/>
              <w:jc w:val="left"/>
              <w:rPr/>
            </w:pPr>
            <w:r>
              <w:rPr/>
              <w:t xml:space="preserve">12,872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1950 </w:t>
            </w:r>
          </w:p>
        </w:tc>
      </w:tr>
      <w:tr>
        <w:trPr/>
        <w:tc>
          <w:tcPr>
            <w:tcW w:w="1654" w:type="dxa"/>
            <w:tcBorders/>
            <w:vAlign w:val="center"/>
          </w:tcPr>
          <w:p>
            <w:pPr>
              <w:pStyle w:val="TableContents"/>
              <w:bidi w:val="0"/>
              <w:spacing w:before="0" w:after="283"/>
              <w:jc w:val="left"/>
              <w:rPr/>
            </w:pPr>
            <w:r>
              <w:rPr/>
              <w:t xml:space="preserve">Glenwood kaupunki </w:t>
            </w:r>
          </w:p>
        </w:tc>
        <w:tc>
          <w:tcPr>
            <w:tcW w:w="2274" w:type="dxa"/>
            <w:tcBorders/>
            <w:vAlign w:val="center"/>
          </w:tcPr>
          <w:p>
            <w:pPr>
              <w:pStyle w:val="TableContents"/>
              <w:bidi w:val="0"/>
              <w:spacing w:before="0" w:after="283"/>
              <w:jc w:val="left"/>
              <w:rPr/>
            </w:pPr>
            <w:r>
              <w:rPr/>
              <w:t xml:space="preserve">St. Croix </w:t>
            </w:r>
          </w:p>
        </w:tc>
        <w:tc>
          <w:tcPr>
            <w:tcW w:w="1892" w:type="dxa"/>
            <w:tcBorders/>
            <w:vAlign w:val="center"/>
          </w:tcPr>
          <w:p>
            <w:pPr>
              <w:pStyle w:val="TableContents"/>
              <w:bidi w:val="0"/>
              <w:spacing w:before="0" w:after="283"/>
              <w:jc w:val="left"/>
              <w:rPr/>
            </w:pPr>
            <w:r>
              <w:rPr/>
              <w:t xml:space="preserve">1,183 </w:t>
            </w:r>
          </w:p>
        </w:tc>
        <w:tc>
          <w:tcPr>
            <w:tcW w:w="1892" w:type="dxa"/>
            <w:tcBorders/>
            <w:vAlign w:val="center"/>
          </w:tcPr>
          <w:p>
            <w:pPr>
              <w:pStyle w:val="TableContents"/>
              <w:bidi w:val="0"/>
              <w:spacing w:before="0" w:after="283"/>
              <w:jc w:val="left"/>
              <w:rPr/>
            </w:pPr>
            <w:r>
              <w:rPr/>
              <w:t xml:space="preserve">1,242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1895 </w:t>
            </w:r>
          </w:p>
        </w:tc>
      </w:tr>
      <w:tr>
        <w:trPr/>
        <w:tc>
          <w:tcPr>
            <w:tcW w:w="1654" w:type="dxa"/>
            <w:tcBorders/>
            <w:vAlign w:val="center"/>
          </w:tcPr>
          <w:p>
            <w:pPr>
              <w:pStyle w:val="TableContents"/>
              <w:bidi w:val="0"/>
              <w:spacing w:before="0" w:after="283"/>
              <w:jc w:val="left"/>
              <w:rPr/>
            </w:pPr>
            <w:r>
              <w:rPr/>
              <w:t xml:space="preserve">Green Bay </w:t>
            </w:r>
          </w:p>
        </w:tc>
        <w:tc>
          <w:tcPr>
            <w:tcW w:w="2274" w:type="dxa"/>
            <w:tcBorders/>
            <w:vAlign w:val="center"/>
          </w:tcPr>
          <w:p>
            <w:pPr>
              <w:pStyle w:val="TableContents"/>
              <w:bidi w:val="0"/>
              <w:spacing w:before="0" w:after="283"/>
              <w:jc w:val="left"/>
              <w:rPr/>
            </w:pPr>
            <w:r>
              <w:rPr/>
              <w:t xml:space="preserve">Ruskea </w:t>
            </w:r>
          </w:p>
        </w:tc>
        <w:tc>
          <w:tcPr>
            <w:tcW w:w="1892" w:type="dxa"/>
            <w:tcBorders/>
            <w:vAlign w:val="center"/>
          </w:tcPr>
          <w:p>
            <w:pPr>
              <w:pStyle w:val="TableContents"/>
              <w:bidi w:val="0"/>
              <w:spacing w:before="0" w:after="283"/>
              <w:jc w:val="left"/>
              <w:rPr/>
            </w:pPr>
            <w:r>
              <w:rPr/>
              <w:t xml:space="preserve">102,767 </w:t>
            </w:r>
          </w:p>
        </w:tc>
        <w:tc>
          <w:tcPr>
            <w:tcW w:w="1892" w:type="dxa"/>
            <w:tcBorders/>
            <w:vAlign w:val="center"/>
          </w:tcPr>
          <w:p>
            <w:pPr>
              <w:pStyle w:val="TableContents"/>
              <w:bidi w:val="0"/>
              <w:spacing w:before="0" w:after="283"/>
              <w:jc w:val="left"/>
              <w:rPr/>
            </w:pPr>
            <w:r>
              <w:rPr/>
              <w:t xml:space="preserve">104,057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1854 </w:t>
            </w:r>
          </w:p>
        </w:tc>
      </w:tr>
      <w:tr>
        <w:trPr/>
        <w:tc>
          <w:tcPr>
            <w:tcW w:w="1654" w:type="dxa"/>
            <w:tcBorders/>
            <w:vAlign w:val="center"/>
          </w:tcPr>
          <w:p>
            <w:pPr>
              <w:pStyle w:val="TableContents"/>
              <w:bidi w:val="0"/>
              <w:spacing w:before="0" w:after="283"/>
              <w:jc w:val="left"/>
              <w:rPr/>
            </w:pPr>
            <w:r>
              <w:rPr/>
              <w:t xml:space="preserve">Green Lake </w:t>
            </w:r>
          </w:p>
        </w:tc>
        <w:tc>
          <w:tcPr>
            <w:tcW w:w="2274" w:type="dxa"/>
            <w:tcBorders/>
            <w:vAlign w:val="center"/>
          </w:tcPr>
          <w:p>
            <w:pPr>
              <w:pStyle w:val="TableContents"/>
              <w:bidi w:val="0"/>
              <w:spacing w:before="0" w:after="283"/>
              <w:jc w:val="left"/>
              <w:rPr/>
            </w:pPr>
            <w:r>
              <w:rPr/>
              <w:t xml:space="preserve">Green Lake </w:t>
            </w:r>
          </w:p>
        </w:tc>
        <w:tc>
          <w:tcPr>
            <w:tcW w:w="1892" w:type="dxa"/>
            <w:tcBorders/>
            <w:vAlign w:val="center"/>
          </w:tcPr>
          <w:p>
            <w:pPr>
              <w:pStyle w:val="TableContents"/>
              <w:bidi w:val="0"/>
              <w:spacing w:before="0" w:after="283"/>
              <w:jc w:val="left"/>
              <w:rPr/>
            </w:pPr>
            <w:r>
              <w:rPr/>
              <w:t xml:space="preserve">1,100 </w:t>
            </w:r>
          </w:p>
        </w:tc>
        <w:tc>
          <w:tcPr>
            <w:tcW w:w="1892" w:type="dxa"/>
            <w:tcBorders/>
            <w:vAlign w:val="center"/>
          </w:tcPr>
          <w:p>
            <w:pPr>
              <w:pStyle w:val="TableContents"/>
              <w:bidi w:val="0"/>
              <w:spacing w:before="0" w:after="283"/>
              <w:jc w:val="left"/>
              <w:rPr/>
            </w:pPr>
            <w:r>
              <w:rPr/>
              <w:t xml:space="preserve">960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1962 </w:t>
            </w:r>
          </w:p>
        </w:tc>
      </w:tr>
      <w:tr>
        <w:trPr/>
        <w:tc>
          <w:tcPr>
            <w:tcW w:w="1654" w:type="dxa"/>
            <w:tcBorders/>
            <w:vAlign w:val="center"/>
          </w:tcPr>
          <w:p>
            <w:pPr>
              <w:pStyle w:val="TableContents"/>
              <w:bidi w:val="0"/>
              <w:spacing w:before="0" w:after="283"/>
              <w:jc w:val="left"/>
              <w:rPr/>
            </w:pPr>
            <w:r>
              <w:rPr/>
              <w:t xml:space="preserve">Greenfield </w:t>
            </w:r>
          </w:p>
        </w:tc>
        <w:tc>
          <w:tcPr>
            <w:tcW w:w="2274" w:type="dxa"/>
            <w:tcBorders/>
            <w:vAlign w:val="center"/>
          </w:tcPr>
          <w:p>
            <w:pPr>
              <w:pStyle w:val="TableContents"/>
              <w:bidi w:val="0"/>
              <w:spacing w:before="0" w:after="283"/>
              <w:jc w:val="left"/>
              <w:rPr/>
            </w:pPr>
            <w:r>
              <w:rPr/>
              <w:t xml:space="preserve">Milwaukee </w:t>
            </w:r>
          </w:p>
        </w:tc>
        <w:tc>
          <w:tcPr>
            <w:tcW w:w="1892" w:type="dxa"/>
            <w:tcBorders/>
            <w:vAlign w:val="center"/>
          </w:tcPr>
          <w:p>
            <w:pPr>
              <w:pStyle w:val="TableContents"/>
              <w:bidi w:val="0"/>
              <w:spacing w:before="0" w:after="283"/>
              <w:jc w:val="left"/>
              <w:rPr/>
            </w:pPr>
            <w:r>
              <w:rPr/>
              <w:t xml:space="preserve">35,476 </w:t>
            </w:r>
          </w:p>
        </w:tc>
        <w:tc>
          <w:tcPr>
            <w:tcW w:w="1892" w:type="dxa"/>
            <w:tcBorders/>
            <w:vAlign w:val="center"/>
          </w:tcPr>
          <w:p>
            <w:pPr>
              <w:pStyle w:val="TableContents"/>
              <w:bidi w:val="0"/>
              <w:spacing w:before="0" w:after="283"/>
              <w:jc w:val="left"/>
              <w:rPr/>
            </w:pPr>
            <w:r>
              <w:rPr/>
              <w:t xml:space="preserve">36,720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1957 </w:t>
            </w:r>
          </w:p>
        </w:tc>
      </w:tr>
      <w:tr>
        <w:trPr/>
        <w:tc>
          <w:tcPr>
            <w:tcW w:w="1654" w:type="dxa"/>
            <w:tcBorders/>
            <w:vAlign w:val="center"/>
          </w:tcPr>
          <w:p>
            <w:pPr>
              <w:pStyle w:val="TableContents"/>
              <w:bidi w:val="0"/>
              <w:spacing w:before="0" w:after="283"/>
              <w:jc w:val="left"/>
              <w:rPr/>
            </w:pPr>
            <w:r>
              <w:rPr/>
              <w:t xml:space="preserve">Greenwood </w:t>
            </w:r>
          </w:p>
        </w:tc>
        <w:tc>
          <w:tcPr>
            <w:tcW w:w="2274" w:type="dxa"/>
            <w:tcBorders/>
            <w:vAlign w:val="center"/>
          </w:tcPr>
          <w:p>
            <w:pPr>
              <w:pStyle w:val="TableContents"/>
              <w:bidi w:val="0"/>
              <w:spacing w:before="0" w:after="283"/>
              <w:jc w:val="left"/>
              <w:rPr/>
            </w:pPr>
            <w:r>
              <w:rPr/>
              <w:t xml:space="preserve">Clark </w:t>
            </w:r>
          </w:p>
        </w:tc>
        <w:tc>
          <w:tcPr>
            <w:tcW w:w="1892" w:type="dxa"/>
            <w:tcBorders/>
            <w:vAlign w:val="center"/>
          </w:tcPr>
          <w:p>
            <w:pPr>
              <w:pStyle w:val="TableContents"/>
              <w:bidi w:val="0"/>
              <w:spacing w:before="0" w:after="283"/>
              <w:jc w:val="left"/>
              <w:rPr/>
            </w:pPr>
            <w:r>
              <w:rPr/>
              <w:t xml:space="preserve">1,079 </w:t>
            </w:r>
          </w:p>
        </w:tc>
        <w:tc>
          <w:tcPr>
            <w:tcW w:w="1892" w:type="dxa"/>
            <w:tcBorders/>
            <w:vAlign w:val="center"/>
          </w:tcPr>
          <w:p>
            <w:pPr>
              <w:pStyle w:val="TableContents"/>
              <w:bidi w:val="0"/>
              <w:spacing w:before="0" w:after="283"/>
              <w:jc w:val="left"/>
              <w:rPr/>
            </w:pPr>
            <w:r>
              <w:rPr/>
              <w:t xml:space="preserve">1,026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1891 </w:t>
            </w:r>
          </w:p>
        </w:tc>
      </w:tr>
      <w:tr>
        <w:trPr/>
        <w:tc>
          <w:tcPr>
            <w:tcW w:w="1654" w:type="dxa"/>
            <w:tcBorders/>
            <w:vAlign w:val="center"/>
          </w:tcPr>
          <w:p>
            <w:pPr>
              <w:pStyle w:val="TableContents"/>
              <w:bidi w:val="0"/>
              <w:spacing w:before="0" w:after="283"/>
              <w:jc w:val="left"/>
              <w:rPr/>
            </w:pPr>
            <w:r>
              <w:rPr/>
              <w:t xml:space="preserve">Hartford </w:t>
            </w:r>
          </w:p>
        </w:tc>
        <w:tc>
          <w:tcPr>
            <w:tcW w:w="2274" w:type="dxa"/>
            <w:tcBorders/>
            <w:vAlign w:val="center"/>
          </w:tcPr>
          <w:p>
            <w:pPr>
              <w:pStyle w:val="TableContents"/>
              <w:bidi w:val="0"/>
              <w:spacing w:before="0" w:after="283"/>
              <w:jc w:val="left"/>
              <w:rPr/>
            </w:pPr>
            <w:r>
              <w:rPr/>
              <w:t xml:space="preserve">Dodge Washington </w:t>
            </w:r>
          </w:p>
        </w:tc>
        <w:tc>
          <w:tcPr>
            <w:tcW w:w="1892" w:type="dxa"/>
            <w:tcBorders/>
            <w:vAlign w:val="center"/>
          </w:tcPr>
          <w:p>
            <w:pPr>
              <w:pStyle w:val="TableContents"/>
              <w:bidi w:val="0"/>
              <w:spacing w:before="0" w:after="283"/>
              <w:jc w:val="left"/>
              <w:rPr/>
            </w:pPr>
            <w:r>
              <w:rPr/>
              <w:t xml:space="preserve">10,905 </w:t>
            </w:r>
          </w:p>
        </w:tc>
        <w:tc>
          <w:tcPr>
            <w:tcW w:w="1892" w:type="dxa"/>
            <w:tcBorders/>
            <w:vAlign w:val="center"/>
          </w:tcPr>
          <w:p>
            <w:pPr>
              <w:pStyle w:val="TableContents"/>
              <w:bidi w:val="0"/>
              <w:spacing w:before="0" w:after="283"/>
              <w:jc w:val="left"/>
              <w:rPr/>
            </w:pPr>
            <w:r>
              <w:rPr/>
              <w:t xml:space="preserve">14,223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1883 </w:t>
            </w:r>
          </w:p>
        </w:tc>
      </w:tr>
      <w:tr>
        <w:trPr/>
        <w:tc>
          <w:tcPr>
            <w:tcW w:w="1654" w:type="dxa"/>
            <w:tcBorders/>
            <w:vAlign w:val="center"/>
          </w:tcPr>
          <w:p>
            <w:pPr>
              <w:pStyle w:val="TableContents"/>
              <w:bidi w:val="0"/>
              <w:spacing w:before="0" w:after="283"/>
              <w:jc w:val="left"/>
              <w:rPr/>
            </w:pPr>
            <w:r>
              <w:rPr/>
              <w:t xml:space="preserve">Hayward </w:t>
            </w:r>
          </w:p>
        </w:tc>
        <w:tc>
          <w:tcPr>
            <w:tcW w:w="2274" w:type="dxa"/>
            <w:tcBorders/>
            <w:vAlign w:val="center"/>
          </w:tcPr>
          <w:p>
            <w:pPr>
              <w:pStyle w:val="TableContents"/>
              <w:bidi w:val="0"/>
              <w:spacing w:before="0" w:after="283"/>
              <w:jc w:val="left"/>
              <w:rPr/>
            </w:pPr>
            <w:r>
              <w:rPr/>
              <w:t xml:space="preserve">Sawyer </w:t>
            </w:r>
          </w:p>
        </w:tc>
        <w:tc>
          <w:tcPr>
            <w:tcW w:w="1892" w:type="dxa"/>
            <w:tcBorders/>
            <w:vAlign w:val="center"/>
          </w:tcPr>
          <w:p>
            <w:pPr>
              <w:pStyle w:val="TableContents"/>
              <w:bidi w:val="0"/>
              <w:spacing w:before="0" w:after="283"/>
              <w:jc w:val="left"/>
              <w:rPr/>
            </w:pPr>
            <w:r>
              <w:rPr/>
              <w:t xml:space="preserve">2,129 </w:t>
            </w:r>
          </w:p>
        </w:tc>
        <w:tc>
          <w:tcPr>
            <w:tcW w:w="1892" w:type="dxa"/>
            <w:tcBorders/>
            <w:vAlign w:val="center"/>
          </w:tcPr>
          <w:p>
            <w:pPr>
              <w:pStyle w:val="TableContents"/>
              <w:bidi w:val="0"/>
              <w:spacing w:before="0" w:after="283"/>
              <w:jc w:val="left"/>
              <w:rPr/>
            </w:pPr>
            <w:r>
              <w:rPr/>
              <w:t xml:space="preserve">2,318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1915 </w:t>
            </w:r>
          </w:p>
        </w:tc>
      </w:tr>
      <w:tr>
        <w:trPr/>
        <w:tc>
          <w:tcPr>
            <w:tcW w:w="1654" w:type="dxa"/>
            <w:tcBorders/>
            <w:vAlign w:val="center"/>
          </w:tcPr>
          <w:p>
            <w:pPr>
              <w:pStyle w:val="TableContents"/>
              <w:bidi w:val="0"/>
              <w:spacing w:before="0" w:after="283"/>
              <w:jc w:val="left"/>
              <w:rPr/>
            </w:pPr>
            <w:r>
              <w:rPr/>
              <w:t xml:space="preserve">Hillsboro </w:t>
            </w:r>
          </w:p>
        </w:tc>
        <w:tc>
          <w:tcPr>
            <w:tcW w:w="2274" w:type="dxa"/>
            <w:tcBorders/>
            <w:vAlign w:val="center"/>
          </w:tcPr>
          <w:p>
            <w:pPr>
              <w:pStyle w:val="TableContents"/>
              <w:bidi w:val="0"/>
              <w:spacing w:before="0" w:after="283"/>
              <w:jc w:val="left"/>
              <w:rPr/>
            </w:pPr>
            <w:r>
              <w:rPr/>
              <w:t xml:space="preserve">Vernon </w:t>
            </w:r>
          </w:p>
        </w:tc>
        <w:tc>
          <w:tcPr>
            <w:tcW w:w="1892" w:type="dxa"/>
            <w:tcBorders/>
            <w:vAlign w:val="center"/>
          </w:tcPr>
          <w:p>
            <w:pPr>
              <w:pStyle w:val="TableContents"/>
              <w:bidi w:val="0"/>
              <w:spacing w:before="0" w:after="283"/>
              <w:jc w:val="left"/>
              <w:rPr/>
            </w:pPr>
            <w:r>
              <w:rPr/>
              <w:t xml:space="preserve">1,302 </w:t>
            </w:r>
          </w:p>
        </w:tc>
        <w:tc>
          <w:tcPr>
            <w:tcW w:w="1892" w:type="dxa"/>
            <w:tcBorders/>
            <w:vAlign w:val="center"/>
          </w:tcPr>
          <w:p>
            <w:pPr>
              <w:pStyle w:val="TableContents"/>
              <w:bidi w:val="0"/>
              <w:spacing w:before="0" w:after="283"/>
              <w:jc w:val="left"/>
              <w:rPr/>
            </w:pPr>
            <w:r>
              <w:rPr/>
              <w:t xml:space="preserve">1,417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1885 </w:t>
            </w:r>
          </w:p>
        </w:tc>
      </w:tr>
      <w:tr>
        <w:trPr/>
        <w:tc>
          <w:tcPr>
            <w:tcW w:w="1654" w:type="dxa"/>
            <w:tcBorders/>
            <w:vAlign w:val="center"/>
          </w:tcPr>
          <w:p>
            <w:pPr>
              <w:pStyle w:val="TableContents"/>
              <w:bidi w:val="0"/>
              <w:spacing w:before="0" w:after="283"/>
              <w:jc w:val="left"/>
              <w:rPr/>
            </w:pPr>
            <w:r>
              <w:rPr/>
              <w:t xml:space="preserve">Horicon </w:t>
            </w:r>
          </w:p>
        </w:tc>
        <w:tc>
          <w:tcPr>
            <w:tcW w:w="2274" w:type="dxa"/>
            <w:tcBorders/>
            <w:vAlign w:val="center"/>
          </w:tcPr>
          <w:p>
            <w:pPr>
              <w:pStyle w:val="TableContents"/>
              <w:bidi w:val="0"/>
              <w:spacing w:before="0" w:after="283"/>
              <w:jc w:val="left"/>
              <w:rPr/>
            </w:pPr>
            <w:r>
              <w:rPr/>
              <w:t xml:space="preserve">Dodge </w:t>
            </w:r>
          </w:p>
        </w:tc>
        <w:tc>
          <w:tcPr>
            <w:tcW w:w="1892" w:type="dxa"/>
            <w:tcBorders/>
            <w:vAlign w:val="center"/>
          </w:tcPr>
          <w:p>
            <w:pPr>
              <w:pStyle w:val="TableContents"/>
              <w:bidi w:val="0"/>
              <w:spacing w:before="0" w:after="283"/>
              <w:jc w:val="left"/>
              <w:rPr/>
            </w:pPr>
            <w:r>
              <w:rPr/>
              <w:t xml:space="preserve">3,775 </w:t>
            </w:r>
          </w:p>
        </w:tc>
        <w:tc>
          <w:tcPr>
            <w:tcW w:w="1892" w:type="dxa"/>
            <w:tcBorders/>
            <w:vAlign w:val="center"/>
          </w:tcPr>
          <w:p>
            <w:pPr>
              <w:pStyle w:val="TableContents"/>
              <w:bidi w:val="0"/>
              <w:spacing w:before="0" w:after="283"/>
              <w:jc w:val="left"/>
              <w:rPr/>
            </w:pPr>
            <w:r>
              <w:rPr/>
              <w:t xml:space="preserve">3,655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1897 </w:t>
            </w:r>
          </w:p>
        </w:tc>
      </w:tr>
      <w:tr>
        <w:trPr/>
        <w:tc>
          <w:tcPr>
            <w:tcW w:w="1654" w:type="dxa"/>
            <w:tcBorders/>
            <w:vAlign w:val="center"/>
          </w:tcPr>
          <w:p>
            <w:pPr>
              <w:pStyle w:val="TableContents"/>
              <w:bidi w:val="0"/>
              <w:spacing w:before="0" w:after="283"/>
              <w:jc w:val="left"/>
              <w:rPr/>
            </w:pPr>
            <w:r>
              <w:rPr/>
              <w:t xml:space="preserve">Hudson </w:t>
            </w:r>
          </w:p>
        </w:tc>
        <w:tc>
          <w:tcPr>
            <w:tcW w:w="2274" w:type="dxa"/>
            <w:tcBorders/>
            <w:vAlign w:val="center"/>
          </w:tcPr>
          <w:p>
            <w:pPr>
              <w:pStyle w:val="TableContents"/>
              <w:bidi w:val="0"/>
              <w:spacing w:before="0" w:after="283"/>
              <w:jc w:val="left"/>
              <w:rPr/>
            </w:pPr>
            <w:r>
              <w:rPr/>
              <w:t xml:space="preserve">St. Croix </w:t>
            </w:r>
          </w:p>
        </w:tc>
        <w:tc>
          <w:tcPr>
            <w:tcW w:w="1892" w:type="dxa"/>
            <w:tcBorders/>
            <w:vAlign w:val="center"/>
          </w:tcPr>
          <w:p>
            <w:pPr>
              <w:pStyle w:val="TableContents"/>
              <w:bidi w:val="0"/>
              <w:spacing w:before="0" w:after="283"/>
              <w:jc w:val="left"/>
              <w:rPr/>
            </w:pPr>
            <w:r>
              <w:rPr/>
              <w:t xml:space="preserve">8,775 </w:t>
            </w:r>
          </w:p>
        </w:tc>
        <w:tc>
          <w:tcPr>
            <w:tcW w:w="1892" w:type="dxa"/>
            <w:tcBorders/>
            <w:vAlign w:val="center"/>
          </w:tcPr>
          <w:p>
            <w:pPr>
              <w:pStyle w:val="TableContents"/>
              <w:bidi w:val="0"/>
              <w:spacing w:before="0" w:after="283"/>
              <w:jc w:val="left"/>
              <w:rPr/>
            </w:pPr>
            <w:r>
              <w:rPr/>
              <w:t xml:space="preserve">12,719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1858 </w:t>
            </w:r>
          </w:p>
        </w:tc>
      </w:tr>
      <w:tr>
        <w:trPr/>
        <w:tc>
          <w:tcPr>
            <w:tcW w:w="1654" w:type="dxa"/>
            <w:tcBorders/>
            <w:vAlign w:val="center"/>
          </w:tcPr>
          <w:p>
            <w:pPr>
              <w:pStyle w:val="TableContents"/>
              <w:bidi w:val="0"/>
              <w:spacing w:before="0" w:after="283"/>
              <w:jc w:val="left"/>
              <w:rPr/>
            </w:pPr>
            <w:r>
              <w:rPr/>
              <w:t xml:space="preserve">Hurley </w:t>
            </w:r>
          </w:p>
        </w:tc>
        <w:tc>
          <w:tcPr>
            <w:tcW w:w="2274" w:type="dxa"/>
            <w:tcBorders/>
            <w:vAlign w:val="center"/>
          </w:tcPr>
          <w:p>
            <w:pPr>
              <w:pStyle w:val="TableContents"/>
              <w:bidi w:val="0"/>
              <w:spacing w:before="0" w:after="283"/>
              <w:jc w:val="left"/>
              <w:rPr/>
            </w:pPr>
            <w:r>
              <w:rPr/>
              <w:t xml:space="preserve">Rauta </w:t>
            </w:r>
          </w:p>
        </w:tc>
        <w:tc>
          <w:tcPr>
            <w:tcW w:w="1892" w:type="dxa"/>
            <w:tcBorders/>
            <w:vAlign w:val="center"/>
          </w:tcPr>
          <w:p>
            <w:pPr>
              <w:pStyle w:val="TableContents"/>
              <w:bidi w:val="0"/>
              <w:spacing w:before="0" w:after="283"/>
              <w:jc w:val="left"/>
              <w:rPr/>
            </w:pPr>
            <w:r>
              <w:rPr/>
              <w:t xml:space="preserve">1,818 </w:t>
            </w:r>
          </w:p>
        </w:tc>
        <w:tc>
          <w:tcPr>
            <w:tcW w:w="1892" w:type="dxa"/>
            <w:tcBorders/>
            <w:vAlign w:val="center"/>
          </w:tcPr>
          <w:p>
            <w:pPr>
              <w:pStyle w:val="TableContents"/>
              <w:bidi w:val="0"/>
              <w:spacing w:before="0" w:after="283"/>
              <w:jc w:val="left"/>
              <w:rPr/>
            </w:pPr>
            <w:r>
              <w:rPr/>
              <w:t xml:space="preserve">1,547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1918 </w:t>
            </w:r>
          </w:p>
        </w:tc>
      </w:tr>
      <w:tr>
        <w:trPr/>
        <w:tc>
          <w:tcPr>
            <w:tcW w:w="1654" w:type="dxa"/>
            <w:tcBorders/>
            <w:vAlign w:val="center"/>
          </w:tcPr>
          <w:p>
            <w:pPr>
              <w:pStyle w:val="TableContents"/>
              <w:bidi w:val="0"/>
              <w:spacing w:before="0" w:after="283"/>
              <w:jc w:val="left"/>
              <w:rPr/>
            </w:pPr>
            <w:r>
              <w:rPr/>
              <w:t xml:space="preserve">Itsenäisyys </w:t>
            </w:r>
          </w:p>
        </w:tc>
        <w:tc>
          <w:tcPr>
            <w:tcW w:w="2274" w:type="dxa"/>
            <w:tcBorders/>
            <w:vAlign w:val="center"/>
          </w:tcPr>
          <w:p>
            <w:pPr>
              <w:pStyle w:val="TableContents"/>
              <w:bidi w:val="0"/>
              <w:spacing w:before="0" w:after="283"/>
              <w:jc w:val="left"/>
              <w:rPr/>
            </w:pPr>
            <w:r>
              <w:rPr/>
              <w:t xml:space="preserve">Trempealeau </w:t>
            </w:r>
          </w:p>
        </w:tc>
        <w:tc>
          <w:tcPr>
            <w:tcW w:w="1892" w:type="dxa"/>
            <w:tcBorders/>
            <w:vAlign w:val="center"/>
          </w:tcPr>
          <w:p>
            <w:pPr>
              <w:pStyle w:val="TableContents"/>
              <w:bidi w:val="0"/>
              <w:spacing w:before="0" w:after="283"/>
              <w:jc w:val="left"/>
              <w:rPr/>
            </w:pPr>
            <w:r>
              <w:rPr/>
              <w:t xml:space="preserve">1,244 </w:t>
            </w:r>
          </w:p>
        </w:tc>
        <w:tc>
          <w:tcPr>
            <w:tcW w:w="1892" w:type="dxa"/>
            <w:tcBorders/>
            <w:vAlign w:val="center"/>
          </w:tcPr>
          <w:p>
            <w:pPr>
              <w:pStyle w:val="TableContents"/>
              <w:bidi w:val="0"/>
              <w:spacing w:before="0" w:after="283"/>
              <w:jc w:val="left"/>
              <w:rPr/>
            </w:pPr>
            <w:r>
              <w:rPr/>
              <w:t xml:space="preserve">1,336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1942 </w:t>
            </w:r>
          </w:p>
        </w:tc>
      </w:tr>
      <w:tr>
        <w:trPr/>
        <w:tc>
          <w:tcPr>
            <w:tcW w:w="1654" w:type="dxa"/>
            <w:tcBorders/>
            <w:vAlign w:val="center"/>
          </w:tcPr>
          <w:p>
            <w:pPr>
              <w:pStyle w:val="TableContents"/>
              <w:bidi w:val="0"/>
              <w:spacing w:before="0" w:after="283"/>
              <w:jc w:val="left"/>
              <w:rPr/>
            </w:pPr>
            <w:r>
              <w:rPr/>
              <w:t xml:space="preserve">Janesville </w:t>
            </w:r>
          </w:p>
        </w:tc>
        <w:tc>
          <w:tcPr>
            <w:tcW w:w="2274" w:type="dxa"/>
            <w:tcBorders/>
            <w:vAlign w:val="center"/>
          </w:tcPr>
          <w:p>
            <w:pPr>
              <w:pStyle w:val="TableContents"/>
              <w:bidi w:val="0"/>
              <w:spacing w:before="0" w:after="283"/>
              <w:jc w:val="left"/>
              <w:rPr/>
            </w:pPr>
            <w:r>
              <w:rPr/>
              <w:t xml:space="preserve">Rock </w:t>
            </w:r>
          </w:p>
        </w:tc>
        <w:tc>
          <w:tcPr>
            <w:tcW w:w="1892" w:type="dxa"/>
            <w:tcBorders/>
            <w:vAlign w:val="center"/>
          </w:tcPr>
          <w:p>
            <w:pPr>
              <w:pStyle w:val="TableContents"/>
              <w:bidi w:val="0"/>
              <w:spacing w:before="0" w:after="283"/>
              <w:jc w:val="left"/>
              <w:rPr/>
            </w:pPr>
            <w:r>
              <w:rPr/>
              <w:t xml:space="preserve">59,498 </w:t>
            </w:r>
          </w:p>
        </w:tc>
        <w:tc>
          <w:tcPr>
            <w:tcW w:w="1892" w:type="dxa"/>
            <w:tcBorders/>
            <w:vAlign w:val="center"/>
          </w:tcPr>
          <w:p>
            <w:pPr>
              <w:pStyle w:val="TableContents"/>
              <w:bidi w:val="0"/>
              <w:spacing w:before="0" w:after="283"/>
              <w:jc w:val="left"/>
              <w:rPr/>
            </w:pPr>
            <w:r>
              <w:rPr/>
              <w:t xml:space="preserve">63,575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1853 </w:t>
            </w:r>
          </w:p>
        </w:tc>
      </w:tr>
      <w:tr>
        <w:trPr/>
        <w:tc>
          <w:tcPr>
            <w:tcW w:w="1654" w:type="dxa"/>
            <w:tcBorders/>
            <w:vAlign w:val="center"/>
          </w:tcPr>
          <w:p>
            <w:pPr>
              <w:pStyle w:val="TableContents"/>
              <w:bidi w:val="0"/>
              <w:spacing w:before="0" w:after="283"/>
              <w:jc w:val="left"/>
              <w:rPr/>
            </w:pPr>
            <w:r>
              <w:rPr/>
              <w:t xml:space="preserve">Jefferson </w:t>
            </w:r>
          </w:p>
        </w:tc>
        <w:tc>
          <w:tcPr>
            <w:tcW w:w="2274" w:type="dxa"/>
            <w:tcBorders/>
            <w:vAlign w:val="center"/>
          </w:tcPr>
          <w:p>
            <w:pPr>
              <w:pStyle w:val="TableContents"/>
              <w:bidi w:val="0"/>
              <w:spacing w:before="0" w:after="283"/>
              <w:jc w:val="left"/>
              <w:rPr/>
            </w:pPr>
            <w:r>
              <w:rPr/>
              <w:t xml:space="preserve">Jefferson </w:t>
            </w:r>
          </w:p>
        </w:tc>
        <w:tc>
          <w:tcPr>
            <w:tcW w:w="1892" w:type="dxa"/>
            <w:tcBorders/>
            <w:vAlign w:val="center"/>
          </w:tcPr>
          <w:p>
            <w:pPr>
              <w:pStyle w:val="TableContents"/>
              <w:bidi w:val="0"/>
              <w:spacing w:before="0" w:after="283"/>
              <w:jc w:val="left"/>
              <w:rPr/>
            </w:pPr>
            <w:r>
              <w:rPr/>
              <w:t xml:space="preserve">7,338 </w:t>
            </w:r>
          </w:p>
        </w:tc>
        <w:tc>
          <w:tcPr>
            <w:tcW w:w="1892" w:type="dxa"/>
            <w:tcBorders/>
            <w:vAlign w:val="center"/>
          </w:tcPr>
          <w:p>
            <w:pPr>
              <w:pStyle w:val="TableContents"/>
              <w:bidi w:val="0"/>
              <w:spacing w:before="0" w:after="283"/>
              <w:jc w:val="left"/>
              <w:rPr/>
            </w:pPr>
            <w:r>
              <w:rPr/>
              <w:t xml:space="preserve">7,973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1878 </w:t>
            </w:r>
          </w:p>
        </w:tc>
      </w:tr>
      <w:tr>
        <w:trPr/>
        <w:tc>
          <w:tcPr>
            <w:tcW w:w="1654" w:type="dxa"/>
            <w:tcBorders/>
            <w:vAlign w:val="center"/>
          </w:tcPr>
          <w:p>
            <w:pPr>
              <w:pStyle w:val="TableContents"/>
              <w:bidi w:val="0"/>
              <w:spacing w:before="0" w:after="283"/>
              <w:jc w:val="left"/>
              <w:rPr/>
            </w:pPr>
            <w:r>
              <w:rPr/>
              <w:t xml:space="preserve">Juneau </w:t>
            </w:r>
          </w:p>
        </w:tc>
        <w:tc>
          <w:tcPr>
            <w:tcW w:w="2274" w:type="dxa"/>
            <w:tcBorders/>
            <w:vAlign w:val="center"/>
          </w:tcPr>
          <w:p>
            <w:pPr>
              <w:pStyle w:val="TableContents"/>
              <w:bidi w:val="0"/>
              <w:spacing w:before="0" w:after="283"/>
              <w:jc w:val="left"/>
              <w:rPr/>
            </w:pPr>
            <w:r>
              <w:rPr/>
              <w:t xml:space="preserve">Dodge </w:t>
            </w:r>
          </w:p>
        </w:tc>
        <w:tc>
          <w:tcPr>
            <w:tcW w:w="1892" w:type="dxa"/>
            <w:tcBorders/>
            <w:vAlign w:val="center"/>
          </w:tcPr>
          <w:p>
            <w:pPr>
              <w:pStyle w:val="TableContents"/>
              <w:bidi w:val="0"/>
              <w:spacing w:before="0" w:after="283"/>
              <w:jc w:val="left"/>
              <w:rPr/>
            </w:pPr>
            <w:r>
              <w:rPr/>
              <w:t xml:space="preserve">2,485 </w:t>
            </w:r>
          </w:p>
        </w:tc>
        <w:tc>
          <w:tcPr>
            <w:tcW w:w="1892" w:type="dxa"/>
            <w:tcBorders/>
            <w:vAlign w:val="center"/>
          </w:tcPr>
          <w:p>
            <w:pPr>
              <w:pStyle w:val="TableContents"/>
              <w:bidi w:val="0"/>
              <w:spacing w:before="0" w:after="283"/>
              <w:jc w:val="left"/>
              <w:rPr/>
            </w:pPr>
            <w:r>
              <w:rPr/>
              <w:t xml:space="preserve">2,814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1887 </w:t>
            </w:r>
          </w:p>
        </w:tc>
      </w:tr>
      <w:tr>
        <w:trPr/>
        <w:tc>
          <w:tcPr>
            <w:tcW w:w="1654" w:type="dxa"/>
            <w:tcBorders/>
            <w:vAlign w:val="center"/>
          </w:tcPr>
          <w:p>
            <w:pPr>
              <w:pStyle w:val="TableContents"/>
              <w:bidi w:val="0"/>
              <w:spacing w:before="0" w:after="283"/>
              <w:jc w:val="left"/>
              <w:rPr/>
            </w:pPr>
            <w:r>
              <w:rPr/>
              <w:t xml:space="preserve">Kaukauna </w:t>
            </w:r>
          </w:p>
        </w:tc>
        <w:tc>
          <w:tcPr>
            <w:tcW w:w="2274" w:type="dxa"/>
            <w:tcBorders/>
            <w:vAlign w:val="center"/>
          </w:tcPr>
          <w:p>
            <w:pPr>
              <w:pStyle w:val="TableContents"/>
              <w:bidi w:val="0"/>
              <w:spacing w:before="0" w:after="283"/>
              <w:jc w:val="left"/>
              <w:rPr/>
            </w:pPr>
            <w:r>
              <w:rPr/>
              <w:t xml:space="preserve">Outagamie </w:t>
            </w:r>
          </w:p>
        </w:tc>
        <w:tc>
          <w:tcPr>
            <w:tcW w:w="1892" w:type="dxa"/>
            <w:tcBorders/>
            <w:vAlign w:val="center"/>
          </w:tcPr>
          <w:p>
            <w:pPr>
              <w:pStyle w:val="TableContents"/>
              <w:bidi w:val="0"/>
              <w:spacing w:before="0" w:after="283"/>
              <w:jc w:val="left"/>
              <w:rPr/>
            </w:pPr>
            <w:r>
              <w:rPr/>
              <w:t xml:space="preserve">12,983 </w:t>
            </w:r>
          </w:p>
        </w:tc>
        <w:tc>
          <w:tcPr>
            <w:tcW w:w="1892" w:type="dxa"/>
            <w:tcBorders/>
            <w:vAlign w:val="center"/>
          </w:tcPr>
          <w:p>
            <w:pPr>
              <w:pStyle w:val="TableContents"/>
              <w:bidi w:val="0"/>
              <w:spacing w:before="0" w:after="283"/>
              <w:jc w:val="left"/>
              <w:rPr/>
            </w:pPr>
            <w:r>
              <w:rPr/>
              <w:t xml:space="preserve">15,462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1885 </w:t>
            </w:r>
          </w:p>
        </w:tc>
      </w:tr>
      <w:tr>
        <w:trPr/>
        <w:tc>
          <w:tcPr>
            <w:tcW w:w="1654" w:type="dxa"/>
            <w:tcBorders/>
            <w:vAlign w:val="center"/>
          </w:tcPr>
          <w:p>
            <w:pPr>
              <w:pStyle w:val="TableContents"/>
              <w:bidi w:val="0"/>
              <w:spacing w:before="0" w:after="283"/>
              <w:jc w:val="left"/>
              <w:rPr/>
            </w:pPr>
            <w:r>
              <w:rPr/>
              <w:t xml:space="preserve">Kenosha </w:t>
            </w:r>
          </w:p>
        </w:tc>
        <w:tc>
          <w:tcPr>
            <w:tcW w:w="2274" w:type="dxa"/>
            <w:tcBorders/>
            <w:vAlign w:val="center"/>
          </w:tcPr>
          <w:p>
            <w:pPr>
              <w:pStyle w:val="TableContents"/>
              <w:bidi w:val="0"/>
              <w:spacing w:before="0" w:after="283"/>
              <w:jc w:val="left"/>
              <w:rPr/>
            </w:pPr>
            <w:r>
              <w:rPr/>
              <w:t xml:space="preserve">Kenosha </w:t>
            </w:r>
          </w:p>
        </w:tc>
        <w:tc>
          <w:tcPr>
            <w:tcW w:w="1892" w:type="dxa"/>
            <w:tcBorders/>
            <w:vAlign w:val="center"/>
          </w:tcPr>
          <w:p>
            <w:pPr>
              <w:pStyle w:val="TableContents"/>
              <w:bidi w:val="0"/>
              <w:spacing w:before="0" w:after="283"/>
              <w:jc w:val="left"/>
              <w:rPr/>
            </w:pPr>
            <w:r>
              <w:rPr/>
              <w:t xml:space="preserve">90,352 </w:t>
            </w:r>
          </w:p>
        </w:tc>
        <w:tc>
          <w:tcPr>
            <w:tcW w:w="1892" w:type="dxa"/>
            <w:tcBorders/>
            <w:vAlign w:val="center"/>
          </w:tcPr>
          <w:p>
            <w:pPr>
              <w:pStyle w:val="TableContents"/>
              <w:bidi w:val="0"/>
              <w:spacing w:before="0" w:after="283"/>
              <w:jc w:val="left"/>
              <w:rPr/>
            </w:pPr>
            <w:r>
              <w:rPr/>
              <w:t xml:space="preserve">99,218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1850 </w:t>
            </w:r>
          </w:p>
        </w:tc>
      </w:tr>
      <w:tr>
        <w:trPr/>
        <w:tc>
          <w:tcPr>
            <w:tcW w:w="1654" w:type="dxa"/>
            <w:tcBorders/>
            <w:vAlign w:val="center"/>
          </w:tcPr>
          <w:p>
            <w:pPr>
              <w:pStyle w:val="TableContents"/>
              <w:bidi w:val="0"/>
              <w:spacing w:before="0" w:after="283"/>
              <w:jc w:val="left"/>
              <w:rPr/>
            </w:pPr>
            <w:r>
              <w:rPr/>
              <w:t xml:space="preserve">Kewaunee </w:t>
            </w:r>
          </w:p>
        </w:tc>
        <w:tc>
          <w:tcPr>
            <w:tcW w:w="2274" w:type="dxa"/>
            <w:tcBorders/>
            <w:vAlign w:val="center"/>
          </w:tcPr>
          <w:p>
            <w:pPr>
              <w:pStyle w:val="TableContents"/>
              <w:bidi w:val="0"/>
              <w:spacing w:before="0" w:after="283"/>
              <w:jc w:val="left"/>
              <w:rPr/>
            </w:pPr>
            <w:r>
              <w:rPr/>
              <w:t xml:space="preserve">Kewaunee </w:t>
            </w:r>
          </w:p>
        </w:tc>
        <w:tc>
          <w:tcPr>
            <w:tcW w:w="1892" w:type="dxa"/>
            <w:tcBorders/>
            <w:vAlign w:val="center"/>
          </w:tcPr>
          <w:p>
            <w:pPr>
              <w:pStyle w:val="TableContents"/>
              <w:bidi w:val="0"/>
              <w:spacing w:before="0" w:after="283"/>
              <w:jc w:val="left"/>
              <w:rPr/>
            </w:pPr>
            <w:r>
              <w:rPr/>
              <w:t xml:space="preserve">2,806 </w:t>
            </w:r>
          </w:p>
        </w:tc>
        <w:tc>
          <w:tcPr>
            <w:tcW w:w="1892" w:type="dxa"/>
            <w:tcBorders/>
            <w:vAlign w:val="center"/>
          </w:tcPr>
          <w:p>
            <w:pPr>
              <w:pStyle w:val="TableContents"/>
              <w:bidi w:val="0"/>
              <w:spacing w:before="0" w:after="283"/>
              <w:jc w:val="left"/>
              <w:rPr/>
            </w:pPr>
            <w:r>
              <w:rPr/>
              <w:t xml:space="preserve">2,952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1883 </w:t>
            </w:r>
          </w:p>
        </w:tc>
      </w:tr>
      <w:tr>
        <w:trPr/>
        <w:tc>
          <w:tcPr>
            <w:tcW w:w="1654" w:type="dxa"/>
            <w:tcBorders/>
            <w:vAlign w:val="center"/>
          </w:tcPr>
          <w:p>
            <w:pPr>
              <w:pStyle w:val="TableContents"/>
              <w:bidi w:val="0"/>
              <w:spacing w:before="0" w:after="283"/>
              <w:jc w:val="left"/>
              <w:rPr/>
            </w:pPr>
            <w:r>
              <w:rPr/>
              <w:t xml:space="preserve">Kiel </w:t>
            </w:r>
          </w:p>
        </w:tc>
        <w:tc>
          <w:tcPr>
            <w:tcW w:w="2274" w:type="dxa"/>
            <w:tcBorders/>
            <w:vAlign w:val="center"/>
          </w:tcPr>
          <w:p>
            <w:pPr>
              <w:pStyle w:val="TableContents"/>
              <w:bidi w:val="0"/>
              <w:spacing w:before="0" w:after="283"/>
              <w:jc w:val="left"/>
              <w:rPr/>
            </w:pPr>
            <w:r>
              <w:rPr/>
              <w:t xml:space="preserve">Calumet Manitowoc </w:t>
            </w:r>
          </w:p>
        </w:tc>
        <w:tc>
          <w:tcPr>
            <w:tcW w:w="1892" w:type="dxa"/>
            <w:tcBorders/>
            <w:vAlign w:val="center"/>
          </w:tcPr>
          <w:p>
            <w:pPr>
              <w:pStyle w:val="TableContents"/>
              <w:bidi w:val="0"/>
              <w:spacing w:before="0" w:after="283"/>
              <w:jc w:val="left"/>
              <w:rPr/>
            </w:pPr>
            <w:r>
              <w:rPr/>
              <w:t xml:space="preserve">3,450 </w:t>
            </w:r>
          </w:p>
        </w:tc>
        <w:tc>
          <w:tcPr>
            <w:tcW w:w="1892" w:type="dxa"/>
            <w:tcBorders/>
            <w:vAlign w:val="center"/>
          </w:tcPr>
          <w:p>
            <w:pPr>
              <w:pStyle w:val="TableContents"/>
              <w:bidi w:val="0"/>
              <w:spacing w:before="0" w:after="283"/>
              <w:jc w:val="left"/>
              <w:rPr/>
            </w:pPr>
            <w:r>
              <w:rPr/>
              <w:t xml:space="preserve">3,738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1920 </w:t>
            </w:r>
          </w:p>
        </w:tc>
      </w:tr>
      <w:tr>
        <w:trPr/>
        <w:tc>
          <w:tcPr>
            <w:tcW w:w="1654" w:type="dxa"/>
            <w:tcBorders/>
            <w:vAlign w:val="center"/>
          </w:tcPr>
          <w:p>
            <w:pPr>
              <w:pStyle w:val="TableContents"/>
              <w:bidi w:val="0"/>
              <w:spacing w:before="0" w:after="283"/>
              <w:jc w:val="left"/>
              <w:rPr/>
            </w:pPr>
            <w:r>
              <w:rPr/>
              <w:t xml:space="preserve">La Crosse </w:t>
            </w:r>
          </w:p>
        </w:tc>
        <w:tc>
          <w:tcPr>
            <w:tcW w:w="2274" w:type="dxa"/>
            <w:tcBorders/>
            <w:vAlign w:val="center"/>
          </w:tcPr>
          <w:p>
            <w:pPr>
              <w:pStyle w:val="TableContents"/>
              <w:bidi w:val="0"/>
              <w:spacing w:before="0" w:after="283"/>
              <w:jc w:val="left"/>
              <w:rPr/>
            </w:pPr>
            <w:r>
              <w:rPr/>
              <w:t xml:space="preserve">La Crosse </w:t>
            </w:r>
          </w:p>
        </w:tc>
        <w:tc>
          <w:tcPr>
            <w:tcW w:w="1892" w:type="dxa"/>
            <w:tcBorders/>
            <w:vAlign w:val="center"/>
          </w:tcPr>
          <w:p>
            <w:pPr>
              <w:pStyle w:val="TableContents"/>
              <w:bidi w:val="0"/>
              <w:spacing w:before="0" w:after="283"/>
              <w:jc w:val="left"/>
              <w:rPr/>
            </w:pPr>
            <w:r>
              <w:rPr/>
              <w:t xml:space="preserve">51,818 </w:t>
            </w:r>
          </w:p>
        </w:tc>
        <w:tc>
          <w:tcPr>
            <w:tcW w:w="1892" w:type="dxa"/>
            <w:tcBorders/>
            <w:vAlign w:val="center"/>
          </w:tcPr>
          <w:p>
            <w:pPr>
              <w:pStyle w:val="TableContents"/>
              <w:bidi w:val="0"/>
              <w:spacing w:before="0" w:after="283"/>
              <w:jc w:val="left"/>
              <w:rPr/>
            </w:pPr>
            <w:r>
              <w:rPr/>
              <w:t xml:space="preserve">51,320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1856 </w:t>
            </w:r>
          </w:p>
        </w:tc>
      </w:tr>
      <w:tr>
        <w:trPr/>
        <w:tc>
          <w:tcPr>
            <w:tcW w:w="1654" w:type="dxa"/>
            <w:tcBorders/>
            <w:vAlign w:val="center"/>
          </w:tcPr>
          <w:p>
            <w:pPr>
              <w:pStyle w:val="TableContents"/>
              <w:bidi w:val="0"/>
              <w:spacing w:before="0" w:after="283"/>
              <w:jc w:val="left"/>
              <w:rPr/>
            </w:pPr>
            <w:r>
              <w:rPr/>
              <w:t xml:space="preserve">Ladysmith </w:t>
            </w:r>
          </w:p>
        </w:tc>
        <w:tc>
          <w:tcPr>
            <w:tcW w:w="2274" w:type="dxa"/>
            <w:tcBorders/>
            <w:vAlign w:val="center"/>
          </w:tcPr>
          <w:p>
            <w:pPr>
              <w:pStyle w:val="TableContents"/>
              <w:bidi w:val="0"/>
              <w:spacing w:before="0" w:after="283"/>
              <w:jc w:val="left"/>
              <w:rPr/>
            </w:pPr>
            <w:r>
              <w:rPr/>
              <w:t xml:space="preserve">Rusk </w:t>
            </w:r>
          </w:p>
        </w:tc>
        <w:tc>
          <w:tcPr>
            <w:tcW w:w="1892" w:type="dxa"/>
            <w:tcBorders/>
            <w:vAlign w:val="center"/>
          </w:tcPr>
          <w:p>
            <w:pPr>
              <w:pStyle w:val="TableContents"/>
              <w:bidi w:val="0"/>
              <w:spacing w:before="0" w:after="283"/>
              <w:jc w:val="left"/>
              <w:rPr/>
            </w:pPr>
            <w:r>
              <w:rPr/>
              <w:t xml:space="preserve">3,932 </w:t>
            </w:r>
          </w:p>
        </w:tc>
        <w:tc>
          <w:tcPr>
            <w:tcW w:w="1892" w:type="dxa"/>
            <w:tcBorders/>
            <w:vAlign w:val="center"/>
          </w:tcPr>
          <w:p>
            <w:pPr>
              <w:pStyle w:val="TableContents"/>
              <w:bidi w:val="0"/>
              <w:spacing w:before="0" w:after="283"/>
              <w:jc w:val="left"/>
              <w:rPr/>
            </w:pPr>
            <w:r>
              <w:rPr/>
              <w:t xml:space="preserve">3,414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1905 </w:t>
            </w:r>
          </w:p>
        </w:tc>
      </w:tr>
      <w:tr>
        <w:trPr/>
        <w:tc>
          <w:tcPr>
            <w:tcW w:w="1654" w:type="dxa"/>
            <w:tcBorders/>
            <w:vAlign w:val="center"/>
          </w:tcPr>
          <w:p>
            <w:pPr>
              <w:pStyle w:val="TableContents"/>
              <w:bidi w:val="0"/>
              <w:spacing w:before="0" w:after="283"/>
              <w:jc w:val="left"/>
              <w:rPr/>
            </w:pPr>
            <w:r>
              <w:rPr/>
              <w:t xml:space="preserve">Genevenjärvi </w:t>
            </w:r>
          </w:p>
        </w:tc>
        <w:tc>
          <w:tcPr>
            <w:tcW w:w="2274" w:type="dxa"/>
            <w:tcBorders/>
            <w:vAlign w:val="center"/>
          </w:tcPr>
          <w:p>
            <w:pPr>
              <w:pStyle w:val="TableContents"/>
              <w:bidi w:val="0"/>
              <w:spacing w:before="0" w:after="283"/>
              <w:jc w:val="left"/>
              <w:rPr/>
            </w:pPr>
            <w:r>
              <w:rPr/>
              <w:t xml:space="preserve">Walworth </w:t>
            </w:r>
          </w:p>
        </w:tc>
        <w:tc>
          <w:tcPr>
            <w:tcW w:w="1892" w:type="dxa"/>
            <w:tcBorders/>
            <w:vAlign w:val="center"/>
          </w:tcPr>
          <w:p>
            <w:pPr>
              <w:pStyle w:val="TableContents"/>
              <w:bidi w:val="0"/>
              <w:spacing w:before="0" w:after="283"/>
              <w:jc w:val="left"/>
              <w:rPr/>
            </w:pPr>
            <w:r>
              <w:rPr/>
              <w:t xml:space="preserve">7,148 </w:t>
            </w:r>
          </w:p>
        </w:tc>
        <w:tc>
          <w:tcPr>
            <w:tcW w:w="1892" w:type="dxa"/>
            <w:tcBorders/>
            <w:vAlign w:val="center"/>
          </w:tcPr>
          <w:p>
            <w:pPr>
              <w:pStyle w:val="TableContents"/>
              <w:bidi w:val="0"/>
              <w:spacing w:before="0" w:after="283"/>
              <w:jc w:val="left"/>
              <w:rPr/>
            </w:pPr>
            <w:r>
              <w:rPr/>
              <w:t xml:space="preserve">7,651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1883 </w:t>
            </w:r>
          </w:p>
        </w:tc>
      </w:tr>
      <w:tr>
        <w:trPr/>
        <w:tc>
          <w:tcPr>
            <w:tcW w:w="1654" w:type="dxa"/>
            <w:tcBorders/>
            <w:vAlign w:val="center"/>
          </w:tcPr>
          <w:p>
            <w:pPr>
              <w:pStyle w:val="TableContents"/>
              <w:bidi w:val="0"/>
              <w:spacing w:before="0" w:after="283"/>
              <w:jc w:val="left"/>
              <w:rPr/>
            </w:pPr>
            <w:r>
              <w:rPr/>
              <w:t xml:space="preserve">Lake Mills </w:t>
            </w:r>
          </w:p>
        </w:tc>
        <w:tc>
          <w:tcPr>
            <w:tcW w:w="2274" w:type="dxa"/>
            <w:tcBorders/>
            <w:vAlign w:val="center"/>
          </w:tcPr>
          <w:p>
            <w:pPr>
              <w:pStyle w:val="TableContents"/>
              <w:bidi w:val="0"/>
              <w:spacing w:before="0" w:after="283"/>
              <w:jc w:val="left"/>
              <w:rPr/>
            </w:pPr>
            <w:r>
              <w:rPr/>
              <w:t xml:space="preserve">Jefferson </w:t>
            </w:r>
          </w:p>
        </w:tc>
        <w:tc>
          <w:tcPr>
            <w:tcW w:w="1892" w:type="dxa"/>
            <w:tcBorders/>
            <w:vAlign w:val="center"/>
          </w:tcPr>
          <w:p>
            <w:pPr>
              <w:pStyle w:val="TableContents"/>
              <w:bidi w:val="0"/>
              <w:spacing w:before="0" w:after="283"/>
              <w:jc w:val="left"/>
              <w:rPr/>
            </w:pPr>
            <w:r>
              <w:rPr/>
              <w:t xml:space="preserve">4,843 </w:t>
            </w:r>
          </w:p>
        </w:tc>
        <w:tc>
          <w:tcPr>
            <w:tcW w:w="1892" w:type="dxa"/>
            <w:tcBorders/>
            <w:vAlign w:val="center"/>
          </w:tcPr>
          <w:p>
            <w:pPr>
              <w:pStyle w:val="TableContents"/>
              <w:bidi w:val="0"/>
              <w:spacing w:before="0" w:after="283"/>
              <w:jc w:val="left"/>
              <w:rPr/>
            </w:pPr>
            <w:r>
              <w:rPr/>
              <w:t xml:space="preserve">5,708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1905 </w:t>
            </w:r>
          </w:p>
        </w:tc>
      </w:tr>
      <w:tr>
        <w:trPr/>
        <w:tc>
          <w:tcPr>
            <w:tcW w:w="1654" w:type="dxa"/>
            <w:tcBorders/>
            <w:vAlign w:val="center"/>
          </w:tcPr>
          <w:p>
            <w:pPr>
              <w:pStyle w:val="TableContents"/>
              <w:bidi w:val="0"/>
              <w:spacing w:before="0" w:after="283"/>
              <w:jc w:val="left"/>
              <w:rPr/>
            </w:pPr>
            <w:r>
              <w:rPr/>
              <w:t xml:space="preserve">Lancaster </w:t>
            </w:r>
          </w:p>
        </w:tc>
        <w:tc>
          <w:tcPr>
            <w:tcW w:w="2274" w:type="dxa"/>
            <w:tcBorders/>
            <w:vAlign w:val="center"/>
          </w:tcPr>
          <w:p>
            <w:pPr>
              <w:pStyle w:val="TableContents"/>
              <w:bidi w:val="0"/>
              <w:spacing w:before="0" w:after="283"/>
              <w:jc w:val="left"/>
              <w:rPr/>
            </w:pPr>
            <w:r>
              <w:rPr/>
              <w:t xml:space="preserve">Grant </w:t>
            </w:r>
          </w:p>
        </w:tc>
        <w:tc>
          <w:tcPr>
            <w:tcW w:w="1892" w:type="dxa"/>
            <w:tcBorders/>
            <w:vAlign w:val="center"/>
          </w:tcPr>
          <w:p>
            <w:pPr>
              <w:pStyle w:val="TableContents"/>
              <w:bidi w:val="0"/>
              <w:spacing w:before="0" w:after="283"/>
              <w:jc w:val="left"/>
              <w:rPr/>
            </w:pPr>
            <w:r>
              <w:rPr/>
              <w:t xml:space="preserve">4,070 </w:t>
            </w:r>
          </w:p>
        </w:tc>
        <w:tc>
          <w:tcPr>
            <w:tcW w:w="1892" w:type="dxa"/>
            <w:tcBorders/>
            <w:vAlign w:val="center"/>
          </w:tcPr>
          <w:p>
            <w:pPr>
              <w:pStyle w:val="TableContents"/>
              <w:bidi w:val="0"/>
              <w:spacing w:before="0" w:after="283"/>
              <w:jc w:val="left"/>
              <w:rPr/>
            </w:pPr>
            <w:r>
              <w:rPr/>
              <w:t xml:space="preserve">3,868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1878 </w:t>
            </w:r>
          </w:p>
        </w:tc>
      </w:tr>
      <w:tr>
        <w:trPr/>
        <w:tc>
          <w:tcPr>
            <w:tcW w:w="1654" w:type="dxa"/>
            <w:tcBorders/>
            <w:vAlign w:val="center"/>
          </w:tcPr>
          <w:p>
            <w:pPr>
              <w:pStyle w:val="TableContents"/>
              <w:bidi w:val="0"/>
              <w:spacing w:before="0" w:after="283"/>
              <w:jc w:val="left"/>
              <w:rPr/>
            </w:pPr>
            <w:r>
              <w:rPr/>
              <w:t xml:space="preserve">Lodi </w:t>
            </w:r>
          </w:p>
        </w:tc>
        <w:tc>
          <w:tcPr>
            <w:tcW w:w="2274" w:type="dxa"/>
            <w:tcBorders/>
            <w:vAlign w:val="center"/>
          </w:tcPr>
          <w:p>
            <w:pPr>
              <w:pStyle w:val="TableContents"/>
              <w:bidi w:val="0"/>
              <w:spacing w:before="0" w:after="283"/>
              <w:jc w:val="left"/>
              <w:rPr/>
            </w:pPr>
            <w:r>
              <w:rPr/>
              <w:t xml:space="preserve">Columbia </w:t>
            </w:r>
          </w:p>
        </w:tc>
        <w:tc>
          <w:tcPr>
            <w:tcW w:w="1892" w:type="dxa"/>
            <w:tcBorders/>
            <w:vAlign w:val="center"/>
          </w:tcPr>
          <w:p>
            <w:pPr>
              <w:pStyle w:val="TableContents"/>
              <w:bidi w:val="0"/>
              <w:spacing w:before="0" w:after="283"/>
              <w:jc w:val="left"/>
              <w:rPr/>
            </w:pPr>
            <w:r>
              <w:rPr/>
              <w:t xml:space="preserve">2,882 </w:t>
            </w:r>
          </w:p>
        </w:tc>
        <w:tc>
          <w:tcPr>
            <w:tcW w:w="1892" w:type="dxa"/>
            <w:tcBorders/>
            <w:vAlign w:val="center"/>
          </w:tcPr>
          <w:p>
            <w:pPr>
              <w:pStyle w:val="TableContents"/>
              <w:bidi w:val="0"/>
              <w:spacing w:before="0" w:after="283"/>
              <w:jc w:val="left"/>
              <w:rPr/>
            </w:pPr>
            <w:r>
              <w:rPr/>
              <w:t xml:space="preserve">3,050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1941 </w:t>
            </w:r>
          </w:p>
        </w:tc>
      </w:tr>
      <w:tr>
        <w:trPr/>
        <w:tc>
          <w:tcPr>
            <w:tcW w:w="1654" w:type="dxa"/>
            <w:tcBorders/>
            <w:vAlign w:val="center"/>
          </w:tcPr>
          <w:p>
            <w:pPr>
              <w:pStyle w:val="TableContents"/>
              <w:bidi w:val="0"/>
              <w:spacing w:before="0" w:after="283"/>
              <w:jc w:val="left"/>
              <w:rPr/>
            </w:pPr>
            <w:r>
              <w:rPr/>
              <w:t xml:space="preserve">Lojaali </w:t>
            </w:r>
          </w:p>
        </w:tc>
        <w:tc>
          <w:tcPr>
            <w:tcW w:w="2274" w:type="dxa"/>
            <w:tcBorders/>
            <w:vAlign w:val="center"/>
          </w:tcPr>
          <w:p>
            <w:pPr>
              <w:pStyle w:val="TableContents"/>
              <w:bidi w:val="0"/>
              <w:spacing w:before="0" w:after="283"/>
              <w:jc w:val="left"/>
              <w:rPr/>
            </w:pPr>
            <w:r>
              <w:rPr/>
              <w:t xml:space="preserve">Clark </w:t>
            </w:r>
          </w:p>
        </w:tc>
        <w:tc>
          <w:tcPr>
            <w:tcW w:w="1892" w:type="dxa"/>
            <w:tcBorders/>
            <w:vAlign w:val="center"/>
          </w:tcPr>
          <w:p>
            <w:pPr>
              <w:pStyle w:val="TableContents"/>
              <w:bidi w:val="0"/>
              <w:spacing w:before="0" w:after="283"/>
              <w:jc w:val="left"/>
              <w:rPr/>
            </w:pPr>
            <w:r>
              <w:rPr/>
              <w:t xml:space="preserve">1,308 </w:t>
            </w:r>
          </w:p>
        </w:tc>
        <w:tc>
          <w:tcPr>
            <w:tcW w:w="1892" w:type="dxa"/>
            <w:tcBorders/>
            <w:vAlign w:val="center"/>
          </w:tcPr>
          <w:p>
            <w:pPr>
              <w:pStyle w:val="TableContents"/>
              <w:bidi w:val="0"/>
              <w:spacing w:before="0" w:after="283"/>
              <w:jc w:val="left"/>
              <w:rPr/>
            </w:pPr>
            <w:r>
              <w:rPr/>
              <w:t xml:space="preserve">1,261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1948 </w:t>
            </w:r>
          </w:p>
        </w:tc>
      </w:tr>
      <w:tr>
        <w:trPr/>
        <w:tc>
          <w:tcPr>
            <w:tcW w:w="1654" w:type="dxa"/>
            <w:tcBorders/>
            <w:vAlign w:val="center"/>
          </w:tcPr>
          <w:p>
            <w:pPr>
              <w:pStyle w:val="TableContents"/>
              <w:bidi w:val="0"/>
              <w:spacing w:before="0" w:after="283"/>
              <w:jc w:val="left"/>
              <w:rPr/>
            </w:pPr>
            <w:r>
              <w:rPr/>
              <w:t xml:space="preserve">Madison </w:t>
            </w:r>
          </w:p>
        </w:tc>
        <w:tc>
          <w:tcPr>
            <w:tcW w:w="2274" w:type="dxa"/>
            <w:tcBorders/>
            <w:vAlign w:val="center"/>
          </w:tcPr>
          <w:p>
            <w:pPr>
              <w:pStyle w:val="TableContents"/>
              <w:bidi w:val="0"/>
              <w:spacing w:before="0" w:after="283"/>
              <w:jc w:val="left"/>
              <w:rPr/>
            </w:pPr>
            <w:r>
              <w:rPr/>
              <w:t xml:space="preserve">Dane </w:t>
            </w:r>
          </w:p>
        </w:tc>
        <w:tc>
          <w:tcPr>
            <w:tcW w:w="1892" w:type="dxa"/>
            <w:tcBorders/>
            <w:vAlign w:val="center"/>
          </w:tcPr>
          <w:p>
            <w:pPr>
              <w:pStyle w:val="TableContents"/>
              <w:bidi w:val="0"/>
              <w:spacing w:before="0" w:after="283"/>
              <w:jc w:val="left"/>
              <w:rPr/>
            </w:pPr>
            <w:r>
              <w:rPr/>
              <w:t xml:space="preserve">208,054 </w:t>
            </w:r>
          </w:p>
        </w:tc>
        <w:tc>
          <w:tcPr>
            <w:tcW w:w="1892" w:type="dxa"/>
            <w:tcBorders/>
            <w:vAlign w:val="center"/>
          </w:tcPr>
          <w:p>
            <w:pPr>
              <w:pStyle w:val="TableContents"/>
              <w:bidi w:val="0"/>
              <w:spacing w:before="0" w:after="283"/>
              <w:jc w:val="left"/>
              <w:rPr/>
            </w:pPr>
            <w:r>
              <w:rPr/>
              <w:t xml:space="preserve">233,209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1856 </w:t>
            </w:r>
          </w:p>
        </w:tc>
      </w:tr>
      <w:tr>
        <w:trPr/>
        <w:tc>
          <w:tcPr>
            <w:tcW w:w="1654" w:type="dxa"/>
            <w:tcBorders/>
            <w:vAlign w:val="center"/>
          </w:tcPr>
          <w:p>
            <w:pPr>
              <w:pStyle w:val="TableContents"/>
              <w:bidi w:val="0"/>
              <w:spacing w:before="0" w:after="283"/>
              <w:jc w:val="left"/>
              <w:rPr/>
            </w:pPr>
            <w:r>
              <w:rPr/>
              <w:t xml:space="preserve">Manawa </w:t>
            </w:r>
          </w:p>
        </w:tc>
        <w:tc>
          <w:tcPr>
            <w:tcW w:w="2274" w:type="dxa"/>
            <w:tcBorders/>
            <w:vAlign w:val="center"/>
          </w:tcPr>
          <w:p>
            <w:pPr>
              <w:pStyle w:val="TableContents"/>
              <w:bidi w:val="0"/>
              <w:spacing w:before="0" w:after="283"/>
              <w:jc w:val="left"/>
              <w:rPr/>
            </w:pPr>
            <w:r>
              <w:rPr/>
              <w:t xml:space="preserve">Waupaca </w:t>
            </w:r>
          </w:p>
        </w:tc>
        <w:tc>
          <w:tcPr>
            <w:tcW w:w="1892" w:type="dxa"/>
            <w:tcBorders/>
            <w:vAlign w:val="center"/>
          </w:tcPr>
          <w:p>
            <w:pPr>
              <w:pStyle w:val="TableContents"/>
              <w:bidi w:val="0"/>
              <w:spacing w:before="0" w:after="283"/>
              <w:jc w:val="left"/>
              <w:rPr/>
            </w:pPr>
            <w:r>
              <w:rPr/>
              <w:t xml:space="preserve">1,330 </w:t>
            </w:r>
          </w:p>
        </w:tc>
        <w:tc>
          <w:tcPr>
            <w:tcW w:w="1892" w:type="dxa"/>
            <w:tcBorders/>
            <w:vAlign w:val="center"/>
          </w:tcPr>
          <w:p>
            <w:pPr>
              <w:pStyle w:val="TableContents"/>
              <w:bidi w:val="0"/>
              <w:spacing w:before="0" w:after="283"/>
              <w:jc w:val="left"/>
              <w:rPr/>
            </w:pPr>
            <w:r>
              <w:rPr/>
              <w:t xml:space="preserve">1,371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1954 </w:t>
            </w:r>
          </w:p>
        </w:tc>
      </w:tr>
      <w:tr>
        <w:trPr/>
        <w:tc>
          <w:tcPr>
            <w:tcW w:w="1654" w:type="dxa"/>
            <w:tcBorders/>
            <w:vAlign w:val="center"/>
          </w:tcPr>
          <w:p>
            <w:pPr>
              <w:pStyle w:val="TableContents"/>
              <w:bidi w:val="0"/>
              <w:spacing w:before="0" w:after="283"/>
              <w:jc w:val="left"/>
              <w:rPr/>
            </w:pPr>
            <w:r>
              <w:rPr/>
              <w:t xml:space="preserve">Manitowoc </w:t>
            </w:r>
          </w:p>
        </w:tc>
        <w:tc>
          <w:tcPr>
            <w:tcW w:w="2274" w:type="dxa"/>
            <w:tcBorders/>
            <w:vAlign w:val="center"/>
          </w:tcPr>
          <w:p>
            <w:pPr>
              <w:pStyle w:val="TableContents"/>
              <w:bidi w:val="0"/>
              <w:spacing w:before="0" w:after="283"/>
              <w:jc w:val="left"/>
              <w:rPr/>
            </w:pPr>
            <w:r>
              <w:rPr/>
              <w:t xml:space="preserve">Manitowoc </w:t>
            </w:r>
          </w:p>
        </w:tc>
        <w:tc>
          <w:tcPr>
            <w:tcW w:w="1892" w:type="dxa"/>
            <w:tcBorders/>
            <w:vAlign w:val="center"/>
          </w:tcPr>
          <w:p>
            <w:pPr>
              <w:pStyle w:val="TableContents"/>
              <w:bidi w:val="0"/>
              <w:spacing w:before="0" w:after="283"/>
              <w:jc w:val="left"/>
              <w:rPr/>
            </w:pPr>
            <w:r>
              <w:rPr/>
              <w:t xml:space="preserve">34,053 </w:t>
            </w:r>
          </w:p>
        </w:tc>
        <w:tc>
          <w:tcPr>
            <w:tcW w:w="1892" w:type="dxa"/>
            <w:tcBorders/>
            <w:vAlign w:val="center"/>
          </w:tcPr>
          <w:p>
            <w:pPr>
              <w:pStyle w:val="TableContents"/>
              <w:bidi w:val="0"/>
              <w:spacing w:before="0" w:after="283"/>
              <w:jc w:val="left"/>
              <w:rPr/>
            </w:pPr>
            <w:r>
              <w:rPr/>
              <w:t xml:space="preserve">33,736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1870 </w:t>
            </w:r>
          </w:p>
        </w:tc>
      </w:tr>
      <w:tr>
        <w:trPr/>
        <w:tc>
          <w:tcPr>
            <w:tcW w:w="1654" w:type="dxa"/>
            <w:tcBorders/>
            <w:vAlign w:val="center"/>
          </w:tcPr>
          <w:p>
            <w:pPr>
              <w:pStyle w:val="TableContents"/>
              <w:bidi w:val="0"/>
              <w:spacing w:before="0" w:after="283"/>
              <w:jc w:val="left"/>
              <w:rPr/>
            </w:pPr>
            <w:r>
              <w:rPr/>
              <w:t xml:space="preserve">Marinette </w:t>
            </w:r>
          </w:p>
        </w:tc>
        <w:tc>
          <w:tcPr>
            <w:tcW w:w="2274" w:type="dxa"/>
            <w:tcBorders/>
            <w:vAlign w:val="center"/>
          </w:tcPr>
          <w:p>
            <w:pPr>
              <w:pStyle w:val="TableContents"/>
              <w:bidi w:val="0"/>
              <w:spacing w:before="0" w:after="283"/>
              <w:jc w:val="left"/>
              <w:rPr/>
            </w:pPr>
            <w:r>
              <w:rPr/>
              <w:t xml:space="preserve">Marinette </w:t>
            </w:r>
          </w:p>
        </w:tc>
        <w:tc>
          <w:tcPr>
            <w:tcW w:w="1892" w:type="dxa"/>
            <w:tcBorders/>
            <w:vAlign w:val="center"/>
          </w:tcPr>
          <w:p>
            <w:pPr>
              <w:pStyle w:val="TableContents"/>
              <w:bidi w:val="0"/>
              <w:spacing w:before="0" w:after="283"/>
              <w:jc w:val="left"/>
              <w:rPr/>
            </w:pPr>
            <w:r>
              <w:rPr/>
              <w:t xml:space="preserve">11,749 </w:t>
            </w:r>
          </w:p>
        </w:tc>
        <w:tc>
          <w:tcPr>
            <w:tcW w:w="1892" w:type="dxa"/>
            <w:tcBorders/>
            <w:vAlign w:val="center"/>
          </w:tcPr>
          <w:p>
            <w:pPr>
              <w:pStyle w:val="TableContents"/>
              <w:bidi w:val="0"/>
              <w:spacing w:before="0" w:after="283"/>
              <w:jc w:val="left"/>
              <w:rPr/>
            </w:pPr>
            <w:r>
              <w:rPr/>
              <w:t xml:space="preserve">10,968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1887 </w:t>
            </w:r>
          </w:p>
        </w:tc>
      </w:tr>
      <w:tr>
        <w:trPr/>
        <w:tc>
          <w:tcPr>
            <w:tcW w:w="1654" w:type="dxa"/>
            <w:tcBorders/>
            <w:vAlign w:val="center"/>
          </w:tcPr>
          <w:p>
            <w:pPr>
              <w:pStyle w:val="TableContents"/>
              <w:bidi w:val="0"/>
              <w:spacing w:before="0" w:after="283"/>
              <w:jc w:val="left"/>
              <w:rPr/>
            </w:pPr>
            <w:r>
              <w:rPr/>
              <w:t xml:space="preserve">Marion </w:t>
            </w:r>
          </w:p>
        </w:tc>
        <w:tc>
          <w:tcPr>
            <w:tcW w:w="2274" w:type="dxa"/>
            <w:tcBorders/>
            <w:vAlign w:val="center"/>
          </w:tcPr>
          <w:p>
            <w:pPr>
              <w:pStyle w:val="TableContents"/>
              <w:bidi w:val="0"/>
              <w:spacing w:before="0" w:after="283"/>
              <w:jc w:val="left"/>
              <w:rPr/>
            </w:pPr>
            <w:r>
              <w:rPr/>
              <w:t xml:space="preserve">Shawano Waupaca </w:t>
            </w:r>
          </w:p>
        </w:tc>
        <w:tc>
          <w:tcPr>
            <w:tcW w:w="1892" w:type="dxa"/>
            <w:tcBorders/>
            <w:vAlign w:val="center"/>
          </w:tcPr>
          <w:p>
            <w:pPr>
              <w:pStyle w:val="TableContents"/>
              <w:bidi w:val="0"/>
              <w:spacing w:before="0" w:after="283"/>
              <w:jc w:val="left"/>
              <w:rPr/>
            </w:pPr>
            <w:r>
              <w:rPr/>
              <w:t xml:space="preserve">1,297 </w:t>
            </w:r>
          </w:p>
        </w:tc>
        <w:tc>
          <w:tcPr>
            <w:tcW w:w="1892" w:type="dxa"/>
            <w:tcBorders/>
            <w:vAlign w:val="center"/>
          </w:tcPr>
          <w:p>
            <w:pPr>
              <w:pStyle w:val="TableContents"/>
              <w:bidi w:val="0"/>
              <w:spacing w:before="0" w:after="283"/>
              <w:jc w:val="left"/>
              <w:rPr/>
            </w:pPr>
            <w:r>
              <w:rPr/>
              <w:t xml:space="preserve">1,260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1898 </w:t>
            </w:r>
          </w:p>
        </w:tc>
      </w:tr>
      <w:tr>
        <w:trPr/>
        <w:tc>
          <w:tcPr>
            <w:tcW w:w="1654" w:type="dxa"/>
            <w:tcBorders/>
            <w:vAlign w:val="center"/>
          </w:tcPr>
          <w:p>
            <w:pPr>
              <w:pStyle w:val="TableContents"/>
              <w:bidi w:val="0"/>
              <w:spacing w:before="0" w:after="283"/>
              <w:jc w:val="left"/>
              <w:rPr/>
            </w:pPr>
            <w:r>
              <w:rPr/>
              <w:t xml:space="preserve">Markesan </w:t>
            </w:r>
          </w:p>
        </w:tc>
        <w:tc>
          <w:tcPr>
            <w:tcW w:w="2274" w:type="dxa"/>
            <w:tcBorders/>
            <w:vAlign w:val="center"/>
          </w:tcPr>
          <w:p>
            <w:pPr>
              <w:pStyle w:val="TableContents"/>
              <w:bidi w:val="0"/>
              <w:spacing w:before="0" w:after="283"/>
              <w:jc w:val="left"/>
              <w:rPr/>
            </w:pPr>
            <w:r>
              <w:rPr/>
              <w:t xml:space="preserve">Green Lake </w:t>
            </w:r>
          </w:p>
        </w:tc>
        <w:tc>
          <w:tcPr>
            <w:tcW w:w="1892" w:type="dxa"/>
            <w:tcBorders/>
            <w:vAlign w:val="center"/>
          </w:tcPr>
          <w:p>
            <w:pPr>
              <w:pStyle w:val="TableContents"/>
              <w:bidi w:val="0"/>
              <w:spacing w:before="0" w:after="283"/>
              <w:jc w:val="left"/>
              <w:rPr/>
            </w:pPr>
            <w:r>
              <w:rPr/>
              <w:t xml:space="preserve">1,396 </w:t>
            </w:r>
          </w:p>
        </w:tc>
        <w:tc>
          <w:tcPr>
            <w:tcW w:w="1892" w:type="dxa"/>
            <w:tcBorders/>
            <w:vAlign w:val="center"/>
          </w:tcPr>
          <w:p>
            <w:pPr>
              <w:pStyle w:val="TableContents"/>
              <w:bidi w:val="0"/>
              <w:spacing w:before="0" w:after="283"/>
              <w:jc w:val="left"/>
              <w:rPr/>
            </w:pPr>
            <w:r>
              <w:rPr/>
              <w:t xml:space="preserve">1,476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1959 </w:t>
            </w:r>
          </w:p>
        </w:tc>
      </w:tr>
      <w:tr>
        <w:trPr/>
        <w:tc>
          <w:tcPr>
            <w:tcW w:w="1654" w:type="dxa"/>
            <w:tcBorders/>
            <w:vAlign w:val="center"/>
          </w:tcPr>
          <w:p>
            <w:pPr>
              <w:pStyle w:val="TableContents"/>
              <w:bidi w:val="0"/>
              <w:spacing w:before="0" w:after="283"/>
              <w:jc w:val="left"/>
              <w:rPr/>
            </w:pPr>
            <w:r>
              <w:rPr/>
              <w:t xml:space="preserve">Marshfield </w:t>
            </w:r>
          </w:p>
        </w:tc>
        <w:tc>
          <w:tcPr>
            <w:tcW w:w="2274" w:type="dxa"/>
            <w:tcBorders/>
            <w:vAlign w:val="center"/>
          </w:tcPr>
          <w:p>
            <w:pPr>
              <w:pStyle w:val="TableContents"/>
              <w:bidi w:val="0"/>
              <w:spacing w:before="0" w:after="283"/>
              <w:jc w:val="left"/>
              <w:rPr/>
            </w:pPr>
            <w:r>
              <w:rPr/>
              <w:t xml:space="preserve">Marathon Wood </w:t>
            </w:r>
          </w:p>
        </w:tc>
        <w:tc>
          <w:tcPr>
            <w:tcW w:w="1892" w:type="dxa"/>
            <w:tcBorders/>
            <w:vAlign w:val="center"/>
          </w:tcPr>
          <w:p>
            <w:pPr>
              <w:pStyle w:val="TableContents"/>
              <w:bidi w:val="0"/>
              <w:spacing w:before="0" w:after="283"/>
              <w:jc w:val="left"/>
              <w:rPr/>
            </w:pPr>
            <w:r>
              <w:rPr/>
              <w:t xml:space="preserve">18,800 </w:t>
            </w:r>
          </w:p>
        </w:tc>
        <w:tc>
          <w:tcPr>
            <w:tcW w:w="1892" w:type="dxa"/>
            <w:tcBorders/>
            <w:vAlign w:val="center"/>
          </w:tcPr>
          <w:p>
            <w:pPr>
              <w:pStyle w:val="TableContents"/>
              <w:bidi w:val="0"/>
              <w:spacing w:before="0" w:after="283"/>
              <w:jc w:val="left"/>
              <w:rPr/>
            </w:pPr>
            <w:r>
              <w:rPr/>
              <w:t xml:space="preserve">19,118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1883 </w:t>
            </w:r>
          </w:p>
        </w:tc>
      </w:tr>
      <w:tr>
        <w:trPr/>
        <w:tc>
          <w:tcPr>
            <w:tcW w:w="1654" w:type="dxa"/>
            <w:tcBorders/>
            <w:vAlign w:val="center"/>
          </w:tcPr>
          <w:p>
            <w:pPr>
              <w:pStyle w:val="TableContents"/>
              <w:bidi w:val="0"/>
              <w:spacing w:before="0" w:after="283"/>
              <w:jc w:val="left"/>
              <w:rPr/>
            </w:pPr>
            <w:r>
              <w:rPr/>
              <w:t xml:space="preserve">Mauston </w:t>
            </w:r>
          </w:p>
        </w:tc>
        <w:tc>
          <w:tcPr>
            <w:tcW w:w="2274" w:type="dxa"/>
            <w:tcBorders/>
            <w:vAlign w:val="center"/>
          </w:tcPr>
          <w:p>
            <w:pPr>
              <w:pStyle w:val="TableContents"/>
              <w:bidi w:val="0"/>
              <w:spacing w:before="0" w:after="283"/>
              <w:jc w:val="left"/>
              <w:rPr/>
            </w:pPr>
            <w:r>
              <w:rPr/>
              <w:t xml:space="preserve">Juneau </w:t>
            </w:r>
          </w:p>
        </w:tc>
        <w:tc>
          <w:tcPr>
            <w:tcW w:w="1892" w:type="dxa"/>
            <w:tcBorders/>
            <w:vAlign w:val="center"/>
          </w:tcPr>
          <w:p>
            <w:pPr>
              <w:pStyle w:val="TableContents"/>
              <w:bidi w:val="0"/>
              <w:spacing w:before="0" w:after="283"/>
              <w:jc w:val="left"/>
              <w:rPr/>
            </w:pPr>
            <w:r>
              <w:rPr/>
              <w:t xml:space="preserve">3,740 </w:t>
            </w:r>
          </w:p>
        </w:tc>
        <w:tc>
          <w:tcPr>
            <w:tcW w:w="1892" w:type="dxa"/>
            <w:tcBorders/>
            <w:vAlign w:val="center"/>
          </w:tcPr>
          <w:p>
            <w:pPr>
              <w:pStyle w:val="TableContents"/>
              <w:bidi w:val="0"/>
              <w:spacing w:before="0" w:after="283"/>
              <w:jc w:val="left"/>
              <w:rPr/>
            </w:pPr>
            <w:r>
              <w:rPr/>
              <w:t xml:space="preserve">4,423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1883 </w:t>
            </w:r>
          </w:p>
        </w:tc>
      </w:tr>
      <w:tr>
        <w:trPr/>
        <w:tc>
          <w:tcPr>
            <w:tcW w:w="1654" w:type="dxa"/>
            <w:tcBorders/>
            <w:vAlign w:val="center"/>
          </w:tcPr>
          <w:p>
            <w:pPr>
              <w:pStyle w:val="TableContents"/>
              <w:bidi w:val="0"/>
              <w:spacing w:before="0" w:after="283"/>
              <w:jc w:val="left"/>
              <w:rPr/>
            </w:pPr>
            <w:r>
              <w:rPr/>
              <w:t xml:space="preserve">Mayville </w:t>
            </w:r>
          </w:p>
        </w:tc>
        <w:tc>
          <w:tcPr>
            <w:tcW w:w="2274" w:type="dxa"/>
            <w:tcBorders/>
            <w:vAlign w:val="center"/>
          </w:tcPr>
          <w:p>
            <w:pPr>
              <w:pStyle w:val="TableContents"/>
              <w:bidi w:val="0"/>
              <w:spacing w:before="0" w:after="283"/>
              <w:jc w:val="left"/>
              <w:rPr/>
            </w:pPr>
            <w:r>
              <w:rPr/>
              <w:t xml:space="preserve">Dodge </w:t>
            </w:r>
          </w:p>
        </w:tc>
        <w:tc>
          <w:tcPr>
            <w:tcW w:w="1892" w:type="dxa"/>
            <w:tcBorders/>
            <w:vAlign w:val="center"/>
          </w:tcPr>
          <w:p>
            <w:pPr>
              <w:pStyle w:val="TableContents"/>
              <w:bidi w:val="0"/>
              <w:spacing w:before="0" w:after="283"/>
              <w:jc w:val="left"/>
              <w:rPr/>
            </w:pPr>
            <w:r>
              <w:rPr/>
              <w:t xml:space="preserve">4,902 </w:t>
            </w:r>
          </w:p>
        </w:tc>
        <w:tc>
          <w:tcPr>
            <w:tcW w:w="1892" w:type="dxa"/>
            <w:tcBorders/>
            <w:vAlign w:val="center"/>
          </w:tcPr>
          <w:p>
            <w:pPr>
              <w:pStyle w:val="TableContents"/>
              <w:bidi w:val="0"/>
              <w:spacing w:before="0" w:after="283"/>
              <w:jc w:val="left"/>
              <w:rPr/>
            </w:pPr>
            <w:r>
              <w:rPr/>
              <w:t xml:space="preserve">5,154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1885 </w:t>
            </w:r>
          </w:p>
        </w:tc>
      </w:tr>
      <w:tr>
        <w:trPr/>
        <w:tc>
          <w:tcPr>
            <w:tcW w:w="1654" w:type="dxa"/>
            <w:tcBorders/>
            <w:vAlign w:val="center"/>
          </w:tcPr>
          <w:p>
            <w:pPr>
              <w:pStyle w:val="TableContents"/>
              <w:bidi w:val="0"/>
              <w:spacing w:before="0" w:after="283"/>
              <w:jc w:val="left"/>
              <w:rPr/>
            </w:pPr>
            <w:r>
              <w:rPr/>
              <w:t xml:space="preserve">Medford </w:t>
            </w:r>
          </w:p>
        </w:tc>
        <w:tc>
          <w:tcPr>
            <w:tcW w:w="2274" w:type="dxa"/>
            <w:tcBorders/>
            <w:vAlign w:val="center"/>
          </w:tcPr>
          <w:p>
            <w:pPr>
              <w:pStyle w:val="TableContents"/>
              <w:bidi w:val="0"/>
              <w:spacing w:before="0" w:after="283"/>
              <w:jc w:val="left"/>
              <w:rPr/>
            </w:pPr>
            <w:r>
              <w:rPr/>
              <w:t xml:space="preserve">Taylor </w:t>
            </w:r>
          </w:p>
        </w:tc>
        <w:tc>
          <w:tcPr>
            <w:tcW w:w="1892" w:type="dxa"/>
            <w:tcBorders/>
            <w:vAlign w:val="center"/>
          </w:tcPr>
          <w:p>
            <w:pPr>
              <w:pStyle w:val="TableContents"/>
              <w:bidi w:val="0"/>
              <w:spacing w:before="0" w:after="283"/>
              <w:jc w:val="left"/>
              <w:rPr/>
            </w:pPr>
            <w:r>
              <w:rPr/>
              <w:t xml:space="preserve">4,350 </w:t>
            </w:r>
          </w:p>
        </w:tc>
        <w:tc>
          <w:tcPr>
            <w:tcW w:w="1892" w:type="dxa"/>
            <w:tcBorders/>
            <w:vAlign w:val="center"/>
          </w:tcPr>
          <w:p>
            <w:pPr>
              <w:pStyle w:val="TableContents"/>
              <w:bidi w:val="0"/>
              <w:spacing w:before="0" w:after="283"/>
              <w:jc w:val="left"/>
              <w:rPr/>
            </w:pPr>
            <w:r>
              <w:rPr/>
              <w:t xml:space="preserve">4,326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1889 </w:t>
            </w:r>
          </w:p>
        </w:tc>
      </w:tr>
      <w:tr>
        <w:trPr/>
        <w:tc>
          <w:tcPr>
            <w:tcW w:w="1654" w:type="dxa"/>
            <w:tcBorders/>
            <w:vAlign w:val="center"/>
          </w:tcPr>
          <w:p>
            <w:pPr>
              <w:pStyle w:val="TableContents"/>
              <w:bidi w:val="0"/>
              <w:spacing w:before="0" w:after="283"/>
              <w:jc w:val="left"/>
              <w:rPr/>
            </w:pPr>
            <w:r>
              <w:rPr/>
              <w:t xml:space="preserve">Mellen </w:t>
            </w:r>
          </w:p>
        </w:tc>
        <w:tc>
          <w:tcPr>
            <w:tcW w:w="2274" w:type="dxa"/>
            <w:tcBorders/>
            <w:vAlign w:val="center"/>
          </w:tcPr>
          <w:p>
            <w:pPr>
              <w:pStyle w:val="TableContents"/>
              <w:bidi w:val="0"/>
              <w:spacing w:before="0" w:after="283"/>
              <w:jc w:val="left"/>
              <w:rPr/>
            </w:pPr>
            <w:r>
              <w:rPr/>
              <w:t xml:space="preserve">Ashland </w:t>
            </w:r>
          </w:p>
        </w:tc>
        <w:tc>
          <w:tcPr>
            <w:tcW w:w="1892" w:type="dxa"/>
            <w:tcBorders/>
            <w:vAlign w:val="center"/>
          </w:tcPr>
          <w:p>
            <w:pPr>
              <w:pStyle w:val="TableContents"/>
              <w:bidi w:val="0"/>
              <w:spacing w:before="0" w:after="283"/>
              <w:jc w:val="left"/>
              <w:rPr/>
            </w:pPr>
            <w:r>
              <w:rPr/>
              <w:t xml:space="preserve">845 </w:t>
            </w:r>
          </w:p>
        </w:tc>
        <w:tc>
          <w:tcPr>
            <w:tcW w:w="1892" w:type="dxa"/>
            <w:tcBorders/>
            <w:vAlign w:val="center"/>
          </w:tcPr>
          <w:p>
            <w:pPr>
              <w:pStyle w:val="TableContents"/>
              <w:bidi w:val="0"/>
              <w:spacing w:before="0" w:after="283"/>
              <w:jc w:val="left"/>
              <w:rPr/>
            </w:pPr>
            <w:r>
              <w:rPr/>
              <w:t xml:space="preserve">731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1907 </w:t>
            </w:r>
          </w:p>
        </w:tc>
      </w:tr>
      <w:tr>
        <w:trPr/>
        <w:tc>
          <w:tcPr>
            <w:tcW w:w="1654" w:type="dxa"/>
            <w:tcBorders/>
            <w:vAlign w:val="center"/>
          </w:tcPr>
          <w:p>
            <w:pPr>
              <w:pStyle w:val="TableContents"/>
              <w:bidi w:val="0"/>
              <w:spacing w:before="0" w:after="283"/>
              <w:jc w:val="left"/>
              <w:rPr/>
            </w:pPr>
            <w:r>
              <w:rPr/>
              <w:t xml:space="preserve">Menasha </w:t>
            </w:r>
          </w:p>
        </w:tc>
        <w:tc>
          <w:tcPr>
            <w:tcW w:w="2274" w:type="dxa"/>
            <w:tcBorders/>
            <w:vAlign w:val="center"/>
          </w:tcPr>
          <w:p>
            <w:pPr>
              <w:pStyle w:val="TableContents"/>
              <w:bidi w:val="0"/>
              <w:spacing w:before="0" w:after="283"/>
              <w:jc w:val="left"/>
              <w:rPr/>
            </w:pPr>
            <w:r>
              <w:rPr/>
              <w:t xml:space="preserve">Calumet Winnebago </w:t>
            </w:r>
          </w:p>
        </w:tc>
        <w:tc>
          <w:tcPr>
            <w:tcW w:w="1892" w:type="dxa"/>
            <w:tcBorders/>
            <w:vAlign w:val="center"/>
          </w:tcPr>
          <w:p>
            <w:pPr>
              <w:pStyle w:val="TableContents"/>
              <w:bidi w:val="0"/>
              <w:spacing w:before="0" w:after="283"/>
              <w:jc w:val="left"/>
              <w:rPr/>
            </w:pPr>
            <w:r>
              <w:rPr/>
              <w:t xml:space="preserve">16,331 </w:t>
            </w:r>
          </w:p>
        </w:tc>
        <w:tc>
          <w:tcPr>
            <w:tcW w:w="1892" w:type="dxa"/>
            <w:tcBorders/>
            <w:vAlign w:val="center"/>
          </w:tcPr>
          <w:p>
            <w:pPr>
              <w:pStyle w:val="TableContents"/>
              <w:bidi w:val="0"/>
              <w:spacing w:before="0" w:after="283"/>
              <w:jc w:val="left"/>
              <w:rPr/>
            </w:pPr>
            <w:r>
              <w:rPr/>
              <w:t xml:space="preserve">17,353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1874 </w:t>
            </w:r>
          </w:p>
        </w:tc>
      </w:tr>
      <w:tr>
        <w:trPr/>
        <w:tc>
          <w:tcPr>
            <w:tcW w:w="1654" w:type="dxa"/>
            <w:tcBorders/>
            <w:vAlign w:val="center"/>
          </w:tcPr>
          <w:p>
            <w:pPr>
              <w:pStyle w:val="TableContents"/>
              <w:bidi w:val="0"/>
              <w:spacing w:before="0" w:after="283"/>
              <w:jc w:val="left"/>
              <w:rPr/>
            </w:pPr>
            <w:r>
              <w:rPr/>
              <w:t xml:space="preserve">Menomonie </w:t>
            </w:r>
          </w:p>
        </w:tc>
        <w:tc>
          <w:tcPr>
            <w:tcW w:w="2274" w:type="dxa"/>
            <w:tcBorders/>
            <w:vAlign w:val="center"/>
          </w:tcPr>
          <w:p>
            <w:pPr>
              <w:pStyle w:val="TableContents"/>
              <w:bidi w:val="0"/>
              <w:spacing w:before="0" w:after="283"/>
              <w:jc w:val="left"/>
              <w:rPr/>
            </w:pPr>
            <w:r>
              <w:rPr/>
              <w:t xml:space="preserve">Dunn </w:t>
            </w:r>
          </w:p>
        </w:tc>
        <w:tc>
          <w:tcPr>
            <w:tcW w:w="1892" w:type="dxa"/>
            <w:tcBorders/>
            <w:vAlign w:val="center"/>
          </w:tcPr>
          <w:p>
            <w:pPr>
              <w:pStyle w:val="TableContents"/>
              <w:bidi w:val="0"/>
              <w:spacing w:before="0" w:after="283"/>
              <w:jc w:val="left"/>
              <w:rPr/>
            </w:pPr>
            <w:r>
              <w:rPr/>
              <w:t xml:space="preserve">14,937 </w:t>
            </w:r>
          </w:p>
        </w:tc>
        <w:tc>
          <w:tcPr>
            <w:tcW w:w="1892" w:type="dxa"/>
            <w:tcBorders/>
            <w:vAlign w:val="center"/>
          </w:tcPr>
          <w:p>
            <w:pPr>
              <w:pStyle w:val="TableContents"/>
              <w:bidi w:val="0"/>
              <w:spacing w:before="0" w:after="283"/>
              <w:jc w:val="left"/>
              <w:rPr/>
            </w:pPr>
            <w:r>
              <w:rPr/>
              <w:t xml:space="preserve">16,264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1882 </w:t>
            </w:r>
          </w:p>
        </w:tc>
      </w:tr>
      <w:tr>
        <w:trPr/>
        <w:tc>
          <w:tcPr>
            <w:tcW w:w="1654" w:type="dxa"/>
            <w:tcBorders/>
            <w:vAlign w:val="center"/>
          </w:tcPr>
          <w:p>
            <w:pPr>
              <w:pStyle w:val="TableContents"/>
              <w:bidi w:val="0"/>
              <w:spacing w:before="0" w:after="283"/>
              <w:jc w:val="left"/>
              <w:rPr/>
            </w:pPr>
            <w:r>
              <w:rPr/>
              <w:t xml:space="preserve">Mequon </w:t>
            </w:r>
          </w:p>
        </w:tc>
        <w:tc>
          <w:tcPr>
            <w:tcW w:w="2274" w:type="dxa"/>
            <w:tcBorders/>
            <w:vAlign w:val="center"/>
          </w:tcPr>
          <w:p>
            <w:pPr>
              <w:pStyle w:val="TableContents"/>
              <w:bidi w:val="0"/>
              <w:spacing w:before="0" w:after="283"/>
              <w:jc w:val="left"/>
              <w:rPr/>
            </w:pPr>
            <w:r>
              <w:rPr/>
              <w:t xml:space="preserve">Ozaukee </w:t>
            </w:r>
          </w:p>
        </w:tc>
        <w:tc>
          <w:tcPr>
            <w:tcW w:w="1892" w:type="dxa"/>
            <w:tcBorders/>
            <w:vAlign w:val="center"/>
          </w:tcPr>
          <w:p>
            <w:pPr>
              <w:pStyle w:val="TableContents"/>
              <w:bidi w:val="0"/>
              <w:spacing w:before="0" w:after="283"/>
              <w:jc w:val="left"/>
              <w:rPr/>
            </w:pPr>
            <w:r>
              <w:rPr/>
              <w:t xml:space="preserve">22,643 </w:t>
            </w:r>
          </w:p>
        </w:tc>
        <w:tc>
          <w:tcPr>
            <w:tcW w:w="1892" w:type="dxa"/>
            <w:tcBorders/>
            <w:vAlign w:val="center"/>
          </w:tcPr>
          <w:p>
            <w:pPr>
              <w:pStyle w:val="TableContents"/>
              <w:bidi w:val="0"/>
              <w:spacing w:before="0" w:after="283"/>
              <w:jc w:val="left"/>
              <w:rPr/>
            </w:pPr>
            <w:r>
              <w:rPr/>
              <w:t xml:space="preserve">23,132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1957 </w:t>
            </w:r>
          </w:p>
        </w:tc>
      </w:tr>
      <w:tr>
        <w:trPr/>
        <w:tc>
          <w:tcPr>
            <w:tcW w:w="1654" w:type="dxa"/>
            <w:tcBorders/>
            <w:vAlign w:val="center"/>
          </w:tcPr>
          <w:p>
            <w:pPr>
              <w:pStyle w:val="TableContents"/>
              <w:bidi w:val="0"/>
              <w:spacing w:before="0" w:after="283"/>
              <w:jc w:val="left"/>
              <w:rPr/>
            </w:pPr>
            <w:r>
              <w:rPr/>
              <w:t xml:space="preserve">Merrill </w:t>
            </w:r>
          </w:p>
        </w:tc>
        <w:tc>
          <w:tcPr>
            <w:tcW w:w="2274" w:type="dxa"/>
            <w:tcBorders/>
            <w:vAlign w:val="center"/>
          </w:tcPr>
          <w:p>
            <w:pPr>
              <w:pStyle w:val="TableContents"/>
              <w:bidi w:val="0"/>
              <w:spacing w:before="0" w:after="283"/>
              <w:jc w:val="left"/>
              <w:rPr/>
            </w:pPr>
            <w:r>
              <w:rPr/>
              <w:t xml:space="preserve">Lincoln </w:t>
            </w:r>
          </w:p>
        </w:tc>
        <w:tc>
          <w:tcPr>
            <w:tcW w:w="1892" w:type="dxa"/>
            <w:tcBorders/>
            <w:vAlign w:val="center"/>
          </w:tcPr>
          <w:p>
            <w:pPr>
              <w:pStyle w:val="TableContents"/>
              <w:bidi w:val="0"/>
              <w:spacing w:before="0" w:after="283"/>
              <w:jc w:val="left"/>
              <w:rPr/>
            </w:pPr>
            <w:r>
              <w:rPr/>
              <w:t xml:space="preserve">10,146 </w:t>
            </w:r>
          </w:p>
        </w:tc>
        <w:tc>
          <w:tcPr>
            <w:tcW w:w="1892" w:type="dxa"/>
            <w:tcBorders/>
            <w:vAlign w:val="center"/>
          </w:tcPr>
          <w:p>
            <w:pPr>
              <w:pStyle w:val="TableContents"/>
              <w:bidi w:val="0"/>
              <w:spacing w:before="0" w:after="283"/>
              <w:jc w:val="left"/>
              <w:rPr/>
            </w:pPr>
            <w:r>
              <w:rPr/>
              <w:t xml:space="preserve">9,661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1883 </w:t>
            </w:r>
          </w:p>
        </w:tc>
      </w:tr>
      <w:tr>
        <w:trPr/>
        <w:tc>
          <w:tcPr>
            <w:tcW w:w="1654" w:type="dxa"/>
            <w:tcBorders/>
            <w:vAlign w:val="center"/>
          </w:tcPr>
          <w:p>
            <w:pPr>
              <w:pStyle w:val="TableContents"/>
              <w:bidi w:val="0"/>
              <w:spacing w:before="0" w:after="283"/>
              <w:jc w:val="left"/>
              <w:rPr/>
            </w:pPr>
            <w:r>
              <w:rPr/>
              <w:t xml:space="preserve">Middleton </w:t>
            </w:r>
          </w:p>
        </w:tc>
        <w:tc>
          <w:tcPr>
            <w:tcW w:w="2274" w:type="dxa"/>
            <w:tcBorders/>
            <w:vAlign w:val="center"/>
          </w:tcPr>
          <w:p>
            <w:pPr>
              <w:pStyle w:val="TableContents"/>
              <w:bidi w:val="0"/>
              <w:spacing w:before="0" w:after="283"/>
              <w:jc w:val="left"/>
              <w:rPr/>
            </w:pPr>
            <w:r>
              <w:rPr/>
              <w:t xml:space="preserve">Dane </w:t>
            </w:r>
          </w:p>
        </w:tc>
        <w:tc>
          <w:tcPr>
            <w:tcW w:w="1892" w:type="dxa"/>
            <w:tcBorders/>
            <w:vAlign w:val="center"/>
          </w:tcPr>
          <w:p>
            <w:pPr>
              <w:pStyle w:val="TableContents"/>
              <w:bidi w:val="0"/>
              <w:spacing w:before="0" w:after="283"/>
              <w:jc w:val="left"/>
              <w:rPr/>
            </w:pPr>
            <w:r>
              <w:rPr/>
              <w:t xml:space="preserve">15,770 </w:t>
            </w:r>
          </w:p>
        </w:tc>
        <w:tc>
          <w:tcPr>
            <w:tcW w:w="1892" w:type="dxa"/>
            <w:tcBorders/>
            <w:vAlign w:val="center"/>
          </w:tcPr>
          <w:p>
            <w:pPr>
              <w:pStyle w:val="TableContents"/>
              <w:bidi w:val="0"/>
              <w:spacing w:before="0" w:after="283"/>
              <w:jc w:val="left"/>
              <w:rPr/>
            </w:pPr>
            <w:r>
              <w:rPr/>
              <w:t xml:space="preserve">17,442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1963 </w:t>
            </w:r>
          </w:p>
        </w:tc>
      </w:tr>
      <w:tr>
        <w:trPr/>
        <w:tc>
          <w:tcPr>
            <w:tcW w:w="1654" w:type="dxa"/>
            <w:tcBorders/>
            <w:vAlign w:val="center"/>
          </w:tcPr>
          <w:p>
            <w:pPr>
              <w:pStyle w:val="TableContents"/>
              <w:bidi w:val="0"/>
              <w:spacing w:before="0" w:after="283"/>
              <w:jc w:val="left"/>
              <w:rPr/>
            </w:pPr>
            <w:r>
              <w:rPr/>
              <w:t xml:space="preserve">Milton </w:t>
            </w:r>
          </w:p>
        </w:tc>
        <w:tc>
          <w:tcPr>
            <w:tcW w:w="2274" w:type="dxa"/>
            <w:tcBorders/>
            <w:vAlign w:val="center"/>
          </w:tcPr>
          <w:p>
            <w:pPr>
              <w:pStyle w:val="TableContents"/>
              <w:bidi w:val="0"/>
              <w:spacing w:before="0" w:after="283"/>
              <w:jc w:val="left"/>
              <w:rPr/>
            </w:pPr>
            <w:r>
              <w:rPr/>
              <w:t xml:space="preserve">Rock </w:t>
            </w:r>
          </w:p>
        </w:tc>
        <w:tc>
          <w:tcPr>
            <w:tcW w:w="1892" w:type="dxa"/>
            <w:tcBorders/>
            <w:vAlign w:val="center"/>
          </w:tcPr>
          <w:p>
            <w:pPr>
              <w:pStyle w:val="TableContents"/>
              <w:bidi w:val="0"/>
              <w:spacing w:before="0" w:after="283"/>
              <w:jc w:val="left"/>
              <w:rPr/>
            </w:pPr>
            <w:r>
              <w:rPr/>
              <w:t xml:space="preserve">5,132 </w:t>
            </w:r>
          </w:p>
        </w:tc>
        <w:tc>
          <w:tcPr>
            <w:tcW w:w="1892" w:type="dxa"/>
            <w:tcBorders/>
            <w:vAlign w:val="center"/>
          </w:tcPr>
          <w:p>
            <w:pPr>
              <w:pStyle w:val="TableContents"/>
              <w:bidi w:val="0"/>
              <w:spacing w:before="0" w:after="283"/>
              <w:jc w:val="left"/>
              <w:rPr/>
            </w:pPr>
            <w:r>
              <w:rPr/>
              <w:t xml:space="preserve">5,546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1969 </w:t>
            </w:r>
          </w:p>
        </w:tc>
      </w:tr>
      <w:tr>
        <w:trPr/>
        <w:tc>
          <w:tcPr>
            <w:tcW w:w="1654" w:type="dxa"/>
            <w:tcBorders/>
            <w:vAlign w:val="center"/>
          </w:tcPr>
          <w:p>
            <w:pPr>
              <w:pStyle w:val="TableContents"/>
              <w:bidi w:val="0"/>
              <w:spacing w:before="0" w:after="283"/>
              <w:jc w:val="left"/>
              <w:rPr/>
            </w:pPr>
            <w:r>
              <w:rPr/>
              <w:t xml:space="preserve">Milwaukee </w:t>
            </w:r>
          </w:p>
        </w:tc>
        <w:tc>
          <w:tcPr>
            <w:tcW w:w="2274" w:type="dxa"/>
            <w:tcBorders/>
            <w:vAlign w:val="center"/>
          </w:tcPr>
          <w:p>
            <w:pPr>
              <w:pStyle w:val="TableContents"/>
              <w:bidi w:val="0"/>
              <w:spacing w:before="0" w:after="283"/>
              <w:jc w:val="left"/>
              <w:rPr/>
            </w:pPr>
            <w:r>
              <w:rPr/>
              <w:t xml:space="preserve">Milwaukee Washington Waukesha </w:t>
            </w:r>
          </w:p>
        </w:tc>
        <w:tc>
          <w:tcPr>
            <w:tcW w:w="1892" w:type="dxa"/>
            <w:tcBorders/>
            <w:vAlign w:val="center"/>
          </w:tcPr>
          <w:p>
            <w:pPr>
              <w:pStyle w:val="TableContents"/>
              <w:bidi w:val="0"/>
              <w:spacing w:before="0" w:after="283"/>
              <w:jc w:val="left"/>
              <w:rPr/>
            </w:pPr>
            <w:r>
              <w:rPr/>
              <w:t xml:space="preserve">596,974 </w:t>
            </w:r>
          </w:p>
        </w:tc>
        <w:tc>
          <w:tcPr>
            <w:tcW w:w="1892" w:type="dxa"/>
            <w:tcBorders/>
            <w:vAlign w:val="center"/>
          </w:tcPr>
          <w:p>
            <w:pPr>
              <w:pStyle w:val="TableContents"/>
              <w:bidi w:val="0"/>
              <w:spacing w:before="0" w:after="283"/>
              <w:jc w:val="left"/>
              <w:rPr/>
            </w:pPr>
            <w:r>
              <w:rPr/>
              <w:t xml:space="preserve">594,833 </w:t>
            </w:r>
          </w:p>
        </w:tc>
        <w:tc>
          <w:tcPr>
            <w:tcW w:w="672" w:type="dxa"/>
            <w:tcBorders/>
            <w:vAlign w:val="center"/>
          </w:tcPr>
          <w:p>
            <w:pPr>
              <w:pStyle w:val="TableContents"/>
              <w:bidi w:val="0"/>
              <w:spacing w:before="0" w:after="283"/>
              <w:jc w:val="left"/>
              <w:rPr/>
            </w:pPr>
            <w:r>
              <w:rPr/>
              <w:t xml:space="preserve">1. </w:t>
            </w:r>
          </w:p>
        </w:tc>
        <w:tc>
          <w:tcPr>
            <w:tcW w:w="1821" w:type="dxa"/>
            <w:tcBorders/>
            <w:vAlign w:val="center"/>
          </w:tcPr>
          <w:p>
            <w:pPr>
              <w:pStyle w:val="TableContents"/>
              <w:bidi w:val="0"/>
              <w:spacing w:before="0" w:after="283"/>
              <w:jc w:val="left"/>
              <w:rPr/>
            </w:pPr>
            <w:r>
              <w:rPr/>
              <w:t xml:space="preserve">1846 </w:t>
            </w:r>
          </w:p>
        </w:tc>
      </w:tr>
      <w:tr>
        <w:trPr/>
        <w:tc>
          <w:tcPr>
            <w:tcW w:w="1654" w:type="dxa"/>
            <w:tcBorders/>
            <w:vAlign w:val="center"/>
          </w:tcPr>
          <w:p>
            <w:pPr>
              <w:pStyle w:val="TableContents"/>
              <w:bidi w:val="0"/>
              <w:spacing w:before="0" w:after="283"/>
              <w:jc w:val="left"/>
              <w:rPr/>
            </w:pPr>
            <w:r>
              <w:rPr/>
              <w:t xml:space="preserve">Mineral Point </w:t>
            </w:r>
          </w:p>
        </w:tc>
        <w:tc>
          <w:tcPr>
            <w:tcW w:w="2274" w:type="dxa"/>
            <w:tcBorders/>
            <w:vAlign w:val="center"/>
          </w:tcPr>
          <w:p>
            <w:pPr>
              <w:pStyle w:val="TableContents"/>
              <w:bidi w:val="0"/>
              <w:spacing w:before="0" w:after="283"/>
              <w:jc w:val="left"/>
              <w:rPr/>
            </w:pPr>
            <w:r>
              <w:rPr/>
              <w:t xml:space="preserve">Iowa </w:t>
            </w:r>
          </w:p>
        </w:tc>
        <w:tc>
          <w:tcPr>
            <w:tcW w:w="1892" w:type="dxa"/>
            <w:tcBorders/>
            <w:vAlign w:val="center"/>
          </w:tcPr>
          <w:p>
            <w:pPr>
              <w:pStyle w:val="TableContents"/>
              <w:bidi w:val="0"/>
              <w:spacing w:before="0" w:after="283"/>
              <w:jc w:val="left"/>
              <w:rPr/>
            </w:pPr>
            <w:r>
              <w:rPr/>
              <w:t xml:space="preserve">2,617 </w:t>
            </w:r>
          </w:p>
        </w:tc>
        <w:tc>
          <w:tcPr>
            <w:tcW w:w="1892" w:type="dxa"/>
            <w:tcBorders/>
            <w:vAlign w:val="center"/>
          </w:tcPr>
          <w:p>
            <w:pPr>
              <w:pStyle w:val="TableContents"/>
              <w:bidi w:val="0"/>
              <w:spacing w:before="0" w:after="283"/>
              <w:jc w:val="left"/>
              <w:rPr/>
            </w:pPr>
            <w:r>
              <w:rPr/>
              <w:t xml:space="preserve">2,487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1857 </w:t>
            </w:r>
          </w:p>
        </w:tc>
      </w:tr>
      <w:tr>
        <w:trPr/>
        <w:tc>
          <w:tcPr>
            <w:tcW w:w="1654" w:type="dxa"/>
            <w:tcBorders/>
            <w:vAlign w:val="center"/>
          </w:tcPr>
          <w:p>
            <w:pPr>
              <w:pStyle w:val="TableContents"/>
              <w:bidi w:val="0"/>
              <w:spacing w:before="0" w:after="283"/>
              <w:jc w:val="left"/>
              <w:rPr/>
            </w:pPr>
            <w:r>
              <w:rPr/>
              <w:t xml:space="preserve">Mondovi </w:t>
            </w:r>
          </w:p>
        </w:tc>
        <w:tc>
          <w:tcPr>
            <w:tcW w:w="2274" w:type="dxa"/>
            <w:tcBorders/>
            <w:vAlign w:val="center"/>
          </w:tcPr>
          <w:p>
            <w:pPr>
              <w:pStyle w:val="TableContents"/>
              <w:bidi w:val="0"/>
              <w:spacing w:before="0" w:after="283"/>
              <w:jc w:val="left"/>
              <w:rPr/>
            </w:pPr>
            <w:r>
              <w:rPr/>
              <w:t xml:space="preserve">Buffalo </w:t>
            </w:r>
          </w:p>
        </w:tc>
        <w:tc>
          <w:tcPr>
            <w:tcW w:w="1892" w:type="dxa"/>
            <w:tcBorders/>
            <w:vAlign w:val="center"/>
          </w:tcPr>
          <w:p>
            <w:pPr>
              <w:pStyle w:val="TableContents"/>
              <w:bidi w:val="0"/>
              <w:spacing w:before="0" w:after="283"/>
              <w:jc w:val="left"/>
              <w:rPr/>
            </w:pPr>
            <w:r>
              <w:rPr/>
              <w:t xml:space="preserve">2,634 </w:t>
            </w:r>
          </w:p>
        </w:tc>
        <w:tc>
          <w:tcPr>
            <w:tcW w:w="1892" w:type="dxa"/>
            <w:tcBorders/>
            <w:vAlign w:val="center"/>
          </w:tcPr>
          <w:p>
            <w:pPr>
              <w:pStyle w:val="TableContents"/>
              <w:bidi w:val="0"/>
              <w:spacing w:before="0" w:after="283"/>
              <w:jc w:val="left"/>
              <w:rPr/>
            </w:pPr>
            <w:r>
              <w:rPr/>
              <w:t xml:space="preserve">2,777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1889 </w:t>
            </w:r>
          </w:p>
        </w:tc>
      </w:tr>
      <w:tr>
        <w:trPr/>
        <w:tc>
          <w:tcPr>
            <w:tcW w:w="1654" w:type="dxa"/>
            <w:tcBorders/>
            <w:vAlign w:val="center"/>
          </w:tcPr>
          <w:p>
            <w:pPr>
              <w:pStyle w:val="TableContents"/>
              <w:bidi w:val="0"/>
              <w:spacing w:before="0" w:after="283"/>
              <w:jc w:val="left"/>
              <w:rPr/>
            </w:pPr>
            <w:r>
              <w:rPr/>
              <w:t xml:space="preserve">Monona </w:t>
            </w:r>
          </w:p>
        </w:tc>
        <w:tc>
          <w:tcPr>
            <w:tcW w:w="2274" w:type="dxa"/>
            <w:tcBorders/>
            <w:vAlign w:val="center"/>
          </w:tcPr>
          <w:p>
            <w:pPr>
              <w:pStyle w:val="TableContents"/>
              <w:bidi w:val="0"/>
              <w:spacing w:before="0" w:after="283"/>
              <w:jc w:val="left"/>
              <w:rPr/>
            </w:pPr>
            <w:r>
              <w:rPr/>
              <w:t xml:space="preserve">Dane </w:t>
            </w:r>
          </w:p>
        </w:tc>
        <w:tc>
          <w:tcPr>
            <w:tcW w:w="1892" w:type="dxa"/>
            <w:tcBorders/>
            <w:vAlign w:val="center"/>
          </w:tcPr>
          <w:p>
            <w:pPr>
              <w:pStyle w:val="TableContents"/>
              <w:bidi w:val="0"/>
              <w:spacing w:before="0" w:after="283"/>
              <w:jc w:val="left"/>
              <w:rPr/>
            </w:pPr>
            <w:r>
              <w:rPr/>
              <w:t xml:space="preserve">8,018 </w:t>
            </w:r>
          </w:p>
        </w:tc>
        <w:tc>
          <w:tcPr>
            <w:tcW w:w="1892" w:type="dxa"/>
            <w:tcBorders/>
            <w:vAlign w:val="center"/>
          </w:tcPr>
          <w:p>
            <w:pPr>
              <w:pStyle w:val="TableContents"/>
              <w:bidi w:val="0"/>
              <w:spacing w:before="0" w:after="283"/>
              <w:jc w:val="left"/>
              <w:rPr/>
            </w:pPr>
            <w:r>
              <w:rPr/>
              <w:t xml:space="preserve">7,533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1969 </w:t>
            </w:r>
          </w:p>
        </w:tc>
      </w:tr>
      <w:tr>
        <w:trPr/>
        <w:tc>
          <w:tcPr>
            <w:tcW w:w="1654" w:type="dxa"/>
            <w:tcBorders/>
            <w:vAlign w:val="center"/>
          </w:tcPr>
          <w:p>
            <w:pPr>
              <w:pStyle w:val="TableContents"/>
              <w:bidi w:val="0"/>
              <w:spacing w:before="0" w:after="283"/>
              <w:jc w:val="left"/>
              <w:rPr/>
            </w:pPr>
            <w:r>
              <w:rPr/>
              <w:t xml:space="preserve">Monroe </w:t>
            </w:r>
          </w:p>
        </w:tc>
        <w:tc>
          <w:tcPr>
            <w:tcW w:w="2274" w:type="dxa"/>
            <w:tcBorders/>
            <w:vAlign w:val="center"/>
          </w:tcPr>
          <w:p>
            <w:pPr>
              <w:pStyle w:val="TableContents"/>
              <w:bidi w:val="0"/>
              <w:spacing w:before="0" w:after="283"/>
              <w:jc w:val="left"/>
              <w:rPr/>
            </w:pPr>
            <w:r>
              <w:rPr/>
              <w:t xml:space="preserve">Vihreä </w:t>
            </w:r>
          </w:p>
        </w:tc>
        <w:tc>
          <w:tcPr>
            <w:tcW w:w="1892" w:type="dxa"/>
            <w:tcBorders/>
            <w:vAlign w:val="center"/>
          </w:tcPr>
          <w:p>
            <w:pPr>
              <w:pStyle w:val="TableContents"/>
              <w:bidi w:val="0"/>
              <w:spacing w:before="0" w:after="283"/>
              <w:jc w:val="left"/>
              <w:rPr/>
            </w:pPr>
            <w:r>
              <w:rPr/>
              <w:t xml:space="preserve">10,843 </w:t>
            </w:r>
          </w:p>
        </w:tc>
        <w:tc>
          <w:tcPr>
            <w:tcW w:w="1892" w:type="dxa"/>
            <w:tcBorders/>
            <w:vAlign w:val="center"/>
          </w:tcPr>
          <w:p>
            <w:pPr>
              <w:pStyle w:val="TableContents"/>
              <w:bidi w:val="0"/>
              <w:spacing w:before="0" w:after="283"/>
              <w:jc w:val="left"/>
              <w:rPr/>
            </w:pPr>
            <w:r>
              <w:rPr/>
              <w:t xml:space="preserve">10,827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1882 </w:t>
            </w:r>
          </w:p>
        </w:tc>
      </w:tr>
      <w:tr>
        <w:trPr/>
        <w:tc>
          <w:tcPr>
            <w:tcW w:w="1654" w:type="dxa"/>
            <w:tcBorders/>
            <w:vAlign w:val="center"/>
          </w:tcPr>
          <w:p>
            <w:pPr>
              <w:pStyle w:val="TableContents"/>
              <w:bidi w:val="0"/>
              <w:spacing w:before="0" w:after="283"/>
              <w:jc w:val="left"/>
              <w:rPr/>
            </w:pPr>
            <w:r>
              <w:rPr/>
              <w:t xml:space="preserve">Montello </w:t>
            </w:r>
          </w:p>
        </w:tc>
        <w:tc>
          <w:tcPr>
            <w:tcW w:w="2274" w:type="dxa"/>
            <w:tcBorders/>
            <w:vAlign w:val="center"/>
          </w:tcPr>
          <w:p>
            <w:pPr>
              <w:pStyle w:val="TableContents"/>
              <w:bidi w:val="0"/>
              <w:spacing w:before="0" w:after="283"/>
              <w:jc w:val="left"/>
              <w:rPr/>
            </w:pPr>
            <w:r>
              <w:rPr/>
              <w:t xml:space="preserve">Marquette </w:t>
            </w:r>
          </w:p>
        </w:tc>
        <w:tc>
          <w:tcPr>
            <w:tcW w:w="1892" w:type="dxa"/>
            <w:tcBorders/>
            <w:vAlign w:val="center"/>
          </w:tcPr>
          <w:p>
            <w:pPr>
              <w:pStyle w:val="TableContents"/>
              <w:bidi w:val="0"/>
              <w:spacing w:before="0" w:after="283"/>
              <w:jc w:val="left"/>
              <w:rPr/>
            </w:pPr>
            <w:r>
              <w:rPr/>
              <w:t xml:space="preserve">1,397 </w:t>
            </w:r>
          </w:p>
        </w:tc>
        <w:tc>
          <w:tcPr>
            <w:tcW w:w="1892" w:type="dxa"/>
            <w:tcBorders/>
            <w:vAlign w:val="center"/>
          </w:tcPr>
          <w:p>
            <w:pPr>
              <w:pStyle w:val="TableContents"/>
              <w:bidi w:val="0"/>
              <w:spacing w:before="0" w:after="283"/>
              <w:jc w:val="left"/>
              <w:rPr/>
            </w:pPr>
            <w:r>
              <w:rPr/>
              <w:t xml:space="preserve">1,495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1938 </w:t>
            </w:r>
          </w:p>
        </w:tc>
      </w:tr>
      <w:tr>
        <w:trPr/>
        <w:tc>
          <w:tcPr>
            <w:tcW w:w="1654" w:type="dxa"/>
            <w:tcBorders/>
            <w:vAlign w:val="center"/>
          </w:tcPr>
          <w:p>
            <w:pPr>
              <w:pStyle w:val="TableContents"/>
              <w:bidi w:val="0"/>
              <w:spacing w:before="0" w:after="283"/>
              <w:jc w:val="left"/>
              <w:rPr/>
            </w:pPr>
            <w:r>
              <w:rPr/>
              <w:t xml:space="preserve">Montreal </w:t>
            </w:r>
          </w:p>
        </w:tc>
        <w:tc>
          <w:tcPr>
            <w:tcW w:w="2274" w:type="dxa"/>
            <w:tcBorders/>
            <w:vAlign w:val="center"/>
          </w:tcPr>
          <w:p>
            <w:pPr>
              <w:pStyle w:val="TableContents"/>
              <w:bidi w:val="0"/>
              <w:spacing w:before="0" w:after="283"/>
              <w:jc w:val="left"/>
              <w:rPr/>
            </w:pPr>
            <w:r>
              <w:rPr/>
              <w:t xml:space="preserve">Rauta </w:t>
            </w:r>
          </w:p>
        </w:tc>
        <w:tc>
          <w:tcPr>
            <w:tcW w:w="1892" w:type="dxa"/>
            <w:tcBorders/>
            <w:vAlign w:val="center"/>
          </w:tcPr>
          <w:p>
            <w:pPr>
              <w:pStyle w:val="TableContents"/>
              <w:bidi w:val="0"/>
              <w:spacing w:before="0" w:after="283"/>
              <w:jc w:val="left"/>
              <w:rPr/>
            </w:pPr>
            <w:r>
              <w:rPr/>
              <w:t xml:space="preserve">838 </w:t>
            </w:r>
          </w:p>
        </w:tc>
        <w:tc>
          <w:tcPr>
            <w:tcW w:w="1892" w:type="dxa"/>
            <w:tcBorders/>
            <w:vAlign w:val="center"/>
          </w:tcPr>
          <w:p>
            <w:pPr>
              <w:pStyle w:val="TableContents"/>
              <w:bidi w:val="0"/>
              <w:spacing w:before="0" w:after="283"/>
              <w:jc w:val="left"/>
              <w:rPr/>
            </w:pPr>
            <w:r>
              <w:rPr/>
              <w:t xml:space="preserve">807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1924 </w:t>
            </w:r>
          </w:p>
        </w:tc>
      </w:tr>
      <w:tr>
        <w:trPr/>
        <w:tc>
          <w:tcPr>
            <w:tcW w:w="1654" w:type="dxa"/>
            <w:tcBorders/>
            <w:vAlign w:val="center"/>
          </w:tcPr>
          <w:p>
            <w:pPr>
              <w:pStyle w:val="TableContents"/>
              <w:bidi w:val="0"/>
              <w:spacing w:before="0" w:after="283"/>
              <w:jc w:val="left"/>
              <w:rPr/>
            </w:pPr>
            <w:r>
              <w:rPr/>
              <w:t xml:space="preserve">Mosinee </w:t>
            </w:r>
          </w:p>
        </w:tc>
        <w:tc>
          <w:tcPr>
            <w:tcW w:w="2274" w:type="dxa"/>
            <w:tcBorders/>
            <w:vAlign w:val="center"/>
          </w:tcPr>
          <w:p>
            <w:pPr>
              <w:pStyle w:val="TableContents"/>
              <w:bidi w:val="0"/>
              <w:spacing w:before="0" w:after="283"/>
              <w:jc w:val="left"/>
              <w:rPr/>
            </w:pPr>
            <w:r>
              <w:rPr/>
              <w:t xml:space="preserve">Maraton </w:t>
            </w:r>
          </w:p>
        </w:tc>
        <w:tc>
          <w:tcPr>
            <w:tcW w:w="1892" w:type="dxa"/>
            <w:tcBorders/>
            <w:vAlign w:val="center"/>
          </w:tcPr>
          <w:p>
            <w:pPr>
              <w:pStyle w:val="TableContents"/>
              <w:bidi w:val="0"/>
              <w:spacing w:before="0" w:after="283"/>
              <w:jc w:val="left"/>
              <w:rPr/>
            </w:pPr>
            <w:r>
              <w:rPr/>
              <w:t xml:space="preserve">4,063 </w:t>
            </w:r>
          </w:p>
        </w:tc>
        <w:tc>
          <w:tcPr>
            <w:tcW w:w="1892" w:type="dxa"/>
            <w:tcBorders/>
            <w:vAlign w:val="center"/>
          </w:tcPr>
          <w:p>
            <w:pPr>
              <w:pStyle w:val="TableContents"/>
              <w:bidi w:val="0"/>
              <w:spacing w:before="0" w:after="283"/>
              <w:jc w:val="left"/>
              <w:rPr/>
            </w:pPr>
            <w:r>
              <w:rPr/>
              <w:t xml:space="preserve">3,988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1931 </w:t>
            </w:r>
          </w:p>
        </w:tc>
      </w:tr>
      <w:tr>
        <w:trPr/>
        <w:tc>
          <w:tcPr>
            <w:tcW w:w="1654" w:type="dxa"/>
            <w:tcBorders/>
            <w:vAlign w:val="center"/>
          </w:tcPr>
          <w:p>
            <w:pPr>
              <w:pStyle w:val="TableContents"/>
              <w:bidi w:val="0"/>
              <w:spacing w:before="0" w:after="283"/>
              <w:jc w:val="left"/>
              <w:rPr/>
            </w:pPr>
            <w:r>
              <w:rPr/>
              <w:t xml:space="preserve">Muskego </w:t>
            </w:r>
          </w:p>
        </w:tc>
        <w:tc>
          <w:tcPr>
            <w:tcW w:w="2274" w:type="dxa"/>
            <w:tcBorders/>
            <w:vAlign w:val="center"/>
          </w:tcPr>
          <w:p>
            <w:pPr>
              <w:pStyle w:val="TableContents"/>
              <w:bidi w:val="0"/>
              <w:spacing w:before="0" w:after="283"/>
              <w:jc w:val="left"/>
              <w:rPr/>
            </w:pPr>
            <w:r>
              <w:rPr/>
              <w:t xml:space="preserve">Waukesha </w:t>
            </w:r>
          </w:p>
        </w:tc>
        <w:tc>
          <w:tcPr>
            <w:tcW w:w="1892" w:type="dxa"/>
            <w:tcBorders/>
            <w:vAlign w:val="center"/>
          </w:tcPr>
          <w:p>
            <w:pPr>
              <w:pStyle w:val="TableContents"/>
              <w:bidi w:val="0"/>
              <w:spacing w:before="0" w:after="283"/>
              <w:jc w:val="left"/>
              <w:rPr/>
            </w:pPr>
            <w:r>
              <w:rPr/>
              <w:t xml:space="preserve">21,397 </w:t>
            </w:r>
          </w:p>
        </w:tc>
        <w:tc>
          <w:tcPr>
            <w:tcW w:w="1892" w:type="dxa"/>
            <w:tcBorders/>
            <w:vAlign w:val="center"/>
          </w:tcPr>
          <w:p>
            <w:pPr>
              <w:pStyle w:val="TableContents"/>
              <w:bidi w:val="0"/>
              <w:spacing w:before="0" w:after="283"/>
              <w:jc w:val="left"/>
              <w:rPr/>
            </w:pPr>
            <w:r>
              <w:rPr/>
              <w:t xml:space="preserve">24,135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1964 </w:t>
            </w:r>
          </w:p>
        </w:tc>
      </w:tr>
      <w:tr>
        <w:trPr/>
        <w:tc>
          <w:tcPr>
            <w:tcW w:w="1654" w:type="dxa"/>
            <w:tcBorders/>
            <w:vAlign w:val="center"/>
          </w:tcPr>
          <w:p>
            <w:pPr>
              <w:pStyle w:val="TableContents"/>
              <w:bidi w:val="0"/>
              <w:spacing w:before="0" w:after="283"/>
              <w:jc w:val="left"/>
              <w:rPr/>
            </w:pPr>
            <w:r>
              <w:rPr/>
              <w:t xml:space="preserve">Neenah </w:t>
            </w:r>
          </w:p>
        </w:tc>
        <w:tc>
          <w:tcPr>
            <w:tcW w:w="2274" w:type="dxa"/>
            <w:tcBorders/>
            <w:vAlign w:val="center"/>
          </w:tcPr>
          <w:p>
            <w:pPr>
              <w:pStyle w:val="TableContents"/>
              <w:bidi w:val="0"/>
              <w:spacing w:before="0" w:after="283"/>
              <w:jc w:val="left"/>
              <w:rPr/>
            </w:pPr>
            <w:r>
              <w:rPr/>
              <w:t xml:space="preserve">Winnebago </w:t>
            </w:r>
          </w:p>
        </w:tc>
        <w:tc>
          <w:tcPr>
            <w:tcW w:w="1892" w:type="dxa"/>
            <w:tcBorders/>
            <w:vAlign w:val="center"/>
          </w:tcPr>
          <w:p>
            <w:pPr>
              <w:pStyle w:val="TableContents"/>
              <w:bidi w:val="0"/>
              <w:spacing w:before="0" w:after="283"/>
              <w:jc w:val="left"/>
              <w:rPr/>
            </w:pPr>
            <w:r>
              <w:rPr/>
              <w:t xml:space="preserve">24,507 </w:t>
            </w:r>
          </w:p>
        </w:tc>
        <w:tc>
          <w:tcPr>
            <w:tcW w:w="1892" w:type="dxa"/>
            <w:tcBorders/>
            <w:vAlign w:val="center"/>
          </w:tcPr>
          <w:p>
            <w:pPr>
              <w:pStyle w:val="TableContents"/>
              <w:bidi w:val="0"/>
              <w:spacing w:before="0" w:after="283"/>
              <w:jc w:val="left"/>
              <w:rPr/>
            </w:pPr>
            <w:r>
              <w:rPr/>
              <w:t xml:space="preserve">25,501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1873 </w:t>
            </w:r>
          </w:p>
        </w:tc>
      </w:tr>
      <w:tr>
        <w:trPr/>
        <w:tc>
          <w:tcPr>
            <w:tcW w:w="1654" w:type="dxa"/>
            <w:tcBorders/>
            <w:vAlign w:val="center"/>
          </w:tcPr>
          <w:p>
            <w:pPr>
              <w:pStyle w:val="TableContents"/>
              <w:bidi w:val="0"/>
              <w:spacing w:before="0" w:after="283"/>
              <w:jc w:val="left"/>
              <w:rPr/>
            </w:pPr>
            <w:r>
              <w:rPr/>
              <w:t xml:space="preserve">Neillsville </w:t>
            </w:r>
          </w:p>
        </w:tc>
        <w:tc>
          <w:tcPr>
            <w:tcW w:w="2274" w:type="dxa"/>
            <w:tcBorders/>
            <w:vAlign w:val="center"/>
          </w:tcPr>
          <w:p>
            <w:pPr>
              <w:pStyle w:val="TableContents"/>
              <w:bidi w:val="0"/>
              <w:spacing w:before="0" w:after="283"/>
              <w:jc w:val="left"/>
              <w:rPr/>
            </w:pPr>
            <w:r>
              <w:rPr/>
              <w:t xml:space="preserve">Clark </w:t>
            </w:r>
          </w:p>
        </w:tc>
        <w:tc>
          <w:tcPr>
            <w:tcW w:w="1892" w:type="dxa"/>
            <w:tcBorders/>
            <w:vAlign w:val="center"/>
          </w:tcPr>
          <w:p>
            <w:pPr>
              <w:pStyle w:val="TableContents"/>
              <w:bidi w:val="0"/>
              <w:spacing w:before="0" w:after="283"/>
              <w:jc w:val="left"/>
              <w:rPr/>
            </w:pPr>
            <w:r>
              <w:rPr/>
              <w:t xml:space="preserve">2,731 </w:t>
            </w:r>
          </w:p>
        </w:tc>
        <w:tc>
          <w:tcPr>
            <w:tcW w:w="1892" w:type="dxa"/>
            <w:tcBorders/>
            <w:vAlign w:val="center"/>
          </w:tcPr>
          <w:p>
            <w:pPr>
              <w:pStyle w:val="TableContents"/>
              <w:bidi w:val="0"/>
              <w:spacing w:before="0" w:after="283"/>
              <w:jc w:val="left"/>
              <w:rPr/>
            </w:pPr>
            <w:r>
              <w:rPr/>
              <w:t xml:space="preserve">2,463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1882 </w:t>
            </w:r>
          </w:p>
        </w:tc>
      </w:tr>
      <w:tr>
        <w:trPr/>
        <w:tc>
          <w:tcPr>
            <w:tcW w:w="1654" w:type="dxa"/>
            <w:tcBorders/>
            <w:vAlign w:val="center"/>
          </w:tcPr>
          <w:p>
            <w:pPr>
              <w:pStyle w:val="TableContents"/>
              <w:bidi w:val="0"/>
              <w:spacing w:before="0" w:after="283"/>
              <w:jc w:val="left"/>
              <w:rPr/>
            </w:pPr>
            <w:r>
              <w:rPr/>
              <w:t xml:space="preserve">Nekoosa </w:t>
            </w:r>
          </w:p>
        </w:tc>
        <w:tc>
          <w:tcPr>
            <w:tcW w:w="2274" w:type="dxa"/>
            <w:tcBorders/>
            <w:vAlign w:val="center"/>
          </w:tcPr>
          <w:p>
            <w:pPr>
              <w:pStyle w:val="TableContents"/>
              <w:bidi w:val="0"/>
              <w:spacing w:before="0" w:after="283"/>
              <w:jc w:val="left"/>
              <w:rPr/>
            </w:pPr>
            <w:r>
              <w:rPr/>
              <w:t xml:space="preserve">Puu </w:t>
            </w:r>
          </w:p>
        </w:tc>
        <w:tc>
          <w:tcPr>
            <w:tcW w:w="1892" w:type="dxa"/>
            <w:tcBorders/>
            <w:vAlign w:val="center"/>
          </w:tcPr>
          <w:p>
            <w:pPr>
              <w:pStyle w:val="TableContents"/>
              <w:bidi w:val="0"/>
              <w:spacing w:before="0" w:after="283"/>
              <w:jc w:val="left"/>
              <w:rPr/>
            </w:pPr>
            <w:r>
              <w:rPr/>
              <w:t xml:space="preserve">2,590 </w:t>
            </w:r>
          </w:p>
        </w:tc>
        <w:tc>
          <w:tcPr>
            <w:tcW w:w="1892" w:type="dxa"/>
            <w:tcBorders/>
            <w:vAlign w:val="center"/>
          </w:tcPr>
          <w:p>
            <w:pPr>
              <w:pStyle w:val="TableContents"/>
              <w:bidi w:val="0"/>
              <w:spacing w:before="0" w:after="283"/>
              <w:jc w:val="left"/>
              <w:rPr/>
            </w:pPr>
            <w:r>
              <w:rPr/>
              <w:t xml:space="preserve">2,580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1926 </w:t>
            </w:r>
          </w:p>
        </w:tc>
      </w:tr>
      <w:tr>
        <w:trPr/>
        <w:tc>
          <w:tcPr>
            <w:tcW w:w="1654" w:type="dxa"/>
            <w:tcBorders/>
            <w:vAlign w:val="center"/>
          </w:tcPr>
          <w:p>
            <w:pPr>
              <w:pStyle w:val="TableContents"/>
              <w:bidi w:val="0"/>
              <w:spacing w:before="0" w:after="283"/>
              <w:jc w:val="left"/>
              <w:rPr/>
            </w:pPr>
            <w:r>
              <w:rPr/>
              <w:t xml:space="preserve">New Berlin </w:t>
            </w:r>
          </w:p>
        </w:tc>
        <w:tc>
          <w:tcPr>
            <w:tcW w:w="2274" w:type="dxa"/>
            <w:tcBorders/>
            <w:vAlign w:val="center"/>
          </w:tcPr>
          <w:p>
            <w:pPr>
              <w:pStyle w:val="TableContents"/>
              <w:bidi w:val="0"/>
              <w:spacing w:before="0" w:after="283"/>
              <w:jc w:val="left"/>
              <w:rPr/>
            </w:pPr>
            <w:r>
              <w:rPr/>
              <w:t xml:space="preserve">Waukesha </w:t>
            </w:r>
          </w:p>
        </w:tc>
        <w:tc>
          <w:tcPr>
            <w:tcW w:w="1892" w:type="dxa"/>
            <w:tcBorders/>
            <w:vAlign w:val="center"/>
          </w:tcPr>
          <w:p>
            <w:pPr>
              <w:pStyle w:val="TableContents"/>
              <w:bidi w:val="0"/>
              <w:spacing w:before="0" w:after="283"/>
              <w:jc w:val="left"/>
              <w:rPr/>
            </w:pPr>
            <w:r>
              <w:rPr/>
              <w:t xml:space="preserve">38,220 </w:t>
            </w:r>
          </w:p>
        </w:tc>
        <w:tc>
          <w:tcPr>
            <w:tcW w:w="1892" w:type="dxa"/>
            <w:tcBorders/>
            <w:vAlign w:val="center"/>
          </w:tcPr>
          <w:p>
            <w:pPr>
              <w:pStyle w:val="TableContents"/>
              <w:bidi w:val="0"/>
              <w:spacing w:before="0" w:after="283"/>
              <w:jc w:val="left"/>
              <w:rPr/>
            </w:pPr>
            <w:r>
              <w:rPr/>
              <w:t xml:space="preserve">39,584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1959 </w:t>
            </w:r>
          </w:p>
        </w:tc>
      </w:tr>
      <w:tr>
        <w:trPr/>
        <w:tc>
          <w:tcPr>
            <w:tcW w:w="1654" w:type="dxa"/>
            <w:tcBorders/>
            <w:vAlign w:val="center"/>
          </w:tcPr>
          <w:p>
            <w:pPr>
              <w:pStyle w:val="TableContents"/>
              <w:bidi w:val="0"/>
              <w:spacing w:before="0" w:after="283"/>
              <w:jc w:val="left"/>
              <w:rPr/>
            </w:pPr>
            <w:r>
              <w:rPr/>
              <w:t xml:space="preserve">New Holstein </w:t>
            </w:r>
          </w:p>
        </w:tc>
        <w:tc>
          <w:tcPr>
            <w:tcW w:w="2274" w:type="dxa"/>
            <w:tcBorders/>
            <w:vAlign w:val="center"/>
          </w:tcPr>
          <w:p>
            <w:pPr>
              <w:pStyle w:val="TableContents"/>
              <w:bidi w:val="0"/>
              <w:spacing w:before="0" w:after="283"/>
              <w:jc w:val="left"/>
              <w:rPr/>
            </w:pPr>
            <w:r>
              <w:rPr/>
              <w:t xml:space="preserve">Calumet </w:t>
            </w:r>
          </w:p>
        </w:tc>
        <w:tc>
          <w:tcPr>
            <w:tcW w:w="1892" w:type="dxa"/>
            <w:tcBorders/>
            <w:vAlign w:val="center"/>
          </w:tcPr>
          <w:p>
            <w:pPr>
              <w:pStyle w:val="TableContents"/>
              <w:bidi w:val="0"/>
              <w:spacing w:before="0" w:after="283"/>
              <w:jc w:val="left"/>
              <w:rPr/>
            </w:pPr>
            <w:r>
              <w:rPr/>
              <w:t xml:space="preserve">3,301 </w:t>
            </w:r>
          </w:p>
        </w:tc>
        <w:tc>
          <w:tcPr>
            <w:tcW w:w="1892" w:type="dxa"/>
            <w:tcBorders/>
            <w:vAlign w:val="center"/>
          </w:tcPr>
          <w:p>
            <w:pPr>
              <w:pStyle w:val="TableContents"/>
              <w:bidi w:val="0"/>
              <w:spacing w:before="0" w:after="283"/>
              <w:jc w:val="left"/>
              <w:rPr/>
            </w:pPr>
            <w:r>
              <w:rPr/>
              <w:t xml:space="preserve">3,236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1889 </w:t>
            </w:r>
          </w:p>
        </w:tc>
      </w:tr>
      <w:tr>
        <w:trPr/>
        <w:tc>
          <w:tcPr>
            <w:tcW w:w="1654" w:type="dxa"/>
            <w:tcBorders/>
            <w:vAlign w:val="center"/>
          </w:tcPr>
          <w:p>
            <w:pPr>
              <w:pStyle w:val="TableContents"/>
              <w:bidi w:val="0"/>
              <w:spacing w:before="0" w:after="283"/>
              <w:jc w:val="left"/>
              <w:rPr/>
            </w:pPr>
            <w:r>
              <w:rPr/>
              <w:t xml:space="preserve">Uusi Lissabon </w:t>
            </w:r>
          </w:p>
        </w:tc>
        <w:tc>
          <w:tcPr>
            <w:tcW w:w="2274" w:type="dxa"/>
            <w:tcBorders/>
            <w:vAlign w:val="center"/>
          </w:tcPr>
          <w:p>
            <w:pPr>
              <w:pStyle w:val="TableContents"/>
              <w:bidi w:val="0"/>
              <w:spacing w:before="0" w:after="283"/>
              <w:jc w:val="left"/>
              <w:rPr/>
            </w:pPr>
            <w:r>
              <w:rPr/>
              <w:t xml:space="preserve">Juneau </w:t>
            </w:r>
          </w:p>
        </w:tc>
        <w:tc>
          <w:tcPr>
            <w:tcW w:w="1892" w:type="dxa"/>
            <w:tcBorders/>
            <w:vAlign w:val="center"/>
          </w:tcPr>
          <w:p>
            <w:pPr>
              <w:pStyle w:val="TableContents"/>
              <w:bidi w:val="0"/>
              <w:spacing w:before="0" w:after="283"/>
              <w:jc w:val="left"/>
              <w:rPr/>
            </w:pPr>
            <w:r>
              <w:rPr/>
              <w:t xml:space="preserve">1,436 </w:t>
            </w:r>
          </w:p>
        </w:tc>
        <w:tc>
          <w:tcPr>
            <w:tcW w:w="1892" w:type="dxa"/>
            <w:tcBorders/>
            <w:vAlign w:val="center"/>
          </w:tcPr>
          <w:p>
            <w:pPr>
              <w:pStyle w:val="TableContents"/>
              <w:bidi w:val="0"/>
              <w:spacing w:before="0" w:after="283"/>
              <w:jc w:val="left"/>
              <w:rPr/>
            </w:pPr>
            <w:r>
              <w:rPr/>
              <w:t xml:space="preserve">2,554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1889 </w:t>
            </w:r>
          </w:p>
        </w:tc>
      </w:tr>
      <w:tr>
        <w:trPr/>
        <w:tc>
          <w:tcPr>
            <w:tcW w:w="1654" w:type="dxa"/>
            <w:tcBorders/>
            <w:vAlign w:val="center"/>
          </w:tcPr>
          <w:p>
            <w:pPr>
              <w:pStyle w:val="TableContents"/>
              <w:bidi w:val="0"/>
              <w:spacing w:before="0" w:after="283"/>
              <w:jc w:val="left"/>
              <w:rPr/>
            </w:pPr>
            <w:r>
              <w:rPr/>
              <w:t xml:space="preserve">New London </w:t>
            </w:r>
          </w:p>
        </w:tc>
        <w:tc>
          <w:tcPr>
            <w:tcW w:w="2274" w:type="dxa"/>
            <w:tcBorders/>
            <w:vAlign w:val="center"/>
          </w:tcPr>
          <w:p>
            <w:pPr>
              <w:pStyle w:val="TableContents"/>
              <w:bidi w:val="0"/>
              <w:spacing w:before="0" w:after="283"/>
              <w:jc w:val="left"/>
              <w:rPr/>
            </w:pPr>
            <w:r>
              <w:rPr/>
              <w:t xml:space="preserve">Outagamie Waupaca </w:t>
            </w:r>
          </w:p>
        </w:tc>
        <w:tc>
          <w:tcPr>
            <w:tcW w:w="1892" w:type="dxa"/>
            <w:tcBorders/>
            <w:vAlign w:val="center"/>
          </w:tcPr>
          <w:p>
            <w:pPr>
              <w:pStyle w:val="TableContents"/>
              <w:bidi w:val="0"/>
              <w:spacing w:before="0" w:after="283"/>
              <w:jc w:val="left"/>
              <w:rPr/>
            </w:pPr>
            <w:r>
              <w:rPr/>
              <w:t xml:space="preserve">7,085 </w:t>
            </w:r>
          </w:p>
        </w:tc>
        <w:tc>
          <w:tcPr>
            <w:tcW w:w="1892" w:type="dxa"/>
            <w:tcBorders/>
            <w:vAlign w:val="center"/>
          </w:tcPr>
          <w:p>
            <w:pPr>
              <w:pStyle w:val="TableContents"/>
              <w:bidi w:val="0"/>
              <w:spacing w:before="0" w:after="283"/>
              <w:jc w:val="left"/>
              <w:rPr/>
            </w:pPr>
            <w:r>
              <w:rPr/>
              <w:t xml:space="preserve">7,295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1877 </w:t>
            </w:r>
          </w:p>
        </w:tc>
      </w:tr>
      <w:tr>
        <w:trPr/>
        <w:tc>
          <w:tcPr>
            <w:tcW w:w="1654" w:type="dxa"/>
            <w:tcBorders/>
            <w:vAlign w:val="center"/>
          </w:tcPr>
          <w:p>
            <w:pPr>
              <w:pStyle w:val="TableContents"/>
              <w:bidi w:val="0"/>
              <w:spacing w:before="0" w:after="283"/>
              <w:jc w:val="left"/>
              <w:rPr/>
            </w:pPr>
            <w:r>
              <w:rPr/>
              <w:t xml:space="preserve">New Richmond </w:t>
            </w:r>
          </w:p>
        </w:tc>
        <w:tc>
          <w:tcPr>
            <w:tcW w:w="2274" w:type="dxa"/>
            <w:tcBorders/>
            <w:vAlign w:val="center"/>
          </w:tcPr>
          <w:p>
            <w:pPr>
              <w:pStyle w:val="TableContents"/>
              <w:bidi w:val="0"/>
              <w:spacing w:before="0" w:after="283"/>
              <w:jc w:val="left"/>
              <w:rPr/>
            </w:pPr>
            <w:r>
              <w:rPr/>
              <w:t xml:space="preserve">St. Croix </w:t>
            </w:r>
          </w:p>
        </w:tc>
        <w:tc>
          <w:tcPr>
            <w:tcW w:w="1892" w:type="dxa"/>
            <w:tcBorders/>
            <w:vAlign w:val="center"/>
          </w:tcPr>
          <w:p>
            <w:pPr>
              <w:pStyle w:val="TableContents"/>
              <w:bidi w:val="0"/>
              <w:spacing w:before="0" w:after="283"/>
              <w:jc w:val="left"/>
              <w:rPr/>
            </w:pPr>
            <w:r>
              <w:rPr/>
              <w:t xml:space="preserve">6,310 </w:t>
            </w:r>
          </w:p>
        </w:tc>
        <w:tc>
          <w:tcPr>
            <w:tcW w:w="1892" w:type="dxa"/>
            <w:tcBorders/>
            <w:vAlign w:val="center"/>
          </w:tcPr>
          <w:p>
            <w:pPr>
              <w:pStyle w:val="TableContents"/>
              <w:bidi w:val="0"/>
              <w:spacing w:before="0" w:after="283"/>
              <w:jc w:val="left"/>
              <w:rPr/>
            </w:pPr>
            <w:r>
              <w:rPr/>
              <w:t xml:space="preserve">8,375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1885 </w:t>
            </w:r>
          </w:p>
        </w:tc>
      </w:tr>
      <w:tr>
        <w:trPr/>
        <w:tc>
          <w:tcPr>
            <w:tcW w:w="1654" w:type="dxa"/>
            <w:tcBorders/>
            <w:vAlign w:val="center"/>
          </w:tcPr>
          <w:p>
            <w:pPr>
              <w:pStyle w:val="TableContents"/>
              <w:bidi w:val="0"/>
              <w:spacing w:before="0" w:after="283"/>
              <w:jc w:val="left"/>
              <w:rPr/>
            </w:pPr>
            <w:r>
              <w:rPr/>
              <w:t xml:space="preserve">Niagara </w:t>
            </w:r>
          </w:p>
        </w:tc>
        <w:tc>
          <w:tcPr>
            <w:tcW w:w="2274" w:type="dxa"/>
            <w:tcBorders/>
            <w:vAlign w:val="center"/>
          </w:tcPr>
          <w:p>
            <w:pPr>
              <w:pStyle w:val="TableContents"/>
              <w:bidi w:val="0"/>
              <w:spacing w:before="0" w:after="283"/>
              <w:jc w:val="left"/>
              <w:rPr/>
            </w:pPr>
            <w:r>
              <w:rPr/>
              <w:t xml:space="preserve">Marinette </w:t>
            </w:r>
          </w:p>
        </w:tc>
        <w:tc>
          <w:tcPr>
            <w:tcW w:w="1892" w:type="dxa"/>
            <w:tcBorders/>
            <w:vAlign w:val="center"/>
          </w:tcPr>
          <w:p>
            <w:pPr>
              <w:pStyle w:val="TableContents"/>
              <w:bidi w:val="0"/>
              <w:spacing w:before="0" w:after="283"/>
              <w:jc w:val="left"/>
              <w:rPr/>
            </w:pPr>
            <w:r>
              <w:rPr/>
              <w:t xml:space="preserve">1,880 </w:t>
            </w:r>
          </w:p>
        </w:tc>
        <w:tc>
          <w:tcPr>
            <w:tcW w:w="1892" w:type="dxa"/>
            <w:tcBorders/>
            <w:vAlign w:val="center"/>
          </w:tcPr>
          <w:p>
            <w:pPr>
              <w:pStyle w:val="TableContents"/>
              <w:bidi w:val="0"/>
              <w:spacing w:before="0" w:after="283"/>
              <w:jc w:val="left"/>
              <w:rPr/>
            </w:pPr>
            <w:r>
              <w:rPr/>
              <w:t xml:space="preserve">1,624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sz w:val="4"/>
                <w:szCs w:val="4"/>
              </w:rPr>
            </w:pPr>
            <w:r>
              <w:rPr>
                <w:sz w:val="4"/>
                <w:szCs w:val="4"/>
              </w:rPr>
            </w:r>
          </w:p>
        </w:tc>
      </w:tr>
      <w:tr>
        <w:trPr/>
        <w:tc>
          <w:tcPr>
            <w:tcW w:w="1654" w:type="dxa"/>
            <w:tcBorders/>
            <w:vAlign w:val="center"/>
          </w:tcPr>
          <w:p>
            <w:pPr>
              <w:pStyle w:val="TableContents"/>
              <w:bidi w:val="0"/>
              <w:spacing w:before="0" w:after="283"/>
              <w:jc w:val="left"/>
              <w:rPr/>
            </w:pPr>
            <w:r>
              <w:rPr/>
              <w:t xml:space="preserve">Oak Creek </w:t>
            </w:r>
          </w:p>
        </w:tc>
        <w:tc>
          <w:tcPr>
            <w:tcW w:w="2274" w:type="dxa"/>
            <w:tcBorders/>
            <w:vAlign w:val="center"/>
          </w:tcPr>
          <w:p>
            <w:pPr>
              <w:pStyle w:val="TableContents"/>
              <w:bidi w:val="0"/>
              <w:spacing w:before="0" w:after="283"/>
              <w:jc w:val="left"/>
              <w:rPr/>
            </w:pPr>
            <w:r>
              <w:rPr/>
              <w:t xml:space="preserve">Milwaukee </w:t>
            </w:r>
          </w:p>
        </w:tc>
        <w:tc>
          <w:tcPr>
            <w:tcW w:w="1892" w:type="dxa"/>
            <w:tcBorders/>
            <w:vAlign w:val="center"/>
          </w:tcPr>
          <w:p>
            <w:pPr>
              <w:pStyle w:val="TableContents"/>
              <w:bidi w:val="0"/>
              <w:spacing w:before="0" w:after="283"/>
              <w:jc w:val="left"/>
              <w:rPr/>
            </w:pPr>
            <w:r>
              <w:rPr/>
              <w:t xml:space="preserve">28,456 </w:t>
            </w:r>
          </w:p>
        </w:tc>
        <w:tc>
          <w:tcPr>
            <w:tcW w:w="1892" w:type="dxa"/>
            <w:tcBorders/>
            <w:vAlign w:val="center"/>
          </w:tcPr>
          <w:p>
            <w:pPr>
              <w:pStyle w:val="TableContents"/>
              <w:bidi w:val="0"/>
              <w:spacing w:before="0" w:after="283"/>
              <w:jc w:val="left"/>
              <w:rPr/>
            </w:pPr>
            <w:r>
              <w:rPr/>
              <w:t xml:space="preserve">34,451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1955 </w:t>
            </w:r>
          </w:p>
        </w:tc>
      </w:tr>
      <w:tr>
        <w:trPr/>
        <w:tc>
          <w:tcPr>
            <w:tcW w:w="1654" w:type="dxa"/>
            <w:tcBorders/>
            <w:vAlign w:val="center"/>
          </w:tcPr>
          <w:p>
            <w:pPr>
              <w:pStyle w:val="TableContents"/>
              <w:bidi w:val="0"/>
              <w:spacing w:before="0" w:after="283"/>
              <w:jc w:val="left"/>
              <w:rPr/>
            </w:pPr>
            <w:r>
              <w:rPr/>
              <w:t xml:space="preserve">Oconomowoc </w:t>
            </w:r>
          </w:p>
        </w:tc>
        <w:tc>
          <w:tcPr>
            <w:tcW w:w="2274" w:type="dxa"/>
            <w:tcBorders/>
            <w:vAlign w:val="center"/>
          </w:tcPr>
          <w:p>
            <w:pPr>
              <w:pStyle w:val="TableContents"/>
              <w:bidi w:val="0"/>
              <w:spacing w:before="0" w:after="283"/>
              <w:jc w:val="left"/>
              <w:rPr/>
            </w:pPr>
            <w:r>
              <w:rPr/>
              <w:t xml:space="preserve">Waukesha </w:t>
            </w:r>
          </w:p>
        </w:tc>
        <w:tc>
          <w:tcPr>
            <w:tcW w:w="1892" w:type="dxa"/>
            <w:tcBorders/>
            <w:vAlign w:val="center"/>
          </w:tcPr>
          <w:p>
            <w:pPr>
              <w:pStyle w:val="TableContents"/>
              <w:bidi w:val="0"/>
              <w:spacing w:before="0" w:after="283"/>
              <w:jc w:val="left"/>
              <w:rPr/>
            </w:pPr>
            <w:r>
              <w:rPr/>
              <w:t xml:space="preserve">12,382 </w:t>
            </w:r>
          </w:p>
        </w:tc>
        <w:tc>
          <w:tcPr>
            <w:tcW w:w="1892" w:type="dxa"/>
            <w:tcBorders/>
            <w:vAlign w:val="center"/>
          </w:tcPr>
          <w:p>
            <w:pPr>
              <w:pStyle w:val="TableContents"/>
              <w:bidi w:val="0"/>
              <w:spacing w:before="0" w:after="283"/>
              <w:jc w:val="left"/>
              <w:rPr/>
            </w:pPr>
            <w:r>
              <w:rPr/>
              <w:t xml:space="preserve">15,712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1875 </w:t>
            </w:r>
          </w:p>
        </w:tc>
      </w:tr>
      <w:tr>
        <w:trPr/>
        <w:tc>
          <w:tcPr>
            <w:tcW w:w="1654" w:type="dxa"/>
            <w:tcBorders/>
            <w:vAlign w:val="center"/>
          </w:tcPr>
          <w:p>
            <w:pPr>
              <w:pStyle w:val="TableContents"/>
              <w:bidi w:val="0"/>
              <w:spacing w:before="0" w:after="283"/>
              <w:jc w:val="left"/>
              <w:rPr/>
            </w:pPr>
            <w:r>
              <w:rPr/>
              <w:t xml:space="preserve">Oconto </w:t>
            </w:r>
          </w:p>
        </w:tc>
        <w:tc>
          <w:tcPr>
            <w:tcW w:w="2274" w:type="dxa"/>
            <w:tcBorders/>
            <w:vAlign w:val="center"/>
          </w:tcPr>
          <w:p>
            <w:pPr>
              <w:pStyle w:val="TableContents"/>
              <w:bidi w:val="0"/>
              <w:spacing w:before="0" w:after="283"/>
              <w:jc w:val="left"/>
              <w:rPr/>
            </w:pPr>
            <w:r>
              <w:rPr/>
              <w:t xml:space="preserve">Oconto </w:t>
            </w:r>
          </w:p>
        </w:tc>
        <w:tc>
          <w:tcPr>
            <w:tcW w:w="1892" w:type="dxa"/>
            <w:tcBorders/>
            <w:vAlign w:val="center"/>
          </w:tcPr>
          <w:p>
            <w:pPr>
              <w:pStyle w:val="TableContents"/>
              <w:bidi w:val="0"/>
              <w:spacing w:before="0" w:after="283"/>
              <w:jc w:val="left"/>
              <w:rPr/>
            </w:pPr>
            <w:r>
              <w:rPr/>
              <w:t xml:space="preserve">4,708 </w:t>
            </w:r>
          </w:p>
        </w:tc>
        <w:tc>
          <w:tcPr>
            <w:tcW w:w="1892" w:type="dxa"/>
            <w:tcBorders/>
            <w:vAlign w:val="center"/>
          </w:tcPr>
          <w:p>
            <w:pPr>
              <w:pStyle w:val="TableContents"/>
              <w:bidi w:val="0"/>
              <w:spacing w:before="0" w:after="283"/>
              <w:jc w:val="left"/>
              <w:rPr/>
            </w:pPr>
            <w:r>
              <w:rPr/>
              <w:t xml:space="preserve">4,513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1869 </w:t>
            </w:r>
          </w:p>
        </w:tc>
      </w:tr>
      <w:tr>
        <w:trPr/>
        <w:tc>
          <w:tcPr>
            <w:tcW w:w="1654" w:type="dxa"/>
            <w:tcBorders/>
            <w:vAlign w:val="center"/>
          </w:tcPr>
          <w:p>
            <w:pPr>
              <w:pStyle w:val="TableContents"/>
              <w:bidi w:val="0"/>
              <w:spacing w:before="0" w:after="283"/>
              <w:jc w:val="left"/>
              <w:rPr/>
            </w:pPr>
            <w:r>
              <w:rPr/>
              <w:t xml:space="preserve">Oconto Falls </w:t>
            </w:r>
          </w:p>
        </w:tc>
        <w:tc>
          <w:tcPr>
            <w:tcW w:w="2274" w:type="dxa"/>
            <w:tcBorders/>
            <w:vAlign w:val="center"/>
          </w:tcPr>
          <w:p>
            <w:pPr>
              <w:pStyle w:val="TableContents"/>
              <w:bidi w:val="0"/>
              <w:spacing w:before="0" w:after="283"/>
              <w:jc w:val="left"/>
              <w:rPr/>
            </w:pPr>
            <w:r>
              <w:rPr/>
              <w:t xml:space="preserve">Oconto </w:t>
            </w:r>
          </w:p>
        </w:tc>
        <w:tc>
          <w:tcPr>
            <w:tcW w:w="1892" w:type="dxa"/>
            <w:tcBorders/>
            <w:vAlign w:val="center"/>
          </w:tcPr>
          <w:p>
            <w:pPr>
              <w:pStyle w:val="TableContents"/>
              <w:bidi w:val="0"/>
              <w:spacing w:before="0" w:after="283"/>
              <w:jc w:val="left"/>
              <w:rPr/>
            </w:pPr>
            <w:r>
              <w:rPr/>
              <w:t xml:space="preserve">2,843 </w:t>
            </w:r>
          </w:p>
        </w:tc>
        <w:tc>
          <w:tcPr>
            <w:tcW w:w="1892" w:type="dxa"/>
            <w:tcBorders/>
            <w:vAlign w:val="center"/>
          </w:tcPr>
          <w:p>
            <w:pPr>
              <w:pStyle w:val="TableContents"/>
              <w:bidi w:val="0"/>
              <w:spacing w:before="0" w:after="283"/>
              <w:jc w:val="left"/>
              <w:rPr/>
            </w:pPr>
            <w:r>
              <w:rPr/>
              <w:t xml:space="preserve">2,891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1919 </w:t>
            </w:r>
          </w:p>
        </w:tc>
      </w:tr>
      <w:tr>
        <w:trPr/>
        <w:tc>
          <w:tcPr>
            <w:tcW w:w="1654" w:type="dxa"/>
            <w:tcBorders/>
            <w:vAlign w:val="center"/>
          </w:tcPr>
          <w:p>
            <w:pPr>
              <w:pStyle w:val="TableContents"/>
              <w:bidi w:val="0"/>
              <w:spacing w:before="0" w:after="283"/>
              <w:jc w:val="left"/>
              <w:rPr/>
            </w:pPr>
            <w:r>
              <w:rPr/>
              <w:t xml:space="preserve">Omro </w:t>
            </w:r>
          </w:p>
        </w:tc>
        <w:tc>
          <w:tcPr>
            <w:tcW w:w="2274" w:type="dxa"/>
            <w:tcBorders/>
            <w:vAlign w:val="center"/>
          </w:tcPr>
          <w:p>
            <w:pPr>
              <w:pStyle w:val="TableContents"/>
              <w:bidi w:val="0"/>
              <w:spacing w:before="0" w:after="283"/>
              <w:jc w:val="left"/>
              <w:rPr/>
            </w:pPr>
            <w:r>
              <w:rPr/>
              <w:t xml:space="preserve">Winnebago </w:t>
            </w:r>
          </w:p>
        </w:tc>
        <w:tc>
          <w:tcPr>
            <w:tcW w:w="1892" w:type="dxa"/>
            <w:tcBorders/>
            <w:vAlign w:val="center"/>
          </w:tcPr>
          <w:p>
            <w:pPr>
              <w:pStyle w:val="TableContents"/>
              <w:bidi w:val="0"/>
              <w:spacing w:before="0" w:after="283"/>
              <w:jc w:val="left"/>
              <w:rPr/>
            </w:pPr>
            <w:r>
              <w:rPr/>
              <w:t xml:space="preserve">3,177 </w:t>
            </w:r>
          </w:p>
        </w:tc>
        <w:tc>
          <w:tcPr>
            <w:tcW w:w="1892" w:type="dxa"/>
            <w:tcBorders/>
            <w:vAlign w:val="center"/>
          </w:tcPr>
          <w:p>
            <w:pPr>
              <w:pStyle w:val="TableContents"/>
              <w:bidi w:val="0"/>
              <w:spacing w:before="0" w:after="283"/>
              <w:jc w:val="left"/>
              <w:rPr/>
            </w:pPr>
            <w:r>
              <w:rPr/>
              <w:t xml:space="preserve">3,517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1944 </w:t>
            </w:r>
          </w:p>
        </w:tc>
      </w:tr>
      <w:tr>
        <w:trPr/>
        <w:tc>
          <w:tcPr>
            <w:tcW w:w="1654" w:type="dxa"/>
            <w:tcBorders/>
            <w:vAlign w:val="center"/>
          </w:tcPr>
          <w:p>
            <w:pPr>
              <w:pStyle w:val="TableContents"/>
              <w:bidi w:val="0"/>
              <w:spacing w:before="0" w:after="283"/>
              <w:jc w:val="left"/>
              <w:rPr/>
            </w:pPr>
            <w:r>
              <w:rPr/>
              <w:t xml:space="preserve">Onalaska </w:t>
            </w:r>
          </w:p>
        </w:tc>
        <w:tc>
          <w:tcPr>
            <w:tcW w:w="2274" w:type="dxa"/>
            <w:tcBorders/>
            <w:vAlign w:val="center"/>
          </w:tcPr>
          <w:p>
            <w:pPr>
              <w:pStyle w:val="TableContents"/>
              <w:bidi w:val="0"/>
              <w:spacing w:before="0" w:after="283"/>
              <w:jc w:val="left"/>
              <w:rPr/>
            </w:pPr>
            <w:r>
              <w:rPr/>
              <w:t xml:space="preserve">La Crosse </w:t>
            </w:r>
          </w:p>
        </w:tc>
        <w:tc>
          <w:tcPr>
            <w:tcW w:w="1892" w:type="dxa"/>
            <w:tcBorders/>
            <w:vAlign w:val="center"/>
          </w:tcPr>
          <w:p>
            <w:pPr>
              <w:pStyle w:val="TableContents"/>
              <w:bidi w:val="0"/>
              <w:spacing w:before="0" w:after="283"/>
              <w:jc w:val="left"/>
              <w:rPr/>
            </w:pPr>
            <w:r>
              <w:rPr/>
              <w:t xml:space="preserve">14,839 </w:t>
            </w:r>
          </w:p>
        </w:tc>
        <w:tc>
          <w:tcPr>
            <w:tcW w:w="1892" w:type="dxa"/>
            <w:tcBorders/>
            <w:vAlign w:val="center"/>
          </w:tcPr>
          <w:p>
            <w:pPr>
              <w:pStyle w:val="TableContents"/>
              <w:bidi w:val="0"/>
              <w:spacing w:before="0" w:after="283"/>
              <w:jc w:val="left"/>
              <w:rPr/>
            </w:pPr>
            <w:r>
              <w:rPr/>
              <w:t xml:space="preserve">17,736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1887 </w:t>
            </w:r>
          </w:p>
        </w:tc>
      </w:tr>
      <w:tr>
        <w:trPr/>
        <w:tc>
          <w:tcPr>
            <w:tcW w:w="1654" w:type="dxa"/>
            <w:tcBorders/>
            <w:vAlign w:val="center"/>
          </w:tcPr>
          <w:p>
            <w:pPr>
              <w:pStyle w:val="TableContents"/>
              <w:bidi w:val="0"/>
              <w:spacing w:before="0" w:after="283"/>
              <w:jc w:val="left"/>
              <w:rPr/>
            </w:pPr>
            <w:r>
              <w:rPr/>
              <w:t xml:space="preserve">Oshkosh </w:t>
            </w:r>
          </w:p>
        </w:tc>
        <w:tc>
          <w:tcPr>
            <w:tcW w:w="2274" w:type="dxa"/>
            <w:tcBorders/>
            <w:vAlign w:val="center"/>
          </w:tcPr>
          <w:p>
            <w:pPr>
              <w:pStyle w:val="TableContents"/>
              <w:bidi w:val="0"/>
              <w:spacing w:before="0" w:after="283"/>
              <w:jc w:val="left"/>
              <w:rPr/>
            </w:pPr>
            <w:r>
              <w:rPr/>
              <w:t xml:space="preserve">Winnebago </w:t>
            </w:r>
          </w:p>
        </w:tc>
        <w:tc>
          <w:tcPr>
            <w:tcW w:w="1892" w:type="dxa"/>
            <w:tcBorders/>
            <w:vAlign w:val="center"/>
          </w:tcPr>
          <w:p>
            <w:pPr>
              <w:pStyle w:val="TableContents"/>
              <w:bidi w:val="0"/>
              <w:spacing w:before="0" w:after="283"/>
              <w:jc w:val="left"/>
              <w:rPr/>
            </w:pPr>
            <w:r>
              <w:rPr/>
              <w:t xml:space="preserve">62,916 </w:t>
            </w:r>
          </w:p>
        </w:tc>
        <w:tc>
          <w:tcPr>
            <w:tcW w:w="1892" w:type="dxa"/>
            <w:tcBorders/>
            <w:vAlign w:val="center"/>
          </w:tcPr>
          <w:p>
            <w:pPr>
              <w:pStyle w:val="TableContents"/>
              <w:bidi w:val="0"/>
              <w:spacing w:before="0" w:after="283"/>
              <w:jc w:val="left"/>
              <w:rPr/>
            </w:pPr>
            <w:r>
              <w:rPr/>
              <w:t xml:space="preserve">66,083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1853 </w:t>
            </w:r>
          </w:p>
        </w:tc>
      </w:tr>
      <w:tr>
        <w:trPr/>
        <w:tc>
          <w:tcPr>
            <w:tcW w:w="1654" w:type="dxa"/>
            <w:tcBorders/>
            <w:vAlign w:val="center"/>
          </w:tcPr>
          <w:p>
            <w:pPr>
              <w:pStyle w:val="TableContents"/>
              <w:bidi w:val="0"/>
              <w:spacing w:before="0" w:after="283"/>
              <w:jc w:val="left"/>
              <w:rPr/>
            </w:pPr>
            <w:r>
              <w:rPr/>
              <w:t xml:space="preserve">Osseo </w:t>
            </w:r>
          </w:p>
        </w:tc>
        <w:tc>
          <w:tcPr>
            <w:tcW w:w="2274" w:type="dxa"/>
            <w:tcBorders/>
            <w:vAlign w:val="center"/>
          </w:tcPr>
          <w:p>
            <w:pPr>
              <w:pStyle w:val="TableContents"/>
              <w:bidi w:val="0"/>
              <w:spacing w:before="0" w:after="283"/>
              <w:jc w:val="left"/>
              <w:rPr/>
            </w:pPr>
            <w:r>
              <w:rPr/>
              <w:t xml:space="preserve">Trempealeau </w:t>
            </w:r>
          </w:p>
        </w:tc>
        <w:tc>
          <w:tcPr>
            <w:tcW w:w="1892" w:type="dxa"/>
            <w:tcBorders/>
            <w:vAlign w:val="center"/>
          </w:tcPr>
          <w:p>
            <w:pPr>
              <w:pStyle w:val="TableContents"/>
              <w:bidi w:val="0"/>
              <w:spacing w:before="0" w:after="283"/>
              <w:jc w:val="left"/>
              <w:rPr/>
            </w:pPr>
            <w:r>
              <w:rPr/>
              <w:t xml:space="preserve">1,669 </w:t>
            </w:r>
          </w:p>
        </w:tc>
        <w:tc>
          <w:tcPr>
            <w:tcW w:w="1892" w:type="dxa"/>
            <w:tcBorders/>
            <w:vAlign w:val="center"/>
          </w:tcPr>
          <w:p>
            <w:pPr>
              <w:pStyle w:val="TableContents"/>
              <w:bidi w:val="0"/>
              <w:spacing w:before="0" w:after="283"/>
              <w:jc w:val="left"/>
              <w:rPr/>
            </w:pPr>
            <w:r>
              <w:rPr/>
              <w:t xml:space="preserve">1,701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1941 </w:t>
            </w:r>
          </w:p>
        </w:tc>
      </w:tr>
      <w:tr>
        <w:trPr/>
        <w:tc>
          <w:tcPr>
            <w:tcW w:w="1654" w:type="dxa"/>
            <w:tcBorders/>
            <w:vAlign w:val="center"/>
          </w:tcPr>
          <w:p>
            <w:pPr>
              <w:pStyle w:val="TableContents"/>
              <w:bidi w:val="0"/>
              <w:spacing w:before="0" w:after="283"/>
              <w:jc w:val="left"/>
              <w:rPr/>
            </w:pPr>
            <w:r>
              <w:rPr/>
              <w:t xml:space="preserve">Owen </w:t>
            </w:r>
          </w:p>
        </w:tc>
        <w:tc>
          <w:tcPr>
            <w:tcW w:w="2274" w:type="dxa"/>
            <w:tcBorders/>
            <w:vAlign w:val="center"/>
          </w:tcPr>
          <w:p>
            <w:pPr>
              <w:pStyle w:val="TableContents"/>
              <w:bidi w:val="0"/>
              <w:spacing w:before="0" w:after="283"/>
              <w:jc w:val="left"/>
              <w:rPr/>
            </w:pPr>
            <w:r>
              <w:rPr/>
              <w:t xml:space="preserve">Clark </w:t>
            </w:r>
          </w:p>
        </w:tc>
        <w:tc>
          <w:tcPr>
            <w:tcW w:w="1892" w:type="dxa"/>
            <w:tcBorders/>
            <w:vAlign w:val="center"/>
          </w:tcPr>
          <w:p>
            <w:pPr>
              <w:pStyle w:val="TableContents"/>
              <w:bidi w:val="0"/>
              <w:spacing w:before="0" w:after="283"/>
              <w:jc w:val="left"/>
              <w:rPr/>
            </w:pPr>
            <w:r>
              <w:rPr/>
              <w:t xml:space="preserve">936 </w:t>
            </w:r>
          </w:p>
        </w:tc>
        <w:tc>
          <w:tcPr>
            <w:tcW w:w="1892" w:type="dxa"/>
            <w:tcBorders/>
            <w:vAlign w:val="center"/>
          </w:tcPr>
          <w:p>
            <w:pPr>
              <w:pStyle w:val="TableContents"/>
              <w:bidi w:val="0"/>
              <w:spacing w:before="0" w:after="283"/>
              <w:jc w:val="left"/>
              <w:rPr/>
            </w:pPr>
            <w:r>
              <w:rPr/>
              <w:t xml:space="preserve">940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1925 </w:t>
            </w:r>
          </w:p>
        </w:tc>
      </w:tr>
      <w:tr>
        <w:trPr/>
        <w:tc>
          <w:tcPr>
            <w:tcW w:w="1654" w:type="dxa"/>
            <w:tcBorders/>
            <w:vAlign w:val="center"/>
          </w:tcPr>
          <w:p>
            <w:pPr>
              <w:pStyle w:val="TableContents"/>
              <w:bidi w:val="0"/>
              <w:spacing w:before="0" w:after="283"/>
              <w:jc w:val="left"/>
              <w:rPr/>
            </w:pPr>
            <w:r>
              <w:rPr/>
              <w:t xml:space="preserve">Park Falls </w:t>
            </w:r>
          </w:p>
        </w:tc>
        <w:tc>
          <w:tcPr>
            <w:tcW w:w="2274" w:type="dxa"/>
            <w:tcBorders/>
            <w:vAlign w:val="center"/>
          </w:tcPr>
          <w:p>
            <w:pPr>
              <w:pStyle w:val="TableContents"/>
              <w:bidi w:val="0"/>
              <w:spacing w:before="0" w:after="283"/>
              <w:jc w:val="left"/>
              <w:rPr/>
            </w:pPr>
            <w:r>
              <w:rPr/>
              <w:t xml:space="preserve">Hinta </w:t>
            </w:r>
          </w:p>
        </w:tc>
        <w:tc>
          <w:tcPr>
            <w:tcW w:w="1892" w:type="dxa"/>
            <w:tcBorders/>
            <w:vAlign w:val="center"/>
          </w:tcPr>
          <w:p>
            <w:pPr>
              <w:pStyle w:val="TableContents"/>
              <w:bidi w:val="0"/>
              <w:spacing w:before="0" w:after="283"/>
              <w:jc w:val="left"/>
              <w:rPr/>
            </w:pPr>
            <w:r>
              <w:rPr/>
              <w:t xml:space="preserve">2,739 </w:t>
            </w:r>
          </w:p>
        </w:tc>
        <w:tc>
          <w:tcPr>
            <w:tcW w:w="1892" w:type="dxa"/>
            <w:tcBorders/>
            <w:vAlign w:val="center"/>
          </w:tcPr>
          <w:p>
            <w:pPr>
              <w:pStyle w:val="TableContents"/>
              <w:bidi w:val="0"/>
              <w:spacing w:before="0" w:after="283"/>
              <w:jc w:val="left"/>
              <w:rPr/>
            </w:pPr>
            <w:r>
              <w:rPr/>
              <w:t xml:space="preserve">2,462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1912 </w:t>
            </w:r>
          </w:p>
        </w:tc>
      </w:tr>
      <w:tr>
        <w:trPr/>
        <w:tc>
          <w:tcPr>
            <w:tcW w:w="1654" w:type="dxa"/>
            <w:tcBorders/>
            <w:vAlign w:val="center"/>
          </w:tcPr>
          <w:p>
            <w:pPr>
              <w:pStyle w:val="TableContents"/>
              <w:bidi w:val="0"/>
              <w:spacing w:before="0" w:after="283"/>
              <w:jc w:val="left"/>
              <w:rPr/>
            </w:pPr>
            <w:r>
              <w:rPr/>
              <w:t xml:space="preserve">Peshtigo </w:t>
            </w:r>
          </w:p>
        </w:tc>
        <w:tc>
          <w:tcPr>
            <w:tcW w:w="2274" w:type="dxa"/>
            <w:tcBorders/>
            <w:vAlign w:val="center"/>
          </w:tcPr>
          <w:p>
            <w:pPr>
              <w:pStyle w:val="TableContents"/>
              <w:bidi w:val="0"/>
              <w:spacing w:before="0" w:after="283"/>
              <w:jc w:val="left"/>
              <w:rPr/>
            </w:pPr>
            <w:r>
              <w:rPr/>
              <w:t xml:space="preserve">Marinette </w:t>
            </w:r>
          </w:p>
        </w:tc>
        <w:tc>
          <w:tcPr>
            <w:tcW w:w="1892" w:type="dxa"/>
            <w:tcBorders/>
            <w:vAlign w:val="center"/>
          </w:tcPr>
          <w:p>
            <w:pPr>
              <w:pStyle w:val="TableContents"/>
              <w:bidi w:val="0"/>
              <w:spacing w:before="0" w:after="283"/>
              <w:jc w:val="left"/>
              <w:rPr/>
            </w:pPr>
            <w:r>
              <w:rPr/>
              <w:t xml:space="preserve">3,474 </w:t>
            </w:r>
          </w:p>
        </w:tc>
        <w:tc>
          <w:tcPr>
            <w:tcW w:w="1892" w:type="dxa"/>
            <w:tcBorders/>
            <w:vAlign w:val="center"/>
          </w:tcPr>
          <w:p>
            <w:pPr>
              <w:pStyle w:val="TableContents"/>
              <w:bidi w:val="0"/>
              <w:spacing w:before="0" w:after="283"/>
              <w:jc w:val="left"/>
              <w:rPr/>
            </w:pPr>
            <w:r>
              <w:rPr/>
              <w:t xml:space="preserve">3,502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1903 </w:t>
            </w:r>
          </w:p>
        </w:tc>
      </w:tr>
      <w:tr>
        <w:trPr/>
        <w:tc>
          <w:tcPr>
            <w:tcW w:w="1654" w:type="dxa"/>
            <w:tcBorders/>
            <w:vAlign w:val="center"/>
          </w:tcPr>
          <w:p>
            <w:pPr>
              <w:pStyle w:val="TableContents"/>
              <w:bidi w:val="0"/>
              <w:spacing w:before="0" w:after="283"/>
              <w:jc w:val="left"/>
              <w:rPr/>
            </w:pPr>
            <w:r>
              <w:rPr/>
              <w:t xml:space="preserve">Pewaukee </w:t>
            </w:r>
          </w:p>
        </w:tc>
        <w:tc>
          <w:tcPr>
            <w:tcW w:w="2274" w:type="dxa"/>
            <w:tcBorders/>
            <w:vAlign w:val="center"/>
          </w:tcPr>
          <w:p>
            <w:pPr>
              <w:pStyle w:val="TableContents"/>
              <w:bidi w:val="0"/>
              <w:spacing w:before="0" w:after="283"/>
              <w:jc w:val="left"/>
              <w:rPr/>
            </w:pPr>
            <w:r>
              <w:rPr/>
              <w:t xml:space="preserve">Waukesha </w:t>
            </w:r>
          </w:p>
        </w:tc>
        <w:tc>
          <w:tcPr>
            <w:tcW w:w="1892" w:type="dxa"/>
            <w:tcBorders/>
            <w:vAlign w:val="center"/>
          </w:tcPr>
          <w:p>
            <w:pPr>
              <w:pStyle w:val="TableContents"/>
              <w:bidi w:val="0"/>
              <w:spacing w:before="0" w:after="283"/>
              <w:jc w:val="left"/>
              <w:rPr/>
            </w:pPr>
            <w:r>
              <w:rPr/>
              <w:t xml:space="preserve">11,783 </w:t>
            </w:r>
          </w:p>
        </w:tc>
        <w:tc>
          <w:tcPr>
            <w:tcW w:w="1892" w:type="dxa"/>
            <w:tcBorders/>
            <w:vAlign w:val="center"/>
          </w:tcPr>
          <w:p>
            <w:pPr>
              <w:pStyle w:val="TableContents"/>
              <w:bidi w:val="0"/>
              <w:spacing w:before="0" w:after="283"/>
              <w:jc w:val="left"/>
              <w:rPr/>
            </w:pPr>
            <w:r>
              <w:rPr/>
              <w:t xml:space="preserve">13,195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1999 </w:t>
            </w:r>
          </w:p>
        </w:tc>
      </w:tr>
      <w:tr>
        <w:trPr/>
        <w:tc>
          <w:tcPr>
            <w:tcW w:w="1654" w:type="dxa"/>
            <w:tcBorders/>
            <w:vAlign w:val="center"/>
          </w:tcPr>
          <w:p>
            <w:pPr>
              <w:pStyle w:val="TableContents"/>
              <w:bidi w:val="0"/>
              <w:spacing w:before="0" w:after="283"/>
              <w:jc w:val="left"/>
              <w:rPr/>
            </w:pPr>
            <w:r>
              <w:rPr/>
              <w:t xml:space="preserve">Phillips </w:t>
            </w:r>
          </w:p>
        </w:tc>
        <w:tc>
          <w:tcPr>
            <w:tcW w:w="2274" w:type="dxa"/>
            <w:tcBorders/>
            <w:vAlign w:val="center"/>
          </w:tcPr>
          <w:p>
            <w:pPr>
              <w:pStyle w:val="TableContents"/>
              <w:bidi w:val="0"/>
              <w:spacing w:before="0" w:after="283"/>
              <w:jc w:val="left"/>
              <w:rPr/>
            </w:pPr>
            <w:r>
              <w:rPr/>
              <w:t xml:space="preserve">Hinta </w:t>
            </w:r>
          </w:p>
        </w:tc>
        <w:tc>
          <w:tcPr>
            <w:tcW w:w="1892" w:type="dxa"/>
            <w:tcBorders/>
            <w:vAlign w:val="center"/>
          </w:tcPr>
          <w:p>
            <w:pPr>
              <w:pStyle w:val="TableContents"/>
              <w:bidi w:val="0"/>
              <w:spacing w:before="0" w:after="283"/>
              <w:jc w:val="left"/>
              <w:rPr/>
            </w:pPr>
            <w:r>
              <w:rPr/>
              <w:t xml:space="preserve">1,675 </w:t>
            </w:r>
          </w:p>
        </w:tc>
        <w:tc>
          <w:tcPr>
            <w:tcW w:w="1892" w:type="dxa"/>
            <w:tcBorders/>
            <w:vAlign w:val="center"/>
          </w:tcPr>
          <w:p>
            <w:pPr>
              <w:pStyle w:val="TableContents"/>
              <w:bidi w:val="0"/>
              <w:spacing w:before="0" w:after="283"/>
              <w:jc w:val="left"/>
              <w:rPr/>
            </w:pPr>
            <w:r>
              <w:rPr/>
              <w:t xml:space="preserve">1,478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1891 </w:t>
            </w:r>
          </w:p>
        </w:tc>
      </w:tr>
      <w:tr>
        <w:trPr/>
        <w:tc>
          <w:tcPr>
            <w:tcW w:w="1654" w:type="dxa"/>
            <w:tcBorders/>
            <w:vAlign w:val="center"/>
          </w:tcPr>
          <w:p>
            <w:pPr>
              <w:pStyle w:val="TableContents"/>
              <w:bidi w:val="0"/>
              <w:spacing w:before="0" w:after="283"/>
              <w:jc w:val="left"/>
              <w:rPr/>
            </w:pPr>
            <w:r>
              <w:rPr/>
              <w:t xml:space="preserve">Pittsville </w:t>
            </w:r>
          </w:p>
        </w:tc>
        <w:tc>
          <w:tcPr>
            <w:tcW w:w="2274" w:type="dxa"/>
            <w:tcBorders/>
            <w:vAlign w:val="center"/>
          </w:tcPr>
          <w:p>
            <w:pPr>
              <w:pStyle w:val="TableContents"/>
              <w:bidi w:val="0"/>
              <w:spacing w:before="0" w:after="283"/>
              <w:jc w:val="left"/>
              <w:rPr/>
            </w:pPr>
            <w:r>
              <w:rPr/>
              <w:t xml:space="preserve">Puu </w:t>
            </w:r>
          </w:p>
        </w:tc>
        <w:tc>
          <w:tcPr>
            <w:tcW w:w="1892" w:type="dxa"/>
            <w:tcBorders/>
            <w:vAlign w:val="center"/>
          </w:tcPr>
          <w:p>
            <w:pPr>
              <w:pStyle w:val="TableContents"/>
              <w:bidi w:val="0"/>
              <w:spacing w:before="0" w:after="283"/>
              <w:jc w:val="left"/>
              <w:rPr/>
            </w:pPr>
            <w:r>
              <w:rPr/>
              <w:t xml:space="preserve">866 </w:t>
            </w:r>
          </w:p>
        </w:tc>
        <w:tc>
          <w:tcPr>
            <w:tcW w:w="1892" w:type="dxa"/>
            <w:tcBorders/>
            <w:vAlign w:val="center"/>
          </w:tcPr>
          <w:p>
            <w:pPr>
              <w:pStyle w:val="TableContents"/>
              <w:bidi w:val="0"/>
              <w:spacing w:before="0" w:after="283"/>
              <w:jc w:val="left"/>
              <w:rPr/>
            </w:pPr>
            <w:r>
              <w:rPr/>
              <w:t xml:space="preserve">874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1887 </w:t>
            </w:r>
          </w:p>
        </w:tc>
      </w:tr>
      <w:tr>
        <w:trPr/>
        <w:tc>
          <w:tcPr>
            <w:tcW w:w="1654" w:type="dxa"/>
            <w:tcBorders/>
            <w:vAlign w:val="center"/>
          </w:tcPr>
          <w:p>
            <w:pPr>
              <w:pStyle w:val="TableContents"/>
              <w:bidi w:val="0"/>
              <w:spacing w:before="0" w:after="283"/>
              <w:jc w:val="left"/>
              <w:rPr/>
            </w:pPr>
            <w:r>
              <w:rPr/>
              <w:t xml:space="preserve">Platteville </w:t>
            </w:r>
          </w:p>
        </w:tc>
        <w:tc>
          <w:tcPr>
            <w:tcW w:w="2274" w:type="dxa"/>
            <w:tcBorders/>
            <w:vAlign w:val="center"/>
          </w:tcPr>
          <w:p>
            <w:pPr>
              <w:pStyle w:val="TableContents"/>
              <w:bidi w:val="0"/>
              <w:spacing w:before="0" w:after="283"/>
              <w:jc w:val="left"/>
              <w:rPr/>
            </w:pPr>
            <w:r>
              <w:rPr/>
              <w:t xml:space="preserve">Grant </w:t>
            </w:r>
          </w:p>
        </w:tc>
        <w:tc>
          <w:tcPr>
            <w:tcW w:w="1892" w:type="dxa"/>
            <w:tcBorders/>
            <w:vAlign w:val="center"/>
          </w:tcPr>
          <w:p>
            <w:pPr>
              <w:pStyle w:val="TableContents"/>
              <w:bidi w:val="0"/>
              <w:spacing w:before="0" w:after="283"/>
              <w:jc w:val="left"/>
              <w:rPr/>
            </w:pPr>
            <w:r>
              <w:rPr/>
              <w:t xml:space="preserve">9,989 </w:t>
            </w:r>
          </w:p>
        </w:tc>
        <w:tc>
          <w:tcPr>
            <w:tcW w:w="1892" w:type="dxa"/>
            <w:tcBorders/>
            <w:vAlign w:val="center"/>
          </w:tcPr>
          <w:p>
            <w:pPr>
              <w:pStyle w:val="TableContents"/>
              <w:bidi w:val="0"/>
              <w:spacing w:before="0" w:after="283"/>
              <w:jc w:val="left"/>
              <w:rPr/>
            </w:pPr>
            <w:r>
              <w:rPr/>
              <w:t xml:space="preserve">11,224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1876 </w:t>
            </w:r>
          </w:p>
        </w:tc>
      </w:tr>
      <w:tr>
        <w:trPr/>
        <w:tc>
          <w:tcPr>
            <w:tcW w:w="1654" w:type="dxa"/>
            <w:tcBorders/>
            <w:vAlign w:val="center"/>
          </w:tcPr>
          <w:p>
            <w:pPr>
              <w:pStyle w:val="TableContents"/>
              <w:bidi w:val="0"/>
              <w:spacing w:before="0" w:after="283"/>
              <w:jc w:val="left"/>
              <w:rPr/>
            </w:pPr>
            <w:r>
              <w:rPr/>
              <w:t xml:space="preserve">Plymouth </w:t>
            </w:r>
          </w:p>
        </w:tc>
        <w:tc>
          <w:tcPr>
            <w:tcW w:w="2274" w:type="dxa"/>
            <w:tcBorders/>
            <w:vAlign w:val="center"/>
          </w:tcPr>
          <w:p>
            <w:pPr>
              <w:pStyle w:val="TableContents"/>
              <w:bidi w:val="0"/>
              <w:spacing w:before="0" w:after="283"/>
              <w:jc w:val="left"/>
              <w:rPr/>
            </w:pPr>
            <w:r>
              <w:rPr/>
              <w:t xml:space="preserve">Sheboygan </w:t>
            </w:r>
          </w:p>
        </w:tc>
        <w:tc>
          <w:tcPr>
            <w:tcW w:w="1892" w:type="dxa"/>
            <w:tcBorders/>
            <w:vAlign w:val="center"/>
          </w:tcPr>
          <w:p>
            <w:pPr>
              <w:pStyle w:val="TableContents"/>
              <w:bidi w:val="0"/>
              <w:spacing w:before="0" w:after="283"/>
              <w:jc w:val="left"/>
              <w:rPr/>
            </w:pPr>
            <w:r>
              <w:rPr/>
              <w:t xml:space="preserve">7,781 </w:t>
            </w:r>
          </w:p>
        </w:tc>
        <w:tc>
          <w:tcPr>
            <w:tcW w:w="1892" w:type="dxa"/>
            <w:tcBorders/>
            <w:vAlign w:val="center"/>
          </w:tcPr>
          <w:p>
            <w:pPr>
              <w:pStyle w:val="TableContents"/>
              <w:bidi w:val="0"/>
              <w:spacing w:before="0" w:after="283"/>
              <w:jc w:val="left"/>
              <w:rPr/>
            </w:pPr>
            <w:r>
              <w:rPr/>
              <w:t xml:space="preserve">8,445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1877 </w:t>
            </w:r>
          </w:p>
        </w:tc>
      </w:tr>
      <w:tr>
        <w:trPr/>
        <w:tc>
          <w:tcPr>
            <w:tcW w:w="1654" w:type="dxa"/>
            <w:tcBorders/>
            <w:vAlign w:val="center"/>
          </w:tcPr>
          <w:p>
            <w:pPr>
              <w:pStyle w:val="TableContents"/>
              <w:bidi w:val="0"/>
              <w:spacing w:before="0" w:after="283"/>
              <w:jc w:val="left"/>
              <w:rPr/>
            </w:pPr>
            <w:r>
              <w:rPr/>
              <w:t xml:space="preserve">Port Washington </w:t>
            </w:r>
          </w:p>
        </w:tc>
        <w:tc>
          <w:tcPr>
            <w:tcW w:w="2274" w:type="dxa"/>
            <w:tcBorders/>
            <w:vAlign w:val="center"/>
          </w:tcPr>
          <w:p>
            <w:pPr>
              <w:pStyle w:val="TableContents"/>
              <w:bidi w:val="0"/>
              <w:spacing w:before="0" w:after="283"/>
              <w:jc w:val="left"/>
              <w:rPr/>
            </w:pPr>
            <w:r>
              <w:rPr/>
              <w:t xml:space="preserve">Ozaukee </w:t>
            </w:r>
          </w:p>
        </w:tc>
        <w:tc>
          <w:tcPr>
            <w:tcW w:w="1892" w:type="dxa"/>
            <w:tcBorders/>
            <w:vAlign w:val="center"/>
          </w:tcPr>
          <w:p>
            <w:pPr>
              <w:pStyle w:val="TableContents"/>
              <w:bidi w:val="0"/>
              <w:spacing w:before="0" w:after="283"/>
              <w:jc w:val="left"/>
              <w:rPr/>
            </w:pPr>
            <w:r>
              <w:rPr/>
              <w:t xml:space="preserve">10,467 </w:t>
            </w:r>
          </w:p>
        </w:tc>
        <w:tc>
          <w:tcPr>
            <w:tcW w:w="1892" w:type="dxa"/>
            <w:tcBorders/>
            <w:vAlign w:val="center"/>
          </w:tcPr>
          <w:p>
            <w:pPr>
              <w:pStyle w:val="TableContents"/>
              <w:bidi w:val="0"/>
              <w:spacing w:before="0" w:after="283"/>
              <w:jc w:val="left"/>
              <w:rPr/>
            </w:pPr>
            <w:r>
              <w:rPr/>
              <w:t xml:space="preserve">11,250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1882 </w:t>
            </w:r>
          </w:p>
        </w:tc>
      </w:tr>
      <w:tr>
        <w:trPr/>
        <w:tc>
          <w:tcPr>
            <w:tcW w:w="1654" w:type="dxa"/>
            <w:tcBorders/>
            <w:vAlign w:val="center"/>
          </w:tcPr>
          <w:p>
            <w:pPr>
              <w:pStyle w:val="TableContents"/>
              <w:bidi w:val="0"/>
              <w:spacing w:before="0" w:after="283"/>
              <w:jc w:val="left"/>
              <w:rPr/>
            </w:pPr>
            <w:r>
              <w:rPr/>
              <w:t xml:space="preserve">Portage </w:t>
            </w:r>
          </w:p>
        </w:tc>
        <w:tc>
          <w:tcPr>
            <w:tcW w:w="2274" w:type="dxa"/>
            <w:tcBorders/>
            <w:vAlign w:val="center"/>
          </w:tcPr>
          <w:p>
            <w:pPr>
              <w:pStyle w:val="TableContents"/>
              <w:bidi w:val="0"/>
              <w:spacing w:before="0" w:after="283"/>
              <w:jc w:val="left"/>
              <w:rPr/>
            </w:pPr>
            <w:r>
              <w:rPr/>
              <w:t xml:space="preserve">Columbia </w:t>
            </w:r>
          </w:p>
        </w:tc>
        <w:tc>
          <w:tcPr>
            <w:tcW w:w="1892" w:type="dxa"/>
            <w:tcBorders/>
            <w:vAlign w:val="center"/>
          </w:tcPr>
          <w:p>
            <w:pPr>
              <w:pStyle w:val="TableContents"/>
              <w:bidi w:val="0"/>
              <w:spacing w:before="0" w:after="283"/>
              <w:jc w:val="left"/>
              <w:rPr/>
            </w:pPr>
            <w:r>
              <w:rPr/>
              <w:t xml:space="preserve">9,728 </w:t>
            </w:r>
          </w:p>
        </w:tc>
        <w:tc>
          <w:tcPr>
            <w:tcW w:w="1892" w:type="dxa"/>
            <w:tcBorders/>
            <w:vAlign w:val="center"/>
          </w:tcPr>
          <w:p>
            <w:pPr>
              <w:pStyle w:val="TableContents"/>
              <w:bidi w:val="0"/>
              <w:spacing w:before="0" w:after="283"/>
              <w:jc w:val="left"/>
              <w:rPr/>
            </w:pPr>
            <w:r>
              <w:rPr/>
              <w:t xml:space="preserve">10,324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1854 </w:t>
            </w:r>
          </w:p>
        </w:tc>
      </w:tr>
      <w:tr>
        <w:trPr/>
        <w:tc>
          <w:tcPr>
            <w:tcW w:w="1654" w:type="dxa"/>
            <w:tcBorders/>
            <w:vAlign w:val="center"/>
          </w:tcPr>
          <w:p>
            <w:pPr>
              <w:pStyle w:val="TableContents"/>
              <w:bidi w:val="0"/>
              <w:spacing w:before="0" w:after="283"/>
              <w:jc w:val="left"/>
              <w:rPr/>
            </w:pPr>
            <w:r>
              <w:rPr/>
              <w:t xml:space="preserve">Prairie du Chien </w:t>
            </w:r>
          </w:p>
        </w:tc>
        <w:tc>
          <w:tcPr>
            <w:tcW w:w="2274" w:type="dxa"/>
            <w:tcBorders/>
            <w:vAlign w:val="center"/>
          </w:tcPr>
          <w:p>
            <w:pPr>
              <w:pStyle w:val="TableContents"/>
              <w:bidi w:val="0"/>
              <w:spacing w:before="0" w:after="283"/>
              <w:jc w:val="left"/>
              <w:rPr/>
            </w:pPr>
            <w:r>
              <w:rPr/>
              <w:t xml:space="preserve">Crawford </w:t>
            </w:r>
          </w:p>
        </w:tc>
        <w:tc>
          <w:tcPr>
            <w:tcW w:w="1892" w:type="dxa"/>
            <w:tcBorders/>
            <w:vAlign w:val="center"/>
          </w:tcPr>
          <w:p>
            <w:pPr>
              <w:pStyle w:val="TableContents"/>
              <w:bidi w:val="0"/>
              <w:spacing w:before="0" w:after="283"/>
              <w:jc w:val="left"/>
              <w:rPr/>
            </w:pPr>
            <w:r>
              <w:rPr/>
              <w:t xml:space="preserve">6,018 </w:t>
            </w:r>
          </w:p>
        </w:tc>
        <w:tc>
          <w:tcPr>
            <w:tcW w:w="1892" w:type="dxa"/>
            <w:tcBorders/>
            <w:vAlign w:val="center"/>
          </w:tcPr>
          <w:p>
            <w:pPr>
              <w:pStyle w:val="TableContents"/>
              <w:bidi w:val="0"/>
              <w:spacing w:before="0" w:after="283"/>
              <w:jc w:val="left"/>
              <w:rPr/>
            </w:pPr>
            <w:r>
              <w:rPr/>
              <w:t xml:space="preserve">5,911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1872 </w:t>
            </w:r>
          </w:p>
        </w:tc>
      </w:tr>
      <w:tr>
        <w:trPr/>
        <w:tc>
          <w:tcPr>
            <w:tcW w:w="1654" w:type="dxa"/>
            <w:tcBorders/>
            <w:vAlign w:val="center"/>
          </w:tcPr>
          <w:p>
            <w:pPr>
              <w:pStyle w:val="TableContents"/>
              <w:bidi w:val="0"/>
              <w:spacing w:before="0" w:after="283"/>
              <w:jc w:val="left"/>
              <w:rPr/>
            </w:pPr>
            <w:r>
              <w:rPr/>
              <w:t xml:space="preserve">Prescott </w:t>
            </w:r>
          </w:p>
        </w:tc>
        <w:tc>
          <w:tcPr>
            <w:tcW w:w="2274" w:type="dxa"/>
            <w:tcBorders/>
            <w:vAlign w:val="center"/>
          </w:tcPr>
          <w:p>
            <w:pPr>
              <w:pStyle w:val="TableContents"/>
              <w:bidi w:val="0"/>
              <w:spacing w:before="0" w:after="283"/>
              <w:jc w:val="left"/>
              <w:rPr/>
            </w:pPr>
            <w:r>
              <w:rPr/>
              <w:t xml:space="preserve">Pierce </w:t>
            </w:r>
          </w:p>
        </w:tc>
        <w:tc>
          <w:tcPr>
            <w:tcW w:w="1892" w:type="dxa"/>
            <w:tcBorders/>
            <w:vAlign w:val="center"/>
          </w:tcPr>
          <w:p>
            <w:pPr>
              <w:pStyle w:val="TableContents"/>
              <w:bidi w:val="0"/>
              <w:spacing w:before="0" w:after="283"/>
              <w:jc w:val="left"/>
              <w:rPr/>
            </w:pPr>
            <w:r>
              <w:rPr/>
              <w:t xml:space="preserve">3,764 </w:t>
            </w:r>
          </w:p>
        </w:tc>
        <w:tc>
          <w:tcPr>
            <w:tcW w:w="1892" w:type="dxa"/>
            <w:tcBorders/>
            <w:vAlign w:val="center"/>
          </w:tcPr>
          <w:p>
            <w:pPr>
              <w:pStyle w:val="TableContents"/>
              <w:bidi w:val="0"/>
              <w:spacing w:before="0" w:after="283"/>
              <w:jc w:val="left"/>
              <w:rPr/>
            </w:pPr>
            <w:r>
              <w:rPr/>
              <w:t xml:space="preserve">4,258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1857 </w:t>
            </w:r>
          </w:p>
        </w:tc>
      </w:tr>
      <w:tr>
        <w:trPr/>
        <w:tc>
          <w:tcPr>
            <w:tcW w:w="1654" w:type="dxa"/>
            <w:tcBorders/>
            <w:vAlign w:val="center"/>
          </w:tcPr>
          <w:p>
            <w:pPr>
              <w:pStyle w:val="TableContents"/>
              <w:bidi w:val="0"/>
              <w:spacing w:before="0" w:after="283"/>
              <w:jc w:val="left"/>
              <w:rPr/>
            </w:pPr>
            <w:r>
              <w:rPr/>
              <w:t xml:space="preserve">Princeton </w:t>
            </w:r>
          </w:p>
        </w:tc>
        <w:tc>
          <w:tcPr>
            <w:tcW w:w="2274" w:type="dxa"/>
            <w:tcBorders/>
            <w:vAlign w:val="center"/>
          </w:tcPr>
          <w:p>
            <w:pPr>
              <w:pStyle w:val="TableContents"/>
              <w:bidi w:val="0"/>
              <w:spacing w:before="0" w:after="283"/>
              <w:jc w:val="left"/>
              <w:rPr/>
            </w:pPr>
            <w:r>
              <w:rPr/>
              <w:t xml:space="preserve">Green Lake </w:t>
            </w:r>
          </w:p>
        </w:tc>
        <w:tc>
          <w:tcPr>
            <w:tcW w:w="1892" w:type="dxa"/>
            <w:tcBorders/>
            <w:vAlign w:val="center"/>
          </w:tcPr>
          <w:p>
            <w:pPr>
              <w:pStyle w:val="TableContents"/>
              <w:bidi w:val="0"/>
              <w:spacing w:before="0" w:after="283"/>
              <w:jc w:val="left"/>
              <w:rPr/>
            </w:pPr>
            <w:r>
              <w:rPr/>
              <w:t xml:space="preserve">1,504 </w:t>
            </w:r>
          </w:p>
        </w:tc>
        <w:tc>
          <w:tcPr>
            <w:tcW w:w="1892" w:type="dxa"/>
            <w:tcBorders/>
            <w:vAlign w:val="center"/>
          </w:tcPr>
          <w:p>
            <w:pPr>
              <w:pStyle w:val="TableContents"/>
              <w:bidi w:val="0"/>
              <w:spacing w:before="0" w:after="283"/>
              <w:jc w:val="left"/>
              <w:rPr/>
            </w:pPr>
            <w:r>
              <w:rPr/>
              <w:t xml:space="preserve">1,214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1920 </w:t>
            </w:r>
          </w:p>
        </w:tc>
      </w:tr>
      <w:tr>
        <w:trPr/>
        <w:tc>
          <w:tcPr>
            <w:tcW w:w="1654" w:type="dxa"/>
            <w:tcBorders/>
            <w:vAlign w:val="center"/>
          </w:tcPr>
          <w:p>
            <w:pPr>
              <w:pStyle w:val="TableContents"/>
              <w:bidi w:val="0"/>
              <w:spacing w:before="0" w:after="283"/>
              <w:jc w:val="left"/>
              <w:rPr/>
            </w:pPr>
            <w:r>
              <w:rPr/>
              <w:t xml:space="preserve">Racine </w:t>
            </w:r>
          </w:p>
        </w:tc>
        <w:tc>
          <w:tcPr>
            <w:tcW w:w="2274" w:type="dxa"/>
            <w:tcBorders/>
            <w:vAlign w:val="center"/>
          </w:tcPr>
          <w:p>
            <w:pPr>
              <w:pStyle w:val="TableContents"/>
              <w:bidi w:val="0"/>
              <w:spacing w:before="0" w:after="283"/>
              <w:jc w:val="left"/>
              <w:rPr/>
            </w:pPr>
            <w:r>
              <w:rPr/>
              <w:t xml:space="preserve">Racine </w:t>
            </w:r>
          </w:p>
        </w:tc>
        <w:tc>
          <w:tcPr>
            <w:tcW w:w="1892" w:type="dxa"/>
            <w:tcBorders/>
            <w:vAlign w:val="center"/>
          </w:tcPr>
          <w:p>
            <w:pPr>
              <w:pStyle w:val="TableContents"/>
              <w:bidi w:val="0"/>
              <w:spacing w:before="0" w:after="283"/>
              <w:jc w:val="left"/>
              <w:rPr/>
            </w:pPr>
            <w:r>
              <w:rPr/>
              <w:t xml:space="preserve">81,855 </w:t>
            </w:r>
          </w:p>
        </w:tc>
        <w:tc>
          <w:tcPr>
            <w:tcW w:w="1892" w:type="dxa"/>
            <w:tcBorders/>
            <w:vAlign w:val="center"/>
          </w:tcPr>
          <w:p>
            <w:pPr>
              <w:pStyle w:val="TableContents"/>
              <w:bidi w:val="0"/>
              <w:spacing w:before="0" w:after="283"/>
              <w:jc w:val="left"/>
              <w:rPr/>
            </w:pPr>
            <w:r>
              <w:rPr/>
              <w:t xml:space="preserve">78,860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1848 </w:t>
            </w:r>
          </w:p>
        </w:tc>
      </w:tr>
      <w:tr>
        <w:trPr/>
        <w:tc>
          <w:tcPr>
            <w:tcW w:w="1654" w:type="dxa"/>
            <w:tcBorders/>
            <w:vAlign w:val="center"/>
          </w:tcPr>
          <w:p>
            <w:pPr>
              <w:pStyle w:val="TableContents"/>
              <w:bidi w:val="0"/>
              <w:spacing w:before="0" w:after="283"/>
              <w:jc w:val="left"/>
              <w:rPr/>
            </w:pPr>
            <w:r>
              <w:rPr/>
              <w:t xml:space="preserve">Reedsburg </w:t>
            </w:r>
          </w:p>
        </w:tc>
        <w:tc>
          <w:tcPr>
            <w:tcW w:w="2274" w:type="dxa"/>
            <w:tcBorders/>
            <w:vAlign w:val="center"/>
          </w:tcPr>
          <w:p>
            <w:pPr>
              <w:pStyle w:val="TableContents"/>
              <w:bidi w:val="0"/>
              <w:spacing w:before="0" w:after="283"/>
              <w:jc w:val="left"/>
              <w:rPr/>
            </w:pPr>
            <w:r>
              <w:rPr/>
              <w:t xml:space="preserve">Sauk </w:t>
            </w:r>
          </w:p>
        </w:tc>
        <w:tc>
          <w:tcPr>
            <w:tcW w:w="1892" w:type="dxa"/>
            <w:tcBorders/>
            <w:vAlign w:val="center"/>
          </w:tcPr>
          <w:p>
            <w:pPr>
              <w:pStyle w:val="TableContents"/>
              <w:bidi w:val="0"/>
              <w:spacing w:before="0" w:after="283"/>
              <w:jc w:val="left"/>
              <w:rPr/>
            </w:pPr>
            <w:r>
              <w:rPr/>
              <w:t xml:space="preserve">7,827 </w:t>
            </w:r>
          </w:p>
        </w:tc>
        <w:tc>
          <w:tcPr>
            <w:tcW w:w="1892" w:type="dxa"/>
            <w:tcBorders/>
            <w:vAlign w:val="center"/>
          </w:tcPr>
          <w:p>
            <w:pPr>
              <w:pStyle w:val="TableContents"/>
              <w:bidi w:val="0"/>
              <w:spacing w:before="0" w:after="283"/>
              <w:jc w:val="left"/>
              <w:rPr/>
            </w:pPr>
            <w:r>
              <w:rPr/>
              <w:t xml:space="preserve">10,014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1887 </w:t>
            </w:r>
          </w:p>
        </w:tc>
      </w:tr>
      <w:tr>
        <w:trPr/>
        <w:tc>
          <w:tcPr>
            <w:tcW w:w="1654" w:type="dxa"/>
            <w:tcBorders/>
            <w:vAlign w:val="center"/>
          </w:tcPr>
          <w:p>
            <w:pPr>
              <w:pStyle w:val="TableContents"/>
              <w:bidi w:val="0"/>
              <w:spacing w:before="0" w:after="283"/>
              <w:jc w:val="left"/>
              <w:rPr/>
            </w:pPr>
            <w:r>
              <w:rPr/>
              <w:t xml:space="preserve">Rhinelander </w:t>
            </w:r>
          </w:p>
        </w:tc>
        <w:tc>
          <w:tcPr>
            <w:tcW w:w="2274" w:type="dxa"/>
            <w:tcBorders/>
            <w:vAlign w:val="center"/>
          </w:tcPr>
          <w:p>
            <w:pPr>
              <w:pStyle w:val="TableContents"/>
              <w:bidi w:val="0"/>
              <w:spacing w:before="0" w:after="283"/>
              <w:jc w:val="left"/>
              <w:rPr/>
            </w:pPr>
            <w:r>
              <w:rPr/>
              <w:t xml:space="preserve">Oneida </w:t>
            </w:r>
          </w:p>
        </w:tc>
        <w:tc>
          <w:tcPr>
            <w:tcW w:w="1892" w:type="dxa"/>
            <w:tcBorders/>
            <w:vAlign w:val="center"/>
          </w:tcPr>
          <w:p>
            <w:pPr>
              <w:pStyle w:val="TableContents"/>
              <w:bidi w:val="0"/>
              <w:spacing w:before="0" w:after="283"/>
              <w:jc w:val="left"/>
              <w:rPr/>
            </w:pPr>
            <w:r>
              <w:rPr/>
              <w:t xml:space="preserve">7,735 </w:t>
            </w:r>
          </w:p>
        </w:tc>
        <w:tc>
          <w:tcPr>
            <w:tcW w:w="1892" w:type="dxa"/>
            <w:tcBorders/>
            <w:vAlign w:val="center"/>
          </w:tcPr>
          <w:p>
            <w:pPr>
              <w:pStyle w:val="TableContents"/>
              <w:bidi w:val="0"/>
              <w:spacing w:before="0" w:after="283"/>
              <w:jc w:val="left"/>
              <w:rPr/>
            </w:pPr>
            <w:r>
              <w:rPr/>
              <w:t xml:space="preserve">7,798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1894 </w:t>
            </w:r>
          </w:p>
        </w:tc>
      </w:tr>
      <w:tr>
        <w:trPr/>
        <w:tc>
          <w:tcPr>
            <w:tcW w:w="1654" w:type="dxa"/>
            <w:tcBorders/>
            <w:vAlign w:val="center"/>
          </w:tcPr>
          <w:p>
            <w:pPr>
              <w:pStyle w:val="TableContents"/>
              <w:bidi w:val="0"/>
              <w:spacing w:before="0" w:after="283"/>
              <w:jc w:val="left"/>
              <w:rPr/>
            </w:pPr>
            <w:r>
              <w:rPr/>
              <w:t xml:space="preserve">Rice Lake </w:t>
            </w:r>
          </w:p>
        </w:tc>
        <w:tc>
          <w:tcPr>
            <w:tcW w:w="2274" w:type="dxa"/>
            <w:tcBorders/>
            <w:vAlign w:val="center"/>
          </w:tcPr>
          <w:p>
            <w:pPr>
              <w:pStyle w:val="TableContents"/>
              <w:bidi w:val="0"/>
              <w:spacing w:before="0" w:after="283"/>
              <w:jc w:val="left"/>
              <w:rPr/>
            </w:pPr>
            <w:r>
              <w:rPr/>
              <w:t xml:space="preserve">Barron </w:t>
            </w:r>
          </w:p>
        </w:tc>
        <w:tc>
          <w:tcPr>
            <w:tcW w:w="1892" w:type="dxa"/>
            <w:tcBorders/>
            <w:vAlign w:val="center"/>
          </w:tcPr>
          <w:p>
            <w:pPr>
              <w:pStyle w:val="TableContents"/>
              <w:bidi w:val="0"/>
              <w:spacing w:before="0" w:after="283"/>
              <w:jc w:val="left"/>
              <w:rPr/>
            </w:pPr>
            <w:r>
              <w:rPr/>
              <w:t xml:space="preserve">8,312 </w:t>
            </w:r>
          </w:p>
        </w:tc>
        <w:tc>
          <w:tcPr>
            <w:tcW w:w="1892" w:type="dxa"/>
            <w:tcBorders/>
            <w:vAlign w:val="center"/>
          </w:tcPr>
          <w:p>
            <w:pPr>
              <w:pStyle w:val="TableContents"/>
              <w:bidi w:val="0"/>
              <w:spacing w:before="0" w:after="283"/>
              <w:jc w:val="left"/>
              <w:rPr/>
            </w:pPr>
            <w:r>
              <w:rPr/>
              <w:t xml:space="preserve">8,438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1887 </w:t>
            </w:r>
          </w:p>
        </w:tc>
      </w:tr>
      <w:tr>
        <w:trPr/>
        <w:tc>
          <w:tcPr>
            <w:tcW w:w="1654" w:type="dxa"/>
            <w:tcBorders/>
            <w:vAlign w:val="center"/>
          </w:tcPr>
          <w:p>
            <w:pPr>
              <w:pStyle w:val="TableContents"/>
              <w:bidi w:val="0"/>
              <w:spacing w:before="0" w:after="283"/>
              <w:jc w:val="left"/>
              <w:rPr/>
            </w:pPr>
            <w:r>
              <w:rPr/>
              <w:t xml:space="preserve">Richland Center </w:t>
            </w:r>
          </w:p>
        </w:tc>
        <w:tc>
          <w:tcPr>
            <w:tcW w:w="2274" w:type="dxa"/>
            <w:tcBorders/>
            <w:vAlign w:val="center"/>
          </w:tcPr>
          <w:p>
            <w:pPr>
              <w:pStyle w:val="TableContents"/>
              <w:bidi w:val="0"/>
              <w:spacing w:before="0" w:after="283"/>
              <w:jc w:val="left"/>
              <w:rPr/>
            </w:pPr>
            <w:r>
              <w:rPr/>
              <w:t xml:space="preserve">Richland </w:t>
            </w:r>
          </w:p>
        </w:tc>
        <w:tc>
          <w:tcPr>
            <w:tcW w:w="1892" w:type="dxa"/>
            <w:tcBorders/>
            <w:vAlign w:val="center"/>
          </w:tcPr>
          <w:p>
            <w:pPr>
              <w:pStyle w:val="TableContents"/>
              <w:bidi w:val="0"/>
              <w:spacing w:before="0" w:after="283"/>
              <w:jc w:val="left"/>
              <w:rPr/>
            </w:pPr>
            <w:r>
              <w:rPr/>
              <w:t xml:space="preserve">5,114 </w:t>
            </w:r>
          </w:p>
        </w:tc>
        <w:tc>
          <w:tcPr>
            <w:tcW w:w="1892" w:type="dxa"/>
            <w:tcBorders/>
            <w:vAlign w:val="center"/>
          </w:tcPr>
          <w:p>
            <w:pPr>
              <w:pStyle w:val="TableContents"/>
              <w:bidi w:val="0"/>
              <w:spacing w:before="0" w:after="283"/>
              <w:jc w:val="left"/>
              <w:rPr/>
            </w:pPr>
            <w:r>
              <w:rPr/>
              <w:t xml:space="preserve">5,184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1887 </w:t>
            </w:r>
          </w:p>
        </w:tc>
      </w:tr>
      <w:tr>
        <w:trPr/>
        <w:tc>
          <w:tcPr>
            <w:tcW w:w="1654" w:type="dxa"/>
            <w:tcBorders/>
            <w:vAlign w:val="center"/>
          </w:tcPr>
          <w:p>
            <w:pPr>
              <w:pStyle w:val="TableContents"/>
              <w:bidi w:val="0"/>
              <w:spacing w:before="0" w:after="283"/>
              <w:jc w:val="left"/>
              <w:rPr/>
            </w:pPr>
            <w:r>
              <w:rPr/>
              <w:t xml:space="preserve">Ripon </w:t>
            </w:r>
          </w:p>
        </w:tc>
        <w:tc>
          <w:tcPr>
            <w:tcW w:w="2274" w:type="dxa"/>
            <w:tcBorders/>
            <w:vAlign w:val="center"/>
          </w:tcPr>
          <w:p>
            <w:pPr>
              <w:pStyle w:val="TableContents"/>
              <w:bidi w:val="0"/>
              <w:spacing w:before="0" w:after="283"/>
              <w:jc w:val="left"/>
              <w:rPr/>
            </w:pPr>
            <w:r>
              <w:rPr/>
              <w:t xml:space="preserve">Fond du Lac </w:t>
            </w:r>
          </w:p>
        </w:tc>
        <w:tc>
          <w:tcPr>
            <w:tcW w:w="1892" w:type="dxa"/>
            <w:tcBorders/>
            <w:vAlign w:val="center"/>
          </w:tcPr>
          <w:p>
            <w:pPr>
              <w:pStyle w:val="TableContents"/>
              <w:bidi w:val="0"/>
              <w:spacing w:before="0" w:after="283"/>
              <w:jc w:val="left"/>
              <w:rPr/>
            </w:pPr>
            <w:r>
              <w:rPr/>
              <w:t xml:space="preserve">7,450 </w:t>
            </w:r>
          </w:p>
        </w:tc>
        <w:tc>
          <w:tcPr>
            <w:tcW w:w="1892" w:type="dxa"/>
            <w:tcBorders/>
            <w:vAlign w:val="center"/>
          </w:tcPr>
          <w:p>
            <w:pPr>
              <w:pStyle w:val="TableContents"/>
              <w:bidi w:val="0"/>
              <w:spacing w:before="0" w:after="283"/>
              <w:jc w:val="left"/>
              <w:rPr/>
            </w:pPr>
            <w:r>
              <w:rPr/>
              <w:t xml:space="preserve">7,733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1858 </w:t>
            </w:r>
          </w:p>
        </w:tc>
      </w:tr>
      <w:tr>
        <w:trPr/>
        <w:tc>
          <w:tcPr>
            <w:tcW w:w="1654" w:type="dxa"/>
            <w:tcBorders/>
            <w:vAlign w:val="center"/>
          </w:tcPr>
          <w:p>
            <w:pPr>
              <w:pStyle w:val="TableContents"/>
              <w:bidi w:val="0"/>
              <w:spacing w:before="0" w:after="283"/>
              <w:jc w:val="left"/>
              <w:rPr/>
            </w:pPr>
            <w:r>
              <w:rPr/>
              <w:t xml:space="preserve">Jokiputoukset </w:t>
            </w:r>
          </w:p>
        </w:tc>
        <w:tc>
          <w:tcPr>
            <w:tcW w:w="2274" w:type="dxa"/>
            <w:tcBorders/>
            <w:vAlign w:val="center"/>
          </w:tcPr>
          <w:p>
            <w:pPr>
              <w:pStyle w:val="TableContents"/>
              <w:bidi w:val="0"/>
              <w:spacing w:before="0" w:after="283"/>
              <w:jc w:val="left"/>
              <w:rPr/>
            </w:pPr>
            <w:r>
              <w:rPr/>
              <w:t xml:space="preserve">Pierce St. Croix </w:t>
            </w:r>
          </w:p>
        </w:tc>
        <w:tc>
          <w:tcPr>
            <w:tcW w:w="1892" w:type="dxa"/>
            <w:tcBorders/>
            <w:vAlign w:val="center"/>
          </w:tcPr>
          <w:p>
            <w:pPr>
              <w:pStyle w:val="TableContents"/>
              <w:bidi w:val="0"/>
              <w:spacing w:before="0" w:after="283"/>
              <w:jc w:val="left"/>
              <w:rPr/>
            </w:pPr>
            <w:r>
              <w:rPr/>
              <w:t xml:space="preserve">12,560 </w:t>
            </w:r>
          </w:p>
        </w:tc>
        <w:tc>
          <w:tcPr>
            <w:tcW w:w="1892" w:type="dxa"/>
            <w:tcBorders/>
            <w:vAlign w:val="center"/>
          </w:tcPr>
          <w:p>
            <w:pPr>
              <w:pStyle w:val="TableContents"/>
              <w:bidi w:val="0"/>
              <w:spacing w:before="0" w:after="283"/>
              <w:jc w:val="left"/>
              <w:rPr/>
            </w:pPr>
            <w:r>
              <w:rPr/>
              <w:t xml:space="preserve">15,000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1875 </w:t>
            </w:r>
          </w:p>
        </w:tc>
      </w:tr>
      <w:tr>
        <w:trPr/>
        <w:tc>
          <w:tcPr>
            <w:tcW w:w="1654" w:type="dxa"/>
            <w:tcBorders/>
            <w:vAlign w:val="center"/>
          </w:tcPr>
          <w:p>
            <w:pPr>
              <w:pStyle w:val="TableContents"/>
              <w:bidi w:val="0"/>
              <w:spacing w:before="0" w:after="283"/>
              <w:jc w:val="left"/>
              <w:rPr/>
            </w:pPr>
            <w:r>
              <w:rPr/>
              <w:t xml:space="preserve">St. Croix Falls </w:t>
            </w:r>
          </w:p>
        </w:tc>
        <w:tc>
          <w:tcPr>
            <w:tcW w:w="2274" w:type="dxa"/>
            <w:tcBorders/>
            <w:vAlign w:val="center"/>
          </w:tcPr>
          <w:p>
            <w:pPr>
              <w:pStyle w:val="TableContents"/>
              <w:bidi w:val="0"/>
              <w:spacing w:before="0" w:after="283"/>
              <w:jc w:val="left"/>
              <w:rPr/>
            </w:pPr>
            <w:r>
              <w:rPr/>
              <w:t xml:space="preserve">Polk </w:t>
            </w:r>
          </w:p>
        </w:tc>
        <w:tc>
          <w:tcPr>
            <w:tcW w:w="1892" w:type="dxa"/>
            <w:tcBorders/>
            <w:vAlign w:val="center"/>
          </w:tcPr>
          <w:p>
            <w:pPr>
              <w:pStyle w:val="TableContents"/>
              <w:bidi w:val="0"/>
              <w:spacing w:before="0" w:after="283"/>
              <w:jc w:val="left"/>
              <w:rPr/>
            </w:pPr>
            <w:r>
              <w:rPr/>
              <w:t xml:space="preserve">2,033 </w:t>
            </w:r>
          </w:p>
        </w:tc>
        <w:tc>
          <w:tcPr>
            <w:tcW w:w="1892" w:type="dxa"/>
            <w:tcBorders/>
            <w:vAlign w:val="center"/>
          </w:tcPr>
          <w:p>
            <w:pPr>
              <w:pStyle w:val="TableContents"/>
              <w:bidi w:val="0"/>
              <w:spacing w:before="0" w:after="283"/>
              <w:jc w:val="left"/>
              <w:rPr/>
            </w:pPr>
            <w:r>
              <w:rPr/>
              <w:t xml:space="preserve">2,133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1958 </w:t>
            </w:r>
          </w:p>
        </w:tc>
      </w:tr>
      <w:tr>
        <w:trPr/>
        <w:tc>
          <w:tcPr>
            <w:tcW w:w="1654" w:type="dxa"/>
            <w:tcBorders/>
            <w:vAlign w:val="center"/>
          </w:tcPr>
          <w:p>
            <w:pPr>
              <w:pStyle w:val="TableContents"/>
              <w:bidi w:val="0"/>
              <w:spacing w:before="0" w:after="283"/>
              <w:jc w:val="left"/>
              <w:rPr/>
            </w:pPr>
            <w:r>
              <w:rPr/>
              <w:t xml:space="preserve">Pyhä Fransiskus </w:t>
            </w:r>
          </w:p>
        </w:tc>
        <w:tc>
          <w:tcPr>
            <w:tcW w:w="2274" w:type="dxa"/>
            <w:tcBorders/>
            <w:vAlign w:val="center"/>
          </w:tcPr>
          <w:p>
            <w:pPr>
              <w:pStyle w:val="TableContents"/>
              <w:bidi w:val="0"/>
              <w:spacing w:before="0" w:after="283"/>
              <w:jc w:val="left"/>
              <w:rPr/>
            </w:pPr>
            <w:r>
              <w:rPr/>
              <w:t xml:space="preserve">Milwaukee </w:t>
            </w:r>
          </w:p>
        </w:tc>
        <w:tc>
          <w:tcPr>
            <w:tcW w:w="1892" w:type="dxa"/>
            <w:tcBorders/>
            <w:vAlign w:val="center"/>
          </w:tcPr>
          <w:p>
            <w:pPr>
              <w:pStyle w:val="TableContents"/>
              <w:bidi w:val="0"/>
              <w:spacing w:before="0" w:after="283"/>
              <w:jc w:val="left"/>
              <w:rPr/>
            </w:pPr>
            <w:r>
              <w:rPr/>
              <w:t xml:space="preserve">8,662 </w:t>
            </w:r>
          </w:p>
        </w:tc>
        <w:tc>
          <w:tcPr>
            <w:tcW w:w="1892" w:type="dxa"/>
            <w:tcBorders/>
            <w:vAlign w:val="center"/>
          </w:tcPr>
          <w:p>
            <w:pPr>
              <w:pStyle w:val="TableContents"/>
              <w:bidi w:val="0"/>
              <w:spacing w:before="0" w:after="283"/>
              <w:jc w:val="left"/>
              <w:rPr/>
            </w:pPr>
            <w:r>
              <w:rPr/>
              <w:t xml:space="preserve">9,365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1951 </w:t>
            </w:r>
          </w:p>
        </w:tc>
      </w:tr>
      <w:tr>
        <w:trPr/>
        <w:tc>
          <w:tcPr>
            <w:tcW w:w="1654" w:type="dxa"/>
            <w:tcBorders/>
            <w:vAlign w:val="center"/>
          </w:tcPr>
          <w:p>
            <w:pPr>
              <w:pStyle w:val="TableContents"/>
              <w:bidi w:val="0"/>
              <w:spacing w:before="0" w:after="283"/>
              <w:jc w:val="left"/>
              <w:rPr/>
            </w:pPr>
            <w:r>
              <w:rPr/>
              <w:t xml:space="preserve">Schofield </w:t>
            </w:r>
          </w:p>
        </w:tc>
        <w:tc>
          <w:tcPr>
            <w:tcW w:w="2274" w:type="dxa"/>
            <w:tcBorders/>
            <w:vAlign w:val="center"/>
          </w:tcPr>
          <w:p>
            <w:pPr>
              <w:pStyle w:val="TableContents"/>
              <w:bidi w:val="0"/>
              <w:spacing w:before="0" w:after="283"/>
              <w:jc w:val="left"/>
              <w:rPr/>
            </w:pPr>
            <w:r>
              <w:rPr/>
              <w:t xml:space="preserve">Maraton </w:t>
            </w:r>
          </w:p>
        </w:tc>
        <w:tc>
          <w:tcPr>
            <w:tcW w:w="1892" w:type="dxa"/>
            <w:tcBorders/>
            <w:vAlign w:val="center"/>
          </w:tcPr>
          <w:p>
            <w:pPr>
              <w:pStyle w:val="TableContents"/>
              <w:bidi w:val="0"/>
              <w:spacing w:before="0" w:after="283"/>
              <w:jc w:val="left"/>
              <w:rPr/>
            </w:pPr>
            <w:r>
              <w:rPr/>
              <w:t xml:space="preserve">2,117 </w:t>
            </w:r>
          </w:p>
        </w:tc>
        <w:tc>
          <w:tcPr>
            <w:tcW w:w="1892" w:type="dxa"/>
            <w:tcBorders/>
            <w:vAlign w:val="center"/>
          </w:tcPr>
          <w:p>
            <w:pPr>
              <w:pStyle w:val="TableContents"/>
              <w:bidi w:val="0"/>
              <w:spacing w:before="0" w:after="283"/>
              <w:jc w:val="left"/>
              <w:rPr/>
            </w:pPr>
            <w:r>
              <w:rPr/>
              <w:t xml:space="preserve">2,169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1951 </w:t>
            </w:r>
          </w:p>
        </w:tc>
      </w:tr>
      <w:tr>
        <w:trPr/>
        <w:tc>
          <w:tcPr>
            <w:tcW w:w="1654" w:type="dxa"/>
            <w:tcBorders/>
            <w:vAlign w:val="center"/>
          </w:tcPr>
          <w:p>
            <w:pPr>
              <w:pStyle w:val="TableContents"/>
              <w:bidi w:val="0"/>
              <w:spacing w:before="0" w:after="283"/>
              <w:jc w:val="left"/>
              <w:rPr/>
            </w:pPr>
            <w:r>
              <w:rPr/>
              <w:t xml:space="preserve">Seymour </w:t>
            </w:r>
          </w:p>
        </w:tc>
        <w:tc>
          <w:tcPr>
            <w:tcW w:w="2274" w:type="dxa"/>
            <w:tcBorders/>
            <w:vAlign w:val="center"/>
          </w:tcPr>
          <w:p>
            <w:pPr>
              <w:pStyle w:val="TableContents"/>
              <w:bidi w:val="0"/>
              <w:spacing w:before="0" w:after="283"/>
              <w:jc w:val="left"/>
              <w:rPr/>
            </w:pPr>
            <w:r>
              <w:rPr/>
              <w:t xml:space="preserve">Outagamie </w:t>
            </w:r>
          </w:p>
        </w:tc>
        <w:tc>
          <w:tcPr>
            <w:tcW w:w="1892" w:type="dxa"/>
            <w:tcBorders/>
            <w:vAlign w:val="center"/>
          </w:tcPr>
          <w:p>
            <w:pPr>
              <w:pStyle w:val="TableContents"/>
              <w:bidi w:val="0"/>
              <w:spacing w:before="0" w:after="283"/>
              <w:jc w:val="left"/>
              <w:rPr/>
            </w:pPr>
            <w:r>
              <w:rPr/>
              <w:t xml:space="preserve">3,335 </w:t>
            </w:r>
          </w:p>
        </w:tc>
        <w:tc>
          <w:tcPr>
            <w:tcW w:w="1892" w:type="dxa"/>
            <w:tcBorders/>
            <w:vAlign w:val="center"/>
          </w:tcPr>
          <w:p>
            <w:pPr>
              <w:pStyle w:val="TableContents"/>
              <w:bidi w:val="0"/>
              <w:spacing w:before="0" w:after="283"/>
              <w:jc w:val="left"/>
              <w:rPr/>
            </w:pPr>
            <w:r>
              <w:rPr/>
              <w:t xml:space="preserve">3,451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1879 </w:t>
            </w:r>
          </w:p>
        </w:tc>
      </w:tr>
      <w:tr>
        <w:trPr/>
        <w:tc>
          <w:tcPr>
            <w:tcW w:w="1654" w:type="dxa"/>
            <w:tcBorders/>
            <w:vAlign w:val="center"/>
          </w:tcPr>
          <w:p>
            <w:pPr>
              <w:pStyle w:val="TableContents"/>
              <w:bidi w:val="0"/>
              <w:spacing w:before="0" w:after="283"/>
              <w:jc w:val="left"/>
              <w:rPr/>
            </w:pPr>
            <w:r>
              <w:rPr/>
              <w:t xml:space="preserve">Shawano </w:t>
            </w:r>
          </w:p>
        </w:tc>
        <w:tc>
          <w:tcPr>
            <w:tcW w:w="2274" w:type="dxa"/>
            <w:tcBorders/>
            <w:vAlign w:val="center"/>
          </w:tcPr>
          <w:p>
            <w:pPr>
              <w:pStyle w:val="TableContents"/>
              <w:bidi w:val="0"/>
              <w:spacing w:before="0" w:after="283"/>
              <w:jc w:val="left"/>
              <w:rPr/>
            </w:pPr>
            <w:r>
              <w:rPr/>
              <w:t xml:space="preserve">Shawano </w:t>
            </w:r>
          </w:p>
        </w:tc>
        <w:tc>
          <w:tcPr>
            <w:tcW w:w="1892" w:type="dxa"/>
            <w:tcBorders/>
            <w:vAlign w:val="center"/>
          </w:tcPr>
          <w:p>
            <w:pPr>
              <w:pStyle w:val="TableContents"/>
              <w:bidi w:val="0"/>
              <w:spacing w:before="0" w:after="283"/>
              <w:jc w:val="left"/>
              <w:rPr/>
            </w:pPr>
            <w:r>
              <w:rPr/>
              <w:t xml:space="preserve">8,298 </w:t>
            </w:r>
          </w:p>
        </w:tc>
        <w:tc>
          <w:tcPr>
            <w:tcW w:w="1892" w:type="dxa"/>
            <w:tcBorders/>
            <w:vAlign w:val="center"/>
          </w:tcPr>
          <w:p>
            <w:pPr>
              <w:pStyle w:val="TableContents"/>
              <w:bidi w:val="0"/>
              <w:spacing w:before="0" w:after="283"/>
              <w:jc w:val="left"/>
              <w:rPr/>
            </w:pPr>
            <w:r>
              <w:rPr/>
              <w:t xml:space="preserve">9,305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1874 </w:t>
            </w:r>
          </w:p>
        </w:tc>
      </w:tr>
      <w:tr>
        <w:trPr/>
        <w:tc>
          <w:tcPr>
            <w:tcW w:w="1654" w:type="dxa"/>
            <w:tcBorders/>
            <w:vAlign w:val="center"/>
          </w:tcPr>
          <w:p>
            <w:pPr>
              <w:pStyle w:val="TableContents"/>
              <w:bidi w:val="0"/>
              <w:spacing w:before="0" w:after="283"/>
              <w:jc w:val="left"/>
              <w:rPr/>
            </w:pPr>
            <w:r>
              <w:rPr/>
              <w:t xml:space="preserve">Sheboygan </w:t>
            </w:r>
          </w:p>
        </w:tc>
        <w:tc>
          <w:tcPr>
            <w:tcW w:w="2274" w:type="dxa"/>
            <w:tcBorders/>
            <w:vAlign w:val="center"/>
          </w:tcPr>
          <w:p>
            <w:pPr>
              <w:pStyle w:val="TableContents"/>
              <w:bidi w:val="0"/>
              <w:spacing w:before="0" w:after="283"/>
              <w:jc w:val="left"/>
              <w:rPr/>
            </w:pPr>
            <w:r>
              <w:rPr/>
              <w:t xml:space="preserve">Sheboygan </w:t>
            </w:r>
          </w:p>
        </w:tc>
        <w:tc>
          <w:tcPr>
            <w:tcW w:w="1892" w:type="dxa"/>
            <w:tcBorders/>
            <w:vAlign w:val="center"/>
          </w:tcPr>
          <w:p>
            <w:pPr>
              <w:pStyle w:val="TableContents"/>
              <w:bidi w:val="0"/>
              <w:spacing w:before="0" w:after="283"/>
              <w:jc w:val="left"/>
              <w:rPr/>
            </w:pPr>
            <w:r>
              <w:rPr/>
              <w:t xml:space="preserve">50,792 </w:t>
            </w:r>
          </w:p>
        </w:tc>
        <w:tc>
          <w:tcPr>
            <w:tcW w:w="1892" w:type="dxa"/>
            <w:tcBorders/>
            <w:vAlign w:val="center"/>
          </w:tcPr>
          <w:p>
            <w:pPr>
              <w:pStyle w:val="TableContents"/>
              <w:bidi w:val="0"/>
              <w:spacing w:before="0" w:after="283"/>
              <w:jc w:val="left"/>
              <w:rPr/>
            </w:pPr>
            <w:r>
              <w:rPr/>
              <w:t xml:space="preserve">49,288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1853 </w:t>
            </w:r>
          </w:p>
        </w:tc>
      </w:tr>
      <w:tr>
        <w:trPr/>
        <w:tc>
          <w:tcPr>
            <w:tcW w:w="1654" w:type="dxa"/>
            <w:tcBorders/>
            <w:vAlign w:val="center"/>
          </w:tcPr>
          <w:p>
            <w:pPr>
              <w:pStyle w:val="TableContents"/>
              <w:bidi w:val="0"/>
              <w:spacing w:before="0" w:after="283"/>
              <w:jc w:val="left"/>
              <w:rPr/>
            </w:pPr>
            <w:r>
              <w:rPr/>
              <w:t xml:space="preserve">Sheboygan Falls </w:t>
            </w:r>
          </w:p>
        </w:tc>
        <w:tc>
          <w:tcPr>
            <w:tcW w:w="2274" w:type="dxa"/>
            <w:tcBorders/>
            <w:vAlign w:val="center"/>
          </w:tcPr>
          <w:p>
            <w:pPr>
              <w:pStyle w:val="TableContents"/>
              <w:bidi w:val="0"/>
              <w:spacing w:before="0" w:after="283"/>
              <w:jc w:val="left"/>
              <w:rPr/>
            </w:pPr>
            <w:r>
              <w:rPr/>
              <w:t xml:space="preserve">Sheboygan </w:t>
            </w:r>
          </w:p>
        </w:tc>
        <w:tc>
          <w:tcPr>
            <w:tcW w:w="1892" w:type="dxa"/>
            <w:tcBorders/>
            <w:vAlign w:val="center"/>
          </w:tcPr>
          <w:p>
            <w:pPr>
              <w:pStyle w:val="TableContents"/>
              <w:bidi w:val="0"/>
              <w:spacing w:before="0" w:after="283"/>
              <w:jc w:val="left"/>
              <w:rPr/>
            </w:pPr>
            <w:r>
              <w:rPr/>
              <w:t xml:space="preserve">6,772 </w:t>
            </w:r>
          </w:p>
        </w:tc>
        <w:tc>
          <w:tcPr>
            <w:tcW w:w="1892" w:type="dxa"/>
            <w:tcBorders/>
            <w:vAlign w:val="center"/>
          </w:tcPr>
          <w:p>
            <w:pPr>
              <w:pStyle w:val="TableContents"/>
              <w:bidi w:val="0"/>
              <w:spacing w:before="0" w:after="283"/>
              <w:jc w:val="left"/>
              <w:rPr/>
            </w:pPr>
            <w:r>
              <w:rPr/>
              <w:t xml:space="preserve">7,775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1913 </w:t>
            </w:r>
          </w:p>
        </w:tc>
      </w:tr>
      <w:tr>
        <w:trPr/>
        <w:tc>
          <w:tcPr>
            <w:tcW w:w="1654" w:type="dxa"/>
            <w:tcBorders/>
            <w:vAlign w:val="center"/>
          </w:tcPr>
          <w:p>
            <w:pPr>
              <w:pStyle w:val="TableContents"/>
              <w:bidi w:val="0"/>
              <w:spacing w:before="0" w:after="283"/>
              <w:jc w:val="left"/>
              <w:rPr/>
            </w:pPr>
            <w:r>
              <w:rPr/>
              <w:t xml:space="preserve">Shell Lake </w:t>
            </w:r>
          </w:p>
        </w:tc>
        <w:tc>
          <w:tcPr>
            <w:tcW w:w="2274" w:type="dxa"/>
            <w:tcBorders/>
            <w:vAlign w:val="center"/>
          </w:tcPr>
          <w:p>
            <w:pPr>
              <w:pStyle w:val="TableContents"/>
              <w:bidi w:val="0"/>
              <w:spacing w:before="0" w:after="283"/>
              <w:jc w:val="left"/>
              <w:rPr/>
            </w:pPr>
            <w:r>
              <w:rPr/>
              <w:t xml:space="preserve">Washburn </w:t>
            </w:r>
          </w:p>
        </w:tc>
        <w:tc>
          <w:tcPr>
            <w:tcW w:w="1892" w:type="dxa"/>
            <w:tcBorders/>
            <w:vAlign w:val="center"/>
          </w:tcPr>
          <w:p>
            <w:pPr>
              <w:pStyle w:val="TableContents"/>
              <w:bidi w:val="0"/>
              <w:spacing w:before="0" w:after="283"/>
              <w:jc w:val="left"/>
              <w:rPr/>
            </w:pPr>
            <w:r>
              <w:rPr/>
              <w:t xml:space="preserve">1,309 </w:t>
            </w:r>
          </w:p>
        </w:tc>
        <w:tc>
          <w:tcPr>
            <w:tcW w:w="1892" w:type="dxa"/>
            <w:tcBorders/>
            <w:vAlign w:val="center"/>
          </w:tcPr>
          <w:p>
            <w:pPr>
              <w:pStyle w:val="TableContents"/>
              <w:bidi w:val="0"/>
              <w:spacing w:before="0" w:after="283"/>
              <w:jc w:val="left"/>
              <w:rPr/>
            </w:pPr>
            <w:r>
              <w:rPr/>
              <w:t xml:space="preserve">1,347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1961 </w:t>
            </w:r>
          </w:p>
        </w:tc>
      </w:tr>
      <w:tr>
        <w:trPr/>
        <w:tc>
          <w:tcPr>
            <w:tcW w:w="1654" w:type="dxa"/>
            <w:tcBorders/>
            <w:vAlign w:val="center"/>
          </w:tcPr>
          <w:p>
            <w:pPr>
              <w:pStyle w:val="TableContents"/>
              <w:bidi w:val="0"/>
              <w:spacing w:before="0" w:after="283"/>
              <w:jc w:val="left"/>
              <w:rPr/>
            </w:pPr>
            <w:r>
              <w:rPr/>
              <w:t xml:space="preserve">Shullsburg </w:t>
            </w:r>
          </w:p>
        </w:tc>
        <w:tc>
          <w:tcPr>
            <w:tcW w:w="2274" w:type="dxa"/>
            <w:tcBorders/>
            <w:vAlign w:val="center"/>
          </w:tcPr>
          <w:p>
            <w:pPr>
              <w:pStyle w:val="TableContents"/>
              <w:bidi w:val="0"/>
              <w:spacing w:before="0" w:after="283"/>
              <w:jc w:val="left"/>
              <w:rPr/>
            </w:pPr>
            <w:r>
              <w:rPr/>
              <w:t xml:space="preserve">Lafayette </w:t>
            </w:r>
          </w:p>
        </w:tc>
        <w:tc>
          <w:tcPr>
            <w:tcW w:w="1892" w:type="dxa"/>
            <w:tcBorders/>
            <w:vAlign w:val="center"/>
          </w:tcPr>
          <w:p>
            <w:pPr>
              <w:pStyle w:val="TableContents"/>
              <w:bidi w:val="0"/>
              <w:spacing w:before="0" w:after="283"/>
              <w:jc w:val="left"/>
              <w:rPr/>
            </w:pPr>
            <w:r>
              <w:rPr/>
              <w:t xml:space="preserve">1,246 </w:t>
            </w:r>
          </w:p>
        </w:tc>
        <w:tc>
          <w:tcPr>
            <w:tcW w:w="1892" w:type="dxa"/>
            <w:tcBorders/>
            <w:vAlign w:val="center"/>
          </w:tcPr>
          <w:p>
            <w:pPr>
              <w:pStyle w:val="TableContents"/>
              <w:bidi w:val="0"/>
              <w:spacing w:before="0" w:after="283"/>
              <w:jc w:val="left"/>
              <w:rPr/>
            </w:pPr>
            <w:r>
              <w:rPr/>
              <w:t xml:space="preserve">1,226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1889 </w:t>
            </w:r>
          </w:p>
        </w:tc>
      </w:tr>
      <w:tr>
        <w:trPr/>
        <w:tc>
          <w:tcPr>
            <w:tcW w:w="1654" w:type="dxa"/>
            <w:tcBorders/>
            <w:vAlign w:val="center"/>
          </w:tcPr>
          <w:p>
            <w:pPr>
              <w:pStyle w:val="TableContents"/>
              <w:bidi w:val="0"/>
              <w:spacing w:before="0" w:after="283"/>
              <w:jc w:val="left"/>
              <w:rPr/>
            </w:pPr>
            <w:r>
              <w:rPr/>
              <w:t xml:space="preserve">Etelä-Milwaukee </w:t>
            </w:r>
          </w:p>
        </w:tc>
        <w:tc>
          <w:tcPr>
            <w:tcW w:w="2274" w:type="dxa"/>
            <w:tcBorders/>
            <w:vAlign w:val="center"/>
          </w:tcPr>
          <w:p>
            <w:pPr>
              <w:pStyle w:val="TableContents"/>
              <w:bidi w:val="0"/>
              <w:spacing w:before="0" w:after="283"/>
              <w:jc w:val="left"/>
              <w:rPr/>
            </w:pPr>
            <w:r>
              <w:rPr/>
              <w:t xml:space="preserve">Milwaukee </w:t>
            </w:r>
          </w:p>
        </w:tc>
        <w:tc>
          <w:tcPr>
            <w:tcW w:w="1892" w:type="dxa"/>
            <w:tcBorders/>
            <w:vAlign w:val="center"/>
          </w:tcPr>
          <w:p>
            <w:pPr>
              <w:pStyle w:val="TableContents"/>
              <w:bidi w:val="0"/>
              <w:spacing w:before="0" w:after="283"/>
              <w:jc w:val="left"/>
              <w:rPr/>
            </w:pPr>
            <w:r>
              <w:rPr/>
              <w:t xml:space="preserve">21,256 </w:t>
            </w:r>
          </w:p>
        </w:tc>
        <w:tc>
          <w:tcPr>
            <w:tcW w:w="1892" w:type="dxa"/>
            <w:tcBorders/>
            <w:vAlign w:val="center"/>
          </w:tcPr>
          <w:p>
            <w:pPr>
              <w:pStyle w:val="TableContents"/>
              <w:bidi w:val="0"/>
              <w:spacing w:before="0" w:after="283"/>
              <w:jc w:val="left"/>
              <w:rPr/>
            </w:pPr>
            <w:r>
              <w:rPr/>
              <w:t xml:space="preserve">21,156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1897 </w:t>
            </w:r>
          </w:p>
        </w:tc>
      </w:tr>
      <w:tr>
        <w:trPr/>
        <w:tc>
          <w:tcPr>
            <w:tcW w:w="1654" w:type="dxa"/>
            <w:tcBorders/>
            <w:vAlign w:val="center"/>
          </w:tcPr>
          <w:p>
            <w:pPr>
              <w:pStyle w:val="TableContents"/>
              <w:bidi w:val="0"/>
              <w:spacing w:before="0" w:after="283"/>
              <w:jc w:val="left"/>
              <w:rPr/>
            </w:pPr>
            <w:r>
              <w:rPr/>
              <w:t xml:space="preserve">Sparta </w:t>
            </w:r>
          </w:p>
        </w:tc>
        <w:tc>
          <w:tcPr>
            <w:tcW w:w="2274" w:type="dxa"/>
            <w:tcBorders/>
            <w:vAlign w:val="center"/>
          </w:tcPr>
          <w:p>
            <w:pPr>
              <w:pStyle w:val="TableContents"/>
              <w:bidi w:val="0"/>
              <w:spacing w:before="0" w:after="283"/>
              <w:jc w:val="left"/>
              <w:rPr/>
            </w:pPr>
            <w:r>
              <w:rPr/>
              <w:t xml:space="preserve">Monroe </w:t>
            </w:r>
          </w:p>
        </w:tc>
        <w:tc>
          <w:tcPr>
            <w:tcW w:w="1892" w:type="dxa"/>
            <w:tcBorders/>
            <w:vAlign w:val="center"/>
          </w:tcPr>
          <w:p>
            <w:pPr>
              <w:pStyle w:val="TableContents"/>
              <w:bidi w:val="0"/>
              <w:spacing w:before="0" w:after="283"/>
              <w:jc w:val="left"/>
              <w:rPr/>
            </w:pPr>
            <w:r>
              <w:rPr/>
              <w:t xml:space="preserve">8,648 </w:t>
            </w:r>
          </w:p>
        </w:tc>
        <w:tc>
          <w:tcPr>
            <w:tcW w:w="1892" w:type="dxa"/>
            <w:tcBorders/>
            <w:vAlign w:val="center"/>
          </w:tcPr>
          <w:p>
            <w:pPr>
              <w:pStyle w:val="TableContents"/>
              <w:bidi w:val="0"/>
              <w:spacing w:before="0" w:after="283"/>
              <w:jc w:val="left"/>
              <w:rPr/>
            </w:pPr>
            <w:r>
              <w:rPr/>
              <w:t xml:space="preserve">9,522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1883 </w:t>
            </w:r>
          </w:p>
        </w:tc>
      </w:tr>
      <w:tr>
        <w:trPr/>
        <w:tc>
          <w:tcPr>
            <w:tcW w:w="1654" w:type="dxa"/>
            <w:tcBorders/>
            <w:vAlign w:val="center"/>
          </w:tcPr>
          <w:p>
            <w:pPr>
              <w:pStyle w:val="TableContents"/>
              <w:bidi w:val="0"/>
              <w:spacing w:before="0" w:after="283"/>
              <w:jc w:val="left"/>
              <w:rPr/>
            </w:pPr>
            <w:r>
              <w:rPr/>
              <w:t xml:space="preserve">Spooner </w:t>
            </w:r>
          </w:p>
        </w:tc>
        <w:tc>
          <w:tcPr>
            <w:tcW w:w="2274" w:type="dxa"/>
            <w:tcBorders/>
            <w:vAlign w:val="center"/>
          </w:tcPr>
          <w:p>
            <w:pPr>
              <w:pStyle w:val="TableContents"/>
              <w:bidi w:val="0"/>
              <w:spacing w:before="0" w:after="283"/>
              <w:jc w:val="left"/>
              <w:rPr/>
            </w:pPr>
            <w:r>
              <w:rPr/>
              <w:t xml:space="preserve">Washburn </w:t>
            </w:r>
          </w:p>
        </w:tc>
        <w:tc>
          <w:tcPr>
            <w:tcW w:w="1892" w:type="dxa"/>
            <w:tcBorders/>
            <w:vAlign w:val="center"/>
          </w:tcPr>
          <w:p>
            <w:pPr>
              <w:pStyle w:val="TableContents"/>
              <w:bidi w:val="0"/>
              <w:spacing w:before="0" w:after="283"/>
              <w:jc w:val="left"/>
              <w:rPr/>
            </w:pPr>
            <w:r>
              <w:rPr/>
              <w:t xml:space="preserve">2,653 </w:t>
            </w:r>
          </w:p>
        </w:tc>
        <w:tc>
          <w:tcPr>
            <w:tcW w:w="1892" w:type="dxa"/>
            <w:tcBorders/>
            <w:vAlign w:val="center"/>
          </w:tcPr>
          <w:p>
            <w:pPr>
              <w:pStyle w:val="TableContents"/>
              <w:bidi w:val="0"/>
              <w:spacing w:before="0" w:after="283"/>
              <w:jc w:val="left"/>
              <w:rPr/>
            </w:pPr>
            <w:r>
              <w:rPr/>
              <w:t xml:space="preserve">2,682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1909 </w:t>
            </w:r>
          </w:p>
        </w:tc>
      </w:tr>
      <w:tr>
        <w:trPr/>
        <w:tc>
          <w:tcPr>
            <w:tcW w:w="1654" w:type="dxa"/>
            <w:tcBorders/>
            <w:vAlign w:val="center"/>
          </w:tcPr>
          <w:p>
            <w:pPr>
              <w:pStyle w:val="TableContents"/>
              <w:bidi w:val="0"/>
              <w:spacing w:before="0" w:after="283"/>
              <w:jc w:val="left"/>
              <w:rPr/>
            </w:pPr>
            <w:r>
              <w:rPr/>
              <w:t xml:space="preserve">Stanley </w:t>
            </w:r>
          </w:p>
        </w:tc>
        <w:tc>
          <w:tcPr>
            <w:tcW w:w="2274" w:type="dxa"/>
            <w:tcBorders/>
            <w:vAlign w:val="center"/>
          </w:tcPr>
          <w:p>
            <w:pPr>
              <w:pStyle w:val="TableContents"/>
              <w:bidi w:val="0"/>
              <w:spacing w:before="0" w:after="283"/>
              <w:jc w:val="left"/>
              <w:rPr/>
            </w:pPr>
            <w:r>
              <w:rPr/>
              <w:t xml:space="preserve">Chippewa Clark </w:t>
            </w:r>
          </w:p>
        </w:tc>
        <w:tc>
          <w:tcPr>
            <w:tcW w:w="1892" w:type="dxa"/>
            <w:tcBorders/>
            <w:vAlign w:val="center"/>
          </w:tcPr>
          <w:p>
            <w:pPr>
              <w:pStyle w:val="TableContents"/>
              <w:bidi w:val="0"/>
              <w:spacing w:before="0" w:after="283"/>
              <w:jc w:val="left"/>
              <w:rPr/>
            </w:pPr>
            <w:r>
              <w:rPr/>
              <w:t xml:space="preserve">1,898 </w:t>
            </w:r>
          </w:p>
        </w:tc>
        <w:tc>
          <w:tcPr>
            <w:tcW w:w="1892" w:type="dxa"/>
            <w:tcBorders/>
            <w:vAlign w:val="center"/>
          </w:tcPr>
          <w:p>
            <w:pPr>
              <w:pStyle w:val="TableContents"/>
              <w:bidi w:val="0"/>
              <w:spacing w:before="0" w:after="283"/>
              <w:jc w:val="left"/>
              <w:rPr/>
            </w:pPr>
            <w:r>
              <w:rPr/>
              <w:t xml:space="preserve">3,608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1898 </w:t>
            </w:r>
          </w:p>
        </w:tc>
      </w:tr>
      <w:tr>
        <w:trPr/>
        <w:tc>
          <w:tcPr>
            <w:tcW w:w="1654" w:type="dxa"/>
            <w:tcBorders/>
            <w:vAlign w:val="center"/>
          </w:tcPr>
          <w:p>
            <w:pPr>
              <w:pStyle w:val="TableContents"/>
              <w:bidi w:val="0"/>
              <w:spacing w:before="0" w:after="283"/>
              <w:jc w:val="left"/>
              <w:rPr/>
            </w:pPr>
            <w:r>
              <w:rPr/>
              <w:t xml:space="preserve">Stevens Point </w:t>
            </w:r>
          </w:p>
        </w:tc>
        <w:tc>
          <w:tcPr>
            <w:tcW w:w="2274" w:type="dxa"/>
            <w:tcBorders/>
            <w:vAlign w:val="center"/>
          </w:tcPr>
          <w:p>
            <w:pPr>
              <w:pStyle w:val="TableContents"/>
              <w:bidi w:val="0"/>
              <w:spacing w:before="0" w:after="283"/>
              <w:jc w:val="left"/>
              <w:rPr/>
            </w:pPr>
            <w:r>
              <w:rPr/>
              <w:t xml:space="preserve">Portage </w:t>
            </w:r>
          </w:p>
        </w:tc>
        <w:tc>
          <w:tcPr>
            <w:tcW w:w="1892" w:type="dxa"/>
            <w:tcBorders/>
            <w:vAlign w:val="center"/>
          </w:tcPr>
          <w:p>
            <w:pPr>
              <w:pStyle w:val="TableContents"/>
              <w:bidi w:val="0"/>
              <w:spacing w:before="0" w:after="283"/>
              <w:jc w:val="left"/>
              <w:rPr/>
            </w:pPr>
            <w:r>
              <w:rPr/>
              <w:t xml:space="preserve">24,551 </w:t>
            </w:r>
          </w:p>
        </w:tc>
        <w:tc>
          <w:tcPr>
            <w:tcW w:w="1892" w:type="dxa"/>
            <w:tcBorders/>
            <w:vAlign w:val="center"/>
          </w:tcPr>
          <w:p>
            <w:pPr>
              <w:pStyle w:val="TableContents"/>
              <w:bidi w:val="0"/>
              <w:spacing w:before="0" w:after="283"/>
              <w:jc w:val="left"/>
              <w:rPr/>
            </w:pPr>
            <w:r>
              <w:rPr/>
              <w:t xml:space="preserve">26,717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1858 </w:t>
            </w:r>
          </w:p>
        </w:tc>
      </w:tr>
      <w:tr>
        <w:trPr/>
        <w:tc>
          <w:tcPr>
            <w:tcW w:w="1654" w:type="dxa"/>
            <w:tcBorders/>
            <w:vAlign w:val="center"/>
          </w:tcPr>
          <w:p>
            <w:pPr>
              <w:pStyle w:val="TableContents"/>
              <w:bidi w:val="0"/>
              <w:spacing w:before="0" w:after="283"/>
              <w:jc w:val="left"/>
              <w:rPr/>
            </w:pPr>
            <w:r>
              <w:rPr/>
              <w:t xml:space="preserve">Stoughton </w:t>
            </w:r>
          </w:p>
        </w:tc>
        <w:tc>
          <w:tcPr>
            <w:tcW w:w="2274" w:type="dxa"/>
            <w:tcBorders/>
            <w:vAlign w:val="center"/>
          </w:tcPr>
          <w:p>
            <w:pPr>
              <w:pStyle w:val="TableContents"/>
              <w:bidi w:val="0"/>
              <w:spacing w:before="0" w:after="283"/>
              <w:jc w:val="left"/>
              <w:rPr/>
            </w:pPr>
            <w:r>
              <w:rPr/>
              <w:t xml:space="preserve">Dane </w:t>
            </w:r>
          </w:p>
        </w:tc>
        <w:tc>
          <w:tcPr>
            <w:tcW w:w="1892" w:type="dxa"/>
            <w:tcBorders/>
            <w:vAlign w:val="center"/>
          </w:tcPr>
          <w:p>
            <w:pPr>
              <w:pStyle w:val="TableContents"/>
              <w:bidi w:val="0"/>
              <w:spacing w:before="0" w:after="283"/>
              <w:jc w:val="left"/>
              <w:rPr/>
            </w:pPr>
            <w:r>
              <w:rPr/>
              <w:t xml:space="preserve">12,354 </w:t>
            </w:r>
          </w:p>
        </w:tc>
        <w:tc>
          <w:tcPr>
            <w:tcW w:w="1892" w:type="dxa"/>
            <w:tcBorders/>
            <w:vAlign w:val="center"/>
          </w:tcPr>
          <w:p>
            <w:pPr>
              <w:pStyle w:val="TableContents"/>
              <w:bidi w:val="0"/>
              <w:spacing w:before="0" w:after="283"/>
              <w:jc w:val="left"/>
              <w:rPr/>
            </w:pPr>
            <w:r>
              <w:rPr/>
              <w:t xml:space="preserve">12,611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1882 </w:t>
            </w:r>
          </w:p>
        </w:tc>
      </w:tr>
      <w:tr>
        <w:trPr/>
        <w:tc>
          <w:tcPr>
            <w:tcW w:w="1654" w:type="dxa"/>
            <w:tcBorders/>
            <w:vAlign w:val="center"/>
          </w:tcPr>
          <w:p>
            <w:pPr>
              <w:pStyle w:val="TableContents"/>
              <w:bidi w:val="0"/>
              <w:spacing w:before="0" w:after="283"/>
              <w:jc w:val="left"/>
              <w:rPr/>
            </w:pPr>
            <w:r>
              <w:rPr/>
              <w:t xml:space="preserve">Sturgeon Bay </w:t>
            </w:r>
          </w:p>
        </w:tc>
        <w:tc>
          <w:tcPr>
            <w:tcW w:w="2274" w:type="dxa"/>
            <w:tcBorders/>
            <w:vAlign w:val="center"/>
          </w:tcPr>
          <w:p>
            <w:pPr>
              <w:pStyle w:val="TableContents"/>
              <w:bidi w:val="0"/>
              <w:spacing w:before="0" w:after="283"/>
              <w:jc w:val="left"/>
              <w:rPr/>
            </w:pPr>
            <w:r>
              <w:rPr/>
              <w:t xml:space="preserve">Ovi </w:t>
            </w:r>
          </w:p>
        </w:tc>
        <w:tc>
          <w:tcPr>
            <w:tcW w:w="1892" w:type="dxa"/>
            <w:tcBorders/>
            <w:vAlign w:val="center"/>
          </w:tcPr>
          <w:p>
            <w:pPr>
              <w:pStyle w:val="TableContents"/>
              <w:bidi w:val="0"/>
              <w:spacing w:before="0" w:after="283"/>
              <w:jc w:val="left"/>
              <w:rPr/>
            </w:pPr>
            <w:r>
              <w:rPr/>
              <w:t xml:space="preserve">9,437 </w:t>
            </w:r>
          </w:p>
        </w:tc>
        <w:tc>
          <w:tcPr>
            <w:tcW w:w="1892" w:type="dxa"/>
            <w:tcBorders/>
            <w:vAlign w:val="center"/>
          </w:tcPr>
          <w:p>
            <w:pPr>
              <w:pStyle w:val="TableContents"/>
              <w:bidi w:val="0"/>
              <w:spacing w:before="0" w:after="283"/>
              <w:jc w:val="left"/>
              <w:rPr/>
            </w:pPr>
            <w:r>
              <w:rPr/>
              <w:t xml:space="preserve">9,144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1883 </w:t>
            </w:r>
          </w:p>
        </w:tc>
      </w:tr>
      <w:tr>
        <w:trPr/>
        <w:tc>
          <w:tcPr>
            <w:tcW w:w="1654" w:type="dxa"/>
            <w:tcBorders/>
            <w:vAlign w:val="center"/>
          </w:tcPr>
          <w:p>
            <w:pPr>
              <w:pStyle w:val="TableContents"/>
              <w:bidi w:val="0"/>
              <w:spacing w:before="0" w:after="283"/>
              <w:jc w:val="left"/>
              <w:rPr/>
            </w:pPr>
            <w:r>
              <w:rPr/>
              <w:t xml:space="preserve">Sun Prairie </w:t>
            </w:r>
          </w:p>
        </w:tc>
        <w:tc>
          <w:tcPr>
            <w:tcW w:w="2274" w:type="dxa"/>
            <w:tcBorders/>
            <w:vAlign w:val="center"/>
          </w:tcPr>
          <w:p>
            <w:pPr>
              <w:pStyle w:val="TableContents"/>
              <w:bidi w:val="0"/>
              <w:spacing w:before="0" w:after="283"/>
              <w:jc w:val="left"/>
              <w:rPr/>
            </w:pPr>
            <w:r>
              <w:rPr/>
              <w:t xml:space="preserve">Dane </w:t>
            </w:r>
          </w:p>
        </w:tc>
        <w:tc>
          <w:tcPr>
            <w:tcW w:w="1892" w:type="dxa"/>
            <w:tcBorders/>
            <w:vAlign w:val="center"/>
          </w:tcPr>
          <w:p>
            <w:pPr>
              <w:pStyle w:val="TableContents"/>
              <w:bidi w:val="0"/>
              <w:spacing w:before="0" w:after="283"/>
              <w:jc w:val="left"/>
              <w:rPr/>
            </w:pPr>
            <w:r>
              <w:rPr/>
              <w:t xml:space="preserve">20,369 </w:t>
            </w:r>
          </w:p>
        </w:tc>
        <w:tc>
          <w:tcPr>
            <w:tcW w:w="1892" w:type="dxa"/>
            <w:tcBorders/>
            <w:vAlign w:val="center"/>
          </w:tcPr>
          <w:p>
            <w:pPr>
              <w:pStyle w:val="TableContents"/>
              <w:bidi w:val="0"/>
              <w:spacing w:before="0" w:after="283"/>
              <w:jc w:val="left"/>
              <w:rPr/>
            </w:pPr>
            <w:r>
              <w:rPr/>
              <w:t xml:space="preserve">29,364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1958 </w:t>
            </w:r>
          </w:p>
        </w:tc>
      </w:tr>
      <w:tr>
        <w:trPr/>
        <w:tc>
          <w:tcPr>
            <w:tcW w:w="1654" w:type="dxa"/>
            <w:tcBorders/>
            <w:vAlign w:val="center"/>
          </w:tcPr>
          <w:p>
            <w:pPr>
              <w:pStyle w:val="TableContents"/>
              <w:bidi w:val="0"/>
              <w:spacing w:before="0" w:after="283"/>
              <w:jc w:val="left"/>
              <w:rPr/>
            </w:pPr>
            <w:r>
              <w:rPr/>
              <w:t xml:space="preserve">Superior </w:t>
            </w:r>
          </w:p>
        </w:tc>
        <w:tc>
          <w:tcPr>
            <w:tcW w:w="2274" w:type="dxa"/>
            <w:tcBorders/>
            <w:vAlign w:val="center"/>
          </w:tcPr>
          <w:p>
            <w:pPr>
              <w:pStyle w:val="TableContents"/>
              <w:bidi w:val="0"/>
              <w:spacing w:before="0" w:after="283"/>
              <w:jc w:val="left"/>
              <w:rPr/>
            </w:pPr>
            <w:r>
              <w:rPr/>
              <w:t xml:space="preserve">Douglas </w:t>
            </w:r>
          </w:p>
        </w:tc>
        <w:tc>
          <w:tcPr>
            <w:tcW w:w="1892" w:type="dxa"/>
            <w:tcBorders/>
            <w:vAlign w:val="center"/>
          </w:tcPr>
          <w:p>
            <w:pPr>
              <w:pStyle w:val="TableContents"/>
              <w:bidi w:val="0"/>
              <w:spacing w:before="0" w:after="283"/>
              <w:jc w:val="left"/>
              <w:rPr/>
            </w:pPr>
            <w:r>
              <w:rPr/>
              <w:t xml:space="preserve">27,368 </w:t>
            </w:r>
          </w:p>
        </w:tc>
        <w:tc>
          <w:tcPr>
            <w:tcW w:w="1892" w:type="dxa"/>
            <w:tcBorders/>
            <w:vAlign w:val="center"/>
          </w:tcPr>
          <w:p>
            <w:pPr>
              <w:pStyle w:val="TableContents"/>
              <w:bidi w:val="0"/>
              <w:spacing w:before="0" w:after="283"/>
              <w:jc w:val="left"/>
              <w:rPr/>
            </w:pPr>
            <w:r>
              <w:rPr/>
              <w:t xml:space="preserve">27,244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1858 </w:t>
            </w:r>
          </w:p>
        </w:tc>
      </w:tr>
      <w:tr>
        <w:trPr/>
        <w:tc>
          <w:tcPr>
            <w:tcW w:w="1654" w:type="dxa"/>
            <w:tcBorders/>
            <w:vAlign w:val="center"/>
          </w:tcPr>
          <w:p>
            <w:pPr>
              <w:pStyle w:val="TableContents"/>
              <w:bidi w:val="0"/>
              <w:spacing w:before="0" w:after="283"/>
              <w:jc w:val="left"/>
              <w:rPr/>
            </w:pPr>
            <w:r>
              <w:rPr/>
              <w:t xml:space="preserve">Thorp </w:t>
            </w:r>
          </w:p>
        </w:tc>
        <w:tc>
          <w:tcPr>
            <w:tcW w:w="2274" w:type="dxa"/>
            <w:tcBorders/>
            <w:vAlign w:val="center"/>
          </w:tcPr>
          <w:p>
            <w:pPr>
              <w:pStyle w:val="TableContents"/>
              <w:bidi w:val="0"/>
              <w:spacing w:before="0" w:after="283"/>
              <w:jc w:val="left"/>
              <w:rPr/>
            </w:pPr>
            <w:r>
              <w:rPr/>
              <w:t xml:space="preserve">Clark </w:t>
            </w:r>
          </w:p>
        </w:tc>
        <w:tc>
          <w:tcPr>
            <w:tcW w:w="1892" w:type="dxa"/>
            <w:tcBorders/>
            <w:vAlign w:val="center"/>
          </w:tcPr>
          <w:p>
            <w:pPr>
              <w:pStyle w:val="TableContents"/>
              <w:bidi w:val="0"/>
              <w:spacing w:before="0" w:after="283"/>
              <w:jc w:val="left"/>
              <w:rPr/>
            </w:pPr>
            <w:r>
              <w:rPr/>
              <w:t xml:space="preserve">1,536 </w:t>
            </w:r>
          </w:p>
        </w:tc>
        <w:tc>
          <w:tcPr>
            <w:tcW w:w="1892" w:type="dxa"/>
            <w:tcBorders/>
            <w:vAlign w:val="center"/>
          </w:tcPr>
          <w:p>
            <w:pPr>
              <w:pStyle w:val="TableContents"/>
              <w:bidi w:val="0"/>
              <w:spacing w:before="0" w:after="283"/>
              <w:jc w:val="left"/>
              <w:rPr/>
            </w:pPr>
            <w:r>
              <w:rPr/>
              <w:t xml:space="preserve">1,621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1948 </w:t>
            </w:r>
          </w:p>
        </w:tc>
      </w:tr>
      <w:tr>
        <w:trPr/>
        <w:tc>
          <w:tcPr>
            <w:tcW w:w="1654" w:type="dxa"/>
            <w:tcBorders/>
            <w:vAlign w:val="center"/>
          </w:tcPr>
          <w:p>
            <w:pPr>
              <w:pStyle w:val="TableContents"/>
              <w:bidi w:val="0"/>
              <w:spacing w:before="0" w:after="283"/>
              <w:jc w:val="left"/>
              <w:rPr/>
            </w:pPr>
            <w:r>
              <w:rPr/>
              <w:t xml:space="preserve">Tomah </w:t>
            </w:r>
          </w:p>
        </w:tc>
        <w:tc>
          <w:tcPr>
            <w:tcW w:w="2274" w:type="dxa"/>
            <w:tcBorders/>
            <w:vAlign w:val="center"/>
          </w:tcPr>
          <w:p>
            <w:pPr>
              <w:pStyle w:val="TableContents"/>
              <w:bidi w:val="0"/>
              <w:spacing w:before="0" w:after="283"/>
              <w:jc w:val="left"/>
              <w:rPr/>
            </w:pPr>
            <w:r>
              <w:rPr/>
              <w:t xml:space="preserve">Monroe </w:t>
            </w:r>
          </w:p>
        </w:tc>
        <w:tc>
          <w:tcPr>
            <w:tcW w:w="1892" w:type="dxa"/>
            <w:tcBorders/>
            <w:vAlign w:val="center"/>
          </w:tcPr>
          <w:p>
            <w:pPr>
              <w:pStyle w:val="TableContents"/>
              <w:bidi w:val="0"/>
              <w:spacing w:before="0" w:after="283"/>
              <w:jc w:val="left"/>
              <w:rPr/>
            </w:pPr>
            <w:r>
              <w:rPr/>
              <w:t xml:space="preserve">8,419 </w:t>
            </w:r>
          </w:p>
        </w:tc>
        <w:tc>
          <w:tcPr>
            <w:tcW w:w="1892" w:type="dxa"/>
            <w:tcBorders/>
            <w:vAlign w:val="center"/>
          </w:tcPr>
          <w:p>
            <w:pPr>
              <w:pStyle w:val="TableContents"/>
              <w:bidi w:val="0"/>
              <w:spacing w:before="0" w:after="283"/>
              <w:jc w:val="left"/>
              <w:rPr/>
            </w:pPr>
            <w:r>
              <w:rPr/>
              <w:t xml:space="preserve">9,093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1883 </w:t>
            </w:r>
          </w:p>
        </w:tc>
      </w:tr>
      <w:tr>
        <w:trPr/>
        <w:tc>
          <w:tcPr>
            <w:tcW w:w="1654" w:type="dxa"/>
            <w:tcBorders/>
            <w:vAlign w:val="center"/>
          </w:tcPr>
          <w:p>
            <w:pPr>
              <w:pStyle w:val="TableContents"/>
              <w:bidi w:val="0"/>
              <w:spacing w:before="0" w:after="283"/>
              <w:jc w:val="left"/>
              <w:rPr/>
            </w:pPr>
            <w:r>
              <w:rPr/>
              <w:t xml:space="preserve">Tomahawk </w:t>
            </w:r>
          </w:p>
        </w:tc>
        <w:tc>
          <w:tcPr>
            <w:tcW w:w="2274" w:type="dxa"/>
            <w:tcBorders/>
            <w:vAlign w:val="center"/>
          </w:tcPr>
          <w:p>
            <w:pPr>
              <w:pStyle w:val="TableContents"/>
              <w:bidi w:val="0"/>
              <w:spacing w:before="0" w:after="283"/>
              <w:jc w:val="left"/>
              <w:rPr/>
            </w:pPr>
            <w:r>
              <w:rPr/>
              <w:t xml:space="preserve">Lincoln </w:t>
            </w:r>
          </w:p>
        </w:tc>
        <w:tc>
          <w:tcPr>
            <w:tcW w:w="1892" w:type="dxa"/>
            <w:tcBorders/>
            <w:vAlign w:val="center"/>
          </w:tcPr>
          <w:p>
            <w:pPr>
              <w:pStyle w:val="TableContents"/>
              <w:bidi w:val="0"/>
              <w:spacing w:before="0" w:after="283"/>
              <w:jc w:val="left"/>
              <w:rPr/>
            </w:pPr>
            <w:r>
              <w:rPr/>
              <w:t xml:space="preserve">3,770 </w:t>
            </w:r>
          </w:p>
        </w:tc>
        <w:tc>
          <w:tcPr>
            <w:tcW w:w="1892" w:type="dxa"/>
            <w:tcBorders/>
            <w:vAlign w:val="center"/>
          </w:tcPr>
          <w:p>
            <w:pPr>
              <w:pStyle w:val="TableContents"/>
              <w:bidi w:val="0"/>
              <w:spacing w:before="0" w:after="283"/>
              <w:jc w:val="left"/>
              <w:rPr/>
            </w:pPr>
            <w:r>
              <w:rPr/>
              <w:t xml:space="preserve">3,397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1891 </w:t>
            </w:r>
          </w:p>
        </w:tc>
      </w:tr>
      <w:tr>
        <w:trPr/>
        <w:tc>
          <w:tcPr>
            <w:tcW w:w="1654" w:type="dxa"/>
            <w:tcBorders/>
            <w:vAlign w:val="center"/>
          </w:tcPr>
          <w:p>
            <w:pPr>
              <w:pStyle w:val="TableContents"/>
              <w:bidi w:val="0"/>
              <w:spacing w:before="0" w:after="283"/>
              <w:jc w:val="left"/>
              <w:rPr/>
            </w:pPr>
            <w:r>
              <w:rPr/>
              <w:t xml:space="preserve">Kaksi jokea </w:t>
            </w:r>
          </w:p>
        </w:tc>
        <w:tc>
          <w:tcPr>
            <w:tcW w:w="2274" w:type="dxa"/>
            <w:tcBorders/>
            <w:vAlign w:val="center"/>
          </w:tcPr>
          <w:p>
            <w:pPr>
              <w:pStyle w:val="TableContents"/>
              <w:bidi w:val="0"/>
              <w:spacing w:before="0" w:after="283"/>
              <w:jc w:val="left"/>
              <w:rPr/>
            </w:pPr>
            <w:r>
              <w:rPr/>
              <w:t xml:space="preserve">Manitowoc </w:t>
            </w:r>
          </w:p>
        </w:tc>
        <w:tc>
          <w:tcPr>
            <w:tcW w:w="1892" w:type="dxa"/>
            <w:tcBorders/>
            <w:vAlign w:val="center"/>
          </w:tcPr>
          <w:p>
            <w:pPr>
              <w:pStyle w:val="TableContents"/>
              <w:bidi w:val="0"/>
              <w:spacing w:before="0" w:after="283"/>
              <w:jc w:val="left"/>
              <w:rPr/>
            </w:pPr>
            <w:r>
              <w:rPr/>
              <w:t xml:space="preserve">12,639 </w:t>
            </w:r>
          </w:p>
        </w:tc>
        <w:tc>
          <w:tcPr>
            <w:tcW w:w="1892" w:type="dxa"/>
            <w:tcBorders/>
            <w:vAlign w:val="center"/>
          </w:tcPr>
          <w:p>
            <w:pPr>
              <w:pStyle w:val="TableContents"/>
              <w:bidi w:val="0"/>
              <w:spacing w:before="0" w:after="283"/>
              <w:jc w:val="left"/>
              <w:rPr/>
            </w:pPr>
            <w:r>
              <w:rPr/>
              <w:t xml:space="preserve">11,712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1878 </w:t>
            </w:r>
          </w:p>
        </w:tc>
      </w:tr>
      <w:tr>
        <w:trPr/>
        <w:tc>
          <w:tcPr>
            <w:tcW w:w="1654" w:type="dxa"/>
            <w:tcBorders/>
            <w:vAlign w:val="center"/>
          </w:tcPr>
          <w:p>
            <w:pPr>
              <w:pStyle w:val="TableContents"/>
              <w:bidi w:val="0"/>
              <w:spacing w:before="0" w:after="283"/>
              <w:jc w:val="left"/>
              <w:rPr/>
            </w:pPr>
            <w:r>
              <w:rPr/>
              <w:t xml:space="preserve">Verona </w:t>
            </w:r>
          </w:p>
        </w:tc>
        <w:tc>
          <w:tcPr>
            <w:tcW w:w="2274" w:type="dxa"/>
            <w:tcBorders/>
            <w:vAlign w:val="center"/>
          </w:tcPr>
          <w:p>
            <w:pPr>
              <w:pStyle w:val="TableContents"/>
              <w:bidi w:val="0"/>
              <w:spacing w:before="0" w:after="283"/>
              <w:jc w:val="left"/>
              <w:rPr/>
            </w:pPr>
            <w:r>
              <w:rPr/>
              <w:t xml:space="preserve">Dane </w:t>
            </w:r>
          </w:p>
        </w:tc>
        <w:tc>
          <w:tcPr>
            <w:tcW w:w="1892" w:type="dxa"/>
            <w:tcBorders/>
            <w:vAlign w:val="center"/>
          </w:tcPr>
          <w:p>
            <w:pPr>
              <w:pStyle w:val="TableContents"/>
              <w:bidi w:val="0"/>
              <w:spacing w:before="0" w:after="283"/>
              <w:jc w:val="left"/>
              <w:rPr/>
            </w:pPr>
            <w:r>
              <w:rPr/>
              <w:t xml:space="preserve">7,052 </w:t>
            </w:r>
          </w:p>
        </w:tc>
        <w:tc>
          <w:tcPr>
            <w:tcW w:w="1892" w:type="dxa"/>
            <w:tcBorders/>
            <w:vAlign w:val="center"/>
          </w:tcPr>
          <w:p>
            <w:pPr>
              <w:pStyle w:val="TableContents"/>
              <w:bidi w:val="0"/>
              <w:spacing w:before="0" w:after="283"/>
              <w:jc w:val="left"/>
              <w:rPr/>
            </w:pPr>
            <w:r>
              <w:rPr/>
              <w:t xml:space="preserve">10,619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1977 </w:t>
            </w:r>
          </w:p>
        </w:tc>
      </w:tr>
      <w:tr>
        <w:trPr/>
        <w:tc>
          <w:tcPr>
            <w:tcW w:w="1654" w:type="dxa"/>
            <w:tcBorders/>
            <w:vAlign w:val="center"/>
          </w:tcPr>
          <w:p>
            <w:pPr>
              <w:pStyle w:val="TableContents"/>
              <w:bidi w:val="0"/>
              <w:spacing w:before="0" w:after="283"/>
              <w:jc w:val="left"/>
              <w:rPr/>
            </w:pPr>
            <w:r>
              <w:rPr/>
              <w:t xml:space="preserve">Viroqua </w:t>
            </w:r>
          </w:p>
        </w:tc>
        <w:tc>
          <w:tcPr>
            <w:tcW w:w="2274" w:type="dxa"/>
            <w:tcBorders/>
            <w:vAlign w:val="center"/>
          </w:tcPr>
          <w:p>
            <w:pPr>
              <w:pStyle w:val="TableContents"/>
              <w:bidi w:val="0"/>
              <w:spacing w:before="0" w:after="283"/>
              <w:jc w:val="left"/>
              <w:rPr/>
            </w:pPr>
            <w:r>
              <w:rPr/>
              <w:t xml:space="preserve">Vernon </w:t>
            </w:r>
          </w:p>
        </w:tc>
        <w:tc>
          <w:tcPr>
            <w:tcW w:w="1892" w:type="dxa"/>
            <w:tcBorders/>
            <w:vAlign w:val="center"/>
          </w:tcPr>
          <w:p>
            <w:pPr>
              <w:pStyle w:val="TableContents"/>
              <w:bidi w:val="0"/>
              <w:spacing w:before="0" w:after="283"/>
              <w:jc w:val="left"/>
              <w:rPr/>
            </w:pPr>
            <w:r>
              <w:rPr/>
              <w:t xml:space="preserve">4,335 </w:t>
            </w:r>
          </w:p>
        </w:tc>
        <w:tc>
          <w:tcPr>
            <w:tcW w:w="1892" w:type="dxa"/>
            <w:tcBorders/>
            <w:vAlign w:val="center"/>
          </w:tcPr>
          <w:p>
            <w:pPr>
              <w:pStyle w:val="TableContents"/>
              <w:bidi w:val="0"/>
              <w:spacing w:before="0" w:after="283"/>
              <w:jc w:val="left"/>
              <w:rPr/>
            </w:pPr>
            <w:r>
              <w:rPr/>
              <w:t xml:space="preserve">5,079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1885 </w:t>
            </w:r>
          </w:p>
        </w:tc>
      </w:tr>
      <w:tr>
        <w:trPr/>
        <w:tc>
          <w:tcPr>
            <w:tcW w:w="1654" w:type="dxa"/>
            <w:tcBorders/>
            <w:vAlign w:val="center"/>
          </w:tcPr>
          <w:p>
            <w:pPr>
              <w:pStyle w:val="TableContents"/>
              <w:bidi w:val="0"/>
              <w:spacing w:before="0" w:after="283"/>
              <w:jc w:val="left"/>
              <w:rPr/>
            </w:pPr>
            <w:r>
              <w:rPr/>
              <w:t xml:space="preserve">Washburn </w:t>
            </w:r>
          </w:p>
        </w:tc>
        <w:tc>
          <w:tcPr>
            <w:tcW w:w="2274" w:type="dxa"/>
            <w:tcBorders/>
            <w:vAlign w:val="center"/>
          </w:tcPr>
          <w:p>
            <w:pPr>
              <w:pStyle w:val="TableContents"/>
              <w:bidi w:val="0"/>
              <w:spacing w:before="0" w:after="283"/>
              <w:jc w:val="left"/>
              <w:rPr/>
            </w:pPr>
            <w:r>
              <w:rPr/>
              <w:t xml:space="preserve">Bayfield </w:t>
            </w:r>
          </w:p>
        </w:tc>
        <w:tc>
          <w:tcPr>
            <w:tcW w:w="1892" w:type="dxa"/>
            <w:tcBorders/>
            <w:vAlign w:val="center"/>
          </w:tcPr>
          <w:p>
            <w:pPr>
              <w:pStyle w:val="TableContents"/>
              <w:bidi w:val="0"/>
              <w:spacing w:before="0" w:after="283"/>
              <w:jc w:val="left"/>
              <w:rPr/>
            </w:pPr>
            <w:r>
              <w:rPr/>
              <w:t xml:space="preserve">2,280 </w:t>
            </w:r>
          </w:p>
        </w:tc>
        <w:tc>
          <w:tcPr>
            <w:tcW w:w="1892" w:type="dxa"/>
            <w:tcBorders/>
            <w:vAlign w:val="center"/>
          </w:tcPr>
          <w:p>
            <w:pPr>
              <w:pStyle w:val="TableContents"/>
              <w:bidi w:val="0"/>
              <w:spacing w:before="0" w:after="283"/>
              <w:jc w:val="left"/>
              <w:rPr/>
            </w:pPr>
            <w:r>
              <w:rPr/>
              <w:t xml:space="preserve">2,117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1904 </w:t>
            </w:r>
          </w:p>
        </w:tc>
      </w:tr>
      <w:tr>
        <w:trPr/>
        <w:tc>
          <w:tcPr>
            <w:tcW w:w="1654" w:type="dxa"/>
            <w:tcBorders/>
            <w:vAlign w:val="center"/>
          </w:tcPr>
          <w:p>
            <w:pPr>
              <w:pStyle w:val="TableContents"/>
              <w:bidi w:val="0"/>
              <w:spacing w:before="0" w:after="283"/>
              <w:jc w:val="left"/>
              <w:rPr/>
            </w:pPr>
            <w:r>
              <w:rPr/>
              <w:t xml:space="preserve">Waterloo </w:t>
            </w:r>
          </w:p>
        </w:tc>
        <w:tc>
          <w:tcPr>
            <w:tcW w:w="2274" w:type="dxa"/>
            <w:tcBorders/>
            <w:vAlign w:val="center"/>
          </w:tcPr>
          <w:p>
            <w:pPr>
              <w:pStyle w:val="TableContents"/>
              <w:bidi w:val="0"/>
              <w:spacing w:before="0" w:after="283"/>
              <w:jc w:val="left"/>
              <w:rPr/>
            </w:pPr>
            <w:r>
              <w:rPr/>
              <w:t xml:space="preserve">Jefferson </w:t>
            </w:r>
          </w:p>
        </w:tc>
        <w:tc>
          <w:tcPr>
            <w:tcW w:w="1892" w:type="dxa"/>
            <w:tcBorders/>
            <w:vAlign w:val="center"/>
          </w:tcPr>
          <w:p>
            <w:pPr>
              <w:pStyle w:val="TableContents"/>
              <w:bidi w:val="0"/>
              <w:spacing w:before="0" w:after="283"/>
              <w:jc w:val="left"/>
              <w:rPr/>
            </w:pPr>
            <w:r>
              <w:rPr/>
              <w:t xml:space="preserve">3,259 </w:t>
            </w:r>
          </w:p>
        </w:tc>
        <w:tc>
          <w:tcPr>
            <w:tcW w:w="1892" w:type="dxa"/>
            <w:tcBorders/>
            <w:vAlign w:val="center"/>
          </w:tcPr>
          <w:p>
            <w:pPr>
              <w:pStyle w:val="TableContents"/>
              <w:bidi w:val="0"/>
              <w:spacing w:before="0" w:after="283"/>
              <w:jc w:val="left"/>
              <w:rPr/>
            </w:pPr>
            <w:r>
              <w:rPr/>
              <w:t xml:space="preserve">3,333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1962 </w:t>
            </w:r>
          </w:p>
        </w:tc>
      </w:tr>
      <w:tr>
        <w:trPr/>
        <w:tc>
          <w:tcPr>
            <w:tcW w:w="1654" w:type="dxa"/>
            <w:tcBorders/>
            <w:vAlign w:val="center"/>
          </w:tcPr>
          <w:p>
            <w:pPr>
              <w:pStyle w:val="TableContents"/>
              <w:bidi w:val="0"/>
              <w:spacing w:before="0" w:after="283"/>
              <w:jc w:val="left"/>
              <w:rPr/>
            </w:pPr>
            <w:r>
              <w:rPr/>
              <w:t xml:space="preserve">Watertown </w:t>
            </w:r>
          </w:p>
        </w:tc>
        <w:tc>
          <w:tcPr>
            <w:tcW w:w="2274" w:type="dxa"/>
            <w:tcBorders/>
            <w:vAlign w:val="center"/>
          </w:tcPr>
          <w:p>
            <w:pPr>
              <w:pStyle w:val="TableContents"/>
              <w:bidi w:val="0"/>
              <w:spacing w:before="0" w:after="283"/>
              <w:jc w:val="left"/>
              <w:rPr/>
            </w:pPr>
            <w:r>
              <w:rPr/>
              <w:t xml:space="preserve">Dodge Jefferson </w:t>
            </w:r>
          </w:p>
        </w:tc>
        <w:tc>
          <w:tcPr>
            <w:tcW w:w="1892" w:type="dxa"/>
            <w:tcBorders/>
            <w:vAlign w:val="center"/>
          </w:tcPr>
          <w:p>
            <w:pPr>
              <w:pStyle w:val="TableContents"/>
              <w:bidi w:val="0"/>
              <w:spacing w:before="0" w:after="283"/>
              <w:jc w:val="left"/>
              <w:rPr/>
            </w:pPr>
            <w:r>
              <w:rPr/>
              <w:t xml:space="preserve">21,598 </w:t>
            </w:r>
          </w:p>
        </w:tc>
        <w:tc>
          <w:tcPr>
            <w:tcW w:w="1892" w:type="dxa"/>
            <w:tcBorders/>
            <w:vAlign w:val="center"/>
          </w:tcPr>
          <w:p>
            <w:pPr>
              <w:pStyle w:val="TableContents"/>
              <w:bidi w:val="0"/>
              <w:spacing w:before="0" w:after="283"/>
              <w:jc w:val="left"/>
              <w:rPr/>
            </w:pPr>
            <w:r>
              <w:rPr/>
              <w:t xml:space="preserve">23,861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1853 </w:t>
            </w:r>
          </w:p>
        </w:tc>
      </w:tr>
      <w:tr>
        <w:trPr/>
        <w:tc>
          <w:tcPr>
            <w:tcW w:w="1654" w:type="dxa"/>
            <w:tcBorders/>
            <w:vAlign w:val="center"/>
          </w:tcPr>
          <w:p>
            <w:pPr>
              <w:pStyle w:val="TableContents"/>
              <w:bidi w:val="0"/>
              <w:spacing w:before="0" w:after="283"/>
              <w:jc w:val="left"/>
              <w:rPr/>
            </w:pPr>
            <w:r>
              <w:rPr/>
              <w:t xml:space="preserve">Waukesha </w:t>
            </w:r>
          </w:p>
        </w:tc>
        <w:tc>
          <w:tcPr>
            <w:tcW w:w="2274" w:type="dxa"/>
            <w:tcBorders/>
            <w:vAlign w:val="center"/>
          </w:tcPr>
          <w:p>
            <w:pPr>
              <w:pStyle w:val="TableContents"/>
              <w:bidi w:val="0"/>
              <w:spacing w:before="0" w:after="283"/>
              <w:jc w:val="left"/>
              <w:rPr/>
            </w:pPr>
            <w:r>
              <w:rPr/>
              <w:t xml:space="preserve">Waukesha </w:t>
            </w:r>
          </w:p>
        </w:tc>
        <w:tc>
          <w:tcPr>
            <w:tcW w:w="1892" w:type="dxa"/>
            <w:tcBorders/>
            <w:vAlign w:val="center"/>
          </w:tcPr>
          <w:p>
            <w:pPr>
              <w:pStyle w:val="TableContents"/>
              <w:bidi w:val="0"/>
              <w:spacing w:before="0" w:after="283"/>
              <w:jc w:val="left"/>
              <w:rPr/>
            </w:pPr>
            <w:r>
              <w:rPr/>
              <w:t xml:space="preserve">64,825 </w:t>
            </w:r>
          </w:p>
        </w:tc>
        <w:tc>
          <w:tcPr>
            <w:tcW w:w="1892" w:type="dxa"/>
            <w:tcBorders/>
            <w:vAlign w:val="center"/>
          </w:tcPr>
          <w:p>
            <w:pPr>
              <w:pStyle w:val="TableContents"/>
              <w:bidi w:val="0"/>
              <w:spacing w:before="0" w:after="283"/>
              <w:jc w:val="left"/>
              <w:rPr/>
            </w:pPr>
            <w:r>
              <w:rPr/>
              <w:t xml:space="preserve">70,718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1895 </w:t>
            </w:r>
          </w:p>
        </w:tc>
      </w:tr>
      <w:tr>
        <w:trPr/>
        <w:tc>
          <w:tcPr>
            <w:tcW w:w="1654" w:type="dxa"/>
            <w:tcBorders/>
            <w:vAlign w:val="center"/>
          </w:tcPr>
          <w:p>
            <w:pPr>
              <w:pStyle w:val="TableContents"/>
              <w:bidi w:val="0"/>
              <w:spacing w:before="0" w:after="283"/>
              <w:jc w:val="left"/>
              <w:rPr/>
            </w:pPr>
            <w:r>
              <w:rPr/>
              <w:t xml:space="preserve">Waupaca </w:t>
            </w:r>
          </w:p>
        </w:tc>
        <w:tc>
          <w:tcPr>
            <w:tcW w:w="2274" w:type="dxa"/>
            <w:tcBorders/>
            <w:vAlign w:val="center"/>
          </w:tcPr>
          <w:p>
            <w:pPr>
              <w:pStyle w:val="TableContents"/>
              <w:bidi w:val="0"/>
              <w:spacing w:before="0" w:after="283"/>
              <w:jc w:val="left"/>
              <w:rPr/>
            </w:pPr>
            <w:r>
              <w:rPr/>
              <w:t xml:space="preserve">Waupaca </w:t>
            </w:r>
          </w:p>
        </w:tc>
        <w:tc>
          <w:tcPr>
            <w:tcW w:w="1892" w:type="dxa"/>
            <w:tcBorders/>
            <w:vAlign w:val="center"/>
          </w:tcPr>
          <w:p>
            <w:pPr>
              <w:pStyle w:val="TableContents"/>
              <w:bidi w:val="0"/>
              <w:spacing w:before="0" w:after="283"/>
              <w:jc w:val="left"/>
              <w:rPr/>
            </w:pPr>
            <w:r>
              <w:rPr/>
              <w:t xml:space="preserve">5,676 </w:t>
            </w:r>
          </w:p>
        </w:tc>
        <w:tc>
          <w:tcPr>
            <w:tcW w:w="1892" w:type="dxa"/>
            <w:tcBorders/>
            <w:vAlign w:val="center"/>
          </w:tcPr>
          <w:p>
            <w:pPr>
              <w:pStyle w:val="TableContents"/>
              <w:bidi w:val="0"/>
              <w:spacing w:before="0" w:after="283"/>
              <w:jc w:val="left"/>
              <w:rPr/>
            </w:pPr>
            <w:r>
              <w:rPr/>
              <w:t xml:space="preserve">6,069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1878 </w:t>
            </w:r>
          </w:p>
        </w:tc>
      </w:tr>
      <w:tr>
        <w:trPr/>
        <w:tc>
          <w:tcPr>
            <w:tcW w:w="1654" w:type="dxa"/>
            <w:tcBorders/>
            <w:vAlign w:val="center"/>
          </w:tcPr>
          <w:p>
            <w:pPr>
              <w:pStyle w:val="TableContents"/>
              <w:bidi w:val="0"/>
              <w:spacing w:before="0" w:after="283"/>
              <w:jc w:val="left"/>
              <w:rPr/>
            </w:pPr>
            <w:r>
              <w:rPr/>
              <w:t xml:space="preserve">Waupun </w:t>
            </w:r>
          </w:p>
        </w:tc>
        <w:tc>
          <w:tcPr>
            <w:tcW w:w="2274" w:type="dxa"/>
            <w:tcBorders/>
            <w:vAlign w:val="center"/>
          </w:tcPr>
          <w:p>
            <w:pPr>
              <w:pStyle w:val="TableContents"/>
              <w:bidi w:val="0"/>
              <w:spacing w:before="0" w:after="283"/>
              <w:jc w:val="left"/>
              <w:rPr/>
            </w:pPr>
            <w:r>
              <w:rPr/>
              <w:t xml:space="preserve">Dodge Fond du Lac </w:t>
            </w:r>
          </w:p>
        </w:tc>
        <w:tc>
          <w:tcPr>
            <w:tcW w:w="1892" w:type="dxa"/>
            <w:tcBorders/>
            <w:vAlign w:val="center"/>
          </w:tcPr>
          <w:p>
            <w:pPr>
              <w:pStyle w:val="TableContents"/>
              <w:bidi w:val="0"/>
              <w:spacing w:before="0" w:after="283"/>
              <w:jc w:val="left"/>
              <w:rPr/>
            </w:pPr>
            <w:r>
              <w:rPr/>
              <w:t xml:space="preserve">10,944 </w:t>
            </w:r>
          </w:p>
        </w:tc>
        <w:tc>
          <w:tcPr>
            <w:tcW w:w="1892" w:type="dxa"/>
            <w:tcBorders/>
            <w:vAlign w:val="center"/>
          </w:tcPr>
          <w:p>
            <w:pPr>
              <w:pStyle w:val="TableContents"/>
              <w:bidi w:val="0"/>
              <w:spacing w:before="0" w:after="283"/>
              <w:jc w:val="left"/>
              <w:rPr/>
            </w:pPr>
            <w:r>
              <w:rPr/>
              <w:t xml:space="preserve">11,340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1878 </w:t>
            </w:r>
          </w:p>
        </w:tc>
      </w:tr>
      <w:tr>
        <w:trPr/>
        <w:tc>
          <w:tcPr>
            <w:tcW w:w="1654" w:type="dxa"/>
            <w:tcBorders/>
            <w:vAlign w:val="center"/>
          </w:tcPr>
          <w:p>
            <w:pPr>
              <w:pStyle w:val="TableContents"/>
              <w:bidi w:val="0"/>
              <w:spacing w:before="0" w:after="283"/>
              <w:jc w:val="left"/>
              <w:rPr/>
            </w:pPr>
            <w:r>
              <w:rPr/>
              <w:t xml:space="preserve">Wausau </w:t>
            </w:r>
          </w:p>
        </w:tc>
        <w:tc>
          <w:tcPr>
            <w:tcW w:w="2274" w:type="dxa"/>
            <w:tcBorders/>
            <w:vAlign w:val="center"/>
          </w:tcPr>
          <w:p>
            <w:pPr>
              <w:pStyle w:val="TableContents"/>
              <w:bidi w:val="0"/>
              <w:spacing w:before="0" w:after="283"/>
              <w:jc w:val="left"/>
              <w:rPr/>
            </w:pPr>
            <w:r>
              <w:rPr/>
              <w:t xml:space="preserve">Maraton </w:t>
            </w:r>
          </w:p>
        </w:tc>
        <w:tc>
          <w:tcPr>
            <w:tcW w:w="1892" w:type="dxa"/>
            <w:tcBorders/>
            <w:vAlign w:val="center"/>
          </w:tcPr>
          <w:p>
            <w:pPr>
              <w:pStyle w:val="TableContents"/>
              <w:bidi w:val="0"/>
              <w:spacing w:before="0" w:after="283"/>
              <w:jc w:val="left"/>
              <w:rPr/>
            </w:pPr>
            <w:r>
              <w:rPr/>
              <w:t xml:space="preserve">38,426 </w:t>
            </w:r>
          </w:p>
        </w:tc>
        <w:tc>
          <w:tcPr>
            <w:tcW w:w="1892" w:type="dxa"/>
            <w:tcBorders/>
            <w:vAlign w:val="center"/>
          </w:tcPr>
          <w:p>
            <w:pPr>
              <w:pStyle w:val="TableContents"/>
              <w:bidi w:val="0"/>
              <w:spacing w:before="0" w:after="283"/>
              <w:jc w:val="left"/>
              <w:rPr/>
            </w:pPr>
            <w:r>
              <w:rPr/>
              <w:t xml:space="preserve">39,106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1872 </w:t>
            </w:r>
          </w:p>
        </w:tc>
      </w:tr>
      <w:tr>
        <w:trPr/>
        <w:tc>
          <w:tcPr>
            <w:tcW w:w="1654" w:type="dxa"/>
            <w:tcBorders/>
            <w:vAlign w:val="center"/>
          </w:tcPr>
          <w:p>
            <w:pPr>
              <w:pStyle w:val="TableContents"/>
              <w:bidi w:val="0"/>
              <w:spacing w:before="0" w:after="283"/>
              <w:jc w:val="left"/>
              <w:rPr/>
            </w:pPr>
            <w:r>
              <w:rPr/>
              <w:t xml:space="preserve">Wautoma </w:t>
            </w:r>
          </w:p>
        </w:tc>
        <w:tc>
          <w:tcPr>
            <w:tcW w:w="2274" w:type="dxa"/>
            <w:tcBorders/>
            <w:vAlign w:val="center"/>
          </w:tcPr>
          <w:p>
            <w:pPr>
              <w:pStyle w:val="TableContents"/>
              <w:bidi w:val="0"/>
              <w:spacing w:before="0" w:after="283"/>
              <w:jc w:val="left"/>
              <w:rPr/>
            </w:pPr>
            <w:r>
              <w:rPr/>
              <w:t xml:space="preserve">Waushara </w:t>
            </w:r>
          </w:p>
        </w:tc>
        <w:tc>
          <w:tcPr>
            <w:tcW w:w="1892" w:type="dxa"/>
            <w:tcBorders/>
            <w:vAlign w:val="center"/>
          </w:tcPr>
          <w:p>
            <w:pPr>
              <w:pStyle w:val="TableContents"/>
              <w:bidi w:val="0"/>
              <w:spacing w:before="0" w:after="283"/>
              <w:jc w:val="left"/>
              <w:rPr/>
            </w:pPr>
            <w:r>
              <w:rPr/>
              <w:t xml:space="preserve">1,998 </w:t>
            </w:r>
          </w:p>
        </w:tc>
        <w:tc>
          <w:tcPr>
            <w:tcW w:w="1892" w:type="dxa"/>
            <w:tcBorders/>
            <w:vAlign w:val="center"/>
          </w:tcPr>
          <w:p>
            <w:pPr>
              <w:pStyle w:val="TableContents"/>
              <w:bidi w:val="0"/>
              <w:spacing w:before="0" w:after="283"/>
              <w:jc w:val="left"/>
              <w:rPr/>
            </w:pPr>
            <w:r>
              <w:rPr/>
              <w:t xml:space="preserve">2,218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1901 </w:t>
            </w:r>
          </w:p>
        </w:tc>
      </w:tr>
      <w:tr>
        <w:trPr/>
        <w:tc>
          <w:tcPr>
            <w:tcW w:w="1654" w:type="dxa"/>
            <w:tcBorders/>
            <w:vAlign w:val="center"/>
          </w:tcPr>
          <w:p>
            <w:pPr>
              <w:pStyle w:val="TableContents"/>
              <w:bidi w:val="0"/>
              <w:spacing w:before="0" w:after="283"/>
              <w:jc w:val="left"/>
              <w:rPr/>
            </w:pPr>
            <w:r>
              <w:rPr/>
              <w:t xml:space="preserve">Wauwatosa </w:t>
            </w:r>
          </w:p>
        </w:tc>
        <w:tc>
          <w:tcPr>
            <w:tcW w:w="2274" w:type="dxa"/>
            <w:tcBorders/>
            <w:vAlign w:val="center"/>
          </w:tcPr>
          <w:p>
            <w:pPr>
              <w:pStyle w:val="TableContents"/>
              <w:bidi w:val="0"/>
              <w:spacing w:before="0" w:after="283"/>
              <w:jc w:val="left"/>
              <w:rPr/>
            </w:pPr>
            <w:r>
              <w:rPr/>
              <w:t xml:space="preserve">Milwaukee </w:t>
            </w:r>
          </w:p>
        </w:tc>
        <w:tc>
          <w:tcPr>
            <w:tcW w:w="1892" w:type="dxa"/>
            <w:tcBorders/>
            <w:vAlign w:val="center"/>
          </w:tcPr>
          <w:p>
            <w:pPr>
              <w:pStyle w:val="TableContents"/>
              <w:bidi w:val="0"/>
              <w:spacing w:before="0" w:after="283"/>
              <w:jc w:val="left"/>
              <w:rPr/>
            </w:pPr>
            <w:r>
              <w:rPr/>
              <w:t xml:space="preserve">47,271 </w:t>
            </w:r>
          </w:p>
        </w:tc>
        <w:tc>
          <w:tcPr>
            <w:tcW w:w="1892" w:type="dxa"/>
            <w:tcBorders/>
            <w:vAlign w:val="center"/>
          </w:tcPr>
          <w:p>
            <w:pPr>
              <w:pStyle w:val="TableContents"/>
              <w:bidi w:val="0"/>
              <w:spacing w:before="0" w:after="283"/>
              <w:jc w:val="left"/>
              <w:rPr/>
            </w:pPr>
            <w:r>
              <w:rPr/>
              <w:t xml:space="preserve">46,396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1897 </w:t>
            </w:r>
          </w:p>
        </w:tc>
      </w:tr>
      <w:tr>
        <w:trPr/>
        <w:tc>
          <w:tcPr>
            <w:tcW w:w="1654" w:type="dxa"/>
            <w:tcBorders/>
            <w:vAlign w:val="center"/>
          </w:tcPr>
          <w:p>
            <w:pPr>
              <w:pStyle w:val="TableContents"/>
              <w:bidi w:val="0"/>
              <w:spacing w:before="0" w:after="283"/>
              <w:jc w:val="left"/>
              <w:rPr/>
            </w:pPr>
            <w:r>
              <w:rPr/>
              <w:t xml:space="preserve">West Allis </w:t>
            </w:r>
          </w:p>
        </w:tc>
        <w:tc>
          <w:tcPr>
            <w:tcW w:w="2274" w:type="dxa"/>
            <w:tcBorders/>
            <w:vAlign w:val="center"/>
          </w:tcPr>
          <w:p>
            <w:pPr>
              <w:pStyle w:val="TableContents"/>
              <w:bidi w:val="0"/>
              <w:spacing w:before="0" w:after="283"/>
              <w:jc w:val="left"/>
              <w:rPr/>
            </w:pPr>
            <w:r>
              <w:rPr/>
              <w:t xml:space="preserve">Milwaukee </w:t>
            </w:r>
          </w:p>
        </w:tc>
        <w:tc>
          <w:tcPr>
            <w:tcW w:w="1892" w:type="dxa"/>
            <w:tcBorders/>
            <w:vAlign w:val="center"/>
          </w:tcPr>
          <w:p>
            <w:pPr>
              <w:pStyle w:val="TableContents"/>
              <w:bidi w:val="0"/>
              <w:spacing w:before="0" w:after="283"/>
              <w:jc w:val="left"/>
              <w:rPr/>
            </w:pPr>
            <w:r>
              <w:rPr/>
              <w:t xml:space="preserve">61,254 </w:t>
            </w:r>
          </w:p>
        </w:tc>
        <w:tc>
          <w:tcPr>
            <w:tcW w:w="1892" w:type="dxa"/>
            <w:tcBorders/>
            <w:vAlign w:val="center"/>
          </w:tcPr>
          <w:p>
            <w:pPr>
              <w:pStyle w:val="TableContents"/>
              <w:bidi w:val="0"/>
              <w:spacing w:before="0" w:after="283"/>
              <w:jc w:val="left"/>
              <w:rPr/>
            </w:pPr>
            <w:r>
              <w:rPr/>
              <w:t xml:space="preserve">60,411 </w:t>
            </w:r>
          </w:p>
        </w:tc>
        <w:tc>
          <w:tcPr>
            <w:tcW w:w="672" w:type="dxa"/>
            <w:tcBorders/>
            <w:vAlign w:val="center"/>
          </w:tcPr>
          <w:p>
            <w:pPr>
              <w:pStyle w:val="TableContents"/>
              <w:bidi w:val="0"/>
              <w:spacing w:before="0" w:after="283"/>
              <w:jc w:val="left"/>
              <w:rPr/>
            </w:pPr>
            <w:r>
              <w:rPr/>
              <w:t xml:space="preserve">2. </w:t>
            </w:r>
          </w:p>
        </w:tc>
        <w:tc>
          <w:tcPr>
            <w:tcW w:w="1821" w:type="dxa"/>
            <w:tcBorders/>
            <w:vAlign w:val="center"/>
          </w:tcPr>
          <w:p>
            <w:pPr>
              <w:pStyle w:val="TableContents"/>
              <w:bidi w:val="0"/>
              <w:spacing w:before="0" w:after="283"/>
              <w:jc w:val="left"/>
              <w:rPr/>
            </w:pPr>
            <w:r>
              <w:rPr/>
              <w:t xml:space="preserve">1906 </w:t>
            </w:r>
          </w:p>
        </w:tc>
      </w:tr>
      <w:tr>
        <w:trPr/>
        <w:tc>
          <w:tcPr>
            <w:tcW w:w="1654" w:type="dxa"/>
            <w:tcBorders/>
            <w:vAlign w:val="center"/>
          </w:tcPr>
          <w:p>
            <w:pPr>
              <w:pStyle w:val="TableContents"/>
              <w:bidi w:val="0"/>
              <w:spacing w:before="0" w:after="283"/>
              <w:jc w:val="left"/>
              <w:rPr/>
            </w:pPr>
            <w:r>
              <w:rPr/>
              <w:t xml:space="preserve">West Bend </w:t>
            </w:r>
          </w:p>
        </w:tc>
        <w:tc>
          <w:tcPr>
            <w:tcW w:w="2274" w:type="dxa"/>
            <w:tcBorders/>
            <w:vAlign w:val="center"/>
          </w:tcPr>
          <w:p>
            <w:pPr>
              <w:pStyle w:val="TableContents"/>
              <w:bidi w:val="0"/>
              <w:spacing w:before="0" w:after="283"/>
              <w:jc w:val="left"/>
              <w:rPr/>
            </w:pPr>
            <w:r>
              <w:rPr/>
              <w:t xml:space="preserve">Washington </w:t>
            </w:r>
          </w:p>
        </w:tc>
        <w:tc>
          <w:tcPr>
            <w:tcW w:w="1892" w:type="dxa"/>
            <w:tcBorders/>
            <w:vAlign w:val="center"/>
          </w:tcPr>
          <w:p>
            <w:pPr>
              <w:pStyle w:val="TableContents"/>
              <w:bidi w:val="0"/>
              <w:spacing w:before="0" w:after="283"/>
              <w:jc w:val="left"/>
              <w:rPr/>
            </w:pPr>
            <w:r>
              <w:rPr/>
              <w:t xml:space="preserve">28,152 </w:t>
            </w:r>
          </w:p>
        </w:tc>
        <w:tc>
          <w:tcPr>
            <w:tcW w:w="1892" w:type="dxa"/>
            <w:tcBorders/>
            <w:vAlign w:val="center"/>
          </w:tcPr>
          <w:p>
            <w:pPr>
              <w:pStyle w:val="TableContents"/>
              <w:bidi w:val="0"/>
              <w:spacing w:before="0" w:after="283"/>
              <w:jc w:val="left"/>
              <w:rPr/>
            </w:pPr>
            <w:r>
              <w:rPr/>
              <w:t xml:space="preserve">31,078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1885 </w:t>
            </w:r>
          </w:p>
        </w:tc>
      </w:tr>
      <w:tr>
        <w:trPr/>
        <w:tc>
          <w:tcPr>
            <w:tcW w:w="1654" w:type="dxa"/>
            <w:tcBorders/>
            <w:vAlign w:val="center"/>
          </w:tcPr>
          <w:p>
            <w:pPr>
              <w:pStyle w:val="TableContents"/>
              <w:bidi w:val="0"/>
              <w:spacing w:before="0" w:after="283"/>
              <w:jc w:val="left"/>
              <w:rPr/>
            </w:pPr>
            <w:r>
              <w:rPr/>
              <w:t xml:space="preserve">Westby </w:t>
            </w:r>
          </w:p>
        </w:tc>
        <w:tc>
          <w:tcPr>
            <w:tcW w:w="2274" w:type="dxa"/>
            <w:tcBorders/>
            <w:vAlign w:val="center"/>
          </w:tcPr>
          <w:p>
            <w:pPr>
              <w:pStyle w:val="TableContents"/>
              <w:bidi w:val="0"/>
              <w:spacing w:before="0" w:after="283"/>
              <w:jc w:val="left"/>
              <w:rPr/>
            </w:pPr>
            <w:r>
              <w:rPr/>
              <w:t xml:space="preserve">Vernon </w:t>
            </w:r>
          </w:p>
        </w:tc>
        <w:tc>
          <w:tcPr>
            <w:tcW w:w="1892" w:type="dxa"/>
            <w:tcBorders/>
            <w:vAlign w:val="center"/>
          </w:tcPr>
          <w:p>
            <w:pPr>
              <w:pStyle w:val="TableContents"/>
              <w:bidi w:val="0"/>
              <w:spacing w:before="0" w:after="283"/>
              <w:jc w:val="left"/>
              <w:rPr/>
            </w:pPr>
            <w:r>
              <w:rPr/>
              <w:t xml:space="preserve">2,045 </w:t>
            </w:r>
          </w:p>
        </w:tc>
        <w:tc>
          <w:tcPr>
            <w:tcW w:w="1892" w:type="dxa"/>
            <w:tcBorders/>
            <w:vAlign w:val="center"/>
          </w:tcPr>
          <w:p>
            <w:pPr>
              <w:pStyle w:val="TableContents"/>
              <w:bidi w:val="0"/>
              <w:spacing w:before="0" w:after="283"/>
              <w:jc w:val="left"/>
              <w:rPr/>
            </w:pPr>
            <w:r>
              <w:rPr/>
              <w:t xml:space="preserve">2,200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1920 </w:t>
            </w:r>
          </w:p>
        </w:tc>
      </w:tr>
      <w:tr>
        <w:trPr/>
        <w:tc>
          <w:tcPr>
            <w:tcW w:w="1654" w:type="dxa"/>
            <w:tcBorders/>
            <w:vAlign w:val="center"/>
          </w:tcPr>
          <w:p>
            <w:pPr>
              <w:pStyle w:val="TableContents"/>
              <w:bidi w:val="0"/>
              <w:spacing w:before="0" w:after="283"/>
              <w:jc w:val="left"/>
              <w:rPr/>
            </w:pPr>
            <w:r>
              <w:rPr/>
              <w:t xml:space="preserve">Weyauwega </w:t>
            </w:r>
          </w:p>
        </w:tc>
        <w:tc>
          <w:tcPr>
            <w:tcW w:w="2274" w:type="dxa"/>
            <w:tcBorders/>
            <w:vAlign w:val="center"/>
          </w:tcPr>
          <w:p>
            <w:pPr>
              <w:pStyle w:val="TableContents"/>
              <w:bidi w:val="0"/>
              <w:spacing w:before="0" w:after="283"/>
              <w:jc w:val="left"/>
              <w:rPr/>
            </w:pPr>
            <w:r>
              <w:rPr/>
              <w:t xml:space="preserve">Waupaca </w:t>
            </w:r>
          </w:p>
        </w:tc>
        <w:tc>
          <w:tcPr>
            <w:tcW w:w="1892" w:type="dxa"/>
            <w:tcBorders/>
            <w:vAlign w:val="center"/>
          </w:tcPr>
          <w:p>
            <w:pPr>
              <w:pStyle w:val="TableContents"/>
              <w:bidi w:val="0"/>
              <w:spacing w:before="0" w:after="283"/>
              <w:jc w:val="left"/>
              <w:rPr/>
            </w:pPr>
            <w:r>
              <w:rPr/>
              <w:t xml:space="preserve">1,806 </w:t>
            </w:r>
          </w:p>
        </w:tc>
        <w:tc>
          <w:tcPr>
            <w:tcW w:w="1892" w:type="dxa"/>
            <w:tcBorders/>
            <w:vAlign w:val="center"/>
          </w:tcPr>
          <w:p>
            <w:pPr>
              <w:pStyle w:val="TableContents"/>
              <w:bidi w:val="0"/>
              <w:spacing w:before="0" w:after="283"/>
              <w:jc w:val="left"/>
              <w:rPr/>
            </w:pPr>
            <w:r>
              <w:rPr/>
              <w:t xml:space="preserve">1,900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1939 </w:t>
            </w:r>
          </w:p>
        </w:tc>
      </w:tr>
      <w:tr>
        <w:trPr/>
        <w:tc>
          <w:tcPr>
            <w:tcW w:w="1654" w:type="dxa"/>
            <w:tcBorders/>
            <w:vAlign w:val="center"/>
          </w:tcPr>
          <w:p>
            <w:pPr>
              <w:pStyle w:val="TableContents"/>
              <w:bidi w:val="0"/>
              <w:spacing w:before="0" w:after="283"/>
              <w:jc w:val="left"/>
              <w:rPr/>
            </w:pPr>
            <w:r>
              <w:rPr/>
              <w:t xml:space="preserve">Whitehall </w:t>
            </w:r>
          </w:p>
        </w:tc>
        <w:tc>
          <w:tcPr>
            <w:tcW w:w="2274" w:type="dxa"/>
            <w:tcBorders/>
            <w:vAlign w:val="center"/>
          </w:tcPr>
          <w:p>
            <w:pPr>
              <w:pStyle w:val="TableContents"/>
              <w:bidi w:val="0"/>
              <w:spacing w:before="0" w:after="283"/>
              <w:jc w:val="left"/>
              <w:rPr/>
            </w:pPr>
            <w:r>
              <w:rPr/>
              <w:t xml:space="preserve">Trempealeau </w:t>
            </w:r>
          </w:p>
        </w:tc>
        <w:tc>
          <w:tcPr>
            <w:tcW w:w="1892" w:type="dxa"/>
            <w:tcBorders/>
            <w:vAlign w:val="center"/>
          </w:tcPr>
          <w:p>
            <w:pPr>
              <w:pStyle w:val="TableContents"/>
              <w:bidi w:val="0"/>
              <w:spacing w:before="0" w:after="283"/>
              <w:jc w:val="left"/>
              <w:rPr/>
            </w:pPr>
            <w:r>
              <w:rPr/>
              <w:t xml:space="preserve">1,651 </w:t>
            </w:r>
          </w:p>
        </w:tc>
        <w:tc>
          <w:tcPr>
            <w:tcW w:w="1892" w:type="dxa"/>
            <w:tcBorders/>
            <w:vAlign w:val="center"/>
          </w:tcPr>
          <w:p>
            <w:pPr>
              <w:pStyle w:val="TableContents"/>
              <w:bidi w:val="0"/>
              <w:spacing w:before="0" w:after="283"/>
              <w:jc w:val="left"/>
              <w:rPr/>
            </w:pPr>
            <w:r>
              <w:rPr/>
              <w:t xml:space="preserve">1,558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1941 </w:t>
            </w:r>
          </w:p>
        </w:tc>
      </w:tr>
      <w:tr>
        <w:trPr/>
        <w:tc>
          <w:tcPr>
            <w:tcW w:w="1654" w:type="dxa"/>
            <w:tcBorders/>
            <w:vAlign w:val="center"/>
          </w:tcPr>
          <w:p>
            <w:pPr>
              <w:pStyle w:val="TableContents"/>
              <w:bidi w:val="0"/>
              <w:spacing w:before="0" w:after="283"/>
              <w:jc w:val="left"/>
              <w:rPr/>
            </w:pPr>
            <w:r>
              <w:rPr/>
              <w:t xml:space="preserve">Whitewater </w:t>
            </w:r>
          </w:p>
        </w:tc>
        <w:tc>
          <w:tcPr>
            <w:tcW w:w="2274" w:type="dxa"/>
            <w:tcBorders/>
            <w:vAlign w:val="center"/>
          </w:tcPr>
          <w:p>
            <w:pPr>
              <w:pStyle w:val="TableContents"/>
              <w:bidi w:val="0"/>
              <w:spacing w:before="0" w:after="283"/>
              <w:jc w:val="left"/>
              <w:rPr/>
            </w:pPr>
            <w:r>
              <w:rPr/>
              <w:t xml:space="preserve">Jefferson Walworth </w:t>
            </w:r>
          </w:p>
        </w:tc>
        <w:tc>
          <w:tcPr>
            <w:tcW w:w="1892" w:type="dxa"/>
            <w:tcBorders/>
            <w:vAlign w:val="center"/>
          </w:tcPr>
          <w:p>
            <w:pPr>
              <w:pStyle w:val="TableContents"/>
              <w:bidi w:val="0"/>
              <w:spacing w:before="0" w:after="283"/>
              <w:jc w:val="left"/>
              <w:rPr/>
            </w:pPr>
            <w:r>
              <w:rPr/>
              <w:t xml:space="preserve">13,437 </w:t>
            </w:r>
          </w:p>
        </w:tc>
        <w:tc>
          <w:tcPr>
            <w:tcW w:w="1892" w:type="dxa"/>
            <w:tcBorders/>
            <w:vAlign w:val="center"/>
          </w:tcPr>
          <w:p>
            <w:pPr>
              <w:pStyle w:val="TableContents"/>
              <w:bidi w:val="0"/>
              <w:spacing w:before="0" w:after="283"/>
              <w:jc w:val="left"/>
              <w:rPr/>
            </w:pPr>
            <w:r>
              <w:rPr/>
              <w:t xml:space="preserve">14,390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1885 </w:t>
            </w:r>
          </w:p>
        </w:tc>
      </w:tr>
      <w:tr>
        <w:trPr/>
        <w:tc>
          <w:tcPr>
            <w:tcW w:w="1654" w:type="dxa"/>
            <w:tcBorders/>
            <w:vAlign w:val="center"/>
          </w:tcPr>
          <w:p>
            <w:pPr>
              <w:pStyle w:val="TableContents"/>
              <w:bidi w:val="0"/>
              <w:spacing w:before="0" w:after="283"/>
              <w:jc w:val="left"/>
              <w:rPr/>
            </w:pPr>
            <w:r>
              <w:rPr/>
              <w:t xml:space="preserve">Wisconsin Dells </w:t>
            </w:r>
          </w:p>
        </w:tc>
        <w:tc>
          <w:tcPr>
            <w:tcW w:w="2274" w:type="dxa"/>
            <w:tcBorders/>
            <w:vAlign w:val="center"/>
          </w:tcPr>
          <w:p>
            <w:pPr>
              <w:pStyle w:val="TableContents"/>
              <w:bidi w:val="0"/>
              <w:spacing w:before="0" w:after="283"/>
              <w:jc w:val="left"/>
              <w:rPr/>
            </w:pPr>
            <w:r>
              <w:rPr/>
              <w:t xml:space="preserve">Adams Columbia Juneau Sauk </w:t>
            </w:r>
          </w:p>
        </w:tc>
        <w:tc>
          <w:tcPr>
            <w:tcW w:w="1892" w:type="dxa"/>
            <w:tcBorders/>
            <w:vAlign w:val="center"/>
          </w:tcPr>
          <w:p>
            <w:pPr>
              <w:pStyle w:val="TableContents"/>
              <w:bidi w:val="0"/>
              <w:spacing w:before="0" w:after="283"/>
              <w:jc w:val="left"/>
              <w:rPr/>
            </w:pPr>
            <w:r>
              <w:rPr/>
              <w:t xml:space="preserve">2,418 </w:t>
            </w:r>
          </w:p>
        </w:tc>
        <w:tc>
          <w:tcPr>
            <w:tcW w:w="1892" w:type="dxa"/>
            <w:tcBorders/>
            <w:vAlign w:val="center"/>
          </w:tcPr>
          <w:p>
            <w:pPr>
              <w:pStyle w:val="TableContents"/>
              <w:bidi w:val="0"/>
              <w:spacing w:before="0" w:after="283"/>
              <w:jc w:val="left"/>
              <w:rPr/>
            </w:pPr>
            <w:r>
              <w:rPr/>
              <w:t xml:space="preserve">2,678 </w:t>
            </w:r>
          </w:p>
        </w:tc>
        <w:tc>
          <w:tcPr>
            <w:tcW w:w="672" w:type="dxa"/>
            <w:tcBorders/>
            <w:vAlign w:val="center"/>
          </w:tcPr>
          <w:p>
            <w:pPr>
              <w:pStyle w:val="TableContents"/>
              <w:bidi w:val="0"/>
              <w:spacing w:before="0" w:after="283"/>
              <w:jc w:val="left"/>
              <w:rPr/>
            </w:pPr>
            <w:r>
              <w:rPr/>
              <w:t xml:space="preserve">Neljäs </w:t>
            </w:r>
          </w:p>
        </w:tc>
        <w:tc>
          <w:tcPr>
            <w:tcW w:w="1821" w:type="dxa"/>
            <w:tcBorders/>
            <w:vAlign w:val="center"/>
          </w:tcPr>
          <w:p>
            <w:pPr>
              <w:pStyle w:val="TableContents"/>
              <w:bidi w:val="0"/>
              <w:spacing w:before="0" w:after="283"/>
              <w:jc w:val="left"/>
              <w:rPr/>
            </w:pPr>
            <w:r>
              <w:rPr/>
              <w:t xml:space="preserve">1925 </w:t>
            </w:r>
          </w:p>
        </w:tc>
      </w:tr>
      <w:tr>
        <w:trPr/>
        <w:tc>
          <w:tcPr>
            <w:tcW w:w="1654" w:type="dxa"/>
            <w:tcBorders/>
            <w:vAlign w:val="center"/>
          </w:tcPr>
          <w:p>
            <w:pPr>
              <w:pStyle w:val="TableContents"/>
              <w:bidi w:val="0"/>
              <w:spacing w:before="0" w:after="283"/>
              <w:jc w:val="left"/>
              <w:rPr/>
            </w:pPr>
            <w:r>
              <w:rPr/>
              <w:t xml:space="preserve">Wisconsin Rapids </w:t>
            </w:r>
          </w:p>
        </w:tc>
        <w:tc>
          <w:tcPr>
            <w:tcW w:w="2274" w:type="dxa"/>
            <w:tcBorders/>
            <w:vAlign w:val="center"/>
          </w:tcPr>
          <w:p>
            <w:pPr>
              <w:pStyle w:val="TableContents"/>
              <w:bidi w:val="0"/>
              <w:spacing w:before="0" w:after="283"/>
              <w:jc w:val="left"/>
              <w:rPr/>
            </w:pPr>
            <w:r>
              <w:rPr/>
              <w:t xml:space="preserve">Puu </w:t>
            </w:r>
          </w:p>
        </w:tc>
        <w:tc>
          <w:tcPr>
            <w:tcW w:w="1892" w:type="dxa"/>
            <w:tcBorders/>
            <w:vAlign w:val="center"/>
          </w:tcPr>
          <w:p>
            <w:pPr>
              <w:pStyle w:val="TableContents"/>
              <w:bidi w:val="0"/>
              <w:spacing w:before="0" w:after="283"/>
              <w:jc w:val="left"/>
              <w:rPr/>
            </w:pPr>
            <w:r>
              <w:rPr/>
              <w:t xml:space="preserve">18,435 </w:t>
            </w:r>
          </w:p>
        </w:tc>
        <w:tc>
          <w:tcPr>
            <w:tcW w:w="1892" w:type="dxa"/>
            <w:tcBorders/>
            <w:vAlign w:val="center"/>
          </w:tcPr>
          <w:p>
            <w:pPr>
              <w:pStyle w:val="TableContents"/>
              <w:bidi w:val="0"/>
              <w:spacing w:before="0" w:after="283"/>
              <w:jc w:val="left"/>
              <w:rPr/>
            </w:pPr>
            <w:r>
              <w:rPr/>
              <w:t xml:space="preserve">18,367 </w:t>
            </w:r>
          </w:p>
        </w:tc>
        <w:tc>
          <w:tcPr>
            <w:tcW w:w="672" w:type="dxa"/>
            <w:tcBorders/>
            <w:vAlign w:val="center"/>
          </w:tcPr>
          <w:p>
            <w:pPr>
              <w:pStyle w:val="TableContents"/>
              <w:bidi w:val="0"/>
              <w:spacing w:before="0" w:after="283"/>
              <w:jc w:val="left"/>
              <w:rPr/>
            </w:pPr>
            <w:r>
              <w:rPr/>
              <w:t xml:space="preserve">Kolmas </w:t>
            </w:r>
          </w:p>
        </w:tc>
        <w:tc>
          <w:tcPr>
            <w:tcW w:w="1821" w:type="dxa"/>
            <w:tcBorders/>
            <w:vAlign w:val="center"/>
          </w:tcPr>
          <w:p>
            <w:pPr>
              <w:pStyle w:val="TableContents"/>
              <w:bidi w:val="0"/>
              <w:spacing w:before="0" w:after="283"/>
              <w:jc w:val="left"/>
              <w:rPr/>
            </w:pPr>
            <w:r>
              <w:rPr/>
              <w:t xml:space="preserve">1869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wisconsinin kaupungit, jotka alkavat d:llä</w:t>
      </w:r>
    </w:p>
    <w:p>
      <w:pPr>
        <w:pStyle w:val="TextBody"/>
        <w:bidi w:val="0"/>
        <w:jc w:val="left"/>
        <w:rPr>
          <w:b/>
          <w:u w:val="single"/>
          <w:shd w:val="clear" w:fill="FFFF00"/>
        </w:rPr>
      </w:pPr>
      <w:r>
        <w:rPr>
          <w:b/>
          <w:u w:val="single"/>
          <w:shd w:val="clear" w:fill="FFFF00"/>
        </w:rPr>
        <w:t xml:space="preserve">Asiakirjan numero 41232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Tavaramerkin sanotaan muuttuvan yleisnimeksi, kun se alkaa erottuvana tuotetunnisteena mutta muuttuu merkitykseltään yleisnimeksi. Tämä tapahtuu tyypillisesti </w:t>
      </w:r>
      <w:r>
        <w:rPr>
          <w:color w:val="A9A9A9"/>
        </w:rPr>
        <w:t xml:space="preserve">silloin, kun tuotteet tai palvelut, joihin tavaramerkki liittyy, ovat saavuttaneet huomattavan määräävän markkina-aseman tai mielenosuuden, jolloin geneeriseksi muuttuneen tavaramerkin ensisijainen merkitys muuttuu itse tuotteeksi tai palveluksi eikä niinkään tuotteen tai palvelun alkuperän osoittamiseksi</w:t>
      </w:r>
      <w:r>
        <w:rPr/>
        <w:t xml:space="preserve">. Näin yleistyneen tavaramerkin oikeudellinen suoja on vaarassa joissakin maissa, kuten Yhdysvalloissa ja Yhdistyneessä kuningaskunnassa, koska tavaramerkin immateriaalioikeudet saatetaan menettää ja kilpailijat voivat käyttää yleistynyttä tavaramerkkiä kuvaamaan samankaltaisia tuotteitaan, ellei asianomaisen tavaramerkin omistaja tee riittävästi työtä tällaisen laajan käytön korjaamiseksi ja estämiseksi.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tavaramerkistä tulee julkinen tai yleistetty tavaramerkki?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riskitekijä, joka voi johtaa </w:t>
      </w:r>
      <w:r>
        <w:rPr>
          <w:color w:val="A9A9A9"/>
        </w:rPr>
        <w:t xml:space="preserve">yleistymiseen, </w:t>
      </w:r>
      <w:r>
        <w:rPr/>
        <w:t xml:space="preserve">on tavaramerkin käyttäminen verbinä, monikossa tai omistusmuodossa, ellei tavaramerkki itsessään ole omistusmuodossa tai monikossa (esim. "Friendly's"-ravintolat).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brändistä tulee verbi?</w:t>
      </w:r>
    </w:p>
    <w:p>
      <w:pPr>
        <w:pStyle w:val="TextBody"/>
        <w:bidi w:val="0"/>
        <w:jc w:val="left"/>
        <w:rPr>
          <w:b/>
          <w:u w:val="single"/>
          <w:shd w:val="clear" w:fill="FFFF00"/>
        </w:rPr>
      </w:pPr>
      <w:r>
        <w:rPr>
          <w:b/>
          <w:u w:val="single"/>
          <w:shd w:val="clear" w:fill="FFFF00"/>
        </w:rPr>
        <w:t xml:space="preserve">Asiakirjan numero 41233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24. lokakuuta 2017 sarjan tuottajat ilmoittivat, että Mel palaisi sarjaan vuonna 2018. Outhwaite, joka mainosti Meliä ``vahvana itsenäisenä naisena'', palasi kuvauksiin marraskuussa 2017. Yorke, joka nimitettiin johtavaksi konsultiksi kesäkuussa 2017, pyysi Outhwaitea palaamaan rooliin. Näyttelijä koki olevansa etuoikeutettu, kun hänet kutsuttiin takaisin sarjaan, ja kutsui Melin esittämistä jälleen ``täydelliseksi''. Outhwaite kehui Meliä palattuaan ``vahvaksi itsenäiseksi naiseksi'' ja uskoi, että hahmolla on ``paljon lisää tarinoita kerrottavana''. Hän kommentoi: ``EastEnders on DNA:ssani ja tiesin aina syvällä sisimmässäni, että jonain päivänä palaisin Melin rooliin.''. Yorke sanoi olevansa ``ihastunut ja imarreltu'', että Outhwaite palasi rooliin, ja odottavansa innolla hänen poissaolonsa tutkimista ja ``kuka Melanie Owen on nyt''. Hän myös lupasi Melille "uskomattoman" tarinan, kun tämä palaa, ja sanoi, että se "herättäisi paljon vanhoja haamuja, hienoja muistoja ja myös aivan uusia seikkailuja". 22. joulukuuta 2017 ilmoitettiin, että Charlie Winter oli valittu Hunter Owenin, Melin ja </w:t>
      </w:r>
      <w:r>
        <w:rPr>
          <w:color w:val="A9A9A9"/>
        </w:rPr>
        <w:t xml:space="preserve">Steven</w:t>
      </w:r>
      <w:r>
        <w:rPr/>
        <w:t xml:space="preserve"> pojan, rooliin</w:t>
      </w:r>
      <w:r>
        <w:rPr/>
        <w:t xml:space="preserve">. Hunter palaa Melin rinnalle. Mel palasi ruutuun 9. tammikuuta 2018 lähetetyn jakson loppuhetkillä.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Melillä Eastendersissä oli lapsi?</w:t>
      </w:r>
    </w:p>
    <w:p>
      <w:pPr>
        <w:pStyle w:val="TextBody"/>
        <w:bidi w:val="0"/>
        <w:jc w:val="left"/>
        <w:rPr>
          <w:b/>
          <w:u w:val="single"/>
          <w:shd w:val="clear" w:fill="FFFF00"/>
        </w:rPr>
      </w:pPr>
      <w:r>
        <w:rPr>
          <w:b/>
          <w:u w:val="single"/>
          <w:shd w:val="clear" w:fill="FFFF00"/>
        </w:rPr>
        <w:t xml:space="preserve">Asiakirjan numero 41234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``Halloween'' </w:t>
      </w:r>
      <w:r>
        <w:rPr/>
        <w:t xml:space="preserve">on Buffy the Vampire Slayer -sarjan toisen kauden kuudes jakso. Sen on kirjoittanut freelance-kirjailija Carl Ellsworth ja ohjannut Bruce Seth Green. Kerronnassa seurataan Ethan Raynea, joka myy halloween-asuja, jotka muuttavat kantajansa todellisemmaksi versioksi kyseisestä asusta.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buffy the vampire slayer kausi 2 jakso 6 jakso</w:t>
      </w:r>
    </w:p>
    <w:p>
      <w:pPr>
        <w:pStyle w:val="TextBody"/>
        <w:bidi w:val="0"/>
        <w:jc w:val="left"/>
        <w:rPr>
          <w:b/>
          <w:u w:val="single"/>
          <w:shd w:val="clear" w:fill="FFFF00"/>
        </w:rPr>
      </w:pPr>
      <w:r>
        <w:rPr>
          <w:b/>
          <w:u w:val="single"/>
          <w:shd w:val="clear" w:fill="FFFF00"/>
        </w:rPr>
        <w:t xml:space="preserve">Asiakirjan numero 41235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Erilaisilla metalleilla ja metalliseoksilla on erilaiset elektrodipotentiaalit, ja kun kaksi tai useampi metalli joutuu kosketuksiin elektrolyytissä, toinen metalli toimii anodina ja toinen katodina. Jos elektrolyytti sisältää vain metalli-ioneja, jotka eivät pelkisty helposti (kuten Na, Ca, K, Mg tai Zn), katodireaktio on liuenneen H:n pelkistyminen H:ksi tai O:n pelkistyminen OH:ksi. Reaktioiden välinen elektropotentiaaliero kahdella elektrodilla on liikkeellepaneva voima anodimetalliin kohdistuvalle kiihtyvälle hyökkäykselle, joka liukenee elektrolyyttiin. Tämä johtaa siihen, että </w:t>
      </w:r>
      <w:r>
        <w:rPr>
          <w:color w:val="A9A9A9"/>
        </w:rPr>
        <w:t xml:space="preserve">anodin </w:t>
      </w:r>
      <w:r>
        <w:rPr/>
        <w:t xml:space="preserve">metalli </w:t>
      </w:r>
      <w:r>
        <w:rPr/>
        <w:t xml:space="preserve">syöpyy nopeammin kuin se muuten syöpyisi ja että katodin korroosio estyy. Galvaaninen korroosio edellyttää, että metallien välillä on elektrolyytti ja sähköä johtava reitti. Elektrolyytti mahdollistaa ionien siirtymisen, jolloin ionit liikkuvat estääkseen varauksen kertymisen, joka muutoin pysäyttäisi reaktion.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korroosio galvaanisessa kennossa?</w:t>
      </w:r>
    </w:p>
    <w:p>
      <w:pPr>
        <w:pStyle w:val="TextBody"/>
        <w:bidi w:val="0"/>
        <w:jc w:val="left"/>
        <w:rPr>
          <w:b/>
          <w:u w:val="single"/>
          <w:shd w:val="clear" w:fill="FFFF00"/>
        </w:rPr>
      </w:pPr>
      <w:r>
        <w:rPr>
          <w:b/>
          <w:u w:val="single"/>
          <w:shd w:val="clear" w:fill="FFFF00"/>
        </w:rPr>
        <w:t xml:space="preserve">Asiakirjan numero 41236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Perinteisten Sri Lankan aikakirjojen, kuten Dipavamsa, mukaan buddhalaisuus tuotiin Sri Lankaan </w:t>
      </w:r>
      <w:r>
        <w:rPr>
          <w:color w:val="A9A9A9"/>
        </w:rPr>
        <w:t xml:space="preserve">kolmannella vuosisadalla eaa. </w:t>
      </w:r>
      <w:r>
        <w:rPr/>
        <w:t xml:space="preserve">kolmannen buddhalaisneuvoston jälkeen, jonka järjesti </w:t>
      </w:r>
      <w:r>
        <w:rPr>
          <w:color w:val="DCDCDC"/>
        </w:rPr>
        <w:t xml:space="preserve">Mahinda Bhikkhu, keisari Ashokan poika, </w:t>
      </w:r>
      <w:r>
        <w:rPr/>
        <w:t xml:space="preserve">Anuradhapuran Devanampiya Tissan valtakaudella. Mahindan saapuessa Sri Lankaan hän toi Bodhi-puun (jossa Herra Buddha valaistui) taimen Sri Lankaan, ja ensimmäiset buddhalaiset luostarit, muistomerkit ja munkit otettiin käyttöön Näistä Isurumuniya ja Vessagiriya ovat edelleen tärkeitä palvontakeskuksia. Hänen ansiokseen lasketaan myös Pathamaka cetiyan, Jambukola vihāran ja Hatthālhaka vihāran sekä ruokasalin rakentaminen. Pali-kanoni, joka oli aiemmin säilynyt suullisena perintönä, muutettiin Sri Lankassa kirjalliseksi ensimmäisen kerran noin vuonna 30 eaa. Mahindan mukana tuli hänen sisaruksensa Sanghamitra. Joka on myös tärkeä Mahindana. Hän antoi nunna-asetuksen naispuolisille hartaille.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buddhalaisuus otettiin käyttöön Sri Lankassa kuka sen otti käyttöön?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Perinteisten Sri Lankan kronikoiden, kuten Dipavamsa, mukaan buddhalaisuus otettiin käyttöön Sri Lankassa kolmannella vuosisadalla eaa. </w:t>
      </w:r>
      <w:r>
        <w:rPr>
          <w:color w:val="A9A9A9"/>
        </w:rPr>
        <w:t xml:space="preserve">kolmannen buddhalaisen neuvoston </w:t>
      </w:r>
      <w:r>
        <w:rPr/>
        <w:t xml:space="preserve">jälkeen, </w:t>
      </w:r>
      <w:r>
        <w:rPr>
          <w:color w:val="A9A9A9"/>
        </w:rPr>
        <w:t xml:space="preserve">jonka järjesti Mahinda Bhikkhu, keisari Ashokan poika, </w:t>
      </w:r>
      <w:r>
        <w:rPr/>
        <w:t xml:space="preserve">Anuradhapuran Devanampiya Tissan aikana. Tänä aikana Sri Lankaan tuotiin Bodhi-puun taimi, ja ensimmäiset luostarit ja buddhalaiset muistomerkit perustettiin. Näistä Isurumuniya ja Vessagiri ovat edelleen tärkeitä palvontakeskuksia. Hänen ansiokseen lasketaan myös Pathamaka cetiyan, Jambukola vihāran ja Hatthālhaka vihāran sekä ruokasalin rakentaminen. Pali-kanoni, joka oli aiemmin säilynyt suullisena perinteenä, kirjoitettiin Sri Lankassa ensimmäisen kerran noin vuonna 30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vastuussa buddhalaisuuden leviämisestä Sri Lankaan?</w:t>
      </w:r>
    </w:p>
    <w:p>
      <w:pPr>
        <w:pStyle w:val="TextBody"/>
        <w:bidi w:val="0"/>
        <w:jc w:val="left"/>
        <w:rPr>
          <w:b/>
          <w:u w:val="single"/>
          <w:shd w:val="clear" w:fill="FFFF00"/>
        </w:rPr>
      </w:pPr>
      <w:r>
        <w:rPr>
          <w:b/>
          <w:u w:val="single"/>
          <w:shd w:val="clear" w:fill="FFFF00"/>
        </w:rPr>
        <w:t xml:space="preserve">Asiakirjan numero 41237</w:t>
      </w:r>
    </w:p>
    <w:p>
      <w:pPr>
        <w:pStyle w:val="TextBody"/>
        <w:bidi w:val="0"/>
        <w:jc w:val="left"/>
        <w:rPr>
          <w:b/>
          <w:shd w:val="clear" w:fill="FFFF00"/>
        </w:rPr>
      </w:pPr>
      <w:r>
        <w:rPr>
          <w:b/>
          <w:shd w:val="clear" w:fill="FFFF00"/>
        </w:rPr>
        <w:t xml:space="preserve">Tekstin numero 0</w:t>
      </w:r>
    </w:p>
    <w:tbl>
      <w:tblPr>
        <w:tblW w:w="7807" w:type="dxa"/>
        <w:jc w:val="left"/>
        <w:tblInd w:w="0" w:type="dxa"/>
        <w:tblLayout w:type="fixed"/>
        <w:tblCellMar>
          <w:top w:w="28" w:type="dxa"/>
          <w:left w:w="28" w:type="dxa"/>
          <w:bottom w:w="28" w:type="dxa"/>
          <w:right w:w="28" w:type="dxa"/>
        </w:tblCellMar>
      </w:tblPr>
      <w:tblGrid>
        <w:gridCol w:w="3483"/>
        <w:gridCol w:w="1786"/>
        <w:gridCol w:w="2538"/>
      </w:tblGrid>
      <w:tr>
        <w:trPr/>
        <w:tc>
          <w:tcPr>
            <w:tcW w:w="3483" w:type="dxa"/>
            <w:tcBorders/>
            <w:vAlign w:val="center"/>
          </w:tcPr>
          <w:p>
            <w:pPr>
              <w:pStyle w:val="TableHeading"/>
              <w:suppressLineNumbers/>
              <w:bidi w:val="0"/>
              <w:spacing w:before="0" w:after="283"/>
              <w:jc w:val="center"/>
              <w:rPr/>
            </w:pPr>
            <w:r>
              <w:rPr/>
              <w:t xml:space="preserve">Vuosi </w:t>
            </w:r>
          </w:p>
        </w:tc>
        <w:tc>
          <w:tcPr>
            <w:tcW w:w="1786" w:type="dxa"/>
            <w:tcBorders/>
            <w:vAlign w:val="center"/>
          </w:tcPr>
          <w:p>
            <w:pPr>
              <w:pStyle w:val="TableHeading"/>
              <w:suppressLineNumbers/>
              <w:bidi w:val="0"/>
              <w:spacing w:before="0" w:after="283"/>
              <w:jc w:val="center"/>
              <w:rPr/>
            </w:pPr>
            <w:r>
              <w:rPr/>
              <w:t xml:space="preserve">Voittaja (s) </w:t>
            </w:r>
          </w:p>
        </w:tc>
        <w:tc>
          <w:tcPr>
            <w:tcW w:w="2538" w:type="dxa"/>
            <w:tcBorders/>
            <w:vAlign w:val="center"/>
          </w:tcPr>
          <w:p>
            <w:pPr>
              <w:pStyle w:val="TableHeading"/>
              <w:suppressLineNumbers/>
              <w:bidi w:val="0"/>
              <w:spacing w:before="0" w:after="283"/>
              <w:jc w:val="center"/>
              <w:rPr/>
            </w:pPr>
            <w:r>
              <w:rPr/>
              <w:t xml:space="preserve">Ehdokas (ehdokkaat) </w:t>
            </w:r>
          </w:p>
        </w:tc>
      </w:tr>
      <w:tr>
        <w:trPr/>
        <w:tc>
          <w:tcPr>
            <w:tcW w:w="3483" w:type="dxa"/>
            <w:tcBorders/>
            <w:vAlign w:val="center"/>
          </w:tcPr>
          <w:p>
            <w:pPr>
              <w:pStyle w:val="TableHeading"/>
              <w:suppressLineNumbers/>
              <w:bidi w:val="0"/>
              <w:spacing w:before="0" w:after="283"/>
              <w:jc w:val="center"/>
              <w:rPr/>
            </w:pPr>
            <w:r>
              <w:rPr/>
              <w:t xml:space="preserve">2006 (8.) </w:t>
            </w:r>
          </w:p>
        </w:tc>
        <w:tc>
          <w:tcPr>
            <w:tcW w:w="1786" w:type="dxa"/>
            <w:tcBorders/>
            <w:vAlign w:val="center"/>
          </w:tcPr>
          <w:p>
            <w:pPr>
              <w:pStyle w:val="TableContents"/>
              <w:bidi w:val="0"/>
              <w:spacing w:before="0" w:after="283"/>
              <w:jc w:val="left"/>
              <w:rPr/>
            </w:pPr>
            <w:r>
              <w:rPr/>
              <w:t xml:space="preserve">TVXQ </w:t>
            </w:r>
          </w:p>
        </w:tc>
        <w:tc>
          <w:tcPr>
            <w:tcW w:w="253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Baek Ji-young </w:t>
            </w:r>
          </w:p>
          <w:p>
            <w:pPr>
              <w:pStyle w:val="TableContents"/>
              <w:numPr>
                <w:ilvl w:val="0"/>
                <w:numId w:val="94"/>
              </w:numPr>
              <w:tabs>
                <w:tab w:val="clear" w:pos="1134"/>
                <w:tab w:val="left" w:leader="none" w:pos="707"/>
              </w:tabs>
              <w:bidi w:val="0"/>
              <w:spacing w:before="0" w:after="0"/>
              <w:ind w:start="707" w:hanging="283"/>
              <w:jc w:val="left"/>
              <w:rPr/>
            </w:pPr>
            <w:r>
              <w:rPr/>
              <w:t xml:space="preserve">Buzz </w:t>
            </w:r>
          </w:p>
          <w:p>
            <w:pPr>
              <w:pStyle w:val="TableContents"/>
              <w:numPr>
                <w:ilvl w:val="0"/>
                <w:numId w:val="94"/>
              </w:numPr>
              <w:tabs>
                <w:tab w:val="clear" w:pos="1134"/>
                <w:tab w:val="left" w:leader="none" w:pos="707"/>
              </w:tabs>
              <w:bidi w:val="0"/>
              <w:spacing w:before="0" w:after="0"/>
              <w:ind w:start="707" w:hanging="283"/>
              <w:jc w:val="left"/>
              <w:rPr/>
            </w:pPr>
            <w:r>
              <w:rPr/>
              <w:t xml:space="preserve">Sade </w:t>
            </w:r>
          </w:p>
          <w:p>
            <w:pPr>
              <w:pStyle w:val="TableContents"/>
              <w:numPr>
                <w:ilvl w:val="0"/>
                <w:numId w:val="94"/>
              </w:numPr>
              <w:tabs>
                <w:tab w:val="clear" w:pos="1134"/>
                <w:tab w:val="left" w:leader="none" w:pos="707"/>
              </w:tabs>
              <w:bidi w:val="0"/>
              <w:spacing w:before="0" w:after="283"/>
              <w:ind w:start="707" w:hanging="283"/>
              <w:jc w:val="left"/>
              <w:rPr/>
            </w:pPr>
            <w:r>
              <w:rPr/>
              <w:t xml:space="preserve">SG Wannabe </w:t>
            </w:r>
          </w:p>
        </w:tc>
      </w:tr>
      <w:tr>
        <w:trPr/>
        <w:tc>
          <w:tcPr>
            <w:tcW w:w="3483" w:type="dxa"/>
            <w:tcBorders/>
            <w:vAlign w:val="center"/>
          </w:tcPr>
          <w:p>
            <w:pPr>
              <w:pStyle w:val="TableHeading"/>
              <w:suppressLineNumbers/>
              <w:bidi w:val="0"/>
              <w:spacing w:before="0" w:after="283"/>
              <w:jc w:val="center"/>
              <w:rPr/>
            </w:pPr>
            <w:r>
              <w:rPr/>
              <w:t xml:space="preserve">2007 (9.) </w:t>
            </w:r>
          </w:p>
        </w:tc>
        <w:tc>
          <w:tcPr>
            <w:tcW w:w="1786" w:type="dxa"/>
            <w:tcBorders/>
            <w:vAlign w:val="center"/>
          </w:tcPr>
          <w:p>
            <w:pPr>
              <w:pStyle w:val="TableContents"/>
              <w:bidi w:val="0"/>
              <w:spacing w:before="0" w:after="283"/>
              <w:jc w:val="left"/>
              <w:rPr/>
            </w:pPr>
            <w:r>
              <w:rPr/>
              <w:t xml:space="preserve">Super Junior </w:t>
            </w:r>
          </w:p>
        </w:tc>
        <w:tc>
          <w:tcPr>
            <w:tcW w:w="2538"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BIGBANG </w:t>
            </w:r>
          </w:p>
          <w:p>
            <w:pPr>
              <w:pStyle w:val="TableContents"/>
              <w:numPr>
                <w:ilvl w:val="0"/>
                <w:numId w:val="95"/>
              </w:numPr>
              <w:tabs>
                <w:tab w:val="clear" w:pos="1134"/>
                <w:tab w:val="left" w:leader="none" w:pos="707"/>
              </w:tabs>
              <w:bidi w:val="0"/>
              <w:spacing w:before="0" w:after="0"/>
              <w:ind w:start="707" w:hanging="283"/>
              <w:jc w:val="left"/>
              <w:rPr/>
            </w:pPr>
            <w:r>
              <w:rPr/>
              <w:t xml:space="preserve">Yangpa </w:t>
            </w:r>
          </w:p>
          <w:p>
            <w:pPr>
              <w:pStyle w:val="TableContents"/>
              <w:numPr>
                <w:ilvl w:val="0"/>
                <w:numId w:val="95"/>
              </w:numPr>
              <w:tabs>
                <w:tab w:val="clear" w:pos="1134"/>
                <w:tab w:val="left" w:leader="none" w:pos="707"/>
              </w:tabs>
              <w:bidi w:val="0"/>
              <w:spacing w:before="0" w:after="0"/>
              <w:ind w:start="707" w:hanging="283"/>
              <w:jc w:val="left"/>
              <w:rPr/>
            </w:pPr>
            <w:r>
              <w:rPr/>
              <w:t xml:space="preserve">Wonder Girls </w:t>
            </w:r>
          </w:p>
          <w:p>
            <w:pPr>
              <w:pStyle w:val="TableContents"/>
              <w:numPr>
                <w:ilvl w:val="0"/>
                <w:numId w:val="95"/>
              </w:numPr>
              <w:tabs>
                <w:tab w:val="clear" w:pos="1134"/>
                <w:tab w:val="left" w:leader="none" w:pos="707"/>
              </w:tabs>
              <w:bidi w:val="0"/>
              <w:spacing w:before="0" w:after="283"/>
              <w:ind w:start="707" w:hanging="283"/>
              <w:jc w:val="left"/>
              <w:rPr/>
            </w:pPr>
            <w:r>
              <w:rPr/>
              <w:t xml:space="preserve">SG Wannabe </w:t>
            </w:r>
          </w:p>
        </w:tc>
      </w:tr>
      <w:tr>
        <w:trPr/>
        <w:tc>
          <w:tcPr>
            <w:tcW w:w="3483" w:type="dxa"/>
            <w:tcBorders/>
            <w:vAlign w:val="center"/>
          </w:tcPr>
          <w:p>
            <w:pPr>
              <w:pStyle w:val="TableHeading"/>
              <w:suppressLineNumbers/>
              <w:bidi w:val="0"/>
              <w:spacing w:before="0" w:after="283"/>
              <w:jc w:val="center"/>
              <w:rPr/>
            </w:pPr>
            <w:r>
              <w:rPr/>
              <w:t xml:space="preserve">2008 (10.) </w:t>
            </w:r>
          </w:p>
        </w:tc>
        <w:tc>
          <w:tcPr>
            <w:tcW w:w="1786" w:type="dxa"/>
            <w:tcBorders/>
            <w:vAlign w:val="center"/>
          </w:tcPr>
          <w:p>
            <w:pPr>
              <w:pStyle w:val="TableContents"/>
              <w:bidi w:val="0"/>
              <w:spacing w:before="0" w:after="283"/>
              <w:jc w:val="left"/>
              <w:rPr/>
            </w:pPr>
            <w:r>
              <w:rPr/>
              <w:t xml:space="preserve">BIGBANG </w:t>
            </w:r>
          </w:p>
        </w:tc>
        <w:tc>
          <w:tcPr>
            <w:tcW w:w="2538"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TVXQ </w:t>
            </w:r>
          </w:p>
          <w:p>
            <w:pPr>
              <w:pStyle w:val="TableContents"/>
              <w:numPr>
                <w:ilvl w:val="0"/>
                <w:numId w:val="96"/>
              </w:numPr>
              <w:tabs>
                <w:tab w:val="clear" w:pos="1134"/>
                <w:tab w:val="left" w:leader="none" w:pos="707"/>
              </w:tabs>
              <w:bidi w:val="0"/>
              <w:spacing w:before="0" w:after="0"/>
              <w:ind w:start="707" w:hanging="283"/>
              <w:jc w:val="left"/>
              <w:rPr/>
            </w:pPr>
            <w:r>
              <w:rPr/>
              <w:t xml:space="preserve">Seo Taiji </w:t>
            </w:r>
          </w:p>
          <w:p>
            <w:pPr>
              <w:pStyle w:val="TableContents"/>
              <w:numPr>
                <w:ilvl w:val="0"/>
                <w:numId w:val="96"/>
              </w:numPr>
              <w:tabs>
                <w:tab w:val="clear" w:pos="1134"/>
                <w:tab w:val="left" w:leader="none" w:pos="707"/>
              </w:tabs>
              <w:bidi w:val="0"/>
              <w:spacing w:before="0" w:after="0"/>
              <w:ind w:start="707" w:hanging="283"/>
              <w:jc w:val="left"/>
              <w:rPr/>
            </w:pPr>
            <w:r>
              <w:rPr/>
              <w:t xml:space="preserve">Wonder Girls </w:t>
            </w:r>
          </w:p>
          <w:p>
            <w:pPr>
              <w:pStyle w:val="TableContents"/>
              <w:numPr>
                <w:ilvl w:val="0"/>
                <w:numId w:val="96"/>
              </w:numPr>
              <w:tabs>
                <w:tab w:val="clear" w:pos="1134"/>
                <w:tab w:val="left" w:leader="none" w:pos="707"/>
              </w:tabs>
              <w:bidi w:val="0"/>
              <w:spacing w:before="0" w:after="283"/>
              <w:ind w:start="707" w:hanging="283"/>
              <w:jc w:val="left"/>
              <w:rPr/>
            </w:pPr>
            <w:r>
              <w:rPr/>
              <w:t xml:space="preserve">Lee Hyori </w:t>
            </w:r>
          </w:p>
        </w:tc>
      </w:tr>
      <w:tr>
        <w:trPr/>
        <w:tc>
          <w:tcPr>
            <w:tcW w:w="3483" w:type="dxa"/>
            <w:tcBorders/>
            <w:vAlign w:val="center"/>
          </w:tcPr>
          <w:p>
            <w:pPr>
              <w:pStyle w:val="TableHeading"/>
              <w:suppressLineNumbers/>
              <w:bidi w:val="0"/>
              <w:spacing w:before="0" w:after="283"/>
              <w:jc w:val="center"/>
              <w:rPr/>
            </w:pPr>
            <w:r>
              <w:rPr/>
              <w:t xml:space="preserve">2009 (11.) </w:t>
            </w:r>
          </w:p>
        </w:tc>
        <w:tc>
          <w:tcPr>
            <w:tcW w:w="1786" w:type="dxa"/>
            <w:tcBorders/>
            <w:vAlign w:val="center"/>
          </w:tcPr>
          <w:p>
            <w:pPr>
              <w:pStyle w:val="TableContents"/>
              <w:bidi w:val="0"/>
              <w:spacing w:before="0" w:after="283"/>
              <w:jc w:val="left"/>
              <w:rPr/>
            </w:pPr>
            <w:r>
              <w:rPr/>
              <w:t xml:space="preserve">2PM </w:t>
            </w:r>
          </w:p>
        </w:tc>
        <w:tc>
          <w:tcPr>
            <w:tcW w:w="2538" w:type="dxa"/>
            <w:tcBorders/>
            <w:vAlign w:val="center"/>
          </w:tcPr>
          <w:p>
            <w:pPr>
              <w:pStyle w:val="TableContents"/>
              <w:bidi w:val="0"/>
              <w:spacing w:before="0" w:after="283"/>
              <w:jc w:val="left"/>
              <w:rPr>
                <w:sz w:val="4"/>
                <w:szCs w:val="4"/>
              </w:rPr>
            </w:pPr>
            <w:r>
              <w:rPr>
                <w:sz w:val="4"/>
                <w:szCs w:val="4"/>
              </w:rPr>
            </w:r>
          </w:p>
        </w:tc>
      </w:tr>
      <w:tr>
        <w:trPr/>
        <w:tc>
          <w:tcPr>
            <w:tcW w:w="3483" w:type="dxa"/>
            <w:tcBorders/>
            <w:vAlign w:val="center"/>
          </w:tcPr>
          <w:p>
            <w:pPr>
              <w:pStyle w:val="TableHeading"/>
              <w:suppressLineNumbers/>
              <w:bidi w:val="0"/>
              <w:spacing w:before="0" w:after="283"/>
              <w:jc w:val="center"/>
              <w:rPr/>
            </w:pPr>
            <w:r>
              <w:rPr/>
              <w:t xml:space="preserve">(12.) </w:t>
            </w:r>
          </w:p>
        </w:tc>
        <w:tc>
          <w:tcPr>
            <w:tcW w:w="1786" w:type="dxa"/>
            <w:tcBorders/>
            <w:vAlign w:val="center"/>
          </w:tcPr>
          <w:p>
            <w:pPr>
              <w:pStyle w:val="TableContents"/>
              <w:bidi w:val="0"/>
              <w:spacing w:before="0" w:after="283"/>
              <w:jc w:val="left"/>
              <w:rPr/>
            </w:pPr>
            <w:r>
              <w:rPr/>
              <w:t xml:space="preserve">2NE1 </w:t>
            </w:r>
          </w:p>
        </w:tc>
        <w:tc>
          <w:tcPr>
            <w:tcW w:w="2538"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2AM </w:t>
            </w:r>
          </w:p>
          <w:p>
            <w:pPr>
              <w:pStyle w:val="TableContents"/>
              <w:numPr>
                <w:ilvl w:val="0"/>
                <w:numId w:val="97"/>
              </w:numPr>
              <w:tabs>
                <w:tab w:val="clear" w:pos="1134"/>
                <w:tab w:val="left" w:leader="none" w:pos="707"/>
              </w:tabs>
              <w:bidi w:val="0"/>
              <w:spacing w:before="0" w:after="0"/>
              <w:ind w:start="707" w:hanging="283"/>
              <w:jc w:val="left"/>
              <w:rPr/>
            </w:pPr>
            <w:r>
              <w:rPr/>
              <w:t xml:space="preserve">2PM </w:t>
            </w:r>
          </w:p>
          <w:p>
            <w:pPr>
              <w:pStyle w:val="TableContents"/>
              <w:numPr>
                <w:ilvl w:val="0"/>
                <w:numId w:val="97"/>
              </w:numPr>
              <w:tabs>
                <w:tab w:val="clear" w:pos="1134"/>
                <w:tab w:val="left" w:leader="none" w:pos="707"/>
              </w:tabs>
              <w:bidi w:val="0"/>
              <w:spacing w:before="0" w:after="0"/>
              <w:ind w:start="707" w:hanging="283"/>
              <w:jc w:val="left"/>
              <w:rPr/>
            </w:pPr>
            <w:r>
              <w:rPr/>
              <w:t xml:space="preserve">Neiti A </w:t>
            </w:r>
          </w:p>
          <w:p>
            <w:pPr>
              <w:pStyle w:val="TableContents"/>
              <w:numPr>
                <w:ilvl w:val="0"/>
                <w:numId w:val="97"/>
              </w:numPr>
              <w:tabs>
                <w:tab w:val="clear" w:pos="1134"/>
                <w:tab w:val="left" w:leader="none" w:pos="707"/>
              </w:tabs>
              <w:bidi w:val="0"/>
              <w:spacing w:before="0" w:after="283"/>
              <w:ind w:start="707" w:hanging="283"/>
              <w:jc w:val="left"/>
              <w:rPr/>
            </w:pPr>
            <w:r>
              <w:rPr/>
              <w:t xml:space="preserve">Girls' Generation </w:t>
            </w:r>
          </w:p>
        </w:tc>
      </w:tr>
      <w:tr>
        <w:trPr/>
        <w:tc>
          <w:tcPr>
            <w:tcW w:w="3483" w:type="dxa"/>
            <w:tcBorders/>
            <w:vAlign w:val="center"/>
          </w:tcPr>
          <w:p>
            <w:pPr>
              <w:pStyle w:val="TableHeading"/>
              <w:suppressLineNumbers/>
              <w:bidi w:val="0"/>
              <w:spacing w:before="0" w:after="283"/>
              <w:jc w:val="center"/>
              <w:rPr/>
            </w:pPr>
            <w:r>
              <w:rPr/>
              <w:t xml:space="preserve">2011 (13.) </w:t>
            </w:r>
          </w:p>
        </w:tc>
        <w:tc>
          <w:tcPr>
            <w:tcW w:w="1786" w:type="dxa"/>
            <w:tcBorders/>
            <w:vAlign w:val="center"/>
          </w:tcPr>
          <w:p>
            <w:pPr>
              <w:pStyle w:val="TableContents"/>
              <w:bidi w:val="0"/>
              <w:spacing w:before="0" w:after="283"/>
              <w:jc w:val="left"/>
              <w:rPr/>
            </w:pPr>
            <w:r>
              <w:rPr/>
              <w:t xml:space="preserve">Girls' Generation </w:t>
            </w:r>
          </w:p>
        </w:tc>
        <w:tc>
          <w:tcPr>
            <w:tcW w:w="2538"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2NE1 </w:t>
            </w:r>
          </w:p>
          <w:p>
            <w:pPr>
              <w:pStyle w:val="TableContents"/>
              <w:numPr>
                <w:ilvl w:val="0"/>
                <w:numId w:val="98"/>
              </w:numPr>
              <w:tabs>
                <w:tab w:val="clear" w:pos="1134"/>
                <w:tab w:val="left" w:leader="none" w:pos="707"/>
              </w:tabs>
              <w:bidi w:val="0"/>
              <w:spacing w:before="0" w:after="0"/>
              <w:ind w:start="707" w:hanging="283"/>
              <w:jc w:val="left"/>
              <w:rPr/>
            </w:pPr>
            <w:r>
              <w:rPr/>
              <w:t xml:space="preserve">Peto </w:t>
            </w:r>
          </w:p>
          <w:p>
            <w:pPr>
              <w:pStyle w:val="TableContents"/>
              <w:numPr>
                <w:ilvl w:val="0"/>
                <w:numId w:val="98"/>
              </w:numPr>
              <w:tabs>
                <w:tab w:val="clear" w:pos="1134"/>
                <w:tab w:val="left" w:leader="none" w:pos="707"/>
              </w:tabs>
              <w:bidi w:val="0"/>
              <w:spacing w:before="0" w:after="0"/>
              <w:ind w:start="707" w:hanging="283"/>
              <w:jc w:val="left"/>
              <w:rPr/>
            </w:pPr>
            <w:r>
              <w:rPr/>
              <w:t xml:space="preserve">BIGBANG </w:t>
            </w:r>
          </w:p>
          <w:p>
            <w:pPr>
              <w:pStyle w:val="TableContents"/>
              <w:numPr>
                <w:ilvl w:val="0"/>
                <w:numId w:val="98"/>
              </w:numPr>
              <w:tabs>
                <w:tab w:val="clear" w:pos="1134"/>
                <w:tab w:val="left" w:leader="none" w:pos="707"/>
              </w:tabs>
              <w:bidi w:val="0"/>
              <w:spacing w:before="0" w:after="283"/>
              <w:ind w:start="707" w:hanging="283"/>
              <w:jc w:val="left"/>
              <w:rPr/>
            </w:pPr>
            <w:r>
              <w:rPr/>
              <w:t xml:space="preserve">IU </w:t>
            </w:r>
          </w:p>
        </w:tc>
      </w:tr>
      <w:tr>
        <w:trPr/>
        <w:tc>
          <w:tcPr>
            <w:tcW w:w="3483" w:type="dxa"/>
            <w:tcBorders/>
            <w:vAlign w:val="center"/>
          </w:tcPr>
          <w:p>
            <w:pPr>
              <w:pStyle w:val="TableHeading"/>
              <w:suppressLineNumbers/>
              <w:bidi w:val="0"/>
              <w:spacing w:before="0" w:after="283"/>
              <w:jc w:val="center"/>
              <w:rPr/>
            </w:pPr>
            <w:r>
              <w:rPr/>
              <w:t xml:space="preserve">2012 (14.) </w:t>
            </w:r>
          </w:p>
        </w:tc>
        <w:tc>
          <w:tcPr>
            <w:tcW w:w="1786" w:type="dxa"/>
            <w:tcBorders/>
            <w:vAlign w:val="center"/>
          </w:tcPr>
          <w:p>
            <w:pPr>
              <w:pStyle w:val="TableContents"/>
              <w:bidi w:val="0"/>
              <w:spacing w:before="0" w:after="283"/>
              <w:jc w:val="left"/>
              <w:rPr/>
            </w:pPr>
            <w:r>
              <w:rPr/>
              <w:t xml:space="preserve">BIGBANG </w:t>
            </w:r>
          </w:p>
        </w:tc>
        <w:tc>
          <w:tcPr>
            <w:tcW w:w="2538"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Busker Busker </w:t>
            </w:r>
          </w:p>
          <w:p>
            <w:pPr>
              <w:pStyle w:val="TableContents"/>
              <w:numPr>
                <w:ilvl w:val="0"/>
                <w:numId w:val="99"/>
              </w:numPr>
              <w:tabs>
                <w:tab w:val="clear" w:pos="1134"/>
                <w:tab w:val="left" w:leader="none" w:pos="707"/>
              </w:tabs>
              <w:bidi w:val="0"/>
              <w:spacing w:before="0" w:after="0"/>
              <w:ind w:start="707" w:hanging="283"/>
              <w:jc w:val="left"/>
              <w:rPr/>
            </w:pPr>
            <w:r>
              <w:rPr/>
              <w:t xml:space="preserve">Super Junior </w:t>
            </w:r>
          </w:p>
          <w:p>
            <w:pPr>
              <w:pStyle w:val="TableContents"/>
              <w:numPr>
                <w:ilvl w:val="0"/>
                <w:numId w:val="99"/>
              </w:numPr>
              <w:tabs>
                <w:tab w:val="clear" w:pos="1134"/>
                <w:tab w:val="left" w:leader="none" w:pos="707"/>
              </w:tabs>
              <w:bidi w:val="0"/>
              <w:spacing w:before="0" w:after="0"/>
              <w:ind w:start="707" w:hanging="283"/>
              <w:jc w:val="left"/>
              <w:rPr/>
            </w:pPr>
            <w:r>
              <w:rPr/>
              <w:t xml:space="preserve">Psy </w:t>
            </w:r>
          </w:p>
          <w:p>
            <w:pPr>
              <w:pStyle w:val="TableContents"/>
              <w:numPr>
                <w:ilvl w:val="0"/>
                <w:numId w:val="99"/>
              </w:numPr>
              <w:tabs>
                <w:tab w:val="clear" w:pos="1134"/>
                <w:tab w:val="left" w:leader="none" w:pos="707"/>
              </w:tabs>
              <w:bidi w:val="0"/>
              <w:spacing w:before="0" w:after="283"/>
              <w:ind w:start="707" w:hanging="283"/>
              <w:jc w:val="left"/>
              <w:rPr/>
            </w:pPr>
            <w:r>
              <w:rPr/>
              <w:t xml:space="preserve">Sistar </w:t>
            </w:r>
          </w:p>
        </w:tc>
      </w:tr>
      <w:tr>
        <w:trPr/>
        <w:tc>
          <w:tcPr>
            <w:tcW w:w="3483" w:type="dxa"/>
            <w:tcBorders/>
            <w:vAlign w:val="center"/>
          </w:tcPr>
          <w:p>
            <w:pPr>
              <w:pStyle w:val="TableContents"/>
              <w:bidi w:val="0"/>
              <w:jc w:val="left"/>
              <w:rPr/>
            </w:pPr>
            <w:r>
              <w:rPr/>
              <w:t xml:space="preserve">ensimmäiset ehdokkaat </w:t>
            </w:r>
          </w:p>
          <w:p>
            <w:pPr>
              <w:pStyle w:val="TableContents"/>
              <w:numPr>
                <w:ilvl w:val="0"/>
                <w:numId w:val="100"/>
              </w:numPr>
              <w:tabs>
                <w:tab w:val="clear" w:pos="1134"/>
                <w:tab w:val="left" w:leader="none" w:pos="707"/>
              </w:tabs>
              <w:bidi w:val="0"/>
              <w:spacing w:before="0" w:after="0"/>
              <w:ind w:start="707" w:hanging="283"/>
              <w:jc w:val="left"/>
              <w:rPr/>
            </w:pPr>
            <w:r>
              <w:rPr/>
              <w:t xml:space="preserve">2NE1 </w:t>
            </w:r>
          </w:p>
          <w:p>
            <w:pPr>
              <w:pStyle w:val="TableContents"/>
              <w:numPr>
                <w:ilvl w:val="0"/>
                <w:numId w:val="100"/>
              </w:numPr>
              <w:tabs>
                <w:tab w:val="clear" w:pos="1134"/>
                <w:tab w:val="left" w:leader="none" w:pos="707"/>
              </w:tabs>
              <w:bidi w:val="0"/>
              <w:spacing w:before="0" w:after="0"/>
              <w:ind w:start="707" w:hanging="283"/>
              <w:jc w:val="left"/>
              <w:rPr/>
            </w:pPr>
            <w:r>
              <w:rPr/>
              <w:t xml:space="preserve">AOA </w:t>
            </w:r>
          </w:p>
          <w:p>
            <w:pPr>
              <w:pStyle w:val="TableContents"/>
              <w:numPr>
                <w:ilvl w:val="0"/>
                <w:numId w:val="100"/>
              </w:numPr>
              <w:tabs>
                <w:tab w:val="clear" w:pos="1134"/>
                <w:tab w:val="left" w:leader="none" w:pos="707"/>
              </w:tabs>
              <w:bidi w:val="0"/>
              <w:spacing w:before="0" w:after="0"/>
              <w:ind w:start="707" w:hanging="283"/>
              <w:jc w:val="left"/>
              <w:rPr/>
            </w:pPr>
            <w:r>
              <w:rPr/>
              <w:t xml:space="preserve">B.A.P. </w:t>
            </w:r>
          </w:p>
          <w:p>
            <w:pPr>
              <w:pStyle w:val="TableContents"/>
              <w:numPr>
                <w:ilvl w:val="0"/>
                <w:numId w:val="100"/>
              </w:numPr>
              <w:tabs>
                <w:tab w:val="clear" w:pos="1134"/>
                <w:tab w:val="left" w:leader="none" w:pos="707"/>
              </w:tabs>
              <w:bidi w:val="0"/>
              <w:spacing w:before="0" w:after="0"/>
              <w:ind w:start="707" w:hanging="283"/>
              <w:jc w:val="left"/>
              <w:rPr/>
            </w:pPr>
            <w:r>
              <w:rPr/>
              <w:t xml:space="preserve">EXO-K </w:t>
            </w:r>
          </w:p>
          <w:p>
            <w:pPr>
              <w:pStyle w:val="TableContents"/>
              <w:numPr>
                <w:ilvl w:val="0"/>
                <w:numId w:val="100"/>
              </w:numPr>
              <w:tabs>
                <w:tab w:val="clear" w:pos="1134"/>
                <w:tab w:val="left" w:leader="none" w:pos="707"/>
              </w:tabs>
              <w:bidi w:val="0"/>
              <w:spacing w:before="0" w:after="0"/>
              <w:ind w:start="707" w:hanging="283"/>
              <w:jc w:val="left"/>
              <w:rPr/>
            </w:pPr>
            <w:r>
              <w:rPr/>
              <w:t xml:space="preserve">G-Dragon </w:t>
            </w:r>
          </w:p>
          <w:p>
            <w:pPr>
              <w:pStyle w:val="TableContents"/>
              <w:numPr>
                <w:ilvl w:val="0"/>
                <w:numId w:val="100"/>
              </w:numPr>
              <w:tabs>
                <w:tab w:val="clear" w:pos="1134"/>
                <w:tab w:val="left" w:leader="none" w:pos="707"/>
              </w:tabs>
              <w:bidi w:val="0"/>
              <w:spacing w:before="0" w:after="0"/>
              <w:ind w:start="707" w:hanging="283"/>
              <w:jc w:val="left"/>
              <w:rPr/>
            </w:pPr>
            <w:r>
              <w:rPr/>
              <w:t xml:space="preserve">G.NA </w:t>
            </w:r>
          </w:p>
          <w:p>
            <w:pPr>
              <w:pStyle w:val="TableContents"/>
              <w:numPr>
                <w:ilvl w:val="0"/>
                <w:numId w:val="100"/>
              </w:numPr>
              <w:tabs>
                <w:tab w:val="clear" w:pos="1134"/>
                <w:tab w:val="left" w:leader="none" w:pos="707"/>
              </w:tabs>
              <w:bidi w:val="0"/>
              <w:spacing w:before="0" w:after="0"/>
              <w:ind w:start="707" w:hanging="283"/>
              <w:jc w:val="left"/>
              <w:rPr/>
            </w:pPr>
            <w:r>
              <w:rPr/>
              <w:t xml:space="preserve">K. Will </w:t>
            </w:r>
          </w:p>
          <w:p>
            <w:pPr>
              <w:pStyle w:val="TableContents"/>
              <w:numPr>
                <w:ilvl w:val="0"/>
                <w:numId w:val="100"/>
              </w:numPr>
              <w:tabs>
                <w:tab w:val="clear" w:pos="1134"/>
                <w:tab w:val="left" w:leader="none" w:pos="707"/>
              </w:tabs>
              <w:bidi w:val="0"/>
              <w:spacing w:before="0" w:after="0"/>
              <w:ind w:start="707" w:hanging="283"/>
              <w:jc w:val="left"/>
              <w:rPr/>
            </w:pPr>
            <w:r>
              <w:rPr/>
              <w:t xml:space="preserve">Gain </w:t>
            </w:r>
          </w:p>
          <w:p>
            <w:pPr>
              <w:pStyle w:val="TableContents"/>
              <w:numPr>
                <w:ilvl w:val="0"/>
                <w:numId w:val="100"/>
              </w:numPr>
              <w:tabs>
                <w:tab w:val="clear" w:pos="1134"/>
                <w:tab w:val="left" w:leader="none" w:pos="707"/>
              </w:tabs>
              <w:bidi w:val="0"/>
              <w:spacing w:before="0" w:after="0"/>
              <w:ind w:start="707" w:hanging="283"/>
              <w:jc w:val="left"/>
              <w:rPr/>
            </w:pPr>
            <w:r>
              <w:rPr/>
              <w:t xml:space="preserve">TVXQ </w:t>
            </w:r>
          </w:p>
          <w:p>
            <w:pPr>
              <w:pStyle w:val="TableContents"/>
              <w:numPr>
                <w:ilvl w:val="0"/>
                <w:numId w:val="100"/>
              </w:numPr>
              <w:tabs>
                <w:tab w:val="clear" w:pos="1134"/>
                <w:tab w:val="left" w:leader="none" w:pos="707"/>
              </w:tabs>
              <w:bidi w:val="0"/>
              <w:spacing w:before="0" w:after="0"/>
              <w:ind w:start="707" w:hanging="283"/>
              <w:jc w:val="left"/>
              <w:rPr/>
            </w:pPr>
            <w:r>
              <w:rPr/>
              <w:t xml:space="preserve">JYP </w:t>
            </w:r>
          </w:p>
          <w:p>
            <w:pPr>
              <w:pStyle w:val="TableContents"/>
              <w:numPr>
                <w:ilvl w:val="0"/>
                <w:numId w:val="100"/>
              </w:numPr>
              <w:tabs>
                <w:tab w:val="clear" w:pos="1134"/>
                <w:tab w:val="left" w:leader="none" w:pos="707"/>
              </w:tabs>
              <w:bidi w:val="0"/>
              <w:spacing w:before="0" w:after="0"/>
              <w:ind w:start="707" w:hanging="283"/>
              <w:jc w:val="left"/>
              <w:rPr/>
            </w:pPr>
            <w:r>
              <w:rPr/>
              <w:t xml:space="preserve">Baek Ji Young </w:t>
            </w:r>
          </w:p>
          <w:p>
            <w:pPr>
              <w:pStyle w:val="TableContents"/>
              <w:numPr>
                <w:ilvl w:val="0"/>
                <w:numId w:val="100"/>
              </w:numPr>
              <w:tabs>
                <w:tab w:val="clear" w:pos="1134"/>
                <w:tab w:val="left" w:leader="none" w:pos="707"/>
              </w:tabs>
              <w:bidi w:val="0"/>
              <w:spacing w:before="0" w:after="0"/>
              <w:ind w:start="707" w:hanging="283"/>
              <w:jc w:val="left"/>
              <w:rPr/>
            </w:pPr>
            <w:r>
              <w:rPr/>
              <w:t xml:space="preserve">BoA </w:t>
            </w:r>
          </w:p>
          <w:p>
            <w:pPr>
              <w:pStyle w:val="TableContents"/>
              <w:numPr>
                <w:ilvl w:val="0"/>
                <w:numId w:val="100"/>
              </w:numPr>
              <w:tabs>
                <w:tab w:val="clear" w:pos="1134"/>
                <w:tab w:val="left" w:leader="none" w:pos="707"/>
              </w:tabs>
              <w:bidi w:val="0"/>
              <w:spacing w:before="0" w:after="0"/>
              <w:ind w:start="707" w:hanging="283"/>
              <w:jc w:val="left"/>
              <w:rPr/>
            </w:pPr>
            <w:r>
              <w:rPr/>
              <w:t xml:space="preserve">Peto </w:t>
            </w:r>
          </w:p>
          <w:p>
            <w:pPr>
              <w:pStyle w:val="TableContents"/>
              <w:numPr>
                <w:ilvl w:val="0"/>
                <w:numId w:val="100"/>
              </w:numPr>
              <w:tabs>
                <w:tab w:val="clear" w:pos="1134"/>
                <w:tab w:val="left" w:leader="none" w:pos="707"/>
              </w:tabs>
              <w:bidi w:val="0"/>
              <w:spacing w:before="0" w:after="0"/>
              <w:ind w:start="707" w:hanging="283"/>
              <w:jc w:val="left"/>
              <w:rPr/>
            </w:pPr>
            <w:r>
              <w:rPr/>
              <w:t xml:space="preserve">Se7en </w:t>
            </w:r>
          </w:p>
          <w:p>
            <w:pPr>
              <w:pStyle w:val="TableContents"/>
              <w:numPr>
                <w:ilvl w:val="0"/>
                <w:numId w:val="100"/>
              </w:numPr>
              <w:tabs>
                <w:tab w:val="clear" w:pos="1134"/>
                <w:tab w:val="left" w:leader="none" w:pos="707"/>
              </w:tabs>
              <w:bidi w:val="0"/>
              <w:spacing w:before="0" w:after="0"/>
              <w:ind w:start="707" w:hanging="283"/>
              <w:jc w:val="left"/>
              <w:rPr/>
            </w:pPr>
            <w:r>
              <w:rPr/>
              <w:t xml:space="preserve">f (x) </w:t>
            </w:r>
          </w:p>
          <w:p>
            <w:pPr>
              <w:pStyle w:val="TableContents"/>
              <w:numPr>
                <w:ilvl w:val="0"/>
                <w:numId w:val="100"/>
              </w:numPr>
              <w:tabs>
                <w:tab w:val="clear" w:pos="1134"/>
                <w:tab w:val="left" w:leader="none" w:pos="707"/>
              </w:tabs>
              <w:bidi w:val="0"/>
              <w:spacing w:before="0" w:after="0"/>
              <w:ind w:start="707" w:hanging="283"/>
              <w:jc w:val="left"/>
              <w:rPr/>
            </w:pPr>
            <w:r>
              <w:rPr/>
              <w:t xml:space="preserve">Spica </w:t>
            </w:r>
          </w:p>
          <w:p>
            <w:pPr>
              <w:pStyle w:val="TableContents"/>
              <w:numPr>
                <w:ilvl w:val="0"/>
                <w:numId w:val="100"/>
              </w:numPr>
              <w:tabs>
                <w:tab w:val="clear" w:pos="1134"/>
                <w:tab w:val="left" w:leader="none" w:pos="707"/>
              </w:tabs>
              <w:bidi w:val="0"/>
              <w:spacing w:before="0" w:after="0"/>
              <w:ind w:start="707" w:hanging="283"/>
              <w:jc w:val="left"/>
              <w:rPr/>
            </w:pPr>
            <w:r>
              <w:rPr/>
              <w:t xml:space="preserve">Shinhwa </w:t>
            </w:r>
          </w:p>
          <w:p>
            <w:pPr>
              <w:pStyle w:val="TableContents"/>
              <w:numPr>
                <w:ilvl w:val="0"/>
                <w:numId w:val="100"/>
              </w:numPr>
              <w:tabs>
                <w:tab w:val="clear" w:pos="1134"/>
                <w:tab w:val="left" w:leader="none" w:pos="707"/>
              </w:tabs>
              <w:bidi w:val="0"/>
              <w:spacing w:before="0" w:after="0"/>
              <w:ind w:start="707" w:hanging="283"/>
              <w:jc w:val="left"/>
              <w:rPr/>
            </w:pPr>
            <w:r>
              <w:rPr/>
              <w:t xml:space="preserve">IU </w:t>
            </w:r>
          </w:p>
          <w:p>
            <w:pPr>
              <w:pStyle w:val="TableContents"/>
              <w:numPr>
                <w:ilvl w:val="0"/>
                <w:numId w:val="100"/>
              </w:numPr>
              <w:tabs>
                <w:tab w:val="clear" w:pos="1134"/>
                <w:tab w:val="left" w:leader="none" w:pos="707"/>
              </w:tabs>
              <w:bidi w:val="0"/>
              <w:spacing w:before="0" w:after="0"/>
              <w:ind w:start="707" w:hanging="283"/>
              <w:jc w:val="left"/>
              <w:rPr/>
            </w:pPr>
            <w:r>
              <w:rPr/>
              <w:t xml:space="preserve">Ailee </w:t>
            </w:r>
          </w:p>
          <w:p>
            <w:pPr>
              <w:pStyle w:val="TableContents"/>
              <w:numPr>
                <w:ilvl w:val="0"/>
                <w:numId w:val="100"/>
              </w:numPr>
              <w:tabs>
                <w:tab w:val="clear" w:pos="1134"/>
                <w:tab w:val="left" w:leader="none" w:pos="707"/>
              </w:tabs>
              <w:bidi w:val="0"/>
              <w:spacing w:before="0" w:after="0"/>
              <w:ind w:start="707" w:hanging="283"/>
              <w:jc w:val="left"/>
              <w:rPr/>
            </w:pPr>
            <w:r>
              <w:rPr/>
              <w:t xml:space="preserve">Ulala istunto </w:t>
            </w:r>
          </w:p>
          <w:p>
            <w:pPr>
              <w:pStyle w:val="TableContents"/>
              <w:numPr>
                <w:ilvl w:val="0"/>
                <w:numId w:val="100"/>
              </w:numPr>
              <w:tabs>
                <w:tab w:val="clear" w:pos="1134"/>
                <w:tab w:val="left" w:leader="none" w:pos="707"/>
              </w:tabs>
              <w:bidi w:val="0"/>
              <w:spacing w:before="0" w:after="0"/>
              <w:ind w:start="707" w:hanging="283"/>
              <w:jc w:val="left"/>
              <w:rPr/>
            </w:pPr>
            <w:r>
              <w:rPr/>
              <w:t xml:space="preserve">John Park </w:t>
            </w:r>
          </w:p>
          <w:p>
            <w:pPr>
              <w:pStyle w:val="TableContents"/>
              <w:numPr>
                <w:ilvl w:val="0"/>
                <w:numId w:val="100"/>
              </w:numPr>
              <w:tabs>
                <w:tab w:val="clear" w:pos="1134"/>
                <w:tab w:val="left" w:leader="none" w:pos="707"/>
              </w:tabs>
              <w:bidi w:val="0"/>
              <w:spacing w:before="0" w:after="0"/>
              <w:ind w:start="707" w:hanging="283"/>
              <w:jc w:val="left"/>
              <w:rPr/>
            </w:pPr>
            <w:r>
              <w:rPr/>
              <w:t xml:space="preserve">Juniel </w:t>
            </w:r>
          </w:p>
          <w:p>
            <w:pPr>
              <w:pStyle w:val="TableContents"/>
              <w:numPr>
                <w:ilvl w:val="0"/>
                <w:numId w:val="100"/>
              </w:numPr>
              <w:tabs>
                <w:tab w:val="clear" w:pos="1134"/>
                <w:tab w:val="left" w:leader="none" w:pos="707"/>
              </w:tabs>
              <w:bidi w:val="0"/>
              <w:spacing w:before="0" w:after="0"/>
              <w:ind w:start="707" w:hanging="283"/>
              <w:jc w:val="left"/>
              <w:rPr/>
            </w:pPr>
            <w:r>
              <w:rPr/>
              <w:t xml:space="preserve">Kara </w:t>
            </w:r>
          </w:p>
          <w:p>
            <w:pPr>
              <w:pStyle w:val="TableContents"/>
              <w:numPr>
                <w:ilvl w:val="0"/>
                <w:numId w:val="100"/>
              </w:numPr>
              <w:tabs>
                <w:tab w:val="clear" w:pos="1134"/>
                <w:tab w:val="left" w:leader="none" w:pos="707"/>
              </w:tabs>
              <w:bidi w:val="0"/>
              <w:spacing w:before="0" w:after="0"/>
              <w:ind w:start="707" w:hanging="283"/>
              <w:jc w:val="left"/>
              <w:rPr/>
            </w:pPr>
            <w:r>
              <w:rPr/>
              <w:t xml:space="preserve">T-ara </w:t>
            </w:r>
          </w:p>
          <w:p>
            <w:pPr>
              <w:pStyle w:val="TableContents"/>
              <w:numPr>
                <w:ilvl w:val="0"/>
                <w:numId w:val="100"/>
              </w:numPr>
              <w:tabs>
                <w:tab w:val="clear" w:pos="1134"/>
                <w:tab w:val="left" w:leader="none" w:pos="707"/>
              </w:tabs>
              <w:bidi w:val="0"/>
              <w:spacing w:before="0" w:after="283"/>
              <w:ind w:start="707" w:hanging="283"/>
              <w:jc w:val="left"/>
              <w:rPr/>
            </w:pPr>
            <w:r>
              <w:rPr/>
              <w:t xml:space="preserve">Hei Venus </w:t>
            </w:r>
          </w:p>
        </w:tc>
        <w:tc>
          <w:tcPr>
            <w:tcW w:w="4324" w:type="dxa"/>
            <w:gridSpan w:val="2"/>
            <w:tcBorders/>
          </w:tcPr>
          <w:p>
            <w:pPr>
              <w:pStyle w:val="TableContents"/>
              <w:bidi w:val="0"/>
              <w:spacing w:before="0" w:after="283"/>
              <w:jc w:val="left"/>
              <w:rPr>
                <w:sz w:val="4"/>
                <w:szCs w:val="4"/>
              </w:rPr>
            </w:pPr>
            <w:r>
              <w:rPr>
                <w:sz w:val="4"/>
                <w:szCs w:val="4"/>
              </w:rPr>
            </w:r>
          </w:p>
        </w:tc>
      </w:tr>
      <w:tr>
        <w:trPr/>
        <w:tc>
          <w:tcPr>
            <w:tcW w:w="3483" w:type="dxa"/>
            <w:tcBorders/>
            <w:vAlign w:val="center"/>
          </w:tcPr>
          <w:p>
            <w:pPr>
              <w:pStyle w:val="TableHeading"/>
              <w:suppressLineNumbers/>
              <w:bidi w:val="0"/>
              <w:spacing w:before="0" w:after="283"/>
              <w:jc w:val="center"/>
              <w:rPr/>
            </w:pPr>
            <w:r>
              <w:rPr/>
              <w:t xml:space="preserve">2013 (15.) </w:t>
            </w:r>
          </w:p>
        </w:tc>
        <w:tc>
          <w:tcPr>
            <w:tcW w:w="1786" w:type="dxa"/>
            <w:tcBorders/>
            <w:vAlign w:val="center"/>
          </w:tcPr>
          <w:p>
            <w:pPr>
              <w:pStyle w:val="TableContents"/>
              <w:bidi w:val="0"/>
              <w:spacing w:before="0" w:after="283"/>
              <w:jc w:val="left"/>
              <w:rPr/>
            </w:pPr>
            <w:r>
              <w:rPr/>
              <w:t xml:space="preserve">G-Dragon </w:t>
            </w:r>
          </w:p>
        </w:tc>
        <w:tc>
          <w:tcPr>
            <w:tcW w:w="2538"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EXO </w:t>
            </w:r>
          </w:p>
          <w:p>
            <w:pPr>
              <w:pStyle w:val="TableContents"/>
              <w:numPr>
                <w:ilvl w:val="0"/>
                <w:numId w:val="101"/>
              </w:numPr>
              <w:tabs>
                <w:tab w:val="clear" w:pos="1134"/>
                <w:tab w:val="left" w:leader="none" w:pos="707"/>
              </w:tabs>
              <w:bidi w:val="0"/>
              <w:spacing w:before="0" w:after="0"/>
              <w:ind w:start="707" w:hanging="283"/>
              <w:jc w:val="left"/>
              <w:rPr/>
            </w:pPr>
            <w:r>
              <w:rPr/>
              <w:t xml:space="preserve">Girls' Generation </w:t>
            </w:r>
          </w:p>
          <w:p>
            <w:pPr>
              <w:pStyle w:val="TableContents"/>
              <w:numPr>
                <w:ilvl w:val="0"/>
                <w:numId w:val="101"/>
              </w:numPr>
              <w:tabs>
                <w:tab w:val="clear" w:pos="1134"/>
                <w:tab w:val="left" w:leader="none" w:pos="707"/>
              </w:tabs>
              <w:bidi w:val="0"/>
              <w:spacing w:before="0" w:after="0"/>
              <w:ind w:start="707" w:hanging="283"/>
              <w:jc w:val="left"/>
              <w:rPr/>
            </w:pPr>
            <w:r>
              <w:rPr/>
              <w:t xml:space="preserve">Psy </w:t>
            </w:r>
          </w:p>
          <w:p>
            <w:pPr>
              <w:pStyle w:val="TableContents"/>
              <w:numPr>
                <w:ilvl w:val="0"/>
                <w:numId w:val="101"/>
              </w:numPr>
              <w:tabs>
                <w:tab w:val="clear" w:pos="1134"/>
                <w:tab w:val="left" w:leader="none" w:pos="707"/>
              </w:tabs>
              <w:bidi w:val="0"/>
              <w:spacing w:before="0" w:after="283"/>
              <w:ind w:start="707" w:hanging="283"/>
              <w:jc w:val="left"/>
              <w:rPr/>
            </w:pPr>
            <w:r>
              <w:rPr/>
              <w:t xml:space="preserve">Cho Yong-pil </w:t>
            </w:r>
          </w:p>
        </w:tc>
      </w:tr>
      <w:tr>
        <w:trPr/>
        <w:tc>
          <w:tcPr>
            <w:tcW w:w="3483" w:type="dxa"/>
            <w:tcBorders/>
            <w:vAlign w:val="center"/>
          </w:tcPr>
          <w:p>
            <w:pPr>
              <w:pStyle w:val="TableContents"/>
              <w:bidi w:val="0"/>
              <w:jc w:val="left"/>
              <w:rPr/>
            </w:pPr>
            <w:r>
              <w:rPr/>
              <w:t xml:space="preserve">ensimmäiset ehdokkaat </w:t>
            </w:r>
          </w:p>
          <w:p>
            <w:pPr>
              <w:pStyle w:val="TableContents"/>
              <w:numPr>
                <w:ilvl w:val="0"/>
                <w:numId w:val="102"/>
              </w:numPr>
              <w:tabs>
                <w:tab w:val="clear" w:pos="1134"/>
                <w:tab w:val="left" w:leader="none" w:pos="707"/>
              </w:tabs>
              <w:bidi w:val="0"/>
              <w:spacing w:before="0" w:after="0"/>
              <w:ind w:start="707" w:hanging="283"/>
              <w:jc w:val="left"/>
              <w:rPr/>
            </w:pPr>
            <w:r>
              <w:rPr/>
              <w:t xml:space="preserve">2NE1 </w:t>
            </w:r>
          </w:p>
          <w:p>
            <w:pPr>
              <w:pStyle w:val="TableContents"/>
              <w:numPr>
                <w:ilvl w:val="0"/>
                <w:numId w:val="102"/>
              </w:numPr>
              <w:tabs>
                <w:tab w:val="clear" w:pos="1134"/>
                <w:tab w:val="left" w:leader="none" w:pos="707"/>
              </w:tabs>
              <w:bidi w:val="0"/>
              <w:spacing w:before="0" w:after="0"/>
              <w:ind w:start="707" w:hanging="283"/>
              <w:jc w:val="left"/>
              <w:rPr/>
            </w:pPr>
            <w:r>
              <w:rPr/>
              <w:t xml:space="preserve">Kim YeLim (kaksi kuukautta) </w:t>
            </w:r>
          </w:p>
          <w:p>
            <w:pPr>
              <w:pStyle w:val="TableContents"/>
              <w:numPr>
                <w:ilvl w:val="0"/>
                <w:numId w:val="102"/>
              </w:numPr>
              <w:tabs>
                <w:tab w:val="clear" w:pos="1134"/>
                <w:tab w:val="left" w:leader="none" w:pos="707"/>
              </w:tabs>
              <w:bidi w:val="0"/>
              <w:spacing w:before="0" w:after="0"/>
              <w:ind w:start="707" w:hanging="283"/>
              <w:jc w:val="left"/>
              <w:rPr/>
            </w:pPr>
            <w:r>
              <w:rPr/>
              <w:t xml:space="preserve">NAISTEN KOODI </w:t>
            </w:r>
          </w:p>
          <w:p>
            <w:pPr>
              <w:pStyle w:val="TableContents"/>
              <w:numPr>
                <w:ilvl w:val="0"/>
                <w:numId w:val="102"/>
              </w:numPr>
              <w:tabs>
                <w:tab w:val="clear" w:pos="1134"/>
                <w:tab w:val="left" w:leader="none" w:pos="707"/>
              </w:tabs>
              <w:bidi w:val="0"/>
              <w:spacing w:before="0" w:after="0"/>
              <w:ind w:start="707" w:hanging="283"/>
              <w:jc w:val="left"/>
              <w:rPr/>
            </w:pPr>
            <w:r>
              <w:rPr/>
              <w:t xml:space="preserve">Roy Kim </w:t>
            </w:r>
          </w:p>
          <w:p>
            <w:pPr>
              <w:pStyle w:val="TableContents"/>
              <w:numPr>
                <w:ilvl w:val="0"/>
                <w:numId w:val="102"/>
              </w:numPr>
              <w:tabs>
                <w:tab w:val="clear" w:pos="1134"/>
                <w:tab w:val="left" w:leader="none" w:pos="707"/>
              </w:tabs>
              <w:bidi w:val="0"/>
              <w:spacing w:before="0" w:after="0"/>
              <w:ind w:start="707" w:hanging="283"/>
              <w:jc w:val="left"/>
              <w:rPr/>
            </w:pPr>
            <w:r>
              <w:rPr/>
              <w:t xml:space="preserve">Baek Ji Young </w:t>
            </w:r>
          </w:p>
          <w:p>
            <w:pPr>
              <w:pStyle w:val="TableContents"/>
              <w:numPr>
                <w:ilvl w:val="0"/>
                <w:numId w:val="102"/>
              </w:numPr>
              <w:tabs>
                <w:tab w:val="clear" w:pos="1134"/>
                <w:tab w:val="left" w:leader="none" w:pos="707"/>
              </w:tabs>
              <w:bidi w:val="0"/>
              <w:spacing w:before="0" w:after="0"/>
              <w:ind w:start="707" w:hanging="283"/>
              <w:jc w:val="left"/>
              <w:rPr/>
            </w:pPr>
            <w:r>
              <w:rPr/>
              <w:t xml:space="preserve">Bumkey </w:t>
            </w:r>
          </w:p>
          <w:p>
            <w:pPr>
              <w:pStyle w:val="TableContents"/>
              <w:numPr>
                <w:ilvl w:val="0"/>
                <w:numId w:val="102"/>
              </w:numPr>
              <w:tabs>
                <w:tab w:val="clear" w:pos="1134"/>
                <w:tab w:val="left" w:leader="none" w:pos="707"/>
              </w:tabs>
              <w:bidi w:val="0"/>
              <w:spacing w:before="0" w:after="0"/>
              <w:ind w:start="707" w:hanging="283"/>
              <w:jc w:val="left"/>
              <w:rPr/>
            </w:pPr>
            <w:r>
              <w:rPr/>
              <w:t xml:space="preserve">SHINee </w:t>
            </w:r>
          </w:p>
          <w:p>
            <w:pPr>
              <w:pStyle w:val="TableContents"/>
              <w:numPr>
                <w:ilvl w:val="0"/>
                <w:numId w:val="102"/>
              </w:numPr>
              <w:tabs>
                <w:tab w:val="clear" w:pos="1134"/>
                <w:tab w:val="left" w:leader="none" w:pos="707"/>
              </w:tabs>
              <w:bidi w:val="0"/>
              <w:spacing w:before="0" w:after="0"/>
              <w:ind w:start="707" w:hanging="283"/>
              <w:jc w:val="left"/>
              <w:rPr/>
            </w:pPr>
            <w:r>
              <w:rPr/>
              <w:t xml:space="preserve">Sun Mi </w:t>
            </w:r>
          </w:p>
          <w:p>
            <w:pPr>
              <w:pStyle w:val="TableContents"/>
              <w:numPr>
                <w:ilvl w:val="0"/>
                <w:numId w:val="102"/>
              </w:numPr>
              <w:tabs>
                <w:tab w:val="clear" w:pos="1134"/>
                <w:tab w:val="left" w:leader="none" w:pos="707"/>
              </w:tabs>
              <w:bidi w:val="0"/>
              <w:spacing w:before="0" w:after="0"/>
              <w:ind w:start="707" w:hanging="283"/>
              <w:jc w:val="left"/>
              <w:rPr/>
            </w:pPr>
            <w:r>
              <w:rPr/>
              <w:t xml:space="preserve">Shinhwa </w:t>
            </w:r>
          </w:p>
          <w:p>
            <w:pPr>
              <w:pStyle w:val="TableContents"/>
              <w:numPr>
                <w:ilvl w:val="0"/>
                <w:numId w:val="102"/>
              </w:numPr>
              <w:tabs>
                <w:tab w:val="clear" w:pos="1134"/>
                <w:tab w:val="left" w:leader="none" w:pos="707"/>
              </w:tabs>
              <w:bidi w:val="0"/>
              <w:spacing w:before="0" w:after="0"/>
              <w:ind w:start="707" w:hanging="283"/>
              <w:jc w:val="left"/>
              <w:rPr/>
            </w:pPr>
            <w:r>
              <w:rPr/>
              <w:t xml:space="preserve">SISTAR </w:t>
            </w:r>
          </w:p>
          <w:p>
            <w:pPr>
              <w:pStyle w:val="TableContents"/>
              <w:numPr>
                <w:ilvl w:val="0"/>
                <w:numId w:val="102"/>
              </w:numPr>
              <w:tabs>
                <w:tab w:val="clear" w:pos="1134"/>
                <w:tab w:val="left" w:leader="none" w:pos="707"/>
              </w:tabs>
              <w:bidi w:val="0"/>
              <w:spacing w:before="0" w:after="0"/>
              <w:ind w:start="707" w:hanging="283"/>
              <w:jc w:val="left"/>
              <w:rPr/>
            </w:pPr>
            <w:r>
              <w:rPr/>
              <w:t xml:space="preserve">IU </w:t>
            </w:r>
          </w:p>
          <w:p>
            <w:pPr>
              <w:pStyle w:val="TableContents"/>
              <w:numPr>
                <w:ilvl w:val="0"/>
                <w:numId w:val="102"/>
              </w:numPr>
              <w:tabs>
                <w:tab w:val="clear" w:pos="1134"/>
                <w:tab w:val="left" w:leader="none" w:pos="707"/>
              </w:tabs>
              <w:bidi w:val="0"/>
              <w:spacing w:before="0" w:after="0"/>
              <w:ind w:start="707" w:hanging="283"/>
              <w:jc w:val="left"/>
              <w:rPr/>
            </w:pPr>
            <w:r>
              <w:rPr/>
              <w:t xml:space="preserve">Ailee </w:t>
            </w:r>
          </w:p>
          <w:p>
            <w:pPr>
              <w:pStyle w:val="TableContents"/>
              <w:numPr>
                <w:ilvl w:val="0"/>
                <w:numId w:val="102"/>
              </w:numPr>
              <w:tabs>
                <w:tab w:val="clear" w:pos="1134"/>
                <w:tab w:val="left" w:leader="none" w:pos="707"/>
              </w:tabs>
              <w:bidi w:val="0"/>
              <w:spacing w:before="0" w:after="0"/>
              <w:ind w:start="707" w:hanging="283"/>
              <w:jc w:val="left"/>
              <w:rPr/>
            </w:pPr>
            <w:r>
              <w:rPr/>
              <w:t xml:space="preserve">f (x) </w:t>
            </w:r>
          </w:p>
          <w:p>
            <w:pPr>
              <w:pStyle w:val="TableContents"/>
              <w:numPr>
                <w:ilvl w:val="0"/>
                <w:numId w:val="102"/>
              </w:numPr>
              <w:tabs>
                <w:tab w:val="clear" w:pos="1134"/>
                <w:tab w:val="left" w:leader="none" w:pos="707"/>
              </w:tabs>
              <w:bidi w:val="0"/>
              <w:spacing w:before="0" w:after="0"/>
              <w:ind w:start="707" w:hanging="283"/>
              <w:jc w:val="left"/>
              <w:rPr/>
            </w:pPr>
            <w:r>
              <w:rPr/>
              <w:t xml:space="preserve">Yoo SungEun </w:t>
            </w:r>
          </w:p>
          <w:p>
            <w:pPr>
              <w:pStyle w:val="TableContents"/>
              <w:numPr>
                <w:ilvl w:val="0"/>
                <w:numId w:val="102"/>
              </w:numPr>
              <w:tabs>
                <w:tab w:val="clear" w:pos="1134"/>
                <w:tab w:val="left" w:leader="none" w:pos="707"/>
              </w:tabs>
              <w:bidi w:val="0"/>
              <w:spacing w:before="0" w:after="0"/>
              <w:ind w:start="707" w:hanging="283"/>
              <w:jc w:val="left"/>
              <w:rPr/>
            </w:pPr>
            <w:r>
              <w:rPr/>
              <w:t xml:space="preserve">Yoo SeungWoo </w:t>
            </w:r>
          </w:p>
          <w:p>
            <w:pPr>
              <w:pStyle w:val="TableContents"/>
              <w:numPr>
                <w:ilvl w:val="0"/>
                <w:numId w:val="102"/>
              </w:numPr>
              <w:tabs>
                <w:tab w:val="clear" w:pos="1134"/>
                <w:tab w:val="left" w:leader="none" w:pos="707"/>
              </w:tabs>
              <w:bidi w:val="0"/>
              <w:spacing w:before="0" w:after="0"/>
              <w:ind w:start="707" w:hanging="283"/>
              <w:jc w:val="left"/>
              <w:rPr/>
            </w:pPr>
            <w:r>
              <w:rPr/>
              <w:t xml:space="preserve">Lee SeungGi </w:t>
            </w:r>
          </w:p>
          <w:p>
            <w:pPr>
              <w:pStyle w:val="TableContents"/>
              <w:numPr>
                <w:ilvl w:val="0"/>
                <w:numId w:val="102"/>
              </w:numPr>
              <w:tabs>
                <w:tab w:val="clear" w:pos="1134"/>
                <w:tab w:val="left" w:leader="none" w:pos="707"/>
              </w:tabs>
              <w:bidi w:val="0"/>
              <w:spacing w:before="0" w:after="0"/>
              <w:ind w:start="707" w:hanging="283"/>
              <w:jc w:val="left"/>
              <w:rPr/>
            </w:pPr>
            <w:r>
              <w:rPr/>
              <w:t xml:space="preserve">Lee SeungChul </w:t>
            </w:r>
          </w:p>
          <w:p>
            <w:pPr>
              <w:pStyle w:val="TableContents"/>
              <w:numPr>
                <w:ilvl w:val="0"/>
                <w:numId w:val="102"/>
              </w:numPr>
              <w:tabs>
                <w:tab w:val="clear" w:pos="1134"/>
                <w:tab w:val="left" w:leader="none" w:pos="707"/>
              </w:tabs>
              <w:bidi w:val="0"/>
              <w:spacing w:before="0" w:after="0"/>
              <w:ind w:start="707" w:hanging="283"/>
              <w:jc w:val="left"/>
              <w:rPr/>
            </w:pPr>
            <w:r>
              <w:rPr/>
              <w:t xml:space="preserve">Lee Hi </w:t>
            </w:r>
          </w:p>
          <w:p>
            <w:pPr>
              <w:pStyle w:val="TableContents"/>
              <w:numPr>
                <w:ilvl w:val="0"/>
                <w:numId w:val="102"/>
              </w:numPr>
              <w:tabs>
                <w:tab w:val="clear" w:pos="1134"/>
                <w:tab w:val="left" w:leader="none" w:pos="707"/>
              </w:tabs>
              <w:bidi w:val="0"/>
              <w:spacing w:before="0" w:after="0"/>
              <w:ind w:start="707" w:hanging="283"/>
              <w:jc w:val="left"/>
              <w:rPr/>
            </w:pPr>
            <w:r>
              <w:rPr/>
              <w:t xml:space="preserve">Lee HyoRi </w:t>
            </w:r>
          </w:p>
          <w:p>
            <w:pPr>
              <w:pStyle w:val="TableContents"/>
              <w:numPr>
                <w:ilvl w:val="0"/>
                <w:numId w:val="102"/>
              </w:numPr>
              <w:tabs>
                <w:tab w:val="clear" w:pos="1134"/>
                <w:tab w:val="left" w:leader="none" w:pos="707"/>
              </w:tabs>
              <w:bidi w:val="0"/>
              <w:spacing w:before="0" w:after="0"/>
              <w:ind w:start="707" w:hanging="283"/>
              <w:jc w:val="left"/>
              <w:rPr/>
            </w:pPr>
            <w:r>
              <w:rPr/>
              <w:t xml:space="preserve">INFINITE </w:t>
            </w:r>
          </w:p>
          <w:p>
            <w:pPr>
              <w:pStyle w:val="TableContents"/>
              <w:numPr>
                <w:ilvl w:val="0"/>
                <w:numId w:val="102"/>
              </w:numPr>
              <w:tabs>
                <w:tab w:val="clear" w:pos="1134"/>
                <w:tab w:val="left" w:leader="none" w:pos="707"/>
              </w:tabs>
              <w:bidi w:val="0"/>
              <w:spacing w:before="0" w:after="0"/>
              <w:ind w:start="707" w:hanging="283"/>
              <w:jc w:val="left"/>
              <w:rPr/>
            </w:pPr>
            <w:r>
              <w:rPr/>
              <w:t xml:space="preserve">Jung JoonYoung </w:t>
            </w:r>
          </w:p>
          <w:p>
            <w:pPr>
              <w:pStyle w:val="TableContents"/>
              <w:numPr>
                <w:ilvl w:val="0"/>
                <w:numId w:val="102"/>
              </w:numPr>
              <w:tabs>
                <w:tab w:val="clear" w:pos="1134"/>
                <w:tab w:val="left" w:leader="none" w:pos="707"/>
              </w:tabs>
              <w:bidi w:val="0"/>
              <w:spacing w:before="0" w:after="0"/>
              <w:ind w:start="707" w:hanging="283"/>
              <w:jc w:val="left"/>
              <w:rPr/>
            </w:pPr>
            <w:r>
              <w:rPr/>
              <w:t xml:space="preserve">Värikynä Pop </w:t>
            </w:r>
          </w:p>
          <w:p>
            <w:pPr>
              <w:pStyle w:val="TableContents"/>
              <w:numPr>
                <w:ilvl w:val="0"/>
                <w:numId w:val="102"/>
              </w:numPr>
              <w:tabs>
                <w:tab w:val="clear" w:pos="1134"/>
                <w:tab w:val="left" w:leader="none" w:pos="707"/>
              </w:tabs>
              <w:bidi w:val="0"/>
              <w:spacing w:before="0" w:after="0"/>
              <w:ind w:start="707" w:hanging="283"/>
              <w:jc w:val="left"/>
              <w:rPr/>
            </w:pPr>
            <w:r>
              <w:rPr/>
              <w:t xml:space="preserve">TEEN TOP </w:t>
            </w:r>
          </w:p>
          <w:p>
            <w:pPr>
              <w:pStyle w:val="TableContents"/>
              <w:numPr>
                <w:ilvl w:val="0"/>
                <w:numId w:val="102"/>
              </w:numPr>
              <w:tabs>
                <w:tab w:val="clear" w:pos="1134"/>
                <w:tab w:val="left" w:leader="none" w:pos="707"/>
              </w:tabs>
              <w:bidi w:val="0"/>
              <w:spacing w:before="0" w:after="283"/>
              <w:ind w:start="707" w:hanging="283"/>
              <w:jc w:val="left"/>
              <w:rPr/>
            </w:pPr>
            <w:r>
              <w:rPr/>
              <w:t xml:space="preserve">4minuuttia </w:t>
            </w:r>
          </w:p>
        </w:tc>
        <w:tc>
          <w:tcPr>
            <w:tcW w:w="4324" w:type="dxa"/>
            <w:gridSpan w:val="2"/>
            <w:tcBorders/>
          </w:tcPr>
          <w:p>
            <w:pPr>
              <w:pStyle w:val="TableContents"/>
              <w:bidi w:val="0"/>
              <w:spacing w:before="0" w:after="283"/>
              <w:jc w:val="left"/>
              <w:rPr>
                <w:sz w:val="4"/>
                <w:szCs w:val="4"/>
              </w:rPr>
            </w:pPr>
            <w:r>
              <w:rPr>
                <w:sz w:val="4"/>
                <w:szCs w:val="4"/>
              </w:rPr>
            </w:r>
          </w:p>
        </w:tc>
      </w:tr>
      <w:tr>
        <w:trPr/>
        <w:tc>
          <w:tcPr>
            <w:tcW w:w="3483" w:type="dxa"/>
            <w:tcBorders/>
            <w:vAlign w:val="center"/>
          </w:tcPr>
          <w:p>
            <w:pPr>
              <w:pStyle w:val="TableHeading"/>
              <w:suppressLineNumbers/>
              <w:bidi w:val="0"/>
              <w:spacing w:before="0" w:after="283"/>
              <w:jc w:val="center"/>
              <w:rPr/>
            </w:pPr>
            <w:r>
              <w:rPr/>
              <w:t xml:space="preserve">2014 (16.) </w:t>
            </w:r>
          </w:p>
        </w:tc>
        <w:tc>
          <w:tcPr>
            <w:tcW w:w="1786" w:type="dxa"/>
            <w:tcBorders/>
            <w:vAlign w:val="center"/>
          </w:tcPr>
          <w:p>
            <w:pPr>
              <w:pStyle w:val="TableContents"/>
              <w:bidi w:val="0"/>
              <w:spacing w:before="0" w:after="283"/>
              <w:jc w:val="left"/>
              <w:rPr/>
            </w:pPr>
            <w:r>
              <w:rPr/>
              <w:t xml:space="preserve">EXO </w:t>
            </w:r>
          </w:p>
        </w:tc>
        <w:tc>
          <w:tcPr>
            <w:tcW w:w="2538"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IU </w:t>
            </w:r>
          </w:p>
          <w:p>
            <w:pPr>
              <w:pStyle w:val="TableContents"/>
              <w:numPr>
                <w:ilvl w:val="0"/>
                <w:numId w:val="103"/>
              </w:numPr>
              <w:tabs>
                <w:tab w:val="clear" w:pos="1134"/>
                <w:tab w:val="left" w:leader="none" w:pos="707"/>
              </w:tabs>
              <w:bidi w:val="0"/>
              <w:spacing w:before="0" w:after="0"/>
              <w:ind w:start="707" w:hanging="283"/>
              <w:jc w:val="left"/>
              <w:rPr/>
            </w:pPr>
            <w:r>
              <w:rPr/>
              <w:t xml:space="preserve">Girls' Generation </w:t>
            </w:r>
          </w:p>
          <w:p>
            <w:pPr>
              <w:pStyle w:val="TableContents"/>
              <w:numPr>
                <w:ilvl w:val="0"/>
                <w:numId w:val="103"/>
              </w:numPr>
              <w:tabs>
                <w:tab w:val="clear" w:pos="1134"/>
                <w:tab w:val="left" w:leader="none" w:pos="707"/>
              </w:tabs>
              <w:bidi w:val="0"/>
              <w:spacing w:before="0" w:after="0"/>
              <w:ind w:start="707" w:hanging="283"/>
              <w:jc w:val="left"/>
              <w:rPr/>
            </w:pPr>
            <w:r>
              <w:rPr/>
              <w:t xml:space="preserve">2ne1 </w:t>
            </w:r>
          </w:p>
          <w:p>
            <w:pPr>
              <w:pStyle w:val="TableContents"/>
              <w:numPr>
                <w:ilvl w:val="0"/>
                <w:numId w:val="103"/>
              </w:numPr>
              <w:tabs>
                <w:tab w:val="clear" w:pos="1134"/>
                <w:tab w:val="left" w:leader="none" w:pos="707"/>
              </w:tabs>
              <w:bidi w:val="0"/>
              <w:spacing w:before="0" w:after="283"/>
              <w:ind w:start="707" w:hanging="283"/>
              <w:jc w:val="left"/>
              <w:rPr/>
            </w:pPr>
            <w:r>
              <w:rPr/>
              <w:t xml:space="preserve">Taeyang </w:t>
            </w:r>
          </w:p>
        </w:tc>
      </w:tr>
      <w:tr>
        <w:trPr/>
        <w:tc>
          <w:tcPr>
            <w:tcW w:w="3483" w:type="dxa"/>
            <w:tcBorders/>
            <w:vAlign w:val="center"/>
          </w:tcPr>
          <w:p>
            <w:pPr>
              <w:pStyle w:val="TableContents"/>
              <w:bidi w:val="0"/>
              <w:jc w:val="left"/>
              <w:rPr/>
            </w:pPr>
            <w:r>
              <w:rPr/>
              <w:t xml:space="preserve">ensimmäiset ehdokkaat </w:t>
            </w:r>
          </w:p>
          <w:p>
            <w:pPr>
              <w:pStyle w:val="TableContents"/>
              <w:numPr>
                <w:ilvl w:val="0"/>
                <w:numId w:val="104"/>
              </w:numPr>
              <w:tabs>
                <w:tab w:val="clear" w:pos="1134"/>
                <w:tab w:val="left" w:leader="none" w:pos="707"/>
              </w:tabs>
              <w:bidi w:val="0"/>
              <w:spacing w:before="0" w:after="0"/>
              <w:ind w:start="707" w:hanging="283"/>
              <w:jc w:val="left"/>
              <w:rPr/>
            </w:pPr>
            <w:r>
              <w:rPr/>
              <w:t xml:space="preserve">2NE1 </w:t>
            </w:r>
          </w:p>
          <w:p>
            <w:pPr>
              <w:pStyle w:val="TableContents"/>
              <w:numPr>
                <w:ilvl w:val="0"/>
                <w:numId w:val="104"/>
              </w:numPr>
              <w:tabs>
                <w:tab w:val="clear" w:pos="1134"/>
                <w:tab w:val="left" w:leader="none" w:pos="707"/>
              </w:tabs>
              <w:bidi w:val="0"/>
              <w:spacing w:before="0" w:after="0"/>
              <w:ind w:start="707" w:hanging="283"/>
              <w:jc w:val="left"/>
              <w:rPr/>
            </w:pPr>
            <w:r>
              <w:rPr/>
              <w:t xml:space="preserve">Ailee </w:t>
            </w:r>
          </w:p>
          <w:p>
            <w:pPr>
              <w:pStyle w:val="TableContents"/>
              <w:numPr>
                <w:ilvl w:val="0"/>
                <w:numId w:val="104"/>
              </w:numPr>
              <w:tabs>
                <w:tab w:val="clear" w:pos="1134"/>
                <w:tab w:val="left" w:leader="none" w:pos="707"/>
              </w:tabs>
              <w:bidi w:val="0"/>
              <w:spacing w:before="0" w:after="0"/>
              <w:ind w:start="707" w:hanging="283"/>
              <w:jc w:val="left"/>
              <w:rPr/>
            </w:pPr>
            <w:r>
              <w:rPr/>
              <w:t xml:space="preserve">Akdong muusikko </w:t>
            </w:r>
          </w:p>
          <w:p>
            <w:pPr>
              <w:pStyle w:val="TableContents"/>
              <w:numPr>
                <w:ilvl w:val="0"/>
                <w:numId w:val="104"/>
              </w:numPr>
              <w:tabs>
                <w:tab w:val="clear" w:pos="1134"/>
                <w:tab w:val="left" w:leader="none" w:pos="707"/>
              </w:tabs>
              <w:bidi w:val="0"/>
              <w:spacing w:before="0" w:after="0"/>
              <w:ind w:start="707" w:hanging="283"/>
              <w:jc w:val="left"/>
              <w:rPr/>
            </w:pPr>
            <w:r>
              <w:rPr/>
              <w:t xml:space="preserve">Vaaleanpunainen </w:t>
            </w:r>
          </w:p>
          <w:p>
            <w:pPr>
              <w:pStyle w:val="TableContents"/>
              <w:numPr>
                <w:ilvl w:val="0"/>
                <w:numId w:val="104"/>
              </w:numPr>
              <w:tabs>
                <w:tab w:val="clear" w:pos="1134"/>
                <w:tab w:val="left" w:leader="none" w:pos="707"/>
              </w:tabs>
              <w:bidi w:val="0"/>
              <w:spacing w:before="0" w:after="0"/>
              <w:ind w:start="707" w:hanging="283"/>
              <w:jc w:val="left"/>
              <w:rPr/>
            </w:pPr>
            <w:r>
              <w:rPr/>
              <w:t xml:space="preserve">B1A4 </w:t>
            </w:r>
          </w:p>
          <w:p>
            <w:pPr>
              <w:pStyle w:val="TableContents"/>
              <w:numPr>
                <w:ilvl w:val="0"/>
                <w:numId w:val="104"/>
              </w:numPr>
              <w:tabs>
                <w:tab w:val="clear" w:pos="1134"/>
                <w:tab w:val="left" w:leader="none" w:pos="707"/>
              </w:tabs>
              <w:bidi w:val="0"/>
              <w:spacing w:before="0" w:after="0"/>
              <w:ind w:start="707" w:hanging="283"/>
              <w:jc w:val="left"/>
              <w:rPr/>
            </w:pPr>
            <w:r>
              <w:rPr/>
              <w:t xml:space="preserve">Peto </w:t>
            </w:r>
          </w:p>
          <w:p>
            <w:pPr>
              <w:pStyle w:val="TableContents"/>
              <w:numPr>
                <w:ilvl w:val="0"/>
                <w:numId w:val="104"/>
              </w:numPr>
              <w:tabs>
                <w:tab w:val="clear" w:pos="1134"/>
                <w:tab w:val="left" w:leader="none" w:pos="707"/>
              </w:tabs>
              <w:bidi w:val="0"/>
              <w:spacing w:before="0" w:after="0"/>
              <w:ind w:start="707" w:hanging="283"/>
              <w:jc w:val="left"/>
              <w:rPr/>
            </w:pPr>
            <w:r>
              <w:rPr/>
              <w:t xml:space="preserve">Lohko B </w:t>
            </w:r>
          </w:p>
          <w:p>
            <w:pPr>
              <w:pStyle w:val="TableContents"/>
              <w:numPr>
                <w:ilvl w:val="0"/>
                <w:numId w:val="104"/>
              </w:numPr>
              <w:tabs>
                <w:tab w:val="clear" w:pos="1134"/>
                <w:tab w:val="left" w:leader="none" w:pos="707"/>
              </w:tabs>
              <w:bidi w:val="0"/>
              <w:spacing w:before="0" w:after="0"/>
              <w:ind w:start="707" w:hanging="283"/>
              <w:jc w:val="left"/>
              <w:rPr/>
            </w:pPr>
            <w:r>
              <w:rPr/>
              <w:t xml:space="preserve">Eddy Kim </w:t>
            </w:r>
          </w:p>
          <w:p>
            <w:pPr>
              <w:pStyle w:val="TableContents"/>
              <w:numPr>
                <w:ilvl w:val="0"/>
                <w:numId w:val="104"/>
              </w:numPr>
              <w:tabs>
                <w:tab w:val="clear" w:pos="1134"/>
                <w:tab w:val="left" w:leader="none" w:pos="707"/>
              </w:tabs>
              <w:bidi w:val="0"/>
              <w:spacing w:before="0" w:after="0"/>
              <w:ind w:start="707" w:hanging="283"/>
              <w:jc w:val="left"/>
              <w:rPr/>
            </w:pPr>
            <w:r>
              <w:rPr/>
              <w:t xml:space="preserve">Tyttöjen päivä </w:t>
            </w:r>
          </w:p>
          <w:p>
            <w:pPr>
              <w:pStyle w:val="TableContents"/>
              <w:numPr>
                <w:ilvl w:val="0"/>
                <w:numId w:val="104"/>
              </w:numPr>
              <w:tabs>
                <w:tab w:val="clear" w:pos="1134"/>
                <w:tab w:val="left" w:leader="none" w:pos="707"/>
              </w:tabs>
              <w:bidi w:val="0"/>
              <w:spacing w:before="0" w:after="0"/>
              <w:ind w:start="707" w:hanging="283"/>
              <w:jc w:val="left"/>
              <w:rPr/>
            </w:pPr>
            <w:r>
              <w:rPr/>
              <w:t xml:space="preserve">Girls' Generation </w:t>
            </w:r>
          </w:p>
          <w:p>
            <w:pPr>
              <w:pStyle w:val="TableContents"/>
              <w:numPr>
                <w:ilvl w:val="0"/>
                <w:numId w:val="104"/>
              </w:numPr>
              <w:tabs>
                <w:tab w:val="clear" w:pos="1134"/>
                <w:tab w:val="left" w:leader="none" w:pos="707"/>
              </w:tabs>
              <w:bidi w:val="0"/>
              <w:spacing w:before="0" w:after="0"/>
              <w:ind w:start="707" w:hanging="283"/>
              <w:jc w:val="left"/>
              <w:rPr/>
            </w:pPr>
            <w:r>
              <w:rPr/>
              <w:t xml:space="preserve">Got7 </w:t>
            </w:r>
          </w:p>
          <w:p>
            <w:pPr>
              <w:pStyle w:val="TableContents"/>
              <w:numPr>
                <w:ilvl w:val="0"/>
                <w:numId w:val="104"/>
              </w:numPr>
              <w:tabs>
                <w:tab w:val="clear" w:pos="1134"/>
                <w:tab w:val="left" w:leader="none" w:pos="707"/>
              </w:tabs>
              <w:bidi w:val="0"/>
              <w:spacing w:before="0" w:after="0"/>
              <w:ind w:start="707" w:hanging="283"/>
              <w:jc w:val="left"/>
              <w:rPr/>
            </w:pPr>
            <w:r>
              <w:rPr/>
              <w:t xml:space="preserve">Hyolyn </w:t>
            </w:r>
          </w:p>
          <w:p>
            <w:pPr>
              <w:pStyle w:val="TableContents"/>
              <w:numPr>
                <w:ilvl w:val="0"/>
                <w:numId w:val="104"/>
              </w:numPr>
              <w:tabs>
                <w:tab w:val="clear" w:pos="1134"/>
                <w:tab w:val="left" w:leader="none" w:pos="707"/>
              </w:tabs>
              <w:bidi w:val="0"/>
              <w:spacing w:before="0" w:after="0"/>
              <w:ind w:start="707" w:hanging="283"/>
              <w:jc w:val="left"/>
              <w:rPr/>
            </w:pPr>
            <w:r>
              <w:rPr/>
              <w:t xml:space="preserve">Hyuna </w:t>
            </w:r>
          </w:p>
          <w:p>
            <w:pPr>
              <w:pStyle w:val="TableContents"/>
              <w:numPr>
                <w:ilvl w:val="0"/>
                <w:numId w:val="104"/>
              </w:numPr>
              <w:tabs>
                <w:tab w:val="clear" w:pos="1134"/>
                <w:tab w:val="left" w:leader="none" w:pos="707"/>
              </w:tabs>
              <w:bidi w:val="0"/>
              <w:spacing w:before="0" w:after="0"/>
              <w:ind w:start="707" w:hanging="283"/>
              <w:jc w:val="left"/>
              <w:rPr/>
            </w:pPr>
            <w:r>
              <w:rPr/>
              <w:t xml:space="preserve">IU </w:t>
            </w:r>
          </w:p>
          <w:p>
            <w:pPr>
              <w:pStyle w:val="TableContents"/>
              <w:numPr>
                <w:ilvl w:val="0"/>
                <w:numId w:val="104"/>
              </w:numPr>
              <w:tabs>
                <w:tab w:val="clear" w:pos="1134"/>
                <w:tab w:val="left" w:leader="none" w:pos="707"/>
              </w:tabs>
              <w:bidi w:val="0"/>
              <w:spacing w:before="0" w:after="0"/>
              <w:ind w:start="707" w:hanging="283"/>
              <w:jc w:val="left"/>
              <w:rPr/>
            </w:pPr>
            <w:r>
              <w:rPr/>
              <w:t xml:space="preserve">Lim Chang-jung </w:t>
            </w:r>
          </w:p>
          <w:p>
            <w:pPr>
              <w:pStyle w:val="TableContents"/>
              <w:numPr>
                <w:ilvl w:val="0"/>
                <w:numId w:val="104"/>
              </w:numPr>
              <w:tabs>
                <w:tab w:val="clear" w:pos="1134"/>
                <w:tab w:val="left" w:leader="none" w:pos="707"/>
              </w:tabs>
              <w:bidi w:val="0"/>
              <w:spacing w:before="0" w:after="0"/>
              <w:ind w:start="707" w:hanging="283"/>
              <w:jc w:val="left"/>
              <w:rPr/>
            </w:pPr>
            <w:r>
              <w:rPr/>
              <w:t xml:space="preserve">Park Bo-ram </w:t>
            </w:r>
          </w:p>
          <w:p>
            <w:pPr>
              <w:pStyle w:val="TableContents"/>
              <w:numPr>
                <w:ilvl w:val="0"/>
                <w:numId w:val="104"/>
              </w:numPr>
              <w:tabs>
                <w:tab w:val="clear" w:pos="1134"/>
                <w:tab w:val="left" w:leader="none" w:pos="707"/>
              </w:tabs>
              <w:bidi w:val="0"/>
              <w:spacing w:before="0" w:after="0"/>
              <w:ind w:start="707" w:hanging="283"/>
              <w:jc w:val="left"/>
              <w:rPr/>
            </w:pPr>
            <w:r>
              <w:rPr/>
              <w:t xml:space="preserve">Sade </w:t>
            </w:r>
          </w:p>
          <w:p>
            <w:pPr>
              <w:pStyle w:val="TableContents"/>
              <w:numPr>
                <w:ilvl w:val="0"/>
                <w:numId w:val="104"/>
              </w:numPr>
              <w:tabs>
                <w:tab w:val="clear" w:pos="1134"/>
                <w:tab w:val="left" w:leader="none" w:pos="707"/>
              </w:tabs>
              <w:bidi w:val="0"/>
              <w:spacing w:before="0" w:after="0"/>
              <w:ind w:start="707" w:hanging="283"/>
              <w:jc w:val="left"/>
              <w:rPr/>
            </w:pPr>
            <w:r>
              <w:rPr/>
              <w:t xml:space="preserve">Roy Kim </w:t>
            </w:r>
          </w:p>
          <w:p>
            <w:pPr>
              <w:pStyle w:val="TableContents"/>
              <w:numPr>
                <w:ilvl w:val="0"/>
                <w:numId w:val="104"/>
              </w:numPr>
              <w:tabs>
                <w:tab w:val="clear" w:pos="1134"/>
                <w:tab w:val="left" w:leader="none" w:pos="707"/>
              </w:tabs>
              <w:bidi w:val="0"/>
              <w:spacing w:before="0" w:after="0"/>
              <w:ind w:start="707" w:hanging="283"/>
              <w:jc w:val="left"/>
              <w:rPr/>
            </w:pPr>
            <w:r>
              <w:rPr/>
              <w:t xml:space="preserve">Sistar </w:t>
            </w:r>
          </w:p>
          <w:p>
            <w:pPr>
              <w:pStyle w:val="TableContents"/>
              <w:numPr>
                <w:ilvl w:val="0"/>
                <w:numId w:val="104"/>
              </w:numPr>
              <w:tabs>
                <w:tab w:val="clear" w:pos="1134"/>
                <w:tab w:val="left" w:leader="none" w:pos="707"/>
              </w:tabs>
              <w:bidi w:val="0"/>
              <w:spacing w:before="0" w:after="0"/>
              <w:ind w:start="707" w:hanging="283"/>
              <w:jc w:val="left"/>
              <w:rPr/>
            </w:pPr>
            <w:r>
              <w:rPr/>
              <w:t xml:space="preserve">Seo Taiji </w:t>
            </w:r>
          </w:p>
          <w:p>
            <w:pPr>
              <w:pStyle w:val="TableContents"/>
              <w:numPr>
                <w:ilvl w:val="0"/>
                <w:numId w:val="104"/>
              </w:numPr>
              <w:tabs>
                <w:tab w:val="clear" w:pos="1134"/>
                <w:tab w:val="left" w:leader="none" w:pos="707"/>
              </w:tabs>
              <w:bidi w:val="0"/>
              <w:spacing w:before="0" w:after="0"/>
              <w:ind w:start="707" w:hanging="283"/>
              <w:jc w:val="left"/>
              <w:rPr/>
            </w:pPr>
            <w:r>
              <w:rPr/>
              <w:t xml:space="preserve">Sunmi </w:t>
            </w:r>
          </w:p>
          <w:p>
            <w:pPr>
              <w:pStyle w:val="TableContents"/>
              <w:numPr>
                <w:ilvl w:val="0"/>
                <w:numId w:val="104"/>
              </w:numPr>
              <w:tabs>
                <w:tab w:val="clear" w:pos="1134"/>
                <w:tab w:val="left" w:leader="none" w:pos="707"/>
              </w:tabs>
              <w:bidi w:val="0"/>
              <w:spacing w:before="0" w:after="0"/>
              <w:ind w:start="707" w:hanging="283"/>
              <w:jc w:val="left"/>
              <w:rPr/>
            </w:pPr>
            <w:r>
              <w:rPr/>
              <w:t xml:space="preserve">Super Junior </w:t>
            </w:r>
          </w:p>
          <w:p>
            <w:pPr>
              <w:pStyle w:val="TableContents"/>
              <w:numPr>
                <w:ilvl w:val="0"/>
                <w:numId w:val="104"/>
              </w:numPr>
              <w:tabs>
                <w:tab w:val="clear" w:pos="1134"/>
                <w:tab w:val="left" w:leader="none" w:pos="707"/>
              </w:tabs>
              <w:bidi w:val="0"/>
              <w:spacing w:before="0" w:after="0"/>
              <w:ind w:start="707" w:hanging="283"/>
              <w:jc w:val="left"/>
              <w:rPr/>
            </w:pPr>
            <w:r>
              <w:rPr/>
              <w:t xml:space="preserve">Taeyang </w:t>
            </w:r>
          </w:p>
          <w:p>
            <w:pPr>
              <w:pStyle w:val="TableContents"/>
              <w:numPr>
                <w:ilvl w:val="0"/>
                <w:numId w:val="104"/>
              </w:numPr>
              <w:tabs>
                <w:tab w:val="clear" w:pos="1134"/>
                <w:tab w:val="left" w:leader="none" w:pos="707"/>
              </w:tabs>
              <w:bidi w:val="0"/>
              <w:spacing w:before="0" w:after="283"/>
              <w:ind w:start="707" w:hanging="283"/>
              <w:jc w:val="left"/>
              <w:rPr/>
            </w:pPr>
            <w:r>
              <w:rPr/>
              <w:t xml:space="preserve">VOITTAJA </w:t>
            </w:r>
          </w:p>
        </w:tc>
        <w:tc>
          <w:tcPr>
            <w:tcW w:w="4324" w:type="dxa"/>
            <w:gridSpan w:val="2"/>
            <w:tcBorders/>
          </w:tcPr>
          <w:p>
            <w:pPr>
              <w:pStyle w:val="TableContents"/>
              <w:bidi w:val="0"/>
              <w:spacing w:before="0" w:after="283"/>
              <w:jc w:val="left"/>
              <w:rPr>
                <w:sz w:val="4"/>
                <w:szCs w:val="4"/>
              </w:rPr>
            </w:pPr>
            <w:r>
              <w:rPr>
                <w:sz w:val="4"/>
                <w:szCs w:val="4"/>
              </w:rPr>
            </w:r>
          </w:p>
        </w:tc>
      </w:tr>
      <w:tr>
        <w:trPr/>
        <w:tc>
          <w:tcPr>
            <w:tcW w:w="3483" w:type="dxa"/>
            <w:tcBorders/>
            <w:vAlign w:val="center"/>
          </w:tcPr>
          <w:p>
            <w:pPr>
              <w:pStyle w:val="TableHeading"/>
              <w:suppressLineNumbers/>
              <w:bidi w:val="0"/>
              <w:spacing w:before="0" w:after="283"/>
              <w:jc w:val="center"/>
              <w:rPr/>
            </w:pPr>
            <w:r>
              <w:rPr/>
              <w:t xml:space="preserve">2015 (17.) </w:t>
            </w:r>
          </w:p>
        </w:tc>
        <w:tc>
          <w:tcPr>
            <w:tcW w:w="1786" w:type="dxa"/>
            <w:tcBorders/>
            <w:vAlign w:val="center"/>
          </w:tcPr>
          <w:p>
            <w:pPr>
              <w:pStyle w:val="TableContents"/>
              <w:bidi w:val="0"/>
              <w:spacing w:before="0" w:after="283"/>
              <w:jc w:val="left"/>
              <w:rPr/>
            </w:pPr>
            <w:r>
              <w:rPr/>
              <w:t xml:space="preserve">BIGBANG </w:t>
            </w:r>
          </w:p>
        </w:tc>
        <w:tc>
          <w:tcPr>
            <w:tcW w:w="2538"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Siion. T </w:t>
            </w:r>
          </w:p>
          <w:p>
            <w:pPr>
              <w:pStyle w:val="TableContents"/>
              <w:numPr>
                <w:ilvl w:val="0"/>
                <w:numId w:val="105"/>
              </w:numPr>
              <w:tabs>
                <w:tab w:val="clear" w:pos="1134"/>
                <w:tab w:val="left" w:leader="none" w:pos="707"/>
              </w:tabs>
              <w:bidi w:val="0"/>
              <w:spacing w:before="0" w:after="0"/>
              <w:ind w:start="707" w:hanging="283"/>
              <w:jc w:val="left"/>
              <w:rPr/>
            </w:pPr>
            <w:r>
              <w:rPr/>
              <w:t xml:space="preserve">SHINee </w:t>
            </w:r>
          </w:p>
          <w:p>
            <w:pPr>
              <w:pStyle w:val="TableContents"/>
              <w:numPr>
                <w:ilvl w:val="0"/>
                <w:numId w:val="105"/>
              </w:numPr>
              <w:tabs>
                <w:tab w:val="clear" w:pos="1134"/>
                <w:tab w:val="left" w:leader="none" w:pos="707"/>
              </w:tabs>
              <w:bidi w:val="0"/>
              <w:spacing w:before="0" w:after="0"/>
              <w:ind w:start="707" w:hanging="283"/>
              <w:jc w:val="left"/>
              <w:rPr/>
            </w:pPr>
            <w:r>
              <w:rPr/>
              <w:t xml:space="preserve">EXO </w:t>
            </w:r>
          </w:p>
          <w:p>
            <w:pPr>
              <w:pStyle w:val="TableContents"/>
              <w:numPr>
                <w:ilvl w:val="0"/>
                <w:numId w:val="105"/>
              </w:numPr>
              <w:tabs>
                <w:tab w:val="clear" w:pos="1134"/>
                <w:tab w:val="left" w:leader="none" w:pos="707"/>
              </w:tabs>
              <w:bidi w:val="0"/>
              <w:spacing w:before="0" w:after="283"/>
              <w:ind w:start="707" w:hanging="283"/>
              <w:jc w:val="left"/>
              <w:rPr/>
            </w:pPr>
            <w:r>
              <w:rPr/>
              <w:t xml:space="preserve">Girls' Generation </w:t>
            </w:r>
          </w:p>
        </w:tc>
      </w:tr>
      <w:tr>
        <w:trPr/>
        <w:tc>
          <w:tcPr>
            <w:tcW w:w="3483" w:type="dxa"/>
            <w:tcBorders/>
            <w:vAlign w:val="center"/>
          </w:tcPr>
          <w:p>
            <w:pPr>
              <w:pStyle w:val="TableContents"/>
              <w:bidi w:val="0"/>
              <w:jc w:val="left"/>
              <w:rPr/>
            </w:pPr>
            <w:r>
              <w:rPr/>
              <w:t xml:space="preserve">ensimmäiset ehdokkaat </w:t>
            </w:r>
          </w:p>
          <w:p>
            <w:pPr>
              <w:pStyle w:val="TableContents"/>
              <w:numPr>
                <w:ilvl w:val="0"/>
                <w:numId w:val="106"/>
              </w:numPr>
              <w:tabs>
                <w:tab w:val="clear" w:pos="1134"/>
                <w:tab w:val="left" w:leader="none" w:pos="707"/>
              </w:tabs>
              <w:bidi w:val="0"/>
              <w:spacing w:before="0" w:after="0"/>
              <w:ind w:start="707" w:hanging="283"/>
              <w:jc w:val="left"/>
              <w:rPr/>
            </w:pPr>
            <w:r>
              <w:rPr/>
              <w:t xml:space="preserve">AOA </w:t>
            </w:r>
          </w:p>
          <w:p>
            <w:pPr>
              <w:pStyle w:val="TableContents"/>
              <w:numPr>
                <w:ilvl w:val="0"/>
                <w:numId w:val="106"/>
              </w:numPr>
              <w:tabs>
                <w:tab w:val="clear" w:pos="1134"/>
                <w:tab w:val="left" w:leader="none" w:pos="707"/>
              </w:tabs>
              <w:bidi w:val="0"/>
              <w:spacing w:before="0" w:after="0"/>
              <w:ind w:start="707" w:hanging="283"/>
              <w:jc w:val="left"/>
              <w:rPr/>
            </w:pPr>
            <w:r>
              <w:rPr/>
              <w:t xml:space="preserve">Apink </w:t>
            </w:r>
          </w:p>
          <w:p>
            <w:pPr>
              <w:pStyle w:val="TableContents"/>
              <w:numPr>
                <w:ilvl w:val="0"/>
                <w:numId w:val="106"/>
              </w:numPr>
              <w:tabs>
                <w:tab w:val="clear" w:pos="1134"/>
                <w:tab w:val="left" w:leader="none" w:pos="707"/>
              </w:tabs>
              <w:bidi w:val="0"/>
              <w:spacing w:before="0" w:after="0"/>
              <w:ind w:start="707" w:hanging="283"/>
              <w:jc w:val="left"/>
              <w:rPr/>
            </w:pPr>
            <w:r>
              <w:rPr/>
              <w:t xml:space="preserve">CLC </w:t>
            </w:r>
          </w:p>
          <w:p>
            <w:pPr>
              <w:pStyle w:val="TableContents"/>
              <w:numPr>
                <w:ilvl w:val="0"/>
                <w:numId w:val="106"/>
              </w:numPr>
              <w:tabs>
                <w:tab w:val="clear" w:pos="1134"/>
                <w:tab w:val="left" w:leader="none" w:pos="707"/>
              </w:tabs>
              <w:bidi w:val="0"/>
              <w:spacing w:before="0" w:after="0"/>
              <w:ind w:start="707" w:hanging="283"/>
              <w:jc w:val="left"/>
              <w:rPr/>
            </w:pPr>
            <w:r>
              <w:rPr/>
              <w:t xml:space="preserve">iKON </w:t>
            </w:r>
          </w:p>
          <w:p>
            <w:pPr>
              <w:pStyle w:val="TableContents"/>
              <w:numPr>
                <w:ilvl w:val="0"/>
                <w:numId w:val="106"/>
              </w:numPr>
              <w:tabs>
                <w:tab w:val="clear" w:pos="1134"/>
                <w:tab w:val="left" w:leader="none" w:pos="707"/>
              </w:tabs>
              <w:bidi w:val="0"/>
              <w:spacing w:before="0" w:after="0"/>
              <w:ind w:start="707" w:hanging="283"/>
              <w:jc w:val="left"/>
              <w:rPr/>
            </w:pPr>
            <w:r>
              <w:rPr/>
              <w:t xml:space="preserve">Neiti A </w:t>
            </w:r>
          </w:p>
          <w:p>
            <w:pPr>
              <w:pStyle w:val="TableContents"/>
              <w:numPr>
                <w:ilvl w:val="0"/>
                <w:numId w:val="106"/>
              </w:numPr>
              <w:tabs>
                <w:tab w:val="clear" w:pos="1134"/>
                <w:tab w:val="left" w:leader="none" w:pos="707"/>
              </w:tabs>
              <w:bidi w:val="0"/>
              <w:spacing w:before="0" w:after="0"/>
              <w:ind w:start="707" w:hanging="283"/>
              <w:jc w:val="left"/>
              <w:rPr/>
            </w:pPr>
            <w:r>
              <w:rPr/>
              <w:t xml:space="preserve">N. Lentävä </w:t>
            </w:r>
          </w:p>
          <w:p>
            <w:pPr>
              <w:pStyle w:val="TableContents"/>
              <w:numPr>
                <w:ilvl w:val="0"/>
                <w:numId w:val="106"/>
              </w:numPr>
              <w:tabs>
                <w:tab w:val="clear" w:pos="1134"/>
                <w:tab w:val="left" w:leader="none" w:pos="707"/>
              </w:tabs>
              <w:bidi w:val="0"/>
              <w:spacing w:before="0" w:after="0"/>
              <w:ind w:start="707" w:hanging="283"/>
              <w:jc w:val="left"/>
              <w:rPr/>
            </w:pPr>
            <w:r>
              <w:rPr/>
              <w:t xml:space="preserve">Kahdesti </w:t>
            </w:r>
          </w:p>
          <w:p>
            <w:pPr>
              <w:pStyle w:val="TableContents"/>
              <w:numPr>
                <w:ilvl w:val="0"/>
                <w:numId w:val="106"/>
              </w:numPr>
              <w:tabs>
                <w:tab w:val="clear" w:pos="1134"/>
                <w:tab w:val="left" w:leader="none" w:pos="707"/>
              </w:tabs>
              <w:bidi w:val="0"/>
              <w:spacing w:before="0" w:after="0"/>
              <w:ind w:start="707" w:hanging="283"/>
              <w:jc w:val="left"/>
              <w:rPr/>
            </w:pPr>
            <w:r>
              <w:rPr/>
              <w:t xml:space="preserve">Kyuhyun </w:t>
            </w:r>
          </w:p>
          <w:p>
            <w:pPr>
              <w:pStyle w:val="TableContents"/>
              <w:numPr>
                <w:ilvl w:val="0"/>
                <w:numId w:val="106"/>
              </w:numPr>
              <w:tabs>
                <w:tab w:val="clear" w:pos="1134"/>
                <w:tab w:val="left" w:leader="none" w:pos="707"/>
              </w:tabs>
              <w:bidi w:val="0"/>
              <w:spacing w:before="0" w:after="0"/>
              <w:ind w:start="707" w:hanging="283"/>
              <w:jc w:val="left"/>
              <w:rPr/>
            </w:pPr>
            <w:r>
              <w:rPr/>
              <w:t xml:space="preserve">Lovelyz </w:t>
            </w:r>
          </w:p>
          <w:p>
            <w:pPr>
              <w:pStyle w:val="TableContents"/>
              <w:numPr>
                <w:ilvl w:val="0"/>
                <w:numId w:val="106"/>
              </w:numPr>
              <w:tabs>
                <w:tab w:val="clear" w:pos="1134"/>
                <w:tab w:val="left" w:leader="none" w:pos="707"/>
              </w:tabs>
              <w:bidi w:val="0"/>
              <w:spacing w:before="0" w:after="0"/>
              <w:ind w:start="707" w:hanging="283"/>
              <w:jc w:val="left"/>
              <w:rPr/>
            </w:pPr>
            <w:r>
              <w:rPr/>
              <w:t xml:space="preserve">Monsta X </w:t>
            </w:r>
          </w:p>
          <w:p>
            <w:pPr>
              <w:pStyle w:val="TableContents"/>
              <w:numPr>
                <w:ilvl w:val="0"/>
                <w:numId w:val="106"/>
              </w:numPr>
              <w:tabs>
                <w:tab w:val="clear" w:pos="1134"/>
                <w:tab w:val="left" w:leader="none" w:pos="707"/>
              </w:tabs>
              <w:bidi w:val="0"/>
              <w:spacing w:before="0" w:after="0"/>
              <w:ind w:start="707" w:hanging="283"/>
              <w:jc w:val="left"/>
              <w:rPr/>
            </w:pPr>
            <w:r>
              <w:rPr/>
              <w:t xml:space="preserve">Park Jin Young </w:t>
            </w:r>
          </w:p>
          <w:p>
            <w:pPr>
              <w:pStyle w:val="TableContents"/>
              <w:numPr>
                <w:ilvl w:val="0"/>
                <w:numId w:val="106"/>
              </w:numPr>
              <w:tabs>
                <w:tab w:val="clear" w:pos="1134"/>
                <w:tab w:val="left" w:leader="none" w:pos="707"/>
              </w:tabs>
              <w:bidi w:val="0"/>
              <w:spacing w:before="0" w:after="0"/>
              <w:ind w:start="707" w:hanging="283"/>
              <w:jc w:val="left"/>
              <w:rPr/>
            </w:pPr>
            <w:r>
              <w:rPr/>
              <w:t xml:space="preserve">BoA </w:t>
            </w:r>
          </w:p>
          <w:p>
            <w:pPr>
              <w:pStyle w:val="TableContents"/>
              <w:numPr>
                <w:ilvl w:val="0"/>
                <w:numId w:val="106"/>
              </w:numPr>
              <w:tabs>
                <w:tab w:val="clear" w:pos="1134"/>
                <w:tab w:val="left" w:leader="none" w:pos="707"/>
              </w:tabs>
              <w:bidi w:val="0"/>
              <w:spacing w:before="0" w:after="0"/>
              <w:ind w:start="707" w:hanging="283"/>
              <w:jc w:val="left"/>
              <w:rPr/>
            </w:pPr>
            <w:r>
              <w:rPr/>
              <w:t xml:space="preserve">Seitsemäntoista </w:t>
            </w:r>
          </w:p>
          <w:p>
            <w:pPr>
              <w:pStyle w:val="TableContents"/>
              <w:numPr>
                <w:ilvl w:val="0"/>
                <w:numId w:val="106"/>
              </w:numPr>
              <w:tabs>
                <w:tab w:val="clear" w:pos="1134"/>
                <w:tab w:val="left" w:leader="none" w:pos="707"/>
              </w:tabs>
              <w:bidi w:val="0"/>
              <w:spacing w:before="0" w:after="0"/>
              <w:ind w:start="707" w:hanging="283"/>
              <w:jc w:val="left"/>
              <w:rPr/>
            </w:pPr>
            <w:r>
              <w:rPr/>
              <w:t xml:space="preserve">Super Junior </w:t>
            </w:r>
          </w:p>
          <w:p>
            <w:pPr>
              <w:pStyle w:val="TableContents"/>
              <w:numPr>
                <w:ilvl w:val="0"/>
                <w:numId w:val="106"/>
              </w:numPr>
              <w:tabs>
                <w:tab w:val="clear" w:pos="1134"/>
                <w:tab w:val="left" w:leader="none" w:pos="707"/>
              </w:tabs>
              <w:bidi w:val="0"/>
              <w:spacing w:before="0" w:after="0"/>
              <w:ind w:start="707" w:hanging="283"/>
              <w:jc w:val="left"/>
              <w:rPr/>
            </w:pPr>
            <w:r>
              <w:rPr/>
              <w:t xml:space="preserve">Shinhwa </w:t>
            </w:r>
          </w:p>
          <w:p>
            <w:pPr>
              <w:pStyle w:val="TableContents"/>
              <w:numPr>
                <w:ilvl w:val="0"/>
                <w:numId w:val="106"/>
              </w:numPr>
              <w:tabs>
                <w:tab w:val="clear" w:pos="1134"/>
                <w:tab w:val="left" w:leader="none" w:pos="707"/>
              </w:tabs>
              <w:bidi w:val="0"/>
              <w:spacing w:before="0" w:after="0"/>
              <w:ind w:start="707" w:hanging="283"/>
              <w:jc w:val="left"/>
              <w:rPr/>
            </w:pPr>
            <w:r>
              <w:rPr/>
              <w:t xml:space="preserve">Sistar </w:t>
            </w:r>
          </w:p>
          <w:p>
            <w:pPr>
              <w:pStyle w:val="TableContents"/>
              <w:numPr>
                <w:ilvl w:val="0"/>
                <w:numId w:val="106"/>
              </w:numPr>
              <w:tabs>
                <w:tab w:val="clear" w:pos="1134"/>
                <w:tab w:val="left" w:leader="none" w:pos="707"/>
              </w:tabs>
              <w:bidi w:val="0"/>
              <w:spacing w:before="0" w:after="0"/>
              <w:ind w:start="707" w:hanging="283"/>
              <w:jc w:val="left"/>
              <w:rPr/>
            </w:pPr>
            <w:r>
              <w:rPr/>
              <w:t xml:space="preserve">IU </w:t>
            </w:r>
          </w:p>
          <w:p>
            <w:pPr>
              <w:pStyle w:val="TableContents"/>
              <w:numPr>
                <w:ilvl w:val="0"/>
                <w:numId w:val="106"/>
              </w:numPr>
              <w:tabs>
                <w:tab w:val="clear" w:pos="1134"/>
                <w:tab w:val="left" w:leader="none" w:pos="707"/>
              </w:tabs>
              <w:bidi w:val="0"/>
              <w:spacing w:before="0" w:after="0"/>
              <w:ind w:start="707" w:hanging="283"/>
              <w:jc w:val="left"/>
              <w:rPr/>
            </w:pPr>
            <w:r>
              <w:rPr/>
              <w:t xml:space="preserve">UP10TION </w:t>
            </w:r>
          </w:p>
          <w:p>
            <w:pPr>
              <w:pStyle w:val="TableContents"/>
              <w:numPr>
                <w:ilvl w:val="0"/>
                <w:numId w:val="106"/>
              </w:numPr>
              <w:tabs>
                <w:tab w:val="clear" w:pos="1134"/>
                <w:tab w:val="left" w:leader="none" w:pos="707"/>
              </w:tabs>
              <w:bidi w:val="0"/>
              <w:spacing w:before="0" w:after="0"/>
              <w:ind w:start="707" w:hanging="283"/>
              <w:jc w:val="left"/>
              <w:rPr/>
            </w:pPr>
            <w:r>
              <w:rPr/>
              <w:t xml:space="preserve">Ailee </w:t>
            </w:r>
          </w:p>
          <w:p>
            <w:pPr>
              <w:pStyle w:val="TableContents"/>
              <w:numPr>
                <w:ilvl w:val="0"/>
                <w:numId w:val="106"/>
              </w:numPr>
              <w:tabs>
                <w:tab w:val="clear" w:pos="1134"/>
                <w:tab w:val="left" w:leader="none" w:pos="707"/>
              </w:tabs>
              <w:bidi w:val="0"/>
              <w:spacing w:before="0" w:after="0"/>
              <w:ind w:start="707" w:hanging="283"/>
              <w:jc w:val="left"/>
              <w:rPr/>
            </w:pPr>
            <w:r>
              <w:rPr/>
              <w:t xml:space="preserve">GFriend </w:t>
            </w:r>
          </w:p>
          <w:p>
            <w:pPr>
              <w:pStyle w:val="TableContents"/>
              <w:numPr>
                <w:ilvl w:val="0"/>
                <w:numId w:val="106"/>
              </w:numPr>
              <w:tabs>
                <w:tab w:val="clear" w:pos="1134"/>
                <w:tab w:val="left" w:leader="none" w:pos="707"/>
              </w:tabs>
              <w:bidi w:val="0"/>
              <w:spacing w:before="0" w:after="0"/>
              <w:ind w:start="707" w:hanging="283"/>
              <w:jc w:val="left"/>
              <w:rPr/>
            </w:pPr>
            <w:r>
              <w:rPr/>
              <w:t xml:space="preserve">Oh My Girl </w:t>
            </w:r>
          </w:p>
          <w:p>
            <w:pPr>
              <w:pStyle w:val="TableContents"/>
              <w:numPr>
                <w:ilvl w:val="0"/>
                <w:numId w:val="106"/>
              </w:numPr>
              <w:tabs>
                <w:tab w:val="clear" w:pos="1134"/>
                <w:tab w:val="left" w:leader="none" w:pos="707"/>
              </w:tabs>
              <w:bidi w:val="0"/>
              <w:spacing w:before="0" w:after="0"/>
              <w:ind w:start="707" w:hanging="283"/>
              <w:jc w:val="left"/>
              <w:rPr/>
            </w:pPr>
            <w:r>
              <w:rPr/>
              <w:t xml:space="preserve">Wonder Girls </w:t>
            </w:r>
          </w:p>
          <w:p>
            <w:pPr>
              <w:pStyle w:val="TableContents"/>
              <w:numPr>
                <w:ilvl w:val="0"/>
                <w:numId w:val="106"/>
              </w:numPr>
              <w:tabs>
                <w:tab w:val="clear" w:pos="1134"/>
                <w:tab w:val="left" w:leader="none" w:pos="707"/>
              </w:tabs>
              <w:bidi w:val="0"/>
              <w:spacing w:before="0" w:after="0"/>
              <w:ind w:start="707" w:hanging="283"/>
              <w:jc w:val="left"/>
              <w:rPr/>
            </w:pPr>
            <w:r>
              <w:rPr/>
              <w:t xml:space="preserve">Jung Yong Hwa </w:t>
            </w:r>
          </w:p>
          <w:p>
            <w:pPr>
              <w:pStyle w:val="TableContents"/>
              <w:numPr>
                <w:ilvl w:val="0"/>
                <w:numId w:val="106"/>
              </w:numPr>
              <w:tabs>
                <w:tab w:val="clear" w:pos="1134"/>
                <w:tab w:val="left" w:leader="none" w:pos="707"/>
              </w:tabs>
              <w:bidi w:val="0"/>
              <w:spacing w:before="0" w:after="0"/>
              <w:ind w:start="707" w:hanging="283"/>
              <w:jc w:val="left"/>
              <w:rPr/>
            </w:pPr>
            <w:r>
              <w:rPr/>
              <w:t xml:space="preserve">Jonghyun </w:t>
            </w:r>
          </w:p>
          <w:p>
            <w:pPr>
              <w:pStyle w:val="TableContents"/>
              <w:numPr>
                <w:ilvl w:val="0"/>
                <w:numId w:val="106"/>
              </w:numPr>
              <w:tabs>
                <w:tab w:val="clear" w:pos="1134"/>
                <w:tab w:val="left" w:leader="none" w:pos="707"/>
              </w:tabs>
              <w:bidi w:val="0"/>
              <w:spacing w:before="0" w:after="0"/>
              <w:ind w:start="707" w:hanging="283"/>
              <w:jc w:val="left"/>
              <w:rPr/>
            </w:pPr>
            <w:r>
              <w:rPr/>
              <w:t xml:space="preserve">Taeyeon </w:t>
            </w:r>
          </w:p>
          <w:p>
            <w:pPr>
              <w:pStyle w:val="TableContents"/>
              <w:numPr>
                <w:ilvl w:val="0"/>
                <w:numId w:val="106"/>
              </w:numPr>
              <w:tabs>
                <w:tab w:val="clear" w:pos="1134"/>
                <w:tab w:val="left" w:leader="none" w:pos="707"/>
              </w:tabs>
              <w:bidi w:val="0"/>
              <w:spacing w:before="0" w:after="283"/>
              <w:ind w:start="707" w:hanging="283"/>
              <w:jc w:val="left"/>
              <w:rPr/>
            </w:pPr>
            <w:r>
              <w:rPr/>
              <w:t xml:space="preserve">Hyuna </w:t>
            </w:r>
          </w:p>
        </w:tc>
        <w:tc>
          <w:tcPr>
            <w:tcW w:w="4324" w:type="dxa"/>
            <w:gridSpan w:val="2"/>
            <w:tcBorders/>
          </w:tcPr>
          <w:p>
            <w:pPr>
              <w:pStyle w:val="TableContents"/>
              <w:bidi w:val="0"/>
              <w:spacing w:before="0" w:after="283"/>
              <w:jc w:val="left"/>
              <w:rPr>
                <w:sz w:val="4"/>
                <w:szCs w:val="4"/>
              </w:rPr>
            </w:pPr>
            <w:r>
              <w:rPr>
                <w:sz w:val="4"/>
                <w:szCs w:val="4"/>
              </w:rPr>
            </w:r>
          </w:p>
        </w:tc>
      </w:tr>
      <w:tr>
        <w:trPr/>
        <w:tc>
          <w:tcPr>
            <w:tcW w:w="3483" w:type="dxa"/>
            <w:tcBorders/>
            <w:vAlign w:val="center"/>
          </w:tcPr>
          <w:p>
            <w:pPr>
              <w:pStyle w:val="TableHeading"/>
              <w:suppressLineNumbers/>
              <w:bidi w:val="0"/>
              <w:spacing w:before="0" w:after="283"/>
              <w:jc w:val="center"/>
              <w:rPr/>
            </w:pPr>
            <w:r>
              <w:rPr/>
              <w:t xml:space="preserve">2016 (18.) </w:t>
            </w:r>
          </w:p>
        </w:tc>
        <w:tc>
          <w:tcPr>
            <w:tcW w:w="1786" w:type="dxa"/>
            <w:tcBorders/>
            <w:vAlign w:val="center"/>
          </w:tcPr>
          <w:p>
            <w:pPr>
              <w:pStyle w:val="TableContents"/>
              <w:bidi w:val="0"/>
              <w:spacing w:before="0" w:after="283"/>
              <w:jc w:val="left"/>
              <w:rPr/>
            </w:pPr>
            <w:r>
              <w:rPr/>
              <w:t xml:space="preserve">BTS </w:t>
            </w:r>
          </w:p>
        </w:tc>
        <w:tc>
          <w:tcPr>
            <w:tcW w:w="2538"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EXO </w:t>
            </w:r>
          </w:p>
          <w:p>
            <w:pPr>
              <w:pStyle w:val="TableContents"/>
              <w:numPr>
                <w:ilvl w:val="0"/>
                <w:numId w:val="107"/>
              </w:numPr>
              <w:tabs>
                <w:tab w:val="clear" w:pos="1134"/>
                <w:tab w:val="left" w:leader="none" w:pos="707"/>
              </w:tabs>
              <w:bidi w:val="0"/>
              <w:spacing w:before="0" w:after="0"/>
              <w:ind w:start="707" w:hanging="283"/>
              <w:jc w:val="left"/>
              <w:rPr/>
            </w:pPr>
            <w:r>
              <w:rPr/>
              <w:t xml:space="preserve">Kahdesti </w:t>
            </w:r>
          </w:p>
          <w:p>
            <w:pPr>
              <w:pStyle w:val="TableContents"/>
              <w:numPr>
                <w:ilvl w:val="0"/>
                <w:numId w:val="107"/>
              </w:numPr>
              <w:tabs>
                <w:tab w:val="clear" w:pos="1134"/>
                <w:tab w:val="left" w:leader="none" w:pos="707"/>
              </w:tabs>
              <w:bidi w:val="0"/>
              <w:spacing w:before="0" w:after="0"/>
              <w:ind w:start="707" w:hanging="283"/>
              <w:jc w:val="left"/>
              <w:rPr/>
            </w:pPr>
            <w:r>
              <w:rPr/>
              <w:t xml:space="preserve">GFriend </w:t>
            </w:r>
          </w:p>
          <w:p>
            <w:pPr>
              <w:pStyle w:val="TableContents"/>
              <w:numPr>
                <w:ilvl w:val="0"/>
                <w:numId w:val="107"/>
              </w:numPr>
              <w:tabs>
                <w:tab w:val="clear" w:pos="1134"/>
                <w:tab w:val="left" w:leader="none" w:pos="707"/>
              </w:tabs>
              <w:bidi w:val="0"/>
              <w:spacing w:before="0" w:after="283"/>
              <w:ind w:start="707" w:hanging="283"/>
              <w:jc w:val="left"/>
              <w:rPr/>
            </w:pPr>
            <w:r>
              <w:rPr/>
              <w:t xml:space="preserve">Taeyeon </w:t>
            </w:r>
          </w:p>
        </w:tc>
      </w:tr>
      <w:tr>
        <w:trPr/>
        <w:tc>
          <w:tcPr>
            <w:tcW w:w="3483" w:type="dxa"/>
            <w:tcBorders/>
            <w:vAlign w:val="center"/>
          </w:tcPr>
          <w:p>
            <w:pPr>
              <w:pStyle w:val="TableContents"/>
              <w:bidi w:val="0"/>
              <w:jc w:val="left"/>
              <w:rPr/>
            </w:pPr>
            <w:r>
              <w:rPr/>
              <w:t xml:space="preserve">ensimmäiset ehdokkaat </w:t>
            </w:r>
          </w:p>
          <w:p>
            <w:pPr>
              <w:pStyle w:val="TableContents"/>
              <w:numPr>
                <w:ilvl w:val="0"/>
                <w:numId w:val="108"/>
              </w:numPr>
              <w:tabs>
                <w:tab w:val="clear" w:pos="1134"/>
                <w:tab w:val="left" w:leader="none" w:pos="707"/>
              </w:tabs>
              <w:bidi w:val="0"/>
              <w:spacing w:before="0" w:after="0"/>
              <w:ind w:start="707" w:hanging="283"/>
              <w:jc w:val="left"/>
              <w:rPr/>
            </w:pPr>
            <w:r>
              <w:rPr/>
              <w:t xml:space="preserve">Lim Chang Jung </w:t>
            </w:r>
          </w:p>
          <w:p>
            <w:pPr>
              <w:pStyle w:val="TableContents"/>
              <w:numPr>
                <w:ilvl w:val="0"/>
                <w:numId w:val="108"/>
              </w:numPr>
              <w:tabs>
                <w:tab w:val="clear" w:pos="1134"/>
                <w:tab w:val="left" w:leader="none" w:pos="707"/>
              </w:tabs>
              <w:bidi w:val="0"/>
              <w:spacing w:before="0" w:after="0"/>
              <w:ind w:start="707" w:hanging="283"/>
              <w:jc w:val="left"/>
              <w:rPr/>
            </w:pPr>
            <w:r>
              <w:rPr/>
              <w:t xml:space="preserve">Infinite </w:t>
            </w:r>
          </w:p>
          <w:p>
            <w:pPr>
              <w:pStyle w:val="TableContents"/>
              <w:numPr>
                <w:ilvl w:val="0"/>
                <w:numId w:val="108"/>
              </w:numPr>
              <w:tabs>
                <w:tab w:val="clear" w:pos="1134"/>
                <w:tab w:val="left" w:leader="none" w:pos="707"/>
              </w:tabs>
              <w:bidi w:val="0"/>
              <w:spacing w:before="0" w:after="0"/>
              <w:ind w:start="707" w:hanging="283"/>
              <w:jc w:val="left"/>
              <w:rPr/>
            </w:pPr>
            <w:r>
              <w:rPr/>
              <w:t xml:space="preserve">SHINee </w:t>
            </w:r>
          </w:p>
          <w:p>
            <w:pPr>
              <w:pStyle w:val="TableContents"/>
              <w:numPr>
                <w:ilvl w:val="0"/>
                <w:numId w:val="108"/>
              </w:numPr>
              <w:tabs>
                <w:tab w:val="clear" w:pos="1134"/>
                <w:tab w:val="left" w:leader="none" w:pos="707"/>
              </w:tabs>
              <w:bidi w:val="0"/>
              <w:spacing w:before="0" w:after="0"/>
              <w:ind w:start="707" w:hanging="283"/>
              <w:jc w:val="left"/>
              <w:rPr/>
            </w:pPr>
            <w:r>
              <w:rPr/>
              <w:t xml:space="preserve">BLACKPINK </w:t>
            </w:r>
          </w:p>
          <w:p>
            <w:pPr>
              <w:pStyle w:val="TableContents"/>
              <w:numPr>
                <w:ilvl w:val="0"/>
                <w:numId w:val="108"/>
              </w:numPr>
              <w:tabs>
                <w:tab w:val="clear" w:pos="1134"/>
                <w:tab w:val="left" w:leader="none" w:pos="707"/>
              </w:tabs>
              <w:bidi w:val="0"/>
              <w:spacing w:before="0" w:after="0"/>
              <w:ind w:start="707" w:hanging="283"/>
              <w:jc w:val="left"/>
              <w:rPr/>
            </w:pPr>
            <w:r>
              <w:rPr/>
              <w:t xml:space="preserve">iKON </w:t>
            </w:r>
          </w:p>
          <w:p>
            <w:pPr>
              <w:pStyle w:val="TableContents"/>
              <w:numPr>
                <w:ilvl w:val="0"/>
                <w:numId w:val="108"/>
              </w:numPr>
              <w:tabs>
                <w:tab w:val="clear" w:pos="1134"/>
                <w:tab w:val="left" w:leader="none" w:pos="707"/>
              </w:tabs>
              <w:bidi w:val="0"/>
              <w:spacing w:before="0" w:after="0"/>
              <w:ind w:start="707" w:hanging="283"/>
              <w:jc w:val="left"/>
              <w:rPr/>
            </w:pPr>
            <w:r>
              <w:rPr/>
              <w:t xml:space="preserve">Punainen sametti </w:t>
            </w:r>
          </w:p>
          <w:p>
            <w:pPr>
              <w:pStyle w:val="TableContents"/>
              <w:numPr>
                <w:ilvl w:val="0"/>
                <w:numId w:val="108"/>
              </w:numPr>
              <w:tabs>
                <w:tab w:val="clear" w:pos="1134"/>
                <w:tab w:val="left" w:leader="none" w:pos="707"/>
              </w:tabs>
              <w:bidi w:val="0"/>
              <w:spacing w:before="0" w:after="0"/>
              <w:ind w:start="707" w:hanging="283"/>
              <w:jc w:val="left"/>
              <w:rPr/>
            </w:pPr>
            <w:r>
              <w:rPr/>
              <w:t xml:space="preserve">I.O.I </w:t>
            </w:r>
          </w:p>
          <w:p>
            <w:pPr>
              <w:pStyle w:val="TableContents"/>
              <w:numPr>
                <w:ilvl w:val="0"/>
                <w:numId w:val="108"/>
              </w:numPr>
              <w:tabs>
                <w:tab w:val="clear" w:pos="1134"/>
                <w:tab w:val="left" w:leader="none" w:pos="707"/>
              </w:tabs>
              <w:bidi w:val="0"/>
              <w:spacing w:before="0" w:after="0"/>
              <w:ind w:start="707" w:hanging="283"/>
              <w:jc w:val="left"/>
              <w:rPr/>
            </w:pPr>
            <w:r>
              <w:rPr/>
              <w:t xml:space="preserve">MAMAMOO </w:t>
            </w:r>
          </w:p>
          <w:p>
            <w:pPr>
              <w:pStyle w:val="TableContents"/>
              <w:numPr>
                <w:ilvl w:val="0"/>
                <w:numId w:val="108"/>
              </w:numPr>
              <w:tabs>
                <w:tab w:val="clear" w:pos="1134"/>
                <w:tab w:val="left" w:leader="none" w:pos="707"/>
              </w:tabs>
              <w:bidi w:val="0"/>
              <w:spacing w:before="0" w:after="0"/>
              <w:ind w:start="707" w:hanging="283"/>
              <w:jc w:val="left"/>
              <w:rPr/>
            </w:pPr>
            <w:r>
              <w:rPr/>
              <w:t xml:space="preserve">Baek A-yeon </w:t>
            </w:r>
          </w:p>
          <w:p>
            <w:pPr>
              <w:pStyle w:val="TableContents"/>
              <w:numPr>
                <w:ilvl w:val="0"/>
                <w:numId w:val="108"/>
              </w:numPr>
              <w:tabs>
                <w:tab w:val="clear" w:pos="1134"/>
                <w:tab w:val="left" w:leader="none" w:pos="707"/>
              </w:tabs>
              <w:bidi w:val="0"/>
              <w:spacing w:before="0" w:after="0"/>
              <w:ind w:start="707" w:hanging="283"/>
              <w:jc w:val="left"/>
              <w:rPr/>
            </w:pPr>
            <w:r>
              <w:rPr/>
              <w:t xml:space="preserve">NCT 127 </w:t>
            </w:r>
          </w:p>
          <w:p>
            <w:pPr>
              <w:pStyle w:val="TableContents"/>
              <w:numPr>
                <w:ilvl w:val="0"/>
                <w:numId w:val="108"/>
              </w:numPr>
              <w:tabs>
                <w:tab w:val="clear" w:pos="1134"/>
                <w:tab w:val="left" w:leader="none" w:pos="707"/>
              </w:tabs>
              <w:bidi w:val="0"/>
              <w:spacing w:before="0" w:after="0"/>
              <w:ind w:start="707" w:hanging="283"/>
              <w:jc w:val="left"/>
              <w:rPr/>
            </w:pPr>
            <w:r>
              <w:rPr/>
              <w:t xml:space="preserve">Wonder Girls </w:t>
            </w:r>
          </w:p>
          <w:p>
            <w:pPr>
              <w:pStyle w:val="TableContents"/>
              <w:numPr>
                <w:ilvl w:val="0"/>
                <w:numId w:val="108"/>
              </w:numPr>
              <w:tabs>
                <w:tab w:val="clear" w:pos="1134"/>
                <w:tab w:val="left" w:leader="none" w:pos="707"/>
              </w:tabs>
              <w:bidi w:val="0"/>
              <w:spacing w:before="0" w:after="0"/>
              <w:ind w:start="707" w:hanging="283"/>
              <w:jc w:val="left"/>
              <w:rPr/>
            </w:pPr>
            <w:r>
              <w:rPr/>
              <w:t xml:space="preserve">SF9 </w:t>
            </w:r>
          </w:p>
          <w:p>
            <w:pPr>
              <w:pStyle w:val="TableContents"/>
              <w:numPr>
                <w:ilvl w:val="0"/>
                <w:numId w:val="108"/>
              </w:numPr>
              <w:tabs>
                <w:tab w:val="clear" w:pos="1134"/>
                <w:tab w:val="left" w:leader="none" w:pos="707"/>
              </w:tabs>
              <w:bidi w:val="0"/>
              <w:spacing w:before="0" w:after="0"/>
              <w:ind w:start="707" w:hanging="283"/>
              <w:jc w:val="left"/>
              <w:rPr/>
            </w:pPr>
            <w:r>
              <w:rPr/>
              <w:t xml:space="preserve">Park Hyo Shin </w:t>
            </w:r>
          </w:p>
          <w:p>
            <w:pPr>
              <w:pStyle w:val="TableContents"/>
              <w:numPr>
                <w:ilvl w:val="0"/>
                <w:numId w:val="108"/>
              </w:numPr>
              <w:tabs>
                <w:tab w:val="clear" w:pos="1134"/>
                <w:tab w:val="left" w:leader="none" w:pos="707"/>
              </w:tabs>
              <w:bidi w:val="0"/>
              <w:spacing w:before="0" w:after="0"/>
              <w:ind w:start="707" w:hanging="283"/>
              <w:jc w:val="left"/>
              <w:rPr/>
            </w:pPr>
            <w:r>
              <w:rPr/>
              <w:t xml:space="preserve">Jeong Eun-ji </w:t>
            </w:r>
          </w:p>
          <w:p>
            <w:pPr>
              <w:pStyle w:val="TableContents"/>
              <w:numPr>
                <w:ilvl w:val="0"/>
                <w:numId w:val="108"/>
              </w:numPr>
              <w:tabs>
                <w:tab w:val="clear" w:pos="1134"/>
                <w:tab w:val="left" w:leader="none" w:pos="707"/>
              </w:tabs>
              <w:bidi w:val="0"/>
              <w:spacing w:before="0" w:after="0"/>
              <w:ind w:start="707" w:hanging="283"/>
              <w:jc w:val="left"/>
              <w:rPr/>
            </w:pPr>
            <w:r>
              <w:rPr/>
              <w:t xml:space="preserve">ASTRO </w:t>
            </w:r>
          </w:p>
          <w:p>
            <w:pPr>
              <w:pStyle w:val="TableContents"/>
              <w:numPr>
                <w:ilvl w:val="0"/>
                <w:numId w:val="108"/>
              </w:numPr>
              <w:tabs>
                <w:tab w:val="clear" w:pos="1134"/>
                <w:tab w:val="left" w:leader="none" w:pos="707"/>
              </w:tabs>
              <w:bidi w:val="0"/>
              <w:spacing w:before="0" w:after="0"/>
              <w:ind w:start="707" w:hanging="283"/>
              <w:jc w:val="left"/>
              <w:rPr/>
            </w:pPr>
            <w:r>
              <w:rPr/>
              <w:t xml:space="preserve">Lohko B </w:t>
            </w:r>
          </w:p>
          <w:p>
            <w:pPr>
              <w:pStyle w:val="TableContents"/>
              <w:numPr>
                <w:ilvl w:val="0"/>
                <w:numId w:val="108"/>
              </w:numPr>
              <w:tabs>
                <w:tab w:val="clear" w:pos="1134"/>
                <w:tab w:val="left" w:leader="none" w:pos="707"/>
              </w:tabs>
              <w:bidi w:val="0"/>
              <w:spacing w:before="0" w:after="0"/>
              <w:ind w:start="707" w:hanging="283"/>
              <w:jc w:val="left"/>
              <w:rPr/>
            </w:pPr>
            <w:r>
              <w:rPr/>
              <w:t xml:space="preserve">WJSN </w:t>
            </w:r>
          </w:p>
          <w:p>
            <w:pPr>
              <w:pStyle w:val="TableContents"/>
              <w:numPr>
                <w:ilvl w:val="0"/>
                <w:numId w:val="108"/>
              </w:numPr>
              <w:tabs>
                <w:tab w:val="clear" w:pos="1134"/>
                <w:tab w:val="left" w:leader="none" w:pos="707"/>
              </w:tabs>
              <w:bidi w:val="0"/>
              <w:spacing w:before="0" w:after="0"/>
              <w:ind w:start="707" w:hanging="283"/>
              <w:jc w:val="left"/>
              <w:rPr/>
            </w:pPr>
            <w:r>
              <w:rPr/>
              <w:t xml:space="preserve">gugudan </w:t>
            </w:r>
          </w:p>
          <w:p>
            <w:pPr>
              <w:pStyle w:val="TableContents"/>
              <w:numPr>
                <w:ilvl w:val="0"/>
                <w:numId w:val="108"/>
              </w:numPr>
              <w:tabs>
                <w:tab w:val="clear" w:pos="1134"/>
                <w:tab w:val="left" w:leader="none" w:pos="707"/>
              </w:tabs>
              <w:bidi w:val="0"/>
              <w:spacing w:before="0" w:after="0"/>
              <w:ind w:start="707" w:hanging="283"/>
              <w:jc w:val="left"/>
              <w:rPr/>
            </w:pPr>
            <w:r>
              <w:rPr/>
              <w:t xml:space="preserve">Bolbbalgan4 </w:t>
            </w:r>
          </w:p>
          <w:p>
            <w:pPr>
              <w:pStyle w:val="TableContents"/>
              <w:numPr>
                <w:ilvl w:val="0"/>
                <w:numId w:val="108"/>
              </w:numPr>
              <w:tabs>
                <w:tab w:val="clear" w:pos="1134"/>
                <w:tab w:val="left" w:leader="none" w:pos="707"/>
              </w:tabs>
              <w:bidi w:val="0"/>
              <w:spacing w:before="0" w:after="0"/>
              <w:ind w:start="707" w:hanging="283"/>
              <w:jc w:val="left"/>
              <w:rPr/>
            </w:pPr>
            <w:r>
              <w:rPr/>
              <w:t xml:space="preserve">Ailee </w:t>
            </w:r>
          </w:p>
          <w:p>
            <w:pPr>
              <w:pStyle w:val="TableContents"/>
              <w:numPr>
                <w:ilvl w:val="0"/>
                <w:numId w:val="108"/>
              </w:numPr>
              <w:tabs>
                <w:tab w:val="clear" w:pos="1134"/>
                <w:tab w:val="left" w:leader="none" w:pos="707"/>
              </w:tabs>
              <w:bidi w:val="0"/>
              <w:spacing w:before="0" w:after="0"/>
              <w:ind w:start="707" w:hanging="283"/>
              <w:jc w:val="left"/>
              <w:rPr/>
            </w:pPr>
            <w:r>
              <w:rPr/>
              <w:t xml:space="preserve">KNK </w:t>
            </w:r>
          </w:p>
          <w:p>
            <w:pPr>
              <w:pStyle w:val="TableContents"/>
              <w:numPr>
                <w:ilvl w:val="0"/>
                <w:numId w:val="108"/>
              </w:numPr>
              <w:tabs>
                <w:tab w:val="clear" w:pos="1134"/>
                <w:tab w:val="left" w:leader="none" w:pos="707"/>
              </w:tabs>
              <w:bidi w:val="0"/>
              <w:spacing w:before="0" w:after="0"/>
              <w:ind w:start="707" w:hanging="283"/>
              <w:jc w:val="left"/>
              <w:rPr/>
            </w:pPr>
            <w:r>
              <w:rPr/>
              <w:t xml:space="preserve">Zico </w:t>
            </w:r>
          </w:p>
          <w:p>
            <w:pPr>
              <w:pStyle w:val="TableContents"/>
              <w:numPr>
                <w:ilvl w:val="0"/>
                <w:numId w:val="108"/>
              </w:numPr>
              <w:tabs>
                <w:tab w:val="clear" w:pos="1134"/>
                <w:tab w:val="left" w:leader="none" w:pos="707"/>
              </w:tabs>
              <w:bidi w:val="0"/>
              <w:spacing w:before="0" w:after="0"/>
              <w:ind w:start="707" w:hanging="283"/>
              <w:jc w:val="left"/>
              <w:rPr/>
            </w:pPr>
            <w:r>
              <w:rPr/>
              <w:t xml:space="preserve">Psy </w:t>
            </w:r>
          </w:p>
          <w:p>
            <w:pPr>
              <w:pStyle w:val="TableContents"/>
              <w:numPr>
                <w:ilvl w:val="0"/>
                <w:numId w:val="108"/>
              </w:numPr>
              <w:tabs>
                <w:tab w:val="clear" w:pos="1134"/>
                <w:tab w:val="left" w:leader="none" w:pos="707"/>
              </w:tabs>
              <w:bidi w:val="0"/>
              <w:spacing w:before="0" w:after="0"/>
              <w:ind w:start="707" w:hanging="283"/>
              <w:jc w:val="left"/>
              <w:rPr/>
            </w:pPr>
            <w:r>
              <w:rPr/>
              <w:t xml:space="preserve">Lee Hi </w:t>
            </w:r>
          </w:p>
          <w:p>
            <w:pPr>
              <w:pStyle w:val="TableContents"/>
              <w:numPr>
                <w:ilvl w:val="0"/>
                <w:numId w:val="108"/>
              </w:numPr>
              <w:tabs>
                <w:tab w:val="clear" w:pos="1134"/>
                <w:tab w:val="left" w:leader="none" w:pos="707"/>
              </w:tabs>
              <w:bidi w:val="0"/>
              <w:spacing w:before="0" w:after="0"/>
              <w:ind w:start="707" w:hanging="283"/>
              <w:jc w:val="left"/>
              <w:rPr/>
            </w:pPr>
            <w:r>
              <w:rPr/>
              <w:t xml:space="preserve">Murskaa </w:t>
            </w:r>
          </w:p>
          <w:p>
            <w:pPr>
              <w:pStyle w:val="TableContents"/>
              <w:numPr>
                <w:ilvl w:val="0"/>
                <w:numId w:val="108"/>
              </w:numPr>
              <w:tabs>
                <w:tab w:val="clear" w:pos="1134"/>
                <w:tab w:val="left" w:leader="none" w:pos="707"/>
              </w:tabs>
              <w:bidi w:val="0"/>
              <w:spacing w:before="0" w:after="283"/>
              <w:ind w:start="707" w:hanging="283"/>
              <w:jc w:val="left"/>
              <w:rPr/>
            </w:pPr>
            <w:r>
              <w:rPr/>
              <w:t xml:space="preserve">Pentagon </w:t>
            </w:r>
          </w:p>
        </w:tc>
        <w:tc>
          <w:tcPr>
            <w:tcW w:w="4324" w:type="dxa"/>
            <w:gridSpan w:val="2"/>
            <w:tcBorders/>
          </w:tcPr>
          <w:p>
            <w:pPr>
              <w:pStyle w:val="TableContents"/>
              <w:bidi w:val="0"/>
              <w:spacing w:before="0" w:after="283"/>
              <w:jc w:val="left"/>
              <w:rPr>
                <w:sz w:val="4"/>
                <w:szCs w:val="4"/>
              </w:rPr>
            </w:pPr>
            <w:r>
              <w:rPr>
                <w:sz w:val="4"/>
                <w:szCs w:val="4"/>
              </w:rPr>
            </w:r>
          </w:p>
        </w:tc>
      </w:tr>
      <w:tr>
        <w:trPr/>
        <w:tc>
          <w:tcPr>
            <w:tcW w:w="3483" w:type="dxa"/>
            <w:tcBorders/>
            <w:vAlign w:val="center"/>
          </w:tcPr>
          <w:p>
            <w:pPr>
              <w:pStyle w:val="TableHeading"/>
              <w:suppressLineNumbers/>
              <w:bidi w:val="0"/>
              <w:spacing w:before="0" w:after="283"/>
              <w:jc w:val="center"/>
              <w:rPr/>
            </w:pPr>
            <w:r>
              <w:rPr/>
              <w:t xml:space="preserve">2017 (19.) </w:t>
            </w:r>
          </w:p>
        </w:tc>
        <w:tc>
          <w:tcPr>
            <w:tcW w:w="1786" w:type="dxa"/>
            <w:tcBorders/>
            <w:vAlign w:val="center"/>
          </w:tcPr>
          <w:p>
            <w:pPr>
              <w:pStyle w:val="TableContents"/>
              <w:bidi w:val="0"/>
              <w:spacing w:before="0" w:after="283"/>
              <w:jc w:val="left"/>
              <w:rPr/>
            </w:pPr>
            <w:r>
              <w:rPr>
                <w:color w:val="A9A9A9"/>
              </w:rPr>
              <w:t xml:space="preserve">BT</w:t>
            </w:r>
            <w:r>
              <w:rPr/>
              <w:t xml:space="preserve">S </w:t>
            </w:r>
          </w:p>
        </w:tc>
        <w:tc>
          <w:tcPr>
            <w:tcW w:w="2538"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EXO </w:t>
            </w:r>
          </w:p>
          <w:p>
            <w:pPr>
              <w:pStyle w:val="TableContents"/>
              <w:numPr>
                <w:ilvl w:val="0"/>
                <w:numId w:val="109"/>
              </w:numPr>
              <w:tabs>
                <w:tab w:val="clear" w:pos="1134"/>
                <w:tab w:val="left" w:leader="none" w:pos="707"/>
              </w:tabs>
              <w:bidi w:val="0"/>
              <w:spacing w:before="0" w:after="0"/>
              <w:ind w:start="707" w:hanging="283"/>
              <w:jc w:val="left"/>
              <w:rPr/>
            </w:pPr>
            <w:r>
              <w:rPr/>
              <w:t xml:space="preserve">Kahdesti </w:t>
            </w:r>
          </w:p>
          <w:p>
            <w:pPr>
              <w:pStyle w:val="TableContents"/>
              <w:numPr>
                <w:ilvl w:val="0"/>
                <w:numId w:val="109"/>
              </w:numPr>
              <w:tabs>
                <w:tab w:val="clear" w:pos="1134"/>
                <w:tab w:val="left" w:leader="none" w:pos="707"/>
              </w:tabs>
              <w:bidi w:val="0"/>
              <w:spacing w:before="0" w:after="0"/>
              <w:ind w:start="707" w:hanging="283"/>
              <w:jc w:val="left"/>
              <w:rPr/>
            </w:pPr>
            <w:r>
              <w:rPr/>
              <w:t xml:space="preserve">Wanna One </w:t>
            </w:r>
          </w:p>
          <w:p>
            <w:pPr>
              <w:pStyle w:val="TableContents"/>
              <w:numPr>
                <w:ilvl w:val="0"/>
                <w:numId w:val="109"/>
              </w:numPr>
              <w:tabs>
                <w:tab w:val="clear" w:pos="1134"/>
                <w:tab w:val="left" w:leader="none" w:pos="707"/>
              </w:tabs>
              <w:bidi w:val="0"/>
              <w:spacing w:before="0" w:after="283"/>
              <w:ind w:start="707" w:hanging="283"/>
              <w:jc w:val="left"/>
              <w:rPr/>
            </w:pPr>
            <w:r>
              <w:rPr/>
              <w:t xml:space="preserve">IU </w:t>
            </w:r>
          </w:p>
        </w:tc>
      </w:tr>
      <w:tr>
        <w:trPr/>
        <w:tc>
          <w:tcPr>
            <w:tcW w:w="3483" w:type="dxa"/>
            <w:tcBorders/>
            <w:vAlign w:val="center"/>
          </w:tcPr>
          <w:p>
            <w:pPr>
              <w:pStyle w:val="TableContents"/>
              <w:bidi w:val="0"/>
              <w:jc w:val="left"/>
              <w:rPr/>
            </w:pPr>
            <w:r>
              <w:rPr/>
              <w:t xml:space="preserve">ensimmäiset ehdokkaat </w:t>
            </w:r>
          </w:p>
          <w:p>
            <w:pPr>
              <w:pStyle w:val="TableContents"/>
              <w:numPr>
                <w:ilvl w:val="0"/>
                <w:numId w:val="110"/>
              </w:numPr>
              <w:tabs>
                <w:tab w:val="clear" w:pos="1134"/>
                <w:tab w:val="left" w:leader="none" w:pos="707"/>
              </w:tabs>
              <w:bidi w:val="0"/>
              <w:spacing w:before="0" w:after="0"/>
              <w:ind w:start="707" w:hanging="283"/>
              <w:jc w:val="left"/>
              <w:rPr/>
            </w:pPr>
            <w:r>
              <w:rPr/>
              <w:t xml:space="preserve">Seitsemäntoista </w:t>
            </w:r>
          </w:p>
          <w:p>
            <w:pPr>
              <w:pStyle w:val="TableContents"/>
              <w:numPr>
                <w:ilvl w:val="0"/>
                <w:numId w:val="110"/>
              </w:numPr>
              <w:tabs>
                <w:tab w:val="clear" w:pos="1134"/>
                <w:tab w:val="left" w:leader="none" w:pos="707"/>
              </w:tabs>
              <w:bidi w:val="0"/>
              <w:spacing w:before="0" w:after="0"/>
              <w:ind w:start="707" w:hanging="283"/>
              <w:jc w:val="left"/>
              <w:rPr/>
            </w:pPr>
            <w:r>
              <w:rPr/>
              <w:t xml:space="preserve">GOT7 </w:t>
            </w:r>
          </w:p>
          <w:p>
            <w:pPr>
              <w:pStyle w:val="TableContents"/>
              <w:numPr>
                <w:ilvl w:val="0"/>
                <w:numId w:val="110"/>
              </w:numPr>
              <w:tabs>
                <w:tab w:val="clear" w:pos="1134"/>
                <w:tab w:val="left" w:leader="none" w:pos="707"/>
              </w:tabs>
              <w:bidi w:val="0"/>
              <w:spacing w:before="0" w:after="0"/>
              <w:ind w:start="707" w:hanging="283"/>
              <w:jc w:val="left"/>
              <w:rPr/>
            </w:pPr>
            <w:r>
              <w:rPr/>
              <w:t xml:space="preserve">Nu'est W </w:t>
            </w:r>
          </w:p>
          <w:p>
            <w:pPr>
              <w:pStyle w:val="TableContents"/>
              <w:numPr>
                <w:ilvl w:val="0"/>
                <w:numId w:val="110"/>
              </w:numPr>
              <w:tabs>
                <w:tab w:val="clear" w:pos="1134"/>
                <w:tab w:val="left" w:leader="none" w:pos="707"/>
              </w:tabs>
              <w:bidi w:val="0"/>
              <w:spacing w:before="0" w:after="0"/>
              <w:ind w:start="707" w:hanging="283"/>
              <w:jc w:val="left"/>
              <w:rPr/>
            </w:pPr>
            <w:r>
              <w:rPr/>
              <w:t xml:space="preserve">G-Dragon </w:t>
            </w:r>
          </w:p>
          <w:p>
            <w:pPr>
              <w:pStyle w:val="TableContents"/>
              <w:numPr>
                <w:ilvl w:val="0"/>
                <w:numId w:val="110"/>
              </w:numPr>
              <w:tabs>
                <w:tab w:val="clear" w:pos="1134"/>
                <w:tab w:val="left" w:leader="none" w:pos="707"/>
              </w:tabs>
              <w:bidi w:val="0"/>
              <w:spacing w:before="0" w:after="0"/>
              <w:ind w:start="707" w:hanging="283"/>
              <w:jc w:val="left"/>
              <w:rPr/>
            </w:pPr>
            <w:r>
              <w:rPr/>
              <w:t xml:space="preserve">Mamamoo </w:t>
            </w:r>
          </w:p>
          <w:p>
            <w:pPr>
              <w:pStyle w:val="TableContents"/>
              <w:numPr>
                <w:ilvl w:val="0"/>
                <w:numId w:val="110"/>
              </w:numPr>
              <w:tabs>
                <w:tab w:val="clear" w:pos="1134"/>
                <w:tab w:val="left" w:leader="none" w:pos="707"/>
              </w:tabs>
              <w:bidi w:val="0"/>
              <w:spacing w:before="0" w:after="0"/>
              <w:ind w:start="707" w:hanging="283"/>
              <w:jc w:val="left"/>
              <w:rPr/>
            </w:pPr>
            <w:r>
              <w:rPr/>
              <w:t xml:space="preserve">GFriend </w:t>
            </w:r>
          </w:p>
          <w:p>
            <w:pPr>
              <w:pStyle w:val="TableContents"/>
              <w:numPr>
                <w:ilvl w:val="0"/>
                <w:numId w:val="110"/>
              </w:numPr>
              <w:tabs>
                <w:tab w:val="clear" w:pos="1134"/>
                <w:tab w:val="left" w:leader="none" w:pos="707"/>
              </w:tabs>
              <w:bidi w:val="0"/>
              <w:spacing w:before="0" w:after="0"/>
              <w:ind w:start="707" w:hanging="283"/>
              <w:jc w:val="left"/>
              <w:rPr/>
            </w:pPr>
            <w:r>
              <w:rPr/>
              <w:t xml:space="preserve">Musta Vaaleanpunainen </w:t>
            </w:r>
          </w:p>
          <w:p>
            <w:pPr>
              <w:pStyle w:val="TableContents"/>
              <w:numPr>
                <w:ilvl w:val="0"/>
                <w:numId w:val="110"/>
              </w:numPr>
              <w:tabs>
                <w:tab w:val="clear" w:pos="1134"/>
                <w:tab w:val="left" w:leader="none" w:pos="707"/>
              </w:tabs>
              <w:bidi w:val="0"/>
              <w:spacing w:before="0" w:after="0"/>
              <w:ind w:start="707" w:hanging="283"/>
              <w:jc w:val="left"/>
              <w:rPr/>
            </w:pPr>
            <w:r>
              <w:rPr/>
              <w:t xml:space="preserve">Punainen sametti </w:t>
            </w:r>
          </w:p>
          <w:p>
            <w:pPr>
              <w:pStyle w:val="TableContents"/>
              <w:numPr>
                <w:ilvl w:val="0"/>
                <w:numId w:val="110"/>
              </w:numPr>
              <w:tabs>
                <w:tab w:val="clear" w:pos="1134"/>
                <w:tab w:val="left" w:leader="none" w:pos="707"/>
              </w:tabs>
              <w:bidi w:val="0"/>
              <w:spacing w:before="0" w:after="0"/>
              <w:ind w:start="707" w:hanging="283"/>
              <w:jc w:val="left"/>
              <w:rPr/>
            </w:pPr>
            <w:r>
              <w:rPr/>
              <w:t xml:space="preserve">Sunmi </w:t>
            </w:r>
          </w:p>
          <w:p>
            <w:pPr>
              <w:pStyle w:val="TableContents"/>
              <w:numPr>
                <w:ilvl w:val="0"/>
                <w:numId w:val="110"/>
              </w:numPr>
              <w:tabs>
                <w:tab w:val="clear" w:pos="1134"/>
                <w:tab w:val="left" w:leader="none" w:pos="707"/>
              </w:tabs>
              <w:bidi w:val="0"/>
              <w:spacing w:before="0" w:after="0"/>
              <w:ind w:start="707" w:hanging="283"/>
              <w:jc w:val="left"/>
              <w:rPr/>
            </w:pPr>
            <w:r>
              <w:rPr/>
              <w:t xml:space="preserve">Taeyeon </w:t>
            </w:r>
          </w:p>
          <w:p>
            <w:pPr>
              <w:pStyle w:val="TableContents"/>
              <w:numPr>
                <w:ilvl w:val="0"/>
                <w:numId w:val="110"/>
              </w:numPr>
              <w:tabs>
                <w:tab w:val="clear" w:pos="1134"/>
                <w:tab w:val="left" w:leader="none" w:pos="707"/>
              </w:tabs>
              <w:bidi w:val="0"/>
              <w:spacing w:before="0" w:after="0"/>
              <w:ind w:start="707" w:hanging="283"/>
              <w:jc w:val="left"/>
              <w:rPr/>
            </w:pPr>
            <w:r>
              <w:rPr/>
              <w:t xml:space="preserve">Heize </w:t>
            </w:r>
          </w:p>
          <w:p>
            <w:pPr>
              <w:pStyle w:val="TableContents"/>
              <w:numPr>
                <w:ilvl w:val="0"/>
                <w:numId w:val="110"/>
              </w:numPr>
              <w:tabs>
                <w:tab w:val="clear" w:pos="1134"/>
                <w:tab w:val="left" w:leader="none" w:pos="707"/>
              </w:tabs>
              <w:bidi w:val="0"/>
              <w:spacing w:before="0" w:after="0"/>
              <w:ind w:start="707" w:hanging="283"/>
              <w:jc w:val="left"/>
              <w:rPr/>
            </w:pPr>
            <w:r>
              <w:rPr/>
              <w:t xml:space="preserve">Suzy </w:t>
            </w:r>
          </w:p>
          <w:p>
            <w:pPr>
              <w:pStyle w:val="TableContents"/>
              <w:numPr>
                <w:ilvl w:val="0"/>
                <w:numId w:val="110"/>
              </w:numPr>
              <w:tabs>
                <w:tab w:val="clear" w:pos="1134"/>
                <w:tab w:val="left" w:leader="none" w:pos="707"/>
              </w:tabs>
              <w:bidi w:val="0"/>
              <w:spacing w:before="0" w:after="0"/>
              <w:ind w:start="707" w:hanging="283"/>
              <w:jc w:val="left"/>
              <w:rPr/>
            </w:pPr>
            <w:r>
              <w:rPr/>
              <w:t xml:space="preserve">Bolbbalgan4 </w:t>
            </w:r>
          </w:p>
          <w:p>
            <w:pPr>
              <w:pStyle w:val="TableContents"/>
              <w:numPr>
                <w:ilvl w:val="0"/>
                <w:numId w:val="110"/>
              </w:numPr>
              <w:tabs>
                <w:tab w:val="clear" w:pos="1134"/>
                <w:tab w:val="left" w:leader="none" w:pos="707"/>
              </w:tabs>
              <w:bidi w:val="0"/>
              <w:spacing w:before="0" w:after="0"/>
              <w:ind w:start="707" w:hanging="283"/>
              <w:jc w:val="left"/>
              <w:rPr/>
            </w:pPr>
            <w:r>
              <w:rPr/>
              <w:t xml:space="preserve">Kultainen lapsi </w:t>
            </w:r>
          </w:p>
          <w:p>
            <w:pPr>
              <w:pStyle w:val="TableContents"/>
              <w:numPr>
                <w:ilvl w:val="0"/>
                <w:numId w:val="110"/>
              </w:numPr>
              <w:tabs>
                <w:tab w:val="clear" w:pos="1134"/>
                <w:tab w:val="left" w:leader="none" w:pos="707"/>
              </w:tabs>
              <w:bidi w:val="0"/>
              <w:spacing w:before="0" w:after="0"/>
              <w:ind w:start="707" w:hanging="283"/>
              <w:jc w:val="left"/>
              <w:rPr/>
            </w:pPr>
            <w:r>
              <w:rPr/>
              <w:t xml:space="preserve">Jeong Se-woon </w:t>
            </w:r>
          </w:p>
          <w:p>
            <w:pPr>
              <w:pStyle w:val="TableContents"/>
              <w:numPr>
                <w:ilvl w:val="0"/>
                <w:numId w:val="110"/>
              </w:numPr>
              <w:tabs>
                <w:tab w:val="clear" w:pos="1134"/>
                <w:tab w:val="left" w:leader="none" w:pos="707"/>
              </w:tabs>
              <w:bidi w:val="0"/>
              <w:spacing w:before="0" w:after="0"/>
              <w:ind w:start="707" w:hanging="283"/>
              <w:jc w:val="left"/>
              <w:rPr/>
            </w:pPr>
            <w:r>
              <w:rPr/>
              <w:t xml:space="preserve">Weki Meki </w:t>
            </w:r>
          </w:p>
          <w:p>
            <w:pPr>
              <w:pStyle w:val="TableContents"/>
              <w:numPr>
                <w:ilvl w:val="0"/>
                <w:numId w:val="110"/>
              </w:numPr>
              <w:tabs>
                <w:tab w:val="clear" w:pos="1134"/>
                <w:tab w:val="left" w:leader="none" w:pos="707"/>
              </w:tabs>
              <w:bidi w:val="0"/>
              <w:spacing w:before="0" w:after="0"/>
              <w:ind w:start="707" w:hanging="283"/>
              <w:jc w:val="left"/>
              <w:rPr/>
            </w:pPr>
            <w:r>
              <w:rPr/>
              <w:t xml:space="preserve">Itäinen valo </w:t>
            </w:r>
          </w:p>
          <w:p>
            <w:pPr>
              <w:pStyle w:val="TableContents"/>
              <w:numPr>
                <w:ilvl w:val="0"/>
                <w:numId w:val="110"/>
              </w:numPr>
              <w:tabs>
                <w:tab w:val="clear" w:pos="1134"/>
                <w:tab w:val="left" w:leader="none" w:pos="707"/>
              </w:tabs>
              <w:bidi w:val="0"/>
              <w:spacing w:before="0" w:after="0"/>
              <w:ind w:start="707" w:hanging="283"/>
              <w:jc w:val="left"/>
              <w:rPr/>
            </w:pPr>
            <w:r>
              <w:rPr/>
              <w:t xml:space="preserve">Kim Chung-ha </w:t>
            </w:r>
          </w:p>
          <w:p>
            <w:pPr>
              <w:pStyle w:val="TableContents"/>
              <w:numPr>
                <w:ilvl w:val="0"/>
                <w:numId w:val="110"/>
              </w:numPr>
              <w:tabs>
                <w:tab w:val="clear" w:pos="1134"/>
                <w:tab w:val="left" w:leader="none" w:pos="707"/>
              </w:tabs>
              <w:bidi w:val="0"/>
              <w:spacing w:before="0" w:after="0"/>
              <w:ind w:start="707" w:hanging="283"/>
              <w:jc w:val="left"/>
              <w:rPr/>
            </w:pPr>
            <w:r>
              <w:rPr/>
              <w:t xml:space="preserve">Pristin </w:t>
            </w:r>
          </w:p>
          <w:p>
            <w:pPr>
              <w:pStyle w:val="TableContents"/>
              <w:numPr>
                <w:ilvl w:val="0"/>
                <w:numId w:val="110"/>
              </w:numPr>
              <w:tabs>
                <w:tab w:val="clear" w:pos="1134"/>
                <w:tab w:val="left" w:leader="none" w:pos="707"/>
              </w:tabs>
              <w:bidi w:val="0"/>
              <w:spacing w:before="0" w:after="0"/>
              <w:ind w:start="707" w:hanging="283"/>
              <w:jc w:val="left"/>
              <w:rPr/>
            </w:pPr>
            <w:r>
              <w:rPr/>
              <w:t xml:space="preserve">Dreamcatcher </w:t>
            </w:r>
          </w:p>
          <w:p>
            <w:pPr>
              <w:pStyle w:val="TableContents"/>
              <w:numPr>
                <w:ilvl w:val="0"/>
                <w:numId w:val="110"/>
              </w:numPr>
              <w:tabs>
                <w:tab w:val="clear" w:pos="1134"/>
                <w:tab w:val="left" w:leader="none" w:pos="707"/>
              </w:tabs>
              <w:bidi w:val="0"/>
              <w:spacing w:before="0" w:after="0"/>
              <w:ind w:start="707" w:hanging="283"/>
              <w:jc w:val="left"/>
              <w:rPr/>
            </w:pPr>
            <w:r>
              <w:rPr/>
              <w:t xml:space="preserve">Momoland </w:t>
            </w:r>
          </w:p>
          <w:p>
            <w:pPr>
              <w:pStyle w:val="TableContents"/>
              <w:numPr>
                <w:ilvl w:val="0"/>
                <w:numId w:val="110"/>
              </w:numPr>
              <w:tabs>
                <w:tab w:val="clear" w:pos="1134"/>
                <w:tab w:val="left" w:leader="none" w:pos="707"/>
              </w:tabs>
              <w:bidi w:val="0"/>
              <w:spacing w:before="0" w:after="0"/>
              <w:ind w:start="707" w:hanging="283"/>
              <w:jc w:val="left"/>
              <w:rPr/>
            </w:pPr>
            <w:r>
              <w:rPr/>
              <w:t xml:space="preserve">Zico </w:t>
            </w:r>
          </w:p>
          <w:p>
            <w:pPr>
              <w:pStyle w:val="TableContents"/>
              <w:numPr>
                <w:ilvl w:val="0"/>
                <w:numId w:val="110"/>
              </w:numPr>
              <w:tabs>
                <w:tab w:val="clear" w:pos="1134"/>
                <w:tab w:val="left" w:leader="none" w:pos="707"/>
              </w:tabs>
              <w:bidi w:val="0"/>
              <w:spacing w:before="0" w:after="0"/>
              <w:ind w:start="707" w:hanging="283"/>
              <w:jc w:val="left"/>
              <w:rPr/>
            </w:pPr>
            <w:r>
              <w:rPr/>
              <w:t xml:space="preserve">Samuel </w:t>
            </w:r>
          </w:p>
          <w:p>
            <w:pPr>
              <w:pStyle w:val="TableContents"/>
              <w:numPr>
                <w:ilvl w:val="0"/>
                <w:numId w:val="110"/>
              </w:numPr>
              <w:tabs>
                <w:tab w:val="clear" w:pos="1134"/>
                <w:tab w:val="left" w:leader="none" w:pos="707"/>
              </w:tabs>
              <w:bidi w:val="0"/>
              <w:spacing w:before="0" w:after="0"/>
              <w:ind w:start="707" w:hanging="283"/>
              <w:jc w:val="left"/>
              <w:rPr/>
            </w:pPr>
            <w:r>
              <w:rPr/>
              <w:t xml:space="preserve">Heize </w:t>
            </w:r>
          </w:p>
          <w:p>
            <w:pPr>
              <w:pStyle w:val="TableContents"/>
              <w:numPr>
                <w:ilvl w:val="0"/>
                <w:numId w:val="110"/>
              </w:numPr>
              <w:tabs>
                <w:tab w:val="clear" w:pos="1134"/>
                <w:tab w:val="left" w:leader="none" w:pos="707"/>
              </w:tabs>
              <w:bidi w:val="0"/>
              <w:spacing w:before="0" w:after="283"/>
              <w:ind w:start="707" w:hanging="283"/>
              <w:jc w:val="left"/>
              <w:rPr/>
            </w:pPr>
            <w:r>
              <w:rPr/>
              <w:t xml:space="preserve">Yoon Jong-shin </w:t>
            </w:r>
          </w:p>
        </w:tc>
        <w:tc>
          <w:tcPr>
            <w:tcW w:w="432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taiteilijan mama 2017 -tapahtumassa</w:t>
      </w:r>
    </w:p>
    <w:p>
      <w:pPr>
        <w:pStyle w:val="TextBody"/>
        <w:bidi w:val="0"/>
        <w:jc w:val="left"/>
        <w:rPr>
          <w:b/>
          <w:u w:val="single"/>
          <w:shd w:val="clear" w:fill="FFFF00"/>
        </w:rPr>
      </w:pPr>
      <w:r>
        <w:rPr>
          <w:b/>
          <w:u w:val="single"/>
          <w:shd w:val="clear" w:fill="FFFF00"/>
        </w:rPr>
        <w:t xml:space="preserve">Asiakirjan numero 41238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``I'll Sail This Ship Alone'' </w:t>
      </w:r>
      <w:r>
        <w:rPr>
          <w:color w:val="A9A9A9"/>
        </w:rPr>
        <w:t xml:space="preserve">The Beautiful Southin</w:t>
      </w:r>
      <w:r>
        <w:rPr/>
        <w:t xml:space="preserve"> single </w:t>
      </w:r>
      <w:r>
        <w:rPr/>
        <w:t xml:space="preserve">albumilta Welcome to the Beautiful South (Tervetuloa kauniiseen etelään) </w:t>
      </w:r>
    </w:p>
    <w:tbl>
      <w:tblPr>
        <w:tblW w:w="10205" w:type="dxa"/>
        <w:jc w:val="left"/>
        <w:tblInd w:w="0" w:type="dxa"/>
        <w:tblLayout w:type="fixed"/>
        <w:tblCellMar>
          <w:top w:w="28" w:type="dxa"/>
          <w:left w:w="28" w:type="dxa"/>
          <w:bottom w:w="28" w:type="dxa"/>
          <w:right w:w="28" w:type="dxa"/>
        </w:tblCellMar>
      </w:tblPr>
      <w:tblGrid>
        <w:gridCol w:w="2562"/>
        <w:gridCol w:w="5553"/>
        <w:gridCol w:w="2090"/>
      </w:tblGrid>
      <w:tr>
        <w:trPr/>
        <w:tc>
          <w:tcPr>
            <w:tcW w:w="2562" w:type="dxa"/>
            <w:tcBorders/>
            <w:vAlign w:val="center"/>
          </w:tcPr>
          <w:p>
            <w:pPr>
              <w:pStyle w:val="TableHeading"/>
              <w:suppressLineNumbers/>
              <w:bidi w:val="0"/>
              <w:spacing w:before="0" w:after="283"/>
              <w:jc w:val="center"/>
              <w:rPr/>
            </w:pPr>
            <w:r>
              <w:rPr/>
              <w:t xml:space="preserve">Julkaistu </w:t>
            </w:r>
          </w:p>
        </w:tc>
        <w:tc>
          <w:tcPr>
            <w:tcW w:w="5553" w:type="dxa"/>
            <w:tcBorders/>
            <w:vAlign w:val="center"/>
          </w:tcPr>
          <w:p>
            <w:pPr>
              <w:pStyle w:val="TableContents"/>
              <w:bidi w:val="0"/>
              <w:spacing w:before="0" w:after="283"/>
              <w:jc w:val="left"/>
              <w:rPr/>
            </w:pPr>
            <w:r>
              <w:rPr/>
              <w:t xml:space="preserve">1989 </w:t>
            </w:r>
          </w:p>
        </w:tc>
        <w:tc>
          <w:tcPr>
            <w:tcW w:w="2090" w:type="dxa"/>
            <w:tcBorders/>
          </w:tcPr>
          <w:p>
            <w:pPr>
              <w:pStyle w:val="TableContents"/>
              <w:bidi w:val="0"/>
              <w:spacing w:before="0" w:after="283"/>
              <w:jc w:val="left"/>
              <w:rPr>
                <w:sz w:val="4"/>
                <w:szCs w:val="4"/>
              </w:rPr>
            </w:pPr>
            <w:r>
              <w:rPr>
                <w:sz w:val="4"/>
                <w:szCs w:val="4"/>
              </w:rPr>
            </w:r>
          </w:p>
        </w:tc>
      </w:tr>
      <w:tr>
        <w:trPr/>
        <w:tc>
          <w:tcPr>
            <w:tcW w:w="2562" w:type="dxa"/>
            <w:tcBorders/>
            <w:vAlign w:val="center"/>
          </w:tcPr>
          <w:p>
            <w:pPr>
              <w:pStyle w:val="TableHeading"/>
              <w:suppressLineNumbers/>
              <w:bidi w:val="0"/>
              <w:spacing w:before="0" w:after="283"/>
              <w:jc w:val="center"/>
              <w:rPr/>
            </w:pPr>
            <w:r>
              <w:rPr/>
              <w:t xml:space="preserve">Muotoilu </w:t>
            </w:r>
          </w:p>
        </w:tc>
        <w:tc>
          <w:tcPr>
            <w:tcW w:w="5553" w:type="dxa"/>
            <w:tcBorders/>
            <w:vAlign w:val="center"/>
          </w:tcPr>
          <w:p>
            <w:pPr>
              <w:pStyle w:val="TableContents"/>
              <w:bidi w:val="0"/>
              <w:spacing w:before="0" w:after="283"/>
              <w:jc w:val="left"/>
              <w:rPr/>
            </w:pPr>
            <w:r>
              <w:rPr/>
              <w:t xml:space="preserve">CD-single, 7'' single </w:t>
            </w:r>
          </w:p>
        </w:tc>
        <w:tc>
          <w:tcPr>
            <w:tcW w:w="2090" w:type="dxa"/>
            <w:tcBorders/>
          </w:tcPr>
          <w:p>
            <w:pPr>
              <w:pStyle w:val="TableContents"/>
              <w:bidi w:val="0"/>
              <w:spacing w:before="0" w:after="283"/>
              <w:jc w:val="left"/>
              <w:rPr>
                <w:sz w:val="4"/>
                <w:szCs w:val="4"/>
              </w:rPr>
            </w:pPr>
            <w:r>
              <w:rPr>
                <w:sz w:val="4"/>
                <w:szCs w:val="4"/>
              </w:rPr>
            </w:r>
          </w:p>
        </w:tc>
      </w:tr>
      <w:tr>
        <w:trPr/>
        <w:tc>
          <w:tcPr>
            <w:tcW w:w="2562" w:type="dxa"/>
            <w:tcBorders/>
            <w:vAlign w:val="center"/>
          </w:tcPr>
          <w:p>
            <w:pPr>
              <w:pStyle w:val="TableHeading"/>
              <w:suppressLineNumbers/>
              <w:bidi w:val="0"/>
              <w:spacing w:before="0" w:after="283"/>
              <w:jc w:val="center"/>
              <w:rPr/>
            </w:pPr>
            <w:r>
              <w:rPr/>
              <w:t xml:space="preserve">Genre </w:t>
            </w:r>
          </w:p>
        </w:tc>
        <w:tc>
          <w:tcPr>
            <w:tcW w:w="5553" w:type="dxa"/>
            <w:tcBorders/>
            <w:vAlign w:val="center"/>
          </w:tcPr>
          <w:p>
            <w:pPr>
              <w:pStyle w:val="TableContents"/>
              <w:bidi w:val="0"/>
              <w:spacing w:before="0" w:after="283"/>
              <w:jc w:val="left"/>
              <w:rPr/>
            </w:pPr>
            <w:r>
              <w:rPr/>
              <w:t xml:space="preserve">Vaihtoehtoinen rock </w:t>
            </w:r>
          </w:p>
        </w:tc>
        <w:tc>
          <w:tcPr>
            <w:tcW w:w="2090" w:type="dxa"/>
            <w:tcBorders/>
          </w:tcPr>
          <w:p>
            <w:pPr>
              <w:pStyle w:val="TableContents"/>
              <w:bidi w:val="0"/>
              <w:spacing w:before="0" w:after="283"/>
              <w:jc w:val="left"/>
              <w:rPr>
                <w:sz w:val="4"/>
                <w:szCs w:val="4"/>
              </w:rPr>
            </w:pPr>
            <w:r>
              <w:rPr>
                <w:sz w:val="4"/>
                <w:szCs w:val="4"/>
              </w:rPr>
            </w:r>
          </w:p>
        </w:tc>
      </w:tr>
      <w:tr>
        <w:trPr/>
        <w:tc>
          <w:tcPr>
            <w:tcW w:w="2562" w:type="dxa"/>
            <w:tcBorders/>
            <w:vAlign w:val="center"/>
          </w:tcPr>
          <w:p>
            <w:pPr>
              <w:pStyle w:val="TableHeading"/>
              <w:suppressLineNumbers/>
              <w:bidi w:val="0"/>
              <w:spacing w:before="0" w:after="283"/>
              <w:jc w:val="center"/>
              <w:rPr/>
            </w:pPr>
            <w:r>
              <w:rPr/>
              <w:t xml:space="preserve">Tarra </w:t>
            </w:r>
          </w:p>
        </w:tc>
        <w:tc>
          <w:tcPr>
            <w:tcW w:w="5553" w:type="dxa"/>
            <w:tcBorders/>
            <w:vAlign w:val="center"/>
          </w:tcPr>
          <w:p>
            <w:pPr>
              <w:pStyle w:val="TableContents"/>
              <w:bidi w:val="0"/>
              <w:spacing w:before="0" w:after="283"/>
              <w:jc w:val="left"/>
              <w:rPr/>
            </w:pPr>
            <w:r>
              <w:rPr/>
              <w:t xml:space="preserve">Mene! Levyt </w:t>
            </w:r>
          </w:p>
        </w:tc>
        <w:tc>
          <w:tcPr>
            <w:tcW w:w="2090" w:type="dxa"/>
            <w:tcBorders/>
          </w:tcPr>
          <w:p>
            <w:pPr>
              <w:pStyle w:val="TableContents"/>
              <w:bidi w:val="0"/>
              <w:spacing w:before="0" w:after="283"/>
              <w:jc w:val="left"/>
              <w:rPr>
                <w:sz w:val="4"/>
                <w:szCs w:val="4"/>
              </w:rPr>
            </w:pPr>
            <w:r>
              <w:rPr>
                <w:sz w:val="4"/>
                <w:szCs w:val="4"/>
              </w:rPr>
            </w:r>
          </w:p>
        </w:tc>
      </w:tr>
      <w:tr>
        <w:trPr/>
        <w:tc>
          <w:tcPr>
            <w:tcW w:w="2562" w:type="dxa"/>
            <w:tcBorders/>
            <w:vAlign w:val="center"/>
          </w:tcPr>
          <w:p>
            <w:pPr>
              <w:pStyle w:val="TableHeading"/>
              <w:suppressLineNumbers/>
              <w:bidi w:val="0"/>
              <w:spacing w:before="0" w:after="283"/>
              <w:jc w:val="center"/>
              <w:rPr/>
            </w:pPr>
            <w:r>
              <w:rPr/>
              <w:t xml:space="preserve">Lauluntekijä (s) </w:t>
            </w:r>
          </w:p>
        </w:tc>
        <w:tc>
          <w:tcPr>
            <w:tcW w:w="5553" w:type="dxa"/>
            <w:tcBorders/>
            <w:vAlign w:val="center"/>
          </w:tcPr>
          <w:p>
            <w:pPr>
              <w:pStyle w:val="TableContents"/>
              <w:bidi w:val="0"/>
              <w:spacing w:before="0" w:after="283"/>
              <w:jc w:val="left"/>
              <w:rPr/>
            </w:pPr>
            <w:r>
              <w:rPr/>
              <w:t xml:space="preserve">Paul Heaton, Dave Rotheray Kaunis etelä singlejen kronologia </w:t>
            </w:r>
          </w:p>
        </w:tc>
        <w:tc>
          <w:tcPr>
            <w:tcW w:w="2090" w:type="dxa"/>
            <w:tcBorders/>
          </w:tcPr>
          <w:p>
            <w:pPr>
              <w:pStyle w:val="TableContents"/>
              <w:bidi w:val="0"/>
              <w:spacing w:before="0" w:after="283"/>
              <w:jc w:val="left"/>
              <w:rPr>
                <w:sz w:val="4"/>
                <w:szCs w:val="4"/>
              </w:rPr>
            </w:pPr>
            <w:r>
              <w:rPr>
                <w:sz w:val="4"/>
                <w:szCs w:val="4"/>
              </w:rPr>
            </w:r>
          </w:p>
        </w:tc>
      </w:tr>
      <w:tr>
        <w:trPr/>
        <w:tc>
          <w:tcPr>
            <w:tcW w:w="2562" w:type="dxa"/>
            <w:tcBorders/>
            <w:vAlign w:val="center"/>
          </w:tcPr>
          <w:p>
            <w:pPr>
              <w:pStyle w:val="TableContents"/>
              <w:bidi w:val="0"/>
              <w:spacing w:before="0" w:after="283"/>
              <w:jc w:val="left"/>
              <w:rPr/>
            </w:pPr>
            <w:r>
              <w:rPr/>
              <w:t xml:space="preserve">"You Keep It All In" (1989) </w:t>
            </w:r>
          </w:p>
        </w:tc>
        <w:tc>
          <w:tcPr>
            <w:tcW w:w="5553" w:type="dxa"/>
            <w:tcBorders/>
            <w:vAlign w:val="center"/>
          </w:tcPr>
          <w:p>
            <w:pPr>
              <w:pStyle w:val="TableContents"/>
              <w:bidi w:val="0"/>
              <w:spacing w:before="0" w:after="283"/>
              <w:jc w:val="left"/>
              <w:rPr/>
            </w:pPr>
            <w:r>
              <w:rPr/>
              <w:t xml:space="preserve">``I'll Sail This Ship Alone'' (1989) </w:t>
            </w:r>
          </w:p>
        </w:tc>
        <w:tc>
          <w:tcPr>
            <w:tcW w:w="2090" w:type="dxa"/>
            <w:tcBorders/>
            <w:vAlign w:val="center"/>
          </w:tcPr>
          <w:p>
            <w:pPr>
              <w:pStyle w:val="TableContents"/>
              <w:bidi w:val="0"/>
              <w:spacing w:before="0" w:after="283"/>
              <w:jc w:val="left"/>
              <w:rPr/>
            </w:pPr>
            <w:r>
              <w:rPr/>
              <w:t xml:space="preserve">``A Little Time'' (1990) </w:t>
            </w:r>
          </w:p>
        </w:tc>
      </w:tr>
    </w:tbl>
    <w:tbl>
      <w:tblPr>
        <w:tblW w:w="8778" w:type="dxa"/>
        <w:jc w:val="left"/>
        <w:tblInd w:w="0" w:type="dxa"/>
        <w:tblLayout w:type="fixed"/>
        <w:tblCellMar>
          <w:top w:w="28" w:type="dxa"/>
          <w:left w:w="28" w:type="dxa"/>
          <w:bottom w:w="28" w:type="dxa"/>
          <w:right w:w="28" w:type="dxa"/>
        </w:tblCellMar>
      </w:tblPr>
      <w:tblGrid>
        <w:gridCol w:w="2911"/>
        <w:gridCol w:w="3436"/>
        <w:gridCol w:w="2431"/>
      </w:tblGrid>
      <w:tr>
        <w:trPr/>
        <w:tc>
          <w:tcPr>
            <w:tcW w:w="2911" w:type="dxa"/>
            <w:tcBorders/>
            <w:vAlign w:val="center"/>
          </w:tcPr>
          <w:p>
            <w:pPr>
              <w:pStyle w:val="TableContents"/>
              <w:bidi w:val="0"/>
              <w:spacing w:before="0" w:after="283"/>
              <w:jc w:val="left"/>
              <w:rPr/>
            </w:pPr>
            <w:r>
              <w:rPr/>
              <w:t xml:space="preserve">"You Keep It All In" (1989) </w:t>
            </w:r>
          </w:p>
        </w:tc>
        <w:tc>
          <w:tcPr>
            <w:tcW w:w="3436" w:type="dxa"/>
            <w:tcBorders/>
            <w:vAlign w:val="center"/>
          </w:tcPr>
          <w:p>
            <w:pPr>
              <w:pStyle w:val="TableContents"/>
              <w:bidi w:val="0"/>
              <w:spacing w:before="0" w:after="283"/>
              <w:jc w:val="left"/>
              <w:rPr/>
            </w:pPr>
            <w:r>
              <w:rPr/>
              <w:t xml:space="preserve">``I'll Sail This Ship Alone'' (1989) </w:t>
            </w:r>
          </w:p>
        </w:tc>
        <w:tc>
          <w:tcPr>
            <w:tcW w:w="2431" w:type="dxa"/>
            <w:tcBorders/>
            <w:vAlign w:val="center"/>
          </w:tcPr>
          <w:p>
            <w:pPr>
              <w:pStyle w:val="TableContents"/>
              <w:bidi w:val="0"/>
              <w:spacing w:before="0" w:after="283"/>
              <w:jc w:val="left"/>
              <w:rPr/>
            </w:pPr>
            <w:r>
              <w:rPr/>
              <w:t xml:space="preserve">``A Little Time'' (1990)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purjehdin tätä laivaa yksin...</w:t>
      </w:r>
    </w:p>
    <w:p>
      <w:pPr>
        <w:pStyle w:val="TextBody"/>
        <w:bidi w:val="0"/>
        <w:jc w:val="left"/>
        <w:rPr>
          <w:b/>
          <w:u w:val="single"/>
          <w:shd w:val="clear" w:fill="FFFF00"/>
        </w:rPr>
      </w:pPr>
      <w:r>
        <w:rPr>
          <w:b/>
          <w:u w:val="single"/>
          <w:shd w:val="clear" w:fill="FFFF00"/>
        </w:rPr>
        <w:t xml:space="preserve">Asiakirjan numero 41239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Lidokaiini on myös tärkein luokan 1b rytmihäiriölääke; sitä käytetään suonensisäisesti kammioperäisten rytmihäiriöiden hoitoon (akuutin sydäninfarktin, digoksiinimyrkytyksen, kardioversion tai sydänkatetroinnin yhteydessä), jos amiodaronia ei ole saatavilla tai se on vasta-aiheinen. Lidokaiinia on annettava tätä käyttöaihetta varten </w:t>
      </w:r>
      <w:r>
        <w:rPr>
          <w:color w:val="A9A9A9"/>
        </w:rPr>
        <w:t xml:space="preserve">sen jälkeen, kun defibrillaatio, elvytys ja vasopressorit on aloitettu</w:t>
      </w:r>
      <w:r>
        <w:rPr/>
        <w:t xml:space="preserve">. Rutiininomaista ennaltaehkäisevää annostelua ei enää suositella sydäninfarktin jälkeen, koska kokonaishyöty ei ole vakuuttava.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lidokaiinia käytetään kammiotakykardian hoitoon?</w:t>
      </w:r>
    </w:p>
    <w:p>
      <w:pPr>
        <w:pStyle w:val="TextBody"/>
        <w:bidi w:val="0"/>
        <w:jc w:val="left"/>
        <w:rPr>
          <w:b/>
          <w:u w:val="single"/>
          <w:shd w:val="clear" w:fill="FFFF00"/>
        </w:rPr>
      </w:pPr>
      <w:r>
        <w:rPr>
          <w:b/>
          <w:u w:val="single"/>
          <w:shd w:val="clear" w:fill="FFFF00"/>
        </w:rPr>
        <w:t xml:space="preserve">Asiakirjan numero 41240</w:t>
      </w:r>
    </w:p>
    <w:p>
      <w:pPr>
        <w:pStyle w:val="TextBody"/>
        <w:bidi w:val="0"/>
        <w:jc w:val="left"/>
        <w:rPr>
          <w:b/>
          <w:shd w:val="clear" w:fill="FFFF00"/>
        </w:rPr>
      </w:pPr>
      <w:r>
        <w:rPr>
          <w:b/>
          <w:shd w:val="clear" w:fill="FFFF00"/>
        </w:rPr>
        <w:t xml:space="preserve">Tekstin numero 0</w:t>
      </w:r>
    </w:p>
    <w:p>
      <w:pPr>
        <w:pStyle w:val="TextBody"/>
        <w:numPr>
          <w:ilvl w:val="0"/>
          <w:numId w:val="111"/>
        </w:numPr>
        <w:tabs>
          <w:tab w:val="clear" w:pos="1134"/>
          <w:tab w:val="left" w:leader="none" w:pos="707"/>
        </w:tabs>
        <w:bidi w:val="0"/>
        <w:spacing w:before="0" w:after="0"/>
        <w:ind w:start="707" w:hanging="283"/>
        <w:jc w:val="left"/>
        <w:rPr/>
      </w:pPr>
      <w:r>
        <w:rPr/>
        <w:t xml:space="preserve">Tunika </w:t>
      </w:r>
    </w:p>
    <w:p>
      <w:pPr>
        <w:pStyle w:val="TextBody"/>
        <w:numPr>
          <w:ilvl w:val="0"/>
          <w:numId w:val="111"/>
        </w:numPr>
        <w:tabs>
          <w:tab w:val="clear" w:pos="1134"/>
          <w:tab w:val="left" w:leader="none" w:pos="707"/>
        </w:tabs>
        <w:bidi w:val="0"/>
        <w:spacing w:before="0" w:after="0"/>
        <w:ind w:start="707" w:hanging="283"/>
        <w:jc w:val="left"/>
        <w:rPr/>
      </w:pPr>
      <w:r>
        <w:rPr/>
        <w:t xml:space="preserve">Baldric, toisen olkapään yli kannettava vyö, jota käytetään yleensä aseen (yleensä miekan) tai muun välineen, kuten torven tai rummun, kantamiseen. </w:t>
      </w:r>
    </w:p>
    <w:p>
      <w:pPr>
        <w:pStyle w:val="TextBody"/>
        <w:numPr>
          <w:ilvl w:val="0"/>
          <w:numId w:val="111"/>
        </w:numPr>
        <w:tabs>
          <w:tab w:val="clear" w:pos="1134"/>
          <w:tab w:val="left" w:leader="none" w:pos="707"/>
        </w:tabs>
        <w:bidi w:val="0"/>
        <w:spacing w:before="0" w:after="0"/>
        <w:ind w:start="707" w:hanging="283"/>
        <w:jc w:val="left"/>
        <w:rPr/>
      </w:pPr>
      <w:r>
        <w:rPr/>
        <w:t xml:space="preserve">Balteus, roomalaisten legioonalaisten käyttämä vakiovyö. Sitä </w:t>
      </w:r>
      <w:r>
        <w:rPr/>
        <w:t xml:space="preserve">käytettiin luultavasti </w:t>
      </w:r>
      <w:r>
        <w:rPr>
          <w:color w:val="A9A9A9"/>
        </w:rPr>
        <w:t xml:space="preserve">vaatteiden pukemiseen tai aseiden pitämiseen</w:t>
      </w:r>
      <w:r>
        <w:rPr/>
        <w:t xml:space="preserve">. </w:t>
      </w:r>
    </w:p>
    <w:p>
      <w:pPr>
        <w:pStyle w:val="TextBody"/>
        <w:numPr>
          <w:ilvl w:val="0"/>
          <w:numId w:val="111"/>
        </w:numPr>
        <w:tabs>
          <w:tab w:val="clear" w:pos="1134"/>
          <w:tab w:val="left" w:leader="none" w:pos="707"/>
        </w:tabs>
        <w:bidi w:val="0"/>
        <w:spacing w:before="0" w:after="0"/>
        <w:ind w:start="707" w:hanging="283"/>
        <w:jc w:val="left"/>
        <w:rPr/>
      </w:pPr>
      <w:r>
        <w:rPr/>
        <w:t xml:space="preserve">Braccae (housut), suosittu roomalaisten legioonalaisten keskuudessa, jotka olivat sijoitettuina viileämpään ilmastoon Etelä-Italian pohjoispuolella. </w:t>
      </w:r>
    </w:p>
    <w:p>
      <w:pPr>
        <w:pStyle w:val="TextBody"/>
        <w:numPr>
          <w:ilvl w:val="0"/>
          <w:numId w:val="111"/>
        </w:numPr>
        <w:tabs>
          <w:tab w:val="clear" w:pos="1134"/>
          <w:tab w:val="left" w:leader="none" w:pos="707"/>
        </w:tabs>
        <w:bidi w:val="0"/>
        <w:spacing w:before="0" w:after="0"/>
        <w:ind w:start="707" w:hanging="283"/>
        <w:jc w:val="left"/>
        <w:rPr/>
      </w:pPr>
      <w:r>
        <w:rPr/>
        <w:t xml:space="preserve">Caligae, raskaapohjaiset sotilaskengät tai sandaalit, joita roomalaiset legioonasotilaat ja apulaissotilaat käyttivät koko Rooman tasavallan ja keisarikunnan historian ajan. </w:t>
      </w:r>
    </w:p>
    <w:p>
      <w:pPr>
        <w:pStyle w:val="TextBody"/>
        <w:numPr>
          <w:ilvl w:val="0"/>
          <w:numId w:val="111"/>
        </w:numPr>
        <w:tabs>
          <w:tab w:val="clear" w:pos="1134"/>
          <w:tab w:val="left" w:leader="none" w:pos="707"/>
        </w:tabs>
        <w:bidi w:val="0"/>
        <w:spacing w:before="0" w:after="0"/>
        <w:ind w:start="707" w:hanging="283"/>
        <w:jc w:val="left"/>
        <w:rPr/>
      </w:pPr>
      <w:r>
        <w:rPr/>
        <w:t xml:space="preserve">Focale, roomalaisen legioonalaisen käyttämä huivi, joka suojasi kaulaa hankaukselta, joka aiheutui jatkuvasta kosketuksesta sotilaan panssariin. </w:t>
      </w:r>
    </w:p>
    <w:p>
      <w:pPr>
        <w:pStyle w:val="TextBody"/>
        <w:numPr>
          <w:ilvl w:val="0"/>
          <w:numId w:val="111"/>
        </w:numPr>
        <w:tabs>
          <w:tab w:val="clear" w:pos="1134"/>
          <w:tab w:val="left" w:leader="none" w:pos="707"/>
        </w:tabs>
        <w:bidi w:val="0"/>
        <w:spacing w:before="0" w:after="0"/>
        <w:ind w:start="707" w:hanging="283"/>
        <w:jc w:val="left"/>
        <w:rPr/>
      </w:pPr>
      <w:r>
        <w:rPr/>
        <w:t xml:space="preserve">loculus, laukku, jota legioonalaiset kantoivat osana sarcina-ryppäänsä (marssilaukku). </w:t>
      </w:r>
    </w:p>
    <w:p>
      <w:pPr>
        <w:pStyle w:val="TextBody"/>
        <w:numPr>
          <w:ilvl w:val="0"/>
          <w:numId w:val="111"/>
        </w:numPr>
        <w:tabs>
          <w:tab w:val="clear" w:pos="1134"/>
          <w:tab w:val="left" w:leader="none" w:pos="707"/>
        </w:tabs>
        <w:bidi w:val="0"/>
        <w:ind w:start="707" w:hanging="283"/>
        <w:jc w:val="left"/>
        <w:rPr/>
      </w:pPr>
      <w:r>
        <w:rPr/>
        <w:t xml:space="preserve">paludamentum, yhdestä olkapäästä kiinnitettävä viitta tai viitta, jota sotilasjohtajat ja (harvemmin) heidän joukkonsa käyttivät.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vyö oli tarkoitettu roomalaisessa armeijassa?</w:t>
      </w:r>
    </w:p>
    <w:p>
      <w:pPr>
        <w:pStyle w:val="TextBody"/>
        <w:bidi w:val="0"/>
        <w:jc w:val="left"/>
        <w:rPr>
          <w:b/>
          <w:u w:val="single"/>
          <w:shd w:val="clear" w:fill="FFFF00"/>
        </w:rPr>
      </w:pPr>
      <w:r>
        <w:rPr>
          <w:b/>
          <w:u w:val="single"/>
          <w:shd w:val="clear" w:fill="FFFF00"/>
        </w:rPr>
        <w:t xml:space="preserve">Asiakirjan numero 41241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Central Vigilance Commissioner on </w:t>
      </w:r>
      <w:r>
        <w:rPr>
          <w:color w:val="A9A9A9"/>
        </w:rPr>
        <w:t xml:space="preserve">K.V. Chowdary</w:t>
      </w:r>
      <w:r>
        <w:rPr/>
        <w:t xml:space="preserve">, ja kahdesta Vigilance Commissionerista toinen on Rajiv, entinen CISF:n pääjohtaja, ja toinen Shri T.M. Bhasin.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päävalvontakomissaari?</w:t>
      </w:r>
    </w:p>
    <w:p>
      <w:pPr>
        <w:pStyle w:val="TextBody"/>
        <w:bidi w:val="0"/>
        <w:jc w:val="left"/>
        <w:rPr>
          <w:b/>
          <w:u w:val="single"/>
          <w:shd w:val="clear" w:fill="FFFF00"/>
        </w:rPr>
      </w:pPr>
      <w:r>
        <w:rPr>
          <w:b/>
          <w:u w:val="single"/>
          <w:shd w:val="clear" w:fill="FFFF00"/>
        </w:rPr>
        <w:t xml:space="preserve">Asiakirjan numero 41242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Syyria (arabia: </w:t>
      </w:r>
      <w:r>
        <w:rPr>
          <w:rtl w:val="true"/>
        </w:rPr>
        <w:t xml:space="preserve">سوريا </w:t>
      </w:r>
      <w:r>
        <w:rPr/>
        <w:t xml:space="preserve">Sūriyā), viralliselta nimeltään Syyrian arabitasavalta (arabia: </w:t>
      </w:r>
      <w:r>
        <w:rPr>
          <w:rtl w:val="true"/>
        </w:rPr>
        <w:t xml:space="preserve">الجمهورية العربية السورية </w:t>
      </w:r>
      <w:r>
        <w:rPr/>
        <w:t xml:space="preserve">al-Jumhūrīyah al-ʻArabīyah as-Sūrīyah) on maa </w:t>
      </w:r>
      <w:r>
        <w:rPr>
          <w:color w:val="A9A9A9"/>
        </w:rPr>
        <w:t xml:space="preserve">Länsi-Aasiassa</w:t>
      </w:r>
      <w:r>
        <w:rPr/>
        <w:t xml:space="preserve">, Se rajoittuu lännessä Libanoniin ja Välimerelle, pohjoisessa Turkkiin, idässä Irakiin, etelässä Jordaniaan ja lounaassa Israeliin. Syyrian pääkaupunki ja suurin kaupunki on Damaskos. Syyria on hedelmällisten tasankojen, korkeiden vuorten ja aavikoiden maa, jossa asuu erilaisia etnisiä ja uskonnollisia ryhmiä, kuten syyrialaisia arabeja, kreikkalaisia, armenialaisia, assyrialaisia, kurdeja, sirkasseja, mandekeita ja turkkilaisia. Uskonnollisiin ryhmiin kuuluvat sunnit, kristityt, alaviitit, drusit, isma'ilit, mandealaiset, shiialaiset, salafit, jesidit ja juutalaiset. Sunnit muodostavat Syyrian suurimman uskonnollisen ryhmän.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Syyria sijaitsee</w:t>
      </w:r>
    </w:p>
    <w:p>
      <w:pPr>
        <w:pStyle w:val="TextBody"/>
        <w:bidi w:val="0"/>
        <w:jc w:val="left"/>
        <w:rPr>
          <w:b/>
          <w:u w:val="single"/>
          <w:shd w:val="clear" w:fill="FFFF00"/>
        </w:rPr>
      </w:pPr>
      <w:r>
        <w:rPr>
          <w:b/>
          <w:u w:val="single"/>
          <w:shd w:val="clear" w:fill="FFFF00"/>
        </w:rPr>
        <w:t xml:space="preserve">Asiakirjan numero 41243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Yhdentoista vuoden tauon jälkeen Verizon IndyCar Series elvytti kilpailun vuonna 2016. Se järjestettiin lauantai-iltana valojen alla. Phoenixissa, jota on pitkään pidetty suosittuna Indy-autoratana, on rikas historia avoimien pyörien kilpailuista, joihin kuuluu muun muassa Johnny Rutherfordin näyttävä onnettomuus (1980) ja Indy-legenda </w:t>
      </w:r>
      <w:r>
        <w:rPr>
          <w:color w:val="A9A9A9"/>
        </w:rPr>
        <w:t xml:space="preserve">Mario Andrettin </w:t>
      </w:r>
      <w:r>
        <w:rPr/>
        <w:t xml:space="preserve">uran viimeinen voitto </w:t>
      </w:r>
      <w:r>
        <w:rPr/>
        <w:t xml:space="preserve">(1993).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indy-autokilpailun Phoenixissa?</w:t>
      </w:r>
    </w:p>
    <w:p>
      <w:pPr>
        <w:pStyle w:val="TextBody"/>
        <w:bidi w:val="0"/>
        <w:jc w:val="left"/>
        <w:rPr>
          <w:b/>
          <w:u w:val="single"/>
          <w:shd w:val="clear" w:fill="FFFF00"/>
        </w:rPr>
      </w:pPr>
      <w:r>
        <w:rPr>
          <w:b/>
          <w:u w:val="single"/>
          <w:shd w:val="clear" w:fill="FFFF00"/>
        </w:rPr>
        <w:t xml:space="preserve">Asiakirjan numero 41244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Lahden kautta kulkevien suurten alusten on kuljettava syviä vedenalaisia kanavia pitkin, joita pidetään yllä usein ruoppaamalla, sillä lahden keskisyvyys on vain uima-altaan syvyinen - </w:t>
      </w:r>
      <w:r>
        <w:rPr>
          <w:color w:val="A9A9A9"/>
        </w:rPr>
        <w:t xml:space="preserve">noin 4 - 5 metriä (12 - 15 jalkaa)</w:t>
      </w:r>
      <w:r>
        <w:rPr/>
        <w:t xml:space="preserve">. Haywardin ja San Mateon ja San Josen välillä se on 30-90 cm (12-36 tuumaa). Lahden syvin kohta on Golden Gate -sillan alapuolella ja sen ulkopuolella, 113 metriä (372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 Franciscon lahden keskimääräinen syvyys?</w:t>
      </w:r>
    </w:p>
    <w:p>
      <w:pPr>
        <w:pStyle w:val="TextBody"/>
        <w:bidi w:val="0"/>
        <w:jc w:val="left"/>
        <w:rPr>
          <w:b/>
          <w:u w:val="single"/>
          <w:shd w:val="clear" w:fill="FFFF00"/>
        </w:rPr>
      </w:pPr>
      <w:r>
        <w:rPr>
          <w:b/>
          <w:u w:val="single"/>
          <w:shd w:val="clear" w:fill="FFFF00"/>
        </w:rPr>
        <w:t xml:space="preserve">Asiakirjan numero 41245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Louisville Cardinalsin (tunnetaan myös nimellä Cards) joukkueet pelaavat Atlantin rannikkokonferenssissa kaudesta 2014 alkaen. Pelatessaan </w:t>
      </w:r>
      <w:r>
        <w:rPr>
          <w:color w:val="A9A9A9"/>
        </w:rPr>
        <w:t xml:space="preserve">Big East -konferenssissa </w:t>
      </w:r>
      <w:r>
        <w:rPr/>
        <w:t xml:space="preserve">vuosina 2005-2013 Cardinals voitti 17 Big Eastin runkosarjan mestaruutta ja 33 Big Eastin turnauksen mestaruutta, yhteensä 50 Big Eastin mestaruutta kaikissa lajeissa. Kun Cardinalsin jalkapallojoukkue esiintyi vuoden 2013 Sugar Bowlissa Florida Gatorsia vastaan, Cardinalsin jalkapallojoukkueesta tuli Kentuckyn osavaltion ainoa jalkapallojoukkue, joka on esiintynyt ja voittanut kaksi Bowl Championship Series -kilpailua, kun se voitti Wake Forestin 24 - 13 vuoden 2007 Orange Bowlissa ja Floridan 33 - 23 vuoden 2013 Sugar Bowlissa. Marraskuun 28. päivänä 2012 Louisville sai ja hyväksyi kutsun liittyä Atlantin rannikkokonferenssiin, ja siitä tuli osallistuva jäsen kaikissa urheilulajeissa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konferenssissa Louisville oli ennen acc:ta?</w:t>
      </w:r>
    </w:p>
    <w:p>
      <w:pPr>
        <w:pStyle w:val="TextBody"/>
        <w:bidi w:val="0"/>
        <w:jc w:val="left"/>
        <w:rPr>
          <w:b/>
          <w:u w:val="single"/>
          <w:shd w:val="clear" w:fill="FFFF00"/>
        </w:rPr>
      </w:pPr>
      <w:r>
        <w:rPr>
          <w:b/>
          <w:u w:val="single"/>
          <w:shd w:val="clear" w:fill="FFFF00"/>
        </w:rPr>
        <w:t xml:space="preserve">Asiakirjan numero 41246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Binding of Isaac on </w:t>
      </w:r>
      <w:r>
        <w:rPr/>
        <w:t xml:space="preserve">Edmund McMillenin ja Florian Himslin suunnittelema </w:t>
      </w:r>
      <w:r>
        <w:rPr>
          <w:color w:val="A9A9A9"/>
        </w:rPr>
        <w:t xml:space="preserve">indie-roguelike-videopeli, joka </w:t>
      </w:r>
      <w:r>
        <w:rPr/>
        <w:t xml:space="preserve">julkaistiin alun perin vuonna 2011 Microsoft Windows -käyttöjärjestelmälle; myöhemmin peli siirrettiin OS X- ja Linux-käyttöjärjestelmille. Pelin nimi ja juoni ovat saaneet inspiraationsa raamatullisesta tarinasta Binding of Isaac. Pelissä Iisakin äiti saa Jumalalta viestin, jossa vaaditaan hänen poikansa henkeä todisteeksi hänen uskostaan, ja Iisak pakenee hirviöiden täyttämään kotinsa kellariin, jossa hänen on taisteltava selviytyäkseen. Pelaajat ohjaavat Isaacia tai jotakin kuudesta muusta lukitsemattomasta hahmosta prosessuaalisesti luodussa luolastossa The Legend of Zelda -elokuvan tapaan. He kukistavat hirviöitä reaaliaikaisessa taistelussa ja keräävät samalla esineitä ja voimavaroja kukistaakseen pomot ja lopulta Isaacin äidin.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peli on binding of isaac?</w:t>
      </w:r>
    </w:p>
    <w:p>
      <w:pPr>
        <w:pStyle w:val="TextBody"/>
        <w:bidi w:val="0"/>
        <w:jc w:val="left"/>
        <w:rPr>
          <w:b/>
          <w:u w:val="single"/>
          <w:shd w:val="clear" w:fill="FFFF00"/>
        </w:rPr>
      </w:pPr>
      <w:r>
        <w:rPr>
          <w:b/>
          <w:u w:val="single"/>
          <w:shd w:val="clear" w:fill="FFFF00"/>
        </w:rPr>
        <w:t xml:space="preserve">Asiakirjan numero 41247</w:t>
      </w:r>
    </w:p>
    <w:p>
      <w:pPr>
        <w:pStyle w:val="TextBody"/>
        <w:bidi w:val="0"/>
        <w:jc w:val="left"/>
        <w:rPr>
          <w:b/>
          <w:shd w:val="clear" w:fill="FFFF00"/>
        </w:rPr>
      </w:pPr>
      <w:r>
        <w:rPr>
          <w:b/>
          <w:shd w:val="clear" w:fill="FFFF00"/>
        </w:rPr>
        <w:t xml:space="preserve">Tekstin numero 0</w:t>
      </w:r>
    </w:p>
    <w:tbl>
      <w:tblPr>
        <w:tblW w:w="4112" w:type="dxa"/>
        <w:jc w:val="left"/>
        <w:tblInd w:w="0" w:type="dxa"/>
        <w:tblLayout w:type="fixed"/>
        <w:tblCellMar>
          <w:top w:w="28" w:type="dxa"/>
          <w:left w:w="28" w:type="dxa"/>
          <w:bottom w:w="28" w:type="dxa"/>
          <w:right w:w="28" w:type="dxa"/>
        </w:tblCellMar>
      </w:tblPr>
      <w:tblGrid>
        <w:gridCol w:w="871"/>
        <w:gridCol w:w="3241"/>
      </w:tblGrid>
      <w:tr>
        <w:trPr/>
        <w:tc>
          <w:tcPr>
            <w:tcW w:w="871" w:type="dxa"/>
            <w:tcBorders/>
            <w:vAlign w:val="center"/>
          </w:tcPr>
          <w:p>
            <w:pPr>
              <w:pStyle w:val="TableContents"/>
              <w:bidi w:val="0"/>
              <w:spacing w:before="0" w:after="283"/>
              <w:jc w:val="left"/>
              <w:rPr/>
            </w:pPr>
            <w:r>
              <w:rPr/>
              <w:t xml:space="preserve">Kulta </w:t>
            </w:r>
          </w:p>
        </w:tc>
        <w:tc>
          <w:tcPr>
            <w:tcW w:w="3241" w:type="dxa"/>
            <w:tcBorders/>
            <w:vAlign w:val="center"/>
          </w:tcPr>
          <w:p>
            <w:pPr>
              <w:pStyle w:val="TableContents"/>
              <w:bidi w:val="0"/>
              <w:spacing w:before="0" w:after="283"/>
              <w:jc w:val="left"/>
              <w:rPr/>
            </w:pPr>
            <w:r>
              <w:rPr>
                <w:color w:val="A9A9A9"/>
              </w:rPr>
              <w:t xml:space="preserve">Jonathan Edwards </w:t>
            </w:r>
            <w:r>
              <w:rPr/>
              <w:t xml:space="preserve">Iso-Britannia </w:t>
            </w:r>
          </w:p>
        </w:tc>
      </w:tr>
      <w:tr>
        <w:trPr/>
        <w:tc>
          <w:tcPr>
            <w:tcW w:w="871" w:type="dxa"/>
            <w:tcBorders/>
            <w:vAlign w:val="center"/>
          </w:tcPr>
          <w:p>
            <w:pPr>
              <w:pStyle w:val="TableContents"/>
              <w:bidi w:val="0"/>
              <w:spacing w:before="0" w:after="283"/>
              <w:jc w:val="left"/>
              <w:rPr/>
            </w:pPr>
            <w:r>
              <w:rPr/>
              <w:t xml:space="preserve">Hopea </w:t>
            </w:r>
          </w:p>
        </w:tc>
        <w:tc>
          <w:tcPr>
            <w:tcW w:w="3241" w:type="dxa"/>
            <w:tcBorders/>
            <w:vAlign w:val="center"/>
          </w:tcPr>
          <w:p>
            <w:pPr>
              <w:pStyle w:val="TableContents"/>
              <w:bidi w:val="0"/>
              <w:spacing w:before="0" w:after="283"/>
              <w:jc w:val="left"/>
              <w:rPr/>
            </w:pPr>
            <w:r>
              <w:rPr/>
              <w:t xml:space="preserve">Yoel García Kuuba </w:t>
            </w:r>
          </w:p>
        </w:tc>
      </w:tr>
      <w:tr>
        <w:trPr/>
        <w:tc>
          <w:tcPr>
            <w:tcW w:w="871" w:type="dxa"/>
            <w:tcBorders/>
            <w:vAlign w:val="center"/>
          </w:tcPr>
          <w:p>
            <w:pPr>
              <w:pStyle w:val="TableContents"/>
              <w:bidi w:val="0"/>
              <w:spacing w:before="0" w:after="283"/>
              <w:jc w:val="left"/>
              <w:rPr/>
            </w:pPr>
            <w:r>
              <w:rPr/>
              <w:t xml:space="preserve">Pronssi </w:t>
            </w:r>
          </w:p>
        </w:tc>
        <w:tc>
          <w:tcPr>
            <w:tcW w:w="3241" w:type="dxa"/>
            <w:tcBorders/>
            <w:vAlign w:val="center"/>
          </w:tcPr>
          <w:p>
            <w:pPr>
              <w:pStyle w:val="TableContents"/>
              <w:bidi w:val="0"/>
              <w:spacing w:before="0" w:after="283"/>
              <w:jc w:val="left"/>
              <w:rPr/>
            </w:pPr>
            <w:r>
              <w:rPr/>
              <w:t xml:space="preserve">Denis Kapustin Venäjä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miesten kolmiloikan olympiavoittaja vuonna 2000</w:t>
      </w:r>
    </w:p>
    <w:p>
      <w:pPr>
        <w:pStyle w:val="TextBody"/>
        <w:bidi w:val="0"/>
        <w:jc w:val="left"/>
        <w:rPr>
          <w:b/>
          <w:u w:val="single"/>
          <w:shd w:val="clear" w:fill="FFFF00"/>
        </w:rPr>
      </w:pPr>
      <w:r>
        <w:rPr>
          <w:b/>
          <w:u w:val="single"/>
          <w:shd w:val="clear" w:fill="FFFF00"/>
        </w:rPr>
        <w:t xml:space="preserve">Asiakirjan numero 41248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Confederados (portugalilainen ääntäminen: (kõfedeˈɾadus)) olivat noin 10 000-20 000 konfederaatiopakolaista amerikkalaista pakolaista, jotka pakenivat Brasiliaan, pääasiassa </w:t>
      </w:r>
      <w:r>
        <w:rPr>
          <w:color w:val="A9A9A9"/>
        </w:rPr>
        <w:t xml:space="preserve">São Paulon </w:t>
      </w:r>
      <w:r>
        <w:rPr/>
        <w:t xml:space="preserve">osavaltioon</w:t>
      </w:r>
      <w:r>
        <w:rPr/>
        <w:t xml:space="preserve">, Yhdysvaltojen eteläisistä osavaltioista Yhdysvaltain sisällissodan jälkeen. Vaikka monet palasivat lopulta Yhdysvaltoihin jälleenrakentamisen jälkeen, osa jäi sinne, ja konfederaation jälkeläisiä löytyy monista kaupungeista eri puolilta Brasiliaa.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kaupunki Brasiliassa, jonne liittoutuneet muuttivat sisällissodan jälkeen.</w:t>
      </w:r>
    </w:p>
    <w:p>
      <w:pPr>
        <w:pStyle w:val="TextBody"/>
        <w:bidi w:val="0"/>
        <w:jc w:val="left"/>
        <w:rPr>
          <w:b/>
          <w:u w:val="single"/>
          <w:shd w:val="clear" w:fill="FFFF00"/>
        </w:rPr>
      </w:pPr>
      <w:r>
        <w:rPr>
          <w:b/>
          <w:u w:val="single"/>
          <w:shd w:val="clear" w:fill="FFFF00"/>
        </w:rPr>
        <w:t xml:space="preserve">Asiakirjan numero 41249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2003 Buena Vista Games esitti Oswald-aiheisen videopelin konseptin Disneyn pääjohtajalle ja operatiiviselle johtajalle Bob Igerille, joka sitoutui tuomaan Oswaldin takaisin Disneyyn. Vuonna 2006, lähes 80 vuotta sen jälkeen, kun Disney-studio oli irtautunut Universalista, </w:t>
      </w:r>
      <w:r>
        <w:rPr>
          <w:color w:val="A9A9A9"/>
        </w:rPr>
        <w:t xml:space="preserve">Walt Disney Company </w:t>
      </w:r>
      <w:r>
        <w:rPr/>
        <w:t xml:space="preserve">onnistui hankkimaan Oswaldin henkisen omaisuuden ja Disneyn tuottamien Oswald-elokuvien luettelon (NBCUniversal vaihtoi Oswaldin käytännössä Al Michaelsin palveluksiin NBC Sunday Night Footballin play-by-play-juontajana).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Oswald the Lucky Rabbit -elokuvaan?</w:t>
      </w:r>
    </w:p>
    <w:p>
      <w:pPr>
        <w:pStyle w:val="TextBody"/>
        <w:bidi w:val="0"/>
        <w:jc w:val="left"/>
        <w:rPr>
          <w:b/>
          <w:u w:val="single"/>
          <w:shd w:val="clear" w:fill="FFFF00"/>
        </w:rPr>
      </w:pPr>
      <w:r>
        <w:rPr>
          <w:b/>
          <w:u w:val="single"/>
          <w:shd w:val="clear" w:fill="FFFF00"/>
        </w:rPr>
        <w:t xml:space="preserve">Asiakirjan numero 41250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presidenttikunta, jota kutsutaan myös kirkon presidenttikunnan koorumiksi tai yksinkertaisesti presidenttikunnaksi, on Myöhempien Aikojen Pyhien Jeesuksen Kristuksen kirkon (LDS-kirkko) johtava elin.) Se koostuu kirkon presidentistä ja hänen neuvonantajistaan. Ensimmäiseen presidenttikuntaan kuuluvat tällä hetkellä </w:t>
      </w:r>
      <w:r>
        <w:rPr>
          <w:color w:val="A9A9A9"/>
        </w:rPr>
        <w:t xml:space="preserve">Russell M. Nelson ja hänen kaksi neuvonantajaansa: Dallin H. Oaks ja Henry B. Eyring</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viimeisten päivien pyhien Jeesuksen Kristuksen kirkon ensimmäinen presidenttikunta?</w:t>
      </w:r>
    </w:p>
    <w:p>
      <w:pPr>
        <w:pStyle w:val="TextBody"/>
        <w:bidi w:val="0"/>
        <w:jc w:val="left"/>
        <w:rPr>
          <w:b/>
          <w:u w:val="single"/>
          <w:shd w:val="clear" w:fill="FFFF00"/>
        </w:rPr>
      </w:pPr>
      <w:r>
        <w:rPr>
          <w:b/>
          <w:u w:val="single"/>
          <w:shd w:val="clear" w:fill="FFFF00"/>
        </w:rPr>
        <w:t xml:space="preserve">Asiakirjan numero 41251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Ameer Abdullah (s. 13. kesäkuuta 1993) on yhdysvaltalaisen jalkapallon </w:t>
      </w:r>
      <w:r>
        <w:rPr/>
        <w:t xml:space="preserve">National Football Leaguen (NFL) </w:t>
      </w:r>
      <w:r>
        <w:rPr>
          <w:color w:val="A9A9A9"/>
        </w:rPr>
        <w:t xml:space="preserve">Detroit Lionsin </w:t>
      </w:r>
      <w:r>
        <w:rPr/>
        <w:t xml:space="preserve">juoksupelaaja.</w:t>
      </w:r>
      <w:r>
        <w:rPr/>
        <w:t xml:space="preserve"> Hän pelasi yliopistojalkapalloa Nebraskassa. Vuonna 2013 Abdullah juoksi 1690 jaardia, mikä on neljänneksi eniten Nebraskan historiassa. Hän päätti juniorivuotensa lopussa olla osallistumatta NFL Draftiin, mutta sen sijaan hän palasi takaisin seniorikaudeksi. Häntä pidettiin ehdokkaana vuoden 2014 Heisman Trophyyn. Hän on kotoisin Homewoodista, Alabamasta.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ameer abdullah pelaa nfl:ssä?</w:t>
      </w:r>
    </w:p>
    <w:p>
      <w:pPr>
        <w:pStyle w:val="TextBody"/>
        <w:bidi w:val="0"/>
        <w:jc w:val="left"/>
        <w:rPr>
          <w:b/>
          <w:u w:val="single"/>
          <w:shd w:val="clear" w:fill="FFFF00"/>
        </w:rPr>
      </w:pPr>
      <w:r>
        <w:rPr>
          <w:b/>
          <w:u w:val="single"/>
          <w:shd w:val="clear" w:fill="FFFF00"/>
        </w:rPr>
        <w:t xml:space="preserve">Asiakirjan numero 41252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Suonensisäinen hoito (IV) on hoito, jossa nestemäisiä aineita annetaan suoraan laskimoon (intra-+ ven-+-ous). Laskimonsisäistä antoreittiä voidaan käyttää injektioihin (ruiskulla korkeammalla paineella) tai infuusioihin (tyypillisesti vain painovoiman tuottamaa painetta käyttäen). Laskimonsisäisiä infuusioita kutsutaan yleisesti tiputuksiksi. Laskimonsisäinen reitti on nopein tapa toimittaa lääkkeet ja nesteen korvaaminen </w:t>
      </w:r>
      <w:r>
        <w:rPr>
          <w:color w:val="A9A9A9"/>
        </w:rPr>
        <w:t xml:space="preserve">koko elimistöön, koska </w:t>
      </w:r>
      <w:r>
        <w:rPr/>
        <w:t xml:space="preserve">verenkierto kuljettaa ne mukanaan. Suonensisäistä hoitoa voidaan käyttää nesteen korvaamiseen (esimerkiksi nestehukan korjaamiseen), elektrolyyttitasapainon korjaamiseen, lääkkeiden antamiseen ja verensiirtoihin.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iv-nesteet menevät kehossa</w:t>
      </w:r>
    </w:p>
    <w:p>
      <w:pPr>
        <w:pStyle w:val="TextBody"/>
        <w:bidi w:val="0"/>
        <w:jc w:val="left"/>
        <w:rPr>
          <w:b/>
          <w:u w:val="single"/>
          <w:shd w:val="clear" w:fill="FFFF00"/>
        </w:rPr>
      </w:pPr>
      <w:r>
        <w:rPr>
          <w:b/>
          <w:u w:val="single"/>
          <w:shd w:val="clear" w:fill="FFFF00"/>
        </w:rPr>
        <w:t xml:space="preserve">Asiakirjan numero 41253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Land Rover Range Rover Sport on Land Roverin valmistama brittiläinen ylellinen keskikokoinen katumaasturi. Ensimmäisen sukupolven (koodinimi: L320) tuotanto alkoi vuonna 2004, ja sen korvasi toisen sukupolven Sport (koodinimi: L494) vuonna </w:t>
      </w:r>
      <w:r>
        <w:rPr>
          <w:color w:val="A9A9A9"/>
        </w:rPr>
        <w:t xml:space="preserve">2013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Range Rover Sport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Range Rover Sport on Land Roverin valmistama brittiläinen ylellinen keskikokoinen katumaasturi. Ensimmäisen sukupolven (koodinimi: L320) tuotanto alkoi vuonna 2004, ja sen korvasi toisen sukupolven Sport (koodinimi: L494) vuonna </w:t>
      </w:r>
      <w:r>
        <w:rPr>
          <w:color w:val="A9A9A9"/>
        </w:rPr>
        <w:t xml:space="preserve">2013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Range Rover Sport esiteltiin</w:t>
      </w:r>
    </w:p>
    <w:p>
      <w:pPr>
        <w:pStyle w:val="TextBody"/>
        <w:bidi w:val="0"/>
        <w:jc w:val="left"/>
        <w:rPr>
          <w:b/>
          <w:u w:val="single"/>
          <w:shd w:val="clear" w:fill="FFFF00"/>
        </w:rPr>
      </w:pPr>
      <w:r>
        <w:rPr>
          <w:b/>
          <w:u w:val="single"/>
          <w:shd w:val="clear" w:fill="FFFF00"/>
        </w:rPr>
        <w:t xml:space="preserve">Asiakirjan numero 41254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Downey Jr:</w:t>
      </w:r>
      <w:r>
        <w:rPr/>
        <w:t xml:space="preserve">n uranäkymät paranivat, kun hän esiintyi mysteeritrilleri Zodiacissa (2007) ja satiirisessa toimintakomediassa Tropic Thunder (2008); jälkimmäisestä hän oli ehdolla parhaan miessivuosan Oscar-palkinnon saajaksi.</w:t>
      </w:r>
      <w:r>
        <w:rPr/>
        <w:t xml:space="preserve"> Vuodesta 2008 lähtien Downey alkoi esittää Marvelin sarjakuvien supersankarin Iron Manin roolia Marvel Cinematic Universe -elokuvayleisössä, ja hän esiintyi useissa elokuvissa joko pääroolissa, näyttelijäkokoonpanon jäsenenä tai cameona. Jokainen näistä elokuvista, lukuun ottamatta The Incredible Hulk -elokuvaa, on tuottanut maailmanlaajuisesti yli 500 miljoonaa dollaria; neljä näistä elokuvista - The Avengers, Avengers: Age of Ultron, Iron Man 3 ja Captain America: Civil War -- tuottivat yli miljardi dollaria. Downey Jr. on myös näytellyt nimihenkilöä Guy Ritchien ohjaamassa Sherlock Holmesissa (2009) ja sen jatko-osassa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esittää Iron Mania</w:t>
      </w:r>
    </w:p>
    <w:p>
      <w:pPr>
        <w:pStyle w:val="TextBody"/>
        <w:bidi w:val="0"/>
        <w:jc w:val="left"/>
        <w:rPr>
          <w:b/>
          <w:u w:val="single"/>
          <w:shd w:val="clear" w:fill="FFFF00"/>
        </w:rPr>
      </w:pPr>
      <w:r>
        <w:rPr>
          <w:b/>
          <w:u w:val="single"/>
          <w:shd w:val="clear" w:fill="FFFF00"/>
        </w:rPr>
        <w:t xml:space="preserve">Asiakirjan numero 41255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Botched on yhdysvaltalainen tosi-tv-sarja, joka sai ensi-iltansa E! -kanavalla 24. kesäkuuta 2014. Se seuraa lääkäreitä </w:t>
      </w:r>
      <w:r>
        <w:rPr>
          <w:color w:val="A9A9A9"/>
        </w:rPr>
        <w:t xml:space="preserve">Terry Dubrow'</w:t>
      </w:r>
      <w:r>
        <w:rPr/>
        <w:t xml:space="preserve">ta ja </w:t>
      </w:r>
      <w:r>
        <w:rPr>
          <w:color w:val="DCDCDC"/>
        </w:rPr>
        <w:t xml:space="preserve">Paul Nassifia</w:t>
      </w:r>
      <w:r>
        <w:rPr/>
        <w:t xml:space="preserve">, jotka ``korjaavat äärimmäisiä, pieleen menneitä kauneusleikkauksia''. Sen sunnuntai-illan ensiesitystä 29. kesäkuuta 2014 seurasi 1,2 miljoonaa katsojaa. Botchedin ensimmäinen, kahdeksasta jaksosta koostunut kausi päättyi 17. elokuuta 2014. Maria Menounosin juontama kaksiosainen reunion-erikoisohjelma esitettiin 26. ja 27. lokakuuta, ja siinä haastateltiin Dubrow'ta, Nassifia ja sarjan potilaita.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lääkärit ohjelmassa botched</w:t>
      </w:r>
    </w:p>
    <w:p>
      <w:pPr>
        <w:pStyle w:val="TextBody"/>
        <w:bidi w:val="0"/>
        <w:jc w:val="left"/>
        <w:rPr>
          <w:b/>
          <w:u w:val="single"/>
          <w:shd w:val="clear" w:fill="FFFF00"/>
        </w:rPr>
      </w:pPr>
      <w:r>
        <w:rPr>
          <w:b/>
          <w:u w:val="single"/>
          <w:shd w:val="clear" w:fill="FFFF00"/>
        </w:rPr>
        <w:t xml:space="preserve">Asiakirjan numero 41256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Sähkökemiallisissa kennoissa on kaksi johtavaa elektrodia (anodi ja katodi). </w:t>
      </w:r>
      <w:r>
        <w:rPr>
          <w:color w:val="A9A9A9"/>
        </w:rPr>
        <w:t xml:space="preserve">Anodi määritellään elektrodiksi, jossa tapahtuu hapettuminen, </w:t>
      </w:r>
      <w:r>
        <w:rPr/>
        <w:t xml:space="preserve">ja katodi on elektrodi, jossa tapahtuu pelkistyminen. Elektrodit voidaan valmistaa mistä tahansa riittävän johtavasta materiaalista, kuten metalleista, puolijohteista, grafiitista ja jopa johtavista polymeereistä. Näiden elektrodien välissä on elektrolyytti, joka sisältää vapaasti liikkuvia ioneja.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hapettuminen tapahtuu sähkökemiallisessa kennossa?</w:t>
      </w:r>
    </w:p>
    <w:p>
      <w:pPr>
        <w:pStyle w:val="TextBody"/>
        <w:bidi w:val="0"/>
        <w:jc w:val="left"/>
        <w:rPr>
          <w:b/>
          <w:u w:val="single"/>
          <w:shd w:val="clear" w:fill="FFFF00"/>
        </w:rPr>
      </w:pPr>
      <w:r>
        <w:rPr>
          <w:b/>
          <w:u w:val="single"/>
          <w:shd w:val="clear" w:fill="FFFF00"/>
        </w:rPr>
        <w:t xml:space="preserve">Asiakirjan numero 41257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Kotimainen </w:t>
      </w:r>
      <w:r>
        <w:rPr>
          <w:color w:val="A9A9A9"/>
        </w:rPr>
        <w:t xml:space="preserve">jäätelökone </w:t>
      </w:r>
      <w:r>
        <w:rPr/>
        <w:t xml:space="preserve">on kone, jota käytetään pienten jäätelömäärien valmistamiseen henkilökohtaiseen kulutukseen. Jäätelökoneet voivat valmistaa jäätelön käsin tai sähkömoottorilla. Näin saatu valmiste jäähdytetään usein joko koneen esijäähdytyksellä tai käyttämällä konetta, joka pakastaa seoksen.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jäätelökonetta</w:t>
      </w:r>
    </w:p>
    <w:p>
      <w:pPr>
        <w:pStyle w:val="TextBody"/>
        <w:bidi w:val="0"/>
        <w:jc w:val="left"/>
        <w:rPr>
          <w:b/>
          <w:u w:val="single"/>
          <w:shd w:val="clear" w:fill="FFFF00"/>
        </w:rPr>
      </w:pPr>
      <w:r>
        <w:rPr>
          <w:b/>
          <w:u w:val="single"/>
          <w:shd w:val="clear" w:fill="FFFF00"/>
        </w:rPr>
        <w:t xml:space="preserve">Asiakirjan numero 41258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lakia vain miljoona Englannin ja Walesin seitsemästä miljoonasta aikuisesta miehestä saattoi äänestää, ja laki kaksinkertaisti tämän määrän välittömästi. Lisäksi </w:t>
      </w:r>
      <w:r>
        <w:rPr>
          <w:color w:val="A9A9A9"/>
        </w:rPr>
        <w:t xml:space="preserve">vuoden 1868 </w:t>
      </w:r>
      <w:r>
        <w:rPr/>
        <w:t xml:space="preserve">loppuun mennessä </w:t>
      </w:r>
      <w:r>
        <w:rPr/>
        <w:t xml:space="preserve">kaikki miespuoliset kotitalousmiehet saivat äänioikeuden, kun vuokrien yhdistäminen lopetettiin. Laki johti kuitenkin vain vähäiseen paikkojen uudelleenjakoon. Tarkoituksena oli auttaa konservatiivipuoluetta, mutta se johti siihen, että konservatiivipuolue hävisi vuoden 1868 parlamenttivaalit.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työväenluokka sai äänioikeuden</w:t>
      </w:r>
    </w:p>
    <w:p>
      <w:pPr>
        <w:pStyle w:val="TextBody"/>
        <w:bidi w:val="0"/>
        <w:jc w:val="left"/>
        <w:rPr>
          <w:b/>
          <w:u w:val="single"/>
          <w:shd w:val="clear" w:fill="FFFF00"/>
        </w:rPr>
      </w:pPr>
      <w:r>
        <w:rPr>
          <w:b/>
          <w:u w:val="single"/>
          <w:shd w:val="clear" w:fill="FFFF00"/>
        </w:rPr>
        <w:t xml:space="preserve">Asiakirjan numero 41259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Helserin</w:t>
      </w:r>
      <w:r>
        <w:rPr/>
        <w:t xml:space="preserve">, </w:t>
      </w:r>
      <w:r>
        <w:rPr>
          <w:color w:val="DCDCDC"/>
        </w:rPr>
        <w:t xml:space="preserve">Joel Casen </w:t>
      </w:r>
      <w:r>
        <w:rPr/>
        <w:t xml:space="preserve">ja </w:t>
      </w:r>
      <w:r>
        <w:rPr>
          <w:color w:val="2F4F4F"/>
        </w:rPr>
        <w:t xml:space="preserve">Brian Johnsonin </w:t>
      </w:r>
      <w:r>
        <w:rPr/>
        <w:t xml:space="preserve">säveltämä </w:t>
      </w:r>
      <w:r>
        <w:rPr/>
        <w:t xml:space="preserve">liveversio kappaleesta julkaistiin osana Bethel Music -kokoelmaa We Will Not Be Shaken 26. tammikuuta 2015.</w:t>
      </w:r>
      <w:r>
        <w:rPr/>
        <w:t xml:space="preserve"> Liveversio nauhoitettiin vuorenhuipulla Shasta-järven yllä Pohjois-Kaliforniassa, ja Jonathan David &amp; Melissa Helser johtivat 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ole enää pelon orja...</w:t>
      </w:r>
    </w:p>
    <w:p>
      <w:pPr>
        <w:pStyle w:val="TextBody"/>
        <w:bidi w:val="0"/>
        <w:jc w:val="left"/>
        <w:rPr>
          <w:b/>
          <w:u w:val="single"/>
          <w:shd w:val="clear" w:fill="FFFF00"/>
        </w:rPr>
      </w:pPr>
      <w:r>
        <w:rPr>
          <w:b/>
          <w:u w:val="single"/>
          <w:shd w:val="clear" w:fill="FFFF00"/>
        </w:rPr>
        <w:t xml:space="preserve">Asiakirjan numero 41260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``My Maria'' </w:t>
      </w:r>
      <w:r>
        <w:rPr>
          <w:color w:val="A9A9A9"/>
        </w:rPr>
        <w:t xml:space="preserve">B.W. Stevensonin</w:t>
      </w:r>
      <w:r>
        <w:rPr/>
        <w:t xml:space="preserve"> single </w:t>
      </w:r>
      <w:r>
        <w:rPr/>
        <w:t xml:space="preserve">albumilta My Maria </w:t>
      </w:r>
    </w:p>
    <w:tbl>
      <w:tblPr>
        <w:tblW w:w="4757" w:type="dxa"/>
        <w:jc w:val="left"/>
        <w:tblInd w:w="0" w:type="dxa"/>
        <w:tblLayout w:type="fixed"/>
        <w:tblCellMar>
          <w:top w:w="28" w:type="dxa"/>
          <w:left w:w="28" w:type="dxa"/>
          <w:bottom w:w="28" w:type="dxa"/>
          <w:right w:w="28" w:type="dxa"/>
        </w:tblCellMar>
      </w:tblPr>
      <w:tblGrid>
        <w:gridCol w:w="1621"/>
        <w:gridCol w:w="3136"/>
      </w:tblGrid>
      <w:tr>
        <w:trPr/>
        <w:tc>
          <w:tcPr>
            <w:tcW w:w="1621" w:type="dxa"/>
            <w:tcBorders/>
            <w:vAlign w:val="center"/>
          </w:tcPr>
          <w:p>
            <w:pPr>
              <w:pStyle w:val="TableHeading"/>
              <w:suppressLineNumbers/>
              <w:bidi w:val="0"/>
              <w:spacing w:before="0" w:after="283"/>
              <w:jc w:val="center"/>
              <w:rPr/>
            </w:pPr>
            <w:r>
              <w:rPr/>
              <w:t xml:space="preserve">B-puoli </w:t>
            </w:r>
          </w:p>
        </w:tc>
        <w:tc>
          <w:tcPr>
            <w:tcW w:w="3136" w:type="dxa"/>
            <w:tcBorders/>
            <w:vAlign w:val="center"/>
          </w:tcPr>
          <w:p>
            <w:pPr>
              <w:pStyle w:val="TableContents"/>
              <w:bidi w:val="0"/>
              <w:spacing w:before="0" w:after="283"/>
              <w:jc w:val="left"/>
              <w:rPr/>
            </w:pPr>
            <w:r>
              <w:rPr/>
              <w:t xml:space="preserve">"Elokuun iltarouva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3136" w:type="dxa"/>
            <w:tcBorders/>
            <w:vAlign w:val="center"/>
          </w:tcPr>
          <w:p>
            <w:pPr>
              <w:pStyle w:val="TableContents"/>
              <w:bidi w:val="0"/>
              <w:spacing w:before="0" w:after="283"/>
              <w:jc w:val="left"/>
              <w:rPr/>
            </w:pPr>
            <w:r>
              <w:rPr/>
              <w:t xml:space="preserve">elokuu 1973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3136" w:type="dxa"/>
            <w:tcBorders/>
            <w:vAlign w:val="center"/>
          </w:tcPr>
          <w:p>
            <w:pPr>
              <w:pStyle w:val="TableContents"/>
              <w:bidi w:val="0"/>
              <w:spacing w:before="0" w:after="283"/>
              <w:jc w:val="left"/>
              <w:rPr/>
            </w:pPr>
            <w:r>
              <w:rPr/>
              <w:t xml:space="preserve">7'' 45 RPM </w:t>
            </w:r>
          </w:p>
        </w:tc>
      </w:tr>
      <w:tr>
        <w:trPr/>
        <w:tc>
          <w:tcPr>
            <w:tcW w:w="1621" w:type="dxa"/>
            <w:tcBorders/>
            <w:vAlign w:val="center"/>
          </w:tcPr>
          <w:p>
            <w:pPr>
              <w:pStyle w:val="TableHeading"/>
              <w:suppressLineNumbers/>
              <w:bidi w:val="0"/>
              <w:spacing w:before="0" w:after="283"/>
              <w:jc w:val="center"/>
              <w:rPr/>
            </w:pPr>
            <w:r>
              <w:rPr/>
              <w:t xml:space="preserve">Genre </w:t>
            </w:r>
          </w:p>
        </w:tc>
        <w:tc>
          <w:tcPr>
            <w:tcW w:w="3136" w:type="dxa"/>
            <w:tcBorders/>
            <w:vAlign w:val="center"/>
          </w:tcPr>
          <w:p>
            <w:pPr>
              <w:pStyle w:val="TableContents"/>
              <w:bidi w:val="0"/>
              <w:spacing w:before="0" w:after="283"/>
              <w:jc w:val="left"/>
              <w:rPr/>
            </w:pPr>
            <w:r>
              <w:rPr/>
              <w:t xml:space="preserve">Country rock </w:t>
            </w:r>
          </w:p>
        </w:tc>
      </w:tr>
      <w:tr>
        <w:trPr/>
        <w:tc>
          <w:tcPr>
            <w:tcW w:w="1621" w:type="dxa"/>
            <w:tcBorders/>
            <w:vAlign w:val="center"/>
          </w:tcPr>
          <w:p>
            <w:pPr>
              <w:pStyle w:val="TableHeading"/>
              <w:suppressLineNumbers/>
              <w:bidi w:val="0"/>
              <w:spacing w:before="0" w:after="283"/>
              <w:jc w:val="center"/>
              <w:rPr/>
            </w:pPr>
            <w:r>
              <w:rPr/>
              <w:t xml:space="preserve">Pituus </w:t>
            </w:r>
          </w:p>
        </w:tc>
        <w:tc>
          <w:tcPr>
            <w:tcW w:w="3136" w:type="dxa"/>
            <w:tcBorders/>
            <w:vAlign w:val="center"/>
          </w:tcPr>
          <w:p>
            <w:pPr>
              <w:pStyle w:val="TableContents"/>
              <w:bidi w:val="0"/>
              <w:spacing w:before="0" w:after="283"/>
              <w:jc w:val="left"/>
              <w:rPr/>
            </w:pPr>
            <w:r>
              <w:rPr/>
              <w:t xml:space="preserve">2: 25 </w:t>
            </w:r>
          </w:p>
        </w:tc>
      </w:tr>
      <w:tr>
        <w:trPr/>
        <w:tc>
          <w:tcPr>
            <w:tcW w:w="1621" w:type="dxa"/>
            <w:tcBorders/>
            <w:vAlign w:val="center"/>
          </w:tcPr>
          <w:p>
            <w:pPr>
              <w:pStyle w:val="TableHeading"/>
              <w:suppressLineNumbers/>
              <w:bidi w:val="0"/>
              <w:spacing w:before="0" w:after="283"/>
              <w:jc w:val="center"/>
              <w:rPr/>
            </w:pPr>
            <w:r>
              <w:rPr/>
              <w:t xml:space="preserve">Tarra </w:t>
            </w:r>
          </w:p>
        </w:tc>
        <w:tc>
          <w:tcPr>
            <w:tcW w:w="3136" w:type="dxa"/>
            <w:tcBorders/>
            <w:vAlign w:val="center"/>
          </w:tcPr>
          <w:p>
            <w:pPr>
              <w:pStyle w:val="TableContents"/>
              <w:bidi w:val="0"/>
              <w:spacing w:before="0" w:after="283"/>
              <w:jc w:val="left"/>
              <w:rPr/>
            </w:pPr>
            <w:r>
              <w:rPr/>
              <w:t xml:space="preserve">RCA Records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136" w:type="dxa"/>
            <w:tcBorders/>
            <w:vAlign w:val="center"/>
          </w:tcPr>
          <w:p>
            <w:pPr>
              <w:pStyle w:val="TableContents"/>
              <w:bidi w:val="0"/>
              <w:spacing w:before="0" w:after="283"/>
              <w:jc w:val="left"/>
              <w:rPr/>
            </w:pPr>
            <w:r>
              <w:rPr/>
              <w:t xml:space="preserve">B.W. Stevenson Daniel Moore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136" w:type="dxa"/>
            <w:tcBorders/>
            <w:vAlign w:val="center"/>
          </w:tcPr>
          <w:p>
            <w:pPr>
              <w:pStyle w:val="TableContents"/>
              <w:bidi w:val="0"/>
              <w:spacing w:before="0" w:after="283"/>
              <w:jc w:val="left"/>
              <w:rPr/>
            </w:pPr>
            <w:r>
              <w:rPr/>
              <w:t xml:space="preserve">David Kershenbaum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My Mariasta.</w:t>
      </w:r>
    </w:p>
    <w:p>
      <w:pPr>
        <w:pStyle w:val="TextBody"/>
        <w:bidi w:val="0"/>
        <w:jc w:val="left"/>
        <w:rPr>
          <w:b/>
          <w:u w:val="single"/>
          <w:shd w:val="clear" w:fill="FFFF00"/>
        </w:rPr>
      </w:pPr>
      <w:r>
        <w:rPr>
          <w:b/>
          <w:u w:val="single"/>
          <w:shd w:val="clear" w:fill="FFFF00"/>
        </w:rPr>
        <w:t xml:space="preserve">Asiakirjan numero 41261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Patriots hävisi Super Bowlissa </w:t>
      </w:r>
      <w:r>
        <w:rPr>
          <w:color w:val="A9A9A9"/>
        </w:rPr>
        <w:t xml:space="preserve">New York Giantsille </w:t>
      </w:r>
      <w:r>
        <w:rPr/>
        <w:t xml:space="preserve">pistein 21 -- 17. Patriotsilla, kuten edellisessäkin Super Bowl XLII -ottelussa Giantsia vastaan, oli mahdollisuus liittyä San Francisco 49ersin, Dallas Cowboysin, Pittsburgh Steelersin ja Green Bay Packersin joukkoon ainoina joukkueina, jotka ovat voittaneet vähintään neljä Super Bowlia (Packers, joka oli aloittanut kauden 2011 puolustavana mestarina, ei ollut vielä voittanut neljättä Super Bowlia Patriotsin edellisen esiintymisen aikaan). Sen sijaan Patriots tasoitti silloisen NFL:n ennätyksen, jonka Minnesota Vikings oli tehnyt ja jonka Denver Broncos ja Buffalo Bills, jotka molemmat olivat hävinneet neljä Super Bowlissa, olivat tasoittaneet.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Patriots hävisi vuonna 2011?</w:t>
      </w:r>
    </w:p>
    <w:p>
      <w:pPr>
        <w:pStyle w:val="TextBody"/>
        <w:bidi w:val="0"/>
        <w:jc w:val="left"/>
        <w:rPr>
          <w:b/>
          <w:u w:val="single"/>
          <w:shd w:val="clear" w:fill="FFFF00"/>
        </w:rPr>
      </w:pPr>
      <w:r>
        <w:rPr>
          <w:b/>
          <w:u w:val="single"/>
          <w:shd w:val="clear" w:fill="FFFF00"/>
        </w:rPr>
        <w:t xml:space="preserve">Asiakirjan numero 41262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Wolf Man on yhdysvaltalainen kauhuelokuva vuodelta 1941, jonka on käsikirjoittanut Curt Siodmak ja jonka on tuottanut ja ohjannut George Waggner. Elokuvan </w:t>
      </w:r>
      <w:r>
        <w:rPr/>
        <w:t xml:space="preserve">nimiroolissa </w:t>
      </w:r>
      <w:r>
        <w:rPr/>
        <w:t xml:space="preserve">nähdään </w:t>
      </w:r>
      <w:r>
        <w:rPr>
          <w:color w:val="A9A9A9"/>
        </w:rPr>
        <w:t xml:space="preserve">Lon Chaney Jr. ja </w:t>
      </w:r>
      <w:r>
        <w:rPr/>
        <w:t xml:space="preserve">sivuosissa esiintyvät Claude Rains, Warren William, Ralph Bellamy, Patric Knowles ja Bela Lugosi sekä Evelyn Ankers ja Maria Ouspenskaja. Nimihenkilöllä on ollut suuri vaikutus Hollywoodin ihmissusilegendan kuvauksiin. Elokuva on toinen Universal Picturesin ihmissusielokuva, jota edelsi kuusi vuotta aiemmin kaupallisesti vähemmän menestynyt Werewolf of London (1935).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ihmissutta vanhoissa elokuvissa...</w:t>
      </w:r>
    </w:p>
    <w:p>
      <w:pPr>
        <w:pStyle w:val="TextBody"/>
        <w:bidi w:val="0"/>
        <w:jc w:val="left"/>
        <w:rPr>
          <w:b/>
          <w:u w:val="single"/>
          <w:shd w:val="clear" w:fill="FFFF00"/>
        </w:rPr>
      </w:pPr>
      <w:r>
        <w:rPr>
          <w:b/>
          <w:u w:val="single"/>
          <w:shd w:val="clear" w:fill="FFFF00"/>
        </w:rPr>
        <w:t xml:space="preserve">Asiakirjan numero 41263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"Katkarapu grillissä" on usein siteerattu lause, joka on peräisin </w:t>
      </w:r>
      <w:r>
        <w:rPr>
          <w:color w:val="A9A9A9"/>
        </w:rPr>
        <w:t xml:space="preserve">Australian matkailukomission televisiomainoksista, joiden pääosassa oli Paul Hogan vuosina 1984-1990</w:t>
      </w:r>
      <w:r>
        <w:rPr/>
        <w:t xml:space="preserve">. Hoganin lausuma sitaatti on "I 'll slip an extra shrimp on the barbie for you", ja mainoksen varsinainen iskulause oli "Come and say G'day". Sitä on sittemmin käytetty muutamin muunnelmin viittaamaan Australiaan populaarikulttuurissa.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heittää toinen katkarapu grilliin...</w:t>
      </w:r>
    </w:p>
    <w:p>
      <w:pPr>
        <w:pStyle w:val="TextBody"/>
        <w:bidi w:val="0"/>
        <w:jc w:val="left"/>
        <w:rPr>
          <w:b/>
          <w:u w:val="single"/>
          <w:shd w:val="clear" w:fill="FFFF00"/>
        </w:rPr>
      </w:pPr>
      <w:r>
        <w:rPr>
          <w:b/>
          <w:u w:val="single"/>
          <w:shd w:val="clear" w:fill="FFFF00"/>
        </w:rPr>
        <w:t xml:space="preserve">Asiakirjan numero 41264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Eel Marsh Housen ulkokuvat kuvattiin </w:t>
      </w:r>
      <w:r>
        <w:rPr>
          <w:color w:val="A9A9A9"/>
        </w:rPr>
        <w:t xml:space="preserve">Cotterstock Hallissa lähellä Oundlea Keski-Englannissa</w:t>
      </w:r>
      <w:r>
        <w:rPr/>
        <w:t xml:space="preserve">. Sinne johtava kuvitteellinen Nine Lives Causeway kuvattiin Osean saarella Essexissä. Crythin Giffordin kylä kuvattiin Halton Gillissä, Settlen pohjoispuolella Yorkshire Dalesissa.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talo mustapukuisessa naisessa</w:t>
      </w:r>
    </w:p>
    <w:p>
      <w:pPr>
        <w:pStyle w:val="TextBody"/>
        <w:bidi w:val="0"/>
        <w:jc w:val="left"/>
        <w:rPr>
          <w:b/>
          <w:u w:val="single"/>
          <w:shd w:val="clear" w:fill="FFFF00"/>
        </w:rPr>
      </w:pPr>
      <w:r>
        <w:rPr>
          <w:b/>
          <w:u w:val="single"/>
          <w:shd w:val="clear" w:fill="FFFF00"/>
        </w:rPr>
        <w:t xml:space="preserve">Asiakirjan numero 41265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Gemellit ovat kaksi pientä lihaskimppua, jotka liittyvät </w:t>
      </w:r>
      <w:r>
        <w:rPr>
          <w:color w:val="A9A9A9"/>
        </w:rPr>
        <w:t xml:space="preserve">Obturator internus </w:t>
      </w:r>
      <w:r>
        <w:rPr/>
        <w:t xml:space="preserve">-jänteeseen, </w:t>
      </w:r>
      <w:r>
        <w:rPr/>
        <w:t xml:space="preserve">joka kulkee niiden välissä olevaan uraan.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lihaksen jänne erottaa gemellus superior -lihaksen gemellus inferior -lihaksesta?</w:t>
      </w:r>
    </w:p>
    <w:p>
      <w:pPr>
        <w:pStyle w:val="TextBody"/>
        <w:bidi w:val="0"/>
        <w:jc w:val="left"/>
        <w:rPr>
          <w:b/>
          <w:u w:val="single"/>
          <w:shd w:val="clear" w:fill="FFFF00"/>
        </w:rPr>
      </w:pPr>
      <w:r>
        <w:rPr>
          <w:b/>
          <w:u w:val="single"/>
          <w:shd w:val="clear" w:fill="FFFF00"/>
        </w:rPr>
        <w:t xml:space="preserve">Asiakirjan numero 41266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Billy "The Great" Hope on voittamaton ammattinyrkkeilijä, joka asuu New Yorkin esikaupungissa vaimonsa Maureenin ja tyttärensä Leilan kanssa. Ottelussa, jossa hän puolustaa kevyen raskaansarjan maailmanmestaruuttaan, Billy saa silmävamman, ja Maureen suostuttelee hänet lopettamaan nyrkkeilyn, kun hän on vielä voitolla. Ottelun jälkeisessä lehdistötilaisuudessa nouseva nyrkkeilijä Miguel ``Magic'' Escobar pilkkaa Billyä ja yrittää saada Billyn ottelemaan häntä vastaan. Hyväntekeväisyystapahtumassa orpokodille, jossa hän ja hänen vaimonsa molemmat kasvoivat, Escobar on paikalla, ja kun Billy on lähdössä, Escobar uhkaa viedä Maureenin ja hänen tittelinsä, ja vaikka Maureen käskee Billyä antamaan asian olla ja menemään kotiinsa hänen kanssaan, Billyn viha saa yliotteen hänestä, mikä johtaa tappeluun, jossa </w:t>
      </w:r>
      <w:r>
        <w:rPr>
          <w:color w:val="A9A9A9"/>
        </w:rPr>
        <w:t xml:space="preserve">Miguelin veli Hector </w:t>
      </w:r>
      <w:r>
        <w:rPr/>
        <w:t xml:space="preserve">ampuu Maureenia vahingossa ja tappaa hänet, </w:t>
      </w:r>
      <w:r>
        <w:rPr/>
        <w:t xml:space="preserve">ja hän pakenee.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Billy Hopen vaimon Southpawissa?</w:t>
      </w:r>
    </w:p>
    <w:p>
      <w:pPr>
        <w:pStyle w:val="TextBody"/>
        <w:bidi w:val="0"/>
        <w:jc w:val="left"/>
        <w:rPr>
          <w:b/>
          <w:u w:val="single"/>
          <w:shd w:val="clear" w:fill="FFFF00"/>
        </w:rPr>
      </w:pPr>
      <w:r>
        <w:rPr>
          <w:b/>
          <w:u w:val="single"/>
          <w:shd w:val="clear" w:fill="FFFF00"/>
        </w:rPr>
        <w:t xml:space="preserve">Asiakirjan numero 41267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Viikkoja myöhemmin Disney käynnisti sarjan Super Bowl XXI:n jälkeen 25. tammikuuta 1987 mainoksella, jossa esiintyi New York Giantsin pelinrakentaja </w:t>
      </w:r>
      <w:r>
        <w:rPr>
          <w:color w:val="A9A9A9"/>
        </w:rPr>
        <w:t xml:space="preserve">Phil Simms</w:t>
      </w:r>
      <w:r>
        <w:rPr/>
        <w:t xml:space="preserve">. Simmsille maksettiin osallistumisestaan 75 000 dollaria. Myöhemmin yhtiö esitti samana vuonna kolme muuta mainosta, joissa oli mukana muita urheilijoita suurten urheilumestaruuskilpailujen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menen Disneylandiin ensimmäisenä...</w:t>
      </w:r>
    </w:p>
    <w:p>
      <w:pPr>
        <w:pStyle w:val="TextBody"/>
        <w:bidi w:val="0"/>
        <w:jc w:val="left"/>
        <w:rPr>
          <w:b/>
          <w:u w:val="single"/>
          <w:shd w:val="clear" w:fill="FFFF00"/>
        </w:rPr>
      </w:pPr>
      <w:r>
        <w:rPr>
          <w:b/>
          <w:u w:val="single"/>
          <w:shd w:val="clear" w:fill="FFFF00"/>
        </w:rPr>
        <w:t xml:space="preserve">Asiakirjan numero 41268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Johanneksen kolmas kirje, jota kutsutaan usein kolmanneksi Johanneksen kirjeeksi ja joka on kirjoitettu 3 Johanneksen kirjeeksi tai III Johanneksen kirjeeksi, on Uuden testamentin toiseksi viimeistä edeltävä kirja, joka on omistettu evankelista Johannekselle, jonka on perinteisesti ajateltu olevan Johanneksen evankeliumin ja kahden muun Johanneksen kirjeen kirjoittaja. Johanneksen kolmas kirje on yksityinen kirje, joka on kirjoitettu </w:t>
      </w:r>
      <w:r>
        <w:rPr>
          <w:color w:val="A9A9A9"/>
        </w:rPr>
        <w:t xml:space="preserve">Gaius-nimiselle miehelle </w:t>
      </w:r>
      <w:r>
        <w:rPr/>
        <w:t xml:space="preserve">ja jossa suositellaan hänelle Demetriuksen johtamaa kristittyjen ryhmää, joka oli tullut saarnaamaan evankeliumia Gaiuksen asuinalueelle. Kirjeen tarkoituksena on rohkaista ja vahvistaa Gaiusta ja varoittaa häntä Diotrefeksestä, joka kieltäytyy yhteistyöstä kirjeen kirjoittajan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Johannes kirjoittaa 3. Johanneksen kirjeen.</w:t>
      </w:r>
    </w:p>
    <w:p>
      <w:pPr>
        <w:pStyle w:val="TextBody"/>
        <w:bidi w:val="0"/>
        <w:jc w:val="left"/>
        <w:rPr>
          <w:b/>
          <w:u w:val="single"/>
          <w:shd w:val="clear" w:fill="FFFF00"/>
        </w:rPr>
      </w:pPr>
      <w:r>
        <w:rPr>
          <w:b/>
          <w:u w:val="single"/>
          <w:shd w:val="clear" w:fill="FFFF00"/>
        </w:rPr>
        <w:t xml:space="preserve">Asiakirjan numero 41269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``Tipsy'' on yhdysvaltalaisen räppärin </w:t>
      </w:r>
      <w:r>
        <w:rPr>
          <w:color w:val="A9A9A9"/>
        </w:rPr>
        <w:t xml:space="preserve">J-Kwonin</w:t>
      </w:r>
      <w:r>
        <w:rPr/>
        <w:t xml:space="preserve"> levy</w:t>
      </w:r>
      <w:r>
        <w:rPr/>
        <w:t xml:space="preserve">. Se oli korkeimmillaan sijalla 2 Billboard Hot 100 -listalla 17. huhtikuuta 2004, kun se oli listalla 14 viikkoa, ja se oli korkeimmillaan sijalla 2 Hot R&amp;B / Hip-Hop Singles &amp; Tracks -listalla, mutta Usherin ``Yeah!'' piti sen pois molempien listojen kärkipaikalta. Yhdysvaltojen ulkopuolella ``Tipsy'' oli korkeimmillaan kymmenen parhaan joukossa Australiassa ja Yhdistyneessä kuningaskunnassa, mutta Yhdistyneen kuningaskunnan R&amp;B-singlelistalla kappale oli ollut korkeimmillaan sijalla 1. Tähän mennessä ``Tipsy'' on ollut J-Kwonin suurin ja ainoa hitti, ja hänen seuraava singlensä ``You and Me'' oli kohtalainen menestys ja sijoittui Yhdysvaltain rap-listan top 20:een.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kaikki klubilla ovat humalassa.</w:t>
      </w:r>
    </w:p>
    <w:p>
      <w:pPr>
        <w:pStyle w:val="TextBody"/>
        <w:bidi w:val="0"/>
        <w:jc w:val="left"/>
        <w:rPr>
          <w:b/>
          <w:u w:val="single"/>
          <w:shd w:val="clear" w:fill="FFFF00"/>
        </w:rPr>
      </w:pPr>
      <w:r>
        <w:rPr>
          <w:b/>
          <w:u w:val="single"/>
          <w:shd w:val="clear" w:fill="FFFF00"/>
        </w:rPr>
        <w:t xml:space="preserve">Asiakirjan numero 41270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lasten huippukokous pidettiin </w:t>
      </w:r>
      <w:r>
        <w:rPr>
          <w:color w:val="A9A9A9"/>
        </w:rPr>
        <w:t xml:space="preserve">Yhdistyneiden Kansakuntien päämajassa New Yorkissa </w:t>
      </w:r>
      <w:r>
        <w:rPr/>
        <w:t xml:space="preserve">29.-30. syyskuuta 1990. Huippukokouksessa kokoontui kaikkien aikojen suurin valtion- ja hallitusten päämiesten joukko, joka sitoutui tavoitteisiin lasten hyvinvoinnin parantamiseksi maailmanlaajuisesti vuoteen 2000 mennessä. Se oli ensimmäinen kerta, kun YK:n konferenssi oli asettanut laajan asialistan monenlaisille tavoitteille terveyden, koulutuksen, ravitsemuksen ja ihmisoikeuksien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sosiaalisen kehityksen huippukokous Unescon alaisuudessa?</w:t>
      </w:r>
    </w:p>
    <w:p>
      <w:pPr>
        <w:pStyle w:val="TextBody"/>
        <w:bidi w:val="0"/>
        <w:jc w:val="left"/>
        <w:rPr>
          <w:b/>
          <w:u w:val="single"/>
          <w:shd w:val="clear" w:fill="FFFF00"/>
        </w:rPr>
      </w:pPr>
      <w:r>
        <w:rPr>
          <w:b/>
          <w:u w:val="single"/>
          <w:shd w:val="clear" w:fill="FFFF00"/>
        </w:rPr>
        <w:t xml:space="preserve">Asiakirjan numero 41271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Bysantin ja arabien välisiä sotia </w:t>
      </w:r>
      <w:r>
        <w:rPr/>
        <w:t xml:space="preserve">ja Manzikertin taistelua on perinteisesti pidetty merkittävimpinä. Paul Magdalino ja John Birkenmeier ovat kuitenkin viime aikoina kirjoittamissaan kirjoissa arvioineet uudelleen valtakunnan asemaa 1200-luvulla ja pitäneet Angeloi-valtakunnan romahdusta (1185-1204) ratkaisevimpana käännekohtana valtakunnan kohtalossa. Vaikka tämä näkemys ei olekaan yleinen, historioitsijat ovat yleisesti ottaen yhtä mieltä siitä, että vuoden 1204 neljännen ristiretken jälkeen valtakunta oli vain varjo entisestä itsestään. Mikael VIII:n kuolema vuonna 1282 merkitsee Bysantin viimeistä menestyskautta, joka oli enemmän kuin vähäistä. Tästä ajankohdasta lähtien valtakunta alkoi lopullisesti rappeutua.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yksi syy Bysantin valtakunnan rappioon?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Mutta korkealla keskiajalla se kärsi Seldžukkien valtakunnan painostuksesta vakavia takaiskuja ja ajautui rappioon. Manzikertin taistelun (</w:t>
      </w:r>
      <w:r>
        <w:rPr>
          <w:color w:val="A9A9A9"/>
        </w:rPr>
        <w:t xml:space="preserve">1071) jälkeen </w:t>
      </w:r>
      <w:r>
        <w:rPr/>
        <w:t xml:space="preserve">se menetti Anatolian hallinnan, ja vaikka Komnenosin dynastia palautti jonkinasteisen vakauden 1200-luvulla ensimmäisen ristiretken avulla, ristiretkeläiset valtakunta joutui neljännen ristiretken aikana vuonna 1204 ristiretkeläisten valtaamaksi ja jakamaksi.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Bysantin valtakunta alkoi rappeutua?</w:t>
      </w:r>
    </w:p>
    <w:p>
      <w:pPr>
        <w:pStyle w:val="TextBody"/>
        <w:bidi w:val="0"/>
        <w:jc w:val="left"/>
        <w:rPr>
          <w:b/>
          <w:u w:val="single"/>
          <w:shd w:val="clear" w:fill="FFFF00"/>
        </w:rPr>
      </w:pPr>
      <w:r>
        <w:rPr>
          <w:b/>
          <w:u w:val="single"/>
          <w:shd w:val="clear" w:fill="FFFF00"/>
        </w:rPr>
        <w:t xml:space="preserve">Asiakirjan numero 41272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tärkeimpiä politiikkoja ovat </w:t>
      </w:r>
      <w:r>
        <w:rPr>
          <w:color w:val="A9A9A9"/>
        </w:rPr>
        <w:t xml:space="preserve">Ranskan Euroopan unionin</w:t>
      </w:r>
      <w:r>
        <w:rPr/>
        <w:t xml:space="preserve">, Schengen-alueen ja euroalueen </w:t>
      </w:r>
      <w:r>
        <w:rPr>
          <w:color w:val="A9A9A9"/>
        </w:rPr>
        <w:t xml:space="preserve">jäsenyyden </w:t>
      </w:r>
      <w:r>
        <w:rPr/>
        <w:t xml:space="preserve">vastustaminen</w:t>
      </w:r>
      <w:r>
        <w:rPr/>
        <w:t xml:space="preserve">, taloudellinen protektionismi, nollatoleranssi lain ja järjestyksen suhteen sekä vapaan maahanmuuton vastustaminen. Euroopan unionin vastaisena puolueena FN on vastustanut Euroopan unionia sen perustamisesta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 kansallisen rintamapuolueen ohjelma perustuu siihen, että se vastustaa</w:t>
      </w:r>
    </w:p>
    <w:p>
      <w:pPr>
        <w:pStyle w:val="TextBody"/>
        <w:bidi w:val="0"/>
        <w:jc w:val="left"/>
        <w:rPr>
          <w:b/>
          <w:u w:val="single"/>
          <w:shd w:val="clear" w:fill="FFFF00"/>
        </w:rPr>
      </w:pPr>
      <w:r>
        <w:rPr>
          <w:b/>
          <w:u w:val="single"/>
          <w:shd w:val="clear" w:fill="FFFF00"/>
        </w:rPr>
        <w:t xml:space="preserve">Asiakirjan numero 41273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Small craft advisory on eräänlainen varoitus, jonka Yhdysvaltain kansallinen sääpalvelu (National Weather Service) antaa. Se annetaan</w:t>
      </w:r>
      <w:r>
        <w:rPr>
          <w:color w:val="A9A9A9"/>
        </w:rPr>
        <w:t xml:space="preserve">, kun tuulet ovat saavuttaneet tai niiden odotetaan saavuttavan 12 tunnin kuluessa nopeuden, joka on hieman alle myrskynvoiman</w:t>
      </w:r>
      <w:r>
        <w:rPr/>
        <w:t xml:space="preserve">. Small Craft Advisory voidaan antaa myös silloin, kun merellä tai järvellä on jäätä, joka voi olla vaarallista pienille veneille.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antavat pienveneitä koskevan tiedotteen?</w:t>
      </w:r>
    </w:p>
    <w:p>
      <w:pPr>
        <w:pStyle w:val="TextBody"/>
        <w:bidi w:val="0"/>
        <w:jc w:val="left"/>
        <w:rPr>
          <w:b/>
          <w:u w:val="single"/>
          <w:shd w:val="clear" w:fill="FFFF00"/>
        </w:rPr>
      </w:pPr>
      <w:r>
        <w:rPr>
          <w:b/>
          <w:u w:val="single"/>
          <w:shd w:val="clear" w:fill="FFFF00"/>
        </w:rPr>
        <w:t xml:space="preserve">Asiakirjan numero 41274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Itsekeskeinen ennakkoasenne </w:t>
      </w:r>
      <w:r>
        <w:rPr/>
        <w:t xml:space="preserve">on mikä tahansa kognitiivinen tai havaintoprosessi, jota vääristää tarve ylläpitää ja parantaa itsetuntoa tai taipumus nähdä itsensä liian suotuisalla tavalla. Se on uskomus, jonka mukaan yksilöillä on taipumus liittää menestys omiin kykyihinsä ja ponnisteluihinsa, mutta epäonnistuminen ulkoisiin tekijöihin. Kun yksilöt torjuvat negatiivisen palautteen pätevyyden, keskittyvät vahvuuksiinsa ja saavutuksiinsa mutta jättävät huomiotta virheensä ja epäonnistumisensa tai ottavat enemmän vastuuta ryhmänsä työstä kuin antavat muille jäsenille, he suojelevat egoaan uhalta ja loukkaantumiselta. Nämä kognitiiviset ja havaintotaipumukset ylläpitävät illuusioita ja virheitä, mutta ne myös palvelevat minän arvostuksen tarvetta. Esimerkiksi opiskelija, joka liittää hyvän arvosanan saamisen kokeesta omaan älykkyyteensä ja valmistautumiseensa, mutta liittää huonon arvosanan saamisen opettajan huonoon opetustaitoon tai epäoikeudenmukaisiin koekysymyksiin, saattaa osoittaa itsekeskeistä ennakkoluuloa. Tutkimukset ovat osoittaneet, että samanlaisia attribuutioita tehdään erilaisissa tilanteissa, kuten työpaikalla, ihmissuhteissa, urheilussa ja kulutuspäätöksissä.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ihmiset tekevät arviointivirheitä, jotka ovat itsensä hyväksi, sitä kutsutaan nimellä</w:t>
      </w:r>
    </w:p>
    <w:p>
      <w:pPr>
        <w:pStyle w:val="TextBody"/>
        <w:bidi w:val="0"/>
        <w:jc w:val="left"/>
        <w:rPr>
          <w:b/>
          <w:u w:val="single"/>
          <w:shd w:val="clear" w:fill="FFFF00"/>
        </w:rPr>
      </w:pPr>
      <w:r>
        <w:rPr>
          <w:b/>
          <w:u w:val="single"/>
          <w:shd w:val="clear" w:fill="FFFF00"/>
        </w:rPr>
        <w:t xml:space="preserve">Asiakirjan numero 41275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 Up and Away'' on </w:t>
      </w:r>
      <w:r>
        <w:rPr>
          <w:color w:val="A9A9A9"/>
        </w:rPr>
        <w:t xml:space="preserve">Jimmy Webbin </w:t>
      </w:r>
      <w:r>
        <w:rPr/>
        <w:t xml:space="preserve">kirjoittama </w:t>
      </w:r>
      <w:r>
        <w:rPr/>
        <w:t xml:space="preserve">ja </w:t>
      </w:r>
      <w:r>
        <w:rPr>
          <w:color w:val="DCDCDC"/>
        </w:rPr>
        <w:t xml:space="preserve">5th Dimensionin </w:t>
      </w:r>
      <w:r>
        <w:rPr/>
        <w:t xml:space="preserve">levyttämä </w:t>
      </w:r>
      <w:r>
        <w:rPr/>
        <w:t xml:space="preserve">kappale vuodelta 1967</w:t>
      </w:r>
      <w:r>
        <w:rPr/>
        <w:t xml:space="preserve">, josta tuli suuri pop-hitti, joka nousi heinäkuussa 1967 Yhdysvaltain pop-single-listan sijalle 7 ja Billboardin Easy Listening -listan sijalle 9. Muissa maissa se nousi sijalle 1 Kanadassa ja Australiassa. Kappale sijoittui sijalle 43 BMI:n ``Top 100 Songs of the Century''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hitti up up and away vuonna 1968...</w:t>
      </w:r>
    </w:p>
    <w:p>
      <w:pPr>
        <w:pStyle w:val="TextBody"/>
        <w:bidi w:val="0"/>
        <w:jc w:val="left"/>
        <w:rPr>
          <w:b/>
          <w:u w:val="single"/>
          <w:shd w:val="clear" w:fill="FFFF00"/>
        </w:rPr>
      </w:pPr>
      <w:r>
        <w:rPr>
          <w:b/>
          <w:u w:val="single"/>
          <w:shd w:val="clear" w:fill="FFFF00"/>
        </w:rPr>
        <w:t xml:space="preserve">Asiakirjan numero 41276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miesten yliopistopainiohjelmista Yhdysvalloissa, jotka kilpailevat NCAA:n I divisioonassa. Kaudella 2017 -- 18 NCAA:n I divisioonan miesten painikausi, </w:t>
      </w:r>
      <w:r>
        <w:rPr>
          <w:color w:val="A9A9A9"/>
        </w:rPr>
        <w:t xml:space="preserve">76 </w:t>
      </w:r>
      <w:r>
        <w:rPr/>
        <w:t xml:space="preserve">koulua Yhdysvalloissa sponsoroi I divisioonan miesten yliopistopainia. Tässä luettelossa näkyy kunkin joukkueen konferenssijäsenyys kaudella 2017 -- 18.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NCAA:n 1. divisioonan painijoukkuetta on olemassa?</w:t>
      </w:r>
    </w:p>
    <w:p>
      <w:pPr>
        <w:pStyle w:val="TextBody"/>
        <w:bidi w:val="0"/>
        <w:jc w:val="left"/>
        <w:rPr>
          <w:b/>
          <w:u w:val="single"/>
          <w:shd w:val="clear" w:fill="FFFF00"/>
        </w:rPr>
      </w:pPr>
      <w:r>
        <w:rPr>
          <w:b/>
          <w:u w:val="single"/>
          <w:shd w:val="clear" w:fill="FFFF00"/>
        </w:rPr>
        <w:t xml:space="preserve">Asiakirjan numero 41277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Mehndi tai ``Mehendi'' on </w:t>
      </w:r>
      <w:r>
        <w:rPr>
          <w:color w:val="A9A9A9"/>
        </w:rPr>
        <w:t xml:space="preserve">antiikin Intiasta peräisin oleva vartalotaiteen muoto, jossa henkilön vartaloon luodaan koristeellisia kuvioita käyttäen tahnaa, joka on valmistettu hennakasvin (Lawsonia inermis) jauhetuista kuivista lehdistä</w:t>
      </w:r>
      <w:r>
        <w:rPr/>
        <w:t xml:space="preserve">. Muinainen mehndi on edelleen suosittu vartalotaiteen muoto Intian niemimaan, Afrikan ja Lähi-idän naisten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mehndin merkitys hindiksi</w:t>
      </w:r>
    </w:p>
    <w:p>
      <w:pPr>
        <w:pStyle w:val="TextBody"/>
        <w:bidi w:val="0"/>
        <w:jc w:val="left"/>
        <w:rPr>
          <w:b/>
          <w:u w:val="single"/>
          <w:shd w:val="clear" w:fill="FFFF00"/>
        </w:rPr>
      </w:pPr>
      <w:r>
        <w:rPr>
          <w:b/>
          <w:u w:val="single"/>
          <w:shd w:val="clear" w:fill="FFFF00"/>
        </w:rPr>
        <w:t xml:space="preserve">Asiakirjan numero 41278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East Brunswickin pormestari on vuodesta 2017 lähtien ollut </w:t>
      </w:r>
      <w:r>
        <w:rPr>
          <w:color w:val="A9A9A9"/>
        </w:rPr>
        <w:t xml:space="preserve">demokraattien tohtori Brad J. Cohen</w:t>
      </w:r>
      <w:r>
        <w:rPr/>
        <w:t xml:space="preserve">. Kaupunginvaltuuston jäsenet ovat valtuuston puheenjohtaja Michael Hughes (R, 2018), valtuuston varapuheenjohtaja James Wendell (D, 2018), Camille Ferraro Clark (R, 2018), Michael Spadafino (D, 2020) ja Sterley Stanley (D, 2020).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East Brunswickin pormestari?</w:t>
      </w:r>
    </w:p>
    <w:p>
      <w:pPr>
        <w:pStyle w:val="TextBody"/>
        <w:bidi w:val="0"/>
        <w:jc w:val="left"/>
        <w:rPr>
          <w:b/>
          <w:u w:val="single"/>
          <w:shd w:val="clear" w:fill="FFFF00"/>
        </w:rPr>
      </w:pPr>
      <w:r>
        <w:rPr>
          <w:b/>
          <w:u w:val="single"/>
          <w:shd w:val="clear" w:fill="FFFF00"/>
        </w:rPr>
        <w:t xml:space="preserve">Asiakirjan numero 41279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Subic Bayn laivastotukikohta oli Espanjan laivaston ja sittemmin Yhdysvaltain laivaston merkittävä laivankorjaus-, huolto-, lepo- ja virkistyslaitos, joka sijaitsi Olongapossa, Zambalesissa, Filippiineillä. Tukikohta oli 262 neliömailia, noin Singaporen kokoinen. Merivoimien pörssissä oli maailman suurimmat myyntimäärät, ja merivoimien huoltovarasto käsitteli maailman suurimmat polttoöljymäärät kaikista merivoimien laitoksista. Laivastotukikohta oli Yhdysvaltain asevoimien suurin merentakainen sotilaslaitos sen jälkeen, kun Clark Air Base Angeles Cityssä </w:t>
      </w:r>
      <w:r>
        <w:rPr>
          <w:color w:val="A9A9A9"/>
        </w:rPr>
        <w:t xml:space="preserve">suljettiin </w:t>
      </w:r>
      <w:r>
        <w:rPr/>
        <w:t xml:space="preserve">vuonna 1991. Vuonna 1992 tapahtuneen sulkemisen jälkeen Filippiinien hallitus muutti sen Subic Bayn vapaasatamavyöhykkeeksi.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vuosina 1991 ja 1992 Filippiineillä sijaitsevat Clarkin lentotukikohta ja Subic Bayn laivastotukikohta olivat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Subic Bayn laivastotukikohta oli Espanjan laivaston ja sittemmin Yhdysvaltain laivaston merkittävä laivankorjaus-, huolto-, lepo- ja virkistyslaitos, joka sijaitsi </w:t>
      </w:r>
      <w:r>
        <w:rPr>
          <w:color w:val="A9A9A9"/>
        </w:rPr>
        <w:t xml:space="preserve">Zambalesissa Filippiineillä</w:t>
      </w:r>
      <w:r>
        <w:rPr/>
        <w:t xml:space="preserve">. Tukikohta oli 262 neliömailia, noin Singaporen kokoinen. Merivoimien pörssissä oli maailman suurimmat myyntimäärät, ja merivoimien huoltovarasto käsitteli maailman suurimmat polttoöljymäärät kaikista merivoimien laitoksista. Laivastotukikohta oli Yhdysvaltain asevoimien suurin merentakainen sotilaslaitos sen jälkeen, kun Clark Air Base Angeles Cityssä suljettiin vuonna 1991. Vuonna 1992 tapahtuneen sulkemisen jälkeen Filippiinien hallitus muutti sen Subic Bayn vapaasatamavyöhykkeeksi.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1990-luvun alussa Yhdysvallat sulki Clarkin ilmavoimien tukikohdan ja Subic Bayn laivastoaseman.</w:t>
      </w:r>
    </w:p>
    <w:p>
      <w:pPr>
        <w:pStyle w:val="TextBody"/>
        <w:bidi w:val="0"/>
        <w:jc w:val="left"/>
        <w:rPr>
          <w:b/>
          <w:u w:val="single"/>
          <w:shd w:val="clear" w:fill="FFFF00"/>
        </w:rPr>
      </w:pPr>
      <w:r>
        <w:rPr>
          <w:b/>
          <w:u w:val="single"/>
          <w:shd w:val="clear" w:fill="FFFF00"/>
        </w:rPr>
        <w:t xml:space="preserve">Asiakirjan numero 41280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Bretton Woods -järjestelmä romahti niin sanotussa Nixonin shokissa. Kyseessä oli sarja taloudellisia toimenpiteitä, joihin Yhdysvaltojen presidentti Richard Nixon ryhtyi vuonna </w:t>
      </w:r>
      <w:r>
        <w:rPr>
          <w:color w:val="A9A9A9"/>
        </w:rPr>
        <w:t xml:space="preserve">1971 </w:t>
      </w:r>
      <w:r>
        <w:rPr/>
        <w:t xml:space="preserve">ja joihin kuului muun muassa Yhdysvaltain dollarin suoran vaihdettavuuden peruuttaminen kultaan yksipuolisesti. Siitä lähtien maailmanlaajuisesti on käytetty kansallisten fiat-rahojen järjestelmää, jossa tärkeimpien valuuttojen vaihtokurssit ovat vapaasti kelluvia.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dollarista tuli osa täydellistä fiat-järjestelmää?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Fiat-rahalla tarkoitetaan valuuttaa, jolla ei ole itseisarvoa ja joka on vahvistettu rahaksi usein hallituksen sääntelyllä. Fiat-rahalla ei ole käyttöarvoa, ja sillä on arvoa vain siksi, että hallitus pitää sen arvon ennallaan tai että vaihdantaan osallistuvat osapuolet sopivat sen arvosta. Se otettiin käyttöön vaihtoehtona tavara- ja edustusrahalle. </w:t>
      </w:r>
      <w:r>
        <w:rPr>
          <w:color w:val="A9A9A9"/>
        </w:rPr>
        <w:t xml:space="preserve">Hyödykeraha </w:t>
      </w:r>
      <w:r>
        <w:rPr/>
        <w:t xml:space="preserve">luodaan tavarasta, usein jalometallista, kuten kullasta tai hopeasta, jota käytetään muuhun tarkoitukseen kuin vaihtovälineenä (tällaista tavaraa kutsutaan hyödykkeeksi). Edustuksellinen raha muistuttaa fiat-rahaa, mutta se edustaa saatavaa hyödykkeestä (joka voidaan lunastaa enemmän tai vähemmän).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Minkälaisen rahan arvo perustuu itseisarvoon?</w:t>
      </w:r>
    </w:p>
    <w:p>
      <w:pPr>
        <w:pStyle w:val="TextBody"/>
        <w:bidi w:val="0"/>
        <w:jc w:val="left"/>
        <w:rPr>
          <w:b/>
          <w:u w:val="single"/>
          <w:shd w:val="clear" w:fill="FFFF00"/>
        </w:rPr>
      </w:pPr>
      <w:r>
        <w:rPr>
          <w:b/>
          <w:u w:val="single"/>
          <w:shd w:val="clear" w:fill="FFFF00"/>
        </w:rPr>
        <w:t xml:space="preserve">Asiakirjan numero 41281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Khaled ja sen muunnos Khalid (arabiaksi </w:t>
      </w:r>
      <w:r>
        <w:rPr>
          <w:rtl w:val="true"/>
        </w:rPr>
        <w:t xml:space="preserve">خال</w:t>
      </w:r>
      <w:r>
        <w:rPr/>
        <w:t xml:space="preserve">د) on </w:t>
      </w:r>
      <w:r>
        <w:rPr/>
        <w:t xml:space="preserve">suosittu arabiankielinen urosnimi, joka tarkoittaa `` ikuista</w:t>
      </w:r>
      <w:r>
        <w:rPr/>
        <w:t xml:space="preserve">'', ja se esiintyy myös sukunimenä.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khalidin merkitys arabiaksi?</w:t>
      </w:r>
    </w:p>
    <w:p>
      <w:pPr>
        <w:pStyle w:val="TextBody"/>
        <w:bidi w:val="0"/>
        <w:jc w:val="left"/>
        <w:rPr>
          <w:b/>
          <w:u w:val="single"/>
          <w:shd w:val="clear" w:fill="FFFF00"/>
        </w:rPr>
      </w:pPr>
      <w:r>
        <w:rPr>
          <w:b/>
          <w:u w:val="single"/>
          <w:shd w:val="clear" w:fill="FFFF00"/>
        </w:rPr>
        <w:t xml:space="preserve">Asiakirjan numero 41282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Koordinaatit: </w:t>
      </w:r>
      <w:r>
        <w:rPr>
          <w:color w:val="A9A9A9"/>
        </w:rPr>
        <w:t xml:space="preserve">48 ° 12 ′ N 16 ° 22 ′ E </w:t>
      </w:r>
      <w:r>
        <w:rPr>
          <w:color w:val="A9A9A9"/>
        </w:rPr>
        <w:t xml:space="preserve">/ </w:t>
      </w:r>
      <w:r>
        <w:rPr>
          <w:color w:val="A9A9A9"/>
        </w:rPr>
        <w:t xml:space="preserve">48.200 ° N 16.367 ° E </w:t>
      </w:r>
      <w:r>
        <w:rPr/>
        <w:t xml:space="preserve">/ 48.200; 16.367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Wien sijaitsee Euroopan kartalla?</w:t>
      </w:r>
    </w:p>
    <w:p>
      <w:pPr>
        <w:pStyle w:val="TextBody"/>
        <w:bidi w:val="0"/>
        <w:jc w:val="left"/>
        <w:rPr>
          <w:b/>
          <w:u w:val="single"/>
          <w:shd w:val="clear" w:fill="FFFF00"/>
        </w:rPr>
      </w:pPr>
      <w:r>
        <w:rPr>
          <w:b/>
          <w:u w:val="single"/>
          <w:shd w:val="clear" w:fill="FFFF00"/>
        </w:rPr>
        <w:t xml:space="preserve">Asiakirjan numero 41283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kauden jälkeen Bishop päätti muuttaa sarjan formaattia täysin. Sen lisäksi, että formaatti muuttui, Joey Bishop Show'ta alettiin kuvata suoran yleisön edessä, ja siinä esiintyi myös täysin erilainen tukiryhmä. Toisessa inkarnaatiossa Joey Barnes on New Yorkin talk/variety-televisio-ohjelman juontaja. </w:t>
      </w:r>
      <w:r>
        <w:rPr>
          <w:color w:val="A9A9A9"/>
        </w:rPr>
        <w:t xml:space="preserve">Abby Dalton </w:t>
      </w:r>
      <w:r>
        <w:rPr/>
        <w:t xml:space="preserve">liittyi näyttelijäkaartiin Joeyn uutena vaimona Ellienä (jota Joey kutsui ``Texasiksi'', koska hän oli kotoisin Texasista), ja he asuvat Carlton Armsissa, hienossa Manhattanin kerrostalossa. Toisen kauden loppupuolella Ellie huomaa olevansa raskaana pariskunnan ensimmäiselle lapselle. Heidän poikansa, Joey Barnes Jr. (jota näyttelee Daltonin oikea poika Matthew David Smith), syntyi toisen kauden finaalissa "The Baby Cometh". Mukaan liittyi myös Guy Marks, joka esitti Joeyn manageria Freddietä. Marks jätti sarjan 19 jakson jälkeen, ja Corbett Monica liittyi näyttelijäkaartiin Joeyn pääkäsikirjoittajana Larry Corbettina. Mukana on myös Mary Treen Barnesin kotiapulaisena ja lastenhoitajana toimivana Hildana, jonka kanssa Joey vaihtoi usein solvauksia. Joe Besser näytteli herra Jillsonia, talon nirsoa isännöitsijää, joka elää pelossa vaimonsa Tantalia (jota ei koskaan nähdä mutta kuullaan usein).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Joey Bishopin vaimoa Joey Bishop -ohjelmassa...</w:t>
      </w:r>
    </w:p>
    <w:p>
      <w:pPr>
        <w:pStyle w:val="TextBody"/>
        <w:bidi w:val="0"/>
        <w:jc w:val="left"/>
        <w:rPr>
          <w:b/>
          <w:u w:val="single"/>
          <w:shd w:val="clear" w:fill="FFFF00"/>
        </w:rPr>
      </w:pPr>
      <w:r>
        <w:rPr>
          <w:b/>
          <w:u w:val="single"/>
          <w:shd w:val="clear" w:fill="FFFF00"/>
        </w:rPr>
        <w:t xml:space="preserve">Asiakirjan numero 41284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1964 sumea ja hieman vääristynyt ääni sai laajaa suosiota sen jälkeen, kun </w:t>
      </w:r>
      <w:r>
        <w:rPr>
          <w:color w:val="A9A9A9"/>
        </w:rPr>
        <w:t xml:space="preserve">The Kinksin kitaristi Dave Davies käytti partaterää viiltääkseen kaiuttimensa kartioita </w:t>
      </w:r>
      <w:r>
        <w:rPr/>
        <w:t xml:space="preserve">bändin singleä ``You Really Got Me''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Kinks sai vääristyneen soundinsa?</w:t>
      </w:r>
    </w:p>
    <w:p>
      <w:pPr>
        <w:pStyle w:val="TextBody"/>
        <w:bidi w:val="0"/>
        <w:jc w:val="left"/>
        <w:rPr>
          <w:b/>
          <w:u w:val="single"/>
          <w:shd w:val="clear" w:fill="FFFF00"/>
        </w:rPr>
      </w:pPr>
      <w:r>
        <w:rPr>
          <w:b/>
          <w:u w:val="single"/>
          <w:shd w:val="clear" w:fill="FFFF00"/>
        </w:rPr>
        <w:t xml:space="preserve">Asiakirjan numero 41285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Irom Chanu Sharmila </w:t>
      </w:r>
      <w:r>
        <w:rPr/>
        <w:t xml:space="preserve">(s. 14. maaliskuuta 1972), joka tunnetaan myös nimellä "rautarouva" tai "Mengoubi" (oikeudenmukainen), on kansalaisoikeusaktivisti, poliittinen aktivisti ja runoilija Intian Manipurin osavaltiosta. Hän aloitti 5. marraskuuta 2000 nälkälakon, jonka hän lopetti 9. elokuuta 2016, 16 vuoden paaston jälkeen. Koska hän oli kieltäytynyt ruoasta ja vedestä yli 500 viikkoa, häntä on kutsuttu ``maailman pisimmäksi nälkälakkolaiseksi''. Kansainvälisenä naistenpäivänä vuonna 2014 MSN Poll valitsi hänet Intian parhaaksi naisikoniksi.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Intian rautaisena naisena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Intian rautaisena naisena</w:t>
      </w:r>
    </w:p>
    <w:p>
      <w:pPr>
        <w:pStyle w:val="TextBody"/>
        <w:bidi w:val="0"/>
        <w:jc w:val="left"/>
        <w:rPr>
          <w:b/>
          <w:u w:val="single"/>
          <w:shd w:val="clear" w:fill="FFFF00"/>
        </w:rPr>
      </w:pPr>
      <w:r>
        <w:rPr>
          <w:b/>
          <w:u w:val="single"/>
          <w:shd w:val="clear" w:fill="FFFF00"/>
        </w:rPr>
        <w:t xml:space="preserve">Asiakirjan numero 41286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 Dickens näki kartanon ensimmäisen kerran ollessaan 9-vuotias vuonna 1821, kun hänen isänsä John Dickens kertoi Charlesille, että jos hän työskentelee tarpeeksi ahkerasti, hän jonain päivänä omistaisi sen tai juuri tällaisen talon. Poikana Charles Dickens käveli usein Chathamista Gads Hill Placeen, sillä hän halusi nähdä sen yhä uudelleen ja uudelleen mielikuvana mahdollisesta tulevaisuudestaan. Dickens kirjoitti myöhemmin: "Minulla oli tapana katsella sitä ihanana kartanona (jota se ei, luoja tietää, ole), kun olin hyvin omituinen pieni lapsi, jolla oli kaikkien kirjojeni ensimmäiset haaleat varjot päässäni - luulisin. Kolmekymmentäviisi vuotta myöhemmin, kun Dickens oli noussut kuuluisuuteen ja vaurauteen, hän huomasi, että talo oli myynnissä, ja osti sen </w:t>
      </w:r>
      <w:r>
        <w:rPr>
          <w:color w:val="A9A9A9"/>
        </w:rPr>
        <w:t xml:space="preserve">maaliskuussa 1856</w:t>
      </w:r>
      <w:r>
        <w:rPr/>
        <w:t xml:space="preserve"> hintaan 1790 puntaa </w:t>
      </w:r>
      <w:r>
        <w:rPr/>
        <w:t xml:space="preserve">kirjailijakollegaltaan Eliza Lynniltä (joka myöhemmin tunnettiin romaanikirjailijana rouva Eliza Lynn Linton). Dickens osti talon alun perin sijoituksena ja aikoi vuokrata sen, mutta muutti mielensä ja käytti sitä sen sijaan maalaisretriittinä muuttaen taloon kesäkuussa 1857.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Charles osti Gad's Hillin paikan -</w:t>
      </w:r>
    </w:p>
    <w:p>
      <w:pPr>
        <w:pStyle w:val="TextBody"/>
        <w:bidi w:val="0"/>
        <w:jc w:val="left"/>
        <w:rPr>
          <w:b/>
          <w:u w:val="single"/>
          <w:shd w:val="clear" w:fill="FFFF00"/>
        </w:rPr>
      </w:pPr>
      <w:r>
        <w:rPr>
          <w:b/>
          <w:u w:val="single"/>
          <w:shd w:val="clear" w:fill="FFFF00"/>
        </w:rPr>
        <w:t xml:space="preserve">Asiakirjan numero 41287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Molaarikonsentraatio (myös molariteetti, määräkonsentraatio tai ainekonsentraatio) on kemiallisen lajin, erityisesti liuenneen aineen, pitoisuuden mitta, joka ilmaistaan aineen määränä liuoksen tilavuusyksikköä kohti. Kemiassa yleisimmin käytetty yksikkö molarisuuden mittaamiseen on moolien määrä litrassa, ja sen yksikkötunnus on mol/l. Liuoksen, jonka pitoisuus on 1 mol/l, sanotaan olevan 1 </w:t>
      </w:r>
      <w:r>
        <w:rPr>
          <w:color w:val="A9A9A9"/>
        </w:rPr>
        <w:t xml:space="preserve">mooli</w:t>
      </w:r>
      <w:r>
        <w:rPr/>
        <w:t xml:space="preserve">, ja sitä kutsutaan yleisesti 1 M:ksi.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sanalle mol/l</w:t>
      </w:r>
    </w:p>
    <w:p>
      <w:pPr>
        <w:pStyle w:val="TextBody"/>
        <w:bidi w:val="0"/>
        <w:jc w:val="left"/>
        <w:rPr>
          <w:b/>
          <w:u w:val="single"/>
          <w:shd w:val="clear" w:fill="FFFF00"/>
        </w:rPr>
      </w:pPr>
      <w:r>
        <w:rPr>
          <w:b/>
          <w:u w:val="single"/>
          <w:shd w:val="clear" w:fill="FFFF00"/>
        </w:rPr>
        <w:t xml:space="preserve">Asiakirjan numero 41288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Tiresias että Circe varoittavat Odysseusta välttämään Helioksen saarta. Kun </w:t>
      </w:r>
      <w:r>
        <w:rPr>
          <w:color w:val="A9A9A9"/>
        </w:rPr>
        <w:t xml:space="preserve">Eurylokhos </w:t>
      </w:r>
      <w:r>
        <w:rPr/>
        <w:t xml:space="preserve">anelee lupaa päästä maihin valmistelemaan illallista, Odysseus suostuu vastahakoisesti sillä ehdolla, että miehistö vannoo, että jos he törmäävät nautakarjaan tai suureen lammaslaumaan, kukaan ei tapa ketään niistä. Poseidonin lähettämä epäsuotuisa myrsky pitää heidät saarella kuukauden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Odysseuksen pysähtymään Helioksen saarelle, auringonjumalan saarelle.</w:t>
      </w:r>
    </w:p>
    <w:p>
      <w:pPr>
        <w:pStyle w:val="TextBody"/>
        <w:bidi w:val="0"/>
        <w:jc w:val="left"/>
        <w:rPr>
          <w:b/>
          <w:u w:val="single"/>
          <w:shd w:val="clear" w:fill="FFFF00"/>
        </w:rPr>
      </w:pPr>
      <w:r>
        <w:rPr>
          <w:b/>
          <w:u w:val="single"/>
          <w:shd w:val="clear" w:fill="FFFF00"/>
        </w:rPr>
        <w:t xml:space="preserve">Asiakirjan numero 41289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Ruskopää-lehmälintu on </w:t>
      </w:r>
      <w:r>
        <w:rPr/>
        <w:t xml:space="preserve">yleiseltä muodoltaan tyypillinen jäänsieppolintu, mutta se erottuu toisistaan suomenlinnun kaltaisen pään ja nokan perusteella ja on pienempi kuin useimmat jäänsieppolinnut. Aikuinen uros on väriltään irisoivan musta, ja sillä on ruskea pää. Aikuinen naaras on hieman pienempi, ja sen väri on tylsä harmaa, ja sillä on vaalea kurkku ja hyvin hienoja raitoja alapuolella. Kokonaispituus on 16 -- 22 cm ja keskimääräinen siipiväli 36 cm. Ruumiinpaino voi vaihdella 30 -- 60 gramman välillä, naaraiden keskiarvo on 38,8 grammaa, kun taas urosten keskiarvo on 49 grammaa.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lintu on musta ja sillä on ruskea pää?</w:t>
      </w:r>
    </w:p>
    <w:p>
      <w:pPr>
        <w:pStyle w:val="TextBody"/>
        <w:bidi w:val="0"/>
        <w:jc w:val="left"/>
        <w:rPr>
          <w:b/>
          <w:u w:val="single"/>
          <w:shd w:val="clear" w:fill="FFFF00"/>
        </w:rPr>
      </w:pPr>
      <w:r>
        <w:rPr>
          <w:b/>
          <w:u w:val="single"/>
          <w:shd w:val="clear" w:fill="FFFF00"/>
        </w:rPr>
        <w:t xml:space="preserve">Asiakirjan numero 41290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1955 Chevroletin täysikokoinen malli sai täysin uuden muotoilun ja tehon. Vuoden 1955 Bel Air oli 1 568 kg painava ja </w:t>
      </w:r>
      <w:r>
        <w:rPr>
          <w:color w:val="A9A9A9"/>
        </w:rPr>
        <w:t xml:space="preserve">4,6 m </w:t>
      </w:r>
      <w:r>
        <w:rPr/>
        <w:t xml:space="preserve">pitkä. GM:n mainoskampanjassa sitä kutsuttiin "Hot One" -nimellä. Chevrolet'n muotoilu oli raikas ja puhdas, ja siihen kuului Ferrari-henkinen säleikkö. Bel Airissa oli alempien mallisarjojen autoissa käytettyjä ominaisuuksia sekä sisätilojen matto, kromiset kattopäällysteen nauhat kovakattoisissa autoissa, kromiset keihäät etulokasuojissa, ruostumattomasta teräksestä valmistetut ikkunalistat ja täydelliset pyöränsuojat. Myöhemmin vuoden aikana mallit erottuivat toisistaan kultaisella Bel Air -nimikirjaimella. Vuonna 1955 Chevrolet-malliin saatiin V8-moottorivaihtoehto ja vaihtoehtoina 2-vaihteinen Powerglide-automaattivaihteisto tai vakiovarusteena oleva 3-vaihteinen Synchro-Mesh-manuaalivaihteisto, jossa oli lisävarusteena ylikierrosvaihteisto. Uudessa 4 340 cm3:n V8-moottorissa oli nykyaikainen, yläpuolella olevien venttiilien, korkean puristuksen ja lyhyen iskun rakenne, joka oli niin hyvä, että se säilyi tuotannossa eri tilavuuksia useiden vuosikymmenien ajan. Perus-V8:ssa oli kaksipiippuinen kaasutin ja sen teho oli 162 hv (121 kW), ja ``Power Pack'' -vaihtoehto sisälsi nelipiippuisen kaasuttimen ja muita parannuksia, joilla saatiin 180 hv (130 kW). Myöhemmin vuonna ``Super Power Pack'' -vaihtoehto lisäsi korkeaa puristusta ja lisäsi tehoa 15 hv (11 kW). Generaattorin ja öljynpaineen mittarit korvattiin idioottivaloilla.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vuoden 1956 chevy bel air?</w:t>
      </w:r>
    </w:p>
    <w:p>
      <w:pPr>
        <w:pStyle w:val="TextBody"/>
        <w:bidi w:val="0"/>
        <w:jc w:val="left"/>
        <w:rPr>
          <w:b/>
          <w:u w:val="single"/>
          <w:shd w:val="clear" w:fill="FFFF00"/>
        </w:rPr>
      </w:pPr>
      <w:r>
        <w:rPr>
          <w:b/>
          <w:u w:val="single"/>
          <w:shd w:val="clear" w:fill="FFFF00"/>
        </w:rPr>
        <w:t xml:space="preserve">Asiakirjan numero 41291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Alkutekstien kohtaukset, joissa kolmikko leikkii rantakadulla ja ajaa puskuriautoilla, kuvattiin </w:t>
      </w:r>
      <w:r>
        <w:rPr>
          <w:color w:val="A9A9A9"/>
        </w:rPr>
        <w:t xml:space="preserve">Santa Monican laiturilla </w:t>
      </w:r>
      <w:r>
        <w:rPr/>
        <w:t xml:space="preserve">ennen laiturin viereisen suuremman huvipuiston rakentamista. Myöhemmässä avausjaksossa, joka kuvattiin Priscilla Barnesin liittyessä sarjaan, uusi kolmikko ja muut näyttelijät ratsastivat eläintarhan raitiovaunulla ja katselivat erilaisia eläimiä eläintarhassa. Nämä jaksot kuvattiin </w:t>
      </w:r>
      <w:r>
        <w:rPr>
          <w:color w:val="DCDCDC"/>
        </w:rPr>
        <w:t xml:space="preserve">Los Angelesin eläintarhassa Griffith Parkissa</w:t>
      </w:r>
      <w:r>
        <w:rPr/>
        <w:t xml:space="preserve">. Alkuteksteissä pieni haalaripukuinen poikavauva, joka kävelee Janetin luo eläintarhassa vuohia ruokkimassa, on Jason Ritter, John Ritterin vanhempi poika. Asuintalon ulkokuvat kuvattiin </w:t>
      </w:r>
      <w:r>
        <w:rPr>
          <w:color w:val="2F4F4F"/>
        </w:rPr>
        <w:t xml:space="preserve">Santa Monicassa </w:t>
      </w:r>
      <w:r>
        <w:rPr/>
        <w:t xml:space="preserve">osoitteessa </w:t>
      </w:r>
      <w:r>
        <w:rPr>
          <w:color w:val="2F4F4F"/>
        </w:rPr>
        <w:t xml:space="preserve">2912 4th Street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kolmen yrityksen avajaiset...</w:t>
      </w:r>
    </w:p>
    <w:p>
      <w:pPr>
        <w:pStyle w:val="TextBody"/>
        <w:bidi w:val="0"/>
        <w:jc w:val="left"/>
        <w:rPr>
          <w:b/>
          <w:u w:val="single"/>
          <w:shd w:val="clear" w:fill="FFFF00"/>
        </w:rPr>
      </w:pPr>
      <w:r>
        <w:rPr>
          <w:b/>
          <w:u w:val="single"/>
          <w:shd w:val="clear" w:fill="FFFF00"/>
        </w:rPr>
        <w:t xml:space="preserve">Asiakirjan numero 41292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Kirkkoherra on kirkollisessa mielessä </w:t>
      </w:r>
      <w:r>
        <w:rPr>
          <w:color w:val="A9A9A9"/>
        </w:rPr>
        <w:t xml:space="preserve">pappi, joka toimii hallinnollisena johtajana </w:t>
      </w:r>
      <w:r>
        <w:rPr/>
        <w:t xml:space="preserve">joissakin kristillisissä uskontokunnissa ja islamissa.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katolisen kirkon kirkkoherra?</w:t>
      </w:r>
    </w:p>
    <w:p>
      <w:pPr>
        <w:pStyle w:val="TextBody"/>
        <w:bidi w:val="0"/>
        <w:jc w:val="left"/>
        <w:rPr>
          <w:b/>
          <w:u w:val="single"/>
          <w:shd w:val="clear" w:fill="FFFF00"/>
        </w:rPr>
      </w:pPr>
      <w:r>
        <w:rPr>
          <w:b/>
          <w:u w:val="single"/>
          <w:shd w:val="clear" w:fill="FFFF00"/>
        </w:rPr>
        <w:t xml:space="preserve">Asiakirjan numero 41293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SWAT Kats: Radical Squadron on amerikkalainen animaatiosarja, jonka ovat luoneet Christian Tremblay ja Yvon Tremblay ja jonka on tuottanut Hanna-Barbera Productions. Sarjan tapahtumat sijoittuvat kuvitteelliseen Megakat Cityn metropoliin, jota asuttavat yksinomaan antropomorfiset </w:t>
      </w:r>
      <w:r>
        <w:rPr>
          <w:color w:val="A9A9A9"/>
        </w:rPr>
        <w:t xml:space="preserve">kissat, jotka </w:t>
      </w:r>
      <w:r>
        <w:rPr/>
        <w:t xml:space="preserve">tunnetaan nimellä "katit". </w:t>
      </w:r>
      <w:r>
        <w:rPr/>
        <w:t xml:space="preserve">SWAT-katit ovat kaksi </w:t>
      </w:r>
      <w:r>
        <w:rPr>
          <w:color w:val="DCDCDC"/>
        </w:rPr>
        <w:t xml:space="preserve">omankädenoikeutta harjoittavaa lentäjää</w:t>
      </w:r>
      <w:r>
        <w:rPr/>
        <w:t xml:space="preserve">, joilla on käytössään huipputekninen taistelukone, jossa on runsaasti erilaisia aseita. Sarjan aikana he kohtaavat erilaisia roistoja sekä Megakat Cityn sotilaallisen poliisivoiman, Enforcersin, kilpailijoita.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q swat kats the radical squadron on sarjakuvasarja, joka kertoo kahdesta</w:t>
      </w:r>
    </w:p>
    <w:p>
      <w:pPr>
        <w:pStyle w:val="TextBody"/>
        <w:bidi w:val="0"/>
        <w:jc w:val="left"/>
        <w:rPr>
          <w:b/>
          <w:u w:val="single"/>
          <w:shd w:val="clear" w:fill="FFFF00"/>
        </w:rPr>
      </w:pPr>
      <w:r>
        <w:rPr>
          <w:b/>
          <w:u w:val="single"/>
          <w:shd w:val="clear" w:fill="FFFF00"/>
        </w:rPr>
        <w:t xml:space="preserve">Asiakirjan numero 41294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New Yorkissa </w:t>
      </w:r>
      <w:r>
        <w:rPr/>
        <w:t xml:space="preserve">oli </w:t>
      </w:r>
      <w:r>
        <w:rPr>
          <w:color w:val="A9A9A9"/>
        </w:rPr>
        <w:t xml:space="preserve">runsaasti halpaa työvoimaa </w:t>
      </w:r>
      <w:r>
        <w:rPr/>
        <w:t xml:space="preserve">ja </w:t>
      </w:r>
      <w:r>
        <w:rPr>
          <w:color w:val="DCDCDC"/>
        </w:rPr>
        <w:t xml:space="preserve">vakiintunut jakeluverkosto, se </w:t>
      </w:r>
      <w:r>
        <w:rPr/>
        <w:t xml:space="preserve">oli valmis vastaamaan kysyntään. New Yorkissa tuotettujen vaatteiden arvo kuusinkertaistui 1870-luvulla. Vuoteen 1880 mennessä New York tuotti enemmän vaatteita kuin sen neljä lähintä kilpailijaa yhteensä, ja vuonna 1900 vaatekaupan arvo ja tuotanto oli kolminkertainen verrattuna kaupungin toiseksi suurimpaan teollisuudenalaan, sokerinjalostukseen. New Yorkin asema Amerikan kulttuuri- ja muotikeskuksena auttoi myös vaateteollisuutta, sillä se tarjosi jatkuvasti muuttuvia tyylejä ja uutta kysyntää; vuonna 1910 70 prosenttia maan naisten vaatteista ja 40 prosenttia miesten vaatteista tuotettiin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new yorkista tuli yhdysvaltojen vaateteollisuuden keskus?</w:t>
      </w:r>
    </w:p>
    <w:p>
      <w:pPr>
        <w:pStyle w:val="TextBody"/>
        <w:bidi w:val="0"/>
        <w:jc w:val="left"/>
        <w:rPr>
          <w:b/>
          <w:u w:val="single"/>
          <w:shd w:val="clear" w:fill="FFFF00"/>
        </w:rPr>
      </w:pPr>
      <w:r>
        <w:rPr>
          <w:b/>
          <w:u w:val="single"/>
          <w:shd w:val="clear" w:fill="FFFF00"/>
        </w:rPr>
        <w:t xml:space="preserve">Asiakirjan numero 41295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Minor v. Happersett, 88 U.S. 162 (1875), on Yhdysvaltain korkeimman oikeuden tapaus, jossa </w:t>
      </w:r>
      <w:r>
        <w:rPr>
          <w:color w:val="A9A9A9"/>
        </w:rPr>
        <w:t xml:space="preserve">tuomioistuin katsoi, että perustuslaki ei myönnä kenellekään, ja tässä tapauksessa erityisesti Missourin osavaltion naispuoliselle kansalaiselle, äänioikeutta, vaikka osavaltion laki myönsi äänioikeuden tietylle kansalaisryhmälle</w:t>
      </w:r>
      <w:r>
        <w:rPr/>
        <w:t xml:space="preserve">. Korkein oikeus piti voimassa Missourin osavaltion oikeuden päätökset, jotka olivat kieltäytyneet rekisteröimästä naista lailliseksi äänestäjäksi, koska kyseisen osavaltion lakien mukaan vain miehet saivat äänestää.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tuomio korkeimman oikeuden vuonna 1874 antamassa asiassa minor v. happersett?</w:t>
      </w:r>
    </w:p>
    <w:p>
      <w:pPr>
        <w:pStyle w:val="TextBody"/>
        <w:bidi w:val="0"/>
        <w:jc w:val="left"/>
        <w:rPr>
          <w:b/>
          <w:u w:val="single"/>
          <w:shd w:val="clear" w:fill="FFFF00"/>
        </w:rPr>
      </w:pPr>
      <w:r>
        <w:rPr>
          <w:b/>
          <w:u w:val="single"/>
          <w:shd w:val="clear" w:fill="FFFF00"/>
        </w:rPr>
        <w:t xml:space="preserve">Asiakirjan numero 41296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Fernando Luis Ribas Dominiccin lentoasema (IATA: SIG, ICAO: TJIG, FAA LID: SIG), joka tunnetaan yleisesti myös nimellä Isla Granden lentoasema, on pieni lentoasema </w:t>
      </w:r>
      <w:r>
        <w:rPr>
          <w:color w:val="A9A9A9"/>
        </w:rPr>
        <w:t xml:space="preserve">Miramarissa, joka on San Juanin kunnan alueella Puerto Ricossa</w:t>
      </w:r>
      <w:r>
        <w:rPr/>
        <w:t xml:space="preserve">. Sen omistaa Puerto Ricon satamaviranomainen, ja se sijaitsee uuden Puerto Rico Convention Centerin, San Juanin lahden ja Pan American Cruise Ship Terminalin vieressä, ja siitä on näkymä Catañoon. Vaikka Isla Grande toimii pääasiassa yleisilmailun parissa, se on silti kaupallinen lentoasema, joka hoitaa joitakin kotimaan ja kansainvälisiä kaupallisia lentoja.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isla granden lentokenttä puerto ricossa?</w:t>
      </w:r>
    </w:p>
    <w:p>
      <w:pPr>
        <w:pStyle w:val="TextBody"/>
        <w:bidi w:val="0"/>
        <w:jc w:val="left"/>
        <w:rPr>
          <w:b/>
          <w:u w:val="single"/>
          <w:shd w:val="clear" w:fill="FFFF00"/>
        </w:rPr>
      </w:pPr>
      <w:r>
        <w:rPr>
          <w:b/>
          <w:u w:val="single"/>
          <w:shd w:val="clear" w:fill="FFFF00"/>
        </w:rPr>
        <w:t xml:space="preserve">Asiakirjan numero 41297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Serena Williams </w:t>
      </w:r>
      <w:r>
        <w:rPr/>
        <w:t xml:space="preserve">puolusti mestaruuttaan menestyksekkäästi ja voitti Victoria Azarenkan finaalissa toisen kerran peräkkäin.</w:t>
      </w:r>
      <w:r>
        <w:rPr/>
        <w:t xml:space="preserve"> Voittamalla turnauksen Williams voitti viidennen US Open -kruununsa ja seitsemännentoista grand slam -tittelinsä.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us open tenniksen naisten kaksinpelin mestaruuden vuonna 2013.</w:t>
      </w:r>
    </w:p>
    <w:p>
      <w:pPr>
        <w:pStyle w:val="TextBody"/>
        <w:bidi w:val="0"/>
        <w:jc w:val="left"/>
        <w:rPr>
          <w:b/>
          <w:u w:val="single"/>
          <w:shd w:val="clear" w:fill="FFFF00"/>
        </w:rPr>
      </w:pPr>
      <w:r>
        <w:rPr>
          <w:b/>
          <w:u w:val="single"/>
          <w:shd w:val="clear" w:fill="FFFF00"/>
        </w:rPr>
        <w:t xml:space="preserve">Asiakirjan numero 41298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on kappale, jonka Nat King Cole levytti studioalbumilleen L-O-V-E (1965). Sen on </w:t>
      </w:r>
      <w:r>
        <w:rPr/>
        <w:t xml:space="preserve">säveltänyt </w:t>
      </w:r>
      <w:r>
        <w:rPr>
          <w:color w:val="A9A9A9"/>
        </w:rPr>
        <w:t xml:space="preserve">Bert Kaempfert </w:t>
      </w:r>
      <w:r>
        <w:rPr/>
        <w:t xml:space="preserve">ja sanoittanut </w:t>
      </w:r>
      <w:r>
        <w:rPr>
          <w:color w:val="DCDCDC"/>
        </w:rPr>
        <w:t xml:space="preserve">Milt Gabler, ja sen on </w:t>
      </w:r>
      <w:r>
        <w:rPr/>
        <w:t xml:space="preserve">tuottanut Lee Gillette. Trumpettisoolon esitti Bobby Bryant. Kappale oli aiemmin esiintynyt instrumentaalikappaleena Kaempfertin albumilla Blue Midnight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I is for the way you look at me (suomeksi: "miten katsot minua").</w:t>
      </w:r>
    </w:p>
    <w:p>
      <w:pPr>
        <w:pStyle w:val="TextBody"/>
        <w:bidi w:val="0"/>
        <w:jc w:val="left"/>
        <w:rPr>
          <w:b/>
          <w:u w:val="single"/>
          <w:shd w:val="clear" w:fill="FFFF00"/>
        </w:rPr>
      </w:pPr>
      <w:r>
        <w:rPr>
          <w:b/>
          <w:u w:val="single"/>
          <w:shd w:val="clear" w:fill="FFFF00"/>
        </w:rPr>
        <w:t xml:space="preserve">Asiakirjan numero 41299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5748" w:type="dxa"/>
        <w:jc w:val="left"/>
        <w:tblInd w:w="0" w:type="dxa"/>
        <w:tblLayout w:type="fixed"/>
        <w:tblCellMar>
          <w:top w:w="28" w:type="dxa"/>
          <w:left w:w="28" w:type="dxa"/>
          <w:bottom w:w="28" w:type="dxa"/>
          <w:right w:w="28" w:type="dxa"/>
        </w:tblCellMar>
      </w:tblPr>
      <w:tblGrid>
        <w:gridCol w:w="1246"/>
        <w:gridCol w:w="3391"/>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3391"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10 17. heinäkuuta 2014 (2014-07-17) </w:t>
            </w:r>
          </w:p>
        </w:tc>
        <w:tc>
          <w:tcPr>
            <w:tcW w:w="3391" w:type="dxa"/>
            <w:tcBorders/>
            <w:vAlign w:val="center"/>
          </w:tcPr>
          <w:p>
            <w:pPr>
              <w:pStyle w:val="TableContents"/>
              <w:bidi w:val="0"/>
              <w:spacing w:before="0" w:after="283"/>
              <w:jc w:val="left"/>
              <w:rPr/>
            </w:pPr>
            <w:r>
              <w:rPr/>
              <w:t xml:space="preserve">18. syyskuuta 2014 (2014-09-18) </w:t>
            </w:r>
          </w:p>
        </w:tc>
        <w:tc>
          <w:tcPr>
            <w:tcW w:w="1111" w:type="dxa"/>
            <w:tcBorders/>
            <w:vAlign w:val="center"/>
          </w:tcPr>
          <w:p>
            <w:pPr>
              <w:pStyle w:val="TableContents"/>
              <w:bidi w:val="0"/>
              <w:spacing w:before="0" w:after="283"/>
              <w:jc w:val="left"/>
              <w:rPr/>
            </w:pPr>
            <w:r>
              <w:rPr/>
              <w:t xml:space="preserve">FX </w:t>
            </w:r>
          </w:p>
        </w:tc>
      </w:tr>
      <w:tr>
        <w:trPr/>
        <w:tc>
          <w:tcPr>
            <w:tcW w:w="1246" w:type="dxa"/>
            <w:tcBorders/>
            <w:vAlign w:val="center"/>
          </w:tcPr>
          <w:p>
            <w:pPr>
              <w:pStyle w:val="TableContents"/>
              <w:bidi w:val="0"/>
              <w:spacing w:before="0" w:after="283"/>
              <w:jc w:val="left"/>
              <w:rPr>
                <w:sz w:val="4"/>
                <w:szCs w:val="4"/>
              </w:rPr>
            </w:pPr>
            <w:r>
              <w:rPr>
                <w:sz w:val="4"/>
                <w:szCs w:val="4"/>
              </w:rPr>
              <w:t xml:space="preserve">13 9. syyskuuta 2015 (2015-09-09) </w:t>
            </w:r>
          </w:p>
        </w:tc>
        <w:tc>
          <w:tcPr>
            <w:tcW w:w="3391" w:type="dxa"/>
            <w:tcBorders/>
            <w:vAlign w:val="center"/>
          </w:tcPr>
          <w:p>
            <w:pPr>
              <w:pStyle w:val="TableContents"/>
              <w:bidi w:val="0"/>
              <w:spacing w:before="0" w:after="283"/>
              <w:jc w:val="left"/>
              <w:rPr/>
            </w:pPr>
            <w:r>
              <w:rPr/>
              <w:t xml:space="preserve">9. joulukuuta 2015 (2015-12-09) </w:t>
            </w:r>
          </w:p>
        </w:tc>
        <w:tc>
          <w:tcPr>
            <w:tcW w:w="1111" w:type="dxa"/>
            <w:tcBorders/>
            <w:vAlign w:val="center"/>
          </w:tcPr>
          <w:p>
            <w:pPr>
              <w:pStyle w:val="TableContents"/>
              <w:bidi w:val="0"/>
              <w:spacing w:before="0" w:after="283"/>
              <w:jc w:val="left"/>
              <w:rPr/>
            </w:pPr>
            <w:r>
              <w:rPr/>
              <w:t xml:space="preserve">FXX </w:t>
            </w:r>
          </w:p>
        </w:tc>
      </w:tr>
      <w:tr>
        <w:trPr/>
        <w:tc>
          <w:tcPr>
            <w:tcW w:w="1246" w:type="dxa"/>
            <w:tcBorders/>
            <w:vAlign w:val="center"/>
          </w:tcPr>
          <w:p>
            <w:pPr>
              <w:pStyle w:val="TableContents"/>
              <w:bidi w:val="0"/>
              <w:spacing w:before="0" w:after="283"/>
              <w:jc w:val="left"/>
              <w:rPr>
                <w:sz w:val="4"/>
                <w:szCs w:val="4"/>
              </w:rPr>
            </w:pPr>
            <w:r>
              <w:rPr>
                <w:sz w:val="4"/>
                <w:szCs w:val="4"/>
              </w:rPr>
              <w:t xml:space="preserve">13 elokuu 31, 2016 (2016-08-31) </w:t>
            </w:r>
          </w:p>
        </w:tc>
        <w:tc>
          <w:tcPr>
            <w:tcW w:w="3391" w:type="dxa"/>
            <w:tcBorders/>
            <w:vAlign w:val="center"/>
          </w:tcPr>
          <w:p>
            <w:pPr>
              <w:pStyle w:val="TableContents"/>
              <w:bidi w:val="0"/>
              <w:spacing w:before="0" w:after="283"/>
              <w:jc w:val="left"/>
              <w:rPr/>
            </w:pPr>
            <w:r>
              <w:rPr/>
              <w:t xml:space="preserve">16. marraskuuta 2016 (2016-11-16)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6. syyskuuta 2017 (2017-09-06) </w:t>
            </w:r>
          </w:p>
        </w:tc>
        <w:tc>
          <w:tcPr>
            <w:tcW w:w="3391" w:type="dxa"/>
            <w:tcBorders/>
            <w:vAlign w:val="center"/>
          </w:tcPr>
          <w:p>
            <w:pPr>
              <w:pStyle w:val="TableContents"/>
              <w:bidi w:val="0"/>
              <w:spacing w:before="0" w:after="283"/>
              <w:jc w:val="left"/>
              <w:rPr/>
            </w:pPr>
            <w:r>
              <w:rPr/>
              <w:t xml:space="preserve">15. marraskuuta 2017 (2017-11-15) </w:t>
            </w:r>
          </w:p>
        </w:tc>
        <w:tc>
          <w:tcPr>
            <w:tcW w:w="1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olet pahin kaudella 4</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17. heinäkuuta 2014 (2014-07-17) </w:t>
            </w:r>
          </w:p>
        </w:tc>
        <w:tc>
          <w:tcPr>
            <w:tcW w:w="3436" w:type="dxa"/>
            <w:tcBorders/>
            <w:vAlign w:val="center"/>
          </w:tcPr>
          <w:p>
            <w:pPr>
              <w:pStyle w:val="TableContents"/>
              <w:bidi w:val="0"/>
              <w:spacing w:before="0" w:after="283"/>
              <w:jc w:val="left"/>
              <w:rPr/>
            </w:pPr>
            <w:r>
              <w:rPr/>
              <w:t xml:space="preserve">18. syyskuuta 2014 (2014-09-18) </w:t>
            </w:r>
          </w:p>
        </w:tc>
      </w:tr>
      <w:tr>
        <w:trPr/>
        <w:tc>
          <w:tcPr>
            <w:tcW w:w="1246" w:type="dxa"/>
            <w:tcBorders/>
            <w:vAlign w:val="center"/>
          </w:tcPr>
          <w:p>
            <w:pPr>
              <w:pStyle w:val="TableContents"/>
              <w:bidi w:val="0"/>
              <w:spacing w:before="0" w:after="283"/>
              <w:jc w:val="left"/>
              <w:rPr>
                <w:sz w:val="4"/>
                <w:szCs w:val="4"/>
              </w:rPr>
            </w:pPr>
            <w:r>
              <w:rPr>
                <w:sz w:val="4"/>
                <w:szCs w:val="4"/>
              </w:rPr>
              <w:t xml:space="preserve">13 9. syyskuuta 2015 (2015-09-09) </w:t>
            </w:r>
          </w:p>
        </w:tc>
        <w:tc>
          <w:tcPr>
            <w:tcW w:w="3436" w:type="dxa"/>
            <w:tcBorders/>
            <w:vAlign w:val="center"/>
          </w:tcPr>
          <w:p>
            <w:pPr>
              <w:pStyle w:val="TableContents"/>
              <w:bidi w:val="0"/>
              <w:spacing w:before="0" w:after="283"/>
              <w:jc w:val="left"/>
              <w:rPr/>
            </w:pPr>
            <w:r>
              <w:rPr/>
              <w:t xml:space="preserve">9. joulukuuta 2015 (2015-12-09)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elokuu 31, 2016 (2016-08-31) </w:t>
            </w:r>
          </w:p>
        </w:tc>
        <w:tc>
          <w:tcPr>
            <w:tcW w:w="3436" w:type="dxa"/>
            <w:tcBorders/>
            <w:vAlign w:val="center"/>
          </w:tcPr>
          <w:p>
            <w:pPr>
              <w:pStyle w:val="TableContents"/>
              <w:bidi w:val="0"/>
              <w:spacing w:before="0" w:after="283"/>
              <w:jc w:val="left"/>
              <w:rPr/>
            </w:pPr>
            <w:r>
              <w:rPr/>
              <w:t xml:space="preserve">16. marraskuuta 2016 (2016-11-16) </w:t>
            </w:r>
          </w:p>
        </w:tc>
      </w:tr>
      <w:tr>
        <w:trPr/>
        <w:tc>
          <w:tcPr>
            <w:tcW w:w="1246" w:type="dxa"/>
            <w:tcBorders/>
            <w:vAlign w:val="center"/>
          </w:tcPr>
          <w:p>
            <w:pPr>
              <w:pStyle w:val="TableContents"/>
              <w:bidi w:val="0"/>
              <w:spacing w:before="0" w:after="283"/>
              <w:jc w:val="left"/>
              <w:rPr>
                <w:sz w:val="4"/>
                <w:szCs w:val="4"/>
              </w:rPr>
            </w:pPr>
            <w:r>
              <w:rPr>
                <w:sz w:val="4"/>
                <w:szCs w:val="4"/>
              </w:rPr>
              <w:t xml:space="preserve">13 6. syyskuuta 2017 (2017-09-06) </w:t>
            </w:r>
          </w:p>
        </w:tc>
        <w:tc>
          <w:tcPr>
            <w:tcW w:w="3436" w:type="dxa"/>
            <w:tcBorders/>
            <w:vAlign w:val="center"/>
          </w:tcPr>
          <w:p>
            <w:pPr>
              <w:pStyle w:val="TableContents"/>
              <w:bidi w:val="0"/>
              <w:spacing w:before="0" w:after="283"/>
              <w:jc w:val="left"/>
              <w:rPr/>
            </w:pPr>
            <w:r>
              <w:rPr/>
              <w:t xml:space="preserve">15. marraskuuta 2017 (2017-11-15)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3 you're the worst on jäljellä</w:t>
      </w:r>
    </w:p>
    <w:p>
      <w:pPr>
        <w:pStyle w:val="TextBody"/>
        <w:bidi w:val="0"/>
        <w:jc w:val="left"/>
        <w:rPr>
          <w:b/>
          <w:u w:val="single"/>
          <w:shd w:val="clear" w:fill="FFFF00"/>
        </w:rPr>
      </w:pPr>
      <w:r>
        <w:rPr>
          <w:b/>
          <w:u w:val="single"/>
          <w:shd w:val="clear" w:fill="FFFF00"/>
        </w:rPr>
        <w:t xml:space="preserve">Asiakirjan numero 41300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Eläinlääketieteen perustutkinto-ohjelma on kehittynyt alkuperäisestä viisivuotisesta ohjelmasta viiden ja puolen vuoden ohjelmaksi 1970-luvun puolivälissä, 1980-luvulla ja 1990-luvun alussa. Se muutettiin kuusivuotiseksi 1990-luvun lopulla ja vuonna 2003 se muutettiin jaetuksi tutkintorakenteeksi, joka koostuu kolmivuotisesta eläinlääketieteellisen biologian kandidaatin tutkinnosta ja nelivuotisesta eläinlääketieteellisen biologian kandidaatin tutkinnosta. Vuodesta 2011 lähtien ohjelmassa jo opiskelevat opiskelijat tarvitsevat kolme vuotta valmistuakseen eläinlääketieteellisestä biologian kandidaatin tutkinnosta ja toiset neljä vuotta valmistuakseen nelivuotisesta eläinlääketieteellisestä biologian tohtorin tutkinnosta, eli yhteensä seitsemän vuotta. Vuodesta 2011 alkaen uuteen tutkinto-ohjelmaan hyväksytyt opiskelijat tarvitsevat vain </w:t>
      </w:r>
      <w:r>
        <w:rPr>
          <w:color w:val="A9A9A9"/>
        </w:rPr>
        <w:t xml:space="preserve">6 vuotta </w:t>
      </w:r>
      <w:r>
        <w:rPr/>
        <w:t xml:space="preserve">ohjelman suorittamiseen. On kuitenkin huomattava, että myös uuden koulutusohjelman ensimmäiset 2 -- 3 opiskelijakohorttia tarvitsevat siirtymäjärjestelyjen vuoksi 7 vuotta ohjelman suorittamiseen.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opiskelet eläinlääkäriksi Etelä-Afrikassa?</w:t>
      </w:r>
    </w:p>
    <w:p>
      <w:pPr>
        <w:pStyle w:val="TextBody"/>
        <w:bidi w:val="0"/>
        <w:jc w:val="left"/>
        <w:rPr>
          <w:b/>
          <w:u w:val="single"/>
          <w:shd w:val="clear" w:fill="FFFF00"/>
        </w:rPr>
      </w:pPr>
      <w:r>
        <w:rPr>
          <w:b/>
          <w:u w:val="single"/>
          <w:shd w:val="clear" w:fill="FFFF00"/>
        </w:rPr>
        <w:t xml:space="preserve">Asiakirjan numero 41301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Millard Fillmore </w:t>
      </w:r>
      <w:r>
        <w:rPr/>
        <w:t xml:space="preserve">Mathew Bradyn kuva, n. 1855-65 Yhdysvaltain 13. presidentti Virassa 9. heinäkuuta 1850 -- 4. maaliskuuta 1853. </w:t>
      </w:r>
    </w:p>
    <w:tbl>
      <w:tblPr>
        <w:tblW w:w="10205" w:type="dxa"/>
        <w:jc w:val="left"/>
        <w:tblInd w:w="0" w:type="dxa"/>
        <w:tblLayout w:type="fixed"/>
        <w:tblCellMar>
          <w:top w:w="28" w:type="dxa"/>
          <w:left w:w="28" w:type="dxa"/>
          <w:bottom w:w="28" w:type="dxa"/>
          <w:right w:w="28" w:type="dxa"/>
        </w:tblCellMar>
      </w:tblPr>
      <w:tblGrid>
        <w:gridCol w:w="1582"/>
        <w:gridCol w:w="8623"/>
      </w:tblGrid>
      <w:tr>
        <w:trPr/>
        <w:tc>
          <w:tcPr>
            <w:tcW w:w="1582" w:type="dxa"/>
            <w:tcBorders/>
            <w:vAlign w:val="center"/>
          </w:tcPr>
          <w:p>
            <w:pPr>
              <w:pStyle w:val="TableHeading"/>
              <w:suppressLineNumbers/>
              <w:bidi w:val="0"/>
              <w:spacing w:before="0" w:after="283"/>
              <w:jc w:val="center"/>
              <w:rPr/>
            </w:pPr>
            <w:r>
              <w:rPr/>
              <w:t xml:space="preserve">Varapuheenjohtaja </w:t>
            </w:r>
          </w:p>
        </w:tc>
        <w:tc>
          <w:tcPr>
            <w:tcW w:w="8623" w:type="dxa"/>
            <w:tcBorders/>
            <w:vAlign w:val="center"/>
          </w:tcPr>
          <w:p>
            <w:pPr>
              <w:pStyle w:val="TableContents"/>
              <w:bidi w:val="0"/>
              <w:spacing w:before="0" w:after="283"/>
              <w:jc w:val="left"/>
              <w:rPr/>
            </w:pPr>
            <w:r>
              <w:rPr/>
              <w:t xml:space="preserve">Ei ole </w:t>
            </w:r>
          </w:p>
        </w:tc>
      </w:tr>
      <w:tr>
        <w:trPr/>
        <w:tc>
          <w:tcPr>
            <w:tcW w:w="1582" w:type="dxa"/>
            <w:tcBorders/>
            <w:vAlign w:val="center"/>
          </w:tcPr>
          <w:p>
            <w:pPr>
              <w:pStyle w:val="TableHeading"/>
              <w:suppressLineNumbers/>
              <w:bidi w:val="0"/>
              <w:spacing w:before="0" w:after="283"/>
              <w:jc w:val="center"/>
              <w:rPr/>
            </w:pPr>
            <w:r>
              <w:rPr/>
              <w:t xml:space="preserve">Edeltäjänä </w:t>
            </w:r>
          </w:p>
        </w:tc>
        <w:tc>
          <w:tcPr>
            <w:tcW w:w="8623" w:type="dxa"/>
            <w:tcBorders/>
            <w:vAlign w:val="center"/>
          </w:tcPr>
          <w:p>
            <w:pPr>
              <w:pStyle w:val="TableContents"/>
              <w:bidi w:val="0"/>
              <w:spacing w:before="0" w:after="283"/>
              <w:jc w:val="left"/>
              <w:rPr/>
            </w:pPr>
            <w:r>
              <w:rPr/>
              <w:t xml:space="preserve">Zachary Taylor </w:t>
            </w:r>
          </w:p>
        </w:tc>
      </w:tr>
      <w:tr>
        <w:trPr/>
        <w:tc>
          <w:tcPr>
            <w:tcW w:w="1582" w:type="dxa"/>
            <w:tcBorders/>
            <w:vAlign w:val="center"/>
          </w:tcPr>
          <w:p>
            <w:pPr>
              <w:pStyle w:val="TableHeading"/>
              <w:suppressLineNumbers/>
              <w:bidi w:val="0"/>
              <w:spacing w:before="0" w:after="283"/>
              <w:jc w:val="center"/>
              <w:rPr/>
            </w:pPr>
            <w:r>
              <w:rPr/>
              <w:t xml:space="preserve">Seuraavat jäsenet </w:t>
            </w:r>
          </w:p>
        </w:tc>
        <w:tc>
          <w:tcPr>
            <w:tcW w:w="8623" w:type="dxa"/>
            <w:tcBorders/>
            <w:vAlign w:val="center"/>
          </w:tcPr>
          <w:p>
            <w:pPr>
              <w:pStyle w:val="TableContents"/>
              <w:bidi w:val="0"/>
              <w:spacing w:before="0" w:after="283"/>
              <w:jc w:val="left"/>
              <w:rPr/>
            </w:pPr>
            <w:r>
              <w:rPr/>
              <w:t xml:space="preserve">Franklin Pierce Yhdysvaltain 12. varapresidentti Virassa 4. maaliskuuta 1849 -- 9. heinäkuuta 1850 </w:t>
            </w:r>
          </w:p>
        </w:tc>
      </w:tr>
      <w:tr>
        <w:trPr/>
        <w:tc>
          <w:tcPr>
            <w:tcW w:w="1582" w:type="dxa"/>
            <w:tcBorders/>
            <w:vAlign w:val="center"/>
          </w:tcPr>
          <w:p>
            <w:pPr>
              <w:pStyle w:val="TableHeading"/>
              <w:suppressLineNumbers/>
              <w:bidi w:val="0"/>
              <w:spacing w:before="0" w:after="283"/>
              <w:jc w:val="center"/>
              <w:rPr/>
            </w:pPr>
            <w:r>
              <w:rPr/>
              <w:t xml:space="preserve">Presidentti </w:t>
            </w:r>
          </w:p>
        </w:tc>
        <w:tc>
          <w:tcPr>
            <w:tcW w:w="8623" w:type="dxa"/>
            <w:tcBorders/>
            <w:vAlign w:val="center"/>
          </w:tcPr>
          <w:p>
            <w:pPr>
              <w:pStyle w:val="TableContents"/>
              <w:bidi w:val="0"/>
              <w:spacing w:before="0" w:after="283"/>
              <w:jc w:val="left"/>
              <w:rPr/>
            </w:pPr>
            <w:r>
              <w:rPr/>
              <w:t xml:space="preserve">Zachary Taylor </w:t>
            </w:r>
          </w:p>
        </w:tc>
      </w:tr>
      <w:tr>
        <w:trPr/>
        <w:tc>
          <w:tcPr>
            <w:tcW w:w="1582" w:type="dxa"/>
            <w:tcBorders/>
            <w:vAlign w:val="center"/>
          </w:tcPr>
          <w:p>
            <w:pPr>
              <w:pStyle w:val="TableHeading"/>
              <w:suppressLineNumbers/>
              <w:bidi w:val="0"/>
              <w:spacing w:before="0" w:after="283"/>
              <w:jc w:val="center"/>
              <w:rPr/>
            </w:pPr>
            <w:r>
              <w:rPr/>
              <w:t xml:space="preserve">Edeltäjänä </w:t>
            </w:r>
          </w:p>
        </w:tc>
        <w:tc>
          <w:tcPr>
            <w:tcW w:w="8623" w:type="dxa"/>
            <w:tcBorders/>
            <w:vAlign w:val="center"/>
          </w:tcPr>
          <w:p>
            <w:pPr>
              <w:pStyle w:val="TableContents"/>
              <w:bidi w:val="0"/>
              <w:spacing w:before="0" w:after="283"/>
              <w:jc w:val="left"/>
              <w:rPr/>
            </w:pPr>
            <w:r>
              <w:rPr/>
              <w:t xml:space="preserve">George M. Dallas </w:t>
            </w:r>
          </w:p>
        </w:tc>
      </w:tr>
      <w:tr>
        <w:trPr/>
        <w:tc>
          <w:tcPr>
            <w:tcW w:w="1582" w:type="dxa"/>
            <w:tcBorders/>
            <w:vAlign w:val="center"/>
          </w:tcPr>
          <w:p>
            <w:pPr>
              <w:pStyle w:val="TableHeading"/>
              <w:suppressLineNumbers/>
              <w:bidi w:val="0"/>
              <w:spacing w:before="0" w:after="283"/>
              <w:jc w:val="center"/>
              <w:rPr/>
            </w:pPr>
            <w:r>
              <w:rPr/>
              <w:t xml:space="preserve">Seuraavat jäsenet </w:t>
            </w:r>
          </w:p>
        </w:tc>
        <w:tc>
          <w:tcPr>
            <w:tcW w:w="8623" w:type="dxa"/>
            <w:tcBorders/>
            <w:vAlign w:val="center"/>
          </w:tcPr>
          <w:p>
            <w:pPr>
              <w:pStyle w:val="TableContents"/>
              <w:bidi w:val="0"/>
              <w:spacing w:before="0" w:after="283"/>
              <w:jc w:val="left"/>
              <w:rPr/>
            </w:pPr>
            <w:r>
              <w:rPr/>
              <w:t xml:space="preserve">William R. King Yhdysvaltain edustajainhuoneen jäsen New Yorkin 32. vaalipiiristä Toimi tehtävässään 4. maaliskuuta 1837 -- 3. maaliskuuta 1843. </w:t>
            </w:r>
          </w:p>
        </w:tc>
      </w:tr>
      <w:tr>
        <w:trPr/>
        <w:tc>
          <w:tcPr>
            <w:tcW w:w="1582" w:type="dxa"/>
            <w:tcBorders/>
            <w:vAlign w:val="center"/>
          </w:tcPr>
          <w:p>
            <w:pPr>
              <w:pStyle w:val="TableHeading"/>
              <w:suppressLineNumbers/>
              <w:bidi w:val="0"/>
              <w:spacing w:before="0" w:after="283"/>
              <w:jc w:val="center"/>
              <w:rPr/>
            </w:pPr>
            <w:r>
              <w:rPr/>
              <w:t xml:space="preserve">Edeltäjänä </w:t>
            </w:r>
          </w:p>
        </w:tc>
        <w:tc>
          <w:tcPr>
            <w:tcW w:w="8623" w:type="dxa"/>
            <w:tcBorders/>
            <w:vAlign w:val="center"/>
          </w:tcPr>
          <w:p>
            <w:pPr>
              <w:pStyle w:val="TableContents"/>
              <w:bidi w:val="0"/>
              <w:spacing w:before="0" w:after="283"/>
              <w:jc w:val="left"/>
              <w:rPr/>
            </w:pPr>
            <w:r>
              <w:rPr/>
              <w:t xml:space="preserve">Thomas C. Love </w:t>
            </w:r>
          </w:p>
        </w:tc>
      </w:tr>
      <w:tr>
        <w:trPr/>
        <w:tc>
          <w:tcPr>
            <w:tcW w:w="1582" w:type="dxa"/>
            <w:tcBorders/>
            <w:vAlign w:val="center"/>
          </w:tcPr>
          <w:p>
            <w:pPr>
              <w:pStyle w:val="TableHeading"/>
              <w:suppressLineNumbers/>
              <w:bidi w:val="0"/>
              <w:spacing w:before="0" w:after="283"/>
              <w:jc w:val="center"/>
              <w:rPr/>
            </w:pPr>
            <w:r>
              <w:rPr/>
              <w:t xml:space="preserve">Seuraavat jäsenet </w:t>
            </w:r>
          </w:p>
        </w:tc>
        <w:tc>
          <w:tcPr>
            <w:tcW w:w="8623" w:type="dxa"/>
            <w:tcBorders/>
            <w:vAlign w:val="center"/>
          </w:tcPr>
          <w:p>
            <w:pPr>
              <w:pStyle w:val="TableContents"/>
              <w:bidi w:val="0"/>
              <w:spacing w:before="0" w:after="283"/>
              <w:jc w:val="left"/>
              <w:rPr/>
            </w:pPr>
            <w:r>
              <w:rPr/>
              <w:t xml:space="preserve">William A. Moseley Virassa 4. maaliskuuta 1833 -- 3. maaliskuuta 1835 </w:t>
            </w:r>
          </w:p>
        </w:tc>
      </w:tr>
      <w:tr>
        <w:trPr/>
        <w:tc>
          <w:tcPr>
            <w:tcW w:w="1582" w:type="dxa"/>
            <w:tcBorders/>
            <w:vAlign w:val="center"/>
          </w:tcPr>
          <w:p>
            <w:pPr>
              <w:pStyle w:val="TableHeading"/>
              <w:suppressLineNumbers/>
              <w:bidi w:val="0"/>
              <w:spacing w:before="0" w:after="283"/>
              <w:jc w:val="center"/>
              <w:rPr/>
            </w:pPr>
            <w:r>
              <w:rPr/>
              <w:t xml:space="preserve">Edeltäjänä </w:t>
            </w:r>
          </w:p>
        </w:tc>
        <w:tc>
          <w:tcPr>
            <w:tcW w:w="8623" w:type="dxa"/>
            <w:tcBorders/>
            <w:vAlign w:val="center"/>
          </w:tcPr>
          <w:p>
            <w:pPr>
              <w:pStyle w:val="TableContents"/>
              <w:bidi w:val="0"/>
              <w:spacing w:before="0" w:after="283"/>
              <w:jc w:val="left"/>
              <w:rPr/>
            </w:pPr>
            <w:r>
              <w:rPr/>
              <w:t xml:space="preserve">Perustettu vaalipiiri </w:t>
            </w:r>
          </w:p>
        </w:tc>
      </w:tr>
      <w:tr>
        <w:trPr/>
        <w:tc>
          <w:tcPr>
            <w:tcW w:w="1582" w:type="dxa"/>
            <w:tcBorders/>
            <w:vAlign w:val="center"/>
          </w:tcPr>
          <w:p>
            <w:pPr>
              <w:pStyle w:val="TableHeading"/>
              <w:suppressLineNumbers/>
              <w:bidi w:val="0"/>
              <w:spacing w:before="0" w:after="283"/>
              <w:jc w:val="center"/>
              <w:rPr/>
            </w:pPr>
            <w:r>
              <w:rPr/>
              <w:t xml:space="preserve">Seuraavat jäsenet </w:t>
            </w:r>
          </w:p>
        </w:tc>
        <w:tc>
          <w:tcPr>
            <w:tcW w:w="8623" w:type="dxa"/>
            <w:tcBorders/>
            <w:vAlign w:val="center"/>
          </w:tcPr>
          <w:p>
            <w:pPr>
              <w:pStyle w:val="TableContents"/>
              <w:bidi w:val="0"/>
              <w:spacing w:before="0" w:after="283"/>
              <w:jc w:val="left"/>
              <w:rPr/>
            </w:pPr>
            <w:r>
              <w:rPr/>
              <w:t xml:space="preserve">Thomas C. Love edustajainhuoneen tapoja ja varoja käsittelevän komitean puheenjohtaja Toimi 4. maaliskuuta 1841 -- 3. maaliskuuta 1843 </w:t>
            </w:r>
          </w:p>
        </w:tc>
      </w:tr>
      <w:tr>
        <w:trPr/>
        <w:tc>
          <w:tcPr>
            <w:tcW w:w="1582" w:type="dxa"/>
            <w:tcBorders/>
            <w:vAlign w:val="center"/>
          </w:tcPr>
          <w:p>
            <w:pPr>
              <w:pStyle w:val="TableHeading"/>
              <w:suppressLineNumbers/>
              <w:bidi w:val="0"/>
              <w:spacing w:before="0" w:after="283"/>
              <w:jc w:val="center"/>
              <w:rPr/>
            </w:pPr>
            <w:r>
              <w:rPr/>
              <w:t xml:space="preserve">Edeltäjänä </w:t>
            </w:r>
          </w:p>
        </w:tc>
        <w:tc>
          <w:tcPr>
            <w:tcW w:w="8623" w:type="dxa"/>
            <w:tcBorders/>
            <w:vAlign w:val="center"/>
          </w:tcPr>
          <w:p>
            <w:pPr>
              <w:pStyle w:val="TableContents"/>
              <w:bidi w:val="0"/>
              <w:spacing w:before="0" w:after="283"/>
              <w:jc w:val="left"/>
              <w:rPr/>
            </w:pPr>
            <w:r>
              <w:rPr/>
              <w:t xml:space="preserve">John Winston Jones </w:t>
            </w:r>
          </w:p>
        </w:tc>
      </w:tr>
      <w:tr>
        <w:trPr/>
        <w:tc>
          <w:tcPr>
            <w:tcW w:w="1582" w:type="dxa"/>
            <w:tcBorders/>
            <w:vAlign w:val="center"/>
          </w:tcPr>
          <w:p>
            <w:pPr>
              <w:pStyle w:val="TableHeading"/>
              <w:suppressLineNumbers/>
              <w:bidi w:val="0"/>
              <w:spacing w:before="0" w:after="283"/>
              <w:jc w:val="center"/>
              <w:rPr/>
            </w:pPr>
            <w:r>
              <w:rPr/>
              <w:t xml:space="preserve">Seuraavat jäsenet </w:t>
            </w:r>
          </w:p>
        </w:tc>
        <w:tc>
          <w:tcPr>
            <w:tcW w:w="8623" w:type="dxa"/>
            <w:tcBorders/>
            <w:vAlign w:val="center"/>
          </w:tcPr>
          <w:p>
            <w:pPr>
              <w:pStyle w:val="TableContents"/>
              <w:bidi w:val="0"/>
              <w:spacing w:before="0" w:after="283"/>
              <w:jc w:val="left"/>
              <w:rPr/>
            </w:pPr>
            <w:r>
              <w:rPr/>
              <w:t xml:space="preserve">James I. McKay New Yorkin 14. tilintarkastaja Virassa 1. tammikuuta 1848 -- 20. helmikuuta 1849 </w:t>
            </w:r>
          </w:p>
        </w:tc>
      </w:tr>
      <w:tr>
        <w:trPr/>
        <w:tc>
          <w:tcPr>
            <w:tcW w:w="1582" w:type="dxa"/>
            <w:tcBorders/>
            <w:vAlign w:val="center"/>
          </w:tcPr>
          <w:p>
            <w:pPr>
              <w:pStyle w:val="TableHeading"/>
              <w:suppressLineNumbers/>
              <w:bidi w:val="0"/>
              <w:spacing w:before="0" w:after="283"/>
              <w:jc w:val="center"/>
              <w:rPr/>
            </w:pPr>
            <w:r>
              <w:rPr/>
              <w:t xml:space="preserve">Kuvernööri </w:t>
            </w:r>
          </w:p>
        </w:tc>
        <w:tc>
          <w:tcPr>
            <w:tcW w:w="8623" w:type="dxa"/>
            <w:tcBorders/>
            <w:vAlign w:val="center"/>
          </w:tcPr>
          <w:p>
            <w:pPr>
              <w:pStyle w:val="TableContents"/>
              <w:bidi w:val="0"/>
              <w:spacing w:before="0" w:after="283"/>
              <w:jc w:val="left"/>
              <w:rPr/>
            </w:pPr>
            <w:r>
              <w:rPr/>
              <w:t xml:space="preserve">John Young Hamilton Fish </w:t>
            </w:r>
          </w:p>
        </w:tc>
      </w:tr>
      <w:tr>
        <w:trPr/>
        <w:tc>
          <w:tcPr>
            <w:tcW w:w="1582" w:type="dxa"/>
            <w:tcBorders/>
            <w:vAlign w:val="center"/>
          </w:tcPr>
          <w:p>
            <w:pPr>
              <w:pStyle w:val="TableHeading"/>
              <w:suppressLineNumbers/>
              <w:bidi w:val="0"/>
              <w:spacing w:before="0" w:after="283"/>
              <w:jc w:val="center"/>
              <w:rPr/>
            </w:pPr>
            <w:r>
              <w:rPr/>
              <w:t xml:space="preserve">Edeltäjänä </w:t>
            </w:r>
          </w:p>
        </w:tc>
        <w:tc>
          <w:tcPr>
            <w:tcW w:w="8623" w:type="dxa"/>
            <w:tcBorders/>
            <w:vAlign w:val="center"/>
          </w:tcPr>
          <w:p>
            <w:pPr>
              <w:pStyle w:val="TableContents"/>
              <w:bidi w:val="0"/>
              <w:spacing w:before="0" w:after="283"/>
              <w:jc w:val="left"/>
              <w:rPr/>
            </w:pPr>
            <w:r>
              <w:rPr/>
              <w:t xml:space="preserve">Azariah Cutting Flagg </w:t>
            </w:r>
          </w:p>
        </w:tc>
      </w:tr>
      <w:tr>
        <w:trPr/>
        <w:tc>
          <w:tcPr>
            <w:tcW w:w="1582" w:type="dxa"/>
            <w:tcBorders/>
            <w:vAlign w:val="center"/>
          </w:tcPr>
          <w:p>
            <w:pPr>
              <w:pStyle w:val="TableHeading"/>
              <w:suppressLineNumbers/>
              <w:bidi w:val="0"/>
              <w:spacing w:before="0" w:after="283"/>
              <w:jc w:val="center"/>
              <w:rPr/>
            </w:pPr>
            <w:r>
              <w:rPr/>
              <w:t xml:space="preserve">Seuraavat jäsenet </w:t>
            </w:r>
          </w:p>
        </w:tc>
        <w:tc>
          <w:tcPr>
            <w:tcW w:w="8623" w:type="dxa"/>
            <w:tcBorders/>
            <w:vAlign w:val="center"/>
          </w:tcPr>
          <w:p>
            <w:pPr>
              <w:pStyle w:val="TableContents"/>
              <w:bidi w:val="0"/>
              <w:spacing w:before="0" w:after="283"/>
              <w:jc w:val="left"/>
              <w:rPr/>
            </w:pPr>
            <w:r>
              <w:rPr/>
              <w:t xml:space="preserve">Washington Hunt Henkilökohtaiset tiedot </w:t>
            </w:r>
          </w:p>
        </w:tc>
      </w:tr>
      <w:tr>
        <w:trPr/>
        <w:tc>
          <w:tcPr>
            <w:tcW w:w="1582" w:type="dxa"/>
            <w:tcBorders/>
            <w:vAlign w:val="center"/>
          </w:tcPr>
          <w:p>
            <w:pPr>
              <w:pStyle w:val="TableHeading"/>
              <w:bidi w:val="0"/>
              <w:spacing w:before="0" w:after="283"/>
              <w:rPr>
                <w:sz w:val="4"/>
                <w:szCs w:val="4"/>
              </w:rPr>
            </w:pPr>
            <w:r>
              <w:rPr>
                <w:sz w:val="4"/>
                <w:szCs w:val="4"/>
              </w:rPr>
            </w:r>
          </w:p>
        </w:tc>
        <w:tc>
          <w:tcPr>
            <w:tcW w:w="8623" w:type="dxa"/>
            <w:tcBorders/>
            <w:vAlign w:val="center"/>
          </w:tcPr>
          <w:p>
            <w:pPr>
              <w:pStyle w:val="TableContents"/>
              <w:bidi w:val="0"/>
              <w:spacing w:before="0" w:after="283"/>
              <w:jc w:val="left"/>
              <w:rPr/>
            </w:pPr>
            <w:r>
              <w:rPr/>
              <w:t xml:space="preserve">(1800-01-07) 7. tammikuuta 1800 </w:t>
            </w:r>
            <w:r>
              <w:rPr>
                <w:color w:val="DCDCDC"/>
              </w:rPr>
              <w:t xml:space="preserve">Moravia, New York</w:t>
            </w:r>
            <w:r>
              <w:rPr/>
              <w:t xml:space="preserve">, Yhdysvallat. </w:t>
            </w:r>
          </w:p>
        </w:tc>
      </w:tr>
      <w:tr>
        <w:trPr/>
        <w:tc>
          <w:tcPr>
            <w:tcW w:w="1582" w:type="dxa"/>
            <w:tcBorders/>
            <w:vAlign w:val="center"/>
          </w:tcPr>
          <w:p>
            <w:pPr>
              <w:pStyle w:val="TableHeading"/>
              <w:bidi w:val="0"/>
              <w:spacing w:before="0" w:after="283"/>
              <w:rPr>
                <w:sz w:val="4"/>
                <w:szCs w:val="4"/>
              </w:rPr>
            </w:pPr>
            <w:r>
              <w:rPr>
                <w:sz w:val="4"/>
                <w:szCs w:val="4"/>
              </w:rPr>
            </w:r>
          </w:p>
        </w:tc>
        <w:tc>
          <w:tcPr>
            <w:tcW w:w="8623" w:type="dxa"/>
            <w:tcBorders/>
            <w:vAlign w:val="center"/>
          </w:tcPr>
          <w:p>
            <w:pPr>
              <w:pStyle w:val="TableContents"/>
              <w:bidi w:val="0"/>
              <w:spacing w:before="0" w:after="283"/>
              <w:jc w:val="left"/>
              <w:rPr/>
            </w:pPr>
            <w:r>
              <w:rPr/>
              <w:t xml:space="preserve">8. maaliskuuta 1874 (1874-03-08) (74-vuotias) Buffalo, New York, U.S.A. </w:t>
            </w:r>
          </w:p>
        </w:tc>
      </w:tr>
      <w:tr>
        <w:trPr/>
        <w:tc>
          <w:tcPr>
            <w:tcW w:w="1582" w:type="dxa"/>
            <w:tcBorders/>
            <w:vAlign w:val="center"/>
          </w:tcPr>
          <w:p>
            <w:pPr>
              <w:pStyle w:val="TableHeading"/>
              <w:suppressLineNumbers/>
              <w:bidi w:val="0"/>
              <w:spacing w:before="0" w:after="283"/>
              <w:jc w:val="center"/>
              <w:rPr/>
            </w:pPr>
            <w:r>
              <w:rPr/>
              <w:t xml:space="preserve">Lepopaikka </w:t>
            </w:r>
          </w:p>
        </w:tc>
        <w:tc>
          <w:tcPr>
            <w:tcW w:w="8623" w:type="dxa"/>
            <w:tcBorders/>
            <w:vAlign w:val="center"/>
          </w:tcPr>
          <w:p>
            <w:pPr>
              <w:pStyle w:val="TableContents"/>
              <w:bidi w:val="0"/>
              <w:spacing w:before="0" w:after="283"/>
              <w:jc w:val="left"/>
              <w:rPr/>
            </w:pPr>
            <w:r>
              <w:rPr/>
              <w:t xml:space="preserve">Forest Lawn Cemetery Buffalo, New York </w:t>
            </w:r>
          </w:p>
        </w:tc>
      </w:tr>
      <w:tr>
        <w:trPr/>
        <w:tc>
          <w:tcPr>
            <w:tcW w:w="1582" w:type="dxa"/>
            <w:tcBorders/>
            <w:vAlign w:val="center"/>
          </w:tcPr>
          <w:p>
            <w:pPr>
              <w:pStyle w:val="TableHeading"/>
              <w:suppressLineNumbers/>
              <w:bidi w:val="0"/>
              <w:spacing w:before="0" w:after="283"/>
              <w:jc w:val="center"/>
              <w:rPr/>
            </w:pPr>
            <w:r>
              <w:rPr/>
              <w:t xml:space="preserve">Poliittinen puolue </w:t>
            </w:r>
          </w:p>
        </w:tc>
        <w:tc>
          <w:tcPr>
            <w:tcW w:w="8623"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Vapaamuurarinvastainen (ennen vuotta 1832) </w:t>
            </w:r>
          </w:p>
          <w:p>
            <w:pPr>
              <w:pStyle w:val="TableContents"/>
              <w:numPr>
                <w:ilvl w:val="0"/>
                <w:numId w:val="112"/>
              </w:numPr>
              <w:tabs>
                <w:tab w:val="clear" w:pos="1134"/>
                <w:tab w:val="left" w:leader="none" w:pos="707"/>
              </w:tabs>
              <w:bidi w:val="0"/>
              <w:spacing w:before="0" w:after="0"/>
              <w:ind w:start="707" w:hanging="283"/>
              <w:jc w:val="left"/>
              <w:rPr/>
            </w:pPr>
            <w:r>
              <w:rPr/>
              <w:t xml:space="preserve">Whig (1832 -- 1855) </w:t>
            </w:r>
          </w:p>
          <w:p>
            <w:pPr>
              <w:pStyle w:val="TableContents"/>
              <w:numPr>
                <w:ilvl w:val="0"/>
                <w:numId w:val="112"/>
              </w:numPr>
              <w:tabs>
                <w:tab w:val="clear" w:pos="1134"/>
                <w:tab w:val="left" w:leader="none" w:pos="707"/>
              </w:tabs>
              <w:bidi w:val="0"/>
              <w:spacing w:before="0" w:after="283"/>
              <w:ind w:start="707" w:hanging="283"/>
              <w:jc w:val="left"/>
              <w:rPr/>
            </w:pPr>
            <w:r>
              <w:rPr/>
              <w:t xml:space="preserve">En tiedä mitään (1855 -- 1856) </w:t>
            </w:r>
          </w:p>
        </w:tc>
      </w:tr>
      <w:tr>
        <w:trPr/>
        <w:tc>
          <w:tcPr>
            <w:tcW w:w="1582" w:type="dxa"/>
            <w:tcBorders/>
            <w:vAlign w:val="center"/>
          </w:tcPr>
          <w:p>
            <w:pPr>
              <w:pStyle w:val="TableHeading"/>
              <w:suppressLineNumbers/>
              <w:bidi w:val="0"/>
              <w:spacing w:before="0" w:after="283"/>
              <w:jc w:val="center"/>
              <w:rPr/>
            </w:pPr>
            <w:r>
              <w:rPr/>
              <w:t xml:space="preserve">Puoliso(t) </w:t>
            </w:r>
          </w:p>
        </w:tc>
        <w:tc>
          <w:tcPr>
            <w:tcW w:w="862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Abigail Powers (k. 1826; k. 1853) </w:t>
            </w:r>
          </w:p>
          <w:p>
            <w:pPr>
              <w:pStyle w:val="TableContents"/>
              <w:numPr>
                <w:ilvl w:val="0"/>
                <w:numId w:val="113"/>
              </w:numPr>
              <w:tabs>
                <w:tab w:val="clear" w:pos="1134"/>
                <w:tab w:val="left" w:leader="none" w:pos="707"/>
              </w:tabs>
              <w:bidi w:val="0"/>
              <w:spacing w:before="0" w:after="283"/>
              <w:ind w:start="707" w:hanging="283"/>
              <w:jc w:val="left"/>
              <w:rPr/>
            </w:pPr>
            <w:r>
              <w:rPr/>
              <w:t xml:space="preserve">Caroline McIntosh (k. 1858) </w:t>
            </w:r>
          </w:p>
        </w:tc>
      </w:tr>
      <w:tr>
        <w:trPr/>
        <w:tc>
          <w:tcPr>
            <w:tcW w:w="1582" w:type="dxa"/>
            <w:tcBorders/>
            <w:vAlign w:val="center"/>
          </w:tcPr>
          <w:p>
            <w:pPr>
              <w:pStyle w:val="TableHeading"/>
              <w:suppressLineNumbers/>
              <w:bidi w:val="0"/>
              <w:spacing w:before="0" w:after="283"/>
              <w:jc w:val="center"/>
              <w:rPr/>
            </w:pPr>
            <w:r>
              <w:rPr/>
              <w:t xml:space="preserve">Lapset </w:t>
            </w:r>
          </w:p>
        </w:tc>
        <w:tc>
          <w:tcPr>
            <w:tcW w:w="8623" w:type="dxa"/>
            <w:tcBorders/>
            <w:vAlign w:val="center"/>
          </w:tcPr>
          <w:p>
            <w:pPr>
              <w:pStyle w:val="TableContents"/>
              <w:bidi w:val="0"/>
              <w:spacing w:before="0" w:after="283"/>
              <w:jc w:val="left"/>
              <w:rPr/>
            </w:pPr>
            <w:r>
              <w:rPr/>
              <w:t xml:space="preserve">Millard ja Mary </w:t>
            </w:r>
          </w:p>
        </w:tc>
      </w:tr>
      <w:tr>
        <w:trPr/>
        <w:tc>
          <w:tcPr>
            <w:tcW w:w="1582" w:type="dxa"/>
            <w:tcBorders/>
            <w:vAlign w:val="center"/>
          </w:tcPr>
          <w:p>
            <w:pPr>
              <w:pStyle w:val="TableHeading"/>
              <w:suppressLineNumbers/>
              <w:bidi w:val="0"/>
              <w:spacing w:before="0" w:after="283"/>
              <w:jc w:val="center"/>
              <w:rPr/>
            </w:pPr>
            <w:r>
              <w:rPr/>
              <w:t xml:space="preserve">Vanhemmat </w:t>
            </w:r>
          </w:p>
        </w:tc>
        <w:tc>
          <w:tcPr>
            <w:tcW w:w="8623" w:type="dxa"/>
            <w:tcBorders/>
            <w:vAlign w:val="center"/>
          </w:tcPr>
          <w:p>
            <w:pPr>
              <w:pStyle w:val="TableContents"/>
              <w:bidi w:val="0"/>
              <w:spacing w:before="0" w:after="283"/>
              <w:jc w:val="left"/>
              <w:rPr/>
            </w:pPr>
            <w:r>
              <w:rPr/>
              <w:t xml:space="preserve">Nathaniel Fillmore Phoebe Millard </w:t>
            </w:r>
          </w:p>
        </w:tc>
      </w:tr>
      <w:tr>
        <w:trPr/>
        <w:tc>
          <w:tcPr>
            <w:tcW w:w="1582" w:type="dxa"/>
            <w:tcBorders/>
            <w:vAlign w:val="center"/>
          </w:tcPr>
          <w:p>
            <w:pPr>
              <w:pStyle w:val="TableHeading"/>
              <w:suppressLineNumbers/>
              <w:bidi w:val="0"/>
              <w:spacing w:before="0" w:after="283"/>
              <w:jc w:val="center"/>
              <w:rPr/>
            </w:pPr>
            <w:r>
              <w:rPr/>
              <w:t xml:space="preserve">Ammatti </w:t>
            </w:r>
          </w:p>
        </w:tc>
        <w:tc>
          <w:tcPr>
            <w:tcW w:w="8623" w:type="dxa"/>
            <w:tcBorders/>
            <w:vAlign w:val="center"/>
          </w:tcPr>
          <w:p>
            <w:pPr>
              <w:pStyle w:val="TableContents"/>
              <w:bidi w:val="0"/>
              <w:spacing w:before="0" w:after="283"/>
              <w:jc w:val="left"/>
              <w:rPr/>
            </w:pPr>
            <w:r>
              <w:rPr/>
              <w:t xml:space="preserve">Asianajaja </w:t>
            </w:r>
          </w:p>
        </w:tc>
      </w:tr>
      <w:tr>
        <w:trPr/>
        <w:tc>
          <w:tcPr>
            <w:tcW w:w="1582" w:type="dxa"/>
            <w:tcBorders/>
            <w:vAlign w:val="center"/>
          </w:tcPr>
          <w:p>
            <w:pPr>
              <w:pStyle w:val="TableHeading"/>
              <w:suppressLineNumbers/>
              <w:bidi w:val="0"/>
              <w:spacing w:before="0" w:after="283"/>
              <w:jc w:val="center"/>
              <w:rPr/>
            </w:pPr>
            <w:r>
              <w:rPr/>
              <w:t xml:space="preserve">Allekirjoitus </w:t>
            </w:r>
          </w:p>
        </w:tc>
        <w:tc>
          <w:tcPr>
            <w:tcW w:w="8623" w:type="dxa"/>
            <w:tcBorders/>
            <w:vAlign w:val="center"/>
          </w:tcPr>
          <w:p>
            <w:pPr>
              <w:pStyle w:val="TableContents"/>
              <w:bidi w:val="0"/>
              <w:spacing w:before="0" w:after="283"/>
              <w:jc w:val="left"/>
              <w:rPr>
                <w:sz w:val="4"/>
                <w:szCs w:val="4"/>
              </w:rPr>
            </w:pPr>
            <w:r>
              <w:rPr>
                <w:sz w:val="4"/>
                <w:szCs w:val="4"/>
              </w:rPr>
              <w:t xml:space="preserve">Asevelvollisuus </w:t>
            </w:r>
          </w:p>
        </w:tc>
      </w:tr>
      <w:tr>
        <w:trPr/>
        <w:tc>
          <w:tcPr>
            <w:tcW w:w="1582" w:type="dxa"/>
            <w:tcBorders/>
            <w:vAlign w:val="center"/>
          </w:tcPr>
          <w:p>
            <w:pPr>
              <w:pStyle w:val="TableHeading"/>
              <w:suppressLineNumbers/>
              <w:bidi w:val="0"/>
              <w:spacing w:before="0" w:after="283"/>
              <w:jc w:val="center"/>
              <w:rPr/>
            </w:pPr>
            <w:r>
              <w:rPr/>
              <w:t xml:space="preserve">Allegiance </w:t>
            </w:r>
          </w:p>
        </w:tc>
        <w:tc>
          <w:tcPr>
            <w:tcW w:w="8623" w:type="dxa"/>
            <w:tcBorders/>
            <w:vAlign w:val="center"/>
          </w:tcPr>
          <w:p>
            <w:pPr>
              <w:pStyle w:val="TableContents"/>
              <w:bidi w:val="0"/>
              <w:spacing w:before="0" w:after="283"/>
              <w:jc w:val="left"/>
              <w:rPr/>
            </w:pPr>
            <w:r>
              <w:rPr/>
              <w:t xml:space="preserve">Yhdysvallat New York </w:t>
            </w:r>
          </w:p>
        </w:tc>
      </w:tr>
      <w:tr>
        <w:trPr/>
        <w:tc>
          <w:tcPr>
            <w:tcW w:w="1582" w:type="dxa"/>
            <w:tcBorders/>
            <w:vAlign w:val="center"/>
          </w:tcPr>
          <w:p>
            <w:pPr>
              <w:pStyle w:val="TableHeading"/>
              <w:suppressLineNumbers/>
              <w:bidi w:val="0"/>
              <w:spacing w:before="0" w:after="283"/>
              <w:jc w:val="center"/>
              <w:rPr/>
            </w:pPr>
            <w:r>
              <w:rPr/>
              <w:t xml:space="preserve">Palvelusvuodet </w:t>
            </w:r>
          </w:p>
        </w:tc>
        <w:tc>
          <w:tcPr>
            <w:tcW w:w="8623" w:type="dxa"/>
            <w:tcBorders/>
            <w:vAlign w:val="center"/>
          </w:tcPr>
          <w:p>
            <w:pPr>
              <w:pStyle w:val="TableContents"/>
              <w:bidi w:val="0"/>
              <w:spacing w:before="0" w:after="283"/>
              <w:jc w:val="left"/>
              <w:rPr/>
            </w:pPr>
            <w:r>
              <w:rPr/>
              <w:t xml:space="preserve">1820-luku -- 1830-luku (miliisi) 1860-luku -- 1870-luku (vartiosto) </w:t>
            </w:r>
          </w:p>
        </w:tc>
      </w:tr>
      <w:tr>
        <w:trPr/>
        <w:tc>
          <w:tcPr>
            <w:tcW w:w="1582" w:type="dxa"/>
            <w:tcBorders/>
            <w:vAlign w:val="center"/>
          </w:tcPr>
          <w:p>
            <w:pPr>
              <w:pStyle w:val="TableHeading"/>
              <w:suppressLineNumbers/>
              <w:bidi w:val="0"/>
              <w:spacing w:before="0" w:after="283"/>
              <w:jc w:val="center"/>
              <w:rPr/>
            </w:pPr>
            <w:r>
              <w:rPr/>
              <w:t xml:space="preserve">Sijoitus </w:t>
            </w:r>
          </w:p>
        </w:tc>
        <w:tc>
          <w:tcPr>
            <w:tcW w:w="8623" w:type="dxa"/>
            <w:tcBorders/>
            <w:vAlign w:val="center"/>
          </w:tcPr>
          <w:p>
            <w:pPr>
              <w:pStyle w:val="TableContents"/>
              <w:bidi w:val="0"/>
              <w:spacing w:before="0" w:after="283"/>
              <w:jc w:val="left"/>
              <w:rPr/>
            </w:pPr>
            <w:r>
              <w:rPr/>
              <w:t xml:space="preserve">Majuri (miliisi) Kapteeni (vartija) </w:t>
            </w:r>
          </w:p>
        </w:tc>
      </w:tr>
      <w:tr>
        <w:trPr/>
        <w:tc>
          <w:tcPr>
            <w:tcW w:w="1582" w:type="dxa"/>
            <w:tcBorders/>
            <w:vAlign w:val="center"/>
          </w:tcPr>
          <w:p>
            <w:pPr>
              <w:pStyle w:val="TableHeading"/>
              <w:suppressLineNumbers/>
              <w:bidi w:val="0"/>
              <w:spacing w:before="0" w:after="283"/>
              <w:jc w:val="center"/>
              <w:rPr/>
            </w:pPr>
            <w:r>
              <w:rPr/>
              <w:t xml:space="preserve">Yksikkö </w:t>
            </w:r>
          </w:p>
        </w:tc>
        <w:tc>
          <w:tcPr>
            <w:tcW w:w="8623" w:type="dxa"/>
            <w:tcBorders/>
            <w:vAlign w:val="center"/>
          </w:tcPr>
          <w:p>
            <w:pPr>
              <w:pStyle w:val="TableContents"/>
              <w:bidi w:val="0"/>
              <w:spacing w:before="0" w:after="283"/>
              <w:jc w:val="left"/>
              <w:rPr/>
            </w:pPr>
            <w:r>
              <w:rPr/>
              <w:t xml:space="preserve">New Yorkin miliisi New Yorkin vartiosto </w:t>
            </w:r>
          </w:p>
        </w:tc>
      </w:tr>
      <w:tr>
        <w:trPr/>
        <w:tc>
          <w:tcPr>
            <w:tcW w:w="1582" w:type="dxa"/>
            <w:tcBorders/>
            <w:vAlign w:val="center"/>
          </w:tcPr>
          <w:p>
            <w:pPr>
              <w:pStyle w:val="TableHeading"/>
              <w:suppressLineNumbers/>
              <w:bidi w:val="0"/>
              <w:spacing w:before="0" w:after="283"/>
              <w:jc w:val="center"/>
              <w:rPr/>
            </w:pPr>
            <w:r>
              <w:rPr/>
              <w:t xml:space="preserve">Komennot </w:t>
            </w:r>
          </w:p>
        </w:tc>
        <w:tc>
          <w:tcPr>
            <w:tcW w:w="8623" w:type="dxa"/>
            <w:tcBorders/>
            <w:vAlign w:val="center"/>
          </w:tcPr>
          <w:p>
            <w:pPr>
              <w:pStyle w:val="TableContents"/>
              <w:bidi w:val="0"/>
              <w:spacing w:before="0" w:after="283"/>
              <w:jc w:val="left"/>
              <w:rPr/>
            </w:pPr>
            <w:r>
              <w:rPr/>
              <w:t xml:space="preserve">Union Continentals (New Yorkin kaarti) </w:t>
            </w:r>
          </w:p>
        </w:tc>
      </w:tr>
      <w:tr>
        <w:trPr/>
        <w:tc>
          <w:tcPr>
            <w:tcW w:w="1582" w:type="dxa"/>
            <w:tcBorders/>
            <w:vAlign w:val="center"/>
          </w:tcPr>
          <w:p>
            <w:pPr>
              <w:pStyle w:val="TableHeading"/>
              <w:suppressLineNumbers/>
              <w:bidi w:val="0"/>
              <w:spacing w:before="0" w:after="283"/>
              <w:jc w:val="center"/>
              <w:rPr/>
            </w:pPr>
            <w:r>
              <w:rPr/>
              <w:t xml:space="preserve">Taistelut / sodat </w:t>
            </w:r>
          </w:p>
        </w:tc>
        <w:tc>
          <w:tcPr>
            <w:tcW w:w="8623" w:type="dxa"/>
            <w:tcBorders/>
            <w:vAlign w:val="center"/>
          </w:tcPr>
          <w:p>
            <w:pPr>
              <w:pStyle w:val="TableContents"/>
              <w:bidi w:val="0"/>
              <w:spacing w:before="0" w:after="283"/>
              <w:jc w:val="left"/>
              <w:rPr/>
            </w:pPr>
            <w:r>
              <w:rPr/>
              <w:t xml:space="preserve">Amerikan sisällissota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13. presidentti ja missä hän syntyi?</w:t>
      </w:r>
    </w:p>
    <w:p>
      <w:pPr>
        <w:pStyle w:val="TextBody"/>
        <w:bidi w:val="0"/>
        <w:jc w:val="left"/>
        <w:rPr>
          <w:b/>
          <w:u w:val="single"/>
          <w:shd w:val="clear" w:fill="FFFF00"/>
        </w:rPr>
      </w:pPr>
      <w:r>
        <w:rPr>
          <w:b/>
          <w:u w:val="single"/>
          <w:shd w:val="clear" w:fill="FFFF00"/>
        </w:rPr>
        <w:t xml:space="preserve">Asiakirjan numero 41302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maan keski- ja itäosat ovat enimmäkseen tasaisia, länsiosa on vuoristoinen. Sekä Andit että Sierras Pampeanas vaikuttavat Argentiinan ilmastoon, mikä aiheuttaa eroja lämpötilassa, paineessa ja sademäärien alueellisessa jakautumisessa pinnanmuodostuksen ja korkeuden mukaan. Täällä Andeilla on merkittävä vaikutus ilmastoon. Koska Andeilla on korkeammat paikat 40 eteläisen leveysasteen pohjoispuolella, ne estävät täysin normaalin länsivirtauksen ja estävät näin Tyynenmeren kosteutta sisältävien matalapaineiden tulon. Näin ollen suuressa osassa Argentiinaa 40 leveysasteen pohjoispuolella vallitsee Etelä-Atlantin korkealta tuleva tuulivirtaus. 40 eteläisen leveyspiirin eteläpuolella Andeilla on matalampi korkeus, minkä ansiosta läntiset tuulet ja Tyynenmeren ilmamassat hallitsevat suurta osaa Patagonian alueesta. Andien suuntautuminen pohjoisesta etelään muodostaa kuitenkin esteen </w:t>
      </w:r>
      <w:r>
        <w:rPr>
          <w:color w:val="A9A9A9"/>
        </w:rPr>
        <w:t xml:space="preserve">Tyynen valtameren </w:t>
      </w:r>
      <w:r>
        <w:rPr/>
        <w:t xml:space="preserve">kosteille ilmamassoille</w:t>
      </w:r>
      <w:r>
        <w:rPr/>
        <w:t xml:space="preserve">. Tämä johtuu siitä, että ne pakottavat nämä ilmamassat ylöspäin ja jäähdyttävät adiabaktisesti. Suurin osa kosteudesta putoaa Chilen puolelle, mikä aiheuttaa runsaita sademääriä ja pilvisyyttä, kun taas Argentiinan puolella ilma lämpenee adiabaattisesti, jolloin se muuttuu kuivemmaksi laskeutuessaan. Suuri osa Patagonian alueesta on siis laajassa sateisessa varjossa, minkä vuoksi siellä on hyvin vähän sademäärää. Sierras Pampeanas vaikuttaa ilmastoon paljon pienemmässä mittakaavassa kuin Andit.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Argentiinan Andien vuoriston yläpuolella oleva lämmin ja kostea ilmamassa tulee?</w:t>
      </w:r>
    </w:p>
    <w:p>
      <w:pPr>
        <w:pStyle w:val="TextBody"/>
        <w:bidi w:val="0"/>
        <w:jc w:val="left"/>
        <w:rPr>
          <w:b/>
          <w:u w:val="single"/>
          <w:shd w:val="clear" w:fill="FFFF00"/>
        </w:rPr>
      </w:pPr>
      <w:r>
        <w:rPr>
          <w:b/>
          <w:u w:val="single"/>
          <w:shd w:val="clear" w:fill="FFFF00"/>
        </w:rPr>
        <w:t xml:space="preserve">Asiakirjan numero 41303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Edmonds vaihdettiin Anaheimista St. Louisiin </w:t>
      </w:r>
      <w:r>
        <w:rPr>
          <w:color w:val="A9A9A9"/>
        </w:rPr>
        <w:t xml:space="preserve">kakkospesämies Adam Kennedyyn ja syöttäjä Kent Bottenfieldiin </w:t>
      </w:r>
      <w:r>
        <w:rPr/>
        <w:t xml:space="preserve">hieman ennen kauden 2000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Cardinals vaihtoi saadakseen Jim Edmondsin?</w:t>
      </w:r>
    </w:p>
    <w:p>
      <w:pPr>
        <w:pStyle w:val="TextBody"/>
        <w:bidi w:val="0"/>
        <w:jc w:val="left"/>
        <w:rPr>
          <w:b/>
          <w:u w:val="single"/>
          <w:shd w:val="clear" w:fill="FFFF00"/>
        </w:rPr>
      </w:pPr>
      <w:r>
        <w:rPr>
          <w:b/>
          <w:u w:val="single"/>
          <w:shd w:val="clear" w:fill="FFFF00"/>
        </w:rPr>
        <w:t xml:space="preserve">Asiakirjan numero 41304</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07"/>
        </w:tabs>
        <w:bidi w:val="0"/>
        <w:spacing w:before="0" w:after="0"/>
        <w:ind w:start="707" w:hanging="283"/>
        <w:jc w:val="left"/>
        <w:rPr/>
      </w:pPr>
      <w:r>
        <w:rPr>
          <w:color w:val="A9A9A9"/>
        </w:rPr>
        <w:t xml:space="preserve">Syy-seuraus-kaavio (tunnetaan myös nimellä "kalanluukaavio" tai Ishikawa-kaavio</w:t>
      </w:r>
      <w:r>
        <w:rPr/>
        <w:t xml:space="preserve">). </w:t>
      </w:r>
    </w:p>
    <w:p>
      <w:pPr>
        <w:pStyle w:val="TextBody"/>
        <w:numPr>
          <w:ilvl w:val="0"/>
          <w:numId w:val="114"/>
        </w:numPr>
        <w:tabs>
          <w:tab w:val="clear" w:pos="1134"/>
          <w:tab w:val="left" w:leader="none" w:pos="707"/>
        </w:tabs>
        <w:bidi w:val="0"/>
        <w:spacing w:before="0" w:after="0"/>
        <w:ind w:start="707" w:hanging="283"/>
        <w:jc w:val="left"/>
        <w:rPr/>
      </w:pPr>
      <w:r>
        <w:rPr/>
        <w:t xml:space="preserve">Tarkistuslomake </w:t>
      </w:r>
    </w:p>
    <w:p>
      <w:pPr>
        <w:pStyle w:val="TextBody"/>
        <w:numPr>
          <w:ilvl w:val="0"/>
          <w:numId w:val="114"/>
        </w:numPr>
        <w:tabs>
          <w:tab w:val="clear" w:pos="1134"/>
          <w:tab w:val="left" w:leader="none" w:pos="707"/>
        </w:tabs>
        <w:bidi w:val="0"/>
        <w:spacing w:before="0" w:after="0"/>
        <w:ind w:start="707" w:hanging="283"/>
        <w:jc w:val="left"/>
        <w:rPr/>
      </w:pPr>
      <w:r>
        <w:rPr/>
        <w:t xml:space="preserve">Valvontakaavio </w:t>
      </w:r>
    </w:p>
    <w:p>
      <w:pPr>
        <w:pStyle w:val="TextBody"/>
        <w:numPr>
          <w:ilvl w:val="0"/>
          <w:numId w:val="114"/>
        </w:numPr>
        <w:tabs>
          <w:tab w:val="clear" w:pos="1134"/>
          <w:tab w:val="left" w:leader="none" w:pos="707"/>
        </w:tabs>
        <w:bidi w:val="0"/>
        <w:spacing w:before="0" w:after="0"/>
        <w:ind w:start="707" w:hanging="283"/>
        <w:jc w:val="left"/>
        <w:rPr/>
      </w:pPr>
      <w:r>
        <w:rPr>
          <w:color w:val="556B2F"/>
        </w:rPr>
        <w:t xml:space="preserve">Histogramm</w:t>
      </w:r>
      <w:r>
        <w:rPr/>
        <w:t xml:space="preserve">i </w:t>
      </w:r>
    </w:p>
    <w:p>
      <w:pPr>
        <w:pStyle w:val="TextBody"/>
        <w:numPr>
          <w:ilvl w:val="0"/>
          <w:numId w:val="114"/>
        </w:numPr>
        <w:tabs>
          <w:tab w:val="clear" w:pos="1134"/>
          <w:tab w:val="left" w:leader="none" w:pos="707"/>
        </w:tabs>
        <w:bidi w:val="0"/>
        <w:spacing w:before="0" w:after="0"/>
        <w:ind w:start="707" w:hanging="283"/>
        <w:jc w:val="left"/>
        <w:rPr/>
      </w:pPr>
      <w:r>
        <w:rPr/>
        <w:t xml:space="preserve">Pareto-kaavio </w:t>
      </w:r>
    </w:p>
    <w:p>
      <w:pPr>
        <w:pStyle w:val="TextBody"/>
        <w:numPr>
          <w:ilvl w:val="0"/>
          <w:numId w:val="114"/>
        </w:numPr>
        <w:tabs>
          <w:tab w:val="clear" w:pos="1134"/>
          <w:tab w:val="left" w:leader="none" w:pos="707"/>
        </w:tabs>
        <w:bidi w:val="0"/>
        <w:spacing w:before="0" w:after="0"/>
        <w:ind w:start="707" w:hanging="283"/>
        <w:jc w:val="left"/>
        <w:rPr/>
      </w:pPr>
      <w:r>
        <w:rPr/>
        <w:t xml:space="preserve">Hajontakaavio </w:t>
      </w:r>
    </w:p>
    <w:p>
      <w:pPr>
        <w:pStyle w:val="TextBody"/>
        <w:numPr>
          <w:ilvl w:val="0"/>
          <w:numId w:val="114"/>
        </w:numPr>
        <w:tabs>
          <w:tab w:val="clear" w:pos="1134"/>
          <w:tab w:val="left" w:leader="none" w:pos="707"/>
        </w:tabs>
        <w:bidi w:val="0"/>
        <w:ind w:start="707" w:hanging="283"/>
        <w:jc w:val="left"/>
        <w:rPr/>
      </w:pPr>
      <w:r>
        <w:rPr>
          <w:color w:val="228B22"/>
        </w:rPr>
        <w:t xml:space="preserve">Kerrostaminen (vaihtoehtoisesti vuokaavio tai juoksukaavio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laadun seitsemän perusvälinettä</w:t>
      </w:r>
    </w:p>
    <w:p>
      <w:pPr>
        <w:pStyle w:val="TextBody"/>
        <w:bidi w:val="0"/>
        <w:jc w:val="left"/>
        <w:rPr>
          <w:b/>
          <w:u w:val="single"/>
          <w:shd w:val="clear" w:fill="FFFF00"/>
        </w:rPr>
      </w:pPr>
      <w:r>
        <w:rPr>
          <w:b/>
          <w:u w:val="single"/>
          <w:shd w:val="clear" w:fill="FFFF00"/>
        </w:rPr>
        <w:t xml:space="preserve">Asiakirjan numero 41305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``Abraham, Martin and John'' on Dick Hollerin vuonna 1968 kirjoittama kappale, jonka </w:t>
      </w:r>
      <w:r>
        <w:rPr>
          <w:color w:val="A9A9A9"/>
        </w:rPr>
        <w:t xml:space="preserve">Dion</w:t>
      </w:r>
      <w:r>
        <w:rPr/>
        <w:t xml:space="preserve"> levytti ensimmäisen kerran</w:t>
      </w:r>
      <w:r>
        <w:rPr/>
        <w:t xml:space="preserve">. Se on kunnianosoitus neljän salamurhatun amerikkalaisen muistolle, jotka kaikki olivat yhteiskunnallisen muutoksen ikoneita: Abraham Lincoln, Martin Luther King, Jr., John F. Kennedy ja Robert F. Kennedy. Se kirjoitettiin vastauksena Kingin salamurhaan huhtikuussa 1968 ja Robert Kennedyn salamurhaan kesäkuussa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alunperin lauloi kappaleen abraham martin ja john</w:t>
      </w:r>
    </w:p>
    <w:p>
      <w:pPr>
        <w:pStyle w:val="TextBody"/>
        <w:bidi w:val="0"/>
        <w:jc w:val="left"/>
        <w:rPr>
          <w:b/>
          <w:u w:val="single"/>
          <w:shd w:val="clear" w:fill="FFFF00"/>
        </w:rPr>
      </w:pPr>
      <w:r>
        <w:rPr>
          <w:b/>
          <w:u w:val="single"/>
          <w:shd w:val="clear" w:fill="FFFF00"/>
        </w:rPr>
        <w:t xml:space="preserve">Asiakirjan numero 41306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Blueback poistettiin käytöstä 1. lokakuuta 1990 ja sijoitettiin Tyynenmeren reservilaivastoon Bremertoniin, Washingtoniin. Se poistettiin merivoimien alusrekisteristä 30. lokakuuta 1990. Sen poistamisen myötä Yhdysvaltain laivaston viimeinen diesel-sähkökäyttöinen sukellusvene oli poistunut laivastosta, ja Yhdysvaltain laivaston </w:t>
      </w:r>
      <w:r>
        <w:rPr/>
        <w:t xml:space="preserve">viimeiseksi diesel-sukellusveneeksi </w:t>
      </w:r>
      <w:r>
        <w:rPr/>
        <w:t xml:space="preserve">jäi </w:t>
      </w:r>
      <w:r>
        <w:rPr>
          <w:color w:val="A9A9A9"/>
        </w:rPr>
        <w:t xml:space="preserve">tutkimussukellusvene USS Dolphin (AGSS-555).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dieselsukellusvene Yhdysvaltain laivastossa?</w:t>
      </w:r>
    </w:p>
    <w:p>
      <w:pPr>
        <w:pStyle w:val="TextBody"/>
        <w:bidi w:val="0"/>
        <w:spacing w:before="0" w:after="283"/>
        <w:jc w:val="left"/>
        <w:rPr>
          <w:b/>
          <w:u w:val="single"/>
          <w:shd w:val="clear" w:fill="FFFF00"/>
        </w:rPr>
      </w:pPr>
      <w:r>
        <w:rPr>
          <w:b/>
          <w:u w:val="single"/>
          <w:shd w:val="clear" w:fill="FFFF00"/>
        </w:rPr>
        <w:t xml:space="preserve">Asiakirjan numero 41307</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26</ap:Pages>
  <ap:Words>111574</ap:Words>
  <ap:Characters>543474</ap:Characters>
  <ap:CharactersWithSpaces>650671</ap:CharactersWithSpaces>
  <ap:Paragraphs>13330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docId:3D9928BE72198011574AB31994BE2E13</keywords>
</coreProperties>
</file>