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Kate Dickie </w:t>
      </w:r>
      <w:r>
        <w:rPr/>
        <w:t xml:space="preserve">(s. 1971) on skotlantilainen näyttelijä, joka on esiintynyt televisiosarjoissa, näytelmissä ja elokuvissa. Hänet tunnetaan televisiorooleistaan Lexinä BBC:n sarjassa Tinsel Town (2000 -- 01) ja Lysa Arrynina HBO:n sarjassa Game of Thrones (2011 -- 14). Hän tukee teatteriryhmä Solar Bearia, joka on tunnettu yhteistyöstään kuurojen kanssa, osittain suojelijana.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Lysa Arrynia Game of Thronesissa?</w:t>
      </w:r>
    </w:p>
    <w:p>
      <w:pPr>
        <w:pStyle w:val="TextBody"/>
        <w:bidi w:val="0"/>
        <w:jc w:val="left"/>
        <w:rPr>
          <w:b/>
          <w:u w:val="single"/>
          <w:shd w:val="clear" w:fill="FFFF00"/>
        </w:rPr>
      </w:pPr>
      <w:r>
        <w:rPr>
          <w:b/>
          <w:u w:val="single"/>
          <w:shd w:val="clear" w:fill="FFFF00"/>
        </w:rPr>
        <w:t xml:space="preserve">Asiakirjan numero 47093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and the Giant Peach on Henry Selickin ohjaama brittiläis-amerikkalainen fantasiamusiikkielokuva vuodelta 1996, joka perustuu Roald Dahlin samannimiseen romaaniin vuodelta 1961. Sen tuottivat Tim Burton ja Denise Di Novi, ohjasi Henry Selick, ja Jamesin roolissa näytteli Paul Terry. Elokuva on yhdistelmä elävää toimintaa ja stop-motion-animaatiota. </w:t>
      </w:r>
      <w:r>
        <w:rPr>
          <w:color w:val="A9A9A9"/>
        </w:rPr>
        <w:t xml:space="preserve">Joanna Lumley </w:t>
      </w:r>
      <w:r>
        <w:rPr/>
        <w:t xml:space="preserve">ja </w:t>
      </w:r>
      <w:r>
        <w:rPr>
          <w:color w:val="DCDCDC"/>
        </w:rPr>
        <w:t xml:space="preserve">Miriam Margolyes </w:t>
      </w:r>
      <w:r>
        <w:rPr/>
        <w:t xml:space="preserve">näyttelivät Jamesin tätejä live-action-osissa, ja Simon Callow, Richard Dreyfuss, Susan Sarandon, Jane Leeves, David Thewlis ja Margoyles antoivat äänensä Jamesin hyönteisystäville animaatiojaksoissa.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tätejä elokuvassa James ja jättiläispersikka.</w:t>
      </w:r>
    </w:p>
    <w:p>
      <w:pPr>
        <w:pStyle w:val="TextBody"/>
        <w:bidi w:val="0"/>
        <w:jc w:val="left"/>
        <w:rPr>
          <w:b/>
          <w:u w:val="single"/>
          <w:shd w:val="clear" w:fill="FFFF00"/>
        </w:rPr>
      </w:pPr>
      <w:r>
        <w:rPr>
          <w:b/>
          <w:u w:val="single"/>
          <w:shd w:val="clear" w:fill="FFFF00"/>
        </w:rPr>
        <w:t xml:space="preserve">Asiakirjan numero 47094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Concord-viinirypäleistä valmistetaan usein viinirypälehyytelöä, ja niitä on vain satunnaisesti saatavilla syötäväksi tarkoitettuina viinirypäleinä, erityisesti Uudessa Englannissa. Ne ovat tavallisia rypäleitä, joita käytetään perinteisen maapähkinävoi-hyytelövoileivän hyytelössä, ja Concord-viinirypälehyytelö on Yhdysvaltojen supermarkettien perustuote. Concord-viinirypäleistä valmistetaan viinirypälemehua, ja niiden erottuva violetti väri on johtanut siihen, että viinirypäleillä maustettuja virvoitusjuomia ja karkkeja on värjätty keinotekoisesti violetiksi, kun Concord-viinirypäleissä esiintyvää kemikaalia metyyliantranilaattia käytetään antamaan viinirypäleiden makua. Tummaväristä Concord-mehua käytetään joissakin kirkoissa alkoholittomana vaihtoehtona viinille ehtoollisella. Concord-viinirypäleistä on valmistettu </w:t>
      </w:r>
      <w:r>
        <w:rPr>
          <w:color w:val="A9A9A9"/>
        </w:rPr>
        <w:t xml:space="preserve">kosher-viiniä </w:t>
      </w:r>
      <w:r>
        <w:rPr/>
        <w:t xml:space="preserve">ja </w:t>
      </w:r>
      <w:r>
        <w:rPr>
          <w:color w:val="DCDCDC"/>
        </w:rPr>
        <w:t xml:space="preserve">sakramenttiviiniä</w:t>
      </w:r>
      <w:r>
        <w:rPr/>
        <w:t xml:space="preserve">. Amerikan vanhin sakramenttiviinitila, O-Neh-Da Vineyard, valmistaa edelleen alttarille tarkoitettua Concord-viiniä. Metyyliantranilaattia sisältäviä myrkyttömiä sumutteita voidaan ruiskuttaa pensaisiin kustannustehokkaana lintujen torjuntakeinona. Ruiskutusaine tekee hedelmät ja lehdet linnuille epämiellyttäviksi.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viiniä valmistetaan Concord-rypäleistä?</w:t>
      </w:r>
    </w:p>
    <w:p>
      <w:pPr>
        <w:pStyle w:val="TextBody"/>
        <w:bidi w:val="0"/>
        <w:jc w:val="left"/>
        <w:rPr>
          <w:b/>
          <w:u w:val="single"/>
          <w:shd w:val="clear" w:fill="FFFF00"/>
        </w:rPr>
      </w:pPr>
      <w:r>
        <w:rPr>
          <w:b/>
          <w:u w:val="single"/>
          <w:shd w:val="clear" w:fill="FFFF00"/>
        </w:rPr>
        <w:t xml:space="preserve">Asiakirjan numero 47095</w:t>
      </w:r>
    </w:p>
    <w:p>
      <w:pPr>
        <w:pStyle w:val="TextBody"/>
        <w:bidi w:val="0"/>
        <w:jc w:val="left"/>
        <w:rPr>
          <w:b/>
          <w:shd w:val="clear" w:fill="FFFF00"/>
        </w:rPr>
      </w:pPr>
      <w:r>
        <w:rPr>
          <w:b/>
          <w:shd w:val="clear" w:fill="FFFF00"/>
        </w:rPr>
        <w:t xml:space="preserve">Tekstin numero 0</w:t>
      </w:r>
    </w:p>
    <w:tbl>
      <w:tblPr>
        <w:tblW w:w="8571" w:type="dxa"/>
        <w:jc w:val="left"/>
        <w:tblInd w:w="0" w:type="dxa"/>
        <w:tblLayout w:type="fixed"/>
        <w:tblCellMar>
          <w:top w:w="28" w:type="dxa"/>
          <w:left w:w="28" w:type="dxa"/>
          <w:bottom w:w="28" w:type="dxa"/>
          <w:right w:w="28" w:type="dxa"/>
        </w:tblCellMar>
      </w:tblPr>
      <w:tblGrid>
        <w:gridCol w:w="691"/>
        <w:gridCol w:w="871"/>
        <w:gridCol w:w="1291"/>
        <w:gridCol w:w="1771"/>
        <w:gridCol w:w="3076"/>
        <w:gridCol w:w="871"/>
      </w:tblGrid>
      <w:tr>
        <w:trPr/>
        <w:tc>
          <w:tcPr>
            <w:tcW w:w="691" w:type="dxa"/>
            <w:tcBorders/>
            <w:vAlign w:val="center"/>
          </w:tcPr>
          <w:p>
            <w:pPr>
              <w:pStyle w:val="TableHeading"/>
              <w:suppressLineNumbers/>
              <w:bidi w:val="0"/>
              <w:spacing w:before="0" w:after="283"/>
              <w:jc w:val="center"/>
              <w:rPr/>
            </w:pPr>
            <w:r>
              <w:rPr/>
              <w:t xml:space="preserve">Vuosi </w:t>
            </w:r>
          </w:p>
        </w:tc>
        <w:tc>
          <w:tcPr>
            <w:tcW w:w="871" w:type="dxa"/>
            <w:tcBorders/>
            <w:vAlign w:val="center"/>
          </w:tcPr>
          <w:p>
            <w:pPr>
              <w:pStyle w:val="TableHeading"/>
              <w:suppressLineNumbers/>
              <w:bidi w:val="0"/>
              <w:spacing w:before="0" w:after="283"/>
              <w:jc w:val="center"/>
              <w:rPr/>
            </w:pPr>
            <w:r>
              <w:rPr/>
              <w:t xml:space="preserve">Albumi </w:t>
            </w:r>
          </w:p>
        </w:tc>
        <w:tc>
          <w:tcPr>
            <w:tcW w:w="1291" w:type="dxa"/>
            <w:tcBorders/>
            <w:vAlign w:val="center"/>
          </w:tcPr>
          <w:p>
            <w:pPr>
              <w:pStyle w:val="TableHeading"/>
              <w:suppressLineNumbers/>
              <w:bidi w:val="0"/>
              <w:spacing w:before="0" w:after="283"/>
              <w:jc w:val="center"/>
              <w:rPr/>
            </w:pPr>
            <w:r>
              <w:rPr/>
              <w:t xml:space="preserve">Taiteilija / s </w:t>
            </w:r>
          </w:p>
        </w:tc>
        <w:tc>
          <w:tcPr>
            <w:tcW w:w="1771" w:type="dxa"/>
            <w:tcBorders/>
            <w:vAlign w:val="center"/>
          </w:tcPr>
          <w:p>
            <w:pPr>
              <w:pStyle w:val="TableHeading"/>
              <w:suppressLineNumbers/>
              <w:bidi w:val="0"/>
              <w:spacing w:before="0" w:after="283"/>
              <w:jc w:val="center"/>
              <w:rPr/>
            </w:pPr>
            <w:r>
              <w:rPr/>
              <w:t xml:space="preserve">Kansalaisuus </w:t>
            </w:r>
          </w:p>
        </w:tc>
        <w:tc>
          <w:tcPr>
            <w:tcW w:w="3076" w:type="dxa"/>
            <w:tcBorders/>
            <w:vAlign w:val="center"/>
          </w:tcPr>
          <w:p>
            <w:pPr>
              <w:pStyle w:val="TableHeading"/>
              <w:suppressLineNumbers/>
              <w:bidi w:val="0"/>
              <w:spacing w:before="0" w:after="283"/>
              <w:jc w:val="center"/>
              <w:rPr/>
            </w:pPr>
            <w:r>
              <w:rPr/>
              <w:t xml:space="preserve">Maailmanlaajuinen myynti (miljoonina) </w:t>
            </w:r>
          </w:p>
        </w:tc>
        <w:tc>
          <w:tcPr>
            <w:tcW w:w="871" w:type="dxa"/>
            <w:tcBorders/>
            <w:vAlign w:val="center"/>
          </w:tcPr>
          <w:p>
            <w:pPr>
              <w:pStyle w:val="TableHeading"/>
              <w:suppressLineNumbers/>
              <w:bidi w:val="0"/>
              <w:spacing w:before="0" w:after="283"/>
              <w:jc w:val="center"/>
              <w:rPr/>
            </w:pPr>
            <w:r>
              <w:rPr/>
              <w:t xml:space="preserve">Ref (s) </w:t>
            </w:r>
          </w:p>
        </w:tc>
      </w:tr>
      <w:tr>
        <w:trPr/>
        <w:tc>
          <w:tcPr>
            <w:tcW w:w="691" w:type="dxa"/>
            <w:tcBorders/>
            <w:vAlign w:val="center"/>
          </w:tcPr>
          <w:p>
            <w:pPr>
              <w:pStyle w:val="TableContents"/>
              <w:bidi w:val="0"/>
              <w:spacing w:before="0" w:after="283"/>
              <w:jc w:val="left"/>
              <w:rPr/>
            </w:pPr>
            <w:r>
              <w:rPr/>
              <w:t xml:space="preserve">2000 </w:t>
            </w:r>
          </w:p>
        </w:tc>
        <w:tc>
          <w:tcPr>
            <w:tcW w:w="87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color w:val="A9A9A9"/>
              </w:rPr>
              <w:t xml:space="preserve">The Beatles </w:t>
            </w:r>
          </w:p>
        </w:tc>
        <w:tc>
          <w:tcPr>
            <w:tcW w:w="1771" w:type="dxa"/>
            <w:tcBorders/>
            <w:vAlign w:val="center"/>
          </w:tcPr>
          <w:p>
            <w:pPr>
              <w:pStyle w:val="TableContents"/>
              <w:bidi w:val="0"/>
              <w:spacing w:before="0" w:after="283"/>
              <w:jc w:val="left"/>
              <w:rPr/>
            </w:pPr>
            <w:r>
              <w:rPr/>
              <w:t xml:space="preserve">Yhdistynyt kuningaskunta </w:t>
            </w:r>
          </w:p>
        </w:tc>
        <w:tc>
          <w:tcPr>
            <w:tcW w:w="3076" w:type="dxa"/>
            <w:tcBorders/>
            <w:vAlign w:val="center"/>
          </w:tcPr>
          <w:p>
            <w:pPr>
              <w:pStyle w:val="TableContents"/>
              <w:bidi w:val="0"/>
              <w:spacing w:before="0" w:after="283"/>
              <w:jc w:val="left"/>
              <w:rPr/>
            </w:pPr>
            <w:r>
              <w:rPr/>
              <w:t xml:space="preserve">33.0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871"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pPr>
            <w:r>
              <w:rPr/>
              <w:t xml:space="preserve">Adele </w:t>
            </w:r>
          </w:p>
        </w:tc>
        <w:tc>
          <w:tcPr>
            <w:tcW w:w="1771" w:type="dxa"/>
            <w:tcBorders/>
            <w:vAlign w:val="center"/>
          </w:tcPr>
          <w:p>
            <w:pPr>
              <w:pStyle w:val="TableContents"/>
              <w:bidi w:val="0"/>
              <w:spacing w:before="0" w:after="283"/>
              <w:jc w:val="left"/>
              <w:rPr/>
            </w:pPr>
            <w:r>
              <w:rPr/>
              <w:t xml:space="preserve">Yhdistynyt kuningaskunta </w:t>
            </w:r>
          </w:p>
        </w:tc>
        <w:tc>
          <w:tcPr>
            <w:tcW w:w="3076" w:type="dxa"/>
            <w:tcBorders/>
            <w:vAlign w:val="center"/>
          </w:tcPr>
          <w:p>
            <w:pPr>
              <w:pStyle w:val="TableContents"/>
              <w:bidi w:val="0"/>
              <w:spacing w:before="0" w:after="283"/>
              <w:jc w:val="left"/>
              <w:rPr/>
            </w:pPr>
            <w:r>
              <w:rPr/>
              <w:t xml:space="preserve">31.0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myi eniten levyjä 2000-luvulla</w:t>
      </w:r>
    </w:p>
    <w:p>
      <w:pPr>
        <w:pStyle w:val="TextBody"/>
        <w:bidi w:val="0"/>
        <w:jc w:val="left"/>
        <w:rPr>
          <w:b/>
          <w:u w:val="single"/>
          <w:shd w:val="clear" w:fill="FFFF00"/>
        </w:rPr>
      </w:pPr>
      <w:r>
        <w:rPr>
          <w:b/>
          <w:u w:val="single"/>
          <w:shd w:val="clear" w:fill="FFFF00"/>
        </w:rPr>
        <w:t xml:space="preserve">Asiakirjan numero 47096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Rincónia voidaan käyttää myös </w:t>
      </w:r>
      <w:r>
        <w:rPr>
          <w:color w:val="A9A9A9"/>
        </w:rPr>
        <w:t xml:space="preserve">espanjalaisena </w:t>
      </w:r>
      <w:r>
        <w:rPr/>
        <w:t xml:space="preserve">sukunimenä, joka voi viitata näihin merkittäviin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Rincon tulee?</w:t>
      </w:r>
    </w:p>
    <w:p>
      <w:pPr>
        <w:pStyle w:val="TextBody"/>
        <w:bidi w:val="0"/>
        <w:jc w:val="left"/>
        <w:rPr>
          <w:b/>
          <w:u w:val="single"/>
          <w:shd w:val="clear" w:fill="FFFF00"/>
        </w:rPr>
      </w:pPr>
      <w:r>
        <w:rPr>
          <w:b/>
          <w:u w:val="single"/>
          <w:shd w:val="clear" w:fill="FFFF00"/>
        </w:rPr>
        <w:t xml:space="preserve">Asiakirjan numero 47097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Indoeurooppalaiset siirtolaisuudet olivat </w:t>
      </w:r>
      <w:r>
        <w:rPr>
          <w:color w:val="A9A9A9"/>
        </w:rPr>
        <w:t xml:space="preserve">proto-indoeurooppalaista kieltä puhuvien paimentolaiskansojen </w:t>
      </w:r>
      <w:r>
        <w:rPr/>
        <w:t xml:space="preserve">siirtolaisuuksia, </w:t>
      </w:r>
      <w:r>
        <w:rPr>
          <w:color w:val="A9A9A9"/>
        </w:rPr>
        <w:t xml:space="preserve">jotka lähtivät liikkeelle Jamnaja-kulttuureista ja niihin liittyvistä kulttuureista Pontikan ja Kaspianmeren aroilla noin 4000 eaa. alkaen</w:t>
      </w:r>
      <w:r>
        <w:rPr/>
        <w:t xml:space="preserve">. Heidän jälkeläisensä levittäytyivät kaikkialle Eurooppaan ja Aasiaan muodostaen uusia kulttuureja matkalla tapaamiensa ihmisten kanssa, mukaan lukien Corded Ware -kulttuuri Pohjois-Euroopassa ja Vedic-kulttuuri Intian niemimaalla. Näistä siirtolaisuuksista kehittyivät lopulta kulttuurit ja kielet suurimmassa osassa Eurooppaa, suuressa Persiassa ja suuressa osassa Intian niemimaata (ja ne johtivat myöhemmin maailman suurimpaan ja laajimmin puhuttuun kieliperheeseen).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indoeurooppalaiset ja mistä he olivat peräisin?</w:t>
      </w:r>
    </w:p>
    <w:p>
      <w:pPr>
        <w:pStyle w:val="TextBody"/>
        <w:bidi w:val="0"/>
        <w:jc w:val="left"/>
        <w:rPr>
          <w:b/>
          <w:u w:val="single"/>
          <w:shd w:val="clear" w:fill="FFFF00"/>
        </w:rPr>
      </w:pPr>
      <w:r>
        <w:rPr>
          <w:b/>
          <w:u w:val="single"/>
          <w:shd w:val="clear" w:fill="FFFF00"/>
        </w:rPr>
        <w:t xml:space="preserve">Asiakirjan numero 47098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Mohsin Khan on </w:t>
      </w:r>
      <w:r>
        <w:rPr/>
        <w:t xml:space="preserve">intialainen tv-näyttelijä ja apulaisohjaaja. Hän oli toinen apulaisohjaaja elokuvassa Koyelaanchal. Khan teki televisiodebyyttinsä Star Plussan Nisha Aur Uske Cousins -ohjelmassa. Hän toimi pääosanesittäjä Samar Sareenin roolissa Life OK:n Unelmien tyttö -ohjelmassa. Tällä hetkellä hän näyttelee pääosaa Kartik Goenkaa Star Plusin päivittäisessä saippuasarjassa Yeh Rishta Kya Kehlata 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Kartikin oikea nimi Yeh Rishta Kya Kehlata Hai -ohjelmassa.</w:t>
      </w:r>
    </w:p>
    <w:p>
      <w:pPr>
        <w:pStyle w:val="TextBody"/>
        <w:bidi w:val="0"/>
        <w:jc w:val="left"/>
        <w:rPr>
          <w:b/>
          <w:u w:val="single"/>
          <w:shd w:val="clear" w:fill="FFFF00"/>
        </w:rPr>
      </w:pPr>
      <w:r>
        <w:rPr>
          <w:b/>
          <w:u w:val="single"/>
          <w:shd w:val="clear" w:fill="FFFF00"/>
        </w:rPr>
        <w:t xml:space="preserve">Asiakirjan numero 47099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is the essence" on </w:t>
      </w:r>
      <w:r>
        <w:rPr>
          <w:color w:val="A9A9A9"/>
        </w:rPr>
        <w:t xml:space="preserve">Englannin ja Walesin, Kanadan, Australian, Uuden-Seelannin, muiden Commonwealth-maiden ja Yhdysvaltojen sopimusoikeudessa </w:t>
      </w:r>
      <w:r>
        <w:rPr/>
        <w:t xml:space="preserve">käytetty termi</w:t>
      </w:r>
      <w:r>
        <w:rPr/>
        <w:t xml:space="preserve">, jolla ilmaistaan "tarve suorittaa sopimus ajallaan" eli osoitetaan, että yhden tai useamman sopimuspuolen on suoritettava sopimus siihen aikaan mennessä, josta sopimuspuolet ovat sopineet, jos viivästymisestä aiheutuu olennaista haittaa. Asiassa Foundation Development Corp. vastaan Loehmann's Inc. 788 P. 2d 1189 (Arizona 1990), jossa vuokrasopimukseen sisältyi Time is the essence -lauseke, tuomioistuin katsoi, että vähäinen viivästys ei aiheuttanut olennaista vahinkoa, joten sopimusrikkomusta ei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aika on olennainen lainaus</w:t>
      </w:r>
    </w:p>
    <w:p>
      <w:pPr>
        <w:pStyle w:val="TextBody"/>
        <w:bidi w:val="0"/>
        <w:jc w:val="left"/>
        <w:rPr>
          <w:b/>
          <w:u w:val="single"/>
          <w:shd w:val="clear" w:fill="FFFF00"/>
        </w:rPr>
      </w:pPr>
      <w:r>
        <w:rPr>
          <w:b/>
          <w:u w:val="single"/>
          <w:shd w:val="clear" w:fill="FFFF00"/>
        </w:rPr>
        <w:t xml:space="preserve">Asiakirjan numero 47100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LL Cool J jätti Andrew Jackson High Schoolin Queensissa kesken nauhoittaakseen ensimmäisen studioalbuminsa, joka oli myös ensimmäinen Def Jamin julkaisema levy. Albumin äänityssessiot pidettiin Chung King Studiosissa Manhattanin Chinatownissa Rubinin johdolla vuosina 1984 ja 1985. Henkilökunnan kokoonpanossa oli mukana LL:n DJ Jay Philpot, joka tunnetaan paremmin nimellä ``Cut Creator''. Queensistä kotoisin oleva ja entinen pasunisti Philpot tapasi LL:n korttelibileissä, ja he alkoivat esiintyä yhdessä. Äänimasteroinnista vastasi insinööri Herb Powers 130 West 42nd Streetillä Frankford Wayne Mastering Labsissa, ja albumi julkaistiin </w:t>
      </w:r>
      <w:r>
        <w:rPr>
          <w:color w:val="A9A9A9"/>
        </w:rPr>
        <w:t xml:space="preserve">Radio-levynä </w:t>
      </w:r>
      <w:r>
        <w:rPr/>
        <w:t xml:space="preserve">marraskuussa 1985, ja sen liner notesissa LL Cool J omistaa sen äidilleen ja isovanhemmilleen. Monet rap-fanit olivat odottaneet albumin julkaisua LL Cool J:n esiinnyttyä hip hop -elokuvassa Krush Groove, joka perustui Def Jam -levy-yhtiön alkutaipaleeseen ja jossa kuultiin Radio-levyltä single ``I Can't Live Without My Radio''.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ll cool j:n ensimmäinen albumi</w:t>
      </w:r>
    </w:p>
    <w:p>
      <w:pPr>
        <w:pStyle w:val="TextBody"/>
        <w:bidi w:val="0"/>
        <w:jc w:val="left"/>
        <w:rPr>
          <w:b/>
          <w:u w:val="single"/>
          <w:shd w:val="clear" w:fill="FFFF00"/>
        </w:rPr>
      </w:pPr>
      <w:r>
        <w:rPr>
          <w:b/>
          <w:u w:val="single"/>
          <w:shd w:val="clear" w:fill="FFFF00"/>
        </w:rPr>
        <w:t xml:space="preserve">Asiakirjan numero 47101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24. päivänä 2016 tähtitieteilijät ilmoittivat löytäneensä kiviplaneetan </w:t>
      </w:r>
      <w:r>
        <w:rPr/>
        <w:t xml:space="preserve">Maata lähimmän tähden </w:t>
      </w:r>
      <w:r>
        <w:rPr>
          <w:color w:val="A9A9A9"/>
        </w:rPr>
        <w:t xml:space="preserve">Proxima Centaurin </w:t>
      </w:r>
      <w:r>
        <w:rPr/>
        <w:t xml:space="preserve">asuttavasta vyöhykkeestä.</w:t>
      </w:r>
      <w:r>
        <w:rPr/>
        <w:t xml:space="preserve"> Proxima b -nimisen planeetan massa on 1,3 kertaa Maan massa ja sen kiertoaika on noin 11,2 Maan päivää. Proxima Centaurin luokittelu punaiseksi kääpiöksi antaa kuitenkin aihetta epäillä sen kiertoradalla olevien eksoplaneettojen asuttavuutta, koska sen tähtivuo on pieni, vuorovesilukituksen todennäköisyys on suuri, asuttavuusvyöhykkeet ovat pieniä ja tähtien vaihtelu on suurta. Toinen todennäköinen ehdokas on Alpha Centauri, Maata lähin auringon kaltainen tähtijärjestelmä 4,37 valovuoden päässä. Arvioiden mukaan Alpha Centauri A:n tai Alpha Centauri B:n ympäriltä löydetään noin 85 prosentin todennäköisyydellä asumiskelpoinen planeetta. Alpha Centauri on useiden eksoplaneettoja etsivien operaatioiden kohde, kuten Breakthrough Starshot ja Mission Centaur, joista jälkimmäisestä kerrotaan vuonna 2016 julkaistussa dokumenttielokuvassa ``The Search for Earth Proxima''.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maapalloa lähin asuttava planeetta?</w:t>
      </w:r>
    </w:p>
    <w:p>
      <w:pPr>
        <w:pStyle w:val="TextBody"/>
        <w:bidi w:val="0"/>
        <w:jc w:val="left"/>
        <w:rPr>
          <w:b/>
          <w:u w:val="single"/>
          <w:shd w:val="clear" w:fill="FFFF00"/>
        </w:rPr>
      </w:pPr>
      <w:r>
        <w:rPr>
          <w:b/>
          <w:u w:val="single"/>
          <w:shd w:val="clear" w:fill="FFFF00"/>
        </w:rPr>
        <w:t xml:space="preserve">Asiakirjan numero 47102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Western Highlands on </w:t>
      </w:r>
      <w:r>
        <w:rPr>
          <w:color w:val="A9A9A9"/>
        </w:rPr>
        <w:t xml:space="preserve">Papua-Uuden-Guinean</w:t>
      </w:r>
      <w:r>
        <w:rPr/>
        <w:t xml:space="preserve"> maakunta</w:t>
      </w:r>
      <w:r>
        <w:rPr/>
        <w:t xml:space="preserve">. Maakunnan pääkaupunki on Mount Hagen. Provinssin pinta-ala on 4 299 km2, ja siellä on 362 850 asukasta (vuoden 2011 väestönlaskenta), mikä tekee Western Highlandsista tiheimmin asutun provinssin (kansallisen pääkaupunkiseudun lisäksi). Western Highlandsissa viljellään teetä ja kahvia.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on läntinen ylänköalue?</w:t>
      </w:r>
    </w:p>
    <w:p>
      <w:pPr>
        <w:pStyle w:val="TextBody"/>
        <w:bidi w:val="0"/>
        <w:jc w:val="left"/>
        <w:rPr>
          <w:b/>
          <w:u w:val="single"/>
          <w:shd w:val="clear" w:fill="FFFF00"/>
        </w:rPr>
      </w:pPr>
      <w:r>
        <w:rPr>
          <w:b/>
          <w:u w:val="single"/>
          <w:shd w:val="clear" w:fill="FFFF00"/>
        </w:rPr>
        <w:t xml:space="preserve">Asiakirjan numero 47103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tapauksissa yliopistot pyysivät maalliselta vallalta etuoikeuksia, ja tästä tuli malli. </w:t>
      </w:r>
      <w:r>
        <w:rPr>
          <w:color w:val="A9A9A9"/>
        </w:rPr>
        <w:t xml:space="preserve">Keisari Fredrik I </w:t>
      </w:r>
      <w:r>
        <w:rPr/>
        <w:t xml:space="preserve">myönsi Authentica Habita -asiakirjassaan (1158) ensimmäiset etuoikeudet Bolognan opiskelijoille. Toinen askel oli se, kun </w:t>
      </w:r>
      <w:r>
        <w:rPr>
          <w:color w:val="DCDCDC"/>
        </w:rPr>
        <w:t xml:space="preserve">paavi Aleksanteri III </w:t>
      </w:r>
      <w:r>
        <w:rPr/>
        <w:t xml:space="preserve">vuonna 1179 "kielsi kirkollisten koulujen johtajia ottamasta maksuja opetusluvan (licentia docendi) myöntämisestä ja velvoitti heidät antamaan luvan asianmukaisesti päteville opettajille".</w:t>
      </w:r>
      <w:r>
        <w:rPr/>
        <w:t xml:space="preserve"> Hastings Rashdall katsoi, että yliopiston koskemattomuus säilyi vain tällaisessa sisäisesti säännellyssä yhtiössä, joka suojasi oppineita ulkoiselta puuttumiselta. Tällainen itsenäisesti kehittyvä organisaatio puuttui Etelä-Italian ja Espanjan yliopistoista, jotka palvelivat monarkkien byrokraattisia tarpeita ja joita Rashdall piti heidän keinotekoisena luomuksenaan.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suurin rooli Euroopan ensimmäisten yliopistojen perustamisessa?</w:t>
      </w:r>
    </w:p>
    <w:p>
      <w:pPr>
        <w:pStyle w:val="TextBody"/>
        <w:bidi w:val="0"/>
        <w:jc w:val="left"/>
        <w:rPr>
          <w:b/>
          <w:u w:val="single"/>
          <w:shd w:val="clear" w:fill="FFFF00"/>
        </w:rPr>
      </w:pPr>
      <w:r>
        <w:rPr>
          <w:b/>
          <w:u w:val="single"/>
          <w:shd w:val="clear" w:fill="FFFF00"/>
        </w:rPr>
        <w:t xml:space="preserve">Asiakirjan numero 47104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Know Better Than I'' (eli ``Better Than I'') on kappale vuoden 2000 suorasta videoelokuvasta Joseph: Unelmien kuningas. Sen </w:t>
      </w:r>
      <w:r>
        <w:rPr/>
        <w:t xml:space="preserve">esittää </w:t>
      </w:r>
      <w:r>
        <w:rPr>
          <w:color w:val="A9A9A9"/>
        </w:rPr>
        <w:t xml:space="preserve">Joseph (David Campbell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paremmin kuin minä unelmien kuningas Josephin elokuvassa?</w:t>
      </w:r>
    </w:p>
    <w:p>
      <w:pPr>
        <w:pStyle w:val="TextBody"/>
        <w:bidi w:val="0"/>
        <w:jc w:val="left"/>
        <w:rPr>
          <w:b/>
          <w:u w:val="single"/>
          <w:shd w:val="clear" w:fill="FFFF00"/>
        </w:rPr>
      </w:pPr>
      <w:r>
        <w:rPr>
          <w:b/>
          <w:u w:val="single"/>
          <w:shd w:val="clear" w:fill="FFFF00"/>
        </w:rPr>
        <w:t xml:space="preserve">Asiakirjan numero 47105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Costa Ricassa on monia liikennemuotoja, mutta maan infrastruktuuri on kärsinyt kunnossapidon ja uusien investointien puutteesta. Costa Ricassa on </w:t>
      </w:r>
      <w:r>
        <w:rPr>
          <w:color w:val="A9A9A9"/>
        </w:rPr>
        <w:t xml:space="preserve">laaja, yli 30 000 kilometrin pituinen tieverkosto, mutta suuri osa siitä on huonokuntoinen</w:t>
      </w:r>
      <w:r>
        <w:rPr/>
        <w:t xml:space="preserve">; tämä koskee myös satamia, rautateitä ja vesihuoltojärjestelmiä. Yhdysvaltain hallituksen vuonna 2016 laatiman raportin mukaan Kiinasta tehdyt investoinnit, joilla pyrittiin parantamaan infrastruktuuria, "pysähtyivät byrokraattisiin ja oikeudellisiin ongelmiin".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Costa Rican tieverkosto?</w:t>
      </w:r>
    </w:p>
    <w:p>
      <w:pPr>
        <w:pStyle w:val="TextBody"/>
        <w:bidi w:val="0"/>
        <w:jc w:val="left"/>
        <w:rPr>
          <w:b/>
          <w:u w:val="single"/>
          <w:shd w:val="clear" w:fill="FFFF00"/>
        </w:rPr>
      </w:pPr>
      <w:r>
        <w:rPr>
          <w:b/>
          <w:u w:val="single"/>
          <w:shd w:val="clear" w:fill="FFFF00"/>
        </w:rPr>
        <w:t xml:space="preserve">Asiakirjan numero 47106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Tenorisaksofoni on Adolphe Saxin 1840-luvulla keksimä saksofoniperheen keskikokoinen jäsen. Tenori- ja alttosaksofoni ovat kaksi yleisimmin käytettyä saksofonia. Tenorisaksofoni soinnutetaan soinnussa </w:t>
      </w:r>
      <w:r>
        <w:rPr>
          <w:color w:val="A9A9A9"/>
        </w:rPr>
        <w:t xml:space="preserve">B ♭ </w:t>
      </w:r>
      <w:r>
        <w:rPr/>
        <w:t xml:space="preserve">(kun taas alttosaksofoni soinnutetaan soinnussa E ♭), ja se kirjoitetaan transponoivaksi soittimeksi diskanttiavaimella, ja se soi oktaavin ja duurisekunnin alempana kuin kirjoitettu sävelkorkeus. Nykyaikaisilla tenorisaksofoneilla, joissa on korkea F ♯ -avain, on sävelalue A ♭:sta E:hen (konsertto), ja ne soivat siis yhden oktaavin sopraanosaksofonia alempana. Tenorisaksofonia soittavat henkilöt tunnetaan nimellä ``tenorisaksofonisti'' tai ``tenorisaksofonisti''.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tahdissa tenorisaksofoni soi?</w:t>
      </w:r>
    </w:p>
    <w:p>
      <w:pPr>
        <w:pStyle w:val="TextBody"/>
        <w:bidi w:val="0"/>
        <w:jc w:val="left"/>
        <w:rPr>
          <w:b/>
          <w:u w:val="single"/>
          <w:shd w:val="clear" w:fill="FFFF00"/>
        </w:rPr>
      </w:pPr>
      <w:r>
        <w:rPr>
          <w:b/>
          <w:u w:val="single"/>
          <w:shd w:val="clear" w:fill="FFFF00"/>
        </w:rPr>
        <w:t xml:space="preserve">Asiakirjan numero 47107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Sport </w:t>
      </w:r>
      <w:r>
        <w:rPr>
          <w:color w:val="DCDCDC"/>
        </w:rPr>
        <w:t xml:space="preserve">Utility</w:t>
      </w:r>
      <w:r>
        <w:rPr>
          <w:color w:val="A9A9A9"/>
        </w:rPr>
        <w:t xml:space="preserve"> Vehicle </w:t>
      </w:r>
      <w:r>
        <w:rPr/>
        <w:t xml:space="preserve">(</w:t>
      </w:r>
      <w:r>
        <w:rPr>
          <w:color w:val="A9A9A9"/>
        </w:rPr>
        <w:t xml:space="preserve">SUV) on </w:t>
      </w:r>
      <w:r>
        <w:rPr/>
        <w:t xml:space="preserve">kevyeksi kuorma-autoksi luokiteltu ajoneuvo, jota käytetään perheajoneuvona. Maasturit muistuttavat suuria farmariautoja tai farmariautoja, mutta niissä on tyypillisesti korkeat sisätilat, korkeat H-pisteen istuimet, korkea painopiste, suuri maavara ja erityisesti neliveto tai neliveto maastokelpoisuus. Joissakin katumaastureissa on lava-auton vetokapasiteetti ja tilavuudeltaan tila-auton tai suuren sedanin matkustajatila.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 u v tarkoittaa autoissa</w:t>
      </w:r>
    </w:p>
    <w:p>
      <w:pPr>
        <w:pStyle w:val="TextBody"/>
        <w:bidi w:val="0"/>
        <w:jc w:val="left"/>
        <w:rPr>
          <w:b/>
          <w:u w:val="single"/>
          <w:shd w:val="clear" w:fill="FFFF00"/>
        </w:rPr>
      </w:pPr>
      <w:r>
        <w:rPr>
          <w:b/>
          <w:u w:val="single"/>
          <w:shd w:val="clear" w:fill="FFFF00"/>
        </w:rPr>
        <w:t xml:space="preserve">Asiakirjan numero 47108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Rugrats </w:t>
      </w:r>
    </w:p>
    <w:tbl>
      <w:tblPr>
        <w:tblW w:w="9992" w:type="dxa"/>
        <w:jc w:val="left"/>
        <w:tblInd w:w="0" w:type="dxa"/>
        <w:tblLayout w:type="fixed"/>
        <w:tblCellMar>
          <w:top w:w="28" w:type="dxa"/>
          <w:left w:w="28" w:type="dxa"/>
          <w:bottom w:w="28" w:type="dxa"/>
          <w:right w:w="28" w:type="dxa"/>
        </w:tblCellMar>
      </w:tblPr>
      <w:tblGrid>
        <w:gridCol w:w="2611"/>
        <w:gridCol w:w="7381"/>
      </w:tblGrid>
      <w:tr>
        <w:trPr/>
        <w:tc>
          <w:tcPr>
            <w:tcW w:w="2611" w:type="dxa"/>
            <w:tcBorders/>
            <w:vAlign w:val="center"/>
          </w:tcPr>
          <w:p>
            <w:pPr>
              <w:pStyle w:val="TableHeading"/>
              <w:suppressLineNumbers/>
              <w:bidi w:val="0"/>
              <w:spacing w:before="0" w:after="283"/>
              <w:jc w:val="center"/>
              <w:rPr/>
            </w:pPr>
            <w:r>
              <w:rPr/>
              <w:t xml:space="preserve">Genre </w:t>
            </w:r>
          </w:p>
        </w:tc>
        <w:tc>
          <w:tcPr>
            <w:tcW w:w="7381"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Komedia </w:t>
            </w:r>
          </w:p>
          <w:p>
            <w:pPr>
              <w:pStyle w:val="TableContents"/>
              <w:numPr>
                <w:ilvl w:val="0"/>
                <w:numId w:val="2"/>
              </w:numPr>
              <w:tabs>
                <w:tab w:val="clear" w:pos="1134"/>
                <w:tab w:val="left" w:leader="none" w:pos="707"/>
              </w:tabs>
              <w:bidi w:val="0"/>
              <w:spacing w:before="0" w:after="283"/>
              <w:ind w:start="707" w:hanging="283"/>
              <w:jc w:val="left"/>
              <w:rPr/>
            </w:pPr>
            <w:r>
              <w:rPr/>
              <w:t xml:space="preserve">Seikkailu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81"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Arlene Klasky </w:t>
            </w:r>
          </w:p>
          <w:p>
            <w:pPr>
              <w:pStyle w:val="TableContents"/>
              <w:numPr>
                <w:ilvl w:val="0"/>
                <w:numId w:val="3"/>
              </w:numPr>
              <w:tabs>
                <w:tab w:val="clear" w:pos="1134"/>
                <w:tab w:val="left" w:leader="none" w:pos="707"/>
              </w:tabs>
              <w:bidi w:val="0"/>
              <w:spacing w:before="0" w:after="0"/>
              <w:ind w:start="707" w:hanging="283"/>
              <w:jc w:val="left"/>
              <w:rPr/>
            </w:pPr>
            <w:r>
              <w:rPr/>
              <w:t xml:space="preserve">Gábor Csupó </w:t>
            </w:r>
          </w:p>
          <w:p>
            <w:pPr>
              <w:pStyle w:val="TableContents"/>
              <w:numPr>
                <w:ilvl w:val="0"/>
                <w:numId w:val="3"/>
              </w:numPr>
              <w:tabs>
                <w:tab w:val="clear" w:pos="1134"/>
                <w:tab w:val="left" w:leader="none" w:pos="707"/>
              </w:tabs>
              <w:bidi w:val="0"/>
              <w:spacing w:before="0" w:after="283"/>
              <w:ind w:start="707" w:hanging="283"/>
              <w:jc w:val="left"/>
              <w:rPr/>
            </w:pPr>
            <w:r>
              <w:rPr/>
              <w:t xml:space="preserve">Paul Germain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7381"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E.G. Daily </w:t>
            </w:r>
          </w:p>
          <w:p>
            <w:pPr>
              <w:pStyle w:val="TableContents"/>
              <w:numPr>
                <w:ilvl w:val="0"/>
                <w:numId w:val="4"/>
              </w:numPr>
              <w:tabs>
                <w:tab w:val="clear" w:pos="1134"/>
                <w:tab w:val="left" w:leader="none" w:pos="707"/>
              </w:tabs>
              <w:bidi w:val="0"/>
              <w:spacing w:before="0" w:after="0"/>
              <w:ind w:start="707" w:hanging="283"/>
              <w:jc w:val="left"/>
              <w:rPr/>
            </w:pPr>
            <w:r>
              <w:rPr/>
              <w:t xml:space="preserve">Christine Cavanaugh </w:t>
            </w:r>
          </w:p>
          <w:p>
            <w:pPr>
              <w:pStyle w:val="TableContents"/>
              <w:numPr>
                <w:ilvl w:val="0"/>
                <w:numId w:val="4"/>
              </w:numPr>
              <w:tabs>
                <w:tab w:val="clear" w:pos="1134"/>
                <w:tab w:val="left" w:leader="none" w:pos="707"/>
              </w:tabs>
              <w:bidi w:val="0"/>
              <w:spacing w:before="0" w:after="0"/>
              <w:ind w:start="707" w:hanging="283"/>
              <w:jc w:val="left"/>
              <w:rPr/>
            </w:pPr>
            <w:r>
              <w:rPr/>
              <w:t xml:space="preserve">Nancy Cartwright </w:t>
            </w:r>
          </w:p>
          <w:p>
            <w:pPr>
              <w:pStyle w:val="TableContents"/>
              <w:numPr>
                <w:ilvl w:val="0"/>
                <w:numId w:val="4"/>
              </w:numPr>
              <w:tabs>
                <w:tab w:val="clear" w:pos="1134"/>
                <w:tab w:val="left" w:leader="none" w:pos="707"/>
              </w:tabs>
              <w:bidi w:val="0"/>
              <w:spacing w:before="0" w:after="0"/>
              <w:ind w:start="707" w:hanging="283"/>
              <w:jc w:val="left"/>
              <w:rPr/>
            </w:pPr>
            <w:r>
              <w:rPr/>
              <w:t xml:space="preserve">Kath Soucie </w:t>
            </w:r>
          </w:p>
          <w:p>
            <w:pPr>
              <w:pStyle w:val="TableContents"/>
              <w:numPr>
                <w:ilvl w:val="0"/>
                <w:numId w:val="4"/>
              </w:numPr>
              <w:tabs>
                <w:tab w:val="clear" w:pos="1134"/>
                <w:tab w:val="left" w:leader="none" w:pos="707"/>
              </w:tabs>
              <w:bidi w:val="0"/>
              <w:spacing w:before="0" w:after="0"/>
              <w:ind w:start="707" w:hanging="283"/>
              <w:jc w:val="left"/>
              <w:rPr/>
            </w:pPr>
            <w:r>
              <w:rPr/>
              <w:t xml:space="preserve">Cheryl Chase </w:t>
            </w:r>
          </w:p>
          <w:p>
            <w:pPr>
              <w:pStyle w:val="TableContents"/>
              <w:numPr>
                <w:ilvl w:val="0"/>
                <w:numId w:val="4"/>
              </w:numPr>
              <w:tabs>
                <w:tab w:val="clear" w:pos="1134"/>
                <w:tab w:val="left" w:leader="none" w:pos="707"/>
              </w:tabs>
              <w:bidi w:val="0"/>
              <w:spacing w:before="0" w:after="0"/>
              <w:ind w:start="707" w:hanging="283"/>
              <w:jc w:val="left"/>
              <w:rPr/>
            </w:pPr>
            <w:r>
              <w:rPr/>
              <w:t xml:space="preserve">Tara Strong </w:t>
            </w:r>
          </w:p>
          <w:p>
            <w:pPr>
              <w:pStyle w:val="TableContents"/>
              <w:numPr>
                <w:ilvl w:val="0"/>
                <w:numId w:val="4"/>
              </w:numPr>
              <w:tabs>
                <w:tab w:val="clear" w:pos="1134"/>
                <w:tab w:val="left" w:leader="none" w:pos="707"/>
              </w:tabs>
              <w:bidi w:val="0"/>
              <w:spacing w:before="0" w:after="0"/>
              <w:ind w:start="707" w:hanging="283"/>
              <w:jc w:val="left"/>
              <w:rPr/>
            </w:pPr>
            <w:r>
              <w:rPr/>
              <w:t xml:space="preserve">Cree Summer </w:t>
            </w:r>
          </w:p>
          <w:p>
            <w:pPr>
              <w:pStyle w:val="TableContents"/>
              <w:numPr>
                <w:ilvl w:val="0"/>
                <w:numId w:val="4"/>
              </w:numPr>
              <w:tabs>
                <w:tab w:val="clear" w:pos="1134"/>
                <w:tab w:val="left" w:leader="none" w:pos="707"/>
              </w:tabs>
              <w:bidi w:val="0"/>
              <w:spacing w:before="0" w:after="0"/>
              <w:ind w:start="707" w:hanging="283"/>
              <w:jc w:val="left"/>
              <w:rPr/>
            </w:pPr>
            <w:r>
              <w:rPr/>
              <w:t xml:space="preserve">Jack Riley </w:t>
            </w:r>
          </w:p>
          <w:p>
            <w:pPr>
              <w:pStyle w:val="TableContents"/>
              <w:numPr>
                <w:ilvl w:val="0"/>
                <w:numId w:val="4"/>
              </w:numPr>
              <w:tabs>
                <w:tab w:val="clear" w:pos="1134"/>
                <w:tab w:val="left" w:leader="none" w:pos="707"/>
              </w:tabs>
              <w:bidi w:val="0"/>
              <w:spacing w:before="0" w:after="0"/>
              <w:ind w:start="707" w:hanging="283"/>
              <w:jc w:val="left"/>
              <w:rPr/>
            </w:pPr>
            <w:r>
              <w:rPr/>
              <w:t xml:space="preserve">David Doyle </w:t>
            </w:r>
          </w:p>
          <w:p>
            <w:pPr>
              <w:pStyle w:val="TableContents"/>
              <w:numPr>
                <w:ilvl w:val="0"/>
                <w:numId w:val="4"/>
              </w:numPr>
              <w:tabs>
                <w:tab w:val="clear" w:pos="1134"/>
                <w:tab w:val="left" w:leader="none" w:pos="707"/>
              </w:tabs>
              <w:bidi w:val="0"/>
              <w:spacing w:before="0" w:after="0"/>
              <w:ind w:start="707" w:hanging="283"/>
              <w:jc w:val="left"/>
              <w:rPr/>
            </w:pPr>
            <w:r>
              <w:rPr/>
              <w:t xml:space="preserve">Joe Alaskey </w:t>
            </w:r>
          </w:p>
          <w:p>
            <w:pPr>
              <w:pStyle w:val="TableContents"/>
              <w:numPr>
                <w:ilvl w:val="0"/>
                <w:numId w:val="4"/>
              </w:numPr>
              <w:tabs>
                <w:tab w:val="clear" w:pos="1134"/>
                <w:tab w:val="left" w:leader="none" w:pos="707"/>
              </w:tabs>
              <w:bidi w:val="0"/>
              <w:spacing w:before="0" w:after="0"/>
              <w:ind w:start="707" w:hanging="283"/>
              <w:jc w:val="left"/>
              <w:rPr/>
            </w:pPr>
            <w:r>
              <w:rPr/>
              <w:t xml:space="preserve">Dionne Quan </w:t>
            </w:r>
          </w:p>
          <w:p>
            <w:pPr>
              <w:pStyle w:val="TableContents"/>
              <w:numPr>
                <w:ilvl w:val="0"/>
                <w:numId w:val="4"/>
              </w:numPr>
              <w:tabs>
                <w:tab w:val="clear" w:pos="1134"/>
                <w:tab w:val="left" w:leader="none" w:pos="707"/>
              </w:tabs>
              <w:bidi w:val="0"/>
              <w:spacing w:before="0" w:after="0"/>
              <w:ind w:start="707" w:hanging="283"/>
              <w:jc w:val="left"/>
              <w:rPr/>
            </w:pPr>
            <w:r>
              <w:rPr/>
              <w:t xml:space="preserve">Dan Castellaneta </w:t>
            </w:r>
          </w:p>
          <w:p>
            <w:pPr>
              <w:pStyle w:val="TableContents"/>
              <w:numPr>
                <w:ilvl w:val="0"/>
                <w:numId w:val="4"/>
              </w:numPr>
              <w:tabs>
                <w:tab w:val="clear" w:pos="1134"/>
                <w:tab w:val="left" w:leader="none" w:pos="707"/>
              </w:tabs>
              <w:bidi w:val="0"/>
              <w:spacing w:before="0" w:after="283"/>
              <w:ind w:start="707" w:hanging="283"/>
              <w:jc w:val="left"/>
              <w:rPr/>
            </w:pPr>
            <w:r>
              <w:rPr/>
              <w:t xml:space="preserve">(Täydellinen luettelo)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381" w:type="dxa"/>
            <w:tcBorders/>
            <w:vAlign w:val="center"/>
          </w:tcPr>
          <w:p>
            <w:pPr>
              <w:pStyle w:val="TableContents"/>
              <w:bidi w:val="0"/>
              <w:spacing w:before="0" w:after="283"/>
              <w:jc w:val="left"/>
              <w:rPr/>
            </w:pPr>
            <w:r>
              <w:rPr/>
              <w:t xml:space="preserve">Mark Mothersbaugh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381" w:type="dxa"/>
            <w:tcBorders/>
            <w:vAlign w:val="center"/>
          </w:tcPr>
          <w:p>
            <w:pPr>
              <w:pStyle w:val="TableContents"/>
              <w:bidi w:val="0"/>
              <w:spacing w:before="0" w:after="283"/>
              <w:jc w:val="left"/>
              <w:rPr/>
            </w:pPr>
            <w:r>
              <w:rPr/>
              <w:t xml:space="preserve">``Rugrats Theme''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8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Mark Mothersbaugh </w:t>
            </w:r>
          </w:p>
          <w:p>
            <w:pPr>
              <w:pStyle w:val="TableContents"/>
              <w:numPr>
                <w:ilvl w:val="0"/>
                <w:numId w:val="5"/>
              </w:numPr>
              <w:tabs>
                <w:tab w:val="clear" w:pos="1134"/>
                <w:tab w:val="left" w:leader="none" w:pos="707"/>
              </w:tabs>
              <w:bidi w:val="0"/>
              <w:spacing w:before="0" w:after="0"/>
              <w:ind w:start="707" w:hanging="283"/>
              <w:jc w:val="left"/>
              <w:rPr/>
            </w:pPr>
            <w:r>
              <w:rPr/>
              <w:t xml:space="preserve">Denis M. Hannigan </w:t>
            </w:r>
          </w:p>
          <w:p>
            <w:pPr>
              <w:pStyle w:val="TableContents"/>
              <w:numPr>
                <w:ilvl w:val="0"/>
                <w:numId w:val="5"/>
              </w:numPr>
              <w:tabs>
                <w:tab w:val="clear" w:pos="1134"/>
                <w:tab w:val="left" w:leader="none" w:pos="707"/>
              </w:tabs>
              <w:bidi w:val="0"/>
              <w:spacing w:before="0" w:after="0"/>
              <w:ind w:start="707" w:hanging="283"/>
              <w:jc w:val="left"/>
              <w:rPr/>
            </w:pPr>
            <w:r>
              <w:rPr/>
              <w:t xml:space="preserve">Bob Mothersbaugh </w:t>
            </w:r>
          </w:p>
          <w:p>
            <w:pPr>
              <w:pStyle w:val="TableContents"/>
              <w:numPr>
                <w:ilvl w:val="0"/>
                <w:numId w:val="5"/>
              </w:numPr>
              <w:tabs>
                <w:tab w:val="clear" w:pos="1134"/>
                <w:tab w:val="left" w:leader="none" w:pos="707"/>
              </w:tabs>
              <w:bidi w:val="0"/>
              <w:spacing w:before="0" w:after="283"/>
              <w:ind w:start="707" w:hanging="283"/>
              <w:jc w:val="left"/>
              <w:rPr/>
            </w:pPr>
            <w:r>
              <w:rPr/>
              <w:t xml:space="preserve">Rusty Andrews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81" w:type="dxa"/>
            <w:tcBorders/>
            <w:vAlign w:val="center"/>
          </w:tcPr>
          <w:p>
            <w:pPr>
              <w:pStyle w:val="TableContents"/>
              <w:bidi w:val="0"/>
              <w:spacing w:before="0" w:after="283"/>
              <w:jc w:val="left"/>
              <w:rPr/>
            </w:pPr>
            <w:r>
              <w:rPr/>
              <w:t xml:space="preserve">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81" w:type="dxa"/>
            <w:tcBorders/>
            <w:vAlign w:val="center"/>
          </w:tcPr>
          <w:p>
            <w:pPr>
              <w:pStyle w:val="TableContents"/>
              <w:bidi w:val="0"/>
              <w:spacing w:before="0" w:after="283"/>
              <w:jc w:val="left"/>
              <w:rPr/>
            </w:pPr>
            <w:r>
              <w:rPr/>
              <w:t xml:space="preserve">172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8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Arlene Klasky </w:t>
            </w:r>
          </w:p>
          <w:p>
            <w:pPr>
              <w:pStyle w:val="TableContents"/>
              <w:numPr>
                <w:ilvl w:val="0"/>
                <w:numId w:val="6"/>
              </w:numPr>
              <w:tabs>
                <w:tab w:val="clear" w:pos="1134"/>
                <w:tab w:val="left" w:leader="none" w:pos="707"/>
              </w:tabs>
              <w:bidi w:val="0"/>
              <w:spacing w:before="0" w:after="0"/>
              <w:ind w:start="707" w:hanging="283"/>
              <w:jc w:val="left"/>
              <w:rPr/>
            </w:pPr>
            <w:r>
              <w:rPr/>
              <w:t xml:space="preserve">Gábor Csupó </w:t>
            </w:r>
          </w:p>
          <w:p>
            <w:pPr>
              <w:pStyle w:val="TableContents"/>
              <w:numPr>
                <w:ilvl w:val="0"/>
                <w:numId w:val="6"/>
              </w:numPr>
              <w:tabs>
                <w:tab w:val="clear" w:pos="1134"/>
                <w:tab w:val="left" w:leader="none" w:pos="707"/>
              </w:tabs>
              <w:bidi w:val="0"/>
              <w:spacing w:before="0" w:after="283"/>
              <w:ind w:start="707" w:hanging="283"/>
              <w:jc w:val="left"/>
              <w:rPr/>
            </w:pPr>
            <w:r>
              <w:rPr/>
              <w:t xml:space="preserve">Vanessa Coffey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38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Paul Germain </w:t>
            </w:r>
          </w:p>
          <w:p>
            <w:pPr>
              <w:pStyle w:val="TableContents"/>
              <w:numPr>
                <w:ilvl w:val="0"/>
                <w:numId w:val="7"/>
              </w:numPr>
              <w:tabs>
                <w:tab w:val="clear" w:pos="1134"/>
                <w:tab w:val="left" w:leader="none" w:pos="707"/>
              </w:tabs>
              <w:bidi w:val="0"/>
              <w:spacing w:before="0" w:after="0"/>
              <w:ind w:start="707" w:hanging="283"/>
              <w:jc w:val="left"/>
              <w:rPr/>
            </w:pPr>
            <w:r>
              <w:rPr/>
              <w:t xml:space="preserve">Rick Gitelson </w:t>
            </w:r>
          </w:p>
          <w:p>
            <w:pPr>
              <w:pStyle w:val="TableContents"/>
              <w:numPr>
                <w:ilvl w:val="0"/>
                <w:numId w:val="7"/>
              </w:numPr>
              <w:tabs>
                <w:tab w:val="clear" w:pos="1134"/>
                <w:tab w:val="left" w:leader="none" w:pos="707"/>
              </w:tabs>
              <w:bidi w:val="0"/>
              <w:spacing w:before="0" w:after="0"/>
              <w:ind w:start="707" w:hanging="283"/>
              <w:jc w:val="left"/>
              <w:rPr/>
            </w:pPr>
            <w:r>
              <w:rPr/>
              <w:t xml:space="preserve">Cella Nichols Duffy </w:t>
            </w:r>
          </w:p>
          <w:p>
            <w:pPr>
              <w:pStyle w:val="TableContents"/>
              <w:numPr>
                <w:ilvl w:val="0"/>
                <w:numId w:val="7"/>
              </w:numPr>
              <w:tabs>
                <w:tab w:val="clear" w:pos="1134"/>
                <w:tab w:val="left" w:leader="none" w:pos="707"/>
              </w:tabs>
              <w:bidi w:val="0"/>
              <w:spacing w:before="0" w:after="0"/>
              <w:ind w:start="707" w:hanging="283"/>
              <w:jc w:val="left"/>
              <w:rPr/>
            </w:pPr>
            <w:r>
              <w:rPr/>
              <w:t xml:space="preserve">Geraldine Clarke </w:t>
            </w:r>
          </w:p>
          <w:p>
            <w:pPr>
              <w:pStyle w:val="TableContents"/>
              <w:numPr>
                <w:ilvl w:val="0"/>
                <w:numId w:val="7"/>
              </w:numPr>
              <w:tabs>
                <w:tab w:val="clear" w:pos="1134"/>
                <w:tab w:val="left" w:leader="none" w:pos="707"/>
              </w:tabs>
              <w:bidi w:val="0"/>
              <w:spacing w:before="0" w:after="0"/>
              <w:ind w:start="707" w:hanging="283"/>
              <w:jc w:val="left"/>
              <w:rPr/>
            </w:pPr>
            <w:r>
              <w:rPr/>
              <w:t xml:space="preserve">David Blum </w:t>
            </w:r>
          </w:p>
          <w:p>
            <w:pPr>
              <w:pStyle w:val="TableContents"/>
              <w:numPr>
                <w:ilvl w:val="0"/>
                <w:numId w:val="7"/>
              </w:numPr>
              <w:tabs>
                <w:tab w:val="clear" w:pos="1134"/>
                <w:tab w:val="left" w:leader="none" w:pos="707"/>
              </w:tabs>
              <w:bidi w:val="0"/>
              <w:spacing w:before="0" w:after="283"/>
              <w:ind w:start="707" w:hanging="283"/>
              <w:jc w:val="left"/>
              <w:rPr/>
            </w:pPr>
            <w:r>
              <w:rPr/>
              <w:t xml:space="preserve">Kate Boutilier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38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Karl Garabedian </w:t>
            </w:r>
          </w:p>
          <w:p>
            <w:pPr>
              <w:pStyle w:val="TableContents"/>
              <w:numPr>
                <w:ilvl w:val="0"/>
                <w:numId w:val="8"/>
              </w:numPr>
              <w:tabs>
                <w:tab w:val="clear" w:pos="1134"/>
                <w:tab w:val="left" w:leader="none" w:pos="707"/>
              </w:tabs>
              <w:bidi w:val="0"/>
              <w:spacing w:before="0" w:after="283"/>
              <w:ind w:start="707" w:hanging="283"/>
              <w:jc w:val="left"/>
              <w:rPr/>
            </w:pPr>
            <w:r>
              <w:rPr/>
              <w:t xml:space="preserve">John Bryant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81" w:type="dxa"/>
            <w:tcBorders/>
            <w:vAlign w:val="center"/>
          </w:tcPr>
          <w:p>
            <w:pPr>
              <w:pStyle w:val="TableContents"/>
              <w:bidi w:val="0"/>
              <w:spacing w:before="0" w:after="283"/>
              <w:jc w:val="left"/>
              <w:rPr/>
            </w:pPr>
            <w:r>
              <w:rPr/>
              <w:t xml:space="preserve">23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8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Klasky Csupo Productions </w:t>
            </w:r>
          </w:p>
          <w:p>
            <w:pPr>
              <w:pStyle w:val="TableContents"/>
              <w:numPr>
                <w:ilvl w:val="0"/>
                <w:numId w:val="9"/>
              </w:numPr>
              <w:tabs>
                <w:tab w:val="clear" w:pos="1134"/>
                <w:tab w:val="left" w:leader="none" w:pos="707"/>
              </w:tabs>
              <w:bidi w:val="0"/>
              <w:spacing w:before="0" w:after="0"/>
              <w:ind w:start="707" w:hanging="283"/>
              <w:jc w:val="left"/>
              <w:rPr/>
            </w:pPr>
            <w:r>
              <w:rPr/>
              <w:t xml:space="preserve">Nickelodeon Animation Studio </w:t>
            </w:r>
          </w:p>
          <w:p>
            <w:pPr>
              <w:pStyle w:val="TableContents"/>
              <w:numPr>
                <w:ilvl w:val="0"/>
                <w:numId w:val="9"/>
              </w:numPr>
              <w:tabs>
                <w:tab w:val="clear" w:pos="1134"/>
                <w:tab w:val="left" w:leader="none" w:pos="707"/>
              </w:tabs>
              <w:bidi w:val="0"/>
              <w:spacing w:before="0" w:after="0"/>
              <w:ind w:start="707" w:hanging="283"/>
              <w:jc w:val="left"/>
              <w:rPr/>
            </w:pPr>
            <w:r>
              <w:rPr/>
              <w:t xml:space="preserve">Wang Film Productions </w:t>
            </w:r>
          </w:p>
          <w:p>
            <w:pPr>
              <w:pStyle w:val="TableContents"/>
              <w:numPr>
                <w:ilvl w:val="0"/>
                <w:numId w:val="9"/>
              </w:numPr>
              <w:tabs>
                <w:tab w:val="clear" w:pos="1134"/>
                <w:tab w:val="left" w:leader="none" w:pos="707"/>
              </w:tabs>
              <w:bidi w:val="0"/>
              <w:spacing w:before="0" w:after="283"/>
              <w:ind w:start="707" w:hanging="283"/>
              <w:jc w:val="left"/>
              <w:rPr/>
            </w:pPr>
            <w:r>
              <w:rPr/>
              <w:t xml:space="preserve">Anivision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81" w:type="dxa"/>
            <w:tcBorders/>
            <w:vAlign w:val="center"/>
          </w:tcPr>
          <w:p>
            <w:pPr>
              <w:pStyle w:val="TableContents"/>
              <w:bidi w:val="0"/>
              <w:spacing w:before="0" w:after="283"/>
              <w:jc w:val="left"/>
              <w:rPr/>
            </w:pPr>
            <w:r>
              <w:rPr/>
              <w:t xml:space="preserve">Nickelodeon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81" w:type="dxa"/>
            <w:tcBorders/>
            <w:vAlign w:val="center"/>
          </w:tcPr>
          <w:p>
            <w:pPr>
              <w:pStyle w:val="TableContents"/>
              <w:bidi w:val="0"/>
              <w:spacing w:before="0" w:after="283"/>
              <w:jc w:val="left"/>
              <w:rPr/>
            </w:pPr>
            <w:r>
              <w:rPr/>
              <w:t xml:space="preserve">NTSC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381" w:type="dxa"/>
            <w:tcBorders/>
            <w:vAlign w:val="center"/>
          </w:tcPr>
          <w:p>
            <w:pPr>
              <w:pStyle w:val="TableContents"/>
              <w:bidi w:val="0"/>
              <w:spacing w:before="0" w:after="283"/>
              <w:jc w:val="left"/>
              <w:rPr/>
            </w:pPr>
            <w:r>
              <w:rPr/>
              <w:t xml:space="preserve">Surround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81" w:type="dxa"/>
            <w:tcBorders/>
            <w:vAlign w:val="center"/>
          </w:tcPr>
          <w:p>
            <w:pPr>
              <w:pStyle w:val="TableContents"/>
              <w:bidi w:val="0"/>
              <w:spacing w:before="0" w:after="283"/>
              <w:jc w:val="left"/>
              <w:rPr/>
            </w:pPr>
            <w:r>
              <w:rPr>
                <w:color w:val="A9A9A9"/>
              </w:rPr>
              <w:t xml:space="preserve">11. elokuuta 1991 </w:t>
            </w:r>
            <w:r>
              <w:rPr/>
              <w:t xml:space="preserve">(1991-08-11) -- 1. elokuuta 2004 (2004-08-01) 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7381" w:type="dxa"/>
            <w:tcBorders/>
            <w:vAlign w:val="center"/>
          </w:tcPr>
          <w:p>
            <w:pPr>
              <w:pStyle w:val="TableContents"/>
              <w:bidi w:val="0"/>
              <w:spacing w:before="0" w:after="283"/>
              <w:jc w:val="left"/>
              <w:rPr/>
            </w:pPr>
            <w:r>
              <w:rPr/>
              <w:t xml:space="preserve">Aikuinen!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381" w:type="dxa"/>
            <w:tcBorders/>
            <w:vAlign w:val="center"/>
          </w:tcPr>
          <w:p>
            <w:pPr>
              <w:pStyle w:val="TableContents"/>
              <w:bidi w:val="0"/>
              <w:spacing w:before="0" w:after="283"/>
              <w:jc w:val="left"/>
              <w:rPr/>
            </w:pPr>
            <w:r>
              <w:rPr/>
              <w:t xml:space="preserve">Rugrats Pre-School Daze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381" w:type="dxa"/>
            <w:tcBorders/>
            <w:vAlign w:val="center"/>
          </w:tcPr>
          <w:p>
            <w:pPr>
              <w:pStyle w:val="TableContents"/>
              <w:bidi w:val="0"/>
              <w:spacing w:before="0" w:after="283"/>
              <w:jc w:val="left"/>
              <w:rPr/>
            </w:pPr>
            <w:r>
              <w:rPr/>
              <w:t xml:space="preserve">www.nicksplat.com/social-wall/rugrats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rugrats-sarjan ensimmäinen jakso esitettiin?</w:t>
      </w:r>
    </w:p>
    <w:p>
      <w:pPr>
        <w:pStyle w:val="TextBody"/>
        <w:bidi w:val="0"/>
        <w:jc w:val="left"/>
        <w:rPr>
          <w:b/>
          <w:u w:val="single"/>
          <w:shd w:val="clear" w:fill="FFFF00"/>
        </w:rPr>
      </w:pPr>
      <w:r>
        <w:rPr>
          <w:b/>
          <w:u w:val="single"/>
          <w:shd w:val="clear" w:fill="FFFF00"/>
        </w:rPr>
        <w:t xml:space="preserve">Asiakirjan numero 47109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E. Ketchum </w:t>
      </w:r>
      <w:r>
        <w:rPr/>
        <w:t xml:space="preserve">(31. lokakuuta 1863 - 26. huhtikuuta 1901), joka tunnettiin nimellä Black Jack, oli cowboy, joka myöhemmin ryhtyi rikolliseksi. Hänet mestattiin vuonna 1901 junaryöstöyrityksen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lainsuojaton, joka tuomittiin ja hirtettiin junaryöstöstä...</w:t>
      </w:r>
    </w:p>
    <w:p>
      <w:pPr>
        <w:pStyle w:val="TextBody"/>
        <w:bidi w:val="0"/>
        <w:jc w:val="left"/>
        <w:rPr>
          <w:b/>
          <w:u w:val="single"/>
          <w:shd w:val="clear" w:fill="FFFF00"/>
        </w:rPr>
      </w:pPr>
      <w:r>
        <w:rPr>
          <w:b/>
          <w:u w:val="single"/>
          <w:shd w:val="clear" w:fill="FFFF00"/>
        </w:rPr>
        <w:t xml:space="preserve">Asiakirjan numero 47110</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6. joulukuuta: U2:n ensimmäinen Amerikan-konsertti </w:t>
      </w:r>
      <w:r>
        <w:rPr>
          <w:color w:val="A9A9A9"/>
        </w:rPr>
        <w:t xml:space="preserve">New Yorkin Ritzissä </w:t>
      </w:r>
      <w:r>
        <w:rPr/>
        <w:t xml:space="preserve">osana 14-päiväistä kiertuetta.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u2 soitti ensimmäisen kerran Yhdysvalloissa</w:t>
      </w:r>
    </w:p>
    <w:p>
      <w:pPr>
        <w:pStyle w:val="TextBody"/>
        <w:bidi w:val="0"/>
        <w:jc w:val="left"/>
        <w:rPr>
          <w:b/>
          <w:u w:val="single"/>
          <w:shd w:val="clear" w:fill="FFFF00"/>
        </w:rPr>
      </w:pPr>
      <w:r>
        <w:rPr>
          <w:b/>
          <w:u w:val="single"/>
          <w:shd w:val="clear" w:fill="FFFF00"/>
        </w:rPr>
        <w:t xml:space="preserve">Asiakirjan numero 47111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1963 annetussa laissa vahvistettiin lailliset mitat, joiden mukaan väkeviä alkoholijuomia ja muita alkoholijuomia on annosteltava, eli 1/4 gill (35,5 ml), 1/5 gill (28,4 ml) tai 1/6 gill (23,7 ml), mutta vuonna 1985 nämä mitat korvattiin </w:t>
      </w:r>
      <w:r>
        <w:rPr>
          <w:color w:val="A9A9A9"/>
        </w:rPr>
        <w:t xml:space="preserve">25 ml:lla </w:t>
      </w:r>
      <w:r>
        <w:rPr/>
        <w:t xml:space="preserve">ja </w:t>
      </w:r>
      <w:r>
        <w:rPr>
          <w:color w:val="DCDCDC"/>
        </w:rPr>
        <w:t xml:space="preserve">35 ml:lla </w:t>
      </w:r>
      <w:r>
        <w:rPr/>
        <w:t xml:space="preserve">yksittäisten mittojen osalta, ja 50 ml:n tai 70 ml:n kaksoismitat sallittiin vuonna 2001. Vuokranantajat voivat itse päättää, mitä määriä he myyvät, ja ero johtuu siitä, että Skotlannissa ja Pohjois-Irlannissa on perinteisesti käytetty suurempia mittoja.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yksi mitta henkeä</w:t>
      </w:r>
    </w:p>
    <w:p>
      <w:pPr>
        <w:pStyle w:val="TextBody"/>
        <w:bidi w:val="0"/>
        <w:jc w:val="left"/>
        <w:rPr>
          <w:b/>
          <w:u w:val="single"/>
          <w:shd w:val="clear" w:fill="FFFF00"/>
        </w:rPr>
      </w:pPr>
      <w:r>
        <w:rPr>
          <w:b/>
          <w:u w:val="single"/>
          <w:shd w:val="clear" w:fill="FFFF00"/>
        </w:rPr>
        <w:t xml:space="preserve">Asiakirjan numero 47112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Maxwell </w:t>
      </w:r>
      <w:r>
        <w:rPr/>
        <w:t xml:space="preserve">(s. 3. joulukuuta 1974) on irlantilainen stand up -koomikko, joka on kasvanut Kilbarrackissa, Dublinissa, ja asuu nykyään Lontoossa. Maxwell tunnetaan parhaiten MTV:n tosi-tv-sarjan Ex on the Beach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ex on the beachin kertoja?</w:t>
      </w:r>
    </w:p>
    <w:p>
      <w:pPr>
        <w:pStyle w:val="TextBody"/>
        <w:bidi w:val="0"/>
        <w:jc w:val="left"/>
        <w:rPr>
          <w:b/>
          <w:u w:val="single"/>
          <w:shd w:val="clear" w:fill="FFFF00"/>
        </w:rPr>
      </w:pPr>
      <w:r>
        <w:rPr>
          <w:b/>
          <w:u w:val="single"/>
          <w:shd w:val="clear" w:fill="FFFF00"/>
        </w:rPr>
        <w:t xml:space="preserve">Asiakirjan numero 47113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 vis pacem, para bellum (klassista latinaa: (siː wɪs ˈpaːkẽː ˈpara ˈbɛllũː)) on latinankielinen sanonta, joka on käännetty seuraavasti: ``Jos haluat rauhaa, valmistaudu sotaan''. Se on muokattu </w:t>
      </w:r>
      <w:r>
        <w:rPr>
          <w:color w:val="A9A9A9"/>
        </w:rPr>
        <w:t xml:space="preserve">latinankielisen kirjailijan Publius Flavius Vegetius </w:t>
      </w:r>
      <w:r>
        <w:rPr/>
        <w:t xml:space="preserve">Renatuksen Traktaatti De Re Militari (4. tai 5. vuosisata) </w:t>
      </w:r>
      <w:r>
        <w:rPr/>
        <w:t xml:space="preserve">kirjasta 3 löytyvästä lausahduksesta</w:t>
      </w:r>
      <w:r>
        <w:rPr/>
        <w:t xml:space="preserve">, vaikka sen sisältämä ajatus esiintyy myös aiemmissa teoksissa, kuten Platonin teoksessa Nomoi (Lait).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jos haluatte rauhaa, valmistautukaa sotaan</w:t>
      </w:r>
    </w:p>
    <w:p>
      <w:pPr>
        <w:pStyle w:val="TextBody"/>
        <w:bidi w:val="0"/>
        <w:jc w:val="left"/>
        <w:rPr>
          <w:b/>
          <w:u w:val="single"/>
          <w:shd w:val="clear" w:fill="FFFF00"/>
        </w:rPr>
      </w:pPr>
      <w:r>
        <w:rPr>
          <w:b/>
          <w:u w:val="single"/>
          <w:shd w:val="clear" w:fill="FFFF00"/>
        </w:rPr>
        <w:t xml:space="preserve">Asiakirjan numero 47114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Ipswichin</w:t>
      </w:r>
      <w:r>
        <w:rPr/>
        <w:t xml:space="preserve"> kaupungissa </w:t>
      </w:r>
      <w:r>
        <w:rPr/>
        <w:t xml:space="preserve">neljä collegessa opiskelevaa poikaa - Caleb, Pogue, Reid ja Tyler, jotka yhdessä tunnetaan nimellä Ipswichin pojat - ovat siirtomaa-aikaisten noitasukujen jälkeläisiä, ja heillä on maagisia kykyjä, jotka ilmenevät ensimmäisen kerran heidän 13-vuotissyntymäpäivänään ja voimistuvat, kunnes he 18-vuotiaina nousevat ylös. Voima on sidoksissa heidän elämänvoimaansa; mitä enemmän he käyttävät sitä nopeammin he vanhenevat. Tämä muuttuu vaarallisemmaksi, sillä ylösnousemuksen myötä heidän voimansa saavuttavat täyden voimansa ja niistä tulee niin koukuttavia, vietteleviä, kuten sanotaan, että jotkut eivät voi vastustaa niitä. Caleb - joka on lähimpänä 18-vuotissyntymäpäiväänsä - on pidättyväinen.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Covenant tapahtumat sijoittuvat?</w:t>
      </w:r>
    </w:p>
    <w:p>
      <w:pPr>
        <w:pStyle w:val="TextBody"/>
        <w:bidi w:val="0"/>
        <w:jc w:val="left"/>
        <w:rPr>
          <w:b/>
          <w:u w:val="single"/>
          <w:shd w:val="clear" w:fill="FFFF00"/>
        </w:rPr>
      </w:pPr>
      <w:r>
        <w:rPr>
          <w:b/>
          <w:u w:val="single"/>
          <w:shd w:val="clear" w:fill="FFFF00"/>
        </w:rPr>
        <w:t xml:space="preserve">Asiakirjan numero 47115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solujen poistamista viereisten fagosyyttisten solujen toimesta kutsutaan efferosytoosiksi. Apoptoosin loppuvaiheen läpikäyneiden kuolevien solujen solupinnalla on fagosytoottisia molekyylejä, kuten fosfatidyyliseriiniä. Fosfatidyyliseriini on tavallisesti plasmakalvon sisäpinnalla, mutta apoptoosin aikana se jakautuu uudelleen solunulkoiselle pinnalle skramblaasiksi kutsutun proteiinin avulla. Nämä molekyylit merkitsevät solun sopivia reseptoreita omaavien solujen, kuten makrofagien, fagosytoosia varten. Fagosyytit poistavat kuolevat solut järjestelmällisesti ilman </w:t>
      </w:r>
      <w:r>
        <w:rPr>
          <w:color w:val="A9A9A9"/>
        </w:rPr>
        <w:t xml:space="preserve">tulehdusreaktiota</w:t>
      </w:r>
      <w:r>
        <w:rPr/>
        <w:t xml:space="preserve">. Apoptoosin aikana solujen RNA ja DNA erotetaan toisistaan ja lajitellaan eri apoptoottisiin elimiin; RNA:n erottaminen aloitetaan nukleolaarisella segregaatiolla.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apoptoottiset kappaleet fagosytoidaan ilman prosessia, jossa</w:t>
      </w:r>
    </w:p>
    <w:p>
      <w:pPr>
        <w:pStyle w:val="TextBody"/>
        <w:bidi w:val="0"/>
        <w:jc w:val="left"/>
        <w:rPr>
          <w:b/>
          <w:u w:val="single"/>
          <w:shd w:val="clear" w:fill="FFFF00"/>
        </w:rPr>
      </w:pPr>
      <w:r>
        <w:rPr>
          <w:b/>
          <w:u w:val="single"/>
          <w:shd w:val="clear" w:fill="FFFF00"/>
        </w:rPr>
        <w:t xml:space="preserve">Asiakirjan numero 47116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1987 Lancashire esiintyi lyhyesti Coronation Streetissä </w:t>
      </w:r>
      <w:r>
        <w:rPr>
          <w:color w:val="A9A9A9"/>
        </w:rPr>
        <w:t xml:space="preserve">Wendy Farmerina</w:t>
      </w:r>
      <w:r>
        <w:rPr/>
        <w:t xml:space="preserve">, joka oli sarjan vakiokasvo Jack Duckworthin (Bill Tarmey) tuleva vuokralainen. 1980-luvun lopulla hän esiintyi myös lasten antologiasarjan Dramarama yhdessä jaksossa ja ITV:n komediasarjan Watching yhdessä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Sarah Lancasterin nimi Coronation Streetissä?</w:t>
      </w:r>
    </w:p>
    <w:p>
      <w:pPr>
        <w:pStyle w:val="TextBody"/>
        <w:bidi w:val="0"/>
        <w:jc w:val="left"/>
        <w:rPr>
          <w:b/>
          <w:u w:val="single"/>
          <w:shd w:val="clear" w:fill="FFFF00"/>
        </w:rPr>
      </w:pPr>
      <w:r>
        <w:rPr>
          <w:b/>
          <w:u w:val="single"/>
          <w:shd w:val="clear" w:fill="FFFF00"/>
        </w:rPr>
        <w:t xml:space="preserve">Asiakirjan numero 47117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Puulämmitteinen kiuas (Yhdistyneessä kuningaskunnassa myös puupoltin tai halkopoltin) on lämmityslaite, jossa voidaan </w:t>
      </w:r>
      <w:r>
        <w:rPr>
          <w:color w:val="A9A9A9"/>
        </w:rPr>
        <w:t xml:space="preserve">polttaa puupolttoainetta ja puuperäistä biomassapolttoainetta, kuten sahanpurutiiliä</w:t>
      </w:r>
      <w:r>
        <w:rPr/>
        <w:t xml:space="preserve">. Yleensä laite koostuu kiinteästä metallisesta (yleensä valurautaisesta tai teräksisestä) suljetusta tulipesästä, joka on usein vuorattu tulitiilellä, ja yhdestä tai useammasta ilmansäätimestä (jotka voivat olla käsikäyttöisiä tai automaattisia kiukaasta riippuen). Ensimmäinen puulämmitteinen liesi patentoitiin Strasbourgissa vuonna 1557, kaksi vuosisataa ennen kuin teollinen vallankumous teki raudasta edullisen ja yleisen materiaalin, joten tällaiset liedet olivat kalliita kulutushyödykkeitä ja yleistyivät vasta vähitellen.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lämpö tulee puulämmitteisessä uunissa?</w:t>
      </w:r>
    </w:p>
    <w:p>
      <w:pPr>
        <w:pStyle w:val="TextBody"/>
        <w:bidi w:val="0"/>
        <w:jc w:val="left"/>
        <w:rPr>
          <w:b/>
          <w:u w:val="single"/>
          <w:shd w:val="clear" w:fill="FFFF00"/>
        </w:rPr>
      </w:pPr>
      <w:r>
        <w:rPr>
          <w:b/>
          <w:u w:val="single"/>
          <w:shd w:val="clear" w:fill="FFFF00"/>
        </w:rPr>
        <w:t xml:space="preserve">Asiakirjan numero 47118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Atlantin ylittävä lento saatiin kuvattua tarkasti, Spirit of St. Louisista valmistettiin kolme kopiota, jotka maksoivat 1,3 miljoonaa dollaria (vastaa nykyään 11,9 miljoonaa dollaria) ja jotka käytettiin eri kuvausyksiköissä Yhdysvalloissa, Euroopassa ja studiossa kuvattaessa. Stewart osti samanlaisen Ryan Broughamin ja muokkasi sitä Lindberghin valvonnassa. Stewart lahjoitti sen Henry Ford -museolle Dearbornissa, Michiganissa vuonna 1959. Kolmas kopio on esillä Missouri History Museumissa St. Louisissa. Kuvaukset tehtiin </w:t>
      </w:r>
      <w:r>
        <w:rPr>
          <w:color w:val="A9A9A9"/>
        </w:rPr>
        <w:t xml:space="preserve">Santa Marian julkisella lentokentällä Santa Mariassa, Kaliforniassa, nykyisen Allan Hancock Collegen paikalla</w:t>
      </w:r>
      <w:r>
        <w:rPr/>
        <w:t xml:space="preserve">. Maakuvauksia varten rakennettiin myös lentokelvoton kopio, joka on Minneapolis-Saint Paulin kansainvälisellä lentoasemalla. Paul Mantz ohjasi ilmakuvaukset, jotka kuvattiin North American B-25 -pommikoneesta, joka oli muutettu kuvausalustaksi.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 Louisin henkeä?</w:t>
      </w:r>
    </w:p>
    <w:p>
      <w:pPr>
        <w:pStyle w:val="TextBody"/>
        <w:bidi w:val="0"/>
        <w:jc w:val="left"/>
        <w:rPr>
          <w:b/>
          <w:u w:val="single"/>
          <w:shd w:val="clear" w:fill="FFFF00"/>
        </w:rPr>
      </w:pPr>
      <w:r>
        <w:rPr>
          <w:b/>
          <w:u w:val="single"/>
          <w:shd w:val="clear" w:fill="FFFF00"/>
        </w:rPr>
        <w:t xml:space="preserve">Asiakirjan numero 47119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Thomas lähettää Fannyn takaisin perheensä luokse Portsmouthiin, jotta hän ymmärtäisi paremmin, mitä hyötyä Fannylle on siitä, että hänellä on hänen mielestään ihanteellinen suhde varakkaan kosijan kanssa. Crawford vierailee Fannyn luona Portsmouthissa, ja Fanny huomaa, että miehen rakkaus häntä kohtaan on ilmeisesti jatkuvaa eikä hän väheksy hänen köyhää perhettään. Crawford alkaa suhtautua mieheen myönteisemmin ja uskoo, että tämä on aidosti muuttunut. Sitten Crawford lähtee Lontooseen, jossa Maria asuu miehensä kanssa. Samaan aikaan näyttää siltä, että Edmund on siirtymässä kohti avioliittoa Mary Crawfordin kanssa, vaikka tämä väheksyykin hänen toivomaansa papin ammattia. Näyttää siltä, että Mary todella rakastaa Edmundia. Edmund sanookin Fannylle: "Hän on ainoa nainen maailmassa, jota voin ajatella vaimokseni." "Hän on ainoa nainen maailmassa, jota voin ajatella vaimokseni. Juuri kun tarina alkaa näyttää ratkeavan siten, että Edmund nai Marian ja Fannyn Crawfordin, rakkauden voitto parantaa luonteen virheet, tarina muuttuu äkillisesti, kun Crawford ja Maria joutuvat kompromissiasentoon, minkä vuoksi he karkaavat. Sanomalehdet kertovat skandaalista suurelle yleisölle. Sydämensä särkenyt Edmund vierailee Mary Crawfordin luona Lontoossa. Hän kauhistuu kuullessaan, ettei nainen pidä skandaalia liian kauheana. Edmundin luonteen moraalisen perustan puute paljastuu viimein, ja hän tajuaa, ettei voi koskaan mennä naimisiin Edmundin kanssa. Edmund ja Fanny palaavat Mansfield Parkiin; ajan myötä </w:t>
      </w:r>
      <w:r>
        <w:rPr>
          <w:color w:val="A9A9A9"/>
        </w:rPr>
        <w:t xml:space="preserve">Edmund </w:t>
      </w:r>
      <w:r>
        <w:rPr/>
        <w:t xml:space="preserve">tajuaa rakastavansa Fannya ja ilahtuu huomatessaan, että Fanny on aina rakastanut häntä, ja he menevät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Fanny Price menee naimisiin Mansfield Parkissa?</w:t>
      </w:r>
    </w:p>
    <w:p>
      <w:pPr>
        <w:pStyle w:val="TextBody"/>
        <w:bidi w:val="0"/>
        <w:jc w:val="left"/>
        <w:rPr>
          <w:b/>
          <w:u w:val="single"/>
          <w:shd w:val="clear" w:fill="FFFF00"/>
        </w:rPr>
      </w:pPr>
      <w:r>
        <w:rPr>
          <w:b/>
          <w:u w:val="single"/>
          <w:shd w:val="clear" w:fill="FFFF00"/>
        </w:rPr>
        <w:t xml:space="preserve">Asiakirjan numero 47120</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Muun muassa Lontoossa käytetty termi, joka on inspiroinut televisiosarjaa The Bill. Lempinimen alkuperä on hämärä; Metropolitan Police -poliisin mukaan sille on ainakin 13 erilaista selitystä. Sana on kuitenkin melko vanhanaikainen ja sitä käytetään nykyään paljon vähemmän, varsinkin nuorempien ihmisten keskuudessa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old bill on peräisin</w:t>
      </w:r>
    </w:p>
    <w:p>
      <w:pPr>
        <w:pStyle w:val="TextBody"/>
        <w:bidi w:val="0"/>
        <w:jc w:val="left"/>
        <w:rPr>
          <w:b/>
          <w:u w:val="single"/>
          <w:shd w:val="clear" w:fill="FFFF00"/>
        </w:rPr>
      </w:pPr>
      <w:r>
        <w:rPr>
          <w:b/>
          <w:u w:val="single"/>
          <w:shd w:val="clear" w:fill="FFFF00"/>
        </w:rPr>
        <w:t xml:space="preserve">Asiakirjan numero 47121</w:t>
      </w:r>
    </w:p>
    <w:p>
      <w:pPr>
        <w:pStyle w:val="TextBody"/>
        <w:bidi w:val="0"/>
        <w:jc w:val="left"/>
        <w:rPr>
          <w:b/>
          <w:shd w:val="clear" w:fill="FFFF00"/>
        </w:rPr>
      </w:pPr>
      <w:r>
        <w:rPr>
          <w:b/>
          <w:shd w:val="clear" w:fill="FFFF00"/>
        </w:rPr>
        <w:t xml:space="preserve">Tekstin numero 0</w:t>
      </w:r>
    </w:p>
    <w:tbl>
      <w:tblPr>
        <w:tblW w:w="13117" w:type="dxa"/>
        <w:jc w:val="left"/>
        <w:tblInd w:w="0" w:type="dxa"/>
        <w:tblLayout w:type="fixed"/>
        <w:tblCellMar>
          <w:top w:w="28" w:type="dxa"/>
          <w:left w:w="28" w:type="dxa"/>
          <w:bottom w:w="28" w:type="dxa"/>
          <w:right w:w="28" w:type="dxa"/>
        </w:tblCellMar>
      </w:tblPr>
      <w:tblGrid>
        <w:gridCol w:w="2401"/>
        <w:gridCol w:w="2386"/>
        <w:gridCol w:w="2386"/>
        <w:gridCol w:w="1006"/>
        <w:gridCol w:w="886"/>
        <w:gridCol w:w="2386"/>
        <w:gridCol w:w="1666"/>
      </w:tblGrid>
      <w:tr>
        <w:trPr/>
        <w:tc>
          <w:tcPr>
            <w:tcW w:w="240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Kuolonuhrien määrä </w:t>
            </w:r>
          </w:p>
        </w:tc>
        <w:tc>
          <w:tcPr>
            <w:tcW w:w="2386" w:type="dxa"/>
            <w:tcBorders/>
            <w:vAlign w:val="center"/>
          </w:tcPr>
          <w:p>
            <w:pPr>
              <w:pStyle w:val="TableHeading"/>
              <w:suppressLineNumbers/>
              <w:bidi w:val="0"/>
              <w:spacing w:before="0" w:after="283"/>
              <w:jc w:val="center"/>
              <w:rPr/>
            </w:pPr>
            <w:r>
              <w:rPr/>
              <w:t xml:space="preserve">Suuruusluokka </w:t>
            </w:r>
          </w:p>
        </w:tc>
        <w:tc>
          <w:tcPr>
            <w:tcW w:w="1006" w:type="dxa"/>
            <w:tcBorders/>
            <w:vAlign w:val="center"/>
          </w:tcPr>
          <w:p>
            <w:pPr>
              <w:pStyle w:val="TableHeading"/>
              <w:suppressLineNumbers/>
              <w:bidi w:val="0"/>
              <w:spacing w:before="0" w:after="283"/>
              <w:jc w:val="center"/>
              <w:rPr/>
            </w:pPr>
            <w:r>
              <w:rPr/>
              <w:t xml:space="preserve">Sijainti </w:t>
            </w:r>
          </w:p>
        </w:tc>
        <w:tc>
          <w:tcPr>
            <w:tcW w:w="886" w:type="dxa"/>
            <w:tcBorders/>
            <w:vAlign w:val="center"/>
          </w:tcPr>
          <w:p>
            <w:pPr>
              <w:pStyle w:val="TableHeading"/>
              <w:suppressLineNumbers/>
              <w:bidi w:val="0"/>
              <w:spacing w:before="0" w:after="283"/>
              <w:jc w:val="center"/>
              <w:rPr/>
            </w:pPr>
            <w:r>
              <w:rPr/>
              <w:t xml:space="preserve">MMI </w:t>
            </w:r>
          </w:p>
        </w:tc>
        <w:tc>
          <w:tcPr>
            <w:tcW w:w="2386" w:type="dxa"/>
            <w:tcBorders/>
            <w:vAlign w:val="center"/>
          </w:tcPr>
          <w:p>
            <w:pPr>
              <w:pStyle w:val="TableHeading"/>
              <w:suppressLineNumbers/>
              <w:bidi w:val="0"/>
              <w:spacing w:before="0" w:after="283"/>
              <w:jc w:val="center"/>
              <w:rPr/>
            </w:pPr>
            <w:r>
              <w:rPr/>
              <w:t xml:space="preserve">Syvyys (km) </w:t>
            </w:r>
          </w:p>
        </w:tc>
        <w:tc>
          <w:tcPr>
            <w:tcW w:w="1666" w:type="dxa"/>
            <w:tcBorders/>
            <w:vAlign w:val="center"/>
          </w:tcPr>
          <w:p>
            <w:pPr>
              <w:pStyle w:val="TableHeading"/>
              <w:suppressLineNumbers/>
              <w:bidi w:val="0"/>
              <w:spacing w:before="0" w:after="283"/>
              <w:jc w:val="center"/>
              <w:rPr/>
            </w:pPr>
            <w:r>
              <w:rPr/>
              <w:t xml:space="preserve">Päivämäärä </w:t>
            </w:r>
          </w:p>
        </w:tc>
      </w:tr>
      <w:tr>
        <w:trPr/>
        <w:tc>
          <w:tcPr>
            <w:tcW w:w="2401"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7002370000000000000 ♠ 370 </w:t>
            </w:r>
          </w:p>
        </w:tc>
        <w:tc>
          <w:tcPr>
            <w:tcW w:w="2386" w:type="dxa"/>
            <w:tcBorders/>
            <w:vAlign w:val="center"/>
          </w:tcPr>
          <w:p>
            <w:pPr>
              <w:pStyle w:val="TableContents"/>
              <w:bidi w:val="0"/>
              <w:spacing w:before="0" w:after="283"/>
              <w:jc w:val="left"/>
              <w:rPr/>
            </w:pPr>
            <w:r>
              <w:rPr/>
              <w:t xml:space="preserve">7000710000000000000 ♠ 7.1 </w:t>
            </w:r>
          </w:p>
        </w:tc>
        <w:tc>
          <w:tcPr>
            <w:tcW w:w="1006" w:type="dxa"/>
            <w:tcBorders/>
            <w:vAlign w:val="center"/>
          </w:tcPr>
          <w:p>
            <w:pPr>
              <w:pStyle w:val="TableContents"/>
              <w:bidi w:val="0"/>
              <w:spacing w:before="0" w:after="283"/>
              <w:jc w:val="left"/>
              <w:rPr/>
            </w:pPr>
            <w:r>
              <w:rPr/>
              <w:t xml:space="preserve">Meksiko </w:t>
            </w:r>
          </w:p>
        </w:tc>
        <w:tc>
          <w:tcPr>
            <w:tcW w:w="886" w:type="dxa"/>
            <w:tcBorders/>
            <w:vAlign w:val="center"/>
          </w:tcPr>
          <w:p>
            <w:pPr>
              <w:pStyle w:val="TableContents"/>
              <w:bidi w:val="0"/>
              <w:spacing w:before="0" w:after="283"/>
              <w:jc w:val="left"/>
              <w:rPr/>
            </w:pPr>
            <w:r>
              <w:rPr/>
              <w:t xml:space="preserve">VII (Erittäin vahva) </w:t>
            </w:r>
          </w:p>
        </w:tc>
        <w:tc>
          <w:tcPr>
            <w:tcW w:w="2386" w:type="dxa"/>
            <w:tcBorders/>
            <w:vAlign w:val="center"/>
          </w:tcPr>
          <w:p>
            <w:pPr>
              <w:pStyle w:val="TableContents"/>
              <w:bidi w:val="0"/>
              <w:spacing w:before="0" w:after="283"/>
              <w:jc w:val="left"/>
              <w:rPr/>
            </w:pPr>
            <w:r>
              <w:rPr/>
              <w:t xml:space="preserve">7001510000000000000 ♠ 51.0 </w:t>
            </w:r>
          </w:p>
        </w:tc>
        <w:tc>
          <w:tcPr>
            <w:tcW w:w="1666" w:type="dxa"/>
            <w:tcBorders/>
            <w:vAlign w:val="center"/>
          </w:tcPr>
          <w:p>
            <w:pPr>
              <w:pStyle w:val="TableContents"/>
              <w:bidi w:val="0"/>
              <w:spacing w:before="0" w:after="283"/>
              <w:jc w:val="left"/>
              <w:rPr/>
            </w:pPr>
            <w:r>
              <w:rPr/>
              <w:t xml:space="preserve">000000002017-09-19-0000 </w:t>
            </w:r>
            <w:r>
              <w:rPr/>
              <w:t xml:space="preserve">19.</w:t>
            </w:r>
            <w:r>
              <w:rPr>
                <w:color w:val="A9A9A9"/>
              </w:rPr>
              <w:t xml:space="preserve"> syyskuuta </w:t>
            </w:r>
          </w:p>
        </w:tc>
      </w:tr>
      <w:tr>
        <w:trPr/>
        <w:tc>
          <w:tcPr>
            <w:tcW w:w="2401"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7001980000000000000 ♠ 98 </w:t>
            </w:r>
          </w:p>
        </w:tc>
        <w:tc>
          <w:tcPr>
            <w:tcW w:w="2386" w:type="dxa"/>
            <w:tcBorders/>
            <w:vAlign w:val="center"/>
          </w:tcPr>
          <w:p>
            <w:pPr>
              <w:pStyle w:val="TableContents"/>
              <w:bidi w:val="0"/>
              <w:spacing w:before="0" w:after="283"/>
              <w:jc w:val="left"/>
              <w:rPr/>
            </w:pPr>
            <w:r>
              <w:rPr/>
              <w:t xml:space="preserve">7000820009999999999 ♠ 8.2 </w:t>
            </w:r>
          </w:p>
        </w:tc>
        <w:tc>
          <w:tcPr>
            <w:tcW w:w="1006" w:type="dxa"/>
            <w:tcBorders/>
            <w:vAlign w:val="center"/>
          </w:tcPr>
          <w:p>
            <w:pPr>
              <w:pStyle w:val="TableContents"/>
              <w:bidi w:val="0"/>
              <w:spacing w:before="0" w:after="283"/>
              <w:jc w:val="left"/>
              <w:rPr/>
            </w:pPr>
            <w:r>
              <w:rPr/>
              <w:t xml:space="preserve">Meksiko </w:t>
            </w:r>
          </w:p>
        </w:tc>
        <w:tc>
          <w:tcPr>
            <w:tcW w:w="886" w:type="dxa"/>
            <w:tcBorders/>
            <w:vAlign w:val="center"/>
          </w:tcPr>
          <w:p>
            <w:pPr>
              <w:pStyle w:val="TableContents"/>
              <w:bidi w:val="0"/>
              <w:spacing w:before="0" w:after="283"/>
              <w:jc w:val="left"/>
              <w:rPr/>
            </w:pPr>
            <w:r>
              <w:rPr/>
              <w:t xml:space="preserve">IX (väkivaltainen) </w:t>
            </w:r>
          </w:p>
        </w:tc>
        <w:tc>
          <w:tcPr>
            <w:tcW w:w="2386" w:type="dxa"/>
            <w:tcBorders/>
            <w:vAlign w:val="center"/>
          </w:tcPr>
          <w:p>
            <w:pPr>
              <w:pStyle w:val="TableContents"/>
              <w:bidi w:val="0"/>
              <w:spacing w:before="0" w:after="283"/>
              <w:jc w:val="left"/>
              <w:rPr/>
            </w:pPr>
            <w:r>
              <w:rPr/>
              <w:t xml:space="preserve">7001501000000000000 ♠ 50.1 </w:t>
            </w:r>
          </w:p>
        </w:tc>
        <w:tc>
          <w:tcPr>
            <w:tcW w:w="1666" w:type="dxa"/>
            <w:tcBorders/>
            <w:vAlign w:val="center"/>
          </w:tcPr>
          <w:p>
            <w:pPr>
              <w:pStyle w:val="TableContents"/>
              <w:bidi w:val="0"/>
              <w:spacing w:before="0" w:after="283"/>
              <w:jc w:val="left"/>
              <w:rPr/>
            </w:pPr>
            <w:r>
              <w:rPr/>
              <w:t xml:space="preserve">000000002017-09-07-0000 </w:t>
            </w:r>
            <w:r>
              <w:rPr/>
              <w:t xml:space="preserve">7.</w:t>
            </w:r>
            <w:r>
              <w:rPr>
                <w:color w:val="DCDCDC"/>
              </w:rPr>
              <w:t xml:space="preserve"> syyskuuta </w:t>
            </w:r>
          </w:p>
        </w:tc>
      </w:tr>
      <w:tr>
        <w:trPr/>
        <w:tc>
          <w:tcPr>
            <w:tcW w:w="2401"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7001340000000000000 ♠ 34 </w:t>
            </w:r>
          </w:p>
        </w:tc>
        <w:tc>
          <w:tcPr>
            <w:tcW w:w="2386" w:type="dxa"/>
            <w:tcBorders/>
            <w:vAlign w:val="center"/>
          </w:tcPr>
          <w:p>
            <w:pPr>
              <w:pStyle w:val="TableContents"/>
              <w:bidi w:val="0"/>
              <w:spacing w:before="0" w:after="283"/>
              <w:jc w:val="left"/>
              <w:rPr/>
            </w:pPr>
            <w:r>
              <w:rPr/>
              <w:t xml:space="preserve">7000570000000000000 ♠ 5.7 </w:t>
            </w:r>
          </w:p>
        </w:tc>
        <w:tc>
          <w:tcPr>
            <w:tcW w:w="1006" w:type="dxa"/>
            <w:tcBorders/>
            <w:vAlign w:val="center"/>
          </w:tcPr>
          <w:p>
            <w:pPr>
              <w:pStyle w:val="TableContents"/>
              <w:bidi w:val="0"/>
              <w:spacing w:before="0" w:after="283"/>
              <w:jc w:val="left"/>
              <w:rPr/>
            </w:pPr>
            <w:r>
              <w:rPr/>
              <w:t xml:space="preserve">Italia </w:t>
            </w:r>
          </w:p>
        </w:tc>
        <w:tc>
          <w:tcPr>
            <w:tcW w:w="886" w:type="dxa"/>
            <w:tcBorders/>
            <w:vAlign w:val="center"/>
          </w:tcPr>
          <w:p>
            <w:pPr>
              <w:pStyle w:val="TableContents"/>
              <w:bidi w:val="0"/>
              <w:spacing w:before="0" w:after="283"/>
              <w:jc w:val="left"/>
              <w:rPr/>
            </w:pPr>
            <w:r>
              <w:rPr/>
              <w:t xml:space="preserve">VIII (Vakava) </w:t>
            </w:r>
          </w:p>
        </w:tc>
        <w:tc>
          <w:tcPr>
            <w:tcW w:w="2386" w:type="dxa"/>
            <w:tcBorders/>
            <w:vAlign w:val="center"/>
          </w:tcPr>
          <w:p>
            <w:pPr>
              <w:pStyle w:val="TableContents"/>
              <w:bidi w:val="0"/>
              <w:spacing w:before="0" w:after="283"/>
              <w:jc w:val="left"/>
              <w:rPr/>
            </w:pPr>
            <w:r>
              <w:rPr/>
              <w:t xml:space="preserve">7000700000000000000 ♠ 7.0 </w:t>
            </w:r>
          </w:p>
        </w:tc>
        <w:tc>
          <w:tcPr>
            <w:tcW w:w="1666" w:type="dxa"/>
            <w:tcBorders/>
            <w:vAlign w:val="center"/>
          </w:tcPr>
          <w:p>
            <w:pPr>
              <w:pStyle w:val="TableContents"/>
              <w:bidi w:val="0"/>
              <w:spacing w:before="0" w:after="283"/>
              <w:jc w:val="left"/>
              <w:rPr/>
            </w:pPr>
            <w:r>
              <w:rPr/>
              <w:t xml:space="preserve">000000002017-01-18-0000 tammikuu 18.1. </w:t>
            </w:r>
          </w:p>
        </w:tc>
      </w:tr>
      <w:tr>
        <w:trPr/>
        <w:tc>
          <w:tcPr>
            <w:tcW w:w="2401"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7001250000000000000 ♠ 25 </w:t>
            </w:r>
          </w:p>
        </w:tc>
        <w:tc>
          <w:tcPr>
            <w:tcW w:w="2386" w:type="dxa"/>
            <w:tcBorders/>
            <w:vAlign w:val="center"/>
          </w:tcPr>
          <w:p>
            <w:pPr>
              <w:pStyle w:val="TableContents"/>
              <w:bidi w:val="0"/>
              <w:spacing w:before="0" w:after="283"/>
              <w:jc w:val="left"/>
              <w:rPr/>
            </w:pPr>
            <w:r>
              <w:rPr/>
              <w:t xml:space="preserve">7000650000000000000 ♠ 6.5 </w:t>
            </w:r>
          </w:p>
        </w:tc>
        <w:tc>
          <w:tcPr>
            <w:tcW w:w="1006" w:type="dxa"/>
            <w:tcBorders/>
            <w:vAlign w:val="center"/>
          </w:tcPr>
          <w:p>
            <w:pPr>
              <w:pStyle w:val="TableContents"/>
              <w:bidi w:val="0"/>
              <w:spacing w:before="0" w:after="283"/>
              <w:jc w:val="left"/>
              <w:rPr/>
            </w:pPr>
            <w:r>
              <w:rPr/>
              <w:t xml:space="preserve">Kiina </w:t>
            </w:r>
          </w:p>
        </w:tc>
        <w:tc>
          <w:tcPr>
            <w:tcW w:w="886" w:type="dxa"/>
            <w:tcBorders/>
            <w:vAlign w:val="center"/>
          </w:tcPr>
          <w:p>
            <w:pPr>
              <w:pStyle w:val="TableContents"/>
              <w:bidi w:val="0"/>
              <w:spacing w:before="0" w:after="283"/>
              <w:jc w:val="left"/>
              <w:rPr/>
            </w:pPr>
            <w:r>
              <w:rPr/>
              <w:t xml:space="preserve">VII (Erittäin vahva) </w:t>
            </w:r>
          </w:p>
        </w:tc>
        <w:tc>
          <w:tcPr>
            <w:tcW w:w="2386" w:type="dxa"/>
            <w:tcBorders/>
            <w:vAlign w:val="center"/>
          </w:tcPr>
          <w:p>
            <w:pPr>
              <w:pStyle w:val="TableContents"/>
              <w:bidi w:val="0"/>
              <w:spacing w:before="0" w:after="283"/>
              <w:jc w:val="left"/>
              <w:rPr/>
            </w:pPr>
            <w:r>
              <w:rPr/>
              <w:t xml:space="preserve">7000900000000000000 ♠ 9.0 </w:t>
            </w:r>
          </w:p>
        </w:tc>
        <w:tc>
          <w:tcPr>
            <w:tcW w:w="1666" w:type="dxa"/>
            <w:tcBorders/>
            <w:vAlign w:val="center"/>
          </w:tcPr>
          <w:p>
            <w:pPr>
              <w:pStyle w:val="TableContents"/>
              <w:bidi w:val="0"/>
              <w:spacing w:before="0" w:after="283"/>
              <w:jc w:val="left"/>
              <w:rPr/>
            </w:pPr>
            <w:r>
              <w:rPr/>
              <w:t xml:space="preserve">000000002017-08-08-0000 8. elokuuta 8. elokuuta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oli maanjäristys Meksikossa 2017</w:t>
      </w:r>
    </w:p>
    <w:p>
      <w:pPr>
        <w:pStyle w:val="TextBody"/>
        <w:bidi w:val="0"/>
        <w:jc w:val="left"/>
        <w:rPr>
          <w:b/>
          <w:u w:val="single"/>
          <w:shd w:val="clear" w:fill="FFFF00"/>
        </w:rPr>
      </w:pPr>
      <w:r>
        <w:rPr>
          <w:b/>
          <w:u w:val="single"/>
          <w:shd w:val="clear" w:fill="FFFF00"/>
        </w:rPr>
        <w:t xml:space="preserve">Asiakirjan numero 47122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Gurren Lagann </w:t>
      </w:r>
    </w:p>
    <w:tbl>
      <w:tblPr>
        <w:tblW w:w="5717" w:type="dxa"/>
        <w:jc w:val="left"/>
        <w:tblInd w:w="0" w:type="dxa"/>
        <w:tblLayout w:type="fixed"/>
        <w:tblCellMar>
          <w:top w:w="28" w:type="dxa"/>
          <w:left w:w="28" w:type="dxa"/>
          <w:bottom w:w="28" w:type="dxa"/>
          <w:right w:w="28" w:type="dxa"/>
        </w:tblCellMar>
      </w:tblPr>
      <w:tblGrid>
        <w:gridCol w:w="1966"/>
        <w:gridCol w:w="3751"/>
      </w:tblGrid>
      <w:tr>
        <w:trPr/>
        <w:tc>
          <w:tcPr>
            <w:tcW w:w="1966" w:type="dxa"/>
            <w:tcBorders/>
            <w:vAlign w:val="center"/>
          </w:tcPr>
          <w:p>
            <w:pPr>
              <w:pStyle w:val="TableHeading"/>
              <w:suppressLineNumbers/>
              <w:bidi w:val="0"/>
              <w:spacing w:before="0" w:after="283"/>
              <w:jc w:val="center"/>
              <w:rPr/>
            </w:pPr>
            <w:r>
              <w:rPr/>
              <w:t xml:space="preserve">Alkuperämaa </w:t>
            </w:r>
          </w:p>
        </w:tc>
        <w:tc>
          <w:tcPr>
            <w:tcW w:w="3751" w:type="dxa"/>
            <w:tcBorders/>
            <w:vAlign w:val="center"/>
          </w:tcPr>
          <w:p>
            <w:pPr>
              <w:pStyle w:val="TableContents"/>
              <w:bidi w:val="0"/>
              <w:spacing w:before="0" w:after="283"/>
              <w:jc w:val="left"/>
              <w:rPr/>
            </w:pPr>
            <w:r>
              <w:rPr/>
              <w:t xml:space="preserve">Japani </w:t>
            </w:r>
          </w:p>
        </w:tc>
      </w:tr>
      <w:tr>
        <w:trPr/>
        <w:tc>
          <w:tcPr>
            <w:tcW w:w="1966" w:type="dxa"/>
            <w:tcBorders/>
            <w:vAlign w:val="center"/>
          </w:tcPr>
          <w:p>
            <w:pPr>
              <w:pStyle w:val="TableHeading"/>
              <w:suppressLineNumbers/>
              <w:bidi w:val="0"/>
              <w:spacing w:before="0" w:after="283"/>
              <w:jc w:val="center"/>
              <w:rPr/>
            </w:pPr>
            <w:r>
              <w:rPr/>
              <w:t xml:space="preserve">Jaksojen lukumäärä </w:t>
            </w:r>
          </w:p>
        </w:tc>
        <w:tc>
          <w:tcPr>
            <w:tcW w:w="3751" w:type="dxa"/>
            <w:tcBorders/>
            <w:vAlign w:val="center"/>
          </w:tcPr>
          <w:p>
            <w:pPr>
              <w:pStyle w:val="TableContents"/>
              <w:bidi w:val="0"/>
              <w:spacing w:before="0" w:after="283"/>
              <w:jc w:val="left"/>
              <w:rPr/>
            </w:pPr>
            <w:r>
              <w:rPr>
                <w:color w:val="A9A9A9"/>
              </w:rPr>
              <w:t xml:space="preserve">27 </w:t>
            </w:r>
            <w:r>
              <w:rPr/>
              <w:t xml:space="preserve">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3751" w:type="dxa"/>
            <w:tcBorders/>
            <w:vAlign w:val="center"/>
          </w:tcPr>
          <w:p>
            <w:pPr>
              <w:pStyle w:val="TableContents"/>
              <w:bidi w:val="0"/>
              <w:spacing w:before="0" w:after="283"/>
              <w:jc w:val="left"/>
              <w:rPr/>
            </w:pPr>
            <w:r>
              <w:rPr/>
              <w:t xml:space="preserve">TXN (TV Tokio), BS Japani, AT-X)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3751" w:type="dxa"/>
            <w:tcBorders/>
            <w:vAlign w:val="center"/>
          </w:tcPr>
          <w:p>
            <w:pPr>
              <w:pStyle w:val="TableContents"/>
              <w:bidi w:val="0"/>
              <w:spacing w:before="0" w:after="283"/>
              <w:jc w:val="left"/>
              <w:rPr/>
            </w:pPr>
            <w:r>
              <w:rPr/>
              <w:t xml:space="preserve">1. huhtikuuta -- 30. syyskuuta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gurren lagannista on olemassa?</w:t>
      </w:r>
    </w:p>
    <w:p>
      <w:pPr>
        <w:pStyle w:val="TextBody"/>
        <w:bidi w:val="0"/>
        <w:jc w:val="left"/>
        <w:rPr>
          <w:b/>
          <w:u w:val="single"/>
          <w:shd w:val="clear" w:fill="FFFF00"/>
        </w:rPr>
      </w:pPr>
      <w:r>
        <w:rPr>
          <w:b/>
          <w:u w:val="single"/>
          <w:shd w:val="clear" w:fill="FFFF00"/>
        </w:rPr>
        <w:t xml:space="preserve">Asiakirjan numero 47123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sormenjälkijauheet ovat </w:t>
      </w:r>
      <w:r>
        <w:rPr>
          <w:color w:val="A9A9A9"/>
        </w:rPr>
        <w:t xml:space="preserve">koostumukseltaan erilaisia</w:t>
      </w:r>
      <w:r>
        <w:rPr/>
        <w:t xml:space="preserve">, ja usein niitä käyttävä asiantuntija valitsee ne itse tai ne perustuvat osaston tai viraston vakiomenettelyyn. Monet virastot käyttävät riippumattomien yritysten valmistamia omia jauheita, joten näiden jauheiden tarkkaa koostumusta ei paljasteta.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jauhetta käytetään sormenjälkien ottamiseen?</w:t>
      </w:r>
    </w:p>
    <w:p>
      <w:pPr>
        <w:pStyle w:val="TextBody"/>
        <w:bidi w:val="0"/>
        <w:jc w:val="left"/>
        <w:rPr>
          <w:b/>
          <w:u w:val="single"/>
          <w:shd w:val="clear" w:fill="FFFF00"/>
        </w:rPr>
      </w:pPr>
      <w:r>
        <w:rPr>
          <w:b/>
          <w:u w:val="single"/>
          <w:shd w:val="clear" w:fill="FFFF00"/>
        </w:rPr>
        <w:t xml:space="preserve">Asiakirjan numero 47124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Blockers on yhdysvaltalainen seksikomediaelokuva vuodelta 2018, jonka ovat ohjanneet Kay Cannon (ohjaajadebyytissään) ja käsikirjoittaneet Brian Kehoe ja Jim Kehoe. Elokuvan pääosissa Leslie Mann, Ike Barinholtz ja John Cena näyttelevät vanhempien kolmikkoa, jotka yrittävät estää tyttäriään (</w:t>
      </w:r>
      <w:r>
        <w:rPr>
          <w:color w:val="A9A9A9"/>
        </w:rPr>
        <w:t xml:space="preserve">Kathryn Newton</w:t>
      </w:r>
      <w:r>
        <w:rPr/>
        <w:t xml:space="preserve">, Geraldine Viswanathan ja Gideon Adlon) menettämästä kukin neitsyytensä tanssiaisiltana. Elokuvan nimi ja julisteet ovat viittaus ``kukkojen estämiseen''; kukko-kuvake poistettiin televisiomainonnassa ja kaapeliverkoissa, jotka vastustivat sitä, ja vain Blockers-teksti näytettiin.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Leslie Mannin tytärtä elokuvassa Blockers.</w:t>
      </w:r>
    </w:p>
    <w:p>
      <w:pPr>
        <w:pStyle w:val="TextBody"/>
        <w:bidi w:val="0"/>
        <w:jc w:val="left"/>
        <w:rPr>
          <w:b/>
          <w:u w:val="single"/>
          <w:shd w:val="clear" w:fill="FFFF00"/>
        </w:rPr>
      </w:pPr>
      <w:r>
        <w:rPr>
          <w:b/>
          <w:u w:val="single"/>
          <w:shd w:val="clear" w:fill="FFFF00"/>
        </w:rPr>
        <w:t xml:space="preserve">Asiakirjan numero 47125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Platte on kaupunki ja Lincolnin piirikunnan pääkaupunki Nebraskassa, Yhdysvalloissa. Se sijaitsee osavaltion lounaisosassa, valtatie 80:n varrella, North ja South Platte -jokien yhtymäkohdassa, jotka muodostavat Platte-joen. Väkiluku oli </w:t>
      </w:r>
      <w:r>
        <w:rPr>
          <w:color w:val="A9A9A9"/>
        </w:rPr>
        <w:t xml:space="preserve">24 733 </w:t>
      </w:r>
      <w:r>
        <w:rPr/>
        <w:t xml:space="preserve">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North Platte Nebraskan väkiluku?</w:t>
      </w:r>
    </w:p>
    <w:p>
      <w:pPr>
        <w:pStyle w:val="TextBody"/>
        <w:bidi w:val="0"/>
        <w:jc w:val="left"/>
        <w:rPr>
          <w:b/>
          <w:u w:val="single"/>
          <w:shd w:val="clear" w:fill="FFFF00"/>
        </w:rPr>
      </w:pPr>
      <w:r>
        <w:rPr>
          <w:b/>
          <w:u w:val="single"/>
          <w:shd w:val="clear" w:fill="FFFF00"/>
        </w:rPr>
        <w:t xml:space="preserve">Asiakirjan numero 47126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suurnopeusjunien suunnittelu alkoi 1990-luvun alussa, ja maan ensimmäinen suurnopeusjunarata, Qinhuangdao - Shenyang -matkustajarata, rakennettiin vuonna 1999, ja se avattiin kaupalliseen käyttöön vuonna 2003. Linjalle mahtui kaupallisia junia, joiden nopeus oli jopa 200 km/h (120 mph). Suunnittelijat harkitsivat myös Saksan Transrapid maglev-teknologiaa ja rakensivat </w:t>
      </w:r>
      <w:r>
        <w:rPr>
          <w:color w:val="A9A9A9"/>
        </w:rPr>
        <w:t xml:space="preserve">Shanghain maglev-junan, </w:t>
      </w:r>
      <w:r>
        <w:rPr/>
        <w:t xml:space="preserve">joka kulkee 30,5 kilometrin pituisella radalla yhdistäen kaupungin ja sen kansainvälisen lentokentän. Maglev-junapalvelu aloitti toimintansa vuonna 2004, ja junien huippunopeus on 431 kilometriä tunnissa (268 mph), ja se on edelleen maailman nopein suurnopeusjuna. Maglev-rataa ei kuitenkaan otettu käyttöön kansallisesti, ja kaikissa myöhemmissä laajennuksissa on suurnopeusjunia tavanomaisilla raiteilla.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nopein luotijuna?</w:t>
      </w:r>
    </w:p>
    <w:p>
      <w:pPr>
        <w:pStyle w:val="TextBody"/>
        <w:bidi w:val="0"/>
        <w:jc w:val="left"/>
        <w:rPr>
          <w:b/>
          <w:u w:val="single"/>
          <w:shd w:val="clear" w:fill="FFFF00"/>
        </w:rPr>
      </w:pPr>
      <w:r>
        <w:rPr>
          <w:b/>
          <w:u w:val="single"/>
          <w:shd w:val="clear" w:fill="FFFF00"/>
        </w:rPr>
        <w:t xml:space="preserve">Asiakirjan numero 47127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Ganapathidevan </w:t>
      </w:r>
      <w:r>
        <w:rPr/>
        <w:t xml:space="preserve">aikana </w:t>
      </w:r>
      <w:r>
        <w:rPr/>
        <w:t xml:space="preserve">pääkaupunki siirrettiin Hanamkondasta Warangaliin. Kakatiya-kauden kirjoituksissa Warangalia kehuttiin parhaaksi kaupungiksi koko Telugun alueella valtameren rannoille asti. Kakatiyat jättivät jälkeensä monia muistomerkkejä, kuten vaikuttavan linnoituksen, neljä massiivista kiviporttia, Shivalle omistetun Swayambhu-temppelin ja Ramappa-temppelin, joka sijaitsee Ramappajärven lähellä. Marco Polo mainitsi Kakatiyojen kulttuurisen ja hallinnollisen eron. Prataparudra II:n tappion jälkeen Musunuri Nayaks yhdisti 72 Nayak-päällikköä ja valloitti Warangalin Delhin sulttaanikunnalta ja hallitsi sitä viisikymmentä vuotta. Nayakien kuoleman jälkeen Warangal oli osa Bahmanin sulttaanikuntaa ja myöhemmin Golcondan sulttaanikuntaa.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pääkaupungin Hanamkondasta Warangaliin -</w:t>
      </w:r>
    </w:p>
    <w:p>
      <w:pPr>
        <w:pStyle w:val="TextBody"/>
        <w:bidi w:val="0"/>
        <w:jc w:val="left"/>
        <w:rPr>
          <w:b/>
          <w:u w:val="single"/>
          <w:shd w:val="clear" w:fill="FFFF00"/>
        </w:rPr>
      </w:pPr>
      <w:r>
        <w:rPr>
          <w:b/>
          <w:u w:val="single"/>
          <w:shd w:val="clear" w:fill="FFFF00"/>
        </w:rPr>
        <w:t xml:space="preserve">Asiakirjan numero 47128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päivänä 2006 EU:n väkiluku oli noin 493 miljoonaa ihmistä. Monien maiden väkiluvun odotetaan vähenevän tulevina vuosikymmeninä, mutta tämä saattaa kompensoitua, kun uusia maita aikoo liittyä EU:hun seuraavien 20 vuoden aikana. Väkirikkain jäsenvaltio on Saksa, jossa on arviolta 80,4 miljoonaa ihmistä. Ranskassa ja Irlannissa syntyvyys on suurin. Tiheimmin asuttu maa on </w:t>
      </w:r>
      <w:r>
        <w:rPr>
          <w:color w:val="A9A9A9"/>
        </w:rPr>
        <w:t xml:space="preserve">Maltan </w:t>
      </w:r>
      <w:r>
        <w:rPr/>
        <w:t xml:space="preserve">saari, </w:t>
      </w:r>
      <w:r>
        <w:rPr/>
        <w:t xml:space="preserve">joka on myös pienin, ja pinta-alaltaan suurin maa on Ranska. Harvimmin asuttu maa on Suomi.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tiheimmin asuttu Länsi-Euroopan maa?</w:t>
      </w:r>
    </w:p>
    <w:p>
      <w:pPr>
        <w:pStyle w:val="TextBody"/>
        <w:bidi w:val="0"/>
        <w:jc w:val="left"/>
        <w:rPr>
          <w:b/>
          <w:u w:val="single"/>
          <w:shd w:val="clear" w:fill="FFFF00"/>
        </w:rPr>
      </w:pPr>
      <w:r>
        <w:rPr>
          <w:b/>
          <w:u w:val="single"/>
          <w:shd w:val="clear" w:fill="FFFF00"/>
        </w:rPr>
        <w:t xml:space="preserve">Asiakirjan numero 47129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Desiree tai Desirée / ˈdɛ. zi. reɪ / on naisten etunimi. Se on </w:t>
      </w:r>
      <w:r>
        <w:rPr/>
        <w:t xml:space="preserve">anglisointi ranskankielisestä nimestä Désirée, joka tarkoittaa </w:t>
      </w:r>
      <w:r>
        <w:rPr>
          <w:color w:val="A9A9A9"/>
        </w:rPr>
        <w:t xml:space="preserve">haluttua</w:t>
      </w:r>
      <w:r>
        <w:rPr/>
        <w:t xml:space="preserve">. Puritaanit käyttivät nimeä Desire naisten etunimenä.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desiree merkitys</w:t>
      </w:r>
    </w:p>
    <w:p>
      <w:pPr>
        <w:pStyle w:val="TextBody"/>
        <w:bidi w:val="0"/>
        <w:jc w:val="left"/>
        <w:rPr>
          <w:b/>
          <w:u w:val="single"/>
          <w:shd w:val="clear" w:fill="FFFF00"/>
        </w:rPr>
      </w:pPr>
      <w:r>
        <w:rPr>
          <w:b/>
          <w:u w:val="single"/>
          <w:shd w:val="clear" w:fill="FFFF00"/>
        </w:rPr>
        <w:t xml:space="preserve">Asiakirjan numero 47130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Polygeeninen periytyminen on kyseessä silloin, kun yhtä ominaisuutta säätelee kaksi tai useampi geeni. Usein geenit ovat määrältään suuria mutta vaikutukseltaan pieniä. Esimerkkejä ihmisen polygeenisestä periytymisestä ovat </w:t>
      </w:r>
      <w:r>
        <w:rPr>
          <w:color w:val="A9A9A9"/>
        </w:rPr>
        <w:t xml:space="preserve">pituus</w:t>
      </w:r>
      <w:r>
        <w:rPr/>
        <w:t xml:space="preserve">, </w:t>
      </w:r>
      <w:r>
        <w:rPr>
          <w:color w:val="DCDCDC"/>
        </w:rPr>
        <w:t xml:space="preserve">ihonväri</w:t>
      </w:r>
      <w:r>
        <w:rPr/>
        <w:t xml:space="preserve">, </w:t>
      </w:r>
      <w:r>
        <w:rPr>
          <w:color w:val="2F4F4F"/>
        </w:rPr>
        <w:t xml:space="preserve">silmien väri </w:t>
      </w:r>
      <w:r>
        <w:rPr/>
        <w:t xml:space="preserve">ja </w:t>
      </w:r>
      <w:r>
        <w:rPr>
          <w:color w:val="556B2F"/>
        </w:rPr>
        <w:t xml:space="preserve">paino</w:t>
      </w:r>
      <w:r>
        <w:rPr/>
        <w:t xml:space="preserve">. Polygeenejä esiintyy myös muissa eliöissä. Esimerkiksi Drosofiloissa esiintyy polygeenisyyttä muun muassa siipien morfologian, harjaksia (20170808 kuollut linkki) ja monien muiden ominaisuuksien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ihmisillä useat geenit ovat mukana periytymisessä</w:t>
      </w:r>
    </w:p>
    <w:p>
      <w:pPr>
        <w:pStyle w:val="TextBody"/>
        <w:bidi w:val="0"/>
        <w:jc w:val="left"/>
        <w:rPr>
          <w:b/>
          <w:u w:val="single"/>
          <w:shd w:val="clear" w:fill="FFFF00"/>
        </w:rPr>
      </w:pPr>
      <w:r>
        <w:rPr>
          <w:b/>
          <w:u w:val="single"/>
          <w:shd w:val="clear" w:fill="FFFF00"/>
        </w:rPr>
        <w:t xml:space="preserve">Asiakirjan numero 47131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raivotautitapaukset johtivat kuolemaan, kunnes </w:t>
      </w:r>
      <w:r>
        <w:rPr/>
        <w:t xml:space="preserve">Louis Pasteur ja Émile Roux </w:t>
      </w:r>
      <w:r>
        <w:rPr/>
        <w:t xml:space="preserve">kehittivät rokotteen vuonna </w:t>
      </w:r>
      <w:r>
        <w:rPr>
          <w:color w:val="A9A9A9"/>
        </w:rPr>
        <w:t xml:space="preserve">1885.</w:t>
      </w:r>
      <w:r>
        <w:rPr/>
        <w:t xml:space="preserve"> Heidän alkuperäinen rokotteensa kerättiin tartunnan saaneista kaneista, joiden hermokudoksessa olevaa virusta oli heikennetty antamalla sen kuivua viidestä kymmeneen päivää. Vastaavia hermokudoksesta saatuja rokotteita käytetään edelleen joissakin maissa, koska ne ovat paljon halvempia kuin nykyaikaiset soluviljelyrokotteet.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raivotautiin löydettiin parannuskeino?</w:t>
      </w:r>
    </w:p>
    <w:p>
      <w:pPr>
        <w:pStyle w:val="TextBody"/>
        <w:bidi w:val="0"/>
        <w:jc w:val="left"/>
        <w:rPr>
          <w:b/>
          <w:u w:val="single"/>
          <w:shd w:val="clear" w:fill="FFFF00"/>
        </w:rPr>
      </w:pPr>
      <w:r>
        <w:rPr>
          <w:b/>
          <w:u w:val="single"/>
          <w:shd w:val="clear" w:fill="FFFF00"/>
        </w:rPr>
        <w:t xml:space="preserve">Asiakirjan numero 47132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1"/>
        <w:gridCol w:w="1980"/>
        <w:gridCol w:w="995"/>
        <w:gridCol w:w="1754"/>
        <w:gridCol w:w="1318"/>
        <w:gridCol w:w="640"/>
        <w:gridCol w:w="109"/>
        <w:gridCol w:w="1395"/>
        <w:gridCol w:w="1293"/>
      </w:tblGrid>
      <w:tr>
        <w:trPr/>
        <w:tc>
          <w:tcPr>
            <w:tcW w:w="721" w:type="dxa"/>
            <w:tcBorders/>
            <w:vAlign w:val="center"/>
          </w:tcPr>
          <w:p>
            <w:pPr>
              <w:pStyle w:val="TableHeading"/>
              <w:suppressLineNumbers/>
              <w:bidi w:val="0"/>
              <w:spacing w:before="0" w:after="283"/>
              <w:jc w:val="center"/>
              <w:rPr/>
            </w:pPr>
            <w:r>
              <w:rPr/>
              <w:t xml:space="preserve">Ei </w:t>
            </w:r>
          </w:p>
        </w:tc>
        <w:tc>
          <w:tcPr>
            <w:tcW w:w="1980" w:type="dxa"/>
            <w:tcBorders/>
            <w:vAlign w:val="center"/>
          </w:tcPr>
          <w:p>
            <w:pPr>
              <w:pStyle w:val="TableHeading"/>
              <w:suppressLineNumbers/>
              <w:bidi w:val="0"/>
              <w:spacing w:before="0" w:after="283"/>
              <w:jc w:val="center"/>
              <w:rPr/>
            </w:pPr>
            <w:r>
              <w:rPr/>
              <w:t xml:space="preserve">Presidentti (syntymä -- kuolema) </w:t>
            </w:r>
          </w:p>
        </w:tc>
        <w:tc>
          <w:tcPr>
            <w:tcW w:w="995" w:type="dxa"/>
            <w:tcBorders/>
            <w:vAlign w:val="center"/>
          </w:tcPr>
          <w:p>
            <w:pPr>
              <w:pStyle w:val="TableHeading"/>
              <w:suppressLineNumbers/>
              <w:bidi w:val="0"/>
              <w:spacing w:before="0" w:after="283"/>
              <w:jc w:val="center"/>
              <w:rPr/>
            </w:pPr>
            <w:r>
              <w:rPr/>
              <w:t xml:space="preserve">Muotokuva Toimikausi </w:t>
            </w:r>
          </w:p>
        </w:tc>
        <w:tc>
          <w:tcPr>
            <w:tcW w:w="1754" w:type="dxa"/>
            <w:tcBorders/>
            <w:vAlign w:val="center"/>
          </w:tcPr>
          <w:p>
            <w:pPr>
              <w:pStyle w:val="TableHeading"/>
              <w:suppressLineNumbers/>
              <w:bidi w:val="0"/>
              <w:spacing w:before="0" w:after="283"/>
              <w:jc w:val="center"/>
              <w:rPr/>
            </w:pPr>
            <w:r>
              <w:rPr/>
              <w:t xml:space="preserve">Valittu Poliittinen asema (nimittämishetkellä) </w:t>
            </w:r>
          </w:p>
        </w:tc>
        <w:tc>
          <w:tcPr>
            <w:tcW w:w="1318" w:type="dxa"/>
            <w:tcBorders/>
            <w:vAlign w:val="center"/>
          </w:tcPr>
          <w:p>
            <w:pPr>
              <w:pStyle w:val="TableHeading"/>
              <w:suppressLineNumbers/>
              <w:bidi w:val="0"/>
              <w:spacing w:before="0" w:after="283"/>
              <w:jc w:val="center"/>
              <w:rPr/>
            </w:pPr>
            <w:r>
              <w:rPr/>
              <w:t xml:space="preserve">Pääministeri </w:t>
            </w:r>
          </w:p>
        </w:tc>
        <w:tc>
          <w:tcPr>
            <w:tcW w:w="64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395"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Astui virkaan </w:t>
            </w:r>
          </w:p>
        </w:tc>
        <w:tc>
          <w:tcPr>
            <w:tcW w:w="1980" w:type="dxa"/>
            <w:tcBorders/>
            <w:vAlign w:val="center"/>
          </w:tcPr>
          <w:p>
            <w:pPr>
              <w:pStyle w:val="TableHeading"/>
              <w:suppressLineNumbers/>
              <w:bidi w:val="0"/>
              <w:spacing w:before="0" w:after="283"/>
              <w:jc w:val="center"/>
              <w:rPr/>
            </w:pPr>
            <w:r>
              <w:rPr/>
              <w:t xml:space="preserve">Jätti toimiston </w:t>
            </w:r>
          </w:p>
        </w:tc>
        <w:tc>
          <w:tcPr>
            <w:tcW w:w="4067" w:type="dxa"/>
            <w:gridSpan w:val="3"/>
            <w:tcBorders/>
          </w:tcPr>
          <w:p>
            <w:pPr>
              <w:pStyle w:val="TableContents"/>
              <w:bidi w:val="0"/>
              <w:spacing w:before="0" w:after="283"/>
              <w:jc w:val="left"/>
              <w:rPr>
                <w:sz w:val="4"/>
                <w:szCs w:val="4"/>
              </w:rPr>
            </w:pPr>
            <w:r>
              <w:rPr>
                <w:sz w:val="4"/>
                <w:szCs w:val="4"/>
              </w:rPr>
            </w:r>
          </w:p>
        </w:tc>
        <w:tc>
          <w:tcPr>
            <w:tcW w:w="640"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395"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bidi w:val="0"/>
              <w:spacing w:before="0" w:after="283"/>
              <w:rPr>
                <w:sz w:val="4"/>
                <w:szCs w:val="4"/>
              </w:rPr>
            </w:pPr>
            <w:r>
              <w:rPr>
                <w:sz w:val="4"/>
                <w:szCs w:val="4"/>
              </w:rPr>
            </w:r>
          </w:p>
        </w:tc>
        <w:tc>
          <w:tcPr>
            <w:tcW w:w="1980" w:type="dxa"/>
            <w:tcBorders/>
            <w:vAlign w:val="center"/>
          </w:tcPr>
          <w:p>
            <w:pPr>
              <w:pStyle w:val="TableHeading"/>
              <w:suppressLineNumbers/>
              <w:bidi w:val="0"/>
              <w:spacing w:before="0" w:after="283"/>
              <w:jc w:val="center"/>
              <w:rPr/>
            </w:pPr>
            <w:r>
              <w:rPr/>
              <w:t xml:space="preserve">Rajendra Prasad (1884 -- 1963)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26. tammikuuta 1950 </w:t>
            </w:r>
          </w:p>
        </w:tc>
        <w:tc>
          <w:tcPr>
            <w:tcW w:w="1318" w:type="dxa"/>
            <w:tcBorders/>
            <w:vAlign w:val="center"/>
          </w:tcPr>
          <w:p>
            <w:pPr>
              <w:pStyle w:val="TableContents"/>
              <w:bidi w:val="0"/>
              <w:spacing w:before="0" w:after="283"/>
              <w:jc w:val="left"/>
              <w:rPr/>
            </w:pPr>
            <w:r>
              <w:rPr/>
              <w:t xml:space="preserve">13. toukokuuta 1962 </w:t>
            </w:r>
          </w:p>
        </w:tc>
        <w:tc>
          <w:tcPr>
            <w:tcW w:w="640" w:type="dxa"/>
            <w:tcBorders/>
            <w:vAlign w:val="center"/>
          </w:tcPr>
          <w:p>
            <w:pPr>
              <w:pStyle w:val="TableContents"/>
              <w:bidi w:val="0"/>
              <w:spacing w:before="0" w:after="283"/>
              <w:jc w:val="left"/>
              <w:rPr/>
            </w:pPr>
            <w:r>
              <w:rPr/>
              <w:t xml:space="preserve">1952 1957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Nehru </w:t>
            </w:r>
          </w:p>
        </w:tc>
      </w:tr>
      <w:tr>
        <w:trPr/>
        <w:tc>
          <w:tcPr>
            <w:tcW w:w="721" w:type="dxa"/>
            <w:tcBorders/>
            <w:vAlign w:val="center"/>
          </w:tcPr>
          <w:p>
            <w:pPr>
              <w:pStyle w:val="TableHeading"/>
              <w:bidi w:val="0"/>
              <w:spacing w:before="0" w:after="283"/>
              <w:rPr>
                <w:sz w:val="4"/>
                <w:szCs w:val="4"/>
              </w:rPr>
            </w:pPr>
            <w:r>
              <w:rPr>
                <w:sz w:val="4"/>
                <w:szCs w:val="4"/>
              </w:rPr>
            </w:r>
          </w:p>
        </w:tc>
        <w:tc>
          <w:tcPr>
            <w:tcW w:w="1980" w:type="dxa"/>
            <w:tcBorders/>
            <w:vAlign w:val="center"/>
          </w:tcPr>
          <w:p>
            <w:pPr>
              <w:pStyle w:val="TableHeading"/>
              <w:suppressLineNumbers/>
              <w:bidi w:val="0"/>
              <w:spacing w:before="0" w:after="283"/>
              <w:jc w:val="center"/>
              <w:rPr/>
            </w:pPr>
            <w:r>
              <w:rPr/>
              <w:t xml:space="preserve">Sir Sarvepalli Radhakrishnan (1888 -- 1975)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13. toukokuuta 1962 </w:t>
            </w:r>
          </w:p>
        </w:tc>
        <w:tc>
          <w:tcPr>
            <w:tcW w:w="1318" w:type="dxa"/>
            <w:tcBorders/>
            <w:vAlign w:val="center"/>
          </w:tcPr>
          <w:p>
            <w:pPr>
              <w:pStyle w:val="TableContents"/>
              <w:bidi w:val="0"/>
              <w:spacing w:before="0" w:after="283"/>
              <w:jc w:val="left"/>
              <w:rPr/>
            </w:pPr>
            <w:r>
              <w:rPr/>
              <w:t xml:space="preserve">13. toukokuuta 1967 </w:t>
            </w:r>
          </w:p>
        </w:tc>
        <w:tc>
          <w:tcPr>
            <w:tcW w:w="640" w:type="dxa"/>
            <w:tcBorders/>
            <w:vAlign w:val="center"/>
          </w:tcPr>
          <w:p>
            <w:pPr>
              <w:pStyle w:val="TableContents"/>
              <w:bidi w:val="0"/>
              <w:spacing w:before="0" w:after="283"/>
              <w:jc w:val="left"/>
              <w:rPr/>
            </w:pPr>
            <w:r>
              <w:rPr/>
              <w:t xml:space="preserve">1962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Itsenäinen </w:t>
            </w:r>
          </w:p>
        </w:tc>
        <w:tc>
          <w:tcPr>
            <w:tcW w:w="1293" w:type="dxa"/>
            <w:tcBorders/>
            <w:vAlign w:val="center"/>
          </w:tcPr>
          <w:p>
            <w:pPr>
              <w:pStyle w:val="TableContents"/>
              <w:bidi w:val="0"/>
              <w:spacing w:before="0" w:after="283"/>
              <w:jc w:val="left"/>
              <w:rPr/>
            </w:pPr>
            <w:r>
              <w:rPr/>
              <w:t xml:space="preserve">Nehru Nanda Shastri Nanda Gandhi </w:t>
            </w:r>
          </w:p>
        </w:tc>
      </w:tr>
      <w:tr>
        <w:trPr/>
        <w:tc>
          <w:tcPr>
            <w:tcW w:w="721" w:type="dxa"/>
            <w:tcBorders/>
            <w:vAlign w:val="center"/>
          </w:tcPr>
          <w:p>
            <w:pPr>
              <w:pStyle w:val="TableHeading"/>
              <w:bidi w:val="0"/>
              <w:spacing w:before="0" w:after="283"/>
              <w:rPr>
                <w:sz w:val="4"/>
                <w:szCs w:val="4"/>
              </w:rPr>
            </w:pPr>
            <w:r>
              <w:rPr>
                <w:sz w:val="4"/>
                <w:szCs w:val="4"/>
              </w:rPr>
            </w:r>
          </w:p>
        </w:tc>
        <w:tc>
          <w:tcPr>
            <w:tcW w:w="1980" w:type="dxa"/>
            <w:tcBorders/>
            <w:vAlign w:val="center"/>
          </w:tcPr>
          <w:p>
            <w:pPr>
              <w:pStyle w:val="TableHeading"/>
              <w:suppressLineNumbers/>
              <w:bidi w:val="0"/>
              <w:spacing w:before="0" w:after="283"/>
              <w:jc w:val="center"/>
              <w:rPr/>
            </w:pPr>
            <w:r>
              <w:rPr/>
              <w:t xml:space="preserve">Zakir Husain (1897 -- 1969)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13. toukokuuta 1967 </w:t>
            </w:r>
          </w:p>
        </w:tc>
        <w:tc>
          <w:tcPr>
            <w:tcW w:w="1318" w:type="dxa"/>
            <w:tcBorders/>
            <w:vAlign w:val="center"/>
          </w:tcPr>
          <w:p>
            <w:pPr>
              <w:pStyle w:val="TableContents"/>
              <w:bidi w:val="0"/>
              <w:spacing w:before="0" w:after="283"/>
              <w:jc w:val="left"/>
              <w:rPr/>
            </w:pPr>
            <w:r>
              <w:rPr/>
              <w:t xml:space="preserve">3. toukokuuta 1969 (kuoli virassaan.) </w:t>
            </w:r>
          </w:p>
        </w:tc>
        <w:tc>
          <w:tcPr>
            <w:tcW w:w="640" w:type="dxa"/>
            <w:tcBorders/>
            <w:vAlign w:val="center"/>
          </w:tcPr>
          <w:p>
            <w:pPr>
              <w:pStyle w:val="TableContents"/>
              <w:bidi w:val="0"/>
              <w:spacing w:before="0" w:after="283"/>
              <w:jc w:val="left"/>
              <w:rPr/>
            </w:pPr>
            <w:r>
              <w:rPr/>
              <w:t xml:space="preserve">1967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Itsenäinen </w:t>
            </w:r>
          </w:p>
        </w:tc>
        <w:tc>
          <w:tcPr>
            <w:tcW w:w="1293" w:type="dxa"/>
            <w:tcBorders/>
            <w:vAlign w:val="center"/>
          </w:tcPr>
          <w:p>
            <w:pPr>
              <w:pStyle w:val="TableContents"/>
              <w:bidi w:val="0"/>
              <w:spacing w:before="0" w:after="283"/>
              <w:jc w:val="left"/>
              <w:rPr/>
            </w:pPr>
            <w:r>
              <w:rPr/>
              <w:t xml:space="preserve">Gandhi </w:t>
            </w:r>
          </w:p>
        </w:tc>
      </w:tr>
      <w:tr>
        <w:trPr/>
        <w:tc>
          <w:tcPr>
            <w:tcW w:w="721" w:type="dxa"/>
            <w:tcBorders/>
            <w:vAlign w:val="center"/>
          </w:tcPr>
          <w:p>
            <w:pPr>
              <w:pStyle w:val="TableContents"/>
              <w:bidi w:val="0"/>
              <w:spacing w:before="0" w:after="283"/>
              <w:jc w:val="left"/>
              <w:rPr/>
            </w:pPr>
            <w:r>
              <w:rPr/>
              <w:t xml:space="preserve">-- </w:t>
            </w:r>
          </w:p>
        </w:tc>
        <w:tc>
          <w:tcPr>
            <w:tcW w:w="1980" w:type="dxa"/>
            <w:tcBorders/>
            <w:vAlign w:val="center"/>
          </w:tcPr>
          <w:p>
            <w:pPr>
              <w:pStyle w:val="TableContents"/>
              <w:bidi w:val="0"/>
              <w:spacing w:before="0" w:after="283"/>
              <w:jc w:val="left"/>
              <w:rPr/>
            </w:pPr>
            <w:r>
              <w:rPr/>
              <w:t xml:space="preserve">V.V. Giri (1894 -- 1980)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3. toukokuuta 1969 </w:t>
            </w:r>
          </w:p>
        </w:tc>
        <w:tc>
          <w:tcPr>
            <w:tcW w:w="1318" w:type="dxa"/>
            <w:tcBorders/>
            <w:vAlign w:val="center"/>
          </w:tcPr>
          <w:p>
            <w:pPr>
              <w:pStyle w:val="TableContents"/>
              <w:bidi w:val="0"/>
              <w:spacing w:before="0" w:after="283"/>
              <w:jc w:val="left"/>
              <w:rPr/>
            </w:pPr>
            <w:r>
              <w:rPr/>
              <w:t xml:space="preserve">20. heinäkuuta 1969 </w:t>
            </w:r>
          </w:p>
        </w:tc>
        <w:tc>
          <w:tcPr>
            <w:tcW w:w="64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Itsenäinen </w:t>
            </w:r>
          </w:p>
        </w:tc>
        <w:tc>
          <w:tcPr>
            <w:tcW w:w="1293" w:type="dxa"/>
            <w:tcBorders/>
            <w:vAlign w:val="center"/>
          </w:tcPr>
          <w:p>
            <w:pPr>
              <w:pStyle w:val="TableContents"/>
              <w:bidi w:val="0"/>
              <w:spacing w:before="0" w:after="283"/>
              <w:jc w:val="left"/>
              <w:rPr/>
            </w:pPr>
            <w:r>
              <w:rPr/>
              <w:t xml:space="preserve">Gandhi </w:t>
            </w:r>
          </w:p>
        </w:tc>
      </w:tr>
      <w:tr>
        <w:trPr/>
        <w:tc>
          <w:tcPr>
            <w:tcW w:w="721" w:type="dxa"/>
            <w:tcBorders/>
            <w:vAlign w:val="center"/>
          </w:tcPr>
          <w:p>
            <w:pPr>
              <w:pStyle w:val="TableContents"/>
              <w:bidi w:val="0"/>
              <w:spacing w:before="0" w:after="283"/>
              <w:jc w:val="left"/>
              <w:rPr/>
            </w:pPr>
            <w:r>
              <w:rPr/>
              <w:t xml:space="preserve">-- </w:t>
            </w:r>
          </w:p>
        </w:tc>
        <w:tc>
          <w:tcPr>
            <w:tcW w:w="1980" w:type="dxa"/>
            <w:tcBorders/>
            <w:vAlign w:val="center"/>
          </w:tcPr>
          <w:p>
            <w:pPr>
              <w:pStyle w:val="TableContents"/>
              <w:bidi w:val="0"/>
              <w:spacing w:before="0" w:after="283"/>
              <w:jc w:val="left"/>
              <w:rPr/>
            </w:pPr>
            <w:r>
              <w:rPr/>
              <w:t xml:space="preserve">Mohammad Hidayatullah (1905 -- 1992)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20. heinäkuuta 1969 </w:t>
            </w:r>
          </w:p>
        </w:tc>
        <w:tc>
          <w:tcPr>
            <w:tcW w:w="1318" w:type="dxa"/>
            <w:tcBorders/>
            <w:vAlign w:val="center"/>
          </w:tcPr>
          <w:p>
            <w:pPr>
              <w:pStyle w:val="TableContents"/>
              <w:bidi w:val="0"/>
              <w:spacing w:before="0" w:after="283"/>
              <w:jc w:val="left"/>
              <w:rPr/>
            </w:pPr>
            <w:r>
              <w:rPr/>
              <w:t xml:space="preserve">24. elokuuta 1969 </w:t>
            </w:r>
          </w:p>
        </w:tc>
        <w:tc>
          <w:tcPr>
            <w:tcW w:w="64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sz w:val="4"/>
                <w:szCs w:val="4"/>
              </w:rPr>
            </w:pPr>
            <w:r>
              <w:rPr>
                <w:sz w:val="4"/>
                <w:szCs w:val="4"/>
              </w:rPr>
            </w:r>
          </w:p>
        </w:tc>
        <w:tc>
          <w:tcPr>
            <w:tcW w:w="1293" w:type="dxa"/>
            <w:tcBorders/>
            <w:vAlign w:val="center"/>
          </w:tcPr>
          <w:p>
            <w:pPr>
              <w:pStyle w:val="TableContents"/>
              <w:bidi w:val="0"/>
              <w:spacing w:before="0" w:after="283"/>
              <w:jc w:val="left"/>
              <w:rPr/>
            </w:pPr>
            <w:r>
              <w:rPr/>
              <w:t xml:space="preserve">Gandhi </w:t>
            </w:r>
          </w:p>
        </w:tc>
      </w:tr>
      <w:tr>
        <w:trPr/>
        <w:tc>
          <w:tcPr>
            <w:tcW w:w="721" w:type="dxa"/>
            <w:tcBorders/>
            <w:vAlign w:val="center"/>
          </w:tcPr>
          <w:p>
            <w:pPr>
              <w:pStyle w:val="TableHeading"/>
              <w:bidi w:val="0"/>
              <w:spacing w:before="0" w:after="283"/>
              <w:rPr>
                <w:sz w:val="4"/>
                <w:szCs w:val="4"/>
              </w:rPr>
            </w:pPr>
            <w:r>
              <w:rPr>
                <w:sz w:val="4"/>
                <w:szCs w:val="4"/>
              </w:rPr>
            </w:r>
          </w:p>
        </w:tc>
        <w:tc>
          <w:tcPr>
            <w:tcW w:w="1980" w:type="dxa"/>
            <w:tcBorders/>
            <w:vAlign w:val="center"/>
          </w:tcPr>
          <w:p>
            <w:pPr>
              <w:pStyle w:val="TableHeading"/>
              <w:suppressLineNumbers/>
              <w:bidi w:val="0"/>
              <w:spacing w:before="0" w:after="283"/>
              <w:jc w:val="center"/>
              <w:rPr/>
            </w:pPr>
            <w:r>
              <w:rPr/>
              <w:t xml:space="preserve">V.V. Giri (1894 -- 1980)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24. elokuuta 1969 </w:t>
            </w:r>
          </w:p>
        </w:tc>
        <w:tc>
          <w:tcPr>
            <w:tcW w:w="1318" w:type="dxa"/>
            <w:tcBorders/>
            <w:vAlign w:val="center"/>
          </w:tcPr>
          <w:p>
            <w:pPr>
              <w:pStyle w:val="TableContents"/>
              <w:bidi w:val="0"/>
              <w:spacing w:before="0" w:after="283"/>
              <w:jc w:val="left"/>
              <w:rPr/>
            </w:pPr>
            <w:r>
              <w:rPr/>
              <w:t xml:space="preserve">24. elokuuta 1974 </w:t>
            </w:r>
          </w:p>
        </w:tc>
        <w:tc>
          <w:tcPr>
            <w:tcW w:w="640" w:type="dxa"/>
            <w:tcBorders/>
            <w:vAlign w:val="center"/>
          </w:tcPr>
          <w:p>
            <w:pPr>
              <w:pStyle w:val="TableContents"/>
              <w:bidi w:val="0"/>
              <w:spacing w:before="0" w:after="283"/>
              <w:jc w:val="left"/>
              <w:rPr/>
            </w:pPr>
            <w:r>
              <w:rPr/>
              <w:t xml:space="preserve">1969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Itsenäinen </w:t>
            </w:r>
          </w:p>
        </w:tc>
        <w:tc>
          <w:tcPr>
            <w:tcW w:w="1293" w:type="dxa"/>
            <w:tcBorders/>
            <w:vAlign w:val="center"/>
          </w:tcPr>
          <w:p>
            <w:pPr>
              <w:pStyle w:val="TableContents"/>
              <w:bidi w:val="0"/>
              <w:spacing w:before="0" w:after="283"/>
              <w:jc w:val="left"/>
              <w:rPr/>
            </w:pPr>
            <w:r>
              <w:rPr/>
              <w:t xml:space="preserve">Gandhi </w:t>
            </w:r>
          </w:p>
        </w:tc>
      </w:tr>
      <w:tr>
        <w:trPr/>
        <w:tc>
          <w:tcPr>
            <w:tcW w:w="721" w:type="dxa"/>
            <w:tcBorders/>
            <w:vAlign w:val="center"/>
          </w:tcPr>
          <w:p>
            <w:pPr>
              <w:pStyle w:val="TableHeading"/>
              <w:suppressLineNumbers/>
              <w:bidi w:val="0"/>
              <w:spacing w:before="0" w:after="283"/>
              <w:jc w:val="center"/>
              <w:rPr/>
            </w:pPr>
            <w:r>
              <w:rPr/>
              <w:t xml:space="preserve">5 </w:t>
            </w:r>
          </w:p>
        </w:tc>
        <w:tc>
          <w:tcPr>
            <w:tcW w:w="1980" w:type="dxa"/>
            <w:tcBorders/>
            <w:vAlign w:val="center"/>
          </w:tcPr>
          <w:p>
            <w:pPr>
              <w:pStyle w:val="TableHeading"/>
              <w:suppressLineNumbers/>
              <w:bidi w:val="0"/>
              <w:spacing w:before="0" w:after="283"/>
              <w:jc w:val="center"/>
              <w:rPr/>
            </w:pPr>
            <w:r>
              <w:rPr/>
              <w:t xml:space="preserve">Fakhruddin Ali Ahmed (1905 -- 1977)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24. elokuuta 1974 </w:t>
            </w:r>
          </w:p>
        </w:tc>
        <w:tc>
          <w:tcPr>
            <w:tcW w:w="1318" w:type="dxa"/>
            <w:tcBorders/>
            <w:vAlign w:val="center"/>
          </w:tcPr>
          <w:p>
            <w:pPr>
              <w:pStyle w:val="TableContents"/>
              <w:bidi w:val="0"/>
              <w:spacing w:before="0" w:after="283"/>
              <w:jc w:val="left"/>
              <w:rPr/>
            </w:pPr>
            <w:r>
              <w:rPr/>
              <w:t xml:space="preserve">11. helmikuuta 1977 (kuoli virassaan.) </w:t>
            </w:r>
          </w:p>
        </w:tc>
        <w:tc>
          <w:tcPr>
            <w:tcW w:w="64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Gandhi </w:t>
            </w:r>
          </w:p>
        </w:tc>
      </w:tr>
      <w:tr>
        <w:trPr/>
        <w:tc>
          <w:tcPr>
            <w:tcW w:w="721" w:type="dxa"/>
            <w:tcBorders/>
            <w:vAlign w:val="center"/>
          </w:tcPr>
          <w:p>
            <w:pPr>
              <w:pStyle w:val="TableContents"/>
              <w:bidi w:val="0"/>
              <w:spacing w:before="0" w:after="283"/>
              <w:jc w:val="left"/>
              <w:rPr/>
            </w:pPr>
            <w:r>
              <w:rPr/>
              <w:t xml:space="preserve">-- </w:t>
            </w:r>
          </w:p>
        </w:tc>
        <w:tc>
          <w:tcPr>
            <w:tcW w:w="1980" w:type="dxa"/>
            <w:tcBorders/>
            <w:vAlign w:val="center"/>
          </w:tcPr>
          <w:p>
            <w:pPr>
              <w:pStyle w:val="TableContents"/>
              <w:bidi w:val="0"/>
              <w:spacing w:before="0" w:after="283"/>
              <w:jc w:val="left"/>
              <w:rPr/>
            </w:pPr>
            <w:r>
              <w:rPr/>
              <w:t xml:space="preserve">B.D. Jatti (1912 -- 2002)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11. helmikuuta 1977 </w:t>
            </w:r>
          </w:p>
        </w:tc>
        <w:tc>
          <w:tcPr>
            <w:tcW w:w="1318" w:type="dxa"/>
            <w:tcBorders/>
            <w:vAlign w:val="center"/>
          </w:tcPr>
          <w:p>
            <w:pPr>
              <w:pStyle w:val="TableContents"/>
              <w:bidi w:val="0"/>
              <w:spacing w:before="0" w:after="283"/>
              <w:jc w:val="left"/>
              <w:rPr/>
            </w:pPr>
            <w:r>
              <w:rPr/>
              <w:t xml:space="preserve">25. heinäkuuta 1977 </w:t>
            </w:r>
          </w:p>
        </w:tc>
        <w:tc>
          <w:tcPr>
            <w:tcW w:w="640" w:type="dxa"/>
            <w:tcBorders/>
            <w:vAlign w:val="center"/>
          </w:tcPr>
          <w:p>
            <w:pPr>
              <w:pStyle w:val="TableContents"/>
              <w:bidi w:val="0"/>
              <w:spacing w:before="0" w:after="283"/>
              <w:jc w:val="left"/>
              <w:rPr/>
            </w:pP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Gandhi Desai </w:t>
            </w:r>
          </w:p>
        </w:tc>
      </w:tr>
      <w:tr>
        <w:trPr/>
        <w:tc>
          <w:tcPr>
            <w:tcW w:w="721" w:type="dxa"/>
            <w:tcBorders/>
            <w:vAlign w:val="center"/>
          </w:tcPr>
          <w:p>
            <w:pPr>
              <w:pStyle w:val="TableHeading"/>
              <w:suppressLineNumbers/>
              <w:bidi w:val="0"/>
              <w:spacing w:before="0" w:after="283"/>
              <w:jc w:val="center"/>
              <w:rPr/>
            </w:pPr>
            <w:r>
              <w:rPr/>
              <w:t xml:space="preserve">6 </w:t>
            </w:r>
          </w:p>
        </w:tc>
        <w:tc>
          <w:tcPr>
            <w:tcW w:w="1980" w:type="dxa"/>
            <w:tcBorders/>
            <w:vAlign w:val="center"/>
          </w:tcPr>
          <w:p>
            <w:pPr>
              <w:pStyle w:val="TableHeading"/>
              <w:suppressLineNumbers/>
              <w:bidi w:val="0"/>
              <w:spacing w:before="0" w:after="283"/>
              <w:jc w:val="center"/>
              <w:rPr/>
            </w:pPr>
            <w:r>
              <w:rPr/>
              <w:t xml:space="preserve">Neelam Sanjiva Reddy (1913 -- 1996)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1977 </w:t>
            </w:r>
          </w:p>
        </w:tc>
        <w:tc>
          <w:tcPr>
            <w:tcW w:w="1318" w:type="dxa"/>
            <w:tcBorders/>
            <w:vAlign w:val="center"/>
          </w:tcPr>
          <w:p>
            <w:pPr>
              <w:pStyle w:val="TableContents"/>
              <w:bidi w:val="0"/>
              <w:spacing w:before="0" w:after="283"/>
              <w:jc w:val="left"/>
              <w:rPr/>
            </w:pPr>
            <w:r>
              <w:rPr/>
              <w:t xml:space="preserve">25. heinäkuuta 1982 </w:t>
            </w:r>
          </w:p>
        </w:tc>
        <w:tc>
          <w:tcPr>
            <w:tcW w:w="640" w:type="dxa"/>
            <w:tcBorders/>
            <w:vAlign w:val="center"/>
          </w:tcPr>
          <w:p>
            <w:pPr>
              <w:pStyle w:val="TableContents"/>
              <w:bidi w:val="0"/>
              <w:spacing w:before="0" w:after="283"/>
              <w:jc w:val="left"/>
              <w:rPr/>
            </w:pPr>
            <w:r>
              <w:rPr/>
              <w:t xml:space="preserve">1977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Janata-puolue </w:t>
            </w:r>
          </w:p>
        </w:tc>
        <w:tc>
          <w:tcPr>
            <w:tcW w:w="1293" w:type="dxa"/>
            <w:tcBorders/>
            <w:vAlign w:val="center"/>
          </w:tcPr>
          <w:p>
            <w:pPr>
              <w:pStyle w:val="TableContents"/>
              <w:bidi w:val="0"/>
              <w:spacing w:before="0" w:after="283"/>
              <w:jc w:val="left"/>
              <w:rPr/>
            </w:pPr>
            <w:r>
              <w:rPr/>
              <w:t xml:space="preserve">Desai Singh Gandhi </w:t>
            </w:r>
          </w:p>
        </w:tc>
      </w:tr>
      <w:tr>
        <w:trPr/>
        <w:tc>
          <w:tcPr>
            <w:tcW w:w="721" w:type="dxa"/>
            <w:tcBorders/>
            <w:vAlign w:val="center"/>
          </w:tcPr>
          <w:p>
            <w:pPr>
              <w:pStyle w:val="TableHeading"/>
              <w:suppressLineNumbers/>
              <w:bidi w:val="0"/>
              <w:spacing w:before="0" w:after="283"/>
              <w:jc w:val="center"/>
              <w:rPr/>
            </w:pPr>
            <w:r>
              <w:rPr/>
              <w:t xml:space="preserve">7 </w:t>
            </w:r>
          </w:p>
        </w:tc>
        <w:tc>
          <w:tcPr>
            <w:tcW w:w="1980" w:type="dxa"/>
            <w:tcBorders/>
            <w:vAlign w:val="center"/>
          </w:tcPr>
          <w:p>
            <w:pPr>
              <w:pStyle w:val="TableHeading"/>
              <w:suppressLineNumbers/>
              <w:bidi w:val="0"/>
              <w:spacing w:before="0" w:after="283"/>
              <w:jc w:val="center"/>
              <w:rPr/>
            </w:pPr>
            <w:r>
              <w:rPr/>
              <w:t xml:space="preserve">Giani Zail Singh (1916 -- 1994)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1982 </w:t>
            </w:r>
          </w:p>
        </w:tc>
        <w:tc>
          <w:tcPr>
            <w:tcW w:w="1318" w:type="dxa"/>
            <w:tcBorders/>
            <w:vAlign w:val="center"/>
          </w:tcPr>
          <w:p>
            <w:pPr>
              <w:pStyle w:val="TableContents"/>
              <w:bidi w:val="0"/>
              <w:spacing w:before="0" w:after="283"/>
              <w:jc w:val="left"/>
              <w:rPr/>
            </w:pPr>
            <w:r>
              <w:rPr/>
              <w:t xml:space="preserve">25. heinäkuuta 1987 </w:t>
            </w:r>
          </w:p>
        </w:tc>
        <w:tc>
          <w:tcPr>
            <w:tcW w:w="640" w:type="dxa"/>
            <w:tcBorders/>
            <w:vAlign w:val="center"/>
          </w:tcPr>
          <w:p>
            <w:pPr>
              <w:pStyle w:val="TableContents"/>
              <w:bidi w:val="0"/>
              <w:spacing w:before="0" w:after="283"/>
              <w:jc w:val="left"/>
              <w:rPr/>
            </w:pPr>
            <w:r>
              <w:rPr/>
              <w:t xml:space="preserve">1982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Gandhi Gandhi </w:t>
            </w:r>
          </w:p>
        </w:tc>
      </w:tr>
      <w:tr>
        <w:trPr/>
        <w:tc>
          <w:tcPr>
            <w:tcW w:w="721" w:type="dxa"/>
            <w:tcBorders/>
            <w:vAlign w:val="center"/>
          </w:tcPr>
          <w:p>
            <w:pPr>
              <w:pStyle w:val="TableHeading"/>
              <w:suppressLineNumbers/>
              <w:bidi w:val="0"/>
              <w:spacing w:before="0" w:after="283"/>
              <w:jc w:val="center"/>
              <w:rPr/>
            </w:pPr>
            <w:r>
              <w:rPr/>
              <w:t xml:space="preserve">8 </w:t>
            </w:r>
          </w:p>
        </w:tc>
        <w:tc>
          <w:tcPr>
            <w:tcW w:w="1980" w:type="dxa"/>
            <w:tcBorders/>
            <w:vAlign w:val="center"/>
          </w:tcPr>
          <w:p>
            <w:pPr>
              <w:pStyle w:val="TableHeading"/>
              <w:suppressLineNumbers/>
              <w:bidi w:val="0"/>
              <w:spacing w:before="0" w:after="283"/>
              <w:jc w:val="center"/>
              <w:rPr/>
            </w:pPr>
            <w:r>
              <w:rPr/>
              <w:t xml:space="preserve">R. Venkataraman (1910 -- 2009)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1987 </w:t>
            </w:r>
          </w:p>
        </w:tc>
        <w:tc>
          <w:tcPr>
            <w:tcW w:w="1318" w:type="dxa"/>
            <w:tcBorders/>
            <w:vAlign w:val="center"/>
          </w:tcPr>
          <w:p>
            <w:pPr>
              <w:pStyle w:val="TableContents"/>
              <w:bidi w:val="0"/>
              <w:spacing w:before="0" w:after="283"/>
              <w:jc w:val="left"/>
              <w:rPr/>
            </w:pPr>
            <w:r>
              <w:rPr/>
              <w:t xml:space="preserve">25. heinäkuuta 1992 </w:t>
            </w:r>
          </w:p>
        </w:tc>
        <w:tc>
          <w:tcPr>
            <w:tcW w:w="640"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Gandhi Singh Shekhar Rao </w:t>
            </w:r>
          </w:p>
        </w:tc>
      </w:tr>
      <w:tr>
        <w:trPr/>
        <w:tc>
          <w:tcPr>
            <w:tcW w:w="721" w:type="dxa"/>
            <w:tcBorders/>
            <w:vAlign w:val="center"/>
          </w:tcPr>
          <w:p>
            <w:pPr>
              <w:pStyle w:val="TableHeading"/>
              <w:suppressLineNumbers/>
              <w:bidi w:val="0"/>
              <w:spacing w:before="0" w:after="283"/>
              <w:jc w:val="center"/>
              <w:rPr/>
            </w:pPr>
            <w:r>
              <w:rPr/>
              <w:t xml:space="preserve">9 </w:t>
            </w:r>
          </w:p>
        </w:tc>
        <w:tc>
          <w:tcPr>
            <w:tcW w:w="1980" w:type="dxa"/>
            <w:tcBorders/>
            <w:vAlign w:val="center"/>
          </w:tcPr>
          <w:p>
            <w:pPr>
              <w:pStyle w:val="TableHeading"/>
              <w:suppressLineNumbers/>
              <w:bidi w:val="0"/>
              <w:spacing w:before="0" w:after="283"/>
              <w:jc w:val="center"/>
              <w:rPr/>
            </w:pPr>
            <w:r>
              <w:rPr/>
              <w:t xml:space="preserve">Shankar Dayal Sharma (1918 -- 1999)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1992 </w:t>
            </w:r>
          </w:p>
        </w:tc>
        <w:tc>
          <w:tcPr>
            <w:tcW w:w="1318" w:type="dxa"/>
            <w:tcBorders/>
            <w:vAlign w:val="center"/>
          </w:tcPr>
          <w:p>
            <w:pPr>
              <w:pStyle w:val="TableContents"/>
              <w:bidi w:val="0"/>
              <w:spacing w:before="0" w:after="283"/>
              <w:jc w:val="left"/>
              <w:rPr/>
            </w:pPr>
            <w:r>
              <w:rPr/>
              <w:t xml:space="preserve">25. heinäkuuta 1997 </w:t>
            </w:r>
          </w:p>
        </w:tc>
        <w:tc>
          <w:tcPr>
            <w:tcW w:w="640" w:type="dxa"/>
            <w:tcBorders/>
            <w:vAlign w:val="center"/>
          </w:tcPr>
          <w:p>
            <w:pPr>
              <w:pStyle w:val="TableContents"/>
              <w:bidi w:val="0"/>
              <w:spacing w:before="0" w:after="283"/>
              <w:jc w:val="left"/>
              <w:rPr/>
            </w:pPr>
            <w:r>
              <w:rPr/>
              <w:t xml:space="preserve">1992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Rao Vajpayee Deve Gowda Gujral </w:t>
            </w:r>
          </w:p>
        </w:tc>
      </w:tr>
      <w:tr>
        <w:trPr/>
        <w:tc>
          <w:tcPr>
            <w:tcW w:w="721" w:type="dxa"/>
            <w:tcBorders/>
            <w:vAlign w:val="center"/>
          </w:tcPr>
          <w:p>
            <w:pPr>
              <w:pStyle w:val="TableHeading"/>
              <w:suppressLineNumbers/>
              <w:bidi w:val="0"/>
              <w:spacing w:before="0" w:after="283"/>
              <w:jc w:val="center"/>
              <w:rPr/>
            </w:pPr>
            <w:r>
              <w:rPr/>
              <w:t xml:space="preserve">10 </w:t>
            </w:r>
          </w:p>
        </w:tc>
        <w:tc>
          <w:tcPr>
            <w:tcW w:w="1980" w:type="dxa"/>
            <w:tcBorders/>
            <w:vAlign w:val="center"/>
          </w:tcPr>
          <w:p>
            <w:pPr>
              <w:pStyle w:val="TableHeading"/>
              <w:suppressLineNumbers/>
              <w:bidi w:val="0"/>
              <w:spacing w:before="0" w:after="283"/>
              <w:jc w:val="center"/>
              <w:rPr/>
            </w:pPr>
            <w:r>
              <w:rPr/>
              <w:t xml:space="preserve">K.R. Narayanan (1920 -- 2005)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1997 </w:t>
            </w:r>
          </w:p>
        </w:tc>
        <w:tc>
          <w:tcPr>
            <w:tcW w:w="1318" w:type="dxa"/>
            <w:tcBorders/>
            <w:vAlign w:val="center"/>
          </w:tcPr>
          <w:p>
            <w:pPr>
              <w:pStyle w:val="TableContents"/>
              <w:bidi w:val="0"/>
              <w:spacing w:before="0" w:after="283"/>
              <w:jc w:val="left"/>
              <w:rPr/>
            </w:pPr>
            <w:r>
              <w:rPr/>
              <w:t xml:space="preserve">25. heinäkuuta 2002 </w:t>
            </w:r>
          </w:p>
        </w:tc>
        <w:tc>
          <w:tcPr>
            <w:tcW w:w="640" w:type="dxa"/>
            <w:tcBorders/>
            <w:vAlign w:val="center"/>
          </w:tcPr>
          <w:p>
            <w:pPr>
              <w:pStyle w:val="TableContents"/>
              <w:bidi w:val="0"/>
              <w:spacing w:before="0" w:after="283"/>
              <w:jc w:val="left"/>
              <w:rPr/>
            </w:pPr>
            <w:r>
              <w:rPr/>
              <w:t xml:space="preserve">1997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Gujral Vajpayee </w:t>
            </w:r>
          </w:p>
        </w:tc>
      </w:tr>
      <w:tr>
        <w:trPr/>
        <w:tc>
          <w:tcPr>
            <w:tcW w:w="721" w:type="dxa"/>
            <w:tcBorders/>
            <w:vAlign w:val="center"/>
          </w:tcPr>
          <w:p>
            <w:pPr>
              <w:pStyle w:val="TableHeading"/>
              <w:suppressLineNumbers/>
              <w:bidi w:val="0"/>
              <w:spacing w:before="0" w:after="283"/>
              <w:jc w:val="center"/>
              <w:rPr/>
            </w:pPr>
            <w:r>
              <w:rPr/>
              <w:t xml:space="preserve">11 </w:t>
            </w:r>
          </w:p>
        </w:tc>
        <w:tc>
          <w:tcPr>
            <w:tcW w:w="1980" w:type="dxa"/>
            <w:tcBorders/>
            <w:vAlign w:val="center"/>
          </w:tcPr>
          <w:p>
            <w:pPr>
              <w:pStyle w:val="TableHeading"/>
              <w:suppressLineNumbers/>
              <w:bidi w:val="0"/>
              <w:spacing w:before="0" w:after="283"/>
              <w:jc w:val="center"/>
              <w:rPr/>
            </w:pPr>
            <w:r>
              <w:rPr/>
              <w:t xml:space="preserve">A.P.J. Abdul Kalam (1931 -- 2015)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2002 </w:t>
            </w:r>
          </w:p>
        </w:tc>
        <w:tc>
          <w:tcPr>
            <w:tcW w:w="1318" w:type="dxa"/>
            <w:tcBorders/>
            <w:vAlign w:val="center"/>
          </w:tcPr>
          <w:p>
            <w:pPr>
              <w:pStyle w:val="TableContents"/>
              <w:bidi w:val="0"/>
              <w:spacing w:before="0" w:after="283"/>
              <w:jc w:val="left"/>
              <w:rPr/>
            </w:pPr>
            <w:r>
              <w:rPr/>
              <w:t xml:space="preserve">25. heinäkuuta 2007 </w:t>
            </w:r>
          </w:p>
        </w:tc>
        <w:tc>
          <w:tcPr>
            <w:tcW w:w="640" w:type="dxa"/>
            <w:tcBorders/>
            <w:vAlign w:val="center"/>
          </w:tcPr>
          <w:p>
            <w:pPr>
              <w:pStyle w:val="TableContents"/>
              <w:bidi w:val="0"/>
              <w:spacing w:before="0" w:after="283"/>
              <w:jc w:val="left"/>
              <w:rPr/>
            </w:pPr>
            <w:r>
              <w:rPr/>
              <w:t xml:space="preserve">2002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Itsenäinen </w:t>
            </w:r>
          </w:p>
        </w:tc>
        <w:tc>
          <w:tcPr>
            <w:tcW w:w="1293" w:type="dxa"/>
            <w:tcBorders/>
            <w:vAlign w:val="center"/>
          </w:tcPr>
          <w:p>
            <w:pPr>
              <w:pStyle w:val="TableContents"/>
              <w:bidi w:val="0"/>
              <w:spacing w:before="0" w:after="283"/>
              <w:jc w:val="left"/>
              <w:rPr/>
            </w:pPr>
            <w:r>
              <w:rPr/>
              <w:t xml:space="preserve">Vajpayee Singh </w:t>
            </w:r>
          </w:p>
        </w:tc>
      </w:tr>
      <w:tr>
        <w:trPr/>
        <w:tc>
          <w:tcPr>
            <w:tcW w:w="721" w:type="dxa"/>
            <w:tcBorders/>
            <w:vAlign w:val="center"/>
          </w:tcPr>
          <w:p>
            <w:pPr>
              <w:pStyle w:val="TableHeading"/>
              <w:suppressLineNumbers/>
              <w:bidi w:val="0"/>
              <w:spacing w:before="0" w:after="283"/>
              <w:jc w:val="center"/>
              <w:rPr/>
            </w:pPr>
            <w:r>
              <w:rPr/>
              <w:t xml:space="preserve">12 </w:t>
            </w:r>
          </w:p>
        </w:tc>
        <w:tc>
          <w:tcPr>
            <w:tcW w:w="1980" w:type="dxa"/>
            <w:tcBorders/>
            <w:vAlign w:val="center"/>
          </w:tcPr>
          <w:p>
            <w:pPr>
              <w:pStyle w:val="TableHeading"/>
              <w:suppressLineNumbers/>
              <w:bidi w:val="0"/>
              <w:spacing w:before="0" w:after="283"/>
              <w:jc w:val="center"/>
              <w:rPr/>
            </w:pPr>
            <w:r>
              <w:rPr/>
              <w:t xml:space="preserve">Pratibha Patil (1934 --)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2007 </w:t>
            </w:r>
          </w:p>
        </w:tc>
        <w:tc>
          <w:tcPr>
            <w:tcW w:w="1318" w:type="dxa"/>
            <w:tcBorders/>
            <w:vAlign w:val="center"/>
          </w:tcPr>
          <w:p>
            <w:pPr>
              <w:pStyle w:val="TableContents"/>
              <w:bidi w:val="0"/>
              <w:spacing w:before="0" w:after="283"/>
              <w:jc w:val="left"/>
              <w:rPr/>
            </w:pPr>
            <w:r>
              <w:rPr/>
              <w:t xml:space="preserve">25. heinäkuuta 2012 </w:t>
            </w:r>
          </w:p>
        </w:tc>
        <w:tc>
          <w:tcPr>
            <w:tcW w:w="640" w:type="dxa"/>
            <w:tcBorders/>
            <w:vAlign w:val="center"/>
          </w:tcPr>
          <w:p>
            <w:pPr>
              <w:pStyle w:val="TableContents"/>
              <w:bidi w:val="0"/>
              <w:spacing w:before="0" w:after="283"/>
              <w:jc w:val="left"/>
              <w:rPr/>
            </w:pPr>
            <w:r>
              <w:rPr/>
              <w:t xml:space="preserve">2007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Singh </w:t>
            </w:r>
          </w:p>
        </w:tc>
      </w:tr>
      <w:tr>
        <w:trPr/>
        <w:tc>
          <w:tcPr>
            <w:tcW w:w="721" w:type="dxa"/>
            <w:tcBorders/>
            <w:vAlign w:val="center"/>
          </w:tcPr>
          <w:p>
            <w:pPr>
              <w:pStyle w:val="TableHeading"/>
              <w:suppressLineNumbers/>
              <w:bidi w:val="0"/>
              <w:spacing w:before="0" w:after="283"/>
              <w:jc w:val="center"/>
              <w:rPr/>
            </w:pPr>
            <w:r>
              <w:rPr/>
              <w:t xml:space="preserve">13 </w:t>
            </w:r>
          </w:p>
        </w:tc>
        <w:tc>
          <w:tcPr>
            <w:tcW w:w="1980" w:type="dxa"/>
            <w:tcBorders/>
            <w:vAlign w:val="center"/>
          </w:tcPr>
          <w:p>
            <w:pPr>
              <w:pStyle w:val="TableHeading"/>
              <w:suppressLineNumbers/>
              <w:bidi w:val="0"/>
              <w:spacing w:before="0" w:after="283"/>
              <w:jc w:val="center"/>
              <w:rPr/>
            </w:pPr>
            <w:r>
              <w:rPr/>
              <w:t xml:space="preserve">Pranab Mukherjee (1935 --)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2012 </w:t>
            </w:r>
          </w:p>
        </w:tc>
        <w:tc>
          <w:tcPr>
            <w:tcW w:w="1318" w:type="dxa"/>
            <w:tcBorders/>
            <w:vAlign w:val="center"/>
          </w:tcPr>
          <w:p>
            <w:pPr>
              <w:pStyle w:val="TableContents"/>
              <w:bidi w:val="0"/>
              <w:spacing w:before="0" w:after="283"/>
              <w:jc w:val="left"/>
              <w:rPr/>
            </w:pPr>
            <w:r>
              <w:rPr/>
              <w:t xml:space="preserve">25. heinäkuuta 2017 </w:t>
            </w:r>
          </w:p>
        </w:tc>
        <w:tc>
          <w:tcPr>
            <w:tcW w:w="640" w:type="dxa"/>
            <w:tcBorders/>
            <w:vAlign w:val="center"/>
          </w:tcPr>
          <w:p>
            <w:pPr>
              <w:pStyle w:val="TableContents"/>
              <w:bidi w:val="0"/>
              <w:spacing w:before="0" w:after="283"/>
              <w:jc w:val="left"/>
              <w:rPr/>
            </w:pPr>
            <w:r>
              <w:rPr/>
              <w:t xml:space="preserve">2012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Intian kansalliskongressi </w:t>
            </w:r>
          </w:p>
        </w:tc>
        <w:tc>
          <w:tcPr>
            <w:tcW w:w="1293" w:type="dxa"/>
            <w:tcBorders/>
            <w:vAlign w:val="center"/>
          </w:tcPr>
          <w:p>
            <w:pPr>
              <w:pStyle w:val="TableContents"/>
              <w:bidi w:val="0"/>
              <w:spacing w:before="0" w:after="283"/>
              <w:jc w:val="left"/>
              <w:rPr/>
            </w:pPr>
            <w:r>
              <w:rPr/>
              <w:t xml:space="preserve">Singh Modi </w:t>
            </w:r>
          </w:p>
        </w:tc>
      </w:tr>
      <w:tr>
        <w:trPr/>
        <w:tc>
          <w:tcPr>
            <w:tcW w:w="721" w:type="dxa"/>
            <w:tcBorders/>
            <w:vAlign w:val="center"/>
          </w:tcPr>
          <w:p>
            <w:pPr>
              <w:pStyle w:val="TableHeading"/>
              <w:suppressLineNumbers/>
              <w:bidi w:val="0"/>
              <w:spacing w:before="0" w:after="283"/>
              <w:jc w:val="center"/>
              <w:rPr/>
            </w:pPr>
            <w:r>
              <w:rPr/>
              <w:t xml:space="preserve">13 </w:t>
            </w:r>
          </w:p>
        </w:tc>
        <w:tc>
          <w:tcPr>
            <w:tcW w:w="1980" w:type="dxa"/>
            <w:tcBorders/>
            <w:vAlign w:val="center"/>
          </w:tcPr>
          <w:p>
            <w:pPr>
              <w:pStyle w:val="TableHeading"/>
              <w:suppressLineNumbers/>
              <w:bidi w:val="0"/>
              <w:spacing w:before="0" w:after="283"/>
              <w:jc w:val="center"/>
              <w:rPr/>
            </w:pPr>
            <w:r>
              <w:rPr>
                <w:color w:val="A9A9A9"/>
              </w:rPr>
              <w:t xml:space="preserve">Ram Nath Kovind </w:t>
            </w:r>
            <w:r>
              <w:rPr/>
              <w:t xml:space="preserve">(1945 --) </w:t>
            </w:r>
          </w:p>
        </w:tc>
        <w:tc>
          <w:tcPr>
            <w:tcW w:w="995" w:type="dxa"/>
            <w:tcBorders/>
            <w:vAlign w:val="center"/>
          </w:tcPr>
          <w:p>
            <w:pPr>
              <w:pStyle w:val="TableContents"/>
              <w:bidi w:val="0"/>
              <w:spacing w:before="0" w:after="283"/>
              <w:jc w:val="left"/>
              <w:rPr>
                <w:sz w:val="4"/>
                <w:szCs w:val="4"/>
              </w:rPr>
            </w:pPr>
            <w:r>
              <w:rPr>
                <w:sz w:val="4"/>
                <w:szCs w:val="4"/>
              </w:rPr>
            </w:r>
          </w:p>
        </w:tc>
        <w:tc>
          <w:tcPr>
            <w:tcW w:w="1754" w:type="dxa"/>
            <w:tcBorders/>
            <w:vAlign w:val="center"/>
          </w:tcPr>
          <w:p>
            <w:pPr>
              <w:pStyle w:val="TableContents"/>
              <w:bidi w:val="0"/>
              <w:spacing w:before="0" w:after="283"/>
              <w:jc w:val="left"/>
              <w:rPr/>
            </w:pPr>
            <w:r>
              <w:rPr/>
              <w:t xml:space="preserve">25. heinäkuuta 2017 </w:t>
            </w:r>
          </w:p>
        </w:tc>
        <w:tc>
          <w:tcPr>
            <w:tcW w:w="1318" w:type="dxa"/>
            <w:tcBorders/>
            <w:vAlign w:val="center"/>
          </w:tcPr>
          <w:p>
            <w:pPr>
              <w:pStyle w:val="TableContents"/>
              <w:bidi w:val="0"/>
              <w:spacing w:before="0" w:after="283"/>
              <w:jc w:val="left"/>
              <w:rPr/>
            </w:pPr>
            <w:r>
              <w:rPr/>
              <w:t xml:space="preserve">Viranhaltija </w:t>
            </w:r>
          </w:p>
        </w:tc>
        <w:tc>
          <w:tcPr>
            <w:tcW w:w="640" w:type="dxa"/>
            <w:tcBorders/>
            <w:vAlign w:val="center"/>
          </w:tcPr>
          <w:p>
            <w:pPr>
              <w:pStyle w:val="TableContents"/>
              <w:bidi w:val="0"/>
              <w:spacing w:before="0" w:after="283"/>
              <w:jc w:val="left"/>
              <w:rPr/>
            </w:pPr>
            <w:r>
              <w:rPr/>
              <w:t xml:space="preserve">2017 </w:t>
            </w:r>
          </w:p>
        </w:tc>
        <w:tc>
          <w:tcPr>
            <w:tcW w:w="109" w:type="dxa"/>
            <w:tcBorders/>
            <w:vAlign w:val="center"/>
          </w:tcPr>
          <w:p>
            <w:pPr>
              <w:pStyle w:val="TableContents"/>
              <w:bidi w:val="0"/>
              <w:spacing w:before="0" w:after="283"/>
              <w:jc w:val="left"/>
              <w:rPr>
                <w:sz w:val="4"/>
                <w:szCs w:val="4"/>
              </w:rPr>
            </w:pPr>
            <w:r>
              <w:rPr>
                <w:sz w:val="4"/>
                <w:szCs w:val="4"/>
              </w:rPr>
            </w:r>
          </w:p>
        </w:tc>
        <w:tc>
          <w:tcPr>
            <w:tcW w:w="1395" w:type="dxa"/>
            <w:tcBorders/>
            <w:vAlign w:val="center"/>
          </w:tcPr>
          <w:p>
            <w:pPr>
              <w:pStyle w:val="TableContents"/>
              <w:bidi w:val="0"/>
              <w:spacing w:before="0" w:after="283"/>
              <w:jc w:val="left"/>
              <w:rPr/>
            </w:pPr>
            <w:r>
              <w:rPr/>
              <w:t xml:space="preserve">Bharatiya Janata Party </w:t>
            </w:r>
          </w:p>
        </w:tc>
        <w:tc>
          <w:tcPr>
            <w:tcW w:w="1293" w:type="dxa"/>
            <w:tcBorders/>
            <w:vAlign w:val="center"/>
          </w:tcPr>
          <w:p>
            <w:pPr>
              <w:pStyle w:val="TableContents"/>
              <w:bidi w:val="0"/>
              <w:spacing w:before="0" w:after="283"/>
              <w:jc w:val="left"/>
              <w:rPr/>
            </w:pPr>
            <w:r>
              <w:rPr/>
              <w:t xml:space="preserve">Modi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kansakunnan päämies?</w:t>
      </w:r>
    </w:p>
    <w:p>
      <w:pPr>
        <w:pStyle w:val="TextBody"/>
        <w:bidi w:val="0"/>
        <w:jc w:val="left"/>
        <w:rPr>
          <w:b/>
          <w:u w:val="single"/>
          <w:shd w:val="clear" w:fill="FFFF00"/>
        </w:rPr>
      </w:pPr>
      <w:r>
        <w:rPr>
          <w:b/>
          <w:u w:val="single"/>
          <w:shd w:val="clear" w:fill="FFFF00"/>
        </w:rPr>
        <w:t xml:space="preserve">Asiakirjan numero 47133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SiriusXM Love on musiikkikanava, joka soittaa lemmenlauluja soft-AC-artisteilta, ja se lähetetään Sirius XM Radiossa ja Dish Networkissa. Se lähetetään </w:t>
      </w:r>
      <w:r>
        <w:rPr/>
        <w:t xml:space="preserve">Sirius XM Radion </w:t>
      </w:r>
      <w:r>
        <w:rPr>
          <w:color w:val="A9A9A9"/>
        </w:rPr>
        <w:t xml:space="preserve">kanavalla 70.</w:t>
      </w:r>
      <w:r>
        <w:rPr/>
        <w:t xml:space="preserve"> XM:llä se korvasi entisen The Heart -kanavan 12. marraskuuta 2008. Sirius XM Kanadassa kanava säilytti vanhan Sirius Love -nimen. 9. helmikuuta 2010 asti SiriusXM Love oli DirecTV:n kanavalla 819, mutta kaikki Sirius XM:n ohjelmat pudotettiin Sonic Tapin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rakkauden asema sirius xm:ssä?</w:t>
      </w:r>
    </w:p>
    <w:p>
      <w:pPr>
        <w:pStyle w:val="TextBody"/>
        <w:bidi w:val="0"/>
        <w:jc w:val="left"/>
        <w:rPr>
          <w:b/>
          <w:u w:val="single"/>
          <w:shd w:val="clear" w:fill="FFFF00"/>
        </w:rPr>
      </w:pPr>
      <w:r>
        <w:rPr>
          <w:b/>
          <w:u w:val="single"/>
          <w:shd w:val="clear" w:fill="FFFF00"/>
        </w:rPr>
        <w:t xml:space="preserve">Asiakirjan numero 47134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 Yat-sen </w:t>
      </w:r>
      <w:r>
        <w:rPr/>
        <w:t xml:space="preserve">(/ ˈsʊn ˈjɑːtˈsɛn /; 12. marraskuuta 1866 - 12. maaliskuuta 1925) oli Kiinan tasavallan perustajaisä. Kiinan tasavallan ensimmäinen väliaikainen presidentti Sun oli kiinalainen lääkäri, kirjailija, filosofi, georgisti, kalligrafi ja vallankumouksellinen. Tasavaltaisen Kiinan merkittävimpänä pioneerina ja ensimmäisenä johtajana Sunia kutsutaan "kansakunnan isäksi" Kiinan tasavallassa (ROC) ja "demokraattisen vallankumouksen edelläkävijäksi" Kiinan kansantasavallassa (PRC). Sunilla oli keskeinen rooli Qing-dynastian (Kiinan viimeisen keisarillisen dynastian) kukistamisessa Xinhai-vallankumousta edeltävinä vuosina. Hänet nimitettiin Kiinan tasavallan väliaikaiseksi presidentiksi, kun Kiinan tasavalta perustettiin vuonna 1912. Myöhemmin hän oli mukana perustamassa Kuomintangia (Kiinan kansallispuoluetta) ja toimi sen ensimmäisenä johtajana. Sun oli keisarikunnan jälkeisen Kiinan yhdistävä hahmo, ja hän on ainutlaatuinen 1900-luvun kiinalaispoliitikkojen joukossa, sillä Taiwanin salmen molemmin puolin asuvat ihmiset kunnioittivat häntä suuresti.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kansallismielisen puolueen ensimmäinen johtaja</w:t>
      </w:r>
    </w:p>
    <w:p>
      <w:pPr>
        <w:pStyle w:val="TextBody"/>
        <w:bidi w:val="0"/>
        <w:jc w:val="left"/>
        <w:rPr>
          <w:b/>
          <w:u w:val="single"/>
          <w:shd w:val="clear" w:fill="FFFF00"/>
        </w:rPr>
      </w:pPr>
      <w:r>
        <w:rPr>
          <w:b/>
          <w:u w:val="single"/>
          <w:shd w:val="clear" w:fill="FFFF00"/>
        </w:rPr>
        <w:t xml:space="preserve">Asiakirjan numero 47135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International Bittering Units </w:t>
      </w:r>
      <w:r>
        <w:rPr/>
        <w:t xml:space="preserve">-asteikkoa tai yksinkertaisesti IBU-asteikkoa käytetään oluen katkeruuden määrittelemiseen. Tällä asteikolla ei mitata oluen koettua katkeruutta vaan iso-alfa-happojen määrää. IBU:n mittaamiseen on useita menetelmiä. Yleisin ja laajimmin käytetty tapa on spektrofotometria. Tässä menetelmässä humalaa keitetään vierteessä isomerisaation edistämiseksi. Koska iso-alfahapot ovat hieman hydrofobisia, pH:n alentaminen happoa lisäämällä lisää iso-alfahappojen hydrofobisuutta. Tässä vaiheessa lisätään orgaanista liuosta, ja iso-alfa-hapot siirtyvät orgaaniseen kerrokseen vesimehusta. Tämä uusi liuos asetetaan sitten spektrofotometriin ja absorbanssi luetaan 275 nm:ssä. Tällä aallonpituudella iso-alfa-happojen absorbanssi on korkein, minkä perusteella voidaan laskea näiden katkeroittavien molekyylien pitoisuus. Tämä tekniikka otettiin käyttöön samaan aikaan kuin toinen menetelmä, joka perustuu isomeroitujen α-happojen (IAA) pitoisuuden mittaamiseen oluessa (milligrammoina litrassa; miljoonasosina w/v), mikä aiheutti sekaannusta pienpanimoiden keskuudessa. American Society of Brewing Chemists (American Society of Brewing Chemists) huomauttaa katkeruuden mittaamista koskevien menetelmiensä johdannossa eräistä eroista näiden kahden menetelmän tulosten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ibu tarkoittaa oluen valmistuksessa</w:t>
      </w:r>
    </w:p>
    <w:p>
      <w:pPr>
        <w:pStyle w:val="TextBody"/>
        <w:bidi w:val="0"/>
        <w:jc w:val="left"/>
        <w:rPr>
          <w:b/>
          <w:u w:val="single"/>
          <w:shd w:val="clear" w:fill="FFFF00"/>
        </w:rPr>
      </w:pPr>
      <w:r>
        <w:rPr>
          <w:b/>
          <w:u w:val="single"/>
          <w:shd w:val="clear" w:fill="FFFF00"/>
        </w:rPr>
        <w:t xml:space="preserve">Asiakirjan numero 47136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Turnauksia pelattiin vuosien </w:t>
      </w:r>
      <w:r>
        <w:rPr>
          <w:color w:val="A9A9A9"/>
        </w:rPr>
        <w:t xml:space="preserve">1900 </w:t>
      </w:r>
      <w:r>
        <w:rPr/>
        <w:t xml:space="preserve">ja 1904 kisoissa sekä vuoden 1906 Intercalated Games -kisoissa, mutta niihin osallistuivat eri seurat ja scratch-joukkueet. Vaikka KOK pitää vuosien 1900 ja 1904 turnauksia virallisina olympiakisoina, FIFA ei tunnusta niitä, eikä myöskään Intercalated Games -kisoja nykyään. Vuonna 1906 Ison-Britannian, Saksan, Itävallan, Alankomaiden ja Ranskan joukkueet vetäytyivät epävirallisesta kilpailusta ja jättivät Tanskan, Smyrnan (yksi armenialainen, kaksi ranskalaista ja kahdeksan brittiä), Ateenan ja Thessalonikin kilpailemaan. Tanska voitti finaalissa Ateenan 9 -- 0.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 otettiin ensimmäisen kerran käyttöön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Yhdistysjalkapallo on ollut mukana kaikissa kesäolympialaisissa miesten kilpaurheilulajina lukuun ottamatta vuosia 1896 ja 1932. Naisten jalkapallo lisättiin viralliseen ohjelmaan vuonna </w:t>
      </w:r>
      <w:r>
        <w:rPr>
          <w:color w:val="A9A9A9"/>
        </w:rPr>
        <w:t xml:space="preserve">1996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jalkapallosta tuli olympialaji?</w:t>
      </w:r>
    </w:p>
    <w:p>
      <w:pPr>
        <w:pStyle w:val="TextBody"/>
        <w:bidi w:val="0"/>
        <w:jc w:val="left"/>
        <w:rPr>
          <w:b/>
          <w:u w:val="single"/>
          <w:shd w:val="clear" w:fill="FFFF00"/>
        </w:rPr>
      </w:pPr>
      <w:r>
        <w:rPr>
          <w:b/>
          <w:u w:val="single"/>
          <w:shd w:val="clear" w:fill="FFFF00"/>
        </w:rPr>
        <w:t xml:space="preserve">Asiakirjan numero 47137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Charles Lara</w:t>
      </w:r>
      <w:r>
        <w:rPr/>
        <w:t xml:space="preserve">, TC, OCC, AM (s. 2. toukokuuta 1969) on entinen trinidadilainen kansainvälinen kriketinpelaaja. Häntä pidetään yleisesti yhtenä kaikkien aikojen parhaista lyöjistä. Hän on ollut useaan otteeseen testilyöjien rankingin kärjessä, ja hänellä on useita krikettiennätyksiä, kuten korkein yksittäinen pistemäärä ensiluokkaisessa kriketissä, kun hän teki Warwickshiren joukkueessa Durhamia vastaan Edgbastonissa vuonna 1994 yhteensä 501 pistettä, mikä on ainoa viisinkertainen sata pistettä ensiluokkaisessa kriketissä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ipl:n korkeimman yksittäisen pistemäärän ennätystä.</w:t>
      </w:r>
    </w:p>
    <w:p>
      <w:pPr>
        <w:pStyle w:val="TextBody"/>
        <w:bidi w:val="0"/>
        <w:jc w:val="left"/>
        <w:rPr>
          <w:b/>
          <w:u w:val="single"/>
          <w:shd w:val="clear" w:fill="FFFF00"/>
        </w:rPr>
      </w:pPr>
      <w:r>
        <w:rPr>
          <w:b/>
          <w:u w:val="single"/>
          <w:shd w:val="clear" w:fill="FFFF00"/>
        </w:rPr>
        <w:t xml:space="preserve">Asiakirjan numero 47138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8"/>
        <w:gridCol w:w="737"/>
        <w:gridCol w:w="1663"/>
        <w:gridCol w:w="997"/>
        <w:gridCol w:w="2454"/>
        <w:gridCol w:w="617"/>
        <w:gridCol w:w="2219"/>
      </w:tblGrid>
      <w:tr>
        <w:trPr/>
        <w:tc>
          <w:tcPr>
            <w:tcW w:w="1518" w:type="dxa"/>
            <w:tcBorders/>
            <w:vAlign w:val="center"/>
          </w:tcPr>
          <w:p>
            <w:pPr>
              <w:pStyle w:val="TableHeading"/>
              <w:suppressLineNumbers/>
              <w:bidi w:val="0"/>
              <w:spacing w:before="0" w:after="283"/>
              <w:jc w:val="center"/>
              <w:rPr/>
            </w:pPr>
            <w:r>
              <w:rPr/>
              <w:t xml:space="preserve">Sivusto </w:t>
            </w:r>
          </w:p>
        </w:tc>
        <w:tc>
          <w:tcPr>
            <w:tcW w:w="737" w:type="dxa"/>
            <w:tcBorders/>
            <w:vAlign w:val="center"/>
          </w:tcPr>
          <w:p>
            <w:pPr>
              <w:pStyle w:val="TableHeading"/>
              <w:suppressLineNumbers/>
              <w:bidi w:val="0"/>
              <w:spacing w:before="0" w:after="283"/>
              <w:jc w:val="center"/>
              <w:rPr/>
            </w:pPr>
            <w:r>
              <w:rPr/>
              <w:t xml:space="preserve">Kuva </w:t>
            </w:r>
          </w:p>
        </w:tc>
        <w:tc>
          <w:tcPr>
            <w:tcW w:w="1663" w:type="dxa"/>
            <w:tcBorders/>
            <w:vAlign w:val="center"/>
          </w:tcPr>
          <w:p>
            <w:pPr>
              <w:pStyle w:val="TableHeading"/>
              <w:suppressLineNumbers/>
              <w:bidi w:val="0"/>
              <w:spacing w:before="0" w:after="283"/>
              <w:jc w:val="center"/>
              <w:rPr/>
            </w:pPr>
            <w:r>
              <w:rPr/>
              <w:t xml:space="preserve">Sijainti </w:t>
            </w:r>
          </w:p>
        </w:tc>
        <w:tc>
          <w:tcPr>
            <w:tcW w:w="997" w:type="dxa"/>
            <w:tcBorders/>
            <w:vAlign w:val="center"/>
          </w:tcPr>
          <w:p>
            <w:pPr>
              <w:pStyle w:val="TableHeading"/>
              <w:suppressLineNumbers/>
              <w:bidi w:val="0"/>
              <w:spacing w:before="0" w:after="283"/>
              <w:jc w:val="center"/>
              <w:rPr/>
            </w:pPr>
            <w:r>
              <w:rPr/>
              <w:t xml:space="preserve">Kriteerit </w:t>
            </w:r>
          </w:p>
        </w:tc>
        <w:tc>
          <w:tcPr>
            <w:tcW w:w="2454" w:type="dxa"/>
            <w:tcBorders/>
            <w:vAlign w:val="center"/>
          </w:tcPr>
          <w:p>
            <w:pPr>
              <w:pStyle w:val="TableHeading"/>
              <w:suppressLineNumbers/>
              <w:bidi w:val="0"/>
              <w:spacing w:before="0" w:after="283"/>
              <w:jc w:val="center"/>
              <w:rPr/>
            </w:pPr>
            <w:r>
              <w:rPr/>
              <w:t xml:space="preserve">Pinta-ala ha (acre) </w:t>
            </w:r>
          </w:p>
        </w:tc>
        <w:tc>
          <w:tcPr>
            <w:tcW w:w="617" w:type="dxa"/>
            <w:tcBorders/>
            <w:vAlign w:val="center"/>
          </w:tcPr>
          <w:p>
            <w:pPr>
              <w:pStyle w:val="TableHeading"/>
              <w:suppressLineNumbers/>
              <w:bidi w:val="0"/>
              <w:spacing w:before="0" w:after="283"/>
              <w:jc w:val="center"/>
              <w:rPr/>
            </w:pPr>
            <w:r>
              <w:rPr/>
              <w:t xml:space="preserve">Vuosi </w:t>
            </w:r>
          </w:p>
        </w:tc>
        <w:tc>
          <w:tcPr>
            <w:tcW w:w="2219" w:type="dxa"/>
            <w:tcBorders/>
            <w:vAlign w:val="center"/>
          </w:tcPr>
          <w:p>
            <w:pPr>
              <w:pStyle w:val="TableHeading"/>
              <w:suppressLineNumbers/>
              <w:bidi w:val="0"/>
              <w:spacing w:before="0" w:after="283"/>
              <w:jc w:val="center"/>
              <w:rPr/>
            </w:pPr>
            <w:r>
              <w:rPr/>
              <w:t xml:space="preserve">Kuvaus </w:t>
            </w:r>
          </w:p>
        </w:tc>
      </w:tr>
      <w:tr>
        <w:trPr/>
        <w:tc>
          <w:tcPr>
            <w:tcW w:w="1518" w:type="dxa"/>
            <w:tcBorders/>
            <w:vAlign w:val="center"/>
          </w:tcPr>
          <w:p>
            <w:pPr>
              <w:pStyle w:val="TableHeading"/>
              <w:suppressLineNumbers/>
              <w:bidi w:val="0"/>
              <w:spacing w:before="0" w:after="283"/>
              <w:jc w:val="center"/>
              <w:rPr/>
            </w:pPr>
            <w:r>
              <w:rPr/>
              <w:t xml:space="preserve">Abu Mena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Alexandrian kuvernementti, Egypti 30° 51 ′ 00'' N 29° 40 ′ 00'' E </w:t>
            </w:r>
            <w:r>
              <w:rPr/>
              <w:t xml:space="preserve">/ </w:t>
            </w:r>
            <w:r>
              <w:rPr/>
              <w:t xml:space="preserve">30.85000 ° N 29.66667 ° E </w:t>
            </w:r>
            <w:r>
              <w:rPr/>
              <w:t xml:space="preserve">/ 30.85000; 29.66667 </w:t>
            </w:r>
          </w:p>
        </w:tc>
        <w:tc>
          <w:tcPr>
            <w:tcW w:w="997" w:type="dxa"/>
            <w:tcBorders/>
            <w:vAlign w:val="center"/>
          </w:tcPr>
          <w:p>
            <w:pPr>
              <w:pStyle w:val="TableContents"/>
              <w:bidi w:val="0"/>
              <w:spacing w:before="0" w:after="283"/>
              <w:jc w:val="left"/>
              <w:rPr/>
            </w:pPr>
            <w:r>
              <w:rPr/>
              <w:t xml:space="preserve">Kulttuurinen: EgyAbu (iv) </w:t>
            </w:r>
          </w:p>
        </w:tc>
        <w:tc>
          <w:tcPr>
            <w:tcW w:w="2454" w:type="dxa"/>
            <w:tcBorders/>
            <w:vAlign w:val="center"/>
          </w:tcPr>
          <w:p>
            <w:pPr>
              <w:pStyle w:val="TableContents"/>
              <w:bidi w:val="0"/>
              <w:spacing w:before="0" w:after="283"/>
              <w:jc w:val="left"/>
              <w:rPr/>
            </w:pPr>
            <w:r>
              <w:rPr/>
              <w:t xml:space="preserve">7006183000000000000 ♠ 183 (450) </w:t>
            </w:r>
          </w:p>
        </w:tc>
        <w:tc>
          <w:tcPr>
            <w:tcW w:w="617" w:type="dxa"/>
            <w:tcBorders/>
            <w:vAlign w:val="center"/>
          </w:tcPr>
          <w:p>
            <w:pPr>
              <w:pStyle w:val="TableContents"/>
              <w:bidi w:val="0"/>
              <w:spacing w:before="0" w:after="283"/>
              <w:jc w:val="left"/>
              <w:rPr/>
            </w:pPr>
            <w:r>
              <w:rPr/>
              <w:t xml:space="preserve">1979 </w:t>
            </w:r>
          </w:p>
        </w:tc>
        <w:tc>
          <w:tcPr>
            <w:tcW w:w="2219" w:type="dxa"/>
            <w:tcBorders/>
            <w:vAlign w:val="center"/>
          </w:tcPr>
          <w:p>
            <w:pPr>
              <w:pStyle w:val="TableContents"/>
              <w:bidi w:val="0"/>
              <w:spacing w:before="0" w:after="283"/>
              <w:jc w:val="left"/>
              <w:rPr/>
            </w:pPr>
            <w:r>
              <w:rPr/>
              <w:t xml:space="preserve">Entisen kristityn pyhän kaupungin raunioilla on kirkko, kastekirkko, basilikoita, julkisia rakennuksia, katuja, luostareita, taloja ja työpajoja, ja ne rakennettiin Aleksandrialaisen Menaksen haudan päälle. </w:t>
            </w:r>
          </w:p>
        </w:tc>
      </w:tr>
      <w:tr>
        <w:trPr/>
        <w:tc>
          <w:tcPr>
            <w:tcW w:w="1518" w:type="dxa"/>
            <w:tcBorders/>
            <w:vAlign w:val="center"/>
          </w:tcPr>
          <w:p>
            <w:pPr>
              <w:pStyle w:val="TableHeading"/>
              <w:suppressLineNumbers/>
              <w:bidi w:val="0"/>
              <w:spacing w:before="0" w:after="283"/>
              <w:jc w:val="center"/>
              <w:rPr/>
            </w:pPr>
            <w:r>
              <w:rPr/>
              <w:t xml:space="preserve">Muinainen Thebe ja sen nekropoli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Luxorin kuvernementti, Egypti 25 ° 44 ′ 00'' N 32 ° 36 ′ 00'' E </w:t>
            </w:r>
            <w:r>
              <w:rPr/>
              <w:t xml:space="preserve">/ </w:t>
            </w:r>
            <w:r>
              <w:rPr/>
              <w:t xml:space="preserve">25.73333 ° N 32.60000 ° E </w:t>
            </w:r>
            <w:r>
              <w:rPr/>
              <w:t xml:space="preserve">/ 25.73333; 32.60000 </w:t>
            </w:r>
          </w:p>
        </w:tc>
        <w:tc>
          <w:tcPr>
            <w:tcW w:w="997" w:type="dxa"/>
            <w:tcBorders/>
            <w:vAlign w:val="center"/>
          </w:tcPr>
          <w:p>
            <w:pPr>
              <w:pStyle w:val="TableContents"/>
              <w:bidi w:val="0"/>
              <w:spacing w:before="0" w:after="283"/>
              <w:jc w:val="left"/>
              <w:rPr/>
            </w:pPr>
            <w:r>
              <w:rPr/>
              <w:t xml:space="preserve">Kulttuurinen: YhAnc (i) (iii) (vi) </w:t>
            </w:r>
          </w:p>
        </w:tc>
        <w:tc>
          <w:tcPr>
            <w:tcW w:w="2454" w:type="dxa"/>
            <w:tcBorders/>
            <w:vAlign w:val="center"/>
          </w:tcPr>
          <w:p>
            <w:pPr>
              <w:pStyle w:val="TableContents"/>
              <w:bidi w:val="0"/>
              <w:spacing w:before="0" w:after="283"/>
              <w:jc w:val="left"/>
              <w:rPr/>
            </w:pPr>
            <w:r>
              <w:rPr/>
              <w:t xml:space="preserve">7007739000000000000 ♠ 7,390 (18,300) </w:t>
            </w:r>
          </w:p>
        </w:tc>
        <w:tc>
          <w:tcPr>
            <w:tcW w:w="617" w:type="dxa"/>
            <w:tcBorders/>
            <w:vAlign w:val="center"/>
          </w:tcPr>
          <w:p>
            <w:pPr>
              <w:pStyle w:val="TableContents"/>
              <w:bidi w:val="0"/>
              <w:spacing w:before="0" w:after="283"/>
              <w:jc w:val="left"/>
              <w:rPr/>
            </w:pPr>
            <w:r>
              <w:rPr/>
              <w:t xml:space="preserve">1979 </w:t>
            </w:r>
          </w:p>
        </w:tc>
        <w:tc>
          <w:tcPr>
            <w:tcW w:w="2219" w:type="dxa"/>
            <w:tcBorders/>
            <w:vAlign w:val="center"/>
          </w:tcPr>
          <w:p>
            <w:pPr>
              <w:pStyle w:val="TableContents"/>
              <w:bidi w:val="0"/>
              <w:spacing w:before="0" w:after="283"/>
              <w:jc w:val="left"/>
              <w:rPr/>
            </w:pPr>
            <w:r>
              <w:rPr/>
              <w:t xml:space="preserve">Egyptin entinen pääkaupunki ja Amunin kaupunki, Theba, sisältää Karnakin ja Luxorin temppeleitä ja palatseja sekä Kuninkaiden laakson ja Kuningattarien laakson hautausmaat, jotka todistavat Egyptin sivilisaation huippuvuosista. </w:t>
            </w:r>
          </w:p>
        </w:tc>
      </w:tr>
      <w:tr>
        <w:trPr/>
        <w:tc>
          <w:tcPr>
            <w:tcW w:w="1518" w:type="dxa"/>
            <w:tcBorders/>
            <w:vAlign w:val="center"/>
          </w:tcPr>
          <w:p>
            <w:pPr>
              <w:pStyle w:val="TableHeading"/>
              <w:suppressLineNumbers/>
              <w:bidi w:val="0"/>
              <w:spacing w:before="0" w:after="283"/>
              <w:jc w:val="center"/>
              <w:rPr/>
            </w:pPr>
            <w:r>
              <w:rPr/>
              <w:t xml:space="preserve">Historiallinen Kairo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Kairon kuvernementti, Egypti 30 ° 03 ′ 00'' N 31 ° 15 ′ 40'' E </w:t>
            </w:r>
            <w:r>
              <w:rPr/>
              <w:t xml:space="preserve">/ </w:t>
            </w:r>
            <w:r>
              <w:rPr/>
              <w:t xml:space="preserve">30.05000 ° N 31.26111 ° E </w:t>
            </w:r>
            <w:r>
              <w:rPr/>
              <w:t xml:space="preserve">/ 30.05000; 31.26111 </w:t>
            </w:r>
          </w:p>
        </w:tc>
        <w:tc>
          <w:tcPr>
            <w:tcW w:w="997" w:type="dxa"/>
            <w:tcBorders/>
            <w:vAlign w:val="center"/>
          </w:tcPr>
          <w:p>
            <w:pPr>
              <w:pStyle w:val="TableContents"/>
              <w:bidi w:val="0"/>
              <w:spacing w:before="0" w:after="283"/>
              <w:jc w:val="left"/>
              <w:rPr/>
            </w:pPr>
            <w:r>
              <w:rPr/>
              <w:t xml:space="preserve">Kulttuurinen: (i) (v) (vi) </w:t>
            </w:r>
          </w:p>
        </w:tc>
        <w:tc>
          <w:tcPr>
            <w:tcW w:w="2454" w:type="dxa"/>
            <w:tcBorders/>
            <w:vAlign w:val="center"/>
          </w:tcPr>
          <w:p>
            <w:pPr>
              <w:pStyle w:val="TableContents"/>
              <w:bidi w:val="0"/>
              <w:spacing w:before="0" w:after="283"/>
              <w:jc w:val="left"/>
              <w:rPr/>
            </w:pPr>
            <w:r>
              <w:rPr/>
              <w:t xml:space="preserve">7006524000000000000 ♠ 524 (1,290) </w:t>
            </w:r>
          </w:p>
        </w:tc>
        <w:tc>
          <w:tcPr>
            <w:tcW w:w="617" w:type="dxa"/>
            <w:tcBorders/>
            <w:vAlign w:val="center"/>
          </w:tcPr>
          <w:p>
            <w:pPr>
              <w:pStyle w:val="TableContents"/>
              <w:bidi w:val="0"/>
              <w:spacing w:before="0" w:after="283"/>
              <w:jc w:val="left"/>
              <w:rPr/>
            </w:pPr>
            <w:r>
              <w:rPr/>
              <w:t xml:space="preserve">1979 </w:t>
            </w:r>
          </w:p>
        </w:tc>
        <w:tc>
          <w:tcPr>
            <w:tcW w:w="2219" w:type="dxa"/>
            <w:tcBorders/>
            <w:vAlign w:val="center"/>
          </w:tcPr>
          <w:p>
            <w:pPr>
              <w:pStyle w:val="TableContents"/>
              <w:bidi w:val="0"/>
              <w:spacing w:before="0" w:after="283"/>
              <w:jc w:val="left"/>
              <w:rPr/>
            </w:pPr>
            <w:r>
              <w:rPr/>
              <w:t xml:space="preserve">Yksi maailman vanhimmista islamilaisista kaupungeista sijaitsee keskellä Kairon kaupunkia, ja se on peräisin 10. vuosisadalta ja saavutti kukoistuskautensa 14. vuosisadalla. Se sisältää moskeijoita, madrasahia, hammameja ja suihkulähteitä. </w:t>
            </w:r>
          </w:p>
        </w:tc>
      </w:tr>
      <w:tr>
        <w:trPr/>
        <w:tc>
          <w:tcPr>
            <w:tcW w:w="1518" w:type="dxa"/>
            <w:tcBorders/>
            <w:vAlign w:val="center"/>
          </w:tcPr>
          <w:p>
            <w:pPr>
              <w:pStyle w:val="TableHeading"/>
              <w:suppressLineNumbers/>
              <w:bidi w:val="0"/>
              <w:spacing w:before="0" w:after="283"/>
              <w:jc w:val="center"/>
              <w:rPr/>
            </w:pPr>
            <w:r>
              <w:rPr/>
              <w:t xml:space="preserve">Memphis ja sen nekropoli -- Pyramidikentät Gizasta Dahshuriin asti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Kairon kuvernementti, Egypti 30 ° 03 ′ 00'' N 31 ° 15 ′ 40'' E </w:t>
            </w:r>
            <w:r>
              <w:rPr/>
              <w:t xml:space="preserve">/ </w:t>
            </w:r>
            <w:r>
              <w:rPr/>
              <w:t xml:space="preserve">30.05000 ° N 31.26111 ° E </w:t>
            </w:r>
            <w:r>
              <w:rPr/>
              <w:t xml:space="preserve">/ 30.05000; 31.26111 </w:t>
            </w:r>
          </w:p>
        </w:tc>
        <w:tc>
          <w:tcPr>
            <w:tcW w:w="997" w:type="dxa"/>
            <w:tcBorders/>
            <w:vAlign w:val="center"/>
          </w:tcPr>
          <w:p>
            <w:pPr>
              <w:pStyle w:val="TableContents"/>
              <w:bidi w:val="0"/>
              <w:spacing w:before="0" w:after="283"/>
              <w:jc w:val="left"/>
              <w:rPr/>
            </w:pPr>
            <w:r>
              <w:rPr/>
              <w:t xml:space="preserve">Kulttuurinen: (i) (v) (vi) </w:t>
            </w:r>
          </w:p>
        </w:tc>
        <w:tc>
          <w:tcPr>
            <w:tcW w:w="2454" w:type="dxa"/>
            <w:tcBorders/>
            <w:vAlign w:val="center"/>
          </w:tcPr>
          <w:p>
            <w:pPr>
              <w:pStyle w:val="TableContents"/>
              <w:bidi w:val="0"/>
              <w:spacing w:before="0" w:after="283"/>
              <w:jc w:val="left"/>
              <w:rPr/>
            </w:pPr>
            <w:r>
              <w:rPr/>
              <w:t xml:space="preserve">7008163585200000000 ♠ 16,358.52 (40,422.8) </w:t>
            </w:r>
          </w:p>
        </w:tc>
        <w:tc>
          <w:tcPr>
            <w:tcW w:w="617" w:type="dxa"/>
            <w:tcBorders/>
            <w:vAlign w:val="center"/>
          </w:tcPr>
          <w:p>
            <w:pPr>
              <w:pStyle w:val="TableContents"/>
              <w:bidi w:val="0"/>
              <w:spacing w:before="0" w:after="283"/>
              <w:jc w:val="left"/>
              <w:rPr/>
            </w:pPr>
            <w:r>
              <w:rPr/>
              <w:t xml:space="preserve">1979 </w:t>
            </w:r>
          </w:p>
        </w:tc>
        <w:tc>
          <w:tcPr>
            <w:tcW w:w="2219" w:type="dxa"/>
            <w:tcBorders/>
            <w:vAlign w:val="center"/>
          </w:tcPr>
          <w:p>
            <w:pPr>
              <w:pStyle w:val="TableContents"/>
              <w:bidi w:val="0"/>
              <w:spacing w:before="0" w:after="283"/>
              <w:jc w:val="left"/>
              <w:rPr/>
            </w:pPr>
            <w:r>
              <w:rPr/>
              <w:t xml:space="preserve">Egyptin vanhan valtakunnan pääkaupungissa on erikoisia hautamuistomerkkejä, kuten kalliohautoja, koristeellisia mastaboja, temppeleitä ja pyramideja. Muinaisina aikoina paikkaa pidettiin yhtenä maailman seitsemästä ihmeestä. </w:t>
            </w:r>
          </w:p>
        </w:tc>
      </w:tr>
      <w:tr>
        <w:trPr/>
        <w:tc>
          <w:tcPr>
            <w:tcW w:w="1518" w:type="dxa"/>
            <w:tcBorders/>
            <w:vAlign w:val="center"/>
          </w:tcPr>
          <w:p>
            <w:pPr>
              <w:pStyle w:val="TableHeading"/>
              <w:suppressLineNumbers/>
              <w:bidi w:val="0"/>
              <w:spacing w:before="0" w:after="283"/>
              <w:jc w:val="center"/>
              <w:rPr/>
            </w:pPr>
            <w:r>
              <w:rPr/>
              <w:t xml:space="preserve">Nubialaisten muistomerkit Abu Simbelistä Phileaan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Assuanin kuvernementti, Egypti 22 ° 20 ′ 11'' N 31 ° 37 ′ 34'' E </w:t>
            </w:r>
            <w:r>
              <w:rPr/>
              <w:t xml:space="preserve">/ </w:t>
            </w:r>
            <w:r>
              <w:rPr/>
              <w:t xml:space="preserve">22.33639 ° N 31.62611 ° E </w:t>
            </w:r>
            <w:r>
              <w:rPr/>
              <w:t xml:space="preserve">/ 22.33639; 31.62611 </w:t>
            </w:r>
          </w:p>
        </w:tc>
        <w:tc>
          <w:tcPr>
            <w:tcW w:w="997" w:type="dxa"/>
            <w:tcBorders/>
            <w:vAlign w:val="center"/>
          </w:tcPr>
          <w:p>
            <w:pPr>
              <w:pStyle w:val="TableContents"/>
              <w:bidi w:val="0"/>
              <w:spacing w:before="0" w:after="283"/>
              <w:jc w:val="left"/>
              <w:rPr/>
            </w:pPr>
            <w:r>
              <w:rPr/>
              <w:t xml:space="preserve">Kulttuurinen: YhNub (i) (iii) (vi) </w:t>
            </w:r>
          </w:p>
        </w:tc>
        <w:tc>
          <w:tcPr>
            <w:tcW w:w="2454" w:type="dxa"/>
            <w:tcBorders/>
            <w:vAlign w:val="center"/>
          </w:tcPr>
          <w:p>
            <w:pPr>
              <w:pStyle w:val="TableContents"/>
              <w:bidi w:val="0"/>
              <w:spacing w:before="0" w:after="283"/>
              <w:jc w:val="left"/>
              <w:rPr/>
            </w:pPr>
            <w:r>
              <w:rPr/>
              <w:t xml:space="preserve">7006374000000000000 ♠ 374 (920) </w:t>
            </w:r>
          </w:p>
        </w:tc>
        <w:tc>
          <w:tcPr>
            <w:tcW w:w="617" w:type="dxa"/>
            <w:tcBorders/>
            <w:vAlign w:val="center"/>
          </w:tcPr>
          <w:p>
            <w:pPr>
              <w:pStyle w:val="TableContents"/>
              <w:bidi w:val="0"/>
              <w:spacing w:before="0" w:after="283"/>
              <w:jc w:val="left"/>
              <w:rPr/>
            </w:pPr>
            <w:r>
              <w:rPr/>
              <w:t xml:space="preserve">1979 </w:t>
            </w:r>
          </w:p>
        </w:tc>
        <w:tc>
          <w:tcPr>
            <w:tcW w:w="2219" w:type="dxa"/>
            <w:tcBorders/>
            <w:vAlign w:val="center"/>
          </w:tcPr>
          <w:p>
            <w:pPr>
              <w:pStyle w:val="TableContents"/>
              <w:bidi w:val="0"/>
              <w:spacing w:before="0" w:after="283"/>
              <w:jc w:val="left"/>
              <w:rPr/>
            </w:pPr>
            <w:r>
              <w:rPr/>
              <w:t xml:space="preserve">Niilin varrella sijaitsevalla alueella on muistomerkkejä, kuten Abu Simbelin Ramesses II:n temppeli ja Philaen Isiksen pyhäkkö, jotka pelastettiin Nasser-järven veden alle joutumiselta Assuanin padon rakentamisen seurauksena. </w:t>
            </w:r>
          </w:p>
        </w:tc>
      </w:tr>
      <w:tr>
        <w:trPr/>
        <w:tc>
          <w:tcPr>
            <w:tcW w:w="1518" w:type="dxa"/>
            <w:tcBorders/>
            <w:vAlign w:val="center"/>
          </w:tcPr>
          <w:p>
            <w:pPr>
              <w:pStyle w:val="TableHeading"/>
              <w:suppressLineNumbers/>
              <w:bidi w:val="0"/>
              <w:spacing w:before="0" w:after="283"/>
              <w:jc w:val="center"/>
              <w:rPr/>
            </w:pPr>
            <w:r>
              <w:rPr/>
              <w:t xml:space="preserve">Saint Catherinen alue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Eteläinen Siinain kuvernementti, Egypti 28 ° 33 ′ 22'' N 33 ° 58 ′ 32'' E </w:t>
            </w:r>
            <w:r>
              <w:rPr/>
              <w:t xml:space="preserve">/ </w:t>
            </w:r>
            <w:r>
              <w:rPr/>
              <w:t xml:space="preserve">28.55611 ° N 33.97556 ° E </w:t>
            </w:r>
            <w:r>
              <w:rPr/>
              <w:t xml:space="preserve">/ 28.55611; 33.97556 </w:t>
            </w:r>
          </w:p>
        </w:tc>
        <w:tc>
          <w:tcPr>
            <w:tcW w:w="997" w:type="dxa"/>
            <w:tcBorders/>
            <w:vAlign w:val="center"/>
          </w:tcPr>
          <w:p>
            <w:pPr>
              <w:pStyle w:val="TableContents"/>
              <w:bidi w:val="0"/>
              <w:spacing w:before="0" w:after="283"/>
              <w:jc w:val="left"/>
              <w:rPr/>
            </w:pPr>
            <w:r>
              <w:rPr/>
              <w:t xml:space="preserve">Kulttuurinen: (i) (iii) (iv) (vi) (vi) </w:t>
            </w:r>
          </w:p>
        </w:tc>
        <w:tc>
          <w:tcPr>
            <w:tcW w:w="2454" w:type="dxa"/>
            <w:tcBorders/>
            <w:vAlign w:val="center"/>
          </w:tcPr>
          <w:p>
            <w:pPr>
              <w:pStyle w:val="TableContents"/>
              <w:bidi w:val="0"/>
              <w:spacing w:before="0" w:after="283"/>
              <w:jc w:val="left"/>
              <w:rPr/>
            </w:pPr>
            <w:r>
              <w:rPr/>
              <w:t xml:space="preserve">7008601000000000000 ♠ 60,100 (149,000) </w:t>
            </w:r>
          </w:p>
        </w:tc>
        <w:tc>
          <w:tcPr>
            <w:tcW w:w="617" w:type="dxa"/>
            <w:tcBorders/>
            <w:vAlign w:val="center"/>
          </w:tcPr>
          <w:p>
            <w:pPr>
              <w:pStyle w:val="TableContents"/>
              <w:bidi w:val="0"/>
              <w:spacing w:before="0" w:after="283"/>
              <w:jc w:val="left"/>
              <w:rPr/>
            </w:pPr>
            <w:r>
              <w:rPr/>
              <w:t xml:space="preserve">2002 </w:t>
            </w:r>
          </w:p>
        </w:tc>
        <w:tc>
          <w:tcPr>
            <w:tcW w:w="2219" w:type="dxa"/>
            <w:tcBorders/>
            <w:vAlign w:val="center"/>
          </w:tcPr>
          <w:p>
            <w:pPr>
              <w:pStyle w:val="TableContents"/>
              <w:bidi w:val="0"/>
              <w:spacing w:before="0" w:after="283"/>
              <w:jc w:val="left"/>
              <w:rPr/>
            </w:pPr>
            <w:r>
              <w:rPr/>
              <w:t xml:space="preserve">Pyhän Katariinan ortodoksinen luostari on yksi vanhimmista yhä toimivista kristillisistä luostareista. Se on peräisin 6. vuosisadalta, ja se sijaitsee lähellä Horeb-vuorta, jossa Vanhan testamentin mukaan Mooses sai lain taulut. Alue on pyhä kristityille, muslimeille ja juutalaisille. </w:t>
            </w:r>
          </w:p>
        </w:tc>
      </w:tr>
      <w:tr>
        <w:trPr/>
        <w:tc>
          <w:tcPr>
            <w:tcW w:w="1518" w:type="dxa"/>
            <w:tcBorders/>
            <w:vAlign w:val="center"/>
          </w:tcPr>
          <w:p>
            <w:pPr>
              <w:pStyle w:val="TableHeading"/>
              <w:suppressLineNumbers/>
              <w:bidi w:val="0"/>
              <w:spacing w:before="0" w:after="283"/>
              <w:jc w:val="center"/>
              <w:rPr/>
            </w:pPr>
            <w:r>
              <w:rPr/>
              <w:t xml:space="preserve">Wadi Al-Hitan (valaslaakso) </w:t>
            </w:r>
          </w:p>
        </w:tc>
        <w:tc>
          <w:tcPr>
            <w:tcW w:w="737" w:type="dxa"/>
            <w:tcBorders/>
            <w:vAlign w:val="center"/>
          </w:tcPr>
          <w:p>
            <w:pPr>
              <w:pStyle w:val="TableContents"/>
              <w:bidi w:val="0"/>
              <w:spacing w:before="0" w:after="283"/>
              <w:jc w:val="left"/>
              <w:rPr>
                <w:sz w:val="4"/>
                <w:szCs w:val="4"/>
              </w:rPr>
            </w:pPr>
            <w:r>
              <w:rPr>
                <w:sz w:val="4"/>
                <w:szCs w:val="4"/>
              </w:rPr>
            </w:r>
          </w:p>
        </w:tc>
        <w:tc>
          <w:tcPr>
            <w:tcW w:w="1663" w:type="dxa"/>
            <w:tcBorders/>
            <w:vAlign w:val="center"/>
          </w:tcPr>
          <w:p>
            <w:pPr>
              <w:pStyle w:val="TableContents"/>
              <w:bidi w:val="0"/>
              <w:spacing w:before="0" w:after="283"/>
              <w:jc w:val="left"/>
              <w:rPr/>
            </w:pPr>
            <w:r>
              <w:rPr/>
              <w:t xml:space="preserve">Egypti Faiyumin kuvernementti, Egypti 29 ° 20 ′ 00'' N 30 ° 11 ′ 00'' E </w:t>
            </w:r>
            <w:r>
              <w:rPr/>
              <w:t xml:space="preserve">/ </w:t>
            </w:r>
            <w:r>
              <w:rPr/>
              <w:t xml:space="preserve">29.33333 ° N 30.18333 ° E </w:t>
            </w:r>
            <w:r>
              <w:rPr/>
              <w:t xml:space="preserve">/ 29.33333; 30.18333 </w:t>
            </w:r>
          </w:p>
        </w:tc>
        <w:tc>
          <w:tcPr>
            <w:tcW w:w="997" w:type="dxa"/>
            <w:tcBorders/>
            <w:vAlign w:val="center"/>
          </w:tcPr>
          <w:p>
            <w:pPr>
              <w:pStyle w:val="TableContents"/>
              <w:bidi w:val="0"/>
              <w:spacing w:before="0" w:after="283"/>
              <w:jc w:val="left"/>
              <w:rPr/>
            </w:pPr>
            <w:r>
              <w:rPr/>
              <w:t xml:space="preserve">Luonnollinen: EgyWad (viii) </w:t>
            </w:r>
          </w:p>
        </w:tc>
        <w:tc>
          <w:tcPr>
            <w:tcW w:w="2454" w:type="dxa"/>
            <w:tcBorders/>
            <w:vAlign w:val="center"/>
          </w:tcPr>
          <w:p>
            <w:pPr>
              <w:pStyle w:val="TableContents"/>
              <w:bidi w:val="0"/>
              <w:spacing w:before="0" w:after="283"/>
              <w:jc w:val="left"/>
              <w:rPr/>
            </w:pPr>
            <w:r>
              <w:rPr/>
              <w:t xml:space="preserve">7008200150000000000 ♠ 20,015 (49,460) </w:t>
            </w:r>
          </w:p>
        </w:tc>
        <w:tc>
          <w:tcPr>
            <w:tcW w:w="617" w:type="dxa"/>
            <w:tcBorders/>
            <w:vAlign w:val="center"/>
          </w:tcPr>
          <w:p>
            <w:pPr>
              <w:pStyle w:val="TableContents"/>
              <w:bidi w:val="0"/>
              <w:spacing w:before="0" w:after="283"/>
              <w:jc w:val="left"/>
              <w:rPr/>
            </w:pPr>
            <w:r>
              <w:rPr/>
              <w:t xml:space="preserve">2005 </w:t>
            </w:r>
          </w:p>
        </w:tc>
        <w:tc>
          <w:tcPr>
            <w:tcW w:w="2219" w:type="dxa"/>
            <w:tcBorders/>
            <w:vAlign w:val="center"/>
          </w:tcPr>
          <w:p>
            <w:pPr>
              <w:pStyle w:val="TableContents"/>
              <w:bidi w:val="0"/>
              <w:spacing w:before="0" w:after="283"/>
              <w:jc w:val="left"/>
              <w:rPr/>
            </w:pPr>
            <w:r>
              <w:rPr/>
              <w:t xml:space="preserve">Länsi-Egyptissä sijaitseva Wadi Al-Hitan sisältää nyt sukupuuttoon kuolleiden Archaeoceti-eläinten fossiilisia jäännöksiä, jotka kuvaavat valaiden evoluutiota maalla elävistä nisäkkäistä vesinisäkkäiksi.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abu simbel on sisällytetty maailmanperintökohteeksi?</w:t>
      </w:r>
    </w:p>
    <w:p>
      <w:pPr>
        <w:pStyle w:val="TextBody"/>
        <w:bidi w:val="0"/>
        <w:jc w:val="left"/>
        <w:rPr>
          <w:b/>
          <w:u w:val="single"/>
          <w:shd w:val="clear" w:fill="FFFF00"/>
        </w:rPr>
      </w:pPr>
      <w:r>
        <w:rPr>
          <w:b/>
          <w:u w:val="single"/>
          <w:shd w:val="clear" w:fill="FFFF00"/>
        </w:rPr>
        <w:t xml:space="preserve">Asiakirjan numero 47139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 vuoden kuluttua toinen kausi, nimeltään Blue Exorcist: Kyoto Saga, julkistettiin kesäkuussa 2016 ja sai ensi-iltansa 7. tammikuuta 2017. Koichi Hatsumi ohjasi jatko-osan, Toshiya Ōno kirjoitti käsikirjoitukset, Keigo Sasaki suunnitteli hahmot ja Hiroyuki Sawano ja Kohta Yamamoto sävelsivät sarjan soundtrackin. A-1 Pictures palasi tuottamaan animaation. Lisäksi ilmoitettiin, että jatko-osassa olisi viisi uutta hahmoa. Avausbiisi oli ``Itteki no Eikyō''. </w:t>
      </w:r>
      <w:r>
        <w:rPr/>
        <w:t xml:space="preserve">(一滴 の </w:t>
      </w:r>
      <w:r>
        <w:rPr/>
        <w:t xml:space="preserve">影響, lit. ``Drop's Influence'') </w:t>
      </w:r>
      <w:r>
        <w:rPr>
          <w:color w:val="A9A9A9"/>
        </w:rPr>
        <w:t xml:space="preserve">Uverworldilta</w:t>
      </w:r>
      <w:r>
        <w:rPr/>
        <w:t xml:space="preserve">, kun taas lopun teemakappale oli ``Kono Te de'' </w:t>
      </w:r>
      <w:r>
        <w:rPr/>
        <w:t xml:space="preserve">(コノ 手 </w:t>
      </w:r>
      <w:r>
        <w:rPr/>
        <w:t xml:space="preserve">デ, lit. ``With This Hand''), jonka oli tehnyt Rin Akatsuki.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Blue Exorcist -elokuvan avauslaulun -</w:t>
      </w:r>
    </w:p>
    <w:p>
      <w:pPr>
        <w:pStyle w:val="TextBody"/>
        <w:bidi w:val="0"/>
        <w:jc w:val="left"/>
        <w:rPr>
          <w:b/>
          <w:u w:val="single"/>
          <w:shd w:val="clear" w:fill="FFFF00"/>
        </w:rPr>
      </w:pPr>
      <w:r>
        <w:rPr>
          <w:b/>
          <w:u w:val="single"/>
          <w:shd w:val="clear" w:fill="FFFF00"/>
        </w:rPr>
        <w:t xml:space="preserve">Asiakirjan numero 47140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Päähenkilö Gene Forrester palaa vanhaan kouluunsa Devoniin (joka on ohut kuvaus Knowlesin alma materista, Phillips Exeter Academystä) viisitoista vuotta valmistumisensa jälkeen vieraillakseen kahdessa paikassa, joita hän pitää "pelottavina paikkoina": marmoriportaissa ja joen rannalla olevassa puussa, </w:t>
      </w:r>
      <w:r>
        <w:rPr/>
        <w:t xml:space="preserve">josta </w:t>
      </w:r>
      <w:r>
        <w:rPr/>
        <w:t xml:space="preserve">hän aiheutti ystävänsä </w:t>
      </w:r>
      <w:r>
        <w:rPr>
          <w:color w:val="A9A9A9"/>
        </w:rPr>
        <w:t xml:space="preserve">Phineaksen </w:t>
      </w:r>
      <w:r>
        <w:rPr/>
        <w:t xml:space="preserve">putoamisen. Ensin hän tutkii portaat ja huomaa, että ne on tehty hyvin kovasta marmorista. Sitten hän menee puun luokse, joka tuo mieleen muistoja Genen opiskeluajoista Devonissa. Tästä lähtien romaani seuraa Genen kuvausta ajanjaksosta kesästä 1942 kesään 1943. Vuonna 1942 hän oli 16-vuotias ja asui Devonissa parhaan ystävänsä ja kämppiksensä Phineasin (lempinimeltään Finny) kanssa. Tuolloin käydään toista maailmansotaa, ja sillä on merkittävä vaikutus tarinaan.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hyppäsi puusta erillisessä rauhassa -</w:t>
      </w:r>
    </w:p>
    <w:p>
      <w:pPr>
        <w:pStyle w:val="TextBody"/>
        <w:bidi w:val="0"/>
        <w:jc w:val="left"/>
        <w:rPr>
          <w:b/>
          <w:u w:val="single"/>
          <w:shd w:val="clear" w:fill="FFFF00"/>
        </w:rPr>
      </w:pPr>
      <w:r>
        <w:rPr>
          <w:b/>
          <w:u w:val="single"/>
          <w:shd w:val="clear" w:fill="FFFF00"/>
        </w:rPr>
        <w:t xml:space="preserve">Asiakirjan numero 47141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2"/>
        <w:gridCol w:w="2384"/>
        <w:gridCol w:w="1843"/>
        <w:gridCol w:w="1666"/>
        <w:gridCol w:w="3660"/>
      </w:tblGrid>
      <w:tr>
        <w:trPr/>
        <w:tc>
          <w:tcPr>
            <w:tcW w:w="652" w:type="dxa"/>
            <w:tcBorders/>
            <w:vAlign w:val="center"/>
          </w:tcPr>
          <w:p>
            <w:pPr>
              <w:pStyle w:val="TableHeading"/>
              <w:suppressLineNumbers/>
              <w:bidi w:val="0"/>
              <w:spacing w:before="0" w:after="283"/>
              <w:jc w:val="center"/>
              <w:rPr/>
            </w:pPr>
            <w:r>
              <w:rPr/>
              <w:t xml:space="preserve">Vuosi </w:t>
            </w:r>
          </w:p>
        </w:tc>
        <w:tc>
          <w:tcPr>
            <w:tcW w:w="2384" w:type="dxa"/>
            <w:tcBorders/>
            <w:vAlign w:val="center"/>
          </w:tcPr>
          <w:p>
            <w:pPr>
              <w:pStyle w:val="TableHeading"/>
              <w:suppressLineNumbers/>
              <w:bidi w:val="0"/>
              <w:spacing w:before="0" w:after="283"/>
              <w:jc w:val="center"/>
              <w:rPr/>
            </w:pPr>
            <w:r>
              <w:rPr/>
              <w:t xml:space="preserve">Pelaaja </w:t>
            </w:r>
          </w:p>
        </w:tc>
        <w:tc>
          <w:tcPr>
            <w:tcW w:w="1843" w:type="dxa"/>
            <w:tcBorders/>
            <w:vAlign w:val="center"/>
          </w:tcPr>
          <w:p>
            <w:pPr>
              <w:pStyle w:val="TableHeading"/>
              <w:suppressLineNumbers/>
              <w:bidi w:val="0"/>
              <w:spacing w:before="0" w:after="283"/>
              <w:jc w:val="center"/>
              <w:rPr/>
            </w:pPr>
            <w:r>
              <w:rPr/>
              <w:t xml:space="preserve">Joukkue </w:t>
            </w:r>
          </w:p>
        </w:tc>
        <w:tc>
          <w:tcPr>
            <w:tcW w:w="1666" w:type="dxa"/>
            <w:tcBorders/>
            <w:vAlign w:val="center"/>
          </w:tcPr>
          <w:p>
            <w:pPr>
              <w:pStyle w:val="TableHeading"/>
              <w:suppressLineNumbers/>
              <w:bidi w:val="0"/>
              <w:spacing w:before="0" w:after="283"/>
              <w:jc w:val="center"/>
              <w:rPr/>
            </w:pPr>
            <w:r>
              <w:rPr/>
              <w:t xml:space="preserve">Asema </w:t>
            </w:r>
          </w:p>
        </w:tc>
        <w:tc>
          <w:tcPr>
            <w:tcW w:w="3660" w:type="dxa"/>
            <w:tcBorders/>
            <w:vAlign w:val="center"/>
          </w:tcPr>
          <w:p>
            <w:pPr>
              <w:pStyle w:val="TableHeading"/>
              <w:suppressLineNumbers/>
              <w:bidi w:val="0"/>
              <w:spacing w:before="0" w:after="283"/>
              <w:jc w:val="center"/>
              <w:rPr/>
            </w:pPr>
            <w:r>
              <w:rPr/>
              <w:t xml:space="preserve">Seura / koulu </w:t>
            </w:r>
          </w:p>
        </w:tc>
      </w:tr>
      <w:tr>
        <w:trPr/>
        <w:tc>
          <w:tcPr>
            <w:tcW w:w="652" w:type="dxa"/>
            <w:tcBorders/>
            <w:vAlign w:val="center"/>
          </w:tcPr>
          <w:p>
            <w:pPr>
              <w:pStyle w:val="TableContents"/>
              <w:bidi w:val="0"/>
              <w:spacing w:before="0" w:after="283"/>
              <w:jc w:val="left"/>
              <w:rPr/>
            </w:pPr>
            <w:r>
              <w:rPr/>
              <w:t xml:space="preserve">1965 </w:t>
            </w:r>
          </w:p>
        </w:tc>
        <w:tc>
          <w:tcPr>
            <w:tcW w:w="2384" w:type="dxa"/>
            <w:tcBorders/>
            <w:vAlign w:val="center"/>
          </w:tcPr>
          <w:p>
            <w:pPr>
              <w:pStyle w:val="TableHeading"/>
              <w:suppressLineNumbers/>
              <w:bidi w:val="0"/>
              <w:spacing w:before="0" w:after="283"/>
              <w:jc w:val="center"/>
              <w:rPr/>
            </w:pPr>
            <w:r>
              <w:rPr/>
              <w:t xml:space="preserve">Maanantai, Rick Rick maanantai * </w:t>
            </w:r>
          </w:p>
        </w:tc>
        <w:tc>
          <w:tcPr>
            <w:tcW w:w="1843" w:type="dxa"/>
            <w:tcBorders/>
            <w:vAlign w:val="center"/>
          </w:tcPr>
          <w:p>
            <w:pPr>
              <w:pStyle w:val="TableContents"/>
              <w:bidi w:val="0"/>
              <w:spacing w:before="0" w:after="283"/>
              <w:jc w:val="left"/>
              <w:rPr/>
            </w:pPr>
            <w:r>
              <w:rPr/>
              <w:t xml:space="preserve">Kansas City Athletics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Arizonan osavaltion yliopisto </w:t>
            </w:r>
          </w:p>
        </w:tc>
      </w:tr>
      <w:tr>
        <w:trPr/>
        <w:tc>
          <w:tcPr>
            <w:tcW w:w="652" w:type="dxa"/>
            <w:tcBorders/>
            <w:vAlign w:val="center"/>
          </w:tcPr>
          <w:p>
            <w:pPr>
              <w:pStyle w:val="TableContents"/>
              <w:bidi w:val="0"/>
              <w:spacing w:before="0" w:after="283"/>
              <w:jc w:val="left"/>
              <w:rPr/>
            </w:pPr>
            <w:r>
              <w:rPr/>
              <w:t xml:space="preserve">1966 </w:t>
            </w:r>
          </w:p>
        </w:tc>
        <w:tc>
          <w:tcPr>
            <w:tcW w:w="2384" w:type="dxa"/>
            <w:tcBorders/>
            <w:vAlign w:val="center"/>
          </w:tcPr>
          <w:p>
            <w:pPr>
              <w:pStyle w:val="TableHeading"/>
              <w:suppressLineNumbers/>
              <w:bidi w:val="0"/>
              <w:spacing w:before="0" w:after="283"/>
              <w:jc w:val="center"/>
              <w:rPr/>
            </w:pPr>
            <w:r>
              <w:rPr/>
              <w:t xml:space="preserve">Chilcott, Steve Steve Chilcott </w:t>
            </w:r>
          </w:p>
        </w:tc>
        <w:tc>
          <w:tcPr>
            <w:tcW w:w="1843" w:type="dxa"/>
            <w:tcBorders/>
            <w:vAlign w:val="center"/>
          </w:tcPr>
          <w:p>
            <w:pPr>
              <w:pStyle w:val="TableContents"/>
              <w:bidi w:val="0"/>
              <w:spacing w:before="0" w:after="283"/>
              <w:jc w:val="left"/>
              <w:rPr/>
            </w:pPr>
            <w:r>
              <w:rPr/>
              <w:t xml:space="preserve">New York Mets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Antelope Valley High School (Lancaster, Kalifornia) </w:t>
            </w:r>
          </w:p>
        </w:tc>
      </w:tr>
      <w:tr>
        <w:trPr/>
        <w:tc>
          <w:tcPr>
            <w:tcW w:w="652" w:type="dxa"/>
            <w:tcBorders/>
            <w:vAlign w:val="center"/>
          </w:tcPr>
          <w:p>
            <w:pPr>
              <w:pStyle w:val="TableContents"/>
              <w:bidi w:val="0"/>
              <w:spacing w:before="0" w:after="283"/>
              <w:jc w:val="left"/>
              <w:rPr/>
            </w:pPr>
            <w:r>
              <w:rPr/>
              <w:t xml:space="preserve">1967 </w:t>
            </w:r>
          </w:p>
        </w:tc>
        <w:tc>
          <w:tcPr>
            <w:tcW w:w="2384" w:type="dxa"/>
            <w:tcBorders/>
            <w:vAlign w:val="center"/>
          </w:tcPr>
          <w:p>
            <w:pPr>
              <w:pStyle w:val="TableHeading"/>
              <w:suppressLineNumbers/>
              <w:bidi w:val="0"/>
              <w:spacing w:before="0" w:after="283"/>
              <w:jc w:val="center"/>
              <w:rPr/>
            </w:pPr>
            <w:r>
              <w:rPr/>
              <w:t xml:space="preserve">Blomberg, Ron Ron Ron Blomberg </w:t>
            </w:r>
          </w:p>
        </w:tc>
        <w:tc>
          <w:tcPr>
            <w:tcW w:w="1843" w:type="dxa"/>
            <w:tcBorders/>
            <w:vAlign w:val="center"/>
          </w:tcPr>
          <w:p>
            <w:pPr>
              <w:pStyle w:val="TableContents"/>
              <w:bidi w:val="0"/>
              <w:spacing w:before="0" w:after="283"/>
              <w:jc w:val="left"/>
              <w:rPr/>
            </w:pPr>
            <w:r>
              <w:rPr/>
              <w:t xml:space="preserve">New York Yankees </w:t>
            </w:r>
          </w:p>
        </w:tc>
        <w:tc>
          <w:tcPr>
            <w:tcW w:w="1666" w:type="dxa"/>
            <w:tcBorders/>
            <w:vAlign w:val="center"/>
          </w:tcPr>
          <w:p>
            <w:pPr>
              <w:pStyle w:val="TableContents"/>
              <w:bidi w:val="0"/>
              <w:spacing w:before="0" w:after="283"/>
              <w:jc w:val="left"/>
              <w:rPr/>
            </w:pPr>
            <w:r>
              <w:rPr/>
              <w:t xml:space="preserve">Ensimmäinen baseman </w:t>
            </w:r>
          </w:p>
        </w:tc>
        <w:tc>
          <w:tcPr>
            <w:tcW w:w="3660" w:type="dxa"/>
            <w:tcBorders/>
            <w:vAlign w:val="center"/>
          </w:tcPr>
          <w:p>
            <w:pPr>
              <w:pStyle w:val="TableContents"/>
              <w:bidi w:val="0"/>
              <w:spacing w:before="0" w:after="283"/>
              <w:jc w:val="left"/>
              <w:rPr/>
            </w:pPr>
            <w:r>
              <w:rPr/>
              <w:t xml:space="preserve">Druid Hills High School (Druid Hills, Georgia) </w:t>
            </w:r>
          </w:p>
        </w:tc>
      </w:tr>
      <w:tr>
        <w:trPr/>
        <w:tc>
          <w:tcPr>
            <w:tcW w:w="652" w:type="dxa"/>
            <w:tcBorders/>
            <w:vAlign w:val="center"/>
          </w:tcPr>
          <w:p>
            <w:pPr>
              <w:pStyle w:val="TableContents"/>
              <w:bidi w:val="0"/>
              <w:spacing w:before="0" w:after="283"/>
              <w:jc w:val="left"/>
              <w:rPr/>
            </w:pPr>
            <w:r>
              <w:rPr/>
              <w:t xml:space="preserve">1968 </w:t>
            </w:r>
          </w:p>
        </w:tc>
        <w:tc>
          <w:tcPr>
            <w:tcW w:w="2384" w:type="dxa"/>
            <w:tcBorders/>
            <w:vAlign w:val="center"/>
          </w:tcPr>
          <w:p>
            <w:pPr>
              <w:pStyle w:val="TableHeading"/>
              <w:suppressLineNumbers/>
              <w:bidi w:val="0"/>
              <w:spacing w:before="0" w:after="283"/>
              <w:jc w:val="center"/>
              <w:rPr/>
            </w:pPr>
            <w:r>
              <w:rPr/>
              <w:t xml:space="preserve">Foli, Tim Tim Foli </w:t>
            </w:r>
          </w:p>
        </w:tc>
        <w:tc>
          <w:tcPr>
            <w:tcW w:w="1843" w:type="dxa"/>
            <w:tcBorders/>
            <w:vAlign w:val="center"/>
          </w:tcPr>
          <w:p>
            <w:pPr>
              <w:pStyle w:val="TableContents"/>
              <w:bidi w:val="0"/>
              <w:spacing w:before="0" w:after="283"/>
              <w:jc w:val="left"/>
              <w:rPr/>
            </w:pPr>
            <w:r>
              <w:rPr/>
              <w:t xml:space="preserve">New York Mets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Notre Dame High School (Sherman Oaks, Kalifornia) </w:t>
            </w:r>
          </w:p>
        </w:tc>
      </w:tr>
      <w:tr>
        <w:trPr/>
        <w:tc>
          <w:tcPr>
            <w:tcW w:w="652" w:type="dxa"/>
            <w:tcBorders/>
            <w:vAlign w:val="center"/>
          </w:tcPr>
          <w:p>
            <w:pPr>
              <w:pStyle w:val="TableContents"/>
              <w:bidi w:val="0"/>
              <w:spacing w:before="0" w:after="283"/>
              <w:jc w:val="left"/>
              <w:rPr/>
            </w:pPr>
            <w:r>
              <w:rPr/>
              <w:t xml:space="preserve">1969 </w:t>
            </w:r>
          </w:p>
        </w:tc>
        <w:tc>
          <w:tcPr>
            <w:tcW w:w="2384" w:type="dxa"/>
            <w:tcBorders/>
            <w:vAlign w:val="center"/>
          </w:tcPr>
          <w:p>
            <w:pPr>
              <w:pStyle w:val="TableHeading"/>
              <w:suppressLineNumbers/>
              <w:bidi w:val="0"/>
              <w:spacing w:before="0" w:after="283"/>
              <w:jc w:val="center"/>
              <w:rPr/>
            </w:pPr>
            <w:r>
              <w:rPr/>
              <w:t xml:space="preserve">Burroughs, Jeff Jeff Jeff Burroughs * </w:t>
            </w:r>
          </w:p>
        </w:tc>
        <w:tc>
          <w:tcPr>
            <w:tcW w:w="1843" w:type="dxa"/>
            <w:tcBorders/>
            <w:vAlign w:val="center"/>
          </w:tcPr>
          <w:p>
            <w:pPr>
              <w:pStyle w:val="TableContents"/>
              <w:bidi w:val="0"/>
              <w:spacing w:before="0" w:after="283"/>
              <w:jc w:val="left"/>
              <w:rPr/>
            </w:pPr>
            <w:r>
              <w:rPr/>
              <w:t xml:space="preserve">Washington Senators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Woodrow Wilson Classical High School (Long Beach, Kalifornia) </w:t>
            </w:r>
          </w:p>
        </w:tc>
      </w:tr>
      <w:tr>
        <w:trPr/>
        <w:tc>
          <w:tcPr>
            <w:tcW w:w="652" w:type="dxa"/>
            <w:tcBorders/>
            <w:vAlign w:val="center"/>
          </w:tcPr>
          <w:p>
            <w:pPr>
              <w:pStyle w:val="TableContents"/>
              <w:bidi w:val="0"/>
              <w:spacing w:before="0" w:after="283"/>
              <w:jc w:val="left"/>
              <w:rPr/>
            </w:pPr>
            <w:r>
              <w:rPr/>
              <w:t xml:space="preserve">1970 </w:t>
            </w:r>
          </w:p>
        </w:tc>
        <w:tc>
          <w:tcPr>
            <w:tcW w:w="2384" w:type="dxa"/>
            <w:tcBorders/>
            <w:vAlign w:val="center"/>
          </w:tcPr>
          <w:p>
            <w:pPr>
              <w:pStyle w:val="TableHeading"/>
              <w:suppressLineNumbers/>
              <w:bidi w:val="0"/>
              <w:spacing w:before="0" w:after="283"/>
              <w:jc w:val="center"/>
              <w:rPr/>
            </w:pPr>
            <w:r>
              <w:rPr/>
              <w:t xml:space="preserve">Ivie, Mike Mike Ivie </w:t>
            </w:r>
          </w:p>
        </w:tc>
        <w:tc>
          <w:tcPr>
            <w:tcW w:w="1843" w:type="dxa"/>
            <w:tcBorders/>
            <w:vAlign w:val="center"/>
          </w:tcPr>
          <w:p>
            <w:pPr>
              <w:pStyle w:val="TableContents"/>
              <w:bidi w:val="0"/>
              <w:spacing w:before="0" w:after="283"/>
              <w:jc w:val="left"/>
              <w:rPr/>
            </w:pPr>
            <w:r>
              <w:rPr/>
              <w:t xml:space="preserve">San Diego Padres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Walker High School (Atlanta, Georgia) </w:t>
            </w:r>
          </w:p>
        </w:tc>
      </w:tr>
      <w:tr>
        <w:trPr/>
        <w:tc>
          <w:tcPr>
            <w:tcW w:w="652" w:type="dxa"/>
            <w:tcBorders/>
            <w:vAlign w:val="center"/>
          </w:tcPr>
          <w:p>
            <w:pPr>
              <w:pStyle w:val="TableContents"/>
              <w:bidi w:val="0"/>
              <w:spacing w:before="0" w:after="283"/>
              <w:jc w:val="left"/>
              <w:rPr/>
            </w:pPr>
            <w:r>
              <w:rPr/>
              <w:t xml:space="preserve">1971 </w:t>
            </w:r>
          </w:p>
        </w:tc>
        <w:tc>
          <w:tcPr>
            <w:tcW w:w="2384" w:type="dxa"/>
            <w:tcBorders/>
            <w:vAlign w:val="center"/>
          </w:tcPr>
          <w:p>
            <w:pPr>
              <w:pStyle w:val="TableHeading"/>
              <w:suppressLineNumbers/>
              <w:bidi w:val="0"/>
              <w:spacing w:before="0" w:after="283"/>
              <w:jc w:val="center"/>
              <w:rPr/>
            </w:pPr>
            <w:r>
              <w:rPr/>
              <w:t xml:space="preserve">Goodwin, Danny Danny Goodwin ° </w:t>
            </w:r>
          </w:p>
        </w:tc>
        <w:tc>
          <w:tcPr>
            <w:tcW w:w="1843" w:type="dxa"/>
            <w:tcBorders/>
            <w:vAlign w:val="center"/>
          </w:tcPr>
          <w:p>
            <w:pPr>
              <w:pStyle w:val="TableContents"/>
              <w:bidi w:val="0"/>
              <w:spacing w:before="0" w:after="283"/>
              <w:jc w:val="left"/>
              <w:rPr/>
            </w:pPr>
            <w:r>
              <w:rPr/>
              <w:t xml:space="preserve">Chicago White Sox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Peoria High School (Peoria, Illinois) </w:t>
            </w:r>
          </w:p>
        </w:tc>
      </w:tr>
      <w:tr>
        <w:trPr/>
        <w:tc>
          <w:tcPr>
            <w:tcW w:w="652" w:type="dxa"/>
            <w:tcBorders/>
            <w:vAlign w:val="center"/>
          </w:tcPr>
          <w:p>
            <w:pPr>
              <w:pStyle w:val="TableContents"/>
              <w:bidi w:val="0"/>
              <w:spacing w:before="0" w:after="283"/>
              <w:jc w:val="left"/>
              <w:rPr/>
            </w:pPr>
            <w:r>
              <w:rPr/>
              <w:t xml:space="preserve">1972 </w:t>
            </w:r>
          </w:p>
        </w:tc>
        <w:tc>
          <w:tcPr>
            <w:tcW w:w="2384" w:type="dxa"/>
            <w:tcBorders/>
            <w:vAlign w:val="center"/>
          </w:tcPr>
          <w:p>
            <w:pPr>
              <w:pStyle w:val="TableHeading"/>
              <w:suppressLineNumbers/>
              <w:bidi w:val="0"/>
              <w:spacing w:before="0" w:after="283"/>
              <w:jc w:val="center"/>
              <w:rPr/>
            </w:pPr>
            <w:r>
              <w:rPr/>
              <w:t xml:space="preserve">Roberts, Dave Dave Roberts </w:t>
            </w:r>
          </w:p>
        </w:tc>
        <w:tc>
          <w:tcPr>
            <w:tcW w:w="1843" w:type="dxa"/>
            <w:tcBorders/>
            <w:vAlign w:val="center"/>
          </w:tcPr>
          <w:p>
            <w:pPr>
              <w:pStyle w:val="TableContents"/>
              <w:bidi w:val="0"/>
              <w:spacing w:before="0" w:after="283"/>
              <w:jc w:val="left"/>
              <w:rPr/>
            </w:pPr>
            <w:r>
              <w:rPr/>
              <w:t xml:space="preserve">San Diego Padres </w:t>
            </w:r>
          </w:p>
        </w:tc>
        <w:tc>
          <w:tcPr>
            <w:tcW w:w="1666" w:type="dxa"/>
            <w:tcBorders/>
            <w:vAlign w:val="center"/>
          </w:tcPr>
          <w:p>
            <w:pPr>
              <w:pStyle w:val="TableContents"/>
              <w:bidi w:val="0"/>
              <w:spacing w:before="0" w:after="283"/>
              <w:jc w:val="left"/>
              <w:rPr/>
            </w:pPr>
            <w:r>
              <w:rPr/>
              <w:t xml:space="preserve">Kolmas baseman </w:t>
            </w:r>
          </w:p>
        </w:tc>
        <w:tc>
          <w:tcPr>
            <w:tcW w:w="3660" w:type="dxa"/>
            <w:tcBorders/>
            <w:vAlign w:val="center"/>
          </w:tcPr>
          <w:p>
            <w:pPr>
              <w:pStyle w:val="TableContents"/>
              <w:bidi w:val="0"/>
              <w:spacing w:before="0" w:after="283"/>
              <w:jc w:val="left"/>
              <w:rPr/>
            </w:pPr>
            <w:r>
              <w:rPr/>
              <w:t xml:space="preserve">Oregonin yliopisto </w:t>
            </w:r>
          </w:p>
        </w:tc>
      </w:tr>
      <w:tr>
        <w:trPr/>
        <w:tc>
          <w:tcPr>
            <w:tcW w:w="652" w:type="dxa"/>
            <w:tcBorders/>
            <w:vAlign w:val="center"/>
          </w:tcPr>
          <w:p>
            <w:pPr>
              <w:pStyle w:val="TableContents"/>
              <w:bidi w:val="0"/>
              <w:spacing w:before="0" w:after="283"/>
              <w:jc w:val="left"/>
              <w:rPr/>
            </w:pPr>
            <w:r>
              <w:rPr/>
              <w:t xml:space="preserve">1973 </w:t>
            </w:r>
          </w:p>
        </w:tc>
        <w:tc>
          <w:tcPr>
            <w:tcW w:w="2384" w:type="dxa"/>
            <w:tcBorders/>
            <w:vAlign w:val="center"/>
          </w:tcPr>
          <w:p>
            <w:pPr>
              <w:pStyle w:val="TableHeading"/>
              <w:suppressLineNumbers/>
              <w:bidi w:val="0"/>
              <w:spacing w:before="0" w:after="283"/>
              <w:jc w:val="center"/>
              <w:rPr/>
            </w:pPr>
            <w:r>
              <w:rPr/>
              <w:t xml:space="preserve">Clyde, David David Clyde </w:t>
            </w:r>
          </w:p>
        </w:tc>
        <w:tc>
          <w:tcPr>
            <w:tcW w:w="1843" w:type="dxa"/>
            <w:tcBorders/>
            <w:vAlign w:val="center"/>
          </w:tcPr>
          <w:p>
            <w:pPr>
              <w:pStyle w:val="TableContents"/>
              <w:bidi w:val="0"/>
              <w:spacing w:before="0" w:after="283"/>
              <w:jc w:val="left"/>
              <w:rPr/>
            </w:pPr>
            <w:r>
              <w:rPr/>
              <w:t xml:space="preserve">Texas Rangers </w:t>
            </w:r>
          </w:p>
        </w:tc>
        <w:tc>
          <w:tcPr>
            <w:tcW w:w="1666" w:type="dxa"/>
            <w:tcBorders/>
            <w:vAlign w:val="center"/>
          </w:tcPr>
          <w:p>
            <w:pPr>
              <w:pStyle w:val="TableContents"/>
              <w:bidi w:val="0"/>
              <w:spacing w:before="0" w:after="283"/>
              <w:jc w:val="left"/>
              <w:rPr/>
            </w:pPr>
            <w:r>
              <w:rPr/>
              <w:t xml:space="preserve">Vasenkätinen syöttäjä </w:t>
            </w:r>
          </w:p>
        </w:tc>
        <w:tc>
          <w:tcPr>
            <w:tcW w:w="3660" w:type="dxa"/>
            <w:tcBorders/>
            <w:vAlign w:val="center"/>
          </w:tcPr>
          <w:p>
            <w:pPr>
              <w:pStyle w:val="TableContents"/>
              <w:bidi w:val="0"/>
              <w:spacing w:before="0" w:after="283"/>
              <w:jc w:val="left"/>
              <w:rPr/>
            </w:pPr>
            <w:r>
              <w:rPr/>
              <w:t xml:space="preserve">Westchester High School (Houston, Texas)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Almon, Bill Bill Almon </w:t>
            </w:r>
          </w:p>
        </w:tc>
        <w:tc>
          <w:tcPr>
            <w:tcW w:w="1843" w:type="dxa"/>
            <w:tcBorders/>
            <w:vAlign w:val="center"/>
          </w:tcPr>
          <w:p>
            <w:pPr>
              <w:pStyle w:val="TableContents"/>
              <w:bidi w:val="0"/>
              <w:spacing w:before="0" w:after="283"/>
              <w:jc w:val="left"/>
              <w:rPr/>
            </w:pPr>
            <w:r>
              <w:rPr/>
              <w:t xml:space="preserve">San Diego Padres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Brownin yliopisto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Goodwin, Danny Danny Goodwin </w:t>
            </w:r>
          </w:p>
        </w:tc>
        <w:tc>
          <w:tcPr>
            <w:tcW w:w="1843" w:type="dxa"/>
            <w:tcBorders/>
            <w:vAlign w:val="center"/>
          </w:tcPr>
          <w:p>
            <w:pPr>
              <w:pStyle w:val="TableContents"/>
              <w:bidi w:val="0"/>
              <w:spacing w:before="0" w:after="283"/>
              <w:jc w:val="left"/>
              <w:rPr/>
            </w:pPr>
            <w:r>
              <w:rPr/>
              <w:t xml:space="preserve">Kalifornian enkelit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Southern University </w:t>
            </w:r>
          </w:p>
        </w:tc>
      </w:tr>
      <w:tr>
        <w:trPr/>
        <w:tc>
          <w:tcPr>
            <w:tcW w:w="652" w:type="dxa"/>
            <w:tcBorders/>
            <w:vAlign w:val="center"/>
          </w:tcPr>
          <w:p>
            <w:pPr>
              <w:pStyle w:val="TableContents"/>
              <w:bidi w:val="0"/>
              <w:spacing w:before="0" w:after="283"/>
              <w:jc w:val="left"/>
              <w:rPr/>
            </w:pPr>
            <w:r>
              <w:rPr/>
              <w:t xml:space="preserve">1976 </w:t>
            </w:r>
          </w:p>
        </w:tc>
        <w:tc>
          <w:tcPr>
            <w:tcW w:w="2384" w:type="dxa"/>
            <w:tcBorders/>
            <w:vAlign w:val="center"/>
          </w:tcPr>
          <w:p>
            <w:pPr>
              <w:pStyle w:val="TableHeading"/>
              <w:suppressLineNumbers/>
              <w:bidi w:val="0"/>
              <w:spacing w:before="0" w:after="283"/>
              <w:jc w:val="center"/>
              <w:rPr/>
            </w:pPr>
            <w:r>
              <w:rPr/>
              <w:t xml:space="preserve">Bannister, Floyd Floyd Bannister * </w:t>
            </w:r>
          </w:p>
        </w:tc>
        <w:tc>
          <w:tcPr>
            <w:tcW w:w="1843" w:type="dxa"/>
            <w:tcBorders/>
            <w:vAlign w:val="center"/>
          </w:tcPr>
          <w:p>
            <w:pPr>
              <w:pStyle w:val="TableContents"/>
              <w:bidi w:val="0"/>
              <w:spacing w:before="0" w:after="283"/>
              <w:jc w:val="left"/>
              <w:rPr/>
            </w:pPr>
            <w:r>
              <w:rPr/>
              <w:t xml:space="preserve">Houston Astros </w:t>
            </w:r>
          </w:p>
        </w:tc>
        <w:tc>
          <w:tcPr>
            <w:tcW w:w="1666" w:type="dxa"/>
            <w:tcBorders/>
            <w:vAlign w:val="center"/>
          </w:tcPr>
          <w:p>
            <w:pPr>
              <w:pStyle w:val="TableContents"/>
              <w:bidi w:val="0"/>
              <w:spacing w:before="0" w:after="283"/>
              <w:jc w:val="left"/>
              <w:rPr/>
            </w:pPr>
            <w:r>
              <w:rPr/>
              <w:t xml:space="preserve">Vasenkätinen syöttäjä </w:t>
            </w:r>
          </w:p>
        </w:tc>
        <w:tc>
          <w:tcPr>
            <w:tcW w:w="3660" w:type="dxa"/>
            <w:tcBorders/>
            <w:vAlign w:val="center"/>
          </w:tcPr>
          <w:p>
            <w:pPr>
              <w:pStyle w:val="TableContents"/>
              <w:bidi w:val="0"/>
              <w:spacing w:before="0" w:after="283"/>
              <w:jc w:val="left"/>
              <w:rPr/>
            </w:pPr>
            <w:r>
              <w:rPr/>
              <w:t xml:space="preserve">Arizonan osavaltion yliopisto </w:t>
            </w:r>
          </w:p>
        </w:tc>
      </w:tr>
      <w:tr>
        <w:trPr/>
        <w:tc>
          <w:tcPr>
            <w:tcW w:w="652" w:type="dxa"/>
            <w:tcBorders/>
            <w:vAlign w:val="center"/>
          </w:tcPr>
          <w:p>
            <w:pPr>
              <w:pStyle w:val="TableContents"/>
              <w:bidi w:val="0"/>
              <w:spacing w:before="0" w:after="283"/>
              <w:jc w:val="left"/>
              <w:rPr/>
            </w:pPr>
            <w:r>
              <w:rPr/>
              <w:t xml:space="preserve">1977 </w:t>
            </w:r>
          </w:p>
        </w:tc>
        <w:tc>
          <w:tcPr>
            <w:tcW w:w="2384" w:type="dxa"/>
            <w:tcBorders/>
            <w:vAlign w:val="center"/>
          </w:tcPr>
          <w:p>
            <w:pPr>
              <w:pStyle w:val="TableHeading"/>
              <w:suppressLineNumbers/>
              <w:bidi w:val="0"/>
              <w:spacing w:before="0" w:after="283"/>
              <w:jc w:val="center"/>
              <w:rPr/>
            </w:pPr>
            <w:r>
              <w:rPr/>
              <w:t xml:space="preserve">Baines, Harold Harold Baines * </w:t>
            </w:r>
          </w:p>
        </w:tc>
        <w:tc>
          <w:tcPr>
            <w:tcW w:w="1843" w:type="dxa"/>
            <w:tcBorders/>
            <w:vAlign w:val="center"/>
          </w:tcPr>
          <w:p>
            <w:pPr>
              <w:pStyle w:val="TableContents"/>
              <w:bidi w:val="0"/>
              <w:spacing w:before="0" w:after="283"/>
              <w:jc w:val="left"/>
              <w:rPr/>
            </w:pPr>
            <w:r>
              <w:rPr/>
              <w:t xml:space="preserve">Chicago White Sox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St. Michaels Middle / High School (St. Michaels, Maryland) </w:t>
            </w:r>
          </w:p>
        </w:tc>
      </w:tr>
      <w:tr>
        <w:trPr/>
        <w:tc>
          <w:tcPr>
            <w:tcW w:w="652" w:type="dxa"/>
            <w:tcBorders/>
            <w:vAlign w:val="center"/>
          </w:tcPr>
          <w:p>
            <w:pPr>
              <w:pStyle w:val="TableContents"/>
              <w:bidi w:val="0"/>
              <w:spacing w:before="0" w:after="283"/>
              <w:jc w:val="left"/>
              <w:rPr/>
            </w:pPr>
            <w:r>
              <w:rPr/>
              <w:t xml:space="preserve">1978 </w:t>
            </w:r>
          </w:p>
        </w:tc>
        <w:tc>
          <w:tcPr>
            <w:tcW w:w="2384" w:type="dxa"/>
            <w:tcBorders/>
            <w:vAlign w:val="center"/>
          </w:tcPr>
          <w:p>
            <w:pPr>
              <w:pStyle w:val="TableHeading"/>
              <w:suppressLineNumbers/>
              <w:bidi w:val="0"/>
              <w:spacing w:before="0" w:after="283"/>
              <w:jc w:val="center"/>
              <w:rPr/>
            </w:pPr>
            <w:r>
              <w:rPr/>
              <w:t xml:space="preserve">Horner, Bob Bob Horner </w:t>
            </w:r>
          </w:p>
        </w:tc>
        <w:tc>
          <w:tcPr>
            <w:tcW w:w="1843" w:type="dxa"/>
            <w:tcBorders/>
            <w:vAlign w:val="center"/>
          </w:tcPr>
          <w:p>
            <w:pPr>
              <w:pStyle w:val="TableContents"/>
              <w:bidi w:val="0"/>
              <w:spacing w:before="0" w:after="283"/>
              <w:jc w:val="left"/>
              <w:rPr/>
            </w:pPr>
            <w:r>
              <w:rPr/>
              <w:t xml:space="preserve">Atlanta Braves </w:t>
            </w:r>
          </w:p>
        </w:tc>
        <w:tc>
          <w:tcPr>
            <w:tcW w:w="1666" w:type="dxa"/>
            <w:tcBorders/>
            <w:vAlign w:val="center"/>
          </w:tcPr>
          <w:p>
            <w:pPr>
              <w:pStyle w:val="TableContents"/>
              <w:bidi w:val="0"/>
              <w:spacing w:before="0" w:after="283"/>
              <w:jc w:val="left"/>
              <w:rPr/>
            </w:pPr>
            <w:r>
              <w:rPr/>
              <w:t xml:space="preserve">Kolmas baseman </w:t>
            </w:r>
          </w:p>
        </w:tc>
        <w:tc>
          <w:tcPr>
            <w:tcW w:w="3660" w:type="dxa"/>
            <w:tcBorders/>
            <w:vAlign w:val="center"/>
          </w:tcPr>
          <w:p>
            <w:pPr>
              <w:pStyle w:val="TableContents"/>
              <w:bidi w:val="0"/>
              <w:spacing w:before="0" w:after="283"/>
              <w:jc w:val="left"/>
              <w:rPr/>
            </w:pPr>
            <w:r>
              <w:rPr/>
              <w:t xml:space="preserve">Arizonan osavaltion yliopisto </w:t>
            </w:r>
          </w:p>
        </w:tc>
      </w:tr>
      <w:tr>
        <w:trPr/>
        <w:tc>
          <w:tcPr>
            <w:tcW w:w="652" w:type="dxa"/>
            <w:tcBorders/>
            <w:vAlign w:val="center"/>
          </w:tcPr>
          <w:p>
            <w:pPr>
              <w:pStyle w:val="TableContents"/>
              <w:bidi w:val="0"/>
              <w:spacing w:before="0" w:after="283"/>
              <w:jc w:val="left"/>
              <w:rPr/>
            </w:pPr>
            <w:r>
              <w:rPr/>
              <w:t xml:space="preserve">1979 </w:t>
            </w:r>
          </w:p>
        </w:tc>
        <w:tc>
          <w:tcPr>
            <w:tcW w:w="2384" w:type="dxa"/>
            <w:tcBorders/>
            <w:vAlign w:val="center"/>
          </w:tcPr>
          <w:p>
            <w:pPr>
              <w:pStyle w:val="TableHeading"/>
              <w:suppressLineNumbers/>
              <w:bidi w:val="0"/>
              <w:spacing w:before="0" w:after="283"/>
              <w:jc w:val="center"/>
              <w:rPr/>
            </w:pPr>
            <w:r>
              <w:rPr/>
              <w:t xml:space="preserve">Chambers, Al Al Chambers </w:t>
            </w:r>
          </w:p>
        </w:tc>
        <w:tc>
          <w:tcPr>
            <w:tcW w:w="1843" w:type="dxa"/>
            <w:tcBorders/>
            <w:vAlign w:val="center"/>
          </w:tcPr>
          <w:p>
            <w:pPr>
              <w:pStyle w:val="TableContents"/>
              <w:bidi w:val="0"/>
              <w:spacing w:before="0" w:after="283"/>
              <w:jc w:val="left"/>
              <w:rPr/>
            </w:pPr>
            <w:r>
              <w:rPr/>
              <w:t xml:space="preserve">Seattle Mariners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John Harris High School (Harrisburg, Pennsylvania) </w:t>
            </w:r>
          </w:p>
        </w:tc>
      </w:tr>
      <w:tr>
        <w:trPr/>
        <w:tc>
          <w:tcPr>
            <w:tcW w:w="652" w:type="dxa"/>
            <w:tcBorders/>
            <w:vAlign w:val="center"/>
          </w:tcPr>
          <w:p>
            <w:pPr>
              <w:pStyle w:val="TableContents"/>
              <w:bidi w:val="0"/>
              <w:spacing w:before="0" w:after="283"/>
              <w:jc w:val="left"/>
              <w:rPr/>
            </w:pPr>
            <w:r>
              <w:rPr/>
              <w:t xml:space="preserve">1980 </w:t>
            </w:r>
          </w:p>
        </w:tc>
        <w:tc>
          <w:tcPr>
            <w:tcW w:w="2384" w:type="dxa"/>
            <w:tcBorders/>
            <w:vAlign w:val="center"/>
          </w:tcPr>
          <w:p>
            <w:pPr>
              <w:pStyle w:val="TableHeading"/>
              <w:suppressLineNumbers/>
              <w:bidi w:val="0"/>
              <w:spacing w:before="0" w:after="283"/>
              <w:jc w:val="center"/>
              <w:rPr/>
            </w:pPr>
            <w:r>
              <w:rPr/>
              <w:t xml:space="preserve">Mansikka, Darryl Darryl Mansikka </w:t>
            </w:r>
          </w:p>
        </w:tc>
        <w:tc>
          <w:tcPr>
            <w:tcW w:w="1843" w:type="dxa"/>
            <w:tcBorders/>
            <w:vAlign w:val="center"/>
          </w:tcPr>
          <w:p>
            <w:pPr>
              <w:pStyle w:val="TableContents"/>
              <w:bidi w:val="0"/>
              <w:spacing w:before="0" w:after="283"/>
              <w:jc w:val="left"/>
              <w:rPr/>
            </w:pPr>
            <w:r>
              <w:rPr/>
              <w:t xml:space="preserve">New York Mets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Crenshaw High School (Los Angeles, Kalifornia) </w:t>
            </w:r>
          </w:p>
        </w:tc>
      </w:tr>
      <w:tr>
        <w:trPr/>
        <w:tc>
          <w:tcPr>
            <w:tcW w:w="652" w:type="dxa"/>
            <w:tcBorders/>
            <w:vAlign w:val="center"/>
          </w:tcPr>
          <w:p>
            <w:pPr>
              <w:pStyle w:val="TableContents"/>
              <w:bidi w:val="0"/>
              <w:spacing w:before="0" w:after="283"/>
              <w:jc w:val="left"/>
              <w:rPr/>
            </w:pPr>
            <w:r>
              <w:rPr/>
              <w:t xml:space="preserve">1981 </w:t>
            </w:r>
          </w:p>
        </w:tc>
        <w:tc>
          <w:tcPr>
            <w:tcW w:w="2384" w:type="dxa"/>
            <w:tcBorders/>
            <w:vAlign w:val="center"/>
          </w:tcPr>
          <w:p>
            <w:pPr>
              <w:pStyle w:val="TableHeading"/>
              <w:suppressLineNumbers/>
              <w:bidi w:val="0"/>
              <w:spacing w:before="0" w:after="283"/>
              <w:jc w:val="center"/>
              <w:rPr/>
            </w:pPr>
            <w:r>
              <w:rPr/>
              <w:t xml:space="preserve">Moore, Mike Mike Moore * </w:t>
            </w:r>
          </w:p>
        </w:tc>
        <w:tc>
          <w:tcPr>
            <w:tcW w:w="1843" w:type="dxa"/>
            <w:tcBorders/>
            <w:vAlign w:val="center"/>
          </w:tcPr>
          <w:p>
            <w:pPr>
              <w:pStyle w:val="TableContents"/>
              <w:bidi w:val="0"/>
              <w:spacing w:before="0" w:after="283"/>
              <w:jc w:val="left"/>
              <w:rPr/>
            </w:pPr>
            <w:r>
              <w:rPr/>
              <w:t xml:space="preserve">Seattle Mariners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Oral Robertsin yliopisto </w:t>
            </w:r>
          </w:p>
        </w:tc>
      </w:tr>
      <w:tr>
        <w:trPr/>
        <w:tc>
          <w:tcPr>
            <w:tcW w:w="652" w:type="dxa"/>
            <w:tcBorders/>
            <w:vAlign w:val="center"/>
          </w:tcPr>
          <w:p>
            <w:pPr>
              <w:pStyle w:val="TableContents"/>
              <w:bidi w:val="0"/>
              <w:spacing w:before="0" w:after="283"/>
              <w:jc w:val="left"/>
              <w:rPr/>
            </w:pPr>
            <w:r>
              <w:rPr/>
              <w:t xml:space="preserve">1982 </w:t>
            </w:r>
          </w:p>
        </w:tc>
        <w:tc>
          <w:tcPr>
            <w:tcW w:w="2384" w:type="dxa"/>
            <w:tcBorders/>
            <w:vAlign w:val="center"/>
          </w:tcPr>
          <w:p>
            <w:pPr>
              <w:pStyle w:val="TableHeading"/>
              <w:suppressLineNumbers/>
              <w:bidi w:val="0"/>
              <w:spacing w:before="0" w:after="283"/>
              <w:jc w:val="center"/>
              <w:rPr/>
            </w:pPr>
            <w:r>
              <w:rPr/>
              <w:t xml:space="preserve">Dunston, Shawon Shawon Dunston * </w:t>
            </w:r>
          </w:p>
        </w:tc>
        <w:tc>
          <w:tcPr>
            <w:tcW w:w="1843" w:type="dxa"/>
            <w:tcBorders/>
            <w:vAlign w:val="center"/>
          </w:tcPr>
          <w:p>
            <w:pPr>
              <w:pStyle w:val="TableContents"/>
              <w:bidi w:val="0"/>
              <w:spacing w:before="0" w:after="283"/>
              <w:jc w:val="left"/>
              <w:rPr/>
            </w:pPr>
            <w:r>
              <w:rPr/>
              <w:t xml:space="preserve">Chicago Cubs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Thomas Jefferson High School (Brooklyn, New York)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Belcher, Tim Tim Belcher ° </w:t>
            </w:r>
          </w:p>
        </w:tc>
        <w:tc>
          <w:tcPr>
            <w:tcW w:w="1843" w:type="dxa"/>
            <w:tcBorders/>
            <w:vAlign w:val="center"/>
          </w:tcPr>
          <w:p>
            <w:pPr>
              <w:pStyle w:val="TableContents"/>
              <w:bidi w:val="0"/>
              <w:spacing w:before="0" w:after="283"/>
              <w:jc w:val="left"/>
              <w:rPr/>
            </w:pPr>
            <w:r>
              <w:rPr/>
              <w:t xml:space="preserve">Minnesota Twins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Mount Vernon Nazarene University </w:t>
            </w:r>
          </w:p>
        </w:tc>
      </w:tr>
      <w:tr>
        <w:trPr/>
        <w:tc>
          <w:tcPr>
            <w:tcW w:w="652" w:type="dxa"/>
            <w:tcBorders/>
            <w:vAlign w:val="center"/>
          </w:tcPr>
          <w:p>
            <w:pPr>
              <w:pStyle w:val="TableContents"/>
              <w:bidi w:val="0"/>
              <w:spacing w:before="0" w:after="283"/>
              <w:jc w:val="left"/>
              <w:rPr/>
            </w:pPr>
            <w:r>
              <w:rPr/>
              <w:t xml:space="preserve">1984 </w:t>
            </w:r>
          </w:p>
        </w:tc>
        <w:tc>
          <w:tcPr>
            <w:tcW w:w="2384" w:type="dxa"/>
            <w:tcBorders/>
            <w:vAlign w:val="center"/>
          </w:tcPr>
          <w:p>
            <w:pPr>
              <w:pStyle w:val="TableHeading"/>
              <w:suppressLineNumbers/>
              <w:bidi w:val="0"/>
              <w:spacing w:before="0" w:after="283"/>
              <w:jc w:val="center"/>
              <w:rPr/>
            </w:pPr>
            <w:r>
              <w:rPr/>
              <w:t xml:space="preserve">Abner, Shawn Shawn Abner </w:t>
            </w:r>
          </w:p>
        </w:tc>
        <w:tc>
          <w:tcPr>
            <w:tcW w:w="1843" w:type="dxa"/>
            <w:tcBorders/>
            <w:vAlign w:val="center"/>
          </w:tcPr>
          <w:p>
            <w:pPr>
              <w:pStyle w:val="TableContents"/>
              <w:bidi w:val="0"/>
              <w:spacing w:before="0" w:after="283"/>
              <w:jc w:val="left"/>
              <w:rPr/>
            </w:pPr>
            <w:r>
              <w:rPr/>
              <w:t xml:space="preserve">New York Mets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Mechanicsburg Area Senior High School (Mechanicsburg, Pennsylvania) </w:t>
            </w:r>
          </w:p>
        </w:tc>
      </w:tr>
      <w:tr>
        <w:trPr/>
        <w:tc>
          <w:tcPr>
            <w:tcW w:w="652" w:type="dxa"/>
            <w:tcBorders/>
            <w:vAlign w:val="center"/>
          </w:tcPr>
          <w:p>
            <w:pPr>
              <w:pStyle w:val="TableContents"/>
              <w:bidi w:val="0"/>
              <w:spacing w:before="0" w:after="283"/>
              <w:jc w:val="left"/>
              <w:rPr/>
            </w:pPr>
            <w:r>
              <w:rPr/>
              <w:t xml:space="preserve">1985 </w:t>
            </w:r>
          </w:p>
        </w:tc>
        <w:tc>
          <w:tcPr>
            <w:tcW w:w="2384" w:type="dxa"/>
            <w:tcBorders/>
            <w:vAlign w:val="center"/>
          </w:tcPr>
          <w:p>
            <w:pPr>
              <w:pStyle w:val="TableHeading"/>
              <w:suppressLineNumbers/>
              <w:bidi w:val="0"/>
              <w:spacing w:before="0" w:after="283"/>
              <w:jc w:val="center"/>
              <w:rPr/>
            </w:pPr>
            <w:r>
              <w:rPr/>
              <w:t xml:space="preserve">Surhoff, B.J. B.J. Surhoff*. </w:t>
            </w:r>
          </w:p>
        </w:tc>
        <w:tc>
          <w:tcPr>
            <w:tcW w:w="1843" w:type="dxa"/>
            <w:tcBorders/>
            <w:vAlign w:val="center"/>
          </w:tcPr>
          <w:p>
            <w:pPr>
              <w:pStyle w:val="TableContents"/>
              <w:bidi w:val="0"/>
              <w:spacing w:before="0" w:after="283"/>
              <w:jc w:val="left"/>
              <w:rPr/>
            </w:pPr>
            <w:r>
              <w:rPr/>
              <w:t xml:space="preserve">Milwaukee Brewers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Pohjois-Carolinan yliopisto </w:t>
            </w:r>
          </w:p>
        </w:tc>
      </w:tr>
      <w:tr>
        <w:trPr/>
        <w:tc>
          <w:tcPr>
            <w:tcW w:w="652" w:type="dxa"/>
            <w:tcBorders/>
            <w:vAlign w:val="center"/>
          </w:tcPr>
          <w:p>
            <w:pPr>
              <w:pStyle w:val="TableContents"/>
              <w:bidi w:val="0"/>
              <w:spacing w:before="0" w:after="283"/>
              <w:jc w:val="left"/>
              <w:rPr/>
            </w:pPr>
            <w:r>
              <w:rPr/>
              <w:t xml:space="preserve">1986 </w:t>
            </w:r>
          </w:p>
        </w:tc>
        <w:tc>
          <w:tcPr>
            <w:tcW w:w="2384" w:type="dxa"/>
            <w:tcBorders/>
            <w:vAlign w:val="center"/>
          </w:tcPr>
          <w:p>
            <w:pPr>
              <w:pStyle w:val="TableHeading"/>
              <w:suppressLineNumbers/>
              <w:bidi w:val="0"/>
              <w:spacing w:before="0" w:after="283"/>
              <w:jc w:val="center"/>
              <w:rPr/>
            </w:pPr>
            <w:r>
              <w:rPr/>
              <w:t xml:space="preserve">King, Jeff Jeff Jeff King </w:t>
            </w:r>
          </w:p>
        </w:tc>
        <w:tc>
          <w:tcPr>
            <w:tcW w:w="1843" w:type="dxa"/>
            <w:tcBorders/>
            <w:vAlign w:val="center"/>
          </w:tcPr>
          <w:p>
            <w:pPr>
              <w:pStyle w:val="TableContents"/>
              <w:bidi w:val="0"/>
              <w:spacing w:before="0" w:after="283"/>
              <w:jc w:val="left"/>
              <w:rPr/>
            </w:pPr>
            <w:r>
              <w:rPr/>
              <w:t xml:space="preserve">Pittsburgh Pirates </w:t>
            </w:r>
          </w:p>
        </w:tc>
        <w:tc>
          <w:tcPr>
            <w:tcW w:w="1666" w:type="dxa"/>
            <w:tcBorders/>
            <w:vAlign w:val="center"/>
          </w:tcPr>
          <w:p>
            <w:pPr>
              <w:pStyle w:val="TableContents"/>
              <w:bidi w:val="0"/>
              <w:spacing w:before="0" w:after="283"/>
              <w:jc w:val="left"/>
              <w:rPr/>
            </w:pPr>
            <w:r>
              <w:rPr/>
              <w:t xml:space="preserve">Kolmas baseman </w:t>
            </w:r>
          </w:p>
        </w:tc>
        <w:tc>
          <w:tcPr>
            <w:tcW w:w="3660" w:type="dxa"/>
            <w:tcBorders/>
            <w:vAlign w:val="center"/>
          </w:tcPr>
          <w:p>
            <w:pPr>
              <w:pStyle w:val="TableContents"/>
              <w:bidi w:val="0"/>
              <w:spacing w:before="0" w:after="283"/>
              <w:jc w:val="left"/>
              <w:rPr/>
            </w:pPr>
            <w:r>
              <w:rPr/>
              <w:t xml:space="preserve">Arkansasin yliopisto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Griffey, Jr., Ken Ken Ken Griffey, Jr. * </w:t>
            </w:r>
          </w:p>
        </w:tc>
        <w:tc>
          <w:tcPr>
            <w:tcW w:w="1843" w:type="dxa"/>
            <w:tcBorders/>
            <w:vAlign w:val="center"/>
          </w:tcPr>
          <w:p>
            <w:pPr>
              <w:pStyle w:val="TableContents"/>
              <w:bidi w:val="0"/>
              <w:spacing w:before="0" w:after="283"/>
              <w:jc w:val="left"/>
              <w:rPr/>
            </w:pPr>
            <w:r>
              <w:rPr/>
              <w:t xml:space="preserve">Seattle Mariners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Moeller High School (Cincinnati, Ohio)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Benes, Andy Andy Benes * </w:t>
            </w:r>
          </w:p>
        </w:tc>
        <w:tc>
          <w:tcPr>
            <w:tcW w:w="1843" w:type="dxa"/>
            <w:tcBorders/>
            <w:vAlign w:val="center"/>
          </w:tcPr>
          <w:p>
            <w:pPr>
              <w:pStyle w:val="TableContents"/>
              <w:bidi w:val="0"/>
              <w:spacing w:before="0" w:after="283"/>
              <w:jc w:val="left"/>
              <w:rPr/>
            </w:pPr>
            <w:r>
              <w:rPr/>
              <w:t xml:space="preserve">San Diego Padres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Evansvillen yliopisto </w:t>
            </w:r>
          </w:p>
        </w:tc>
      </w:tr>
      <w:tr>
        <w:trPr/>
        <w:tc>
          <w:tcPr>
            <w:tcW w:w="652" w:type="dxa"/>
            <w:tcBorders/>
            <w:vAlign w:val="center"/>
          </w:tcPr>
          <w:p>
            <w:pPr>
              <w:pStyle w:val="TableContents"/>
              <w:bidi w:val="0"/>
              <w:spacing w:before="0" w:after="283"/>
              <w:jc w:val="left"/>
              <w:rPr/>
            </w:pPr>
            <w:r>
              <w:rPr/>
              <w:t xml:space="preserve">1989 </w:t>
            </w:r>
          </w:p>
        </w:tc>
        <w:tc>
          <w:tcPr>
            <w:tcW w:w="2384" w:type="dxa"/>
            <w:tcBorders/>
            <w:vAlign w:val="center"/>
          </w:tcPr>
          <w:p>
            <w:pPr>
              <w:pStyle w:val="TableHeading"/>
              <w:suppressLineNumbers/>
              <w:bidi w:val="0"/>
              <w:spacing w:before="0" w:after="283"/>
              <w:jc w:val="center"/>
              <w:rPr/>
            </w:pPr>
            <w:r>
              <w:rPr/>
              <w:t xml:space="preserve">McDonald, Ben Ben McDonald </w:t>
            </w:r>
          </w:p>
        </w:tc>
        <w:tc>
          <w:tcPr>
            <w:tcW w:w="1843" w:type="dxa"/>
            <w:tcBorders/>
            <w:vAlign w:val="center"/>
          </w:tcPr>
          <w:p>
            <w:pPr>
              <w:pStyle w:val="TableContents"/>
              <w:bidi w:val="0"/>
              <w:spacing w:before="0" w:after="283"/>
              <w:jc w:val="left"/>
              <w:rPr/>
            </w:pPr>
            <w:r>
              <w:rPr/>
              <w:t xml:space="preserve">Baltimore Orioles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Louisianan osavaltion yliopisto </w:t>
            </w:r>
          </w:p>
        </w:tc>
      </w:tr>
      <w:tr>
        <w:trPr/>
        <w:tc>
          <w:tcPr>
            <w:tcW w:w="652" w:type="dxa"/>
            <w:tcBorders/>
            <w:vAlign w:val="center"/>
          </w:tcPr>
          <w:p>
            <w:pPr>
              <w:pStyle w:val="TableContents"/>
              <w:bidi w:val="0"/>
              <w:spacing w:before="0" w:after="283"/>
              <w:jc w:val="left"/>
              <w:rPr/>
            </w:pPr>
            <w:r>
              <w:rPr/>
              <w:t xml:space="preserve">1990 </w:t>
            </w:r>
          </w:p>
        </w:tc>
        <w:tc>
          <w:tcPr>
            <w:tcW w:w="2384" w:type="dxa"/>
            <w:tcBorders/>
            <w:vAlign w:val="center"/>
          </w:tcPr>
          <w:p>
            <w:pPr>
              <w:pStyle w:val="TableHeading"/>
              <w:suppressLineNumbers/>
              <w:bidi w:val="0"/>
              <w:spacing w:before="0" w:after="283"/>
              <w:jc w:val="center"/>
              <w:rPr/>
            </w:pPr>
            <w:r>
              <w:rPr/>
              <w:t xml:space="preserve">Jones, Chipper Chipper Jones * </w:t>
            </w:r>
          </w:p>
        </w:tc>
        <w:tc>
          <w:tcPr>
            <w:tcW w:w="1843" w:type="dxa"/>
            <w:tcBorders/>
            <w:vAlign w:val="center"/>
          </w:tcPr>
          <w:p>
            <w:pPr>
              <w:pStyle w:val="TableContents"/>
              <w:bidi w:val="0"/>
              <w:spacing w:before="0" w:after="283"/>
              <w:jc w:val="left"/>
              <w:rPr/>
            </w:pPr>
            <w:r>
              <w:rPr/>
              <w:t xml:space="preserve">Atlanta Braves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Bolles High School (Jacksonville, Florida) </w:t>
            </w:r>
          </w:p>
        </w:tc>
      </w:tr>
      <w:tr>
        <w:trPr/>
        <w:tc>
          <w:tcPr>
            <w:tcW w:w="652" w:type="dxa"/>
            <w:tcBorders/>
            <w:vAlign w:val="center"/>
          </w:tcPr>
          <w:p>
            <w:pPr>
              <w:pStyle w:val="TableContents"/>
              <w:bidi w:val="0"/>
              <w:spacing w:before="0" w:after="283"/>
              <w:jc w:val="left"/>
              <w:rPr/>
            </w:pPr>
            <w:r>
              <w:rPr/>
              <w:t xml:space="preserve">1991 </w:t>
            </w:r>
          </w:p>
        </w:tc>
        <w:tc>
          <w:tcPr>
            <w:tcW w:w="2384" w:type="dxa"/>
            <w:tcBorders/>
            <w:vAlign w:val="center"/>
          </w:tcPr>
          <w:p>
            <w:pPr>
              <w:pStyle w:val="TableHeading"/>
              <w:suppressLineNumbers/>
              <w:bidi w:val="0"/>
              <w:spacing w:before="0" w:after="283"/>
              <w:jc w:val="center"/>
              <w:rPr/>
            </w:pPr>
            <w:r>
              <w:rPr/>
              <w:t xml:space="preserve">Taylor, Brien Brien Taylor </w:t>
            </w:r>
          </w:p>
        </w:tc>
        <w:tc>
          <w:tcPr>
            <w:tcW w:w="1843" w:type="dxa"/>
            <w:tcBorders/>
            <w:vAlign w:val="center"/>
          </w:tcPr>
          <w:p>
            <w:pPr>
              <w:pStyle w:val="TableContents"/>
              <w:bidi w:val="0"/>
              <w:spacing w:before="0" w:after="283"/>
              <w:jc w:val="left"/>
              <w:rPr/>
            </w:pPr>
            <w:r>
              <w:rPr/>
              <w:t xml:space="preserve">New York Yankees </w:t>
            </w:r>
          </w:p>
        </w:tc>
        <w:tc>
          <w:tcPr>
            <w:tcW w:w="1666" w:type="dxa"/>
            <w:tcBorders/>
            <w:vAlign w:val="center"/>
          </w:tcPr>
          <w:p>
            <w:pPr>
              <w:pStyle w:val="TableContents"/>
              <w:bidi w:val="0"/>
              <w:spacing w:before="0" w:after="283"/>
              <w:jc w:val="left"/>
              <w:rPr/>
            </w:pPr>
            <w:r>
              <w:rPr/>
              <w:t xml:space="preserve">Vasenkätinen syöttäjä </w:t>
            </w:r>
          </w:p>
        </w:tc>
        <w:tc>
          <w:tcPr>
            <w:tcW w:w="3660" w:type="dxa"/>
            <w:tcBorders/>
            <w:vAlign w:val="center"/>
          </w:tcPr>
          <w:p>
            <w:pPr>
              <w:pStyle w:val="TableContents"/>
              <w:bidi w:val="0"/>
              <w:spacing w:before="0" w:after="283"/>
              <w:jc w:val="left"/>
              <w:rPr/>
            </w:pPr>
            <w:r>
              <w:rPr/>
              <w:t xml:space="preserve">East Carteret High School (Beaufort, Pohjois-Carolina)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Nevin, Phil Phil Nevin * </w:t>
            </w:r>
          </w:p>
        </w:tc>
        <w:tc>
          <w:tcPr>
            <w:tcW w:w="1843" w:type="dxa"/>
            <w:tcBorders/>
            <w:vAlign w:val="center"/>
          </w:tcPr>
          <w:p>
            <w:pPr>
              <w:pStyle w:val="TableContents"/>
              <w:bidi w:val="0"/>
              <w:spacing w:before="0" w:after="283"/>
              <w:jc w:val="left"/>
              <w:rPr/>
            </w:pPr>
            <w:r>
              <w:rPr/>
              <w:t xml:space="preserve">Houston Astros </w:t>
            </w:r>
          </w:p>
        </w:tc>
        <w:tc>
          <w:tcPr>
            <w:tcW w:w="1666" w:type="dxa"/>
            <w:tcBorders/>
            <w:vAlign w:val="center"/>
          </w:tcPr>
          <w:p>
            <w:pPr>
              <w:pStyle w:val="TableContents"/>
              <w:bidi w:val="0"/>
              <w:spacing w:before="0" w:after="283"/>
              <w:jc w:val="left"/>
              <w:rPr/>
            </w:pPr>
            <w:r>
              <w:rPr/>
              <w:t xml:space="preserve">Kolmas baseman </w:t>
            </w:r>
          </w:p>
        </w:tc>
        <w:tc>
          <w:tcPr>
            <w:tcW w:w="3660" w:type="dxa"/>
            <w:tcBorders/>
            <w:vAlign w:val="center"/>
          </w:tcPr>
          <w:p>
            <w:pPr>
              <w:pStyle w:val="TableContents"/>
              <w:bidi w:val="0"/>
              <w:spacing w:before="0" w:after="283"/>
              <w:jc w:val="left"/>
              <w:rPr/>
            </w:pPr>
            <w:r>
              <w:rPr/>
              <w:t xml:space="preserve">Kalifornian osavaltion yliopisto, Fullerton </w:t>
            </w:r>
          </w:p>
        </w:tc>
      </w:tr>
      <w:tr>
        <w:trPr/>
        <w:tc>
          <w:tcPr>
            <w:tcW w:w="652" w:type="dxa"/>
            <w:tcBorders/>
            <w:vAlign w:val="center"/>
          </w:tcPr>
          <w:p>
            <w:pPr>
              <w:pStyle w:val="TableContents"/>
              <w:bidi w:val="0"/>
              <w:spacing w:before="0" w:after="283"/>
              <w:jc w:val="left"/>
              <w:rPr/>
            </w:pPr>
            <w:r>
              <w:rPr/>
              <w:t xml:space="preserve">1993 </w:t>
            </w:r>
          </w:p>
        </w:tc>
        <w:tc>
          <w:tcPr>
            <w:tcW w:w="2384" w:type="dxa"/>
            <w:tcBorders/>
            <w:vAlign w:val="center"/>
          </w:tcPr>
          <w:p>
            <w:pPr>
              <w:pStyle w:val="TableHeading"/>
              <w:suppressLineNumbers/>
              <w:bidi w:val="0"/>
              <w:spacing w:before="0" w:after="283"/>
              <w:jc w:val="center"/>
              <w:rPr/>
            </w:pPr>
            <w:r>
              <w:rPr/>
              <w:t xml:space="preserve">Rodriguez, Alex Alex Rodriguez * </w:t>
            </w:r>
          </w:p>
        </w:tc>
        <w:tc>
          <w:tcPr>
            <w:tcW w:w="1843" w:type="dxa"/>
            <w:tcBorders/>
            <w:vAlign w:val="center"/>
          </w:tcPr>
          <w:p>
            <w:pPr>
              <w:pStyle w:val="TableContents"/>
              <w:bidi w:val="0"/>
              <w:spacing w:before="0" w:after="283"/>
              <w:jc w:val="left"/>
              <w:rPr/>
            </w:pPr>
            <w:r>
              <w:rPr/>
              <w:t xml:space="preserve">Seattle Mariners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Westminster Christian High School (Palmetto Bay, Florida) </w:t>
            </w:r>
          </w:p>
        </w:tc>
      </w:tr>
      <w:tr>
        <w:trPr/>
        <w:tc>
          <w:tcPr>
            <w:tcW w:w="652" w:type="dxa"/>
            <w:tcBorders/>
            <w:vAlign w:val="center"/>
          </w:tcPr>
          <w:p>
            <w:pPr>
              <w:pStyle w:val="TableContents"/>
              <w:bidi w:val="0"/>
              <w:spacing w:before="0" w:after="283"/>
              <w:jc w:val="left"/>
              <w:rPr/>
            </w:pPr>
            <w:r>
              <w:rPr/>
              <w:t xml:space="preserve">1994 </w:t>
            </w:r>
          </w:p>
        </w:tc>
        <w:tc>
          <w:tcPr>
            <w:tcW w:w="2384" w:type="dxa"/>
            <w:tcBorders/>
            <w:vAlign w:val="center"/>
          </w:tcPr>
          <w:p>
            <w:pPr>
              <w:pStyle w:val="TableHeading"/>
              <w:suppressLineNumbers/>
              <w:bidi w:val="0"/>
              <w:spacing w:before="0" w:after="283"/>
              <w:jc w:val="center"/>
              <w:rPr/>
            </w:pPr>
            <w:r>
              <w:rPr/>
              <w:t xml:space="preserve">Wilson, Paul Paul Wilson </w:t>
            </w:r>
          </w:p>
        </w:tc>
        <w:tc>
          <w:tcPr>
            <w:tcW w:w="1843" w:type="dxa"/>
            <w:tcBorders/>
            <w:vAlign w:val="center"/>
          </w:tcPr>
          <w:p>
            <w:pPr>
              <w:pStyle w:val="TableContents"/>
              <w:bidi w:val="0"/>
              <w:spacing w:before="0" w:after="283"/>
              <w:jc w:val="left"/>
              <w:rPr/>
            </w:pPr>
            <w:r>
              <w:rPr/>
              <w:t xml:space="preserve">New York Mets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Florida State University </w:t>
            </w:r>
          </w:p>
        </w:tc>
      </w:tr>
      <w:tr>
        <w:trPr/>
        <w:tc>
          <w:tcPr>
            <w:tcW w:w="652" w:type="dxa"/>
            <w:tcBorders/>
            <w:vAlign w:val="center"/>
          </w:tcPr>
          <w:p>
            <w:pPr>
              <w:pStyle w:val="TableContents"/>
              <w:bidi w:val="0"/>
              <w:spacing w:before="0" w:after="283"/>
              <w:jc w:val="left"/>
              <w:rPr/>
            </w:pPr>
            <w:r>
              <w:rPr/>
              <w:t xml:space="preserve">1995 </w:t>
            </w:r>
          </w:p>
        </w:tc>
        <w:tc>
          <w:tcPr>
            <w:tcW w:w="2384" w:type="dxa"/>
            <w:tcBorders/>
            <w:vAlign w:val="center"/>
          </w:tcPr>
          <w:p>
            <w:pPr>
              <w:pStyle w:val="TableHeading"/>
              <w:suppressLineNumbers/>
              <w:bidi w:val="0"/>
              <w:spacing w:before="0" w:after="283"/>
              <w:jc w:val="center"/>
              <w:rPr/>
            </w:pPr>
            <w:r>
              <w:rPr/>
              <w:t xml:space="preserve">Erstad, Darin Darin Erstad * </w:t>
            </w:r>
          </w:p>
        </w:tc>
        <w:tc>
          <w:tcPr>
            <w:tcW w:w="1843" w:type="dxa"/>
            <w:tcBorders/>
            <w:vAlign w:val="center"/>
          </w:tcPr>
          <w:p>
            <w:pPr>
              <w:pStyle w:val="TableContents"/>
              <w:bidi w:val="0"/>
              <w:spacing w:before="0" w:after="283"/>
              <w:jc w:val="left"/>
              <w:rPr/>
            </w:pPr>
            <w:r>
              <w:rPr/>
              <w:t xml:space="preserve">Kalifornian enkelit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Nebraskan yliopisto -- Lincoln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Benson, Kris Kris Benson </w:t>
            </w:r>
          </w:p>
        </w:tc>
        <w:tc>
          <w:tcPr>
            <w:tcW w:w="1843" w:type="dxa"/>
            <w:tcBorders/>
            <w:vAlign w:val="center"/>
          </w:tcPr>
          <w:p>
            <w:pPr>
              <w:pStyle w:val="TableContents"/>
              <w:bidi w:val="0"/>
              <w:spacing w:before="0" w:after="283"/>
              <w:jc w:val="left"/>
              <w:rPr/>
            </w:pPr>
            <w:r>
              <w:rPr/>
              <w:t xml:space="preserve">Pittsburgh Pirates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Clemsonin yliopisto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Anderson, Matt Matt Anderson </w:t>
            </w:r>
          </w:p>
        </w:tc>
        <w:tc>
          <w:tcPr>
            <w:tcW w:w="1843" w:type="dxa"/>
            <w:tcBorders/>
            <w:vAlign w:val="center"/>
          </w:tcPr>
          <w:p>
            <w:pPr>
              <w:pStyle w:val="TableContents"/>
              <w:bidi w:val="0"/>
              <w:spacing w:before="0" w:after="283"/>
              <w:jc w:val="left"/>
              <w:rPr/>
            </w:pPr>
            <w:r>
              <w:rPr/>
              <w:t xml:space="preserve">Detroit Tigers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Riisin yliopisto </w:t>
            </w:r>
          </w:p>
        </w:tc>
      </w:tr>
      <w:tr>
        <w:trPr/>
        <w:tc>
          <w:tcPr>
            <w:tcW w:w="652" w:type="dxa"/>
            <w:tcBorders/>
            <w:vAlign w:val="center"/>
          </w:tcPr>
          <w:p>
            <w:pPr>
              <w:pStyle w:val="TableContents"/>
              <w:bidi w:val="0"/>
              <w:spacing w:before="0" w:after="283"/>
              <w:jc w:val="left"/>
              <w:rPr/>
            </w:pPr>
            <w:r>
              <w:rPr/>
              <w:t xml:space="preserve">1998 </w:t>
            </w:r>
          </w:p>
        </w:tc>
        <w:tc>
          <w:tcPr>
            <w:tcW w:w="2384" w:type="dxa"/>
            <w:tcBorders/>
            <w:vAlign w:val="center"/>
          </w:tcPr>
          <w:p>
            <w:pPr>
              <w:pStyle w:val="TableHeading"/>
              <w:suppressLineNumbers/>
              <w:bidi w:val="0"/>
              <w:spacing w:before="0" w:after="283"/>
              <w:jc w:val="center"/>
              <w:rPr/>
            </w:pPr>
            <w:r>
              <w:rPr/>
              <w:t xml:space="preserve">Burrell, Pat Pat Burrell </w:t>
            </w:r>
          </w:p>
        </w:tc>
        <w:tc>
          <w:tcPr>
            <w:tcW w:w="1843" w:type="dxa"/>
            <w:tcBorders/>
            <w:vAlign w:val="center"/>
          </w:tcPr>
          <w:p>
            <w:pPr>
              <w:pStyle w:val="TableContents"/>
              <w:bidi w:val="0"/>
              <w:spacing w:before="0" w:after="283"/>
              <w:jc w:val="left"/>
              <w:rPr/>
            </w:pPr>
            <w:r>
              <w:rPr/>
              <w:t xml:space="preserve">Philadelphia Phillies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Miamin yliopisto </w:t>
            </w:r>
          </w:p>
        </w:tc>
      </w:tr>
      <w:tr>
        <w:trPr/>
        <w:tc>
          <w:tcPr>
            <w:tcW w:w="652" w:type="dxa"/>
            <w:tcBorders/>
            <w:vAlign w:val="center"/>
          </w:tcPr>
          <w:p>
            <w:pPr>
              <w:pStyle w:val="TableContents"/>
              <w:bidi w:val="0"/>
              <w:spacing w:before="0" w:after="283"/>
              <w:jc w:val="left"/>
              <w:rPr/>
            </w:pPr>
            <w:r>
              <w:rPr/>
              <w:t xml:space="preserve">1999 </w:t>
            </w:r>
          </w:p>
        </w:tc>
        <w:tc>
          <w:tcPr>
            <w:tcW w:w="2384" w:type="dxa"/>
            <w:tcBorders/>
            <w:vAlign w:val="center"/>
          </w:tcPr>
          <w:p>
            <w:pPr>
              <w:pStyle w:val="TableHeading"/>
              <w:suppressLineNumbers/>
              <w:bidi w:val="0"/>
              <w:spacing w:before="0" w:after="283"/>
              <w:jc w:val="center"/>
              <w:rPr/>
            </w:pPr>
            <w:r>
              <w:rPr/>
              <w:t xml:space="preserve">Hamilton, Josh Josh Hamilton * </w:t>
            </w:r>
          </w:p>
        </w:tc>
        <w:tc>
          <w:tcPr>
            <w:tcW w:w="1843" w:type="dxa"/>
            <w:tcBorders/>
            <w:vAlign w:val="center"/>
          </w:tcPr>
          <w:p>
            <w:pPr>
              <w:pStyle w:val="TableContents"/>
              <w:bidi w:val="0"/>
              <w:spacing w:before="0" w:after="283"/>
              <w:jc w:val="left"/>
              <w:rPr/>
            </w:pPr>
            <w:r>
              <w:rPr/>
              <w:t xml:space="preserve">Tampa Bay Devil Rays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Athens Drive High School (Raleigh, Pohjois-Carolina) </w:t>
            </w:r>
          </w:p>
        </w:tc>
      </w:tr>
      <w:tr>
        <w:trPr/>
        <w:tc>
          <w:tcPr>
            <w:tcW w:w="652" w:type="dxa"/>
            <w:tcBorders/>
            <w:vAlign w:val="center"/>
          </w:tcPr>
          <w:p>
            <w:pPr>
              <w:pStyle w:val="TableContents"/>
              <w:bidi w:val="0"/>
              <w:spacing w:before="0" w:after="283"/>
              <w:jc w:val="left"/>
              <w:rPr/>
            </w:pPr>
            <w:r>
              <w:rPr/>
              <w:t xml:space="preserve">2000 </w:t>
            </w:r>
          </w:p>
        </w:tc>
        <w:tc>
          <w:tcPr>
            <w:tcW w:w="2384" w:type="dxa"/>
            <w:tcBorders/>
            <w:vAlign w:val="center"/>
          </w:tcPr>
          <w:p>
            <w:pPr>
              <w:pStyle w:val="TableHeading"/>
              <w:suppressLineNumbers/>
              <w:bidi w:val="0"/>
              <w:spacing w:before="0" w:after="283"/>
              <w:jc w:val="center"/>
              <w:rPr/>
            </w:pPr>
            <w:r>
              <w:rPr/>
              <w:t xml:space="preserve">Gonzalez, Adrian Adrian Gonzalez * </w:t>
            </w:r>
          </w:p>
        </w:tc>
        <w:tc>
          <w:tcPr>
            <w:tcW w:w="1843" w:type="dxa"/>
            <w:tcBorders/>
            <w:vAlign w:val="center"/>
          </w:tcPr>
          <w:p>
            <w:pPr>
              <w:pStyle w:val="TableContents"/>
              <w:bidi w:val="0"/>
              <w:spacing w:before="0" w:after="283"/>
              <w:jc w:val="left"/>
              <w:rPr/>
            </w:pPr>
            <w:r>
              <w:rPr/>
              <w:t xml:space="preserve">Florida Marlins </w:t>
            </w:r>
          </w:p>
        </w:tc>
        <w:tc>
          <w:tcPr>
            <w:tcW w:w="1666" w:type="dxa"/>
            <w:tcBorders/>
            <w:vAlign w:val="center"/>
          </w:tcPr>
          <w:p>
            <w:pPr>
              <w:pStyle w:val="TableContents"/>
              <w:bidi w:val="0"/>
              <w:spacing w:before="0" w:after="283"/>
              <w:jc w:val="left"/>
              <w:rPr/>
            </w:pPr>
            <w:r>
              <w:rPr/>
              <w:t xml:space="preserve">Ensimmäinen baseman </w:t>
            </w:r>
          </w:p>
        </w:tc>
        <w:tc>
          <w:tcPr>
            <w:tcW w:w="3660" w:type="dxa"/>
            <w:tcBorders/>
            <w:vAlign w:val="center"/>
          </w:tcPr>
          <w:p>
            <w:pPr>
              <w:pStyle w:val="TableContents"/>
              <w:bidi w:val="0"/>
              <w:spacing w:before="0" w:after="283"/>
              <w:jc w:val="left"/>
              <w:rPr/>
            </w:pPr>
            <w:r>
              <w:rPr/>
              <w:t xml:space="preserve">Eastlake High School (Chula Vista, Kalifornia) </w:t>
            </w:r>
          </w:p>
        </w:tc>
      </w:tr>
      <w:tr>
        <w:trPr/>
        <w:tc>
          <w:tcPr>
            <w:tcW w:w="652" w:type="dxa"/>
            <w:tcBorders/>
            <w:vAlign w:val="center"/>
          </w:tcPr>
          <w:p>
            <w:pPr>
              <w:pStyle w:val="TableContents"/>
              <w:bidi w:val="0"/>
              <w:spacing w:before="0" w:after="283"/>
              <w:jc w:val="left"/>
              <w:rPr/>
            </w:pPr>
            <w:r>
              <w:rPr/>
              <w:t xml:space="preserve">2001 </w:t>
            </w:r>
          </w:p>
        </w:tc>
        <w:tc>
          <w:tcPr>
            <w:tcW w:w="2384" w:type="dxa"/>
            <w:tcBorders/>
            <w:vAlign w:val="center"/>
          </w:tcPr>
          <w:p>
            <w:pPr>
              <w:pStyle w:val="TableHeading"/>
              <w:suppressLineNumbers/>
              <w:bidi w:val="0"/>
              <w:spacing w:before="0" w:after="283"/>
              <w:jc w:val="center"/>
              <w:rPr/>
            </w:pPr>
            <w:r>
              <w:rPr/>
              <w:t xml:space="preserve">Mauer, Joe Joe Mauer * </w:t>
            </w:r>
          </w:p>
        </w:tc>
        <w:tc>
          <w:tcPr>
            <w:tcW w:w="1843" w:type="dxa"/>
            <w:tcBorders/>
            <w:vAlign w:val="center"/>
          </w:tcPr>
          <w:p>
            <w:pPr>
              <w:pStyle w:val="TableContents"/>
              <w:bidi w:val="0"/>
              <w:spacing w:before="0" w:after="283"/>
              <w:jc w:val="left"/>
              <w:rPr/>
            </w:pPr>
            <w:r>
              <w:rPr/>
              <w:t xml:space="preserve">Minnesota Twins </w:t>
            </w:r>
          </w:p>
        </w:tc>
        <w:tc>
          <w:tcPr>
            <w:tcW w:w="1666" w:type="dxa"/>
            <w:tcBorders/>
            <w:vAlign w:val="center"/>
          </w:tcPr>
          <w:p>
            <w:pPr>
              <w:pStyle w:val="TableContents"/>
              <w:bidi w:val="0"/>
              <w:spacing w:before="0" w:after="283"/>
              <w:jc w:val="left"/>
              <w:rPr/>
            </w:pPr>
            <w:r>
              <w:rPr/>
              <w:t xml:space="preserve">Catcher </w:t>
            </w:r>
          </w:p>
        </w:tc>
        <w:tc>
          <w:tcPr>
            <w:tcW w:w="3660" w:type="dxa"/>
            <w:tcBorders/>
            <w:vAlign w:val="center"/>
          </w:tcPr>
          <w:p>
            <w:pPr>
              <w:pStyle w:val="TableContents"/>
              <w:bidi w:val="0"/>
              <w:spacing w:before="0" w:after="283"/>
              <w:jc w:val="left"/>
              <w:rPr/>
            </w:pPr>
            <w:r>
              <w:rPr/>
              <w:t xml:space="preserve">Cretin-Derham Hall High School (St. Paul, Minnesota) </w:t>
            </w:r>
          </w:p>
        </w:tc>
      </w:tr>
      <w:tr>
        <w:trPr/>
        <w:tc>
          <w:tcPr>
            <w:tcW w:w="652" w:type="dxa"/>
            <w:tcBorders/>
            <w:vAlign w:val="center"/>
          </w:tcPr>
          <w:p>
            <w:pPr>
              <w:pStyle w:val="TableContents"/>
              <w:bidi w:val="0"/>
              <w:spacing w:before="0" w:after="283"/>
              <w:jc w:val="left"/>
              <w:rPr/>
            </w:pPr>
            <w:r>
              <w:rPr/>
              <w:t xml:space="preserve">2002 </w:t>
            </w:r>
          </w:p>
        </w:tc>
        <w:tc>
          <w:tcPr>
            <w:tcW w:w="2384" w:type="dxa"/>
            <w:tcBorders/>
            <w:vAlign w:val="center"/>
          </w:tcPr>
          <w:p>
            <w:pPr>
              <w:pStyle w:val="TableHeading"/>
              <w:suppressLineNumbers/>
              <w:bidi w:val="0"/>
              <w:spacing w:before="0" w:after="283"/>
              <w:jc w:val="center"/>
              <w:rPr/>
            </w:pPr>
            <w:r>
              <w:rPr/>
              <w:t xml:space="preserve">Bullington, Bryan Bryan Bullington </w:t>
            </w:r>
          </w:p>
        </w:tc>
        <w:tc>
          <w:tcPr>
            <w:tcW w:w="1843" w:type="dxa"/>
            <w:tcBorders/>
            <w:vAlign w:val="center"/>
          </w:tcPr>
          <w:p>
            <w:pPr>
              <w:pStyle w:val="TableContents"/>
              <w:bidi w:val="0"/>
              <w:spacing w:before="0" w:after="283"/>
              <w:jc w:val="left"/>
              <w:rPr/>
            </w:pPr>
            <w:r>
              <w:rPr/>
              <w:t xml:space="preserve">Pittsburgh Pirates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Ball State University </w:t>
            </w:r>
          </w:p>
        </w:tc>
      </w:tr>
      <w:tr>
        <w:trPr/>
        <w:tc>
          <w:tcPr>
            <w:tcW w:w="652" w:type="dxa"/>
            <w:tcBorders/>
            <w:vAlign w:val="center"/>
          </w:tcPr>
          <w:p>
            <w:pPr>
              <w:pStyle w:val="TableContents"/>
              <w:bidi w:val="0"/>
              <w:spacing w:before="0" w:after="283"/>
              <w:jc w:val="left"/>
              <w:rPr/>
            </w:pPr>
            <w:r>
              <w:rPr/>
              <w:t xml:space="preserve">2003 </w:t>
            </w:r>
          </w:p>
        </w:tc>
        <w:tc>
          <w:tcPr>
            <w:tcW w:w="2384" w:type="dxa"/>
            <w:tcBorders/>
            <w:vAlign w:val="center"/>
          </w:tcPr>
          <w:p>
            <w:pPr>
              <w:pStyle w:val="TableHeading"/>
              <w:suppressLineNumbers/>
              <w:bidi w:val="0"/>
              <w:spacing w:before="0" w:after="283"/>
              <w:jc w:val="center"/>
              <w:rPr/>
            </w:pPr>
            <w:r>
              <w:rPr/>
              <w:t xml:space="preserve">Young, Delmon Delmon Young </w:t>
            </w:r>
          </w:p>
        </w:tc>
        <w:tc>
          <w:tcPr>
            <w:tcW w:w="1843" w:type="dxa"/>
            <w:tcBorders/>
            <w:vAlign w:val="center"/>
          </w:tcPr>
          <w:p>
            <w:pPr>
              <w:pStyle w:val="TableContents"/>
              <w:bidi w:val="0"/>
              <w:spacing w:before="0" w:after="283"/>
              <w:jc w:val="left"/>
              <w:rPr/>
            </w:pPr>
            <w:r>
              <w:rPr/>
              <w:t xml:space="preserve">Tampa Bay Devil Rays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Adolfo Camarillo High School (Camarillo, Kalifornia)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Bush, Matt Matt Bush </w:t>
            </w:r>
          </w:p>
        </w:tc>
        <w:tc>
          <w:tcPr>
            <w:tcW w:w="1843" w:type="dxa"/>
            <w:tcBorders/>
            <w:vAlign w:val="center"/>
          </w:tcPr>
          <w:p>
            <w:pPr>
              <w:pStyle w:val="TableContents"/>
              <w:bidi w:val="0"/>
              <w:spacing w:before="0" w:after="283"/>
              <w:jc w:val="left"/>
              <w:rPr/>
            </w:pPr>
            <w:r>
              <w:rPr/>
              <w:t xml:space="preserve">San Diego Padres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Mission Bay Senior High School (San Diego, Kalifornia) </w:t>
            </w:r>
          </w:p>
        </w:tc>
      </w:tr>
      <w:tr>
        <w:trPr/>
        <w:tc>
          <w:tcPr>
            <w:tcW w:w="652" w:type="dxa"/>
            <w:tcBorders/>
            <w:vAlign w:val="center"/>
          </w:tcPr>
          <w:p>
            <w:pPr>
              <w:pStyle w:val="TableContents"/>
              <w:bidi w:val="0"/>
              <w:spacing w:before="0" w:after="283"/>
              <w:jc w:val="left"/>
              <w:rPr/>
            </w:pPr>
            <w:r>
              <w:rPr/>
              <w:t xml:space="preserve">2005 </w:t>
            </w:r>
          </w:p>
        </w:tc>
        <w:tc>
          <w:tcPr>
            <w:tcW w:w="2384" w:type="dxa"/>
            <w:tcBorders/>
            <w:vAlign w:val="center"/>
          </w:tcPr>
          <w:p>
            <w:pPr>
              <w:pStyle w:val="TableHeading"/>
              <w:suppressLineNumbers/>
              <w:bidi w:val="0"/>
              <w:spacing w:before="0" w:after="283"/>
              <w:jc w:val="center"/>
              <w:rPr/>
            </w:pPr>
            <w:r>
              <w:rPr/>
              <w:t xml:space="preserve">Upton, Justin Justin Upton * </w:t>
            </w:r>
          </w:p>
        </w:tc>
        <w:tc>
          <w:tcPr>
            <w:tcW w:w="1843" w:type="dxa"/>
            <w:tcBorders/>
            <w:vAlign w:val="center"/>
          </w:tcPr>
          <w:p>
            <w:pPr>
              <w:pStyle w:val="TableContents"/>
              <w:bidi w:val="0"/>
              <w:spacing w:before="0" w:after="283"/>
              <w:jc w:val="left"/>
              <w:rPr/>
            </w:pPr>
            <w:r>
              <w:rPr/>
              <w:t xml:space="preserve">Arizona Diamondbacks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Great Bridge High School (Chesapeake, Virginia) </w:t>
            </w:r>
          </w:p>
        </w:tc>
      </w:tr>
      <w:tr>
        <w:trPr/>
        <w:tc>
          <w:tcPr>
            <w:tcW w:w="652" w:type="dxa"/>
            <w:tcBorders/>
            <w:vAlign w:val="center"/>
          </w:tcPr>
          <w:p>
            <w:pPr>
              <w:pStyle w:val="TableContents"/>
              <w:bidi w:val="0"/>
              <w:spacing w:before="0" w:after="283"/>
              <w:jc w:val="left"/>
              <w:rPr/>
            </w:pPr>
            <w:r>
              <w:rPr/>
              <w:t xml:space="preserve">2006 </w:t>
            </w:r>
          </w:p>
        </w:tc>
        <w:tc>
          <w:tcPr>
            <w:tcW w:w="2384" w:type="dxa"/>
            <w:tcBorders/>
            <w:vAlign w:val="center"/>
          </w:tcPr>
          <w:p>
            <w:pPr>
              <w:pStyle w:val="TableHeading"/>
              <w:suppressLineNumbers/>
              <w:bidi w:val="0"/>
              <w:spacing w:before="0" w:after="283"/>
              <w:jc w:val="center"/>
              <w:rPr/>
            </w:pPr>
            <w:r>
              <w:rPr/>
              <w:t xml:space="preserve">Hochevar, Luke Luke Hochevar </w:t>
            </w:r>
          </w:p>
        </w:tc>
        <w:tc>
          <w:tcPr>
            <w:tcW w:w="1843" w:type="dxa"/>
            <w:tcBorders/>
            <w:vAlign w:val="center"/>
          </w:tcPr>
          <w:p>
            <w:pPr>
              <w:pStyle w:val="TableContents"/>
              <w:bidi w:val="0"/>
              <w:spacing w:before="0" w:after="283"/>
              <w:jc w:val="left"/>
              <w:rPr/>
            </w:pPr>
            <w:r>
              <w:rPr/>
              <w:t xml:space="preserve">Kansas City Royals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Fort Worth kissat </w:t>
            </w:r>
          </w:p>
        </w:tc>
      </w:tr>
      <w:tr>
        <w:trPr/>
        <w:tc>
          <w:tcPr>
            <w:tcW w:w="652" w:type="dxa"/>
            <w:tcBorders/>
            <w:vAlign w:val="center"/>
          </w:tcPr>
          <w:p>
            <w:pPr>
              <w:pStyle w:val="TableContents"/>
              <w:bidi w:val="0"/>
              <w:spacing w:before="0" w:after="283"/>
              <w:jc w:val="left"/>
              <w:rPr/>
            </w:pPr>
            <w:r>
              <w:rPr/>
              <w:t xml:space="preserve">2007 </w:t>
            </w:r>
          </w:p>
        </w:tc>
        <w:tc>
          <w:tcPr>
            <w:tcW w:w="2384" w:type="dxa"/>
            <w:tcBorders/>
            <w:vAlign w:val="center"/>
          </w:tcPr>
          <w:p>
            <w:pPr>
              <w:pStyle w:val="TableHeading"/>
              <w:suppressLineNumbers/>
              <w:bidi w:val="0"/>
              <w:spacing w:before="0" w:after="283"/>
              <w:jc w:val="center"/>
              <w:rPr/>
            </w:pPr>
            <w:r>
              <w:rPr/>
              <w:t xml:space="preserve">Price, David David Price * </w:t>
            </w:r>
          </w:p>
        </w:tc>
        <w:tc>
          <w:tcPr>
            <w:tcW w:w="1843" w:type="dxa"/>
            <w:tcBorders/>
            <w:vAlign w:val="center"/>
          </w:tcPr>
          <w:p>
            <w:pPr>
              <w:pStyle w:val="TableContents"/>
              <w:bidi w:val="0"/>
              <w:spacing w:before="0" w:after="283"/>
              <w:jc w:val="left"/>
              <w:rPr/>
            </w:pPr>
            <w:r>
              <w:rPr/>
              <w:t xml:space="preserve">Tampa Bay Rays </w:t>
            </w:r>
          </w:p>
        </w:tc>
        <w:tc>
          <w:tcPr>
            <w:tcW w:w="1666" w:type="dxa"/>
            <w:tcBorders/>
            <w:vAlign w:val="center"/>
          </w:tcPr>
          <w:p>
            <w:pPr>
              <w:pStyle w:val="TableContents"/>
              <w:bidi w:val="0"/>
              <w:spacing w:before="0" w:after="283"/>
              <w:jc w:val="left"/>
              <w:rPr/>
            </w:pPr>
            <w:r>
              <w:rPr/>
              <w:t xml:space="preserve">Vasenkätinen syöttäjä </w:t>
            </w:r>
          </w:p>
        </w:tc>
        <w:tc>
          <w:tcPr>
            <w:tcW w:w="3660" w:type="dxa"/>
            <w:tcBorders/>
            <w:vAlign w:val="center"/>
          </w:tcPr>
          <w:p>
            <w:pPr>
              <w:pStyle w:val="TableContents"/>
              <w:bidi w:val="0"/>
              <w:spacing w:before="0" w:after="283"/>
              <w:jc w:val="left"/>
              <w:rPr/>
            </w:pPr>
            <w:r>
              <w:rPr/>
              <w:t xml:space="preserve">Vanderbiltin yliopisto </w:t>
            </w:r>
          </w:p>
        </w:tc>
      </w:tr>
      <w:tr>
        <w:trPr/>
        <w:tc>
          <w:tcPr>
            <w:tcW w:w="652" w:type="dxa"/>
            <w:tcBorders/>
            <w:vAlign w:val="center"/>
          </w:tcPr>
          <w:p>
            <w:pPr>
              <w:pStyle w:val="TableContents"/>
              <w:bidi w:val="0"/>
              <w:spacing w:before="0" w:after="283"/>
              <w:jc w:val="left"/>
              <w:rPr/>
            </w:pPr>
            <w:r>
              <w:rPr/>
              <w:t xml:space="preserve">2008 </w:t>
            </w:r>
          </w:p>
        </w:tc>
        <w:tc>
          <w:tcPr>
            <w:tcW w:w="2384" w:type="dxa"/>
            <w:tcBorders/>
            <w:vAlign w:val="center"/>
          </w:tcPr>
          <w:p>
            <w:pPr>
              <w:pStyle w:val="TableHeading"/>
              <w:suppressLineNumbers/>
              <w:bidi w:val="0"/>
              <w:spacing w:before="0" w:after="283"/>
              <w:jc w:val="center"/>
              <w:rPr/>
            </w:pPr>
            <w:r>
              <w:rPr/>
              <w:t xml:space="preserve">Beckham, Tim Tim Beckham </w:t>
            </w:r>
          </w:p>
        </w:tc>
        <w:tc>
          <w:tcPr>
            <w:tcW w:w="1843" w:type="dxa"/>
            <w:tcBorders/>
            <w:vAlign w:val="center"/>
          </w:tcPr>
          <w:p>
            <w:pPr>
              <w:pStyle w:val="TableContents"/>
              <w:bidi w:val="0"/>
              <w:spacing w:before="0" w:after="283"/>
              <w:jc w:val="left"/>
              <w:rPr/>
            </w:pPr>
            <w:r>
              <w:rPr/>
              <w:t xml:space="preserve">Tampa Bay Rays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Griffin High School (Griffin, Georgia) </w:t>
            </w:r>
          </w:p>
        </w:tc>
      </w:tr>
      <w:tr>
        <w:trPr/>
        <w:tc>
          <w:tcPr>
            <w:tcW w:w="652" w:type="dxa"/>
            <w:tcBorders/>
            <w:vAlign w:val="center"/>
          </w:tcPr>
          <w:p>
            <w:pPr>
              <w:pStyle w:val="TableContents"/>
              <w:bidi w:val="0"/>
              <w:spacing w:before="0" w:after="283"/>
              <w:jc w:val="left"/>
              <w:rPr/>
            </w:pPr>
            <w:r>
              <w:rPr/>
              <w:t xml:space="preserve">2009 </w:t>
            </w:r>
          </w:p>
        </w:tc>
        <w:tc>
          <w:tcPr>
            <w:tcW w:w="2384" w:type="dxa"/>
            <w:tcBorders/>
            <w:vAlign w:val="center"/>
          </w:tcPr>
          <w:p>
            <w:pPr>
              <w:pStyle w:val="TableHeading"/>
              <w:suppressLineNumbers/>
              <w:bidi w:val="0"/>
              <w:spacing w:before="0" w:after="283"/>
              <w:jc w:val="center"/>
              <w:rPr/>
            </w:pPr>
            <w:r>
              <w:rPr/>
              <w:t xml:space="preserve">Strasburg, Stephen Stephen Stephen Strasburg * </w:t>
            </w:r>
          </w:p>
        </w:tc>
        <w:tc>
          <w:tcPr>
            <w:tcW w:w="1843" w:type="dxa"/>
            <w:tcBorders/>
            <w:vAlign w:val="center"/>
          </w:tcPr>
          <w:p>
            <w:pPr>
              <w:pStyle w:val="TableContents"/>
              <w:bidi w:val="0"/>
              <w:spacing w:before="0" w:after="283"/>
              <w:jc w:val="left"/>
              <w:rPr/>
            </w:pPr>
            <w:r>
              <w:rPr/>
              <w:t xml:space="preserve">Washington Nationals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San Diegon valtionyliopisto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2384" w:type="dxa"/>
            <w:tcBorders/>
            <w:vAlign w:val="center"/>
          </w:tcPr>
          <w:p>
            <w:pPr>
              <w:pStyle w:val="TableHeading"/>
              <w:suppressLineNumbers/>
              <w:bidi w:val="0"/>
              <w:spacing w:before="0" w:after="283"/>
              <w:jc w:val="center"/>
              <w:rPr/>
            </w:pPr>
            <w:r>
              <w:rPr/>
              <w:t xml:space="preserve">Harper, Bryce Bryce Harper </w:t>
            </w:r>
          </w:p>
        </w:tc>
        <w:tc>
          <w:tcPr>
            <w:tcW w:w="1843" w:type="dxa"/>
            <w:tcBorders/>
            <w:vAlign w:val="center"/>
          </w:tcPr>
          <w:p>
            <w:pPr>
              <w:pStyle w:val="TableContents"/>
              <w:bidi w:val="0"/>
              <w:spacing w:before="0" w:after="283"/>
              <w:jc w:val="left"/>
              <w:rPr/>
            </w:pPr>
            <w:r>
              <w:rPr/>
              <w:t xml:space="preserve">Washington Nationals </w:t>
            </w:r>
          </w:p>
        </w:tc>
        <w:tc>
          <w:tcPr>
            <w:tcW w:w="1666" w:type="dxa"/>
            <w:tcBorders/>
            <w:vAlign w:val="center"/>
          </w:tcPr>
          <w:p>
            <w:pPr>
              <w:pStyle w:val="TableContents"/>
              <w:bidi w:val="0"/>
              <w:spacing w:before="0" w:after="283"/>
              <w:jc w:val="left"/>
              <w:rPr/>
            </w:pPr>
            <w:r>
              <w:rPr/>
              <w:t xml:space="preserve">Outfielder / Catcher </w:t>
            </w:r>
          </w:p>
        </w:tc>
        <w:tc>
          <w:tcPr>
            <w:tcW w:w="3660" w:type="dxa"/>
            <w:tcBorders/>
            <w:vAlign w:val="center"/>
          </w:tcPr>
          <w:p>
            <w:pPr>
              <w:pStyle w:val="TableContents"/>
              <w:bidi w:val="0"/>
              <w:spacing w:before="0" w:after="283"/>
              <w:jc w:val="left"/>
              <w:rPr/>
            </w:pPr>
            <w:r>
              <w:rPr/>
              <w:t xml:space="preserve">College of Southern Nevada </w:t>
            </w:r>
          </w:p>
        </w:tc>
      </w:tr>
      <w:tr>
        <w:trPr/>
        <w:tc>
          <w:tcPr>
            <w:tcW w:w="652" w:type="dxa"/>
            <w:tcBorders/>
            <w:vAlign w:val="center"/>
          </w:tcPr>
          <w:p>
            <w:pPr>
              <w:pStyle w:val="TableContents"/>
              <w:bidi w:val="0"/>
              <w:spacing w:before="0" w:after="283"/>
              <w:jc w:val="left"/>
              <w:rPr/>
            </w:pPr>
            <w:r>
              <w:rPr/>
              <w:t xml:space="preserve">2011 </w:t>
            </w:r>
          </w:p>
        </w:tc>
        <w:tc>
          <w:tcPr>
            <w:tcW w:w="2384" w:type="dxa"/>
            <w:tcBorders/>
            <w:vAlign w:val="center"/>
          </w:tcPr>
          <w:p>
            <w:pPr>
              <w:pStyle w:val="TableHeading"/>
              <w:suppressLineNumbers/>
              <w:bidi w:val="0"/>
              <w:spacing w:before="0" w:after="283"/>
              <w:jc w:val="center"/>
              <w:rPr/>
            </w:pPr>
            <w:r>
              <w:rPr/>
              <w:t xml:space="preserve">Cole, Gerrit Gerrit Cole * </w:t>
            </w:r>
          </w:p>
        </w:tc>
        <w:tc>
          <w:tcPr>
            <w:tcW w:w="1843" w:type="dxa"/>
            <w:tcBorders/>
            <w:vAlign w:val="center"/>
          </w:tcPr>
          <w:p>
            <w:pPr>
              <w:pStyle w:val="TableContents"/>
              <w:bidi w:val="0"/>
              <w:spacing w:before="0" w:after="283"/>
              <w:jc w:val="left"/>
              <w:rPr/>
            </w:pPr>
            <w:r>
              <w:rPr/>
              <w:t xml:space="preserve">Pittsburgh Pirates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Kalifornian yliopisto, Los Angeles </w:t>
            </w:r>
          </w:p>
        </w:tc>
      </w:tr>
      <w:tr>
        <w:trPr/>
        <w:tc>
          <w:tcPr>
            <w:tcW w:w="652" w:type="dxa"/>
            <w:tcBorders/>
            <w:vAlign w:val="center"/>
          </w:tcPr>
          <w:p>
            <w:pPr>
              <w:pStyle w:val="TableContents"/>
              <w:bidi w:val="0"/>
              <w:spacing w:before="0" w:after="283"/>
              <w:jc w:val="left"/>
              <w:rPr/>
            </w:pPr>
            <w:r>
              <w:rPr/>
              <w:t xml:space="preserve">2012 </w:t>
            </w:r>
          </w:p>
        </w:tc>
        <w:tc>
          <w:tcPr>
            <w:tcW w:w="2384" w:type="dxa"/>
            <w:tcBorders/>
            <w:vAlign w:val="center"/>
          </w:tcPr>
          <w:p>
            <w:pPr>
              <w:pStyle w:val="TableHeading"/>
              <w:suppressLineNumbers/>
              <w:bidi w:val="0"/>
              <w:spacing w:before="0" w:after="283"/>
              <w:jc w:val="center"/>
              <w:rPr/>
            </w:pPr>
            <w:r>
              <w:rPr/>
              <w:t xml:space="preserve">Correa, Carlos Carlos Correa </w:t>
            </w:r>
          </w:p>
        </w:tc>
        <w:tc>
          <w:tcPr>
            <w:tcW w:w="1843" w:type="dxa"/>
            <w:tcBorders/>
            <w:vAlign w:val="center"/>
          </w:tcPr>
          <w:p>
            <w:pPr>
              <w:pStyle w:val="TableContents"/>
              <w:bidi w:val="0"/>
              <w:spacing w:before="0" w:after="283"/>
              <w:jc w:val="left"/>
              <w:rPr/>
            </w:pPr>
            <w:r>
              <w:rPr/>
              <w:t xml:space="preserve">Houston Astros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Puerto Ricon baseball-akatemia ja lukio </w:t>
            </w:r>
          </w:p>
        </w:tc>
      </w:tr>
      <w:tr>
        <w:trPr/>
        <w:tc>
          <w:tcPr>
            <w:tcW w:w="652" w:type="dxa"/>
            <w:tcBorders/>
            <w:vAlign w:val="center"/>
          </w:tcPr>
          <w:p>
            <w:pPr>
              <w:pStyle w:val="TableContents"/>
              <w:bidi w:val="0"/>
              <w:spacing w:before="0" w:after="283"/>
              <w:jc w:val="left"/>
              <w:rPr/>
            </w:pPr>
            <w:r>
              <w:rPr/>
              <w:t xml:space="preserve">2013 </w:t>
            </w:r>
          </w:p>
        </w:tc>
        <w:tc>
          <w:tcPr>
            <w:tcW w:w="2384" w:type="dxa"/>
            <w:tcBorders/>
            <w:vAlign w:val="center"/>
          </w:tcPr>
          <w:p>
            <w:pPr>
              <w:pStyle w:val="TableHeading"/>
              <w:suppressLineNumbers/>
              <w:bidi w:val="0"/>
              <w:spacing w:before="0" w:after="283"/>
              <w:jc w:val="center"/>
              <w:rPr/>
            </w:pPr>
            <w:r>
              <w:rPr/>
              <w:t xml:space="preserve">Appel, Mark Mark Appel </w:t>
            </w:r>
          </w:p>
        </w:tc>
        <w:tc>
          <w:tcPr>
            <w:tcW w:w="1843" w:type="dxa"/>
            <w:tcBorders/>
            <w:vAlign w:val="center"/>
          </w:tcPr>
          <w:p>
            <w:pPr>
              <w:pStyle w:val="TableContents"/>
              <w:bidi w:val="0"/>
              <w:spacing w:before="0" w:after="283"/>
              <w:jc w:val="left"/>
              <w:rPr/>
            </w:pPr>
            <w:r>
              <w:rPr/>
              <w:t xml:space="preserve">Houston Astros </w:t>
            </w:r>
          </w:p>
        </w:tc>
        <w:tc>
          <w:tcPr>
            <w:tcW w:w="1666" w:type="dxa"/>
            <w:tcBorders/>
            <w:vAlign w:val="center"/>
          </w:tcPr>
          <w:p>
            <w:pPr>
              <w:pStyle w:val="TableContents"/>
              <w:bidi w:val="0"/>
              <w:spacing w:before="0" w:after="283"/>
              <w:jc w:val="left"/>
              <w:rPr/>
            </w:pPr>
            <w:r>
              <w:rPr/>
              <w:t xml:space="preserve">Oikeakätinen syöttäjä </w:t>
            </w:r>
          </w:p>
        </w:tc>
        <w:tc>
          <w:tcPr>
            <w:tcW w:w="3660" w:type="dxa"/>
            <w:tcBorders/>
            <w:vAlign w:val="center"/>
          </w:tcPr>
          <w:p>
            <w:pPr>
              <w:pStyle w:val="TableContents"/>
              <w:bidi w:val="0"/>
              <w:spacing w:before="0" w:after="283"/>
              <w:jc w:val="left"/>
              <w:rPr/>
            </w:pPr>
            <w:r>
              <w:rPr/>
              <w:t xml:space="preserve">Stanfordin yliopisto </w:t>
            </w:r>
          </w:p>
        </w:tc>
      </w:tr>
      <w:tr>
        <w:trPr/>
        <w:tc>
          <w:tcPr>
            <w:tcW w:w="652" w:type="dxa"/>
            <w:tcBorders/>
            <w:vAlign w:val="center"/>
          </w:tcPr>
          <w:p>
            <w:pPr>
              <w:pStyle w:val="TableContents"/>
              <w:bidi w:val="0"/>
              <w:spacing w:before="0" w:after="283"/>
              <w:jc w:val="left"/>
              <w:rPr/>
            </w:pPr>
            <w:r>
              <w:rPr/>
              <w:t xml:space="preserve">2014 </w:t>
            </w:r>
          </w:p>
        </w:tc>
        <w:tc>
          <w:tcPr>
            <w:tcW w:w="2384" w:type="dxa"/>
            <w:tcBorders/>
            <w:vAlign w:val="center"/>
          </w:tcPr>
          <w:p>
            <w:pPr>
              <w:pStyle w:val="TableHeading"/>
              <w:suppressLineNumbers/>
              <w:bidi w:val="0"/>
              <w:spacing w:before="0" w:after="283"/>
              <w:jc w:val="center"/>
              <w:rPr/>
            </w:pPr>
            <w:r>
              <w:rPr/>
              <w:t xml:space="preserve">Aiken, Brady Brady Aiken ° </w:t>
            </w:r>
          </w:p>
        </w:tc>
        <w:tc>
          <w:tcPr>
            <w:tcW w:w="1843" w:type="dxa"/>
            <w:tcBorders/>
            <w:vAlign w:val="center"/>
          </w:tcPr>
          <w:p>
            <w:pPr>
              <w:pStyle w:val="TableContents"/>
              <w:bidi w:val="0"/>
              <w:spacing w:before="0" w:after="283"/>
              <w:jc w:val="left"/>
              <w:rPr/>
            </w:pPr>
            <w:r>
              <w:rPr/>
              <w:t xml:space="preserve">Houston Astros </w:t>
            </w:r>
          </w:p>
        </w:tc>
        <w:tc>
          <w:tcPr>
            <w:tcW w:w="1666" w:type="dxa"/>
            <w:tcBorders/>
            <w:vAlign w:val="center"/>
          </w:tcPr>
          <w:p>
            <w:pPr>
              <w:pStyle w:val="TableContents"/>
              <w:bidi w:val="0"/>
              <w:spacing w:before="0" w:after="283"/>
              <w:jc w:val="left"/>
              <w:rPr/>
            </w:pPr>
            <w:r>
              <w:rPr/>
              <w:t xml:space="preserve">Vasenkätinen syöttäjä </w:t>
            </w:r>
          </w:p>
        </w:tc>
        <w:tc>
          <w:tcPr>
            <w:tcW w:w="3660" w:type="dxa"/>
            <w:tcBorders/>
            <w:vAlign w:val="center"/>
          </w:tcPr>
          <w:p>
            <w:pPr>
              <w:pStyle w:val="TableContents"/>
              <w:bidi w:val="0"/>
              <w:spacing w:before="0" w:after="283"/>
              <w:jc w:val="left"/>
              <w:rPr/>
            </w:pPr>
            <w:r>
              <w:rPr/>
              <w:t xml:space="preserve">Cathedral Catholic High School (San Diego, Kalifornia) </w:t>
            </w:r>
          </w:p>
        </w:tc>
      </w:tr>
      <w:tr>
        <w:trPr/>
        <w:tc>
          <w:tcPr>
            <w:tcW w:w="652" w:type="dxa"/>
            <w:tcBorders/>
            <w:vAlign w:val="center"/>
          </w:tcPr>
          <w:p>
            <w:pPr>
              <w:pStyle w:val="TableContents"/>
              <w:bidi w:val="0"/>
              <w:spacing w:before="0" w:after="283"/>
              <w:jc w:val="left"/>
              <w:rPr/>
            </w:pPr>
            <w:r>
              <w:rPr/>
              <w:t xml:space="preserve">2015 </w:t>
            </w:r>
          </w:p>
        </w:tc>
        <w:tc>
          <w:tcPr>
            <w:tcW w:w="2384" w:type="dxa"/>
            <w:tcBorders/>
            <w:vAlign w:val="center"/>
          </w:tcPr>
          <w:p>
            <w:pPr>
              <w:pStyle w:val="TableHeading"/>
              <w:suppressLineNumbers/>
              <w:bidi w:val="0"/>
              <w:spacing w:before="0" w:after="283"/>
              <w:jc w:val="center"/>
              <w:rPr/>
            </w:pPr>
            <w:r>
              <w:rPr/>
              <w:t xml:space="preserve">Swanson, Dansby Dansby Swanson </w:t>
            </w:r>
          </w:p>
        </w:tc>
        <w:tc>
          <w:tcPr>
            <w:tcW w:w="1843" w:type="dxa"/>
            <w:tcBorders/>
            <w:vAlign w:val="center"/>
          </w:tcPr>
          <w:p>
            <w:pPr>
              <w:pStyle w:val="TableContents"/>
              <w:bidi w:val="0"/>
              <w:spacing w:before="0" w:after="283"/>
              <w:jc w:val="left"/>
              <w:rPr/>
            </w:pPr>
            <w:r>
              <w:rPr/>
              <w:t xml:space="preserve">Arizona Diamondbacks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Vanderbiltin yliopisto </w:t>
            </w:r>
          </w:p>
        </w:tc>
      </w:tr>
      <w:tr>
        <w:trPr/>
        <w:tc>
          <w:tcPr>
            <w:tcW w:w="652" w:type="dxa"/>
            <w:tcBorders/>
            <w:vAlign w:val="center"/>
          </w:tcPr>
          <w:p>
            <w:pPr>
              <w:pStyle w:val="TableContents"/>
              <w:bidi w:val="0"/>
              <w:spacing w:before="0" w:after="283"/>
              <w:jc w:val="left"/>
              <w:rPr/>
            </w:pPr>
            <w:r>
              <w:rPr/>
              <w:t xml:space="preserve">2016 </w:t>
            </w:r>
          </w:p>
        </w:tc>
        <w:tc>
          <w:tcPr>
            <w:tcW w:w="2384" w:type="dxa"/>
            <w:tcBorders/>
            <w:vAlign w:val="center"/>
          </w:tcPr>
          <w:p>
            <w:pPr>
              <w:pStyle w:val="TableContents"/>
              <w:bidi w:val="0"/>
              <w:spacing w:before="0" w:after="283"/>
              <w:jc w:val="left"/>
              <w:rPr/>
            </w:pPr>
            <w:r>
              <w:rPr/>
              <w:t xml:space="preserve">Mickey Moniak </w:t>
            </w:r>
          </w:p>
        </w:tc>
        <w:tc>
          <w:tcPr>
            <w:tcW w:w="1843" w:type="dxa"/>
            <w:tcBorders/>
            <w:vAlign w:val="center"/>
          </w:tcPr>
          <w:p>
            <w:pPr>
              <w:pStyle w:val="TableContents"/>
              <w:bidi w:val="0"/>
              <w:spacing w:before="0" w:after="283"/>
              <w:jc w:val="left"/>
              <w:rPr/>
            </w:pPr>
            <w:r>
              <w:rPr/>
              <w:t xml:space="preserve">Philadelphia Phillies </w:t>
            </w:r>
          </w:p>
        </w:tc>
        <w:tc>
          <w:tcPr>
            <w:tcW w:w="1666" w:type="dxa"/>
            <w:tcBorders/>
            <w:vAlign w:val="center"/>
          </w:tcPr>
          <w:p>
            <w:pPr>
              <w:pStyle w:val="TableContents"/>
              <w:bidi w:val="0"/>
              <w:spacing w:before="0" w:after="283"/>
              <w:jc w:val="left"/>
              <w:rPr/>
            </w:pPr>
            <w:r>
              <w:rPr/>
              <w:t xml:space="preserve">Kenttäpelaaja </w:t>
            </w:r>
          </w:p>
        </w:tc>
        <w:tc>
          <w:tcPr>
            <w:tcW w:w="3660" w:type="dxa"/>
            <w:tcBorders/>
            <w:vAlign w:val="center"/>
          </w:tcPr>
          <w:p>
            <w:pPr>
              <w:pStyle w:val="TableContents"/>
              <w:bidi w:val="0"/>
              <w:spacing w:before="0" w:after="283"/>
              <w:jc w:val="left"/>
              <w:rPr/>
            </w:pPr>
            <w:r>
              <w:rPr/>
              <w:t xml:space="preserve">La Costa Canyon High School (Carlsbad, Kalifornia) </w:t>
            </w:r>
          </w:p>
        </w:tc>
      </w:tr>
      <w:tr>
        <w:trPr/>
        <w:tc>
          <w:tcPr>
            <w:tcW w:w="652" w:type="dxa"/>
            <w:tcBorders/>
            <w:vAlign w:val="center"/>
          </w:tcPr>
          <w:p>
            <w:pPr>
              <w:pStyle w:val="TableContents"/>
              <w:bidi w:val="0"/>
              <w:spacing w:before="0" w:after="283"/>
              <w:jc w:val="left"/>
              <w:rPr/>
            </w:pPr>
            <w:r>
              <w:rPr/>
              <w:t xml:space="preserve">2017 </w:t>
            </w:r>
          </w:p>
        </w:tc>
        <w:tc>
          <w:tcPr>
            <w:tcW w:w="2384" w:type="dxa"/>
            <w:tcBorders/>
            <w:vAlign w:val="center"/>
          </w:tcPr>
          <w:p>
            <w:pPr>
              <w:pStyle w:val="TableContents"/>
              <w:bidi w:val="0"/>
              <w:spacing w:before="0" w:after="283"/>
              <w:jc w:val="left"/>
              <w:rPr/>
            </w:pPr>
            <w:r>
              <w:rPr>
                <w:color w:val="A9A9A9"/>
              </w:rPr>
              <w:t xml:space="preserve">Royce </w:t>
            </w:r>
            <w:r>
              <w:rPr/>
              <w:t xml:space="preserve">Lewis </w:t>
            </w:r>
          </w:p>
        </w:tc>
        <w:tc>
          <w:tcPr>
            <w:tcW w:w="1843" w:type="dxa"/>
            <w:tcBorders/>
            <w:vAlign w:val="center"/>
          </w:tcPr>
          <w:p>
            <w:pPr>
              <w:pStyle w:val="TableContents"/>
              <w:bidi w:val="0"/>
              <w:spacing w:before="0" w:after="283"/>
              <w:jc w:val="left"/>
              <w:rPr/>
            </w:pPr>
            <w:r>
              <w:rPr/>
              <w:t xml:space="preserve">Minnesota Twins </w:t>
            </w:r>
          </w:p>
        </w:tc>
        <w:tc>
          <w:tcPr>
            <w:tcW w:w="1666" w:type="dxa"/>
            <w:tcBorders/>
            <w:vAlign w:val="center"/>
          </w:tcPr>
          <w:p>
            <w:pPr>
              <w:pStyle w:val="TableContents"/>
              <w:bidi w:val="0"/>
              <w:spacing w:before="0" w:after="283"/>
              <w:jc w:val="left"/>
              <w:rPr/>
            </w:pPr>
            <w:r>
              <w:rPr/>
              <w:t xml:space="preserve">Shortstop </w:t>
            </w:r>
          </w:p>
        </w:tc>
        <w:tc>
          <w:tcPr>
            <w:tcW w:w="3660" w:type="dxa"/>
            <w:tcBorders/>
            <w:vAlign w:val="center"/>
          </w:tcPr>
          <w:p>
            <w:pPr>
              <w:pStyle w:val="TableContents"/>
              <w:bidi w:val="0"/>
              <w:spacing w:before="0" w:after="283"/>
              <w:jc w:val="left"/>
              <w:rPr/>
            </w:pPr>
            <w:r>
              <w:rPr/>
              <w:t xml:space="preserve">JSerra Catholic High School (San Juan Capistrano, Kalifornia)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valinta vuoden 2017 mlb-draftissa...</w:t>
      </w:r>
    </w:p>
    <w:p>
      <w:pPr>
        <w:pStyle w:val="TextBody"/>
        <w:bidi w:val="0"/>
        <w:jc w:val="left"/>
        <w:rPr>
          <w:b/>
          <w:u w:val="single"/>
          <w:shd w:val="clear" w:fill="FFFF00"/>
        </w:rPr>
      </w:pPr>
      <w:r>
        <w:rPr>
          <w:b/>
          <w:u w:val="single"/>
          <w:shd w:val="clear" w:fill="FFFF00"/>
        </w:rPr>
        <w:t xml:space="preserve">Asiakirjan numero 47142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Yliperämies / perämies (Yhdysvalloissa </w:t>
      </w:r>
      <w:r>
        <w:rPr/>
        <w:t xml:space="preserve">usein nimellä Chief mate) on kauppalaivan kansiosaston päällikkö, joka on aluksen päällikön jälkeen toinen komentaja. Yliperämiehen päävastuualueena ovat aluksen lastitoiminnot, aluksen vakavuus ja kansimiehistön valvonta. Perämies vastaa aluksen turvallisuudesta ja turvatoimista sekä aluksella olevan miehistön hyvinvoinnista. Yliperämies toimii yleensä navigointivuorossa 4 - 8 OICNW:nä (navigointivuorosta vastaava upseeri) ja ohjaa komentosiltaryhmää. Joillakin miehistöillä on ylimääräisiä kolmansia perämiehiä, jolloin yliperämies voi olla pois navigointivuorosta ja keskittyä enemmän lastiin ja kansitoimintoihin. Lisätehtäviin kuuluu aluksen rungon, lastivälineiden, asuntojen, hengenpelastuslaitteiden ja palontorjuntalaitteiden huolto. Yliperämies myös kouluttaa miehistöä ja kadetteja eri asioissa, kuten turvallisuudessa, palontorjunnassa, etsintä- ja pelastustoiminnassa ja erilaisissa muissa varotilanteissa. Yliperämies johtaa koko alusta päällikön ollessa poissa tai estyneenä.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tulee laivan kapteenin jälkeen</w:t>
      </w:r>
    </w:p>
    <w:p>
      <w:pPr>
        <w:pStyle w:val="TextBody"/>
        <w:bidi w:val="0"/>
        <w:jc w:val="left"/>
        <w:rPr>
          <w:b/>
          <w:u w:val="single"/>
          <w:shd w:val="clear" w:fill="FFFF00"/>
        </w:rPr>
      </w:pPr>
      <w:r>
        <w:rPr>
          <w:b/>
          <w:u w:val="single"/>
          <w:shd w:val="clear" w:fill="FFFF00"/>
        </w:rPr>
        <w:t xml:space="preserve">Asiakirjan numero 47143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12"/>
        <w:gridCol w:w="3666"/>
        <w:gridCol w:w="2027"/>
      </w:tblGrid>
      <w:tr>
        <w:trPr/>
        <w:tc>
          <w:tcPr>
            <w:tcW w:w="4512" w:type="dxa"/>
            <w:tcBorders/>
            <w:vAlign w:val="center"/>
          </w:tcPr>
          <w:p>
            <w:pPr>
              <w:pStyle w:val="TableHeading"/>
              <w:suppressLineNumbers/>
              <w:bidi w:val="0"/>
              <w:spacing w:before="0" w:after="283"/>
              <w:jc w:val="center"/>
              <w:rPr/>
            </w:pPr>
            <w:r>
              <w:rPr/>
              <w:t xml:space="preserve">Nimi </w:t>
            </w:r>
          </w:p>
        </w:tc>
        <w:tc>
          <w:tcPr>
            <w:tcW w:w="3666" w:type="dxa"/>
            <w:tcBorders/>
            <w:vAlign w:val="center"/>
          </w:tcPr>
          <w:p>
            <w:pPr>
              <w:pStyle w:val="TableHeading"/>
              <w:suppressLineNumbers/>
              <w:bidi w:val="0"/>
              <w:spacing w:before="0" w:after="283"/>
              <w:jc w:val="center"/>
              <w:rPr/>
            </w:pPr>
            <w:r>
              <w:rPr/>
              <w:t xml:space="preserve">Termi </w:t>
            </w:r>
          </w:p>
        </w:tc>
        <w:tc>
          <w:tcPr>
            <w:tcW w:w="2027" w:type="dxa"/>
            <w:tcBorders/>
            <w:vAlign w:val="center"/>
          </w:tcPr>
          <w:p>
            <w:pPr>
              <w:pStyle w:val="TableHeading"/>
              <w:suppressLineNumbers/>
              <w:bidi w:val="0"/>
              <w:spacing w:before="0" w:after="283"/>
              <w:jc w:val="center"/>
              <w:rPr/>
            </w:pPr>
            <w:r>
              <w:rPr/>
              <w:t xml:space="preserve">Presidentti </w:t>
            </w:r>
          </w:p>
        </w:tc>
      </w:tr>
      <w:tr>
        <w:trPr/>
        <w:tc>
          <w:tcPr>
            <w:tcW w:w="4512" w:type="dxa"/>
            <w:tcBorders/>
            <w:vAlign w:val="center"/>
          </w:tcPr>
          <w:p>
            <w:pPr>
              <w:pStyle w:val="TableContents"/>
              <w:bidi w:val="0"/>
              <w:spacing w:before="0" w:after="283"/>
              <w:jc w:val="left"/>
              <w:rPr/>
            </w:pPr>
            <w:r>
              <w:rPr/>
              <w:t xml:space="preserve">Kenraali Artemio Ricarte, AFP </w:t>
            </w:r>
          </w:p>
        </w:tc>
        <w:tc>
          <w:tcPr>
            <w:tcW w:w="3666" w:type="dxa"/>
            <w:tcBorders/>
            <w:vAlign w:val="center"/>
          </w:tcPr>
          <w:p>
            <w:pPr>
              <w:pStyle w:val="TableContents"/>
              <w:bidi w:val="0"/>
              <w:spacing w:before="0" w:after="283"/>
              <w:jc w:val="left"/>
              <w:rPr/>
            </w:pPr>
            <w:r>
              <w:rPr/>
              <w:t xml:space="preserve">22. maaliskuuta 1897 -- 22. tammikuuta 1899 </w:t>
            </w:r>
          </w:p>
        </w:tc>
        <w:tc>
          <w:tcPr>
            <w:tcW w:w="2027" w:type="dxa"/>
            <w:tcBorders/>
            <w:vAlign w:val="center"/>
          </w:tcPr>
          <w:p>
            <w:pPr>
              <w:pStyle w:val="TableContents"/>
              <w:bidi w:val="0"/>
              <w:spacing w:before="0" w:after="283"/>
              <w:jc w:val="left"/>
              <w:rPr/>
            </w:pPr>
            <w:r>
              <w:rPr/>
              <w:t xml:space="preserve">Emilio Aguinaldo </w:t>
            </w:r>
          </w:p>
        </w:tc>
      </w:tr>
      <w:tr>
        <w:trPr/>
        <w:tc>
          <w:tcPr>
            <w:tcW w:w="4512" w:type="dxa"/>
            <w:tcBorders/>
            <w:vAlign w:val="center"/>
          </w:tcPr>
          <w:p>
            <w:pPr>
              <w:pStyle w:val="TableContents"/>
              <w:bidi w:val="0"/>
              <w:spacing w:before="0" w:after="283"/>
              <w:jc w:val="left"/>
              <w:rPr/>
            </w:pPr>
            <w:r>
              <w:rPr/>
              <w:t xml:space="preserve">Kenraali Antonio Luna, AFP </w:t>
            </w:r>
          </w:p>
        </w:tc>
        <w:tc>
          <w:tcPr>
            <w:tcW w:w="3666" w:type="dxa"/>
            <w:tcBorders/>
            <w:vAlign w:val="center"/>
          </w:tcPr>
          <w:p>
            <w:pPr>
              <w:pStyle w:val="TableContents"/>
              <w:bidi w:val="0"/>
              <w:spacing w:before="0" w:after="283"/>
              <w:jc w:val="left"/>
              <w:rPr/>
            </w:pPr>
            <w:r>
              <w:rPr/>
              <w:t xml:space="preserve">23. tammikuuta -- 5. kesäkuuta 1899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José J. delos Reyes, AFP </w:t>
            </w:r>
          </w:p>
        </w:tc>
        <w:tc>
          <w:tcPr>
            <w:tcW w:w="3666" w:type="dxa"/>
            <w:tcBorders/>
            <w:vAlign w:val="center"/>
          </w:tcPr>
          <w:p>
            <w:pPr>
              <w:pStyle w:val="TableContents"/>
              <w:bidi w:val="0"/>
              <w:spacing w:before="0" w:after="283"/>
              <w:jc w:val="left"/>
              <w:rPr/>
            </w:pPr>
            <w:r>
              <w:rPr/>
              <w:t xml:space="preserve">11. tammikuuta -- 3. toukokuuta 1936 </w:t>
            </w:r>
          </w:p>
        </w:tc>
        <w:tc>
          <w:tcPr>
            <w:tcW w:w="2027" w:type="dxa"/>
            <w:tcBorders/>
            <w:vAlign w:val="center"/>
          </w:tcPr>
          <w:p>
            <w:pPr>
              <w:pStyle w:val="TableContents"/>
              <w:bidi w:val="0"/>
              <w:spacing w:before="0" w:after="283"/>
              <w:jc w:val="left"/>
              <w:rPr/>
            </w:pPr>
            <w:r>
              <w:rPr/>
              <w:t xml:space="preserve">Manuel L. Quezon </w:t>
            </w:r>
          </w:p>
        </w:tc>
      </w:tr>
      <w:tr>
        <w:trPr/>
        <w:tc>
          <w:tcPr>
            <w:tcW w:w="4512" w:type="dxa"/>
            <w:tcBorders/>
            <w:vAlign w:val="center"/>
          </w:tcPr>
          <w:p>
            <w:pPr>
              <w:pStyle w:val="TableContents"/>
              <w:bidi w:val="0"/>
              <w:spacing w:before="0" w:after="283"/>
              <w:jc w:val="left"/>
              <w:rPr/>
            </w:pPr>
            <w:r>
              <w:rPr/>
              <w:t xml:space="preserve">Kenraalimajuri Paulino Santos, AFP </w:t>
            </w:r>
          </w:p>
        </w:tc>
        <w:tc>
          <w:tcPr>
            <w:tcW w:w="3666" w:type="dxa"/>
            <w:tcBorders/>
            <w:vAlign w:val="center"/>
          </w:tcPr>
          <w:p>
            <w:pPr>
              <w:pStyle w:val="TableContents"/>
              <w:bidi w:val="0"/>
              <w:spacing w:before="0" w:after="283"/>
              <w:jc w:val="left"/>
              <w:rPr/>
            </w:pPr>
            <w:r>
              <w:rPr/>
              <w:t xml:space="preserve">6. toukokuuta -- 31. joulukuuta 1936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Basilio J. Valdez, AFP (AFP) </w:t>
            </w:r>
          </w:p>
        </w:tc>
        <w:tc>
          <w:tcPr>
            <w:tcW w:w="3666" w:type="dxa"/>
            <w:tcBorders/>
            <w:vAlign w:val="center"/>
          </w:tcPr>
          <w:p>
            <w:pPr>
              <w:pStyle w:val="TableContents"/>
              <w:bidi w:val="0"/>
              <w:spacing w:before="0" w:after="283"/>
              <w:jc w:val="left"/>
              <w:rPr/>
            </w:pPr>
            <w:r>
              <w:rPr/>
              <w:t xml:space="preserve">1. tammikuuta 1939 -- 7. marraskuuta 1945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Sergio Osmeña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Rafael Jalandoni, AFP </w:t>
            </w:r>
          </w:p>
        </w:tc>
        <w:tc>
          <w:tcPr>
            <w:tcW w:w="3666" w:type="dxa"/>
            <w:tcBorders/>
            <w:vAlign w:val="center"/>
          </w:tcPr>
          <w:p>
            <w:pPr>
              <w:pStyle w:val="TableContents"/>
              <w:bidi w:val="0"/>
              <w:spacing w:before="0" w:after="283"/>
              <w:jc w:val="left"/>
              <w:rPr/>
            </w:pPr>
            <w:r>
              <w:rPr/>
              <w:t xml:space="preserve">21. joulukuuta 1945 -- 21. joulukuuta 1948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Manuel A. Roxas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Elpidio Quirino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Mariano N. Castañeda, vanhempi, AFP (AFP) </w:t>
            </w:r>
          </w:p>
        </w:tc>
        <w:tc>
          <w:tcPr>
            <w:tcW w:w="3666" w:type="dxa"/>
            <w:tcBorders/>
            <w:vAlign w:val="center"/>
          </w:tcPr>
          <w:p>
            <w:pPr>
              <w:pStyle w:val="TableContents"/>
              <w:bidi w:val="0"/>
              <w:spacing w:before="0" w:after="283"/>
              <w:jc w:val="left"/>
              <w:rPr/>
            </w:pPr>
            <w:r>
              <w:rPr/>
              <w:t xml:space="preserve">21. joulukuuta 1948 -- 15. tammikuuta 1951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Calixto Duque, AFP </w:t>
            </w:r>
          </w:p>
        </w:tc>
        <w:tc>
          <w:tcPr>
            <w:tcW w:w="3666" w:type="dxa"/>
            <w:tcBorders/>
            <w:vAlign w:val="center"/>
          </w:tcPr>
          <w:p>
            <w:pPr>
              <w:pStyle w:val="TableContents"/>
              <w:bidi w:val="0"/>
              <w:spacing w:before="0" w:after="283"/>
              <w:jc w:val="left"/>
              <w:rPr/>
            </w:pPr>
            <w:r>
              <w:rPr/>
              <w:t xml:space="preserve">15. tammikuuta 1951 -- 29. joulukuuta 1953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Jesús M. Vargas, AFP </w:t>
            </w:r>
          </w:p>
        </w:tc>
        <w:tc>
          <w:tcPr>
            <w:tcW w:w="3666" w:type="dxa"/>
            <w:tcBorders/>
            <w:vAlign w:val="center"/>
          </w:tcPr>
          <w:p>
            <w:pPr>
              <w:pStyle w:val="TableContents"/>
              <w:bidi w:val="0"/>
              <w:spacing w:before="0" w:after="283"/>
              <w:jc w:val="left"/>
              <w:rPr/>
            </w:pPr>
            <w:r>
              <w:rPr/>
              <w:t xml:space="preserve">30. joulukuuta 1953 -- 29. joulukuuta 1956 </w:t>
            </w:r>
          </w:p>
        </w:tc>
        <w:tc>
          <w:tcPr>
            <w:tcW w:w="2027" w:type="dxa"/>
            <w:tcBorders/>
            <w:vAlign w:val="center"/>
          </w:tcPr>
          <w:p>
            <w:pPr>
              <w:pStyle w:val="TableContents"/>
              <w:bidi w:val="0"/>
              <w:spacing w:before="0" w:after="283"/>
              <w:jc w:val="left"/>
              <w:rPr/>
            </w:pPr>
            <w:r>
              <w:rPr/>
              <w:t xml:space="preserve">Ramon Magsaysay </w:t>
            </w:r>
          </w:p>
        </w:tc>
      </w:tr>
      <w:tr>
        <w:trPr/>
        <w:tc>
          <w:tcPr>
            <w:tcW w:w="4512" w:type="dxa"/>
            <w:tcBorders/>
            <w:vAlign w:val="center"/>
          </w:tcPr>
          <w:p>
            <w:pPr>
              <w:pStyle w:val="TableContents"/>
              <w:bidi w:val="0"/>
              <w:spacing w:before="0" w:after="283"/>
              <w:jc w:val="left"/>
              <w:rPr/>
            </w:pPr>
            <w:r>
              <w:rPr/>
              <w:t xml:space="preserve">Kenraaliluutnantti Alfonso Arellano, AFP </w:t>
            </w:r>
          </w:p>
        </w:tc>
        <w:tc>
          <w:tcPr>
            <w:tcW w:w="3666" w:type="dxa"/>
            <w:tcBorders/>
            <w:vAlign w:val="center"/>
          </w:tcPr>
          <w:p>
            <w:pPr>
              <w:pStyle w:val="TableContents"/>
              <w:bidi w:val="0"/>
              <w:spacing w:before="0" w:after="283"/>
              <w:jc w:val="left"/>
              <w:rPr/>
            </w:pPr>
            <w:r>
              <w:rPr/>
              <w:t xml:space="preserve">29. joulukuuta 1956 -- 1. kesäkuuta 1957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Carlos P. Garcia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Leoncio S. Tan, AFP </w:t>
            </w:r>
          </w:p>
        </w:tc>
        <w:tc>
          <w:tcPr>
            <w:tcW w:w="3666" w:type="dxa"/>
            <w:tcBorders/>
            <w:vAlign w:val="center"/>
          </w:tcPr>
          <w:p>
            <w:pPr>
              <w:pStyle w:val="TableContents"/>
              <w:bidi w:val="0"/>
              <w:spacing w:before="0" w:after="283"/>
              <w:jc w:val="left"/>
              <w:rPr/>
            </w:pPr>
            <w:r>
              <w:rPr/>
              <w:t xml:space="preserve">1. heinäkuuta 1957 -- 12. kesäkuuta 1958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Tirso G. Fajardo, AFP </w:t>
            </w:r>
          </w:p>
        </w:tc>
        <w:tc>
          <w:tcPr>
            <w:tcW w:w="3666" w:type="dxa"/>
            <w:tcBorders/>
            <w:vAlign w:val="center"/>
          </w:tcPr>
          <w:p>
            <w:pPr>
              <w:pStyle w:val="TableContents"/>
              <w:bidi w:val="0"/>
              <w:spacing w:before="0" w:after="283"/>
              <w:jc w:val="left"/>
              <w:rPr/>
            </w:pPr>
            <w:r>
              <w:rPr/>
              <w:t xml:space="preserve">12. kesäkuuta 1958 -- 1. elokuuta 1960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Alfredo M. Santos, AFP </w:t>
            </w:r>
          </w:p>
        </w:tc>
        <w:tc>
          <w:tcPr>
            <w:tcW w:w="3666" w:type="dxa"/>
            <w:tcBorders/>
            <w:vAlign w:val="center"/>
          </w:tcPr>
          <w:p>
            <w:pPr>
              <w:pStyle w:val="TableContents"/>
              <w:bidi w:val="0"/>
              <w:spacing w:before="0" w:after="283"/>
              <w:jc w:val="left"/>
              <w:rPr/>
            </w:pPr>
            <w:r>
              <w:rPr/>
              <w:t xml:space="preserve">1. elokuuta 1960 -- 16. syyskuuta 1962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Diosdado Macapagal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Dominador F. García, AFP </w:t>
            </w:r>
          </w:p>
        </w:tc>
        <w:tc>
          <w:tcPr>
            <w:tcW w:w="3666" w:type="dxa"/>
            <w:tcBorders/>
            <w:vAlign w:val="center"/>
          </w:tcPr>
          <w:p>
            <w:pPr>
              <w:pStyle w:val="TableContents"/>
              <w:bidi w:val="0"/>
              <w:spacing w:before="0" w:after="283"/>
              <w:jc w:val="left"/>
              <w:rPr/>
            </w:pPr>
            <w:r>
              <w:rPr/>
              <w:t xml:space="preserve">16. syyskuuta 1962 -- 1. tammikuuta 1963 </w:t>
            </w:r>
          </w:p>
        </w:tc>
        <w:tc>
          <w:tcPr>
            <w:tcW w:w="2027" w:type="dxa"/>
            <w:tcBorders/>
            <w:vAlign w:val="center"/>
          </w:tcPr>
          <w:p>
            <w:pPr>
              <w:pStyle w:val="TableContents"/>
              <w:bidi w:val="0"/>
              <w:spacing w:before="0" w:after="283"/>
              <w:jc w:val="left"/>
              <w:rPr/>
            </w:pPr>
            <w:r>
              <w:rPr/>
              <w:t xml:space="preserve">Ferdinand E. Marcos </w:t>
            </w:r>
          </w:p>
        </w:tc>
      </w:tr>
      <w:tr>
        <w:trPr/>
        <w:tc>
          <w:tcPr>
            <w:tcW w:w="4512" w:type="dxa"/>
            <w:tcBorders/>
            <w:vAlign w:val="center"/>
          </w:tcPr>
          <w:p>
            <w:pPr>
              <w:pStyle w:val="TableContents"/>
              <w:bidi w:val="0"/>
              <w:spacing w:before="0" w:after="283"/>
              <w:jc w:val="left"/>
              <w:rPr/>
            </w:pPr>
            <w:r>
              <w:rPr/>
              <w:t xml:space="preserve">Prikaatikenraali Ricardo J. Papa, AFP </w:t>
            </w:r>
          </w:p>
        </w:tc>
        <w:tc>
          <w:tcPr>
            <w:tcW w:w="3666" w:type="dxa"/>
            <w:tcBorders/>
            <w:vAlign w:val="center"/>
          </w:tcPr>
          <w:p>
            <w:pPr>
              <w:pStyle w:val="TableContents"/>
              <w:bidi w:val="0"/>
              <w:spacing w:before="0" w:after="283"/>
              <w:jc w:val="left"/>
              <w:rPr/>
            </w:pPr>
            <w:r>
              <w:rPr/>
              <w:t xml:space="preserve">1. tammikuuta 1963 -- 31. elokuuta 1963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Ernesto S. Mata, AFP </w:t>
            </w:r>
          </w:p>
        </w:tc>
        <w:tc>
          <w:tcPr>
            <w:tcW w:w="3666" w:type="dxa"/>
            <w:tcBorders/>
            <w:vAlign w:val="center"/>
          </w:tcPr>
          <w:p>
            <w:pPr>
              <w:pStyle w:val="TableContents"/>
              <w:bidi w:val="0"/>
              <w:spacing w:before="0" w:after="283"/>
              <w:jc w:val="left"/>
              <w:rPr/>
            </w:pPr>
            <w:r>
              <w:rPr/>
              <w:t xml:space="preserve">1. syyskuuta 1963 -- 1. kesäkuuta 1964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Rigoberto J. Atienza, AFP </w:t>
            </w:r>
          </w:p>
        </w:tc>
        <w:tc>
          <w:tcPr>
            <w:tcW w:w="3666" w:type="dxa"/>
            <w:tcBorders/>
            <w:vAlign w:val="center"/>
          </w:tcPr>
          <w:p>
            <w:pPr>
              <w:pStyle w:val="TableContents"/>
              <w:bidi w:val="0"/>
              <w:spacing w:before="0" w:after="283"/>
              <w:jc w:val="left"/>
              <w:rPr/>
            </w:pPr>
            <w:r>
              <w:rPr/>
              <w:t xml:space="preserve">1. kesäkuuta 1964 -- 23. maaliskuuta 1965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Ismael D. Lapus, AFP </w:t>
            </w:r>
          </w:p>
        </w:tc>
        <w:tc>
          <w:tcPr>
            <w:tcW w:w="3666" w:type="dxa"/>
            <w:tcBorders/>
            <w:vAlign w:val="center"/>
          </w:tcPr>
          <w:p>
            <w:pPr>
              <w:pStyle w:val="TableContents"/>
              <w:bidi w:val="0"/>
              <w:spacing w:before="0" w:after="283"/>
              <w:jc w:val="left"/>
              <w:rPr/>
            </w:pPr>
            <w:r>
              <w:rPr/>
              <w:t xml:space="preserve">23. maaliskuuta 1965 -- 28. syyskuuta 1965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Patricio R. Monzon, AFP (AFP) </w:t>
            </w:r>
          </w:p>
        </w:tc>
        <w:tc>
          <w:tcPr>
            <w:tcW w:w="3666" w:type="dxa"/>
            <w:tcBorders/>
            <w:vAlign w:val="center"/>
          </w:tcPr>
          <w:p>
            <w:pPr>
              <w:pStyle w:val="TableContents"/>
              <w:bidi w:val="0"/>
              <w:spacing w:before="0" w:after="283"/>
              <w:jc w:val="left"/>
              <w:rPr/>
            </w:pPr>
            <w:r>
              <w:rPr/>
              <w:t xml:space="preserve">28. syyskuuta 1965 -- 1. joulukuuta 1965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Silvino R. de Goma, AFP </w:t>
            </w:r>
          </w:p>
        </w:tc>
        <w:tc>
          <w:tcPr>
            <w:tcW w:w="3666" w:type="dxa"/>
            <w:tcBorders/>
            <w:vAlign w:val="center"/>
          </w:tcPr>
          <w:p>
            <w:pPr>
              <w:pStyle w:val="TableContents"/>
              <w:bidi w:val="0"/>
              <w:spacing w:before="0" w:after="283"/>
              <w:jc w:val="left"/>
              <w:rPr/>
            </w:pPr>
            <w:r>
              <w:rPr/>
              <w:t xml:space="preserve">1. joulukuuta 1965 -- 25. tammikuuta 1966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Santos S. García, AFP </w:t>
            </w:r>
          </w:p>
        </w:tc>
        <w:tc>
          <w:tcPr>
            <w:tcW w:w="3666" w:type="dxa"/>
            <w:tcBorders/>
            <w:vAlign w:val="center"/>
          </w:tcPr>
          <w:p>
            <w:pPr>
              <w:pStyle w:val="TableContents"/>
              <w:bidi w:val="0"/>
              <w:spacing w:before="0" w:after="283"/>
              <w:jc w:val="left"/>
              <w:rPr/>
            </w:pPr>
            <w:r>
              <w:rPr/>
              <w:t xml:space="preserve">25. tammikuuta 1966 -- 13. tammikuuta 1967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Romeo C. Espino, AFP </w:t>
            </w:r>
          </w:p>
        </w:tc>
        <w:tc>
          <w:tcPr>
            <w:tcW w:w="3666" w:type="dxa"/>
            <w:tcBorders/>
            <w:vAlign w:val="center"/>
          </w:tcPr>
          <w:p>
            <w:pPr>
              <w:pStyle w:val="TableContents"/>
              <w:bidi w:val="0"/>
              <w:spacing w:before="0" w:after="283"/>
              <w:jc w:val="left"/>
              <w:rPr/>
            </w:pPr>
            <w:r>
              <w:rPr/>
              <w:t xml:space="preserve">13. tammikuuta 1967 -- 29. toukokuuta 1968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Ruben M. Maglaya, AFP </w:t>
            </w:r>
          </w:p>
        </w:tc>
        <w:tc>
          <w:tcPr>
            <w:tcW w:w="3666" w:type="dxa"/>
            <w:tcBorders/>
            <w:vAlign w:val="center"/>
          </w:tcPr>
          <w:p>
            <w:pPr>
              <w:pStyle w:val="TableContents"/>
              <w:bidi w:val="0"/>
              <w:spacing w:before="0" w:after="283"/>
              <w:jc w:val="left"/>
              <w:rPr/>
            </w:pPr>
            <w:r>
              <w:rPr/>
              <w:t xml:space="preserve">29. toukokuuta 1968 -- 30. kesäkuuta 1969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Prikaatikenraali Rafael M. Ileto </w:t>
            </w:r>
          </w:p>
        </w:tc>
        <w:tc>
          <w:tcPr>
            <w:tcW w:w="3666" w:type="dxa"/>
            <w:tcBorders/>
            <w:vAlign w:val="center"/>
          </w:tcPr>
          <w:p>
            <w:pPr>
              <w:pStyle w:val="TableContents"/>
              <w:bidi w:val="0"/>
              <w:spacing w:before="0" w:after="283"/>
              <w:jc w:val="left"/>
              <w:rPr/>
            </w:pPr>
            <w:r>
              <w:rPr/>
              <w:t xml:space="preserve">30. kesäkuuta 1969 -- 16. tammikuuta 1972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Rafael G. Zagala, AFP </w:t>
            </w:r>
          </w:p>
        </w:tc>
        <w:tc>
          <w:tcPr>
            <w:tcW w:w="3666" w:type="dxa"/>
            <w:tcBorders/>
            <w:vAlign w:val="center"/>
          </w:tcPr>
          <w:p>
            <w:pPr>
              <w:pStyle w:val="TableContents"/>
              <w:bidi w:val="0"/>
              <w:spacing w:before="0" w:after="283"/>
              <w:jc w:val="left"/>
              <w:rPr/>
            </w:pPr>
            <w:r>
              <w:rPr/>
              <w:t xml:space="preserve">16. tammikuuta 1972 -- 16. tammikuuta 1975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Ricardo V. Sarimos, AFP </w:t>
            </w:r>
          </w:p>
        </w:tc>
        <w:tc>
          <w:tcPr>
            <w:tcW w:w="3666" w:type="dxa"/>
            <w:tcBorders/>
            <w:vAlign w:val="center"/>
          </w:tcPr>
          <w:p>
            <w:pPr>
              <w:pStyle w:val="TableContents"/>
              <w:bidi w:val="0"/>
              <w:spacing w:before="0" w:after="283"/>
              <w:jc w:val="left"/>
              <w:rPr/>
            </w:pPr>
            <w:r>
              <w:rPr/>
              <w:t xml:space="preserve">16. tammikuuta 1975 -- 27. maaliskuuta 1976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Fortunato U. Abat, AFP </w:t>
            </w:r>
          </w:p>
        </w:tc>
        <w:tc>
          <w:tcPr>
            <w:tcW w:w="3666" w:type="dxa"/>
            <w:tcBorders/>
            <w:vAlign w:val="center"/>
          </w:tcPr>
          <w:p>
            <w:pPr>
              <w:pStyle w:val="TableContents"/>
              <w:bidi w:val="0"/>
              <w:spacing w:before="0" w:after="283"/>
              <w:jc w:val="left"/>
              <w:rPr/>
            </w:pPr>
            <w:r>
              <w:rPr/>
              <w:t xml:space="preserve">28. maaliskuuta 1976 -- 27. maaliskuuta 1981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Josephus Q. Ramas, AFP </w:t>
            </w:r>
          </w:p>
        </w:tc>
        <w:tc>
          <w:tcPr>
            <w:tcW w:w="3666" w:type="dxa"/>
            <w:tcBorders/>
            <w:vAlign w:val="center"/>
          </w:tcPr>
          <w:p>
            <w:pPr>
              <w:pStyle w:val="TableContents"/>
              <w:bidi w:val="0"/>
              <w:spacing w:before="0" w:after="283"/>
              <w:jc w:val="left"/>
              <w:rPr/>
            </w:pPr>
            <w:r>
              <w:rPr/>
              <w:t xml:space="preserve">27. maaliskuuta 1981 -- 28. helmikuuta 1986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Rodolfo A. Canieso, AFP </w:t>
            </w:r>
          </w:p>
        </w:tc>
        <w:tc>
          <w:tcPr>
            <w:tcW w:w="3666" w:type="dxa"/>
            <w:tcBorders/>
            <w:vAlign w:val="center"/>
          </w:tcPr>
          <w:p>
            <w:pPr>
              <w:pStyle w:val="TableContents"/>
              <w:bidi w:val="0"/>
              <w:spacing w:before="0" w:after="283"/>
              <w:jc w:val="left"/>
              <w:rPr/>
            </w:pPr>
            <w:r>
              <w:rPr/>
              <w:t xml:space="preserve">28. helmikuuta 1986 -- 1. heinäkuuta 1987 </w:t>
            </w:r>
          </w:p>
        </w:tc>
        <w:tc>
          <w:tcPr>
            <w:tcW w:w="2027" w:type="dxa"/>
            <w:tcBorders/>
            <w:vAlign w:val="center"/>
          </w:tcPr>
          <w:p>
            <w:pPr>
              <w:pStyle w:val="TableContents"/>
              <w:bidi w:val="0"/>
              <w:spacing w:before="0" w:after="283"/>
              <w:jc w:val="left"/>
              <w:rPr/>
            </w:pPr>
            <w:r>
              <w:rPr/>
              <w:t xml:space="preserve">Corazon C. Aquino </w:t>
            </w:r>
          </w:p>
        </w:tc>
      </w:tr>
      <w:tr>
        <w:trPr/>
        <w:tc>
          <w:tcPr>
            <w:tcW w:w="4512" w:type="dxa"/>
            <w:tcBorders/>
            <w:vAlign w:val="center"/>
          </w:tcPr>
          <w:p>
            <w:pPr>
              <w:pStyle w:val="TableContents"/>
              <w:bidi w:val="0"/>
              <w:spacing w:before="0" w:after="283"/>
              <w:jc w:val="left"/>
              <w:rPr/>
            </w:pPr>
            <w:r>
              <w:rPr/>
              <w:t xml:space="preserve">Kenraalimajuri Restituto C. Padilla, vanhempi, AFP (AFP) </w:t>
            </w:r>
          </w:p>
        </w:tc>
        <w:tc>
          <w:tcPr>
            <w:tcW w:w="3666" w:type="dxa"/>
            <w:tcBorders/>
            <w:vAlign w:val="center"/>
          </w:tcPr>
          <w:p>
            <w:pPr>
              <w:pStyle w:val="TableContents"/>
              <w:bidi w:val="0"/>
              <w:spacing w:before="0" w:after="283"/>
              <w:jc w:val="left"/>
              <w:rPr/>
            </w:pPr>
            <w:r>
              <w:rPr/>
              <w:t xml:space="preserve">2. heinäkuuta 1987 -- 30. maaliskuuta 1988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Mariano P. Adalem, AFP </w:t>
            </w:r>
          </w:p>
        </w:tc>
        <w:tc>
          <w:tcPr>
            <w:tcW w:w="3666" w:type="dxa"/>
            <w:tcBorders/>
            <w:vAlign w:val="center"/>
          </w:tcPr>
          <w:p>
            <w:pPr>
              <w:pStyle w:val="TableContents"/>
              <w:bidi w:val="0"/>
              <w:spacing w:before="0" w:after="283"/>
              <w:jc w:val="left"/>
              <w:rPr/>
            </w:pPr>
            <w:r>
              <w:rPr/>
              <w:t xml:space="preserve">30. maaliskuuta 1988 -- 26. heinäkuuta 1989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Manuel V. Cacanando, AFP </w:t>
            </w:r>
          </w:p>
        </w:tc>
        <w:tc>
          <w:tcPr>
            <w:tcW w:w="3666" w:type="dxa"/>
            <w:tcBorders/>
            <w:vAlign w:val="center"/>
          </w:tcPr>
          <w:p>
            <w:pPr>
              <w:pStyle w:val="TableContents"/>
              <w:bidi w:val="0"/>
              <w:spacing w:before="0" w:after="283"/>
              <w:jc w:val="left"/>
              <w:rPr/>
            </w:pPr>
            <w:r>
              <w:rPr/>
              <w:t xml:space="preserve">26. heinäkuuta 1989 -- 1. maaliskuuta 1990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Guillermo G. Flores, AFP </w:t>
            </w:r>
          </w:p>
        </w:tc>
        <w:tc>
          <w:tcPr>
            <w:tcW w:w="3666" w:type="dxa"/>
            <w:tcBorders/>
            <w:vAlign w:val="center"/>
          </w:tcPr>
          <w:p>
            <w:pPr>
              <w:pStyle w:val="TableContents"/>
              <w:bidi w:val="0"/>
              <w:spacing w:before="0" w:after="283"/>
              <w:jc w:val="left"/>
              <w:rPr/>
            </w:pPr>
            <w:r>
              <w:rPr/>
              <w:t xml:space="preserve">1. maaliskuuta 1990 -- 11. tammikuuta 1991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Kenraalimajuri Lisandro C. Abadia, AFP </w:t>
            </w:r>
          </w:p>
        </w:tc>
        <w:tc>
          <w:tcPr>
            <w:tcW w:w="3666" w:type="dxa"/>
            <w:tcBorders/>
            <w:vAlign w:val="center"/>
          </w:tcPr>
          <w:p>
            <w:pPr>
              <w:pStyle w:val="TableContents"/>
              <w:bidi w:val="0"/>
              <w:spacing w:before="0" w:after="283"/>
              <w:jc w:val="left"/>
              <w:rPr/>
            </w:pPr>
            <w:r>
              <w:rPr/>
              <w:t xml:space="preserve">11. tammikuuta -- 11. huhtikuuta 1991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Arturo T. Enrile </w:t>
            </w:r>
          </w:p>
        </w:tc>
        <w:tc>
          <w:tcPr>
            <w:tcW w:w="3666" w:type="dxa"/>
            <w:tcBorders/>
            <w:vAlign w:val="center"/>
          </w:tcPr>
          <w:p>
            <w:pPr>
              <w:pStyle w:val="TableContents"/>
              <w:bidi w:val="0"/>
              <w:spacing w:before="0" w:after="283"/>
              <w:jc w:val="left"/>
              <w:rPr/>
            </w:pPr>
            <w:r>
              <w:rPr/>
              <w:t xml:space="preserve">11. huhtikuuta 1991 -- 15. huhtikuuta 1994 </w:t>
            </w:r>
          </w:p>
        </w:tc>
        <w:tc>
          <w:tcPr>
            <w:tcW w:w="2027" w:type="dxa"/>
            <w:tcBorders/>
            <w:vAlign w:val="center"/>
          </w:tcPr>
          <w:p>
            <w:pPr>
              <w:pStyle w:val="TableContents"/>
              <w:bidi w:val="0"/>
              <w:spacing w:before="0" w:after="283"/>
              <w:jc w:val="left"/>
              <w:rPr/>
            </w:pPr>
            <w:r>
              <w:rPr/>
              <w:t xml:space="preserve">Fidel V. Ramos </w:t>
            </w:r>
          </w:p>
        </w:tc>
      </w:tr>
      <w:tr>
        <w:trPr/>
        <w:tc>
          <w:tcPr>
            <w:tcW w:w="4512" w:type="dxa"/>
            <w:tcBorders/>
            <w:vAlign w:val="center"/>
          </w:tcPr>
          <w:p>
            <w:pPr>
              <w:pStyle w:val="TableContents"/>
              <w:bidi w:val="0"/>
              <w:spacing w:before="0" w:after="283"/>
              <w:jc w:val="left"/>
              <w:rPr/>
            </w:pPr>
            <w:r>
              <w:rPr/>
              <w:t xml:space="preserve">Kenraaliluutnantti Rómulo F. Yap, AFP </w:t>
            </w:r>
          </w:p>
        </w:tc>
        <w:tc>
          <w:tcPr>
            <w:tcW w:w="3666" w:type="dxa"/>
            <w:tcBorders/>
            <w:vAlign w:val="center"/>
          </w:tcPr>
          <w:p>
            <w:pPr>
              <w:pStyle w:val="TableContents"/>
              <w:bidi w:val="0"/>
              <w:spacing w:before="0" w:after="283"/>
              <w:jc w:val="left"/>
              <w:rPr/>
            </w:pPr>
            <w:r>
              <w:rPr/>
              <w:t xml:space="preserve">15. huhtikuuta 1994 -- 20. helmikuuta 1995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Orlando V. Soriano, AFP </w:t>
            </w:r>
          </w:p>
        </w:tc>
        <w:tc>
          <w:tcPr>
            <w:tcW w:w="3666" w:type="dxa"/>
            <w:tcBorders/>
            <w:vAlign w:val="center"/>
          </w:tcPr>
          <w:p>
            <w:pPr>
              <w:pStyle w:val="TableContents"/>
              <w:bidi w:val="0"/>
              <w:spacing w:before="0" w:after="283"/>
              <w:jc w:val="left"/>
              <w:rPr/>
            </w:pPr>
            <w:r>
              <w:rPr/>
              <w:t xml:space="preserve">20. helmikuuta 1995 -- 25. tammikuuta 1996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Clemente P. Mariano, AFP </w:t>
            </w:r>
          </w:p>
        </w:tc>
        <w:tc>
          <w:tcPr>
            <w:tcW w:w="3666" w:type="dxa"/>
            <w:tcBorders/>
            <w:vAlign w:val="center"/>
          </w:tcPr>
          <w:p>
            <w:pPr>
              <w:pStyle w:val="TableContents"/>
              <w:bidi w:val="0"/>
              <w:spacing w:before="0" w:after="283"/>
              <w:jc w:val="left"/>
              <w:rPr/>
            </w:pPr>
            <w:r>
              <w:rPr/>
              <w:t xml:space="preserve">25. tammikuuta 1996 -- 31. joulukuuta 1997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Raúl S. Urgello, AFP </w:t>
            </w:r>
          </w:p>
        </w:tc>
        <w:tc>
          <w:tcPr>
            <w:tcW w:w="3666" w:type="dxa"/>
            <w:tcBorders/>
            <w:vAlign w:val="center"/>
          </w:tcPr>
          <w:p>
            <w:pPr>
              <w:pStyle w:val="TableContents"/>
              <w:bidi w:val="0"/>
              <w:spacing w:before="0" w:after="283"/>
              <w:jc w:val="left"/>
              <w:rPr/>
            </w:pPr>
            <w:r>
              <w:rPr/>
              <w:t xml:space="preserve">5. tammikuuta 1998 -- 3. toukokuuta 1999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Joseph Ejercito Estrada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Ángelo T. Reyes, AFP </w:t>
            </w:r>
          </w:p>
        </w:tc>
        <w:tc>
          <w:tcPr>
            <w:tcW w:w="3666" w:type="dxa"/>
            <w:tcBorders/>
            <w:vAlign w:val="center"/>
          </w:tcPr>
          <w:p>
            <w:pPr>
              <w:pStyle w:val="TableContents"/>
              <w:bidi w:val="0"/>
              <w:spacing w:before="0" w:after="283"/>
              <w:jc w:val="left"/>
              <w:rPr/>
            </w:pPr>
            <w:r>
              <w:rPr/>
              <w:t xml:space="preserve">3. toukokuuta 1999 -- 13. heinäkuuta 1999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Voltaire T. Gazmin, AFP </w:t>
            </w:r>
          </w:p>
        </w:tc>
        <w:tc>
          <w:tcPr>
            <w:tcW w:w="3666" w:type="dxa"/>
            <w:tcBorders/>
            <w:vAlign w:val="center"/>
          </w:tcPr>
          <w:p>
            <w:pPr>
              <w:pStyle w:val="TableContents"/>
              <w:bidi w:val="0"/>
              <w:spacing w:before="0" w:after="283"/>
              <w:jc w:val="left"/>
              <w:rPr/>
            </w:pPr>
            <w:r>
              <w:rPr/>
              <w:t xml:space="preserve">13. heinäkuuta 1999 -- 22. lokakuuta 2000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Diomedio P. Villanueva, AFP </w:t>
            </w:r>
          </w:p>
        </w:tc>
        <w:tc>
          <w:tcPr>
            <w:tcW w:w="3666" w:type="dxa"/>
            <w:tcBorders/>
            <w:vAlign w:val="center"/>
          </w:tcPr>
          <w:p>
            <w:pPr>
              <w:pStyle w:val="TableContents"/>
              <w:bidi w:val="0"/>
              <w:spacing w:before="0" w:after="283"/>
              <w:jc w:val="left"/>
              <w:rPr/>
            </w:pPr>
            <w:r>
              <w:rPr/>
              <w:t xml:space="preserve">22. lokakuuta 2000 -- 17. maaliskuuta 2001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Gloria Macapagal-Arroyo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Jaime S. de los Santos, AFP </w:t>
            </w:r>
          </w:p>
        </w:tc>
        <w:tc>
          <w:tcPr>
            <w:tcW w:w="3666" w:type="dxa"/>
            <w:tcBorders/>
            <w:vAlign w:val="center"/>
          </w:tcPr>
          <w:p>
            <w:pPr>
              <w:pStyle w:val="TableContents"/>
              <w:bidi w:val="0"/>
              <w:spacing w:before="0" w:after="283"/>
              <w:jc w:val="left"/>
              <w:rPr/>
            </w:pPr>
            <w:r>
              <w:rPr/>
              <w:t xml:space="preserve">17. maaliskuuta 2001 -- 2. huhtikuuta 2002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Dionisio R. Santiago, AFP </w:t>
            </w:r>
          </w:p>
        </w:tc>
        <w:tc>
          <w:tcPr>
            <w:tcW w:w="3666" w:type="dxa"/>
            <w:tcBorders/>
            <w:vAlign w:val="center"/>
          </w:tcPr>
          <w:p>
            <w:pPr>
              <w:pStyle w:val="TableContents"/>
              <w:bidi w:val="0"/>
              <w:spacing w:before="0" w:after="283"/>
              <w:jc w:val="left"/>
              <w:rPr/>
            </w:pPr>
            <w:r>
              <w:rPr/>
              <w:t xml:space="preserve">2. huhtikuuta -- 14. marraskuuta 2002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Gregorio M. Camiling, Jr., AFP (AFP) </w:t>
            </w:r>
          </w:p>
        </w:tc>
        <w:tc>
          <w:tcPr>
            <w:tcW w:w="3666" w:type="dxa"/>
            <w:tcBorders/>
            <w:vAlign w:val="center"/>
          </w:tcPr>
          <w:p>
            <w:pPr>
              <w:pStyle w:val="TableContents"/>
              <w:bidi w:val="0"/>
              <w:spacing w:before="0" w:after="283"/>
              <w:jc w:val="left"/>
              <w:rPr/>
            </w:pPr>
            <w:r>
              <w:rPr/>
              <w:t xml:space="preserve">14. marraskuuta 2002 -- 6. tammikuuta 2003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Efren L. Abu, AFP </w:t>
            </w:r>
          </w:p>
        </w:tc>
        <w:tc>
          <w:tcPr>
            <w:tcW w:w="3666" w:type="dxa"/>
            <w:tcBorders/>
            <w:vAlign w:val="center"/>
          </w:tcPr>
          <w:p>
            <w:pPr>
              <w:pStyle w:val="TableContents"/>
              <w:bidi w:val="0"/>
              <w:spacing w:before="0" w:after="283"/>
              <w:jc w:val="left"/>
              <w:rPr/>
            </w:pPr>
            <w:r>
              <w:rPr/>
              <w:t xml:space="preserve">6. tammikuuta 2003 -- 3. marraskuuta 2004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Generoso S. Senga, AFP </w:t>
            </w:r>
          </w:p>
        </w:tc>
        <w:tc>
          <w:tcPr>
            <w:tcW w:w="3666" w:type="dxa"/>
            <w:tcBorders/>
            <w:vAlign w:val="center"/>
          </w:tcPr>
          <w:p>
            <w:pPr>
              <w:pStyle w:val="TableContents"/>
              <w:bidi w:val="0"/>
              <w:spacing w:before="0" w:after="283"/>
              <w:jc w:val="left"/>
              <w:rPr/>
            </w:pPr>
            <w:r>
              <w:rPr/>
              <w:t xml:space="preserve">3. marraskuuta 2004 -- 17. elokuuta 2005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Hermogenes C. Esperon, Jr., AFP (AFP) </w:t>
            </w:r>
          </w:p>
        </w:tc>
        <w:tc>
          <w:tcPr>
            <w:tcW w:w="3666" w:type="dxa"/>
            <w:tcBorders/>
            <w:vAlign w:val="center"/>
          </w:tcPr>
          <w:p>
            <w:pPr>
              <w:pStyle w:val="TableContents"/>
              <w:bidi w:val="0"/>
              <w:spacing w:before="0" w:after="283"/>
              <w:jc w:val="left"/>
              <w:rPr/>
            </w:pPr>
            <w:r>
              <w:rPr/>
              <w:t xml:space="preserve">17. elokuuta 2005 -- 22. heinäkuuta 2006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Romeo P. Tolentino, AFP </w:t>
            </w:r>
          </w:p>
        </w:tc>
        <w:tc>
          <w:tcPr>
            <w:tcW w:w="3666" w:type="dxa"/>
            <w:tcBorders/>
            <w:vAlign w:val="center"/>
          </w:tcPr>
          <w:p>
            <w:pPr>
              <w:pStyle w:val="TableContents"/>
              <w:bidi w:val="0"/>
              <w:spacing w:before="0" w:after="283"/>
              <w:jc w:val="left"/>
              <w:rPr/>
            </w:pPr>
            <w:r>
              <w:rPr/>
              <w:t xml:space="preserve">22. heinäkuuta 2006 -- 24. elokuuta 2007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Alexander B. Yano, AFP </w:t>
            </w:r>
          </w:p>
        </w:tc>
        <w:tc>
          <w:tcPr>
            <w:tcW w:w="3666" w:type="dxa"/>
            <w:tcBorders/>
            <w:vAlign w:val="center"/>
          </w:tcPr>
          <w:p>
            <w:pPr>
              <w:pStyle w:val="TableContents"/>
              <w:bidi w:val="0"/>
              <w:spacing w:before="0" w:after="283"/>
              <w:jc w:val="left"/>
              <w:rPr/>
            </w:pPr>
            <w:r>
              <w:rPr/>
              <w:t xml:space="preserve">24. elokuuta 2007 -- 12. toukokuuta 2008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Victor S. Ibrado, AFP </w:t>
            </w:r>
          </w:p>
        </w:tc>
        <w:tc>
          <w:tcPr>
            <w:tcW w:w="3666" w:type="dxa"/>
            <w:tcBorders/>
            <w:vAlign w:val="center"/>
          </w:tcPr>
          <w:p>
            <w:pPr>
              <w:pStyle w:val="TableContents"/>
              <w:bidi w:val="0"/>
              <w:spacing w:before="0" w:after="283"/>
              <w:jc w:val="left"/>
              <w:rPr/>
            </w:pPr>
            <w:r>
              <w:rPr/>
              <w:t xml:space="preserve">12. toukokuuta 2008 -- 4. toukokuuta 2009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Delfin N. Bangit, AFP </w:t>
            </w:r>
          </w:p>
        </w:tc>
        <w:tc>
          <w:tcPr>
            <w:tcW w:w="3666" w:type="dxa"/>
            <w:tcBorders/>
            <w:vAlign w:val="center"/>
          </w:tcPr>
          <w:p>
            <w:pPr>
              <w:pStyle w:val="TableContents"/>
              <w:bidi w:val="0"/>
              <w:spacing w:before="0" w:after="283"/>
              <w:jc w:val="left"/>
              <w:rPr/>
            </w:pPr>
            <w:r>
              <w:rPr/>
              <w:t xml:space="preserve">4. toukokuuta 2009 -- 12. maaliskuuta 2010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Reynaldo B. Mapagu, AFP </w:t>
            </w:r>
          </w:p>
        </w:tc>
        <w:tc>
          <w:tcPr>
            <w:tcW w:w="3666" w:type="dxa"/>
            <w:tcBorders/>
            <w:vAlign w:val="center"/>
          </w:tcPr>
          <w:p>
            <w:pPr>
              <w:pStyle w:val="TableContents"/>
              <w:bidi w:val="0"/>
              <w:spacing w:before="0" w:after="283"/>
              <w:jc w:val="left"/>
              <w:rPr/>
            </w:pPr>
            <w:r>
              <w:rPr/>
              <w:t xml:space="preserve">12. maaliskuuta 2010 -- 23. heinäkuuta 2010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Benigno S. Aquino III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Arturo B. Ortiz, AFP </w:t>
            </w:r>
          </w:p>
        </w:tc>
        <w:tc>
          <w:tcPr>
            <w:tcW w:w="3666" w:type="dxa"/>
            <w:tcBorders/>
            <w:vAlign w:val="center"/>
          </w:tcPr>
          <w:p>
            <w:pPr>
              <w:pStyle w:val="TableContents"/>
              <w:bidi w:val="0"/>
              <w:spacing w:before="0" w:after="283"/>
              <w:jc w:val="left"/>
              <w:rPr/>
            </w:pPr>
            <w:r>
              <w:rPr/>
              <w:t xml:space="preserve">23. heinäkuuta 2010 -- 10. marraskuuta 2011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Emmanuel T. Bautista, AFP </w:t>
            </w:r>
          </w:p>
        </w:tc>
        <w:tc>
          <w:tcPr>
            <w:tcW w:w="3666" w:type="dxa"/>
            <w:tcBorders/>
            <w:vAlign w:val="center"/>
          </w:tcPr>
          <w:p>
            <w:pPr>
              <w:pStyle w:val="TableContents"/>
              <w:bidi w:val="0"/>
              <w:spacing w:before="0" w:after="283"/>
              <w:jc w:val="left"/>
              <w:rPr/>
            </w:pPr>
            <w:r>
              <w:rPr/>
              <w:t xml:space="preserve">10. marraskuuta 2011 -- 22. tammikuuta 2013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Noel A. Coballes, AFP </w:t>
            </w:r>
          </w:p>
        </w:tc>
        <w:tc>
          <w:tcPr>
            <w:tcW w:w="3666" w:type="dxa"/>
            <w:tcBorders/>
            <w:vAlign w:val="center"/>
          </w:tcPr>
          <w:p>
            <w:pPr>
              <w:pStyle w:val="TableContents"/>
              <w:bidi w:val="0"/>
              <w:spacing w:before="0" w:after="283"/>
              <w:jc w:val="left"/>
              <w:rPr/>
            </w:pPr>
            <w:r>
              <w:rPr/>
              <w:t xml:space="preserve">22. tammikuuta 2013 -- 7. helmikuuta 2014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Hernando Delfin Carmelo A. Iriberri, AFP </w:t>
            </w:r>
          </w:p>
        </w:tc>
        <w:tc>
          <w:tcPr>
            <w:tcW w:w="3666" w:type="dxa"/>
            <w:tcBorders/>
            <w:vAlign w:val="center"/>
          </w:tcPr>
          <w:p>
            <w:pPr>
              <w:pStyle w:val="TableContents"/>
              <w:bidi w:val="0"/>
              <w:spacing w:before="0" w:after="283"/>
              <w:jc w:val="left"/>
              <w:rPr/>
            </w:pPr>
            <w:r>
              <w:rPr/>
              <w:t xml:space="preserve">7. helmikuuta 2014 -- 15. heinäkuuta 2015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Eduardo Año, AFP </w:t>
            </w:r>
          </w:p>
        </w:tc>
        <w:tc>
          <w:tcPr>
            <w:tcW w:w="3666" w:type="dxa"/>
            <w:tcBorders/>
            <w:vAlign w:val="center"/>
          </w:tcPr>
          <w:p>
            <w:pPr>
              <w:pStyle w:val="TableContents"/>
              <w:bidi w:val="0"/>
              <w:spacing w:before="0" w:after="283"/>
              <w:jc w:val="left"/>
              <w:rPr/>
            </w:pPr>
            <w:r>
              <w:rPr/>
              <w:t xml:space="preserve">15. heinäkuuta 2015 -- 7. joulukuuta 2016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Rodrigo Roa Duterte </w:t>
            </w:r>
          </w:p>
        </w:tc>
        <w:tc>
          <w:tcPr>
            <w:tcW w:w="5693" w:type="dxa"/>
            <w:gridSpan w:val="2"/>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t xml:space="preserve">Kenraaliluutnantti Glorioso Miranda, AFP </w:t>
            </w:r>
          </w:p>
        </w:tc>
        <w:tc>
          <w:tcPr>
            <w:tcW w:w="3666" w:type="dxa"/>
            <w:tcBorders/>
            <w:vAlign w:val="center"/>
          </w:tcPr>
          <w:p>
            <w:pPr>
              <w:pStyle w:val="TableContents"/>
              <w:bidi w:val="0"/>
              <w:spacing w:before="0" w:after="283"/>
              <w:jc w:val="left"/>
              <w:rPr/>
            </w:pPr>
            <w:r>
              <w:rPr/>
              <w:t xml:space="preserve">7. joulukuuta 2016 -- 5. lokakuuta 2017 </w:t>
            </w:r>
          </w:p>
        </w:tc>
        <w:tc>
          <w:tcPr>
            <w:tcW w:w="2027" w:type="dxa"/>
            <w:tcBorders/>
          </w:tcPr>
          <w:p>
            <w:pPr>
              <w:pStyle w:val="TableContents"/>
              <w:bidi w:val="0"/>
              <w:spacing w:before="0" w:after="283"/>
              <w:jc w:val="left"/>
              <w:rPr>
                <w:sz w:val="4"/>
                <w:szCs w:val="4"/>
              </w:rPr>
            </w:pPr>
            <w:r>
              <w:rPr>
                <w:sz w:val="4"/>
                <w:szCs w:val="4"/>
              </w:rPr>
            </w:r>
          </w:p>
        </w:tc>
      </w:tr>
      <w:tr>
        <w:trPr/>
        <w:tc>
          <w:tcPr>
            <w:tcW w:w="4512" w:type="dxa"/>
            <w:tcBorders/>
            <w:vAlign w:val="center"/>
          </w:tcPr>
          <w:p>
            <w:pPr>
              <w:pStyle w:val="TableContents"/>
              <w:bidi w:val="0"/>
              <w:spacing w:before="0" w:after="283"/>
              <w:jc w:val="left"/>
              <w:rPr/>
            </w:pPr>
            <w:r>
              <w:rPr>
                <w:color w:val="A9A9A9"/>
              </w:rPr>
              <w:t xml:space="preserve">Kenraaliluutnantti Rolando Joselito Bautista, AFP </w:t>
            </w:r>
          </w:p>
        </w:tc>
        <w:tc>
          <w:tcPr>
            <w:tcW w:w="3666" w:type="dxa"/>
            <w:tcBorders/>
            <w:vAlign w:val="center"/>
          </w:tcPr>
          <w:p>
            <w:pPr>
              <w:pStyle w:val="TableContents"/>
              <w:bidi w:val="0"/>
              <w:spacing w:before="0" w:after="283"/>
              <w:jc w:val="left"/>
              <w:rPr/>
            </w:pPr>
            <w:r>
              <w:rPr/>
              <w:t xml:space="preserve">5. lokakuuta 2017 -- Läsnä </w:t>
            </w:r>
          </w:p>
        </w:tc>
        <w:tc>
          <w:tcPr>
            <w:tcW w:w="202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Filippiinien armeijan komentava kenraali?</w:t>
      </w:r>
    </w:p>
    <w:p>
      <w:pPr>
        <w:pStyle w:val="TextBody"/>
        <w:bidi w:val="0"/>
        <w:jc w:val="left"/>
        <w:rPr>
          <w:b/>
          <w:u w:val="single"/>
          <w:shd w:val="clear" w:fill="FFFF00"/>
        </w:rPr>
      </w:pPr>
      <w:r>
        <w:rPr>
          <w:b/>
          <w:u w:val="single"/>
          <w:shd w:val="clear" w:fill="FFFF00"/>
        </w:rPr>
        <w:t xml:space="preserve">Asiakirjan numero 47144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Sinusbradykardia on sinusrytmi, jonka syketaajuus on normaalia alhaisempi. </w:t>
      </w:r>
      <w:r>
        <w:rPr>
          <w:color w:val="A9A9A9"/>
        </w:rPr>
        <w:t xml:space="preserve">Ihmisillä </w:t>
      </w:r>
      <w:r>
        <w:rPr/>
        <w:t xml:space="preserve">bradykardia määritellään yleensä alle 60 lyönniksi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sinusrytmi on alle 60 lyöntiä minuutissa.</w:t>
      </w:r>
    </w:p>
    <w:p>
      <w:pPr>
        <w:pStyle w:val="TextBody"/>
        <w:bidi w:val="0"/>
        <w:jc w:val="left"/>
        <w:rPr>
          <w:b/>
          <w:u w:val="single"/>
          <w:shd w:val="clear" w:fill="FFFF00"/>
        </w:rPr>
      </w:pPr>
      <w:r>
        <w:rPr>
          <w:b/>
          <w:u w:val="single"/>
          <w:shd w:val="clear" w:fill="FFFF00"/>
        </w:rPr>
        <w:t xml:space="preserve">Asiakirjan numero 47145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Sarojini Naidu</w:t>
      </w:r>
      <w:r>
        <w:rPr/>
        <w:t xml:space="preserve">, o.s. Chattopadhyay, (13. helmikuuta 1879 - 2. maaliskuuta 1949) oli intialainen itsenäisyysaktivisti ja runoilija. Hän syntyi bengalilaishinduperheeseen Hyderabadissa ja opiskeli Chennaissa, Lontoossa ja Cambridgessa. Hän avioitui tohtori Govindarajulu Naidun kanssa ja asettui asumaan Hyderabadiin. Hän osallistui kansalliseen liikkeeseen, tuli Mahatma Gandhin seuraajaksi ja taisteli Swarajin saavuttamisen puolesta. Hänestä tuli Intian kansalliskongressin puheenjohtaja, ja myöhemmin hänet nimitettiin Yhdistyneiden maakuntien, nykyisen Uttar Pradeshin, kuvernööriksi. Hänet tunnettiin Intian yölauluna, ja hän oli myös tunnettu runoilija. Hänen runouteensa kuuluu lastenrunoja, luontorunoja, isänmaallisia runoja sekä runoja rakkaudesta ja kuolemasta. Hän kirjoitti myös runoja, joissa ylistettiin muslimihahmoja, kuten imaami Hussainia.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yölauluna...</w:t>
      </w:r>
    </w:p>
    <w:p>
      <w:pPr>
        <w:pStyle w:val="TextBody"/>
        <w:bidi w:val="0"/>
        <w:jc w:val="left"/>
        <w:rPr>
          <w:b/>
          <w:u w:val="single"/>
          <w:shd w:val="clear" w:fill="FFFF00"/>
        </w:rPr>
      </w:pPr>
      <w:r>
        <w:rPr>
          <w:b/>
          <w:u w:val="single"/>
          <w:shd w:val="clear" w:fill="FFFF00"/>
        </w:rPr>
        <w:t xml:space="preserve">Asiakirjan numero 47146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Jaguar E-Pace on brittiläisen autonvalmistajan Jaguar Land Roverin (JLR) valmistama pienikokoinen ylellinen crossover-maasturi. Se julkistettiin virallisesti </w:t>
      </w:r>
      <w:r>
        <w:rPr>
          <w:color w:val="A9A9A9"/>
        </w:rPr>
        <w:t xml:space="preserve">13.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 e pace tuli markkinoille?</w:t>
      </w:r>
    </w:p>
    <w:p>
      <w:pPr>
        <w:pStyle w:val="TextBody"/>
        <w:bidi w:val="0"/>
        <w:jc w:val="left"/>
        <w:rPr>
          <w:b/>
          <w:u w:val="single"/>
          <w:shd w:val="clear" w:fill="FFFF00"/>
        </w:rPr>
      </w:pPr>
      <w:r>
        <w:rPr>
          <w:b/>
          <w:u w:val="single"/>
          <w:shd w:val="clear" w:fill="FFFF00"/>
        </w:rPr>
        <w:t xml:space="preserve">Asiakirjan numero 47147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Intialaisamerikkalaiset tai indoamerikkalaiset ovat amerikkalaisia, joiden syntyperä kuuluu johonkin Intian tasavallan monista etnisistä ryhmistä. Amerikkalaiset intialaisamerikkalaiset, joita on </w:t>
      </w:r>
      <w:r>
        <w:rPr/>
        <w:t xml:space="preserve">yksinään </w:t>
      </w:r>
      <w:r>
        <w:rPr>
          <w:color w:val="A9A9A9"/>
        </w:rPr>
        <w:t xml:space="preserve">3 456 447 </w:t>
      </w:r>
      <w:r>
        <w:rPr/>
        <w:t xml:space="preserve">ja sekarotuiset intialaisamerikkalaiset mukaan lukien 4 121 994, ovat vuoden 2016 American Community Survey -tutkimuksen tietojen mukaan maan kolmanneksi suurin aasialainen ryhmä yksin tai yhdessä muiden rotujen kanssa amerikankiinalaisten ja filippiiniläisamerikkalaisten jälkeen. Yhdysvaltain väestölaskentatoimisto käyttää termiä aasialainen intiaani välttääkseen sekaannuksia Amerikan alkuperäiskansojen kanssa, joita kutsutaan yleisesti Amerikan intiaaneiksi (tai intiaaneiksi tai intiaaneiksi).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intialaisten väestö Yhdysvalloissa?</w:t>
      </w:r>
    </w:p>
    <w:p>
      <w:pPr>
        <w:pStyle w:val="TextBody"/>
        <w:bidi w:val="0"/>
        <w:jc w:val="left"/>
        <w:rPr>
          <w:b/>
          <w:u w:val="single"/>
          <w:shd w:val="clear" w:fill="FFFF00"/>
        </w:rPr>
      </w:pPr>
      <w:r>
        <w:rPr>
          <w:b/>
          <w:u w:val="single"/>
          <w:shd w:val="clear" w:fill="FFFF00"/>
        </w:rPr>
        <w:t xml:space="preserve">Asiakirjan numero 47148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Rhea synnytti salaa Zeuksen Kreetalla ja antoi Kronokselle </w:t>
      </w:r>
      <w:r>
        <w:rPr>
          <w:color w:val="A9A9A9"/>
        </w:rPr>
        <w:t xml:space="preserve">käärinliinoihin käärityn kiven, joka tunnetaan myös nimellä Omphalos-kivi, </w:t>
      </w:r>
      <w:r>
        <w:rPr/>
        <w:t xml:space="preserve">jonka tämä nielaisi heti, koska luuli sitä pojakseen.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Rhea antoi Cronukselle syötäväksi heidän nuorimman poikansa sijasta?</w:t>
      </w:r>
    </w:p>
    <w:p>
      <w:pPr>
        <w:pStyle w:val="TextBody"/>
        <w:bidi w:val="0"/>
        <w:jc w:val="left"/>
        <w:rPr>
          <w:b/>
          <w:u w:val="single"/>
          <w:shd w:val="clear" w:fill="FFFF00"/>
        </w:rPr>
      </w:pPr>
      <w:r>
        <w:rPr>
          <w:b/>
          <w:u w:val="single"/>
          <w:shd w:val="clear" w:fill="FFFF00"/>
        </w:rPr>
        <w:t xml:space="preserve">Asiakirjan numero 47149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on Yhdysvaltojen eteläosassa sijaitseva osavaltio. </w:t>
      </w:r>
      <w:r>
        <w:rPr/>
        <w:t xml:space="preserve">Tennesseen osavaltiossa </w:t>
      </w:r>
      <w:r>
        <w:rPr/>
        <w:t xml:space="preserve">on </w:t>
      </w:r>
      <w:r>
        <w:rPr>
          <w:color w:val="A9A9A9"/>
        </w:rPr>
        <w:t xml:space="preserve">346 </w:t>
      </w:r>
      <w:r>
        <w:rPr/>
        <w:t xml:space="preserve">kuntaa. Osavaltion kuntia kutsutaan nimillä ``cities'' tai ``towns''. Vuoden 2010 Yhdysvaltain väestönlaskennan mukaan kunnissa asui 3 564 494 tennesseeläistä eli hieman yli 56 prosenttia osavaltion 6 346 105 asukkaan kokonaisväestöstä. Loput asuivat asumattomilla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ja kuntaa Tennesseessä on</w:t>
      </w:r>
    </w:p>
    <w:p>
      <w:pPr>
        <w:pStyle w:val="TextBody"/>
        <w:bidi w:val="0"/>
        <w:jc w:val="left"/>
        <w:rPr>
          <w:b/>
          <w:u w:val="single"/>
          <w:shd w:val="clear" w:fill="FFFF00"/>
        </w:rPr>
      </w:pPr>
      <w:r>
        <w:rPr>
          <w:b/>
          <w:u w:val="single"/>
          <w:shd w:val="clear" w:fill="FFFF00"/>
        </w:rPr>
        <w:t xml:space="preserve">Asiakirjan numero 47150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Collier </w:t>
      </w:r>
      <w:r>
        <w:rPr/>
        <w:t xml:space="preserve">(4. toukokuuta 1884 - 8. toukokuuta 1968), sosiologi ja kirjailija, oli yhdysvaltalainen sosiaalinen uudistaja ja intiaanien puolestapuhuja. Hän toimi presidentti Franklin D. Rooseveltin hallinnossa vuosina 1933-1945 intiaaniasioiden toimiston komissaarina. Hän oli päävastuussa "intiaanien New Dealista", erityisesti vuoden 1934 intiaanien uudelleenorganisointilaista, jolla hän aikoi kumota pitkään jatkuneen intiaanien kulttuurisen assimilaatiopolitiikan.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intiaaniasioista vastaavaa virastoa uuden sopimuksen aikana.</w:t>
      </w:r>
    </w:p>
    <w:p>
      <w:pPr>
        <w:pStyle w:val="TextBody"/>
        <w:bidi w:val="0"/>
        <w:jc w:val="left"/>
        <w:rPr>
          <w:b/>
          <w:u w:val="single"/>
          <w:shd w:val="clear" w:fill="FFFF00"/>
        </w:rPr>
      </w:pPr>
      <w:r>
        <w:rPr>
          <w:b/>
          <w:u w:val="single"/>
          <w:shd w:val="clear" w:fill="FFFF00"/>
        </w:rPr>
        <w:t xml:space="preserve">Asiakirjan numero 47151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Caesar on </w:t>
      </w:r>
      <w:r>
        <w:rPr/>
        <w:t xml:space="preserve">cocktail, joka on luotu ja jota nautitaan pääasiassa Kanadassa. Se sisältää tyypillisesti vodkaa, caesar-sekoitusta (tomaattimehun ja simpukkaliemen sekoitus), tulista kastiketta ja Worcestershire-kastiketta, ja se tarjoillaan jään kanssa suuressa, selleri-suolalla reunustetussa lasissa, joka on tyypillisesti koristeltu sellerinvarrella ja limettiviipaleella. Se eroaa Bloody Marysta siinä, että siihen on lisätty simpukkaliemi. Cocktailin voi myös verrata Micheladaan, jossa on samankaltaisia makuaineita mutta jossa käytetään olutta vodkan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Bloody Maryn nimi Kanadassa?</w:t>
      </w:r>
    </w:p>
    <w:p>
      <w:pPr>
        <w:pStyle w:val="TextBody"/>
        <w:bidi w:val="0"/>
        <w:jc w:val="left"/>
        <w:rPr>
          <w:b/>
          <w:u w:val="single"/>
          <w:shd w:val="clear" w:fill="FFFF00"/>
        </w:rPr>
      </w:pPr>
      <w:r>
        <w:rPr>
          <w:b/>
          <w:u w:val="single"/>
          <w:shd w:val="clear" w:fill="FFFF00"/>
        </w:rPr>
        <w:t xml:space="preserve">Asiakirjan numero 47152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Barton Robert ``Bart'' Johnson </w:t>
      </w:r>
      <w:r>
        <w:rPr/>
        <w:t xml:space="preserve">(s. 13. joulukuuta 1970) on yhdysvaltalainen näyttelijä, joka tunnetaan parhaiten roolistaan valmentaja Jack Boltonina High School Musical -elokuvasarjassa. Hänellä oli toistuva rooli Beau Berkhalterina Lifetime-kanavan The Client List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Boltonia High School Musicalissa -</w:t>
      </w:r>
    </w:p>
    <w:p>
      <w:pPr>
        <w:pStyle w:val="TextBody"/>
        <w:bidi w:val="0"/>
        <w:jc w:val="left"/>
        <w:rPr>
          <w:b/>
          <w:u w:val="single"/>
          <w:shd w:val="clear" w:fill="FFFF00"/>
        </w:rPr>
      </w:pPr>
      <w:r>
        <w:rPr>
          <w:b/>
          <w:u w:val="single"/>
          <w:shd w:val="clear" w:fill="FFFF00"/>
        </w:rPr>
        <w:t xml:space="preserve">Asiakirjan numero 47153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Merivoiman vaikutus historiaan: 1660 -- 1783 on </w:t>
      </w:r>
      <w:r>
        <w:rPr>
          <w:color w:val="A9A9A9"/>
        </w:rPr>
        <w:t xml:space="preserve">Alfred Thayer Mahanin</w:t>
      </w:r>
      <w:r>
        <w:rPr/>
        <w:t xml:space="preserve"> vuonna 1890 julkaisema merisodankäynnin historia</w:t>
      </w:r>
      <w:r>
        <w:rPr/>
        <w:t xml:space="preserve">. Siinä käsitellään yksityiskohtaisesti merivoiman roolia 1600- ja 1700-luvuilla ja käsitellään eri tekijöitä, joita tarvittiin merivoiman tukemiseen ja saavuttamiseen, painottaen suurimman ja tehokkaimman laivaston omistamista. Tutkijat pitävät sitä merivoimien strategiaa koskevana vaikutusvaltaisimpana yksittäisenä kirjana. Useimmat suuret merivoimat ottivat sen periaatteet nopeasti käyttöön, mikä johti lopulta ensimmäisen maailmansodan aikaiseen merivoimien asevarustelukilpailuun.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merivoiman vaikutuksesta historiaan</w:t>
      </w:r>
    </w:p>
    <w:p>
      <w:pPr>
        <w:pStyle w:val="TextBody"/>
        <w:bidi w:val="0"/>
        <w:jc w:val="left"/>
        <w:rPr>
          <w:b/>
          <w:u w:val="single"/>
          <w:shd w:val="clear" w:fill="FFFF00"/>
        </w:rPr>
      </w:pPr>
      <w:r>
        <w:rPr>
          <w:b/>
          <w:u w:val="single"/>
          <w:shd w:val="clear" w:fill="FFFF00"/>
        </w:rPr>
        <w:t xml:space="preserve">Asiakirjan numero 47154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Richat-rakenne, joka tunnetaan myös nimillä Saharan silmä ja Guelb er Richat, on näkyvä pyöreä piirre </w:t>
      </w:r>
      <w:r>
        <w:rPr>
          <w:color w:val="A9A9A9"/>
        </w:rPr>
        <w:t xml:space="preserve">Saharassa lähellä Ouadanea, länsi- ja Keski-Mauritaniassa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Saharan silmä</w:t>
      </w:r>
    </w:p>
    <w:p>
      <w:pPr>
        <w:pStyle w:val="TextBody"/>
        <w:bidi w:val="0"/>
        <w:jc w:val="left"/>
        <w:rPr>
          <w:b/>
          <w:u w:val="single"/>
          <w:shd w:val="clear" w:fill="FFFF00"/>
        </w:rPr>
      </w:pPr>
      <w:r>
        <w:rPr>
          <w:b/>
          <w:u w:val="single"/>
          <w:shd w:val="clear" w:fill="FFFF00"/>
        </w:rPr>
        <w:t xml:space="preserve">Asiakirjan numero 47155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Herttua (miespuolinen) tai herttuatar (naispuolinen) voi olla joko herttuakuntaa hallitseva monarkki tai kuninkaallisten tai aatelisten jäsen, joka on historiallisesti korkeimmassa asemassa monarkin alapuolella. Nimitys </w:t>
      </w:r>
      <w:r>
        <w:rPr>
          <w:color w:val="A9A9A9"/>
        </w:rPr>
        <w:t xml:space="preserve">tulee ranskankielisestä sanasta duc, joka puolestaan tulee latinankielisestä sanasta dux, 'johtaja', jota käytettiin Rooman tasavallassa </w:t>
      </w:r>
      <w:r>
        <w:rPr/>
        <w:t xml:space="preserve">viittaamaan sotilaskomentajaan, jolla ei ollut virallista arvoa (erityisesti germaanista tai kelttiläistä alkuperää olevaan), ja joka myöhemmin tuli tarkoittamaan maakunnan johtavaa sotilaskomentajaa.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herttuan ja herttuattaren nimet tulevat?</w:t>
      </w:r>
    </w:p>
    <w:p>
      <w:pPr>
        <w:pStyle w:val="TextBody"/>
        <w:bidi w:val="0"/>
        <w:jc w:val="left"/>
        <w:rPr>
          <w:b/>
          <w:u w:val="single"/>
          <w:shd w:val="clear" w:fill="FFFF00"/>
        </w:rPr>
      </w:pPr>
      <w:r>
        <w:rPr>
          <w:b/>
          <w:u w:val="single"/>
          <w:shd w:val="clear" w:fill="FFFF00"/>
        </w:rPr>
        <w:t xml:space="preserve">Asiakirjan numero 47156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Alcántara (espanjaksi), Alcàntara (katalaaniksi), Alcântara (portugaliksi) ja Alcantara (sisilialaiseksi) ovat sukunimiä, jotka liittyvät </w:t>
      </w:r>
      <w:r>
        <w:rPr>
          <w:color w:val="A9A9A9"/>
        </w:rPr>
        <w:t xml:space="preserve">andalusialaiseen paikannimeen Alcántara (johdettu arabiankielisestä sanasta "silta")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alcantara tulee?</w:t>
      </w:r>
    </w:p>
    <w:p>
      <w:pPr>
        <w:pStyle w:val="TextBody"/>
        <w:bidi w:val="0"/>
        <w:jc w:val="left"/>
        <w:rPr>
          <w:b/>
          <w:u w:val="single"/>
          <w:shd w:val="clear" w:fill="FFFF00"/>
        </w:rPr>
      </w:pPr>
      <w:r>
        <w:rPr>
          <w:b/>
          <w:u w:val="single"/>
          <w:shd w:val="clear" w:fill="FFFF00"/>
        </w:rPr>
        <w:t xml:space="preserve">Asiakirjan numero 47157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 ja asema perustuivat merijalkaväen vääpelin arvoon ja asemaan (joka perustettiin nykyisessä muodossaan 23. toukokuuta 1957). Maavoimien esikuntapäällikkö loi viran vuonna </w:t>
      </w:r>
      <w:r>
        <w:rPr>
          <w:color w:val="A9A9A9"/>
        </w:rPr>
        <w:t xml:space="preserve">1966 </w:t>
      </w:r>
      <w:r>
        <w:rPr/>
        <w:t xml:space="preserve">pyydettyään suurten komentokuntien johtajilta henkilökohtaista suositusta. Hän pyysi, että sitä ei pidettäisi eläkkeelle siirtymistä lähestyvänä tehtävänä. Hän luetteli seitsemän tehtävää, jotka hän odotti vääpelin suorittavan, mukaan lukien palveleminen henkilökohtaisena neuvonantajana ja avustajana sotilaiden palvelukseen ottamista koskevissa asioissa. 4 700 ehdotetun ehdokkaan joukosta valittiin 21 ehdokasta. Lopulta valituksi tuli ainoa tuolloin Vietnamissa palveleva, 1. jalkaväkidivisioonan vääpeli William O. Wooldridge.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armeijan vääpelin virka perustettiin?</w:t>
      </w:r>
    </w:p>
    <w:p>
      <w:pPr>
        <w:pStyle w:val="TextBody"/>
        <w:bidi w:val="0"/>
        <w:jc w:val="left"/>
        <w:rPr>
          <w:b/>
          <w:u w:val="single"/>
          <w:shd w:val="clear" w:fill="FFFF00"/>
        </w:rPr>
      </w:pPr>
      <w:r>
        <w:rPr>
          <w:b/>
          <w:u w:val="single"/>
          <w:shd w:val="clear" w:fill="FFFF00"/>
        </w:rPr>
        <w:t xml:space="preserve">Asiakirjan numero 47158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Orleansin pormestarinvaalit, 2017 </w:t>
      </w:r>
    </w:p>
    <w:tbl>
      <w:tblPr>
        <w:tblW w:w="5553" w:type="dxa"/>
        <w:jc w:val="left"/>
        <w:tblInd w:w="0" w:type="dxa"/>
        <w:tblLayout w:type="fixed"/>
        <w:tblCellMar>
          <w:top w:w="28" w:type="dxa"/>
          <w:left w:w="28" w:type="dxa"/>
          <w:bottom w:w="28" w:type="dxa"/>
          <w:right w:w="28" w:type="dxa"/>
        </w:tblCellMar>
      </w:tblPr>
      <w:tblGrid>
        <w:gridCol w:w="961"/>
        <w:gridCol w:w="360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3601" w:type="dxa"/>
            <w:tcBorders/>
            <w:vAlign w:val="center"/>
          </w:tcPr>
          <w:p>
            <w:pPr>
              <w:pStyle w:val="TableContents"/>
              <w:bidi w:val="0"/>
              <w:spacing w:before="0" w:after="283"/>
              <w:jc w:val="left"/>
              <w:rPr/>
            </w:pPr>
            <w:r>
              <w:rPr/>
              <w:t xml:space="preserve">14. lokakuuta ja 18. marraskuuta 2017 </w:t>
            </w:r>
          </w:p>
        </w:tc>
        <w:tc>
          <w:tcPr>
            <w:tcW w:w="991" w:type="dxa"/>
            <w:tcBorders/>
            <w:vAlign w:val="center"/>
          </w:tcPr>
          <w:p>
            <w:pPr>
              <w:pStyle w:val="TableContents"/>
              <w:bidi w:val="0"/>
              <w:spacing w:before="0" w:after="283"/>
              <w:jc w:val="left"/>
              <w:rPr/>
            </w:pPr>
            <w:r>
              <w:rPr/>
              <w:t xml:space="preserve">2021 → </w:t>
            </w:r>
          </w:p>
        </w:tc>
      </w:tr>
    </w:tbl>
    <w:tbl>
      <w:tblPr>
        <w:tblW w:w="5643" w:type="dxa"/>
        <w:jc w:val="left"/>
        <w:tblInd w:w="0" w:type="dxa"/>
        <w:tblLayout w:type="fixed"/>
        <w:tblCellMar>
          <w:top w:w="28" w:type="dxa"/>
          <w:left w:w="28" w:type="dxa"/>
          <w:bottom w:w="28" w:type="dxa"/>
          <w:right w:w="28" w:type="dxa"/>
        </w:tblCellMar>
      </w:tblPr>
      <w:tblGrid>
        <w:gridCol w:w="1486"/>
        <w:gridCol w:w="1726"/>
        <w:gridCol w:w="2431"/>
      </w:tblGrid>
      <w:tr>
        <w:trPr/>
        <w:tc>
          <w:tcPr>
            <w:tcW w:w="1486"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Ehdokas </w:t>
            </w:r>
          </w:p>
        </w:tc>
        <w:tc>
          <w:tcPr>
            <w:tcW w:w="1726" w:type="dxa"/>
            <w:tcBorders/>
            <w:vAlign w:val="center"/>
          </w:tcPr>
          <w:p>
            <w:pPr>
              <w:pStyle w:val="TableContents"/>
              <w:bidi w:val="0"/>
              <w:spacing w:before="0" w:after="283"/>
              <w:jc w:val="left"/>
              <w:rPr/>
            </w:pPr>
            <w:r>
              <w:rPr/>
              <w:t xml:space="preserve">LaToya Cantrell </w:t>
            </w:r>
          </w:p>
        </w:tc>
        <w:tc>
          <w:tcPr>
            <w:tcW w:w="2431" w:type="dxa"/>
            <w:tcBorders/>
            <w:vAlign w:val="center"/>
          </w:tcPr>
          <w:p>
            <w:pPr>
              <w:pStyle w:val="TableContents"/>
              <w:bidi w:val="0"/>
              <w:spacing w:before="0" w:after="283"/>
              <w:jc w:val="left"/>
              <w:rPr/>
            </w:pPr>
            <w:r>
              <w:rPr/>
              <w:t xml:space="preserve">Desiree M. Charbonnet </w:t>
            </w:r>
          </w:p>
        </w:tc>
      </w:tr>
      <w:tr>
        <w:trPr/>
        <w:tc>
          <w:tcPr>
            <w:tcW w:w="1486" w:type="dxa"/>
            <w:tcBorders/>
            <w:vAlign w:val="center"/>
          </w:tcPr>
          <w:p>
            <w:pPr>
              <w:pStyle w:val="TableHeading"/>
              <w:suppressLineNumbers/>
              <w:bidi w:val="0"/>
              <w:spacing w:before="0" w:after="283"/>
              <w:jc w:val="center"/>
              <w:rPr/>
            </w:pPr>
            <w:r>
              <w:rPr/>
              <w:t xml:space="preserve">Puolue </w:t>
            </w:r>
          </w:p>
        </w:tc>
        <w:tc>
          <w:tcPr>
            <w:tcW w:w="1726" w:type="dxa"/>
            <w:tcBorders/>
            <w:vAlign w:val="center"/>
          </w:tcPr>
          <w:p>
            <w:pPr>
              <w:pStyle w:val="TableContents"/>
              <w:bidi w:val="0"/>
              <w:spacing w:before="0" w:after="283"/>
              <w:jc w:val="left"/>
              <w:rPr/>
            </w:pPr>
            <w:r>
              <w:rPr/>
              <w:t xml:space="preserve">Demokraattinen </w:t>
            </w:r>
          </w:p>
        </w:tc>
        <w:tc>
          <w:tcPr>
            <w:tcW w:w="2431" w:type="dxa"/>
            <w:tcBorders/>
            <w:vAlign w:val="center"/>
          </w:tcPr>
          <w:p>
            <w:pPr>
              <w:pStyle w:val="TableContents"/>
              <w:bidi w:val="0"/>
              <w:spacing w:before="0" w:after="283"/>
              <w:jc w:val="left"/>
              <w:rPr/>
            </w:pPr>
            <w:r>
              <w:rPr/>
              <w:t xml:space="preserve">Demokraattinen </w:t>
            </w:r>
          </w:p>
        </w:tc>
      </w:tr>
      <w:tr>
        <w:trPr/>
        <w:tc>
          <w:tcPr>
            <w:tcW w:w="1486" w:type="dxa"/>
            <w:tcBorders/>
            <w:vAlign w:val="center"/>
          </w:tcPr>
          <w:p>
            <w:pPr>
              <w:pStyle w:val="TableHeading"/>
              <w:suppressLineNumbers/>
              <w:bidi w:val="0"/>
              <w:spacing w:before="0" w:after="283"/>
              <w:jc w:val="center"/>
              <w:rPr/>
            </w:pPr>
            <w:r>
              <w:rPr/>
              <w:t xml:space="preserve">Kansanäänestys </w:t>
            </w:r>
          </w:p>
        </w:tc>
        <w:tc>
          <w:tcPr>
            <w:tcW w:w="1726" w:type="dxa"/>
            <w:tcBorders/>
            <w:vAlign w:val="center"/>
          </w:tcPr>
          <w:p>
            <w:pPr>
              <w:pStyle w:val="TableContents"/>
              <w:bidi w:val="0"/>
              <w:spacing w:before="0" w:after="283"/>
              <w:jc w:val="left"/>
              <w:rPr/>
            </w:pPr>
            <w:r>
              <w:rPr/>
              <w:t xml:space="preserve">51,342 </w:t>
            </w:r>
          </w:p>
        </w:tc>
        <w:tc>
          <w:tcPr>
            <w:tcW w:w="2431" w:type="dxa"/>
            <w:tcBorders/>
            <w:vAlign w:val="center"/>
          </w:tcPr>
          <w:p>
            <w:pPr>
              <w:pStyle w:val="TableContents"/>
              <w:bidi w:val="0"/>
              <w:spacing w:before="0" w:after="283"/>
              <w:jc w:val="left"/>
              <w:rPr/>
            </w:pPr>
            <w:r>
              <w:rPr/>
              <w:t xml:space="preserve">33,729 </w:t>
            </w:r>
          </w:p>
        </w:tc>
      </w:tr>
      <w:tr>
        <w:trPr/>
        <w:tc>
          <w:tcPr>
            <w:tcW w:w="1486" w:type="dxa"/>
            <w:tcBorders/>
            <w:vAlign w:val="center"/>
          </w:tcPr>
          <w:p>
            <w:pPr>
              <w:pStyle w:val="TableHeading"/>
              <w:suppressLineNumbers/>
              <w:bidi w:val="0"/>
              <w:spacing w:before="0" w:after="283"/>
              <w:jc w:val="center"/>
              <w:rPr/>
            </w:pPr>
            <w:r>
              <w:rPr/>
              <w:t xml:space="preserve">Prosenttiosuus </w:t>
            </w:r>
          </w:p>
        </w:tc>
        <w:tc>
          <w:tcPr>
            <w:tcW w:w="1726" w:type="dxa"/>
            <w:tcBorders/>
            <w:vAlign w:val="center"/>
          </w:tcPr>
          <w:p>
            <w:pPr>
              <w:pStyle w:val="TableContents"/>
              <w:bidi w:val="0"/>
              <w:spacing w:before="0" w:after="283"/>
              <w:jc w:val="left"/>
              <w:rPr/>
            </w:pPr>
            <w:r>
              <w:rPr/>
              <w:t xml:space="preserve">60.4% </w:t>
            </w:r>
          </w:p>
        </w:tc>
        <w:tc>
          <w:tcPr>
            <w:tcW w:w="2431" w:type="dxa"/>
            <w:tcBorders/>
            <w:vAlign w:val="center"/>
          </w:tcPr>
          <w:p>
            <w:pPr>
              <w:pStyle w:val="TableContents"/>
              <w:bidi w:val="0"/>
              <w:spacing w:before="0" w:after="283"/>
              <w:jc w:val="left"/>
              <w:rPr/>
            </w:pPr>
            <w:r>
              <w:rPr/>
              <w:t xml:space="preserve">39.7% </w:t>
            </w:r>
          </w:p>
        </w:tc>
      </w:tr>
    </w:tbl>
    <w:tbl>
      <w:tblPr>
        <w:tblW w:w="5732" w:type="dxa"/>
        <w:jc w:val="left"/>
        <w:tblInd w:w="0" w:type="dxa"/>
        <w:tblLayout w:type="fixed"/>
        <w:tblCellMar>
          <w:top w:w="28" w:type="dxa"/>
          <w:left w:w="28" w:type="dxa"/>
          <w:bottom w:w="28" w:type="dxa"/>
          <w:right w:w="28" w:type="dxa"/>
        </w:tblCellMar>
      </w:tblPr>
      <w:tblGrid>
        <w:gridCol w:w="2806"/>
        <w:gridCol w:w="2926"/>
      </w:tblGrid>
      <w:tr>
        <w:trPr/>
        <w:tc>
          <w:tcPr>
            <w:tcW w:w="2806" w:type="dxa"/>
            <w:tcBorders/>
            <w:vAlign w:val="center"/>
          </w:tcPr>
          <w:p>
            <w:pPr>
              <w:pStyle w:val="TableContents"/>
              <w:bidi w:val="0"/>
              <w:jc w:val="left"/>
              <w:rPr/>
            </w:pPr>
            <w:r>
              <w:rPr/>
              <w:t xml:space="preserve">Pormestari ennen vaaleja </w:t>
            </w:r>
          </w:p>
          <w:p>
            <w:pPr>
              <w:pStyle w:val="TableContents"/>
              <w:bidi w:val="0"/>
              <w:spacing w:before="0" w:after="283"/>
              <w:jc w:val="left"/>
              <w:rPr/>
            </w:pPr>
            <w:r>
              <w:rPr/>
              <w:t xml:space="preserve">Mitch Landrieu Demokraattinen </w:t>
            </w:r>
          </w:p>
        </w:tc>
        <w:tc>
          <w:tcPr>
            <w:tcW w:w="2926" w:type="dxa"/>
            <w:tcBorders/>
            <w:vAlign w:val="center"/>
          </w:tcPr>
          <w:p>
            <w:pPr>
              <w:pStyle w:val="TableContents"/>
              <w:bidi w:val="0"/>
              <w:jc w:val="left"/>
              <w:rPr/>
            </w:pPr>
            <w:r>
              <w:rPr/>
              <w:t xml:space="preserve">Valittu pormestari </w:t>
            </w:r>
          </w:p>
          <w:p>
            <w:pPr>
              <w:pStyle w:val="TableContents"/>
              <w:bidi w:val="0"/>
              <w:spacing w:before="0" w:after="283"/>
              <w:jc w:val="left"/>
              <w:rPr/>
            </w:pPr>
            <w:r>
              <w:rPr>
                <w:color w:val="A9A9A9"/>
              </w:rPr>
              <w:t xml:space="preserve">LaToya Cantrell </w:t>
            </w:r>
            <w:r>
              <w:rPr/>
              <w:t xml:space="preserve">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pormestarikisan new orleansissa 2017</w:t>
      </w:r>
    </w:p>
    <w:p>
      <w:pPr>
        <w:pStyle w:val="TextBody"/>
        <w:bidi w:val="0"/>
        <w:jc w:val="left"/>
        <w:rPr>
          <w:b/>
          <w:u w:val="single"/>
          <w:shd w:val="clear" w:fill="FFFF00"/>
        </w:rPr>
      </w:pPr>
      <w:r>
        <w:rPr>
          <w:b/>
          <w:u w:val="single"/>
          <w:shd w:val="clear" w:fill="FFFF00"/>
        </w:rPr>
        <w:t xml:space="preserve">Asiakirjan numero 47159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Häntäliikkeen edestakainen liike johtuu rytmisestä pitkittäisestä liukuliikkeestä aksonemeen kuuluvien etu- ja takaputkien välillä. Energian tähän prosessiin tuottaa </w:t>
      </w:r>
      <w:r>
        <w:rPr>
          <w:color w:val="A9A9A9"/>
        </w:rPr>
        <w:t xml:space="preserve">mitokondrioiden tuottama ATP</w:t>
      </w:r>
      <w:r>
        <w:rPr/>
        <w:t xml:space="preserve">. Sperman nopeus nestemäisessä väliaineessa on yleensä 1 -- 4 mm/min. Tämä mahdollistaa siittiöiden liikkumisen kohti munasolua hedelmöittääkseen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siittiöiden lippuletkujen liikkeessä pitämiseen tarvittava energia saadaan?</w:t>
      </w:r>
    </w:p>
    <w:p>
      <w:pPr>
        <w:pStyle w:val="TextBody"/>
        <w:bidi w:val="0"/>
        <w:jc w:val="left"/>
        <w:rPr>
          <w:b/>
          <w:u w:val="single"/>
          <w:shd w:val="clear" w:fill="FFFF00"/>
        </w:rPr>
      </w:pPr>
      <w:r>
        <w:rPr>
          <w:b/>
          <w:u w:val="single"/>
          <w:shd w:val="clear" w:fill="FFFF00"/>
        </w:rPr>
        <w:t xml:space="preserve">Asiakirjan numero 47160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epätäydellinen luettelo hallitsijoista, joilla on </w:t>
      </w:r>
      <w:r>
        <w:rPr/>
        <w:t xml:space="preserve">Kushin kuningaskunnan </w:t>
      </w:r>
      <w:r>
        <w:rPr/>
        <w:t xml:space="preserve">Qore (kuningas) tai </w:t>
      </w:r>
      <w:r>
        <w:rPr>
          <w:color w:val="A9A9A9"/>
        </w:rPr>
        <w:t xml:space="preserve">Kandake </w:t>
      </w:r>
      <w:r>
        <w:rPr/>
        <w:t xml:space="preserve">(kuningatar) </w:t>
      </w:r>
      <w:r>
        <w:rPr/>
        <w:t xml:space="preserve">arvonimi.</w:t>
      </w:r>
      <w:r>
        <w:rPr/>
        <w:t xml:space="preserve"> Jotkin päivämäärät ovat vain karkeasti arvioituja. Vaikka kronologinen luettelo on hyvin tunnettu, vain muutamilla hallitsijoilla on tarkat päivämäärät. Näihin kuuluvat ne johtajat, jotka hallitsivat myös muinaista Egyptiä, ja ne, jotka hallitsivat kuuluisien hyökkäysten tai kuuluisien kauppamatkojen aikana. Muut perustuvat Fritz Hintzen tekemiin arvioihin. Arviot perustuvat valtakausien keskimääräiseen kestoon, jota sitten lyhennettiin tai pidennettiin hallitsijan haudan koon ja loiston perusteella. Oletuksena on, että pidempään hallinneilla hallitsijoilla oli enemmän aikaa ja resursseja rakentaa hautapaikkansa. Lisäkomplikaatiota on aiheuttanut se, että viime vuosina on kiistelty siitä, mikä monarkki kuuluu millekin haudalle.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kushin voimakkaita kuningattaria?</w:t>
      </w:r>
    </w:p>
    <w:p>
      <w:pPr>
        <w:pStyle w:val="TextBody"/>
        <w:bidi w:val="0"/>
        <w:jc w:val="left"/>
        <w:rPr>
          <w:b/>
          <w:u w:val="single"/>
          <w:shd w:val="clear" w:fill="FFFF00"/>
        </w:rPr>
      </w:pPr>
      <w:r>
        <w:rPr>
          <w:b/>
          <w:u w:val="single"/>
          <w:shd w:val="clear" w:fill="FFFF00"/>
        </w:rPr>
        <w:t xml:space="preserve">Asiakirjan numero 47161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Pitt on brittiläistä alkuperää oleva sukunimi. Käytettynä sellaisenaan, </w:t>
      </w:r>
      <w:r>
        <w:rPr>
          <w:color w:val="A9A9A9"/>
        </w:rPr>
        <w:t xml:space="preserve">Euroopassa </w:t>
      </w:r>
      <w:r>
        <w:rPr/>
        <w:t xml:space="preserve">tai historiassa se viittaa yleisimmin jompaankumpaan kahdesta brittiläisestä valtiomiehestä: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pitt tulee</w:t>
      </w:r>
    </w:p>
    <w:p>
      <w:pPr>
        <w:pStyle w:val="TextBody"/>
        <w:bidi w:val="0"/>
        <w:jc w:val="left"/>
        <w:rPr>
          <w:b/>
          <w:u w:val="single"/>
          <w:shd w:val="clear" w:fill="FFFF00"/>
        </w:rPr>
      </w:pPr>
      <w:r>
        <w:rPr>
          <w:b/>
          <w:u w:val="single"/>
          <w:shd w:val="clear" w:fill="FFFF00"/>
        </w:rPr>
        <w:t xml:space="preserve">Asiakirjan numero 47162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Vincent Hubbard on </w:t>
      </w:r>
      <w:r>
        <w:rPr/>
        <w:t xml:space="preserve">kuvitteellinen hahmo BBC:n saippuaoopperasta EastEnders, jota esittää Richard Blackwood. Tuottaja Dominic Treadwell-Collins esitteli hänet ensimmäisen kerran sarjan 30-vuotisjuhlallisuuksien aikana, ja myöhemmin paljastui, että hän on Kim Foxin (Tameka Empson) aviomies. Hän esiintyi ensimmäisen kerran suorassa lähetyksessä 17. helmikuuta 2015 sarjan 5015. jaksossa ja palasi kahteen eri otteeseen 19. helmikuuta, joista toinen oli takaumaepisodi, jossa hän antaa Ronnie Mitchellille (Samantha Womack) aseen. Näiden esiintymisten aikana hänet on merkitty vain nimellä ``Vincent''. Hän palasi vakituisena hahmona 21.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Kim Foxin aviomiestä Eastendersissä...</w:t>
      </w:r>
    </w:p>
    <w:p>
      <w:pPr>
        <w:pStyle w:val="TextBody"/>
        <w:bidi w:val="0"/>
        <w:jc w:val="left"/>
        <w:rPr>
          <w:b/>
          <w:u w:val="single"/>
          <w:shd w:val="clear" w:fill="FFFF00"/>
        </w:rPr>
      </w:pPr>
      <w:r>
        <w:rPr>
          <w:b/>
          <w:u w:val="single"/>
          <w:shd w:val="clear" w:fill="FFFF00"/>
        </w:rPr>
        <w:t xml:space="preserve">Asiakirjan numero 47163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Vasuki on nagaraja, yksi hindulaisen mytologian ja buddhalaisen mytologian kuninkaankäärmeistä. Hän on nagojen kuningas, ja hänen päässään on jalokivi nimeltä Nagamani. Manasa, toinen naga, on hänen sisarensa. </w:t>
      </w:r>
      <w:r>
        <w:rPr>
          <w:color w:val="A9A9A9"/>
        </w:rPr>
        <w:t xml:space="preserve">Vasuki </w:t>
      </w:r>
      <w:r>
        <w:rPr/>
        <w:t xml:space="preserve">on Shivan käärme. Hänet tunnetaan kiinalaisessa ja japanilaisessa mytologiassa yhtenä ``kahdeksasta suuresta lohikäärmekuninkaasta'' </w:t>
      </w:r>
      <w:r>
        <w:rPr/>
        <w:t xml:space="preserve">(八大 龍王 </w:t>
      </w:r>
      <w:r>
        <w:rPr/>
        <w:t xml:space="preserve">Bādà lóngwáng) Nandan (Nagaraja), Upanandan, Sagaran (Shakara), Takshakan, Balavanin, Anavatapdan ja Utpalan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käärmeen nimi lordi Shivan kaulassa</w:t>
      </w:r>
    </w:p>
    <w:p>
      <w:pPr>
        <w:pStyle w:val="TextBody"/>
        <w:bidi w:val="0"/>
        <w:jc w:val="left"/>
        <w:rPr>
          <w:b/>
          <w:u w:val="single"/>
          <w:shd w:val="clear" w:fill="FFFF00"/>
        </w:rPr>
      </w:pPr>
      <w:r>
        <w:rPr>
          <w:b/>
          <w:u w:val="single"/>
          <w:shd w:val="clear" w:fill="FFFF00"/>
        </w:rPr>
        <w:t xml:space="preserve">Asiakirjan numero 47164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Jälkikäteismyynti (COD) on </w:t>
      </w:r>
      <w:r>
        <w:rPr>
          <w:color w:val="A9A9A9"/>
        </w:rPr>
        <w:t xml:space="preserve">postimyyntiä, jossa maksu suoritetaan toimituksen yhteydessä eikä ennakkoon</w:t>
      </w:r>
      <w:r>
        <w:rPr/>
        <w:t xml:space="preserve">. Jos tavaroita ei makseta, ne palautetaan jälleenmyyjälle. Alun perin termi koski vain käteismaksua, mutta koska muut maksutavat ovat yleistyneet, sana "käteinen" on joskus korvattu sanalla "periä", jolloin se kattaa myös shekillä, luotto- tai pankkikortilla suoritetut maksut.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käteismaksu</w:t>
      </w:r>
    </w:p>
    <w:p>
      <w:pPr>
        <w:pStyle w:val="TextBody"/>
        <w:bidi w:val="0"/>
        <w:jc w:val="left"/>
        <w:rPr>
          <w:b/>
          <w:u w:val="single"/>
          <w:shd w:val="clear" w:fill="FFFF00"/>
        </w:rPr>
      </w:pPr>
      <w:r>
        <w:rPr>
          <w:b/>
          <w:u w:val="single"/>
          <w:shd w:val="clear" w:fill="FFFF00"/>
        </w:rPr>
        <w:t xml:space="preserve">Asiakirjan numero 47165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BDO reagoi kieltämällä </w:t>
      </w:r>
      <w:r>
        <w:rPr>
          <w:color w:val="A9A9A9"/>
        </w:rPr>
        <w:t xml:space="preserve">16 loikkaria </w:t>
      </w:r>
      <w:r>
        <w:rPr/>
        <w:t xml:space="preserve">kaikista BDO:n hyväksymistä tikkakisoista, mikä merkitsi sitä, että jäljellä olevilta BDO:n jäseninä olevilta pelaajilta kiellettiin jopa näytösotteluiden pelaaminen loikkareita vastaan. BDO:n kehotuksesta tämä hyväksyttiin World Darts Federationin kokouksessa, ja siitä tuli maailmanlaajuinen seuraamus. Sitä seurasi pitkäaikainen oikeustaistelu, joka päättyi Tomlinin määräykseen vuonna 1997. BDO tunnusti WDC:n ja pelaajien oikeuden valita, missä järjestössä he pelaavat. Vastineeksi WDC tunnusti World Darts Federationin maailman dartsin hallintoelimeksi, BDO:n Yhdistyneen kuningaskunnan dartsin hallintoelimeksi ja nimesi itsensä uudelleen Professional Darts Corporationiksi (PDC).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oikeudenkäynti bdo:n ja sen, josta tuli professional darts corporation, välillä</w:t>
      </w:r>
    </w:p>
    <w:p>
      <w:pPr>
        <w:pStyle w:val="TextBody"/>
        <w:bidi w:val="0"/>
        <w:jc w:val="left"/>
        <w:rPr>
          <w:b/>
          <w:u w:val="single"/>
          <w:shd w:val="clear" w:fill="FFFF00"/>
        </w:rPr>
      </w:pPr>
      <w:r>
        <w:rPr>
          <w:b/>
          <w:u w:val="single"/>
          <w:shd w:val="clear" w:fill="FFFF00"/>
        </w:rPr>
        <w:t xml:space="preserve">Asiakirjan numero 47166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Taivaan mandaatti siirtyisi sitten niille, jotka hallitsisivat parhaiten. Kiinalaiset historioitsijat tulkitsivat onnistuneen kapinan todisteeksi siitä, että </w:t>
      </w:r>
      <w:r>
        <w:rPr>
          <w:color w:val="A9A9A9"/>
        </w:rPr>
        <w:t xml:space="preserve">taivaan mandaatti </w:t>
      </w:r>
      <w:r>
        <w:rPr/>
        <w:t xml:space="preserve">oli siirtynyt. Kautta Kiinan historian hallitsevaa dynastiaa vastustaneet kapinalliset väittivät, että taivaan mandaatti oli siirtynyt, mikä antoi heille oikeuden kapinaan. Hallitsevat dynastiat eivät useinkaan pitäneet tästä, ja konfutselaisen filosofin Menciuksen (372 - 289 eaa.) kirjoitukset tukahdutettiin usein, koska hän julisti, että kansalla on oikeus syrjäyttää hallitsija, joka ei huolehtinut hänen tarpeistaan.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kiinalaisen hallinnon periaatteen ansiosta vallankumous pystyi kaatamaan ja korvaamaan korruptoituneen hallitsijan?</w:t>
      </w:r>
    </w:p>
    <w:p>
      <w:pPr>
        <w:pStyle w:val="TextBody"/>
        <w:bidi w:val="0"/>
        <w:jc w:val="left"/>
        <w:rPr>
          <w:b/>
          <w:u w:val="single"/>
          <w:shd w:val="clear" w:fill="FFFF00"/>
        </w:rPr>
      </w:pPr>
      <w:r>
        <w:rPr>
          <w:b/>
          <w:u w:val="single"/>
          <w:shd w:val="clear" w:fill="FFFF00"/>
        </w:rPr>
        <w:t xml:space="preserve">Asiakirjan numero 47167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vuoden 1997 Grand Prix valmistui 12. elokuuta 1996. Vuodesta 1996 alkaen oli saatavana kaksi varustetasoa: SE ja GT (GT saatavana coupe- ja sedan-korimallina). Grand Prix oli saatavana SE-perusmallina tai urheilullisempana GT-kupeena ja -sedanina sekä huipputehokkaalla GTP-paketilla, joka oli saatavana GT-malleihin kummallakin korimallilla. Coupet ja sedanit olivat samankaltaisia, lukuun ottamatta takaovia ja neljännesosan paneeleita. GTP oli lisävarustepaketti GT-varustetason alla, ja myöhemmin siitä tuli oma varustetasonsa. SE-mallin perusmoottori oli ainoa edellisestä sukupolvesta säilytetty moottori, 3,1 litran V6-moottori. GT:ssä oli 3,8 litran V6-moottori (3800 Series II), joka oli lisävarusteena SE-mallissa. 3800 Series II oli Wardin 10 parhaan moottorin listalla vuosina 1995-1997. GTP-malliin lisättiin Eaton M90 -latauslaite (jota käytettiin myös Bonneville-malleissa 1996 - 2003) 3,8 litran moottoriin, mikä nosti tehon 195 hv:stä (145 kW) </w:t>
      </w:r>
      <w:r>
        <w:rPr>
          <w:color w:val="A9A9A9"/>
        </w:rPr>
        <w:t xml:space="preserve">240 hv:iin </w:t>
      </w:r>
      <w:r>
        <w:rPr/>
        <w:t xml:space="preserve">(180 kW). GTP-varustetasossa oli vaihtokytkimessä ``performance shift'' -painike, joka nosti vaihteiston vaihtopisteitä. Etuistuimet olivat vakiovarusteena, kun taas 45/55-jakoinen penkki oli saatavana lisävarusteena vain SE-sedaniin.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oli varastossa oleva II-sarjan ahtimella varustettu Grand Prix?</w:t>
      </w:r>
    </w:p>
    <w:p>
      <w:pPr>
        <w:pStyle w:val="TextBody"/>
        <w:bidi w:val="0"/>
        <w:jc w:val="left"/>
        <w:rPr>
          <w:b/>
          <w:u w:val="single"/>
          <w:shd w:val="clear" w:fill="FFFF00"/>
        </w:rPr>
      </w:pPr>
      <w:r>
        <w:rPr>
          <w:b/>
          <w:u w:val="single"/>
          <w:shd w:val="clear" w:fill="FFFF00"/>
        </w:rPr>
        <w:t xml:space="preserve">Asiakirjan numero 47168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Hiraṇyagarbha on myös uhri, jolloin se tunnetaan nimellä Hiraṇyagarbha Yagna. </w:t>
      </w:r>
      <w:r>
        <w:rPr>
          <w:color w:val="A9A9A9"/>
        </w:rPr>
        <w:t xml:space="preserve">Rashtrakuta-dynastian perustaja Dantidurga </w:t>
      </w:r>
      <w:r>
        <w:rPr/>
        <w:t xml:space="preserve">suoritti tämän uhrin </w:t>
      </w:r>
      <w:r>
        <w:rPr/>
        <w:t xml:space="preserve">antaakseen itselleen Kshatriyahoodin, sillä hän ei ollut syntynyt Kshatriyaksi, ja entisaikoina Intiassa oli hyvin yleinen kastijärjestelmä, eikä kansa hyväksynyt häntä kuninkaakseen ennen kuin hän antoi itselleen Kshatriyahoodin.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erityisen uhrin nimeltä hiranya garbha -</w:t>
      </w:r>
    </w:p>
    <w:p>
      <w:pPr>
        <w:pStyle w:val="TextBody"/>
        <w:bidi w:val="0"/>
        <w:jc w:val="left"/>
        <w:rPr>
          <w:b/>
          <w:u w:val="single"/>
          <w:shd w:val="clear" w:fill="FFFF00"/>
        </w:rPr>
      </w:pPr>
      <w:r>
        <w:rPr>
          <w:b/>
          <w:u w:val="single"/>
          <w:shd w:val="clear" w:fill="FFFF00"/>
        </w:rPr>
        <w:t xml:space="preserve">Asiakirjan numero 47169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pesäpalloturnaus 1947 oli ensimmäinen NCAA:n hyväksymä pesäpalloturnaus, jossa ratkaistiin kansallinen mestari. Turnaus järjestettiin NCAA:n pesäpallokauden 1947 päätteeksi, joka alkoi 20. kesäkuuta. </w:t>
      </w:r>
      <w:r>
        <w:rPr>
          <w:color w:val="A9A9A9"/>
        </w:rPr>
        <w:t xml:space="preserve">Vuoden 1947 </w:t>
      </w:r>
      <w:r>
        <w:rPr/>
        <w:t xml:space="preserve">College World Series pelattiin Hyames Fieldillä Western Michiganin yliopiston kampuksella Kalamazoossa, Michiganissa 27.-28. kesäkuuta. Ensimmäisen turnauksen mestari oli Clint Evansin valmentama 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college world series</w:t>
      </w:r>
    </w:p>
    <w:p>
      <w:pPr>
        <w:pStyle w:val="TextBody"/>
        <w:bidi w:val="0"/>
        <w:jc w:val="left"/>
        <w:rPr>
          <w:b/>
          <w:u w:val="single"/>
          <w:shd w:val="clear" w:fill="FFFF00"/>
        </w:rPr>
      </w:pPr>
      <w:r>
        <w:rPr>
          <w:b/>
          <w:u w:val="single"/>
          <w:shd w:val="clear" w:fill="FFFF00"/>
        </w:rPr>
        <w:t xml:space="preserve">Asiakirjan numero 47170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Litteä </w:t>
      </w:r>
      <w:r>
        <w:rPr/>
        <w:t xml:space="preserve">riisi </w:t>
      </w:r>
    </w:p>
    <w:tbl>
      <w:tblPr>
        <w:tblW w:w="10205" w:type="dxa"/>
        <w:jc w:val="left"/>
        <w:tblInd w:w="0" w:type="dxa"/>
        <w:tblLayout w:type="fixed"/>
        <w:tblCellMar>
          <w:top w:w="28" w:type="dxa"/>
          <w:left w:w="28" w:type="dxa"/>
          <w:bottom w:w="28" w:type="dxa"/>
          <w:right w:w="28" w:type="dxa"/>
        </w:tblCellMar>
      </w:tblPr>
      <w:tblGrid>
        <w:gridCol w:w="1911"/>
        <w:gridCol w:w="8294"/>
      </w:tblGrid>
      <w:tr>
        <w:trPr/>
        <w:tc>
          <w:tcPr>
            <w:tcW w:w="1911" w:type="dxa"/>
            <w:tcBorders/>
            <w:vAlign w:val="center"/>
          </w:tcPr>
          <w:p>
            <w:pPr>
              <w:pStyle w:val="TableHeading"/>
              <w:suppressLineNumbers/>
              <w:bidi w:val="0"/>
              <w:spacing w:before="0" w:after="283"/>
              <w:jc w:val="center"/>
              <w:rPr/>
            </w:pPr>
            <w:r>
              <w:rPr/>
              <w:t xml:space="preserve">Vaihtoehtoiset nimet </w:t>
            </w:r>
          </w:p>
        </w:tc>
        <w:tc>
          <w:tcPr>
            <w:tcW w:w="8294" w:type="dxa"/>
            <w:tcBorders/>
            <w:vAlign w:val="center"/>
          </w:tcPr>
          <w:p>
            <w:pPr>
              <w:pStyle w:val="TableContents"/>
              <w:bidi w:val="0"/>
              <w:spacing w:before="0" w:after="283"/>
              <w:jc w:val="left"/>
              <w:rPr/>
            </w:pPr>
            <w:r>
              <w:rPr/>
              <w:t xml:space="preserve">Attukulu (Telugu), Aval, Avalakki, Chiura, Chuda (Odia), Chira (Länsi-Bengali), Poha, lyöty riisi. </w:t>
            </w:r>
          </w:p>
        </w:tc>
      </w:tr>
      <w:tr>
        <w:trPr/>
        <w:tc>
          <w:tcPr>
            <w:tcW w:w="1911" w:type="dxa"/>
            <w:tcBorders/>
            <w:vAlign w:val="center"/>
          </w:tcPr>
          <w:p>
            <w:pPr>
              <w:pStyle w:val="TableHeading"/>
              <w:suppressLineNumbers/>
              <w:bidi w:val="0"/>
              <w:spacing w:before="0" w:after="283"/>
              <w:jc w:val="center"/>
              <w:rPr/>
            </w:pPr>
            <w:r>
              <w:rPr/>
              <w:t xml:space="preserve">Alue tai valtio </w:t>
            </w:r>
          </w:p>
        </w:tc>
        <w:tc>
          <w:tcPr>
            <w:tcW w:w="8294" w:type="dxa"/>
            <w:tcBorders/>
            <w:vAlign w:val="center"/>
          </w:tcPr>
          <w:p>
            <w:pPr>
              <w:pStyle w:val="TableContents"/>
              <w:bidi w:val="0"/>
              <w:spacing w:before="0" w:after="283"/>
              <w:jc w:val="left"/>
              <w:rPr/>
            </w:pPr>
            <w:r>
              <w:rPr/>
              <w:t xml:space="preserve">Intian niemimaa </w:t>
            </w:r>
          </w:p>
        </w:tc>
      </w:tr>
      <w:tr>
        <w:trPr/>
        <w:tc>
          <w:tcPr>
            <w:tcW w:w="1911" w:type="dxa"/>
            <w:tcBorders/>
            <w:vAlign w:val="center"/>
          </w:tcPr>
          <w:p>
            <w:pPr>
              <w:pStyle w:val="TableHeading"/>
              <w:suppressLineNumbers/>
              <w:bidi w:val="0"/>
              <w:spacing w:before="0" w:after="283"/>
              <w:jc w:val="center"/>
              <w:rPr/>
            </w:pPr>
            <w:r>
              <w:rPr/>
              <w:t xml:space="preserve">Tärkeimmät ainesosat </w:t>
            </w:r>
          </w:p>
        </w:tc>
        <w:tc>
          <w:tcPr>
            <w:tcW w:w="8294" w:type="dxa"/>
            <w:tcBorders/>
            <w:vAlign w:val="center"/>
          </w:tcPr>
          <w:p>
            <w:pPr>
              <w:pStyle w:val="TableContents"/>
              <w:bidi w:val="0"/>
              <w:spacing w:before="0" w:after="283"/>
              <w:jc w:val="left"/>
              <w:rPr/>
            </w:pPr>
            <w:r>
              <w:rPr/>
              <w:t xml:space="preserve">Kuorittu riisi Keittokirja: Media: Riisi: litistetty riisi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atukulun merkitys englanniksi</w:t>
      </w:r>
    </w:p>
    <w:p>
      <w:pPr>
        <w:pStyle w:val="TextBody"/>
        <w:bidi w:val="0"/>
        <w:jc w:val="left"/>
        <w:rPr>
          <w:b/>
          <w:u w:val="single"/>
          <w:shd w:val="clear" w:fill="FFFF00"/>
        </w:rPr>
      </w:pPr>
      <w:r>
        <w:rPr>
          <w:b/>
          <w:u w:val="single"/>
          <w:shd w:val="clear" w:fill="FFFF00"/>
        </w:rPr>
        <w:t xml:space="preserve">Asiakirjan numero 47171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4 for Texas on </w:t>
      </w:r>
      <w:r>
        <w:rPr/>
        <w:t xml:space="preserve">yhdysvaltalainen lännenkomediaelokuva vuodelta 1963, jonka pääosissa nähdään Frank Sinatra, Dean Martin, Anita Ekberg ja Ursula Andress, ja jossa esiintyvät Charles Bronson ja Mike Mazurki sekä Arthur Godfrey ja Three Stooges (Larry Fine, Moe Howard ja Curly Joe DeRita). Elokuvan käsikirjoittivat Teddi Sherman ja Robert Aldrich, joka myös ohjasi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lännenelokuva, jossa on Dean Martin ja Frank Sinatra</w:t>
      </w:r>
    </w:p>
    <w:p>
      <w:pPr>
        <w:pStyle w:val="TextBody"/>
        <w:bidi w:val="0"/>
        <w:jc w:val="left"/>
        <w:rPr>
          <w:b/>
          <w:u w:val="single"/>
          <w:shd w:val="clear" w:fill="FFFF00"/>
        </w:rPr>
      </w:pPr>
      <w:r>
        <w:rPr>
          <w:b/>
          <w:u w:val="single"/>
          <w:shd w:val="clear" w:fill="FFFF00"/>
        </w:rPr>
        <w:t xml:space="preserve">Asiakirjan numero 47172</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Dick Clark </w:t>
      </w:r>
      <w:r>
        <w:rPr/>
        <w:t xml:space="preserve">(juontaja. Lukuun ottamatta lyhyttä cameo-esiintymistä pilottijakson alussa ja myöhemmin viimeisen jakson lopussa, muuten hän esiintyi vain kameran ulkopuolella esiintyjien esittelyssä). </w:t>
      </w:r>
    </w:p>
    <w:p>
      <w:pPr>
        <w:pStyle w:val="TextBody"/>
        <w:numPr>
          <w:ilvl w:val="0"/>
          <w:numId w:val="11"/>
        </w:numPr>
        <w:tabs>
          <w:tab w:val="clear" w:pos="1134"/>
          <w:tab w:val="left" w:leader="none" w:pos="707"/>
        </w:tabs>
        <w:bidi w:val="0"/>
        <w:spacing w:before="0" w:after="0"/>
        <w:ind w:start="707" w:hanging="283"/>
        <w:jc w:val="left"/>
        <w:rPr/>
      </w:pPr>
      <w:r>
        <w:rPr/>
        <w:t xml:space="preserve">Paul Revere and The Raiders (1965 -- 1966) </w:t>
      </w:r>
    </w:p>
    <w:p>
      <w:pPr>
        <w:pStyle w:val="TextBody"/>
        <w:numPr>
          <w:ilvl w:val="0"/>
          <w:numId w:val="11"/>
        </w:numPr>
        <w:tabs>
          <w:tab w:val="clear" w:pos="1134"/>
          <w:tab w:val="left" w:leader="none" w:pos="707"/>
        </w:tabs>
        <w:bidi w:val="0"/>
        <w:spacing w:before="0" w:after="0"/>
        <w:ind w:start="707" w:hanging="283"/>
        <w:jc w:val="left"/>
        <w:rPr/>
      </w:pPr>
      <w:r>
        <w:rPr/>
        <w:t xml:space="preserve">Robbit (1966 -- 1967) </w:t>
      </w:r>
    </w:p>
    <w:p>
      <w:pPr>
        <w:pStyle w:val="TextBody"/>
        <w:numPr>
          <w:ilvl w:val="0"/>
          <w:numId w:val="11"/>
        </w:numPr>
        <w:tabs>
          <w:tab w:val="clear" w:pos="1134"/>
          <w:tab w:val="left" w:leader="none" w:pos="707"/>
        </w:tabs>
        <w:bidi w:val="0"/>
        <w:spacing w:before="0" w:after="0"/>
        <w:ind w:start="707" w:hanging="283"/>
        <w:jc w:val="left"/>
        <w:rPr/>
      </w:pPr>
      <w:r>
        <w:rPr/>
        <w:t xml:space="preserve">Keith Allison </w:t>
      </w:r>
    </w:p>
    <w:p>
      <w:pPr>
        <w:pStyle w:val="TextBody"/>
        <w:numPr>
          <w:ilvl w:val="0"/>
          <w:numId w:val="11"/>
        </w:numPr>
        <w:tabs>
          <w:tab w:val="clear" w:pos="1134"/>
          <w:tab w:val="left" w:leader="none" w:pos="707"/>
        </w:tabs>
        <w:bidi w:val="0"/>
        <w:spacing w:before="0" w:after="0"/>
        <w:ind w:start="707" w:hanging="283"/>
        <w:jc w:val="left"/>
        <w:rPr/>
      </w:pPr>
      <w:r>
        <w:rPr/>
        <w:t xml:space="preserve">Steve Alaimo </w:t>
      </w:r>
    </w:p>
    <w:p>
      <w:pPr>
        <w:pStyle w:val="TextBody"/>
        <w:numPr>
          <w:ilvl w:val="0"/>
          <w:numId w:val="11"/>
        </w:numPr>
        <w:tabs>
          <w:tab w:val="clear" w:pos="1134"/>
          <w:tab w:val="left" w:leader="none" w:pos="707"/>
        </w:tabs>
        <w:bidi w:val="0"/>
        <w:spacing w:before="0" w:after="0"/>
        <w:ind w:start="707" w:hanging="283"/>
        <w:jc w:val="left"/>
        <w:rPr/>
      </w:pPr>
      <w:r>
        <w:rPr/>
        <w:t xml:space="preserve">Tina Mason </w:t>
      </w:r>
    </w:p>
    <w:p>
      <w:pPr>
        <w:pStyle w:val="TextBody"/>
        <w:numPr>
          <w:ilvl w:val="0"/>
          <w:numId w:val="11"/>
        </w:numPr>
        <w:tabs>
          <w:tab w:val="clear" w:pos="1134"/>
          <w:tab w:val="left" w:leader="none" w:pos="707"/>
        </w:tabs>
        <w:bidi w:val="0"/>
        <w:spacing w:before="0" w:after="0"/>
        <w:ind w:start="707" w:hanging="283"/>
        <w:jc w:val="left"/>
        <w:rPr/>
      </w:pPr>
      <w:r>
        <w:rPr/>
        <w:t xml:space="preserve">Linda Scott </w:t>
      </w:r>
    </w:p>
    <w:p>
      <w:pPr>
        <w:pStyle w:val="TextBody"/>
        <w:numPr>
          <w:ilvl w:val="0"/>
          <w:numId w:val="11"/>
        </w:numPr>
        <w:tabs>
          <w:tab w:val="clear" w:pos="1134"/>
          <w:tab w:val="left" w:leader="none" w:pos="707"/>
        </w:tabs>
        <w:bidi w:val="0"/>
        <w:spacing w:before="0" w:after="0"/>
        <w:ind w:start="707" w:hanging="283"/>
        <w:jc w:val="left"/>
        <w:rPr/>
      </w:pPr>
      <w:r>
        <w:rPr/>
        <w:t xml:space="preserve">Pete Menefee &amp; The Action Kids </w:t>
      </w:r>
    </w:p>
    <w:p>
      <w:pPr>
        <w:pStyle w:val="TextBody"/>
        <w:numPr>
          <w:ilvl w:val="0"/>
          <w:numId w:val="11"/>
        </w:numPr>
        <w:tabs>
          <w:tab w:val="clear" w:pos="1134"/>
          <w:tab w:val="left" w:leader="none" w:pos="707"/>
        </w:tabs>
        <w:bidi w:val="0"/>
        <w:spacing w:before="0" w:after="0"/>
        <w:ind w:start="707" w:hanging="283"/>
        <w:jc w:val="left"/>
        <w:rPr/>
      </w:pPr>
      <w:r>
        <w:rPr/>
        <w:t xml:space="preserve">Knickerbockers </w:t>
      </w:r>
    </w:p>
    <w:p>
      <w:pPr>
        <w:pStyle w:val="TextBody"/>
        <w:numPr>
          <w:ilvl w:val="0"/>
          <w:numId w:val="11"/>
        </w:numPr>
        <w:tabs>
          <w:tab w:val="clear" w:pos="1134"/>
          <w:tab w:val="left" w:leader="none" w:pos="707"/>
        </w:tabs>
        <w:bidi w:val="0"/>
        <w:spacing w:before="0" w:after="0"/>
        <w:ind w:start="707" w:hanging="283"/>
        <w:jc w:val="left"/>
        <w:rPr/>
      </w:pPr>
      <w:r>
        <w:rPr/>
        <w:t xml:space="preserve">Vaikeat ajat </w:t>
      </w:r>
    </w:p>
    <w:p>
      <w:pPr>
        <w:pStyle w:val="TextBody"/>
        <w:numPr>
          <w:ilvl w:val="0"/>
          <w:numId w:val="11"/>
        </w:numPr>
        <w:tabs>
          <w:tab w:val="clear" w:pos="1134"/>
          <w:tab w:val="left" w:leader="none" w:pos="707"/>
        </w:tabs>
        <w:bidi w:val="0"/>
        <w:spacing w:before="0" w:after="0"/>
        <w:ind w:start="707" w:hanging="283"/>
        <w:jc w:val="left"/>
        <w:rPr/>
      </w:pPr>
      <w:r>
        <w:rPr/>
        <w:t xml:space="preserve">Don ja Goodtimes </w:t>
      </w:r>
    </w:p>
    <w:p>
      <w:pPr>
        <w:pStyle w:val="TextBody"/>
        <w:numPr>
          <w:ilvl w:val="0"/>
          <w:numId w:val="11"/>
        </w:numPr>
        <w:tabs>
          <w:tab w:val="clear" w:pos="1134"/>
          <w:tab w:val="left" w:leader="none" w:pos="707"/>
        </w:tabs>
        <w:bidi w:val="0"/>
        <w:ind w:start="707" w:hanging="283"/>
        <w:jc w:val="left"/>
        <w:rPr/>
      </w:pPr>
      <w:r>
        <w:rPr/>
        <w:t xml:space="preserve">Tommy Roe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isäntä, jossa toiminta on</w:t>
      </w:r>
    </w:p>
    <w:p>
      <w:pPr>
        <w:pStyle w:val="TextBody"/>
        <w:bidi w:val="0"/>
        <w:jc w:val="left"/>
        <w:rPr>
          <w:b/>
          <w:u w:val="single"/>
          <w:shd w:val="clear" w:fill="FFFF00"/>
        </w:rPr>
      </w:pPr>
      <w:r>
        <w:rPr>
          <w:b/>
          <w:u w:val="single"/>
          <w:shd w:val="clear" w:fill="FFFF00"/>
        </w:rPr>
        <w:t xml:space="preserve">Asiakirjan numero 47173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Metropoliksen poliisipäällikkö on Lontoon metropolialueen poliisilaitoksen johtaja. Virkaa hoitaa tällä hetkellä </w:t>
      </w:r>
      <w:r>
        <w:rPr>
          <w:color w:val="A9A9A9"/>
        </w:rPr>
        <w:t xml:space="preserve">Cressida Dick, </w:t>
      </w:r>
      <w:r>
        <w:rPr/>
        <w:t xml:space="preserve">joka astui virkaan 10.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met-poliisista</w:t>
      </w:r>
    </w:p>
    <w:p>
      <w:pPr>
        <w:pStyle w:val="TextBody"/>
        <w:bidi w:val="0"/>
        <w:jc w:val="left"/>
        <w:rPr>
          <w:b/>
          <w:u w:val="single"/>
          <w:shd w:val="clear" w:fill="FFFF00"/>
        </w:rPr>
      </w:pPr>
      <w:r>
        <w:rPr>
          <w:b/>
          <w:u w:val="single"/>
          <w:shd w:val="clear" w:fill="FFFF00"/>
        </w:rPr>
        <w:t xml:space="preserve">Asiakirjan numero 47174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Tietoturvan alalla sivukanavahyökkäys on </w:t>
      </w:r>
      <w:r>
        <w:rPr>
          <w:color w:val="A9A9A9"/>
        </w:rPr>
        <w:t xml:space="preserve">hyökkäys, joka perustuu tietokonejärjestelmän toteutuksesta saatuun tietoon eikä itse toteutetun algoritmin heikkouksiin (esim. salausanalyysi ja ohjelmistovirheet)</w:t>
      </w:r>
      <w:r>
        <w:rPr/>
        <w:t xml:space="preserve">. Ajoitustiedot, virrankulutus, sähkömagneettiset vuodot tai jopa ääni voivat tarjota ylimääräisen tietolähteen, jota voidaan hyödyntää.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sivukanavahyökkäys pilvipalveluissa</w:t>
      </w:r>
    </w:p>
    <w:p>
      <w:pPr>
        <w:pStyle w:val="TextBody"/>
        <w:bidi w:val="0"/>
        <w:jc w:val="left"/>
        <w:rPr>
          <w:b/>
          <w:u w:val="single"/>
          <w:shd w:val="clear" w:fill="FFFF00"/>
        </w:rPr>
      </w:pPr>
      <w:r>
        <w:rPr>
          <w:b/>
          <w:u w:val="single"/>
          <w:shd w:val="clear" w:fill="FFFF00"/>
        </w:rPr>
        <w:t xml:space="preserve">Asiakirjan numero 47175</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t xml:space="preserve">Päähenkilö, Juri Orlov, perustuu löyhästi useisiin henkilöihin. </w:t>
      </w:r>
    </w:p>
    <w:p>
      <w:pPr>
        <w:pStyle w:val="TextBody"/>
        <w:numPr>
          <w:ilvl w:val="0"/>
          <w:numId w:val="13"/>
        </w:numPr>
        <w:tabs>
          <w:tab w:val="clear" w:pos="1134"/>
          <w:tab w:val="left" w:leader="none" w:pos="707"/>
        </w:tabs>
        <w:bidi w:val="0"/>
        <w:spacing w:before="0" w:after="0"/>
        <w:ind w:start="707" w:hanging="283"/>
        <w:jc w:val="left"/>
        <w:rPr/>
      </w:pPr>
      <w:r>
        <w:rPr/>
        <w:t xml:space="preserve">Hänen hahmonsa maailman aseiden hallitsijana perustuu libanonilais-armenialaiseen asekauppiaaseen </w:t>
      </w:r>
      <w:r>
        <w:rPr>
          <w:color w:val="A9A9A9"/>
        </w:rPr>
        <w:t xml:space="preserve">Sarkis Soghanalianiin</w:t>
      </w:r>
      <w:r>
        <w:rPr/>
        <w:t xml:space="preserve">. </w:t>
      </w:r>
    </w:p>
    <w:p>
      <w:pPr>
        <w:pStyle w:val="TextBody"/>
        <w:numPr>
          <w:ilvl w:val="0"/>
          <w:numId w:val="13"/>
        </w:numPr>
        <w:tabs>
          <w:tab w:val="clear" w:pos="1134"/>
          <w:tab w:val="left" w:leader="none" w:pos="707"/>
        </w:tabs>
        <w:bidi w:val="0"/>
        <w:spacing w:before="0" w:after="0"/>
        <w:ind w:start="707" w:hanging="283"/>
        <w:jc w:val="left"/>
        <w:rPr/>
      </w:pPr>
      <w:r>
        <w:rPr/>
        <w:t xml:space="preserve">Hänellä on sama sukunimi kuin </w:t>
      </w:r>
      <w:r>
        <w:rPr>
          <w:color w:val="DCDCDC"/>
        </w:rPr>
        <w:t xml:space="preserve">Oleg Orlovilla</w:t>
      </w:r>
      <w:r>
        <w:rPr/>
        <w:t xml:space="preserve">, venäläisellä liikemiehellä, joka pidätettiin Ukrainassa epäiltynä ohjusten salakuljetuksesta Iraniin. Vuonna 2007 Oleg Orlov kuristettiin Kiovan Lukjanivskan vankilassa hänen toimintaansa koskevien tutkimusten aikana. </w:t>
      </w:r>
    </w:p>
    <w:p>
      <w:pPr>
        <w:pStyle w:val="TextBody"/>
        <w:numPr>
          <w:ilvl w:val="0"/>
          <w:numId w:val="13"/>
        </w:numPr>
        <w:tabs>
          <w:tab w:val="clear" w:pos="1134"/>
          <w:tab w:val="left" w:leader="none" w:pos="707"/>
        </w:tabs>
        <w:bidi w:val="0"/>
        <w:spacing w:before="0" w:after="0"/>
        <w:ind w:start="707" w:hanging="283"/>
        <w:jc w:val="left"/>
        <w:rPr/>
      </w:pPr>
      <w:r>
        <w:rPr/>
        <w:t xml:space="preserve">TV-kanava History väittää, että Orlovin elämä perustuu Viktor Boutiin, tuomittuun asekauppiaaseen, joka on tunnettu aseiden ja muiden tavaroiden salakuljetuksesta useiden ilmailualan yritysten kautta. </w:t>
      </w:r>
    </w:p>
    <w:p>
      <w:pPr>
        <w:pStyle w:val="TextBody"/>
        <w:numPr>
          <w:ilvl w:val="0"/>
          <w:numId w:val="13"/>
        </w:numPr>
        <w:tabs>
          <w:tab w:val="clear" w:pos="1134"/>
          <w:tab w:val="left" w:leader="none" w:pos="707"/>
        </w:tabs>
        <w:bidi w:val="0"/>
        <w:spacing w:before="0" w:after="0"/>
        <w:ind w:start="707" w:hanging="283"/>
        <w:jc w:val="left"/>
        <w:rPr/>
      </w:pPr>
      <w:r>
        <w:rPr/>
        <w:t xml:space="preserve">Hänen taustansa perustuu löyhästi </w:t>
      </w:r>
      <w:r>
        <w:rPr>
          <w:color w:val="2F4F4F"/>
        </w:rPr>
        <w:t xml:space="preserve">Semion Mogilevitšin</w:t>
      </w:r>
      <w:r>
        <w:rPr/>
        <w:t xml:space="preserve">, ukrainalaissyntyisen venäläisen järjestäytyneen rikollisuuden epäillyn johtohahmon taustaan. </w:t>
      </w:r>
    </w:p>
    <w:p>
      <w:pPr>
        <w:pStyle w:val="TextBody"/>
        <w:numPr>
          <w:ilvl w:val="0"/>
          <w:numId w:val="13"/>
        </w:numPr>
        <w:tabs>
          <w:tab w:val="clear" w:pos="1134"/>
          <w:tab w:val="left" w:leader="none" w:pos="707"/>
        </w:tabs>
        <w:bidi w:val="0"/>
        <w:ind w:start="707" w:hanging="283"/>
        <w:jc w:val="left"/>
        <w:rPr/>
      </w:pPr>
      <w:r>
        <w:rPr/>
        <w:t xml:space="preserve">Tapa, jolla hänet vangittiin ja myöhemmin vapautettiin, muistuttaa </w:t>
      </w:r>
      <w:r>
        <w:rPr>
          <w:color w:val="556B2F"/>
        </w:rPr>
        <w:t xml:space="preserve">Edwin P. Wilsonia</w:t>
      </w:r>
      <w:r>
        <w:rPr/>
        <w:t xml:space="preserve">, eläkkeellä olevaa Yhdysvaltain tiedustelu-upseeria, joka salakuljetti aseita Libyaan.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sodan herra, joka perustui</w:t>
      </w:r>
    </w:p>
    <w:p>
      <w:pPr>
        <w:pStyle w:val="TextBody"/>
        <w:bidi w:val="0"/>
        <w:jc w:val="left"/>
        <w:rPr>
          <w:b/>
          <w:u w:val="single"/>
          <w:shd w:val="clear" w:fill="FFFF00"/>
        </w:rPr>
      </w:pPr>
      <w:r>
        <w:rPr>
          <w:b/>
          <w:u w:val="single"/>
          <w:shd w:val="clear" w:fill="FFFF00"/>
        </w:rPr>
        <w:t xml:space="preserve">Asiakirjan numero 47176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Aateliston huipulla on </w:t>
      </w:r>
      <w:r>
        <w:rPr>
          <w:color w:val="A9A9A9"/>
        </w:rPr>
        <w:t xml:space="preserve">hallitsija</w:t>
      </w:r>
      <w:r>
        <w:rPr/>
        <w:t xml:space="preserve">. Hallitsijan titteli on muuttunut ajan myötä, samoin kuin tittelien merkitykset. Kiinan historiassa on yleensä kolme korkeimman ja täysin itsenäisen suvereniteetin tasoa tai korkeaa, merkittävästi itsenäistä suvereniteettia, jotka ovat seuraavaksi alempana olevan aateliston yläpuolella, joka yleensä tunnusti korkeamman suvereenin yliherruuden tai hallitsi puoliksi itsenäistä, tributääri- tai itsenäistä valtakuntaa, jonka itse tunnustettu merkitys ei ole riittävän suuri, valta tai vaikutusvalta ei riitä suvereenin arvonimen vaatimiseen, kuten herttuakunta, jota länsimaisessa kielenkäytössä sanottaisiin herttuakunnaksi, ruhtinaskunnaksi tai jonkinasteiseksi päällikkötasoksi.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talon päämiehenä muinaisessa Kiinassa.</w:t>
      </w:r>
    </w:p>
    <w:p>
      <w:pPr>
        <w:pStyle w:val="TextBody"/>
        <w:bidi w:val="0"/>
        <w:jc w:val="left"/>
        <w:rPr>
          <w:b/>
          <w:u w:val="single"/>
          <w:shd w:val="clear" w:fill="FFFF00"/>
        </w:rPr>
      </w:pPr>
      <w:r>
        <w:rPr>
          <w:b/>
          <w:u w:val="single"/>
          <w:shd w:val="clear" w:fill="FFFF00"/>
        </w:rPr>
        <w:t xml:space="preserve">Asiakirjan numero 47177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yhä useampia ihmisiä murhataan, Henrik tajuaa, että uhreja yhdistävät Tommyyn liittyvät henkilöt - </w:t>
      </w:r>
      <w:r>
        <w:rPr>
          <w:color w:val="A9A9A9"/>
        </w:rPr>
        <w:t xml:space="preserve">gangsteri ja poliisin vasikka, jonka Henrik tunsi ennen</w:t>
      </w:r>
      <w:r>
        <w:rPr/>
        <w:t xml:space="preserve">. Tommy oli kertonut Henrikille, milloin ja missä hänen jenginsä tekisi ryöstöretken toisen jengin kimppuun, mutta syyttäjä kieltäytyi seuraamasta vihjettä. Raiskaus johti verenvuodatukseen ja lukuisiin kuolemantapauksiin, minkä seurauksena Tommy teloitettiin poliisin ilmiantajana, minkä paljasti vahingossa toimittaja, jonka veli oli yksi uhreista. Henrikin ja Lilianin osallisuus kyseiseen tapaukseen tekee heidän läheisistään potentiaalisia tulevien murhien uhreja, koska heidän katsotaan pettäneen Tommyn. Kevin paljastuu Tommyn pojaksi, jonka oikea nimi on Brian.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Tommy sarjassa 4 The Bridge</w:t>
      </w:r>
    </w:p>
    <w:p>
      <w:pPr>
        <w:pStyle w:val="TextBody"/>
        <w:bidi w:val="0"/>
        <w:jc w:val="left"/>
        <w:rPr>
          <w:b/>
          <w:u w:val="single"/>
          <w:shd w:val="clear" w:fill="FFFF00"/>
        </w:rPr>
      </w:pPr>
      <w:r>
        <w:rPr>
          <w:b/>
          <w:u w:val="single"/>
          <w:shd w:val="clear" w:fill="FFFF00"/>
        </w:rPr>
        <w:t xml:space="preserve">Asiakirjan numero 47178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termiä "lipidit" käytetään joskus rasvan synonyyminä, rasvat ovat lipidien alaryhmä, jota kutsutaan triglyserideiksi. Lipideihin kuuluvat myös sellaiset molekyylit kuin rasvahapot ja niiden johdannaiset (mukaan lukien tri-, di- ja monoglyseridit sekä fosfolipidit) sekä muut </w:t>
      </w:r>
      <w:r>
        <w:rPr>
          <w:color w:val="A9A9A9"/>
        </w:rPr>
        <w:t xml:space="preserve">steroleja sisältävät aineenvaihduntatuotteet</w:t>
      </w:r>
      <w:r>
        <w:rPr/>
        <w:t xml:space="preserve">, kuten kolesteroli. Vaikka ihmiset ja muut nisäkkäät käyttävät erilaisia biosynteettisiä reittejä sekä lipidien hajottamiseen että syntetisoimiseen, joitakin välttämättömiä lipidejä ei voida valmistaa tällä tavoin, vaan ne on saatava ravinnosta.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Kolesteroli on esimerkki siitä, minkä tyyppinen lipidien</w:t>
      </w:r>
    </w:p>
    <w:p>
      <w:pPr>
        <w:pStyle w:val="TextBody"/>
        <w:bidi w:val="0"/>
        <w:jc w:val="left"/>
        <w:rPr>
          <w:b/>
          <w:u w:val="single"/>
          <w:shd w:val="clear" w:fill="FFFF00"/>
        </w:rPr>
      </w:pPr>
      <w:r>
        <w:rPr>
          <w:b/>
          <w:u w:val="single"/>
          <w:shd w:val="clear" w:fill="FFFF00"/>
        </w:rPr>
        <w:t xml:space="preserve">Asiakirjan numero 47179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kansalliskirjasto Kansalliskirjasto </w:t>
      </w:r>
    </w:p>
    <w:tbl>
      <w:tblPr>
        <w:tblW w:w="7112" w:type="dxa"/>
        <w:jc w:val="left"/>
        <w:tblInd w:w="0" w:type="dxa"/>
        <w:tblLayout w:type="fixed"/>
        <w:tblCellMar>
          <w:top w:w="28" w:type="dxa"/>
          <w:left w:w="28" w:type="dxa"/>
          <w:bottom w:w="28" w:type="dxa"/>
          <w:right w:w="28" w:type="dxa"/>
        </w:tblCellMar>
      </w:tblPr>
      <w:tblGrid>
        <w:gridCol w:w="1351"/>
        <w:gridCol w:w="5761"/>
      </w:tblGrid>
      <w:tr>
        <w:trPr/>
        <w:tc>
          <w:tcPr>
            <w:tcW w:w="1351" w:type="dxa"/>
            <w:tcBorders/>
            <w:vAlign w:val="center"/>
          </w:tcPr>
          <w:p>
            <w:pPr>
              <w:pStyle w:val="TableHeading"/>
              <w:suppressLineNumbers/>
              <w:bidi w:val="0"/>
              <w:spacing w:before="0" w:after="283"/>
              <w:jc w:val="center"/>
              <w:rPr/>
            </w:pPr>
            <w:r>
              <w:rPr/>
              <w:t xml:space="preserve">Maa </w:t>
            </w:r>
          </w:p>
        </w:tc>
        <w:tc>
          <w:tcPr>
            <w:tcW w:w="5761" w:type="dxa"/>
            <w:tcBorders/>
            <w:vAlign w:val="center"/>
          </w:tcPr>
          <w:p>
            <w:pPr>
              <w:pStyle w:val="TableContents"/>
              <w:bidi w:val="0"/>
              <w:spacing w:before="0" w:after="283"/>
              <w:jc w:val="left"/>
              <w:rPr/>
            </w:pPr>
            <w:r>
              <w:rPr/>
              <w:t xml:space="preserve">Intia </w:t>
            </w:r>
          </w:p>
        </w:tc>
      </w:tr>
      <w:tr>
        <w:trPr/>
        <w:tc>
          <w:tcPr>
            <w:tcW w:w="1351" w:type="dxa"/>
            <w:tcBorders/>
            <w:vAlign w:val="center"/>
          </w:tcPr>
          <w:p>
            <w:pPr>
              <w:pStyle w:val="TableHeading"/>
              <w:suppressLineNumbers/>
              <w:bidi w:val="0"/>
              <w:spacing w:before="0" w:after="283"/>
              <w:jc w:val="center"/>
              <w:rPr/>
            </w:pPr>
            <w:r>
              <w:rPr/>
              <w:t xml:space="preserve">Tyyppi </w:t>
            </w:r>
          </w:p>
        </w:tc>
        <w:tc>
          <w:tcPr>
            <w:tcW w:w="5761" w:type="dxa"/>
            <w:tcBorders/>
            <w:vAlign w:val="center"/>
          </w:tcPr>
          <w:p>
            <w:pPr>
              <w:pStyle w:val="TableContents"/>
              <w:bidi w:val="0"/>
              <w:spacing w:before="0" w:after="283"/>
              <w:jc w:val="left"/>
              <w:rPr/>
            </w:pPr>
            <w:r>
              <w:rPr/>
              <w:t xml:space="preserve">Kansalliskirjasto </w:t>
            </w:r>
          </w:p>
        </w:tc>
      </w:tr>
      <w:tr>
        <w:trPr/>
        <w:tc>
          <w:tcPr>
            <w:tcW w:w="1351" w:type="dxa"/>
            <w:tcBorders/>
            <w:vAlign w:val="center"/>
          </w:tcPr>
          <w:p>
            <w:pPr>
              <w:pStyle w:val="TableHeading"/>
              <w:suppressLineNumbers/>
              <w:bidi w:val="0"/>
              <w:spacing w:before="0" w:after="283"/>
              <w:jc w:val="center"/>
              <w:rPr/>
            </w:pPr>
            <w:r>
              <w:rPr/>
              <w:t xml:space="preserve">Perustettu </w:t>
            </w:r>
          </w:p>
        </w:tc>
        <w:tc>
          <w:tcPr>
            <w:tcW w:w="5761" w:type="dxa"/>
            <w:tcBorders/>
            <w:vAlign w:val="center"/>
          </w:tcPr>
          <w:p>
            <w:pPr>
              <w:pStyle w:val="TableContents"/>
              <w:bidi w:val="0"/>
              <w:spacing w:before="0" w:after="283"/>
              <w:jc w:val="left"/>
              <w:rPr/>
            </w:pPr>
            <w:r>
              <w:rPr/>
              <w:t xml:space="preserve">1953 (65 vuotta sitten) (1953)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5761" w:type="dxa"/>
            <w:tcBorders/>
            <w:vAlign w:val="center"/>
          </w:tcPr>
          <w:p>
            <w:pPr>
              <w:pStyle w:val="TableContents"/>
              <w:bidi w:val="0"/>
              <w:spacing w:before="0" w:after="283"/>
              <w:jc w:val="left"/>
              <w:rPr/>
            </w:pPr>
            <w:r>
              <w:rPr>
                <w:color w:val="A9A9A9"/>
              </w:rPr>
              <w:t xml:space="preserve">Belvedere Estate, Kolkata, West Bengal </w:t>
            </w:r>
            <w:r>
              <w:rPr/>
              <w:t xml:space="preserve">Muut tiedot </w:t>
            </w:r>
          </w:p>
        </w:tc>
      </w:tr>
      <w:tr>
        <w:trPr/>
        <w:tc>
          <w:tcPr>
            <w:tcW w:w="1351" w:type="dxa"/>
            <w:tcBorders/>
            <w:vAlign w:val="center"/>
          </w:tcPr>
          <w:p>
            <w:pPr>
              <w:pStyle w:val="TableHeading"/>
              <w:suppressLineNumbers/>
              <w:bidi w:val="0"/>
              <w:spacing w:before="0" w:after="283"/>
              <w:jc w:val="center"/>
              <w:rPr/>
            </w:pPr>
            <w:r>
              <w:rPr/>
              <w:t xml:space="preserve">Johtaja </w:t>
            </w:r>
          </w:p>
        </w:tc>
        <w:tc>
          <w:tcPr>
            <w:tcW w:w="5761" w:type="dxa"/>
            <w:tcBorders/>
            <w:vAlign w:val="center"/>
          </w:tcPr>
          <w:p>
            <w:pPr>
              <w:pStyle w:val="TableContents"/>
              <w:bidi w:val="0"/>
              <w:spacing w:before="0" w:after="283"/>
              <w:jc w:val="left"/>
              <w:rPr/>
            </w:pPr>
            <w:r>
              <w:rPr/>
              <w:t xml:space="preserve">Arun Kumar Chakraborty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5761" w:type="dxa"/>
            <w:tcBorders/>
            <w:vAlign w:val="center"/>
          </w:tcPr>
          <w:p>
            <w:pPr>
              <w:pStyle w:val="TableContents"/>
              <w:bidi w:val="0"/>
              <w:spacing w:before="0" w:after="283"/>
              <w:jc w:val="left"/>
              <w:rPr/>
            </w:pPr>
            <w:r>
              <w:rPr/>
              <w:t xml:space="preserve">kansalliskirjasto.gov.in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suurin kirjasto</w:t>
      </w:r>
    </w:p>
    <w:p>
      <w:pPr>
        <w:pStyle w:val="TextBody"/>
        <w:bidi w:val="0"/>
        <w:jc w:val="left"/>
        <w:rPr>
          <w:b/>
          <w:u w:val="single"/>
          <w:shd w:val="clear" w:fill="FFFF00"/>
        </w:rPr>
      </w:pPr>
      <w:r>
        <w:rPr>
          <w:b/>
          <w:u w:val="single"/>
          <w:shd w:val="clear" w:fill="FFFF00"/>
        </w:rPr>
        <w:t xml:space="preserve">Asiakirjan numero 47180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Love You More'' on Celine Dionin single, jonka ovat kirjoittaneet David Foster ja Edgar Bronfman, Jr. kirjoitusnimellä Junior Miles. Se julkaistiin Japanissa 21. lokakuuta 1995. Kappaleen </w:t>
      </w:r>
      <w:r>
        <w:rPr/>
        <w:t xml:space="preserve">sanat kertovat </w:t>
      </w:r>
      <w:r>
        <w:rPr>
          <w:color w:val="A9A9A9"/>
        </w:rPr>
        <w:t xml:space="preserve">naisesta, joka vetoaa kiihkeästi rakastajansa puoleen, jotta tämä ei jättäisi häntä toisen naisen takia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Celine Dion rakastaa sinua enemmän sanoitukset merkitys</w:t>
      </w:r>
    </w:p>
    <w:p>
      <w:pPr>
        <w:pStyle w:val="TextBody"/>
        <w:bidi w:val="0"/>
        <w:jc w:val="left"/>
        <w:rPr>
          <w:b/>
          <w:u w:val="single"/>
          <w:shd w:val="clear" w:fill="FFFF00"/>
        </w:rPr>
      </w:pPr>
      <w:r>
        <w:rPr>
          <w:b/>
          <w:u w:val="single"/>
          <w:shd w:val="clear" w:fill="FFFF00"/>
        </w:rPr>
        <w:t xml:space="preserve">Asiakirjan numero 47181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Valinor </w:t>
      </w:r>
      <w:r>
        <w:rPr/>
        <w:t xml:space="preserve">(Valarien maa) on fiktiivinen paikka J.R.R. Tolkienin legendaarissa, Valarien valtakunta Amanissa. Se tunnettiin myös nimellä Kuolemattomat maat yhdessä Tol Eressëan ja Amanin syrjäseutujen kanssa. Jälkimmäinen nimi on hieman harhaanjohtava; vaikka maa itsessään oli siunattu, se ei saanut kuolevaisia elämään ikuisesti. Kuitenkin vain kuolemattomat olennot saivat yleensä asua siellä. Poikkeuksellisesti Yhden Sormuksen eloonjääneet kantajat saivat asua siellä jonkin aikaa - Bilbo ja Frodo Reppuli ja Sam Gamgee - ja ehkä myös Gimli, Glóinin poika, jonka sanotaan seuranneen ystäväänsä Legolasia Valinoriin.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herrasta, minne haltiat purjehtivat?</w:t>
      </w:r>
    </w:p>
    <w:p>
      <w:pPr>
        <w:pStyle w:val="TextBody"/>
        <w:bidi w:val="0"/>
        <w:jc w:val="left"/>
        <w:rPr>
          <w:b/>
          <w:u w:val="single"/>
          <w:shd w:val="clear" w:fill="FFFF00"/>
        </w:rPr>
      </w:pPr>
      <w:r>
        <w:rPr>
          <w:b/>
          <w:u w:val="single"/>
          <w:shd w:val="clear" w:fill="FFFF00"/>
        </w:rPr>
        <w:t xml:space="preserve">Asiakirjan numero 47182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julkaistiin kuvamateriaalia, jossa </w:t>
      </w:r>
      <w:r>
        <w:rPr>
          <w:color w:val="A9A9A9"/>
        </w:rPr>
        <w:t xml:space="preserve">Travis Pastrana </w:t>
      </w:r>
      <w:r>
        <w:rPr/>
        <w:t xml:space="preserve">teki kaksinkertaisen takaperinvoltin ylämäkeen/hiekka-asetelmassa suosituissa ``Nitro Circus'' Freestyle Motocross -elokuvissaan. Elokuun 4. päivänä 2006 Los Angelesissa järjestetyissä X Games 12 -kilpailuissa hänestä tuli ensimmäinen kuljettaja, joka teki kaksinkertaisen backflipin kilpailussa. Saavutettuaan toisen tempun, jota monet olivat pitäneet mahdottomana, hän vannoi, ettei tee sitä enää koskaan.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tuplavoltin maastopyörällä?</w:t>
      </w:r>
    </w:p>
    <w:p>
      <w:pPr>
        <w:pStyle w:val="TextBody"/>
        <w:bidi w:val="0"/>
        <w:jc w:val="left"/>
        <w:rPr>
          <w:b/>
          <w:u w:val="single"/>
          <w:shd w:val="clear" w:fill="FFFF00"/>
        </w:rPr>
      </w:pPr>
      <w:r>
        <w:rPr>
          <w:b/>
          <w:u w:val="single"/>
          <w:shd w:val="clear" w:fill="FFFF00"/>
        </w:rPr>
        <w:t xml:space="preserve">Asiakirjan numero 47183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Ilkestonin rautatieasema palvelee Ilkestonin kaupunkia Derbyshiressä, Englannissa. Se sijaitsee </w:t>
      </w:r>
      <w:r>
        <w:rPr>
          <w:color w:val="A9A9A9"/>
        </w:rPr>
        <w:t xml:space="preserve">entisen Ilkeston Junctionin ja Cossallin aseman paikalla Midland Main Line -radalla Nottinghamin ja Langley Millin välillä</w:t>
      </w:r>
      <w:r>
        <w:rPr/>
        <w:t xml:space="preserve">. Sitä palvelevat Northern Nottinghamin ja Leedsin väliset reitit sekä East Midlands Trains -junayhteydet. Asema avattiin 2. huhtikuuta 2017. Asemalla on kaksi laituria, lippuautomaatit, 150-paikkainen pysäköintialue ja taksitolppa.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Ilkestonin rautatieasema tulee?</w:t>
      </w:r>
    </w:p>
    <w:p>
      <w:pPr>
        <w:pStyle w:val="TextBody"/>
        <w:bidi w:val="0"/>
        <w:jc w:val="left"/>
        <w:rPr>
          <w:b/>
          <w:u w:val="single"/>
          <w:shd w:val="clear" w:fill="FFFF00"/>
        </w:rPr>
      </w:pPr>
      <w:r>
        <w:rPr>
          <w:b/>
          <w:u w:val="single"/>
          <w:shd w:val="clear" w:fill="FFFF00"/>
        </w:rPr>
        <w:t xml:space="preserve">Asiakirjan numero 47184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Moody Gardensissa on kolme pääpyramidinähtävyyttä: </w:t>
      </w:r>
      <w:r>
        <w:rPr>
          <w:color w:val="A9A9A9"/>
        </w:rPr>
        <w:t xml:space="preserve">akvaariopyramidi, joka </w:t>
      </w:r>
      <w:r>
        <w:rPr/>
        <w:t xml:space="preserve">on yksi alueen suurimmista ja jossa on monia kalalajeja ja muita merieläimiä; </w:t>
      </w:r>
      <w:r>
        <w:rPr>
          <w:color w:val="DCDCDC"/>
        </w:rPr>
        <w:t xml:space="preserve">sademetsäpyramidi</w:t>
      </w:r>
      <w:r>
        <w:rPr/>
        <w:t xml:space="preserve">, jossa on trooppisia kasveja, eläimiä, lintuja, perhosia, matelijoita ja erilaisia muita sademetsän eläimiä, kuten vapaasti liikkuvia apinoita ja kaksivarpaita; ja </w:t>
      </w:r>
      <w:r>
        <w:rPr>
          <w:color w:val="2F4F4F"/>
        </w:rPr>
        <w:t xml:space="preserve">Discovery-pyramidi, jossa </w:t>
      </w:r>
      <w:r>
        <w:rPr/>
        <w:t xml:space="preserve">keskitytään tieteeseen suuntautuneisiin näyttelyihin ja toimintoihin.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Moody Gardensin kolme pyramidia?</w:t>
      </w:r>
    </w:p>
    <w:p>
      <w:pPr>
        <w:pStyle w:val="TextBody"/>
        <w:bidi w:val="0"/>
        <w:jc w:val="left"/>
        <w:rPr>
          <w:b/>
          <w:u w:val="single"/>
          <w:shd w:val="clear" w:fill="FFFF00"/>
        </w:rPr>
      </w:pPr>
      <w:r>
        <w:rPr>
          <w:b/>
          <w:u w:val="single"/>
          <w:shd w:val="clear" w:fill="FFFF00"/>
        </w:rPr>
        <w:t xml:space="preserve">Asiakirjan numero 47185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Dodgersin kausi </w:t>
      </w:r>
      <w:r>
        <w:rPr>
          <w:color w:val="A9A9A9"/>
        </w:rPr>
        <w:t xml:space="preserve">2016 </w:t>
      </w:r>
      <w:r>
        <w:rPr/>
        <w:t xml:space="preserve">oli sarjan 127. kausi Major League Baseballissa ja 59. kausi Los Angelesissa, Kaliforniassa. He aloittivat kauden uudella managerilla Dave Robertsilla. Dodgers teki vuonna 2016 uuden Major Leaguen ennätyksen eniten yhden kauden aikana työkyvyttömyyslistalle joutuneita pelaajia. Syyskuun 25. päivänä se saavutti neljännen peräkkäisen National League West -divisioonamestaruutensa, ensimmäisenä joukkueena divisioonassa koskaan, ja voitti Washington Nationalsin viidessä ottelussa divisioonasarjassa. Chicago Cubs, myöhempi World Seriesin mestari, kukisti heidät kuudessa ottelussa National League Championship Seriesissä. Tämä oli Hall of Fame -juontaja Vin Scullyn 67. ja viimeinen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on viimeksi hävinnyt sarjan?</w:t>
      </w:r>
    </w:p>
    <w:p>
      <w:pPr>
        <w:pStyle w:val="TextBody"/>
        <w:bidi w:val="0"/>
        <w:jc w:val="left"/>
        <w:rPr>
          <w:b/>
          <w:u w:val="single"/>
          <w:shd w:val="clear" w:fill="FFFF00"/>
        </w:rPr>
      </w:pPr>
      <w:r>
        <w:rPr>
          <w:b/>
          <w:u w:val="single"/>
          <w:shd w:val="clear" w:fill="FFFF00"/>
        </w:rPr>
        <w:t xml:space="preserve">Asiakirjan numero 47186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Miinuksen jälkeinen purkaustoiminta on keskittynyt laguunin keskellä sijaitseville Kamenin saarille. Ne ovat muodostuneet minolaisen purkauksen jälkeen, ja ensimmäinen niistä rikkoi meren pinnan vuonna 197 eaa. Historiallisiin tietoihin on kirjattu yhdeksän subaeriaalista purkausta tuon ajanjakson jälkeen, joista viimeisin päättyi vuonna </w:t>
      </w:r>
      <w:r>
        <w:rPr>
          <w:color w:val="A9A9A9"/>
        </w:rPr>
        <w:t xml:space="preserve">1950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Santorinin tulivuori purkautui viimeksi?</w:t>
      </w:r>
    </w:p>
    <w:p>
      <w:pPr>
        <w:pStyle w:val="TextBody"/>
        <w:bidi w:val="0"/>
        <w:jc w:val="left"/>
        <w:rPr>
          <w:b/>
          <w:u w:val="single"/>
          <w:shd w:val="clear" w:fill="FFFF00"/>
        </w:rPr>
      </w:pPr>
      <w:r>
        <w:rPr>
          <w:b/>
          <w:u w:val="single"/>
          <w:shd w:val="clear" w:fill="FFFF00"/>
        </w:rPr>
        <w:t xml:space="preserve">Asiakirjan numero 47187</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Todd Rundgrenin kappaleessa ``The Want of a Nail'' </w:t>
      </w:r>
      <w:r>
        <w:rPr/>
        <w:t xml:space="preserve">albumilta Nearly Human käytetään riimiä metaforana miehestä, joka on elänyt koko elämänsä ilman rakkautta, ja siitä, miten asiat hajoavat, jos ne "kerrotaan miljardiin kertaan" ja "levitetään ympäri maailmaa".</w:t>
      </w:r>
      <w:r>
        <w:rPr/>
        <w:t xml:space="preserve"> Rundgrenin version coveria käytetään myös vuoden 2003 elokuvassa Camp, kun näyttelijät esitellään elokuvan lopussa. </w:t>
      </w:r>
    </w:p>
    <w:p>
      <w:pPr>
        <w:pStyle w:val="TextBody"/>
        <w:numPr>
          <w:ilvl w:val="0"/>
          <w:numId w:val="14"/>
        </w:numPr>
        <w:tabs>
          <w:tab w:val="clear" w:pos="1134"/>
          <w:tab w:val="left" w:leader="none" w:pos="707"/>
        </w:tabs>
        <w:bidi w:val="0"/>
        <w:spacing w:before="0" w:after="0"/>
        <w:ind w:start="707" w:hanging="283"/>
        <w:jc w:val="left"/>
        <w:rPr/>
      </w:pPr>
      <w:r>
        <w:rPr>
          <w:color w:val="DCDCDC"/>
        </w:rPr>
        <w:t xml:space="preserve">Aesop Rockin kappaleessa ``No City'' </w:t>
      </w:r>
      <w:r>
        <w:rPr/>
        <w:t xml:space="preserve">albumilta None Shall Pass kuullaan ääni, joka lukee sananlaskun, mikä antaa sävyn omintakeiselle rapille. </w:t>
      </w:r>
    </w:p>
    <w:p>
      <w:pPr>
        <w:pStyle w:val="TextBody"/>
        <w:numPr>
          <w:ilvl w:val="0"/>
          <w:numId w:val="14"/>
        </w:numPr>
        <w:tabs>
          <w:tab w:val="clear" w:pos="1134"/>
          <w:tab w:val="left" w:leader="none" w:pos="707"/>
        </w:tabs>
        <w:bidi w:val="0"/>
        <w:spacing w:before="0" w:after="0"/>
        <w:ind w:start="707" w:hanging="283"/>
        <w:jc w:val="left"/>
        <w:rPr/>
      </w:pPr>
      <w:r>
        <w:rPr>
          <w:color w:val="2F4F4F"/>
        </w:rPr>
        <w:t xml:space="preserve">Tom Waitsin </w:t>
      </w:r>
      <w:r>
        <w:rPr/>
        <w:t xml:space="preserve">Blood Money -albumilta löytyvässä </w:t>
      </w:r>
      <w:r>
        <w:rPr>
          <w:color w:val="2F4F4F"/>
        </w:rPr>
        <w:t xml:space="preserve">kappaleessa ``Misery Is the River of the World'' </w:t>
      </w:r>
      <w:r>
        <w:rPr/>
        <w:t xml:space="preserve">on rivi ``for want of a nail, a shoe was lost'' sekä useita muita variaatioita aiheesta. </w:t>
      </w:r>
    </w:p>
    <w:p>
      <w:pPr>
        <w:pStyle w:val="TextBody"/>
        <w:numPr>
          <w:ilvl w:val="0"/>
          <w:numId w:val="14"/>
        </w:numPr>
        <w:tabs>
          <w:tab w:val="clear" w:pos="1134"/>
          <w:tab w:val="left" w:leader="none" w:pos="707"/>
        </w:tabs>
        <w:bidi w:val="0"/>
        <w:spacing w:before="0" w:after="0"/>
        <w:ind w:start="707" w:hanging="283"/>
        <w:jc w:val="left"/>
        <w:rPr/>
      </w:pPr>
      <w:r>
        <w:rPr>
          <w:color w:val="556B2F"/>
        </w:rPr>
        <w:t xml:space="preserve">Israelilainen lauluntekijä Naomi Shemer kirjoitti laulusta käännetyn version nimeltä ``HaKol Biglal Masmer'' </w:t>
      </w:r>
      <w:r>
        <w:rPr/>
        <w:t xml:space="preserve">(Kaikki naulan takia). </w:t>
      </w:r>
    </w:p>
    <w:p>
      <w:pPr>
        <w:pStyle w:val="TextBody"/>
        <w:numPr>
          <w:ilvl w:val="0"/>
          <w:numId w:val="14"/>
        </w:numPr>
        <w:tabs>
          <w:tab w:val="clear" w:pos="1134"/>
          <w:tab w:val="left" w:leader="none" w:pos="707"/>
        </w:tabs>
        <w:bidi w:val="0"/>
        <w:ind w:start="707" w:hanging="283"/>
        <w:jc w:val="left"/>
        <w:rPr/>
      </w:pPr>
      <w:r>
        <w:rPr>
          <w:color w:val="6B8E23"/>
        </w:rPr>
        <w:t xml:space="preserve">Newsboysin kappale ``It's All Who You Know'' </w:t>
      </w:r>
      <w:r>
        <w:rPr/>
        <w:t xml:space="preserve">albumilta Take Me to Your Leader perustuu teeman variaatioihin.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naulan puuttuessa kenkä oli kadonnut laulu</w:t>
      </w:r>
    </w:p>
    <w:p>
      <w:pPr>
        <w:pStyle w:val="TextBody"/>
        <w:bidi w:val="0"/>
        <w:jc w:val="left"/>
        <w:rPr>
          <w:b/>
          <w:u w:val="single"/>
          <w:shd w:val="clear" w:fill="FFFF00"/>
        </w:rPr>
      </w:pPr>
      <w:r>
        <w:rPr>
          <w:b/>
          <w:u w:val="single"/>
          <w:shd w:val="clear" w:fill="FFFF00"/>
        </w:rPr>
        <w:t xml:space="preserve">Asiakirjan numero 47188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w:t>
      </w:r>
      <w:r>
        <w:rPr/>
        <w:t xml:space="preserve">Jeffrey </w:t>
      </w:r>
      <w:r>
        <w:rPr>
          <w:color w:val="DCDCDC"/>
        </w:rPr>
        <w:t xml:space="preserve">Clash </w:t>
      </w:r>
      <w:r>
        <w:rPr/>
        <w:t xml:space="preserve">(s. 17. syyskuuta 1960) on yhdysvaltalainen nukketeatteritaiteilija, ohjaaja ja tuottaja, jonka hahmoja ovat muun muassa Elmo, Clifford, Benny Rabbit ja Hoots-pöllö.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elmon äänen Sesaminkadulla?</w:t>
      </w:r>
    </w:p>
    <w:p>
      <w:pPr>
        <w:pStyle w:val="TextBody"/>
        <w:bidi w:val="0"/>
        <w:jc w:val="left"/>
        <w:rPr>
          <w:b/>
          <w:u w:val="single"/>
          <w:shd w:val="clear" w:fill="FFFF00"/>
        </w:rPr>
      </w:pPr>
      <w:r>
        <w:rPr>
          <w:b/>
          <w:u w:val="single"/>
          <w:shd w:val="clear" w:fill="FFFF00"/>
        </w:rPr>
        <w:t xml:space="preserve">Asiakirjan numero 47189</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Doris Day </w:t>
      </w:r>
      <w:r>
        <w:rPr/>
        <w:t xml:space="preserve">Marjorie Winfieldinä </w:t>
      </w:r>
    </w:p>
    <w:p>
      <w:pPr>
        <w:pStyle w:val="TextBody"/>
        <w:numPr>
          <w:ilvl w:val="0"/>
          <w:numId w:val="15"/>
        </w:numPr>
        <w:tabs>
          <w:tab w:val="clear" w:pos="1134"/>
          <w:tab w:val="left" w:leader="none" w:pos="707"/>
        </w:tabs>
        <w:bidi w:val="0"/>
        <w:spacing w:before="0" w:after="0"/>
        <w:ind w:start="707" w:hanging="283"/>
        <w:jc w:val="left"/>
        <w:rPr/>
      </w:pPr>
      <w:r>
        <w:rPr>
          <w:color w:val="DCDCDC"/>
        </w:rPr>
        <w:t xml:space="preserve">Gordon MacRae </w:t>
      </w:r>
      <w:r>
        <w:rPr/>
        <w:t xml:space="preserve">roolissa William 'Bill' Sherman </w:t>
      </w:r>
    </w:p>
    <w:p>
      <w:pPr>
        <w:pStyle w:val="TextBody"/>
        <w:numPr>
          <w:ilvl w:val="0"/>
          <w:numId w:val="15"/>
        </w:numPr>
        <w:tabs>
          <w:tab w:val="clear" w:pos="1134"/>
          <w:tab w:val="left" w:leader="none" w:pos="707"/>
        </w:tabs>
        <w:bidi w:val="0"/>
        <w:spacing w:before="0" w:after="0"/>
        <w:ind w:start="707" w:hanging="283"/>
        <w:jc w:val="left"/>
        <w:rPr/>
      </w:pPr>
      <w:r>
        <w:rPr>
          <w:color w:val="2F4F4F"/>
        </w:rPr>
        <w:t xml:space="preserve">Billy Gray </w:t>
      </w:r>
      <w:r>
        <w:rPr/>
        <w:t xml:space="preserve">(Wesley Winfield) </w:t>
      </w:r>
    </w:p>
    <w:p>
      <w:pPr>
        <w:pStyle w:val="TextBody"/>
        <w:numPr>
          <w:ilvl w:val="0"/>
          <w:numId w:val="15"/>
        </w:numPr>
        <w:tabs>
          <w:tab w:val="clear" w:pos="1134"/>
          <w:tab w:val="left" w:leader="none" w:pos="707"/>
        </w:tabs>
        <w:bidi w:val="0"/>
        <w:spacing w:before="0" w:after="0"/>
        <w:ind w:start="707" w:hanging="283"/>
        <w:jc w:val="left"/>
        <w:rPr/>
      </w:pPr>
      <w:r>
        <w:rPr>
          <w:color w:val="556B2F"/>
        </w:rPr>
        <w:t xml:space="preserve">Leon Ames </w:t>
      </w:r>
      <w:r>
        <w:rPr/>
        <w:t xml:space="preserve">George Winfieldinä </w:t>
      </w:r>
    </w:p>
    <w:p>
      <w:pPr>
        <w:pStyle w:val="TextBody"/>
        <w:numPr>
          <w:ilvl w:val="0"/>
          <w:numId w:val="15"/>
        </w:numPr>
        <w:tabs>
          <w:tab w:val="clear" w:pos="1134"/>
          <w:tab w:val="left" w:leader="none" w:pos="707"/>
        </w:tabs>
        <w:bidi w:val="0"/>
        <w:spacing w:before="0" w:after="0"/>
        <w:ind w:start="707" w:hanging="283"/>
        <w:jc w:val="left"/>
        <w:rPr/>
      </w:pPr>
      <w:r>
        <w:rPr>
          <w:color w:val="6B8E23"/>
        </w:rPr>
        <w:t xml:space="preserve">Rosemary DeCamp </w:t>
      </w:r>
      <w:r>
        <w:rPr/>
        <w:t xml:space="preserve">roolissa Alice Winfield </w:t>
      </w:r>
    </w:p>
    <w:p>
      <w:pPr>
        <w:pStyle w:val="TextBody"/>
        <w:numPr>
          <w:ilvl w:val="0"/>
          <w:numId w:val="15"/>
        </w:numPr>
        <w:tabs>
          <w:tab w:val="clear" w:pos="1134"/>
          <w:tab w:val="left" w:leader="none" w:pos="707"/>
        </w:tabs>
        <w:bidi w:val="0"/>
        <w:spacing w:before="0" w:after="0"/>
        <w:ind w:start="707" w:hanging="283"/>
        <w:jc w:val="left"/>
        <w:rPr/>
      </w:pPr>
      <w:r>
        <w:rPr>
          <w:color w:val="A0522D"/>
        </w:rPr>
        <w:t xml:space="preserve">Mary Wickes </w:t>
      </w:r>
      <w:r>
        <w:rPr/>
        <w:t xml:space="preserve">(Stella) </w:t>
      </w:r>
    </w:p>
    <w:p>
      <w:pPr>
        <w:pStyle w:val="TextBody"/>
        <w:numPr>
          <w:ilvl w:val="0"/>
          <w:numId w:val="15"/>
        </w:numPr>
        <w:tabs>
          <w:tab w:val="clear" w:pos="1134"/>
          <w:tab w:val="left" w:leader="none" w:pos="707"/>
        </w:tabs>
        <w:bidi w:val="0"/>
        <w:spacing w:before="0" w:after="0"/>
        <w:ind w:start="707" w:hanging="283"/>
        <w:jc w:val="left"/>
        <w:rPr/>
      </w:pPr>
      <w:r>
        <w:rPr>
          <w:color w:val="228B22"/>
        </w:rPr>
        <w:t xml:space="preserve">Russell Arms </w:t>
      </w:r>
      <w:r>
        <w:rPr/>
        <w:t xml:space="preserve">(Chester Finley) </w:t>
      </w:r>
    </w:p>
    <w:p>
      <w:pPr>
        <w:pStyle w:val="TextBody"/>
        <w:numPr>
          <w:ilvl w:val="0"/>
          <w:numId w:val="15"/>
        </w:numPr>
        <w:tabs>
          <w:tab w:val="clear" w:pos="1134"/>
          <w:tab w:val="left" w:leader="none" w:pos="707"/>
        </w:tabs>
        <w:bidi w:val="0"/>
        <w:spacing w:before="0" w:after="0"/>
        <w:ind w:start="707" w:hanging="283"/>
        <w:jc w:val="left"/>
        <w:rPr/>
      </w:pPr>
      <w:r>
        <w:rPr>
          <w:color w:val="191970"/>
        </w:rPr>
        <w:t xml:space="preserve">Maria Palmer </w:t>
      </w:r>
      <w:r>
        <w:rPr/>
        <w:t xml:space="preserve">(Renee LaRue) </w:t>
      </w:r>
    </w:p>
    <w:p>
      <w:pPr>
        <w:pStyle w:val="TextBody"/>
        <w:numPr>
          <w:ilvl w:val="0"/>
          <w:numId w:val="15"/>
        </w:numPr>
        <w:tabs>
          <w:tab w:val="clear" w:pos="1134"/>
          <w:tab w:val="left" w:leader="none" w:pos="707"/>
        </w:tabs>
        <w:bidi w:val="0"/>
        <w:spacing w:before="0" w:after="0"/>
        <w:ind w:start="707" w:hanging="283"/>
        <w:jc w:val="left"/>
        <w:rPr/>
      </w:pPr>
      <w:r>
        <w:rPr>
          <w:color w:val="8B0000"/>
        </w:rPr>
        <w:t xml:space="preserve">Howard Wendell </w:t>
      </w:r>
      <w:r>
        <w:rPr/>
        <w:t xml:space="preserve">(John H. Harris) </w:t>
      </w:r>
    </w:p>
    <w:p>
      <w:pPr>
        <w:pStyle w:val="TextBody"/>
        <w:numPr>
          <w:ilvl w:val="0"/>
          <w:numId w:val="15"/>
        </w:numPr>
        <w:tabs>
          <w:tab w:val="clear" w:pos="1134"/>
          <w:tab w:val="left" w:leader="none" w:pos="707"/>
        </w:tabs>
        <w:bidi w:val="0"/>
        <w:ind w:start="707" w:hanging="283"/>
        <w:jc w:val="left"/>
        <w:rPr/>
      </w:pPr>
      <w:r>
        <w:rPr>
          <w:color w:val="483D8B"/>
        </w:rPr>
        <w:t xml:space="preserve">Walter' PeeWee' Flannery </w:t>
      </w:r>
      <w:r>
        <w:rPr/>
        <w:t xml:space="preserve">nimellä Ronald' PeeWee' Harris (nimellä Walter Flannery)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näyttelijäkaarti hopeisen kuun valossa</w:t>
      </w:r>
    </w:p>
    <w:p>
      <w:pPr>
        <w:pStyle w:val="TextBody"/>
        <w:bidi w:val="0"/>
        <w:jc w:val="left"/>
        <w:rPr>
          <w:b/>
          <w:u w:val="single"/>
          <w:shd w:val="clear" w:fill="FFFF00"/>
        </w:rPr>
      </w:pPr>
      <w:r>
        <w:rPr>
          <w:b/>
          <w:u w:val="single"/>
          <w:shd w:val="clear" w:fill="FFFF00"/>
        </w:rPr>
        <w:t xml:space="preserve">Asiakirjan numero 47190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alku sijoittuu vuoteen 1962, jolloin Bennystä tulee Benny ``The Jet'' Rodriguez. Elokuvan pääosa sijoittuu vuoteen 1972, kymmenen vuotta The Sandlotin tapahtumien jälkeen. Los Angelesin San Fernando Valleyn kaupunginosaan on muuttanut uusia lapsia. He ovat alkaneet pelata pesäpalloa hiekkakentällä. Edelliset lapset ovat kaikki kasvaneet aikuisiksi ja muuttaneet pois. Nuori poika nimeltä Johnnie Smalls, Scott Smallsin (ensimmäisen elokuvan päähenkilö) pikkuveli, on kuullut legendan </w:t>
      </w:r>
      <w:r>
        <w:rPr>
          <w:color w:val="A9A9A9"/>
        </w:rPr>
        <w:t xml:space="preserve">``Suuresta pelosta</w:t>
      </w:r>
      <w:r>
        <w:rPr/>
        <w:t xml:space="preserve">'' (petomaisen mutatoitunut koira, kuten hän asian ilmaisee kertoessaan myöhemmin ryhmälle Pedosta), jonka omistaa herra Mertle, joka asuu Sandlotin takana. David Durango (Max-Lloyd Jones) on poikien johtaja. Sandlotin takana, herra Mertlen kodin vieressä, asuu Goodfairerin perhe. Tytär Hayley Goodfairer (Samantha Burton) ja hänen kaksi ystäväänsä ystävystyvät aluksi muiden poikien kanssa laskelmoidakseen Sandlotin jakamisesta, mutta heidän suhteensa puhkeaa potenssiin ystävyydeksi, kun he joutuvat suureen ongelmaan naapurissa sijaitsevan The Beastin kanssa huolimatta siitä, että Hayley kutsuu Davidia pikku vauvaksi ja David Hayleytä hemmotelluksi kakaraksi.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Sandlot 2:ssa</w:t>
      </w:r>
    </w:p>
    <w:p>
      <w:pPr>
        <w:pStyle w:val="TextBody"/>
        <w:bidi w:val="0"/>
        <w:jc w:val="left"/>
        <w:rPr>
          <w:b/>
          <w:u w:val="single"/>
          <w:shd w:val="clear" w:fill="FFFF00"/>
        </w:rPr>
      </w:pPr>
      <w:r>
        <w:rPr>
          <w:b/>
          <w:u w:val="single"/>
          <w:shd w:val="clear" w:fill="FFFF00"/>
        </w:rPr>
        <w:t xml:space="preserve">Asiakirjan numero 47191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Williamsburg perustettiin vuonna 1632 Middle Plantationiksi, linnoitetuksi siirtokunnaksi James- ja York-jokien väliselle ylängölle. Kaupunki toimi Virginian siirtokunnan ja kansainyhteisön pääkaupunkina vuosina </w:t>
      </w:r>
      <w:r>
        <w:rPr/>
        <w:t xml:space="preserve">1699-1780, ja se oli Virginian poliittisten tapahtumien keskus, joka johti Amerikan vallankumoukseen. Vuonna 1693 perustettu College of William &amp; Mary on Yhdysvaltojen toiseksi vanhin korkeakoulu ja ainoa etelässä sijaitsevista yhdeksästä siirtomaa-aikaisesta korkeakoulusta; sen alumneihin kuuluu kolme Yhdysvaltain presidenttiä sekä monia muita maan varhaishistorian tärkeitä henkilöitä.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Williamsburgista tuli Virginian pääkaupunki?</w:t>
      </w:r>
    </w:p>
    <w:p>
      <w:pPr>
        <w:pStyle w:val="TextBody"/>
        <w:bidi w:val="0"/>
        <w:jc w:val="left"/>
        <w:rPr>
          <w:b/>
          <w:u w:val="single"/>
          <w:shd w:val="clear" w:fill="FFFF00"/>
        </w:rPr>
      </w:pPr>
      <w:r>
        <w:rPr>
          <w:b/>
          <w:u w:val="single"/>
          <w:shd w:val="clear" w:fill="FFFF00"/>
        </w:rPr>
        <w:t xml:space="preserve">Asiakirjan numero 47192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Kaksifaktoriteorian (tunnetaan myös nimellä Herzbergin motivaatio-hygieniateoria ja kaksitekijäteoria) mukaan työpaikalla on tiettyjä tekijöitä, jotka aiheuttavat työtyytyväisyyttä, kun taas erillinen joukko tekijöitä aiheuttaa tyytymättömyyttä. Teorian kehitti psykologi </w:t>
      </w:r>
      <w:r>
        <w:rPr>
          <w:color w:val="A9A9A9"/>
        </w:rPr>
        <w:t xml:space="preserve">Frederick Herzberg, </w:t>
      </w:r>
      <w:r>
        <w:rPr/>
        <w:t xml:space="preserve">jonka teorian mukaan työtyytyväisyys ja tyytymättömyys toimivat toisistaan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kahden tekijän motivaatioteorian.</w:t>
      </w:r>
    </w:p>
    <w:p>
      <w:pPr>
        <w:pStyle w:val="TextBody"/>
        <w:bidi w:val="0"/>
        <w:jc w:val="left"/>
        <w:rPr>
          <w:b/>
          <w:u w:val="single"/>
          <w:shd w:val="clear" w:fill="FFFF00"/>
        </w:rPr>
      </w:pPr>
      <w:r>
        <w:rPr>
          <w:b/>
          <w:u w:val="single"/>
          <w:shd w:val="clear" w:fill="FFFF00"/>
        </w:rPr>
        <w:t xml:space="preserve">Asiakirjan numero 47193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American President on Rob Reinerin ohjaama ja Aaron Sorkinin käsikirjoittama amerikkalainen romanttinen draamakomedia vuodelta 1995. Elokuvan pääosissa nähdään </w:t>
      </w:r>
      <w:r>
        <w:rPr>
          <w:color w:val="A9A9A9"/>
        </w:rPr>
        <w:t xml:space="preserve">Michael Douglas</w:t>
      </w:r>
      <w:r>
        <w:rPr/>
        <w:t xml:space="preserve">, Annette Bening, Martin Sheen, Michael J. Fox ja Richard Dreyfuss. Elokuvassa presidentti Andrew Shepherd (Douglas) on leskimies, joka tavoittelee suhdetta ympäristölobbari Sydney Ellen Waden (Bening) kanssa - joka on juuri muuttanut Washingtoniin - samalla kun hän yrittää saada läpi rikollisuuden valvontaa koskevan 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Yhdysvaltain presidenttiä vuonna 1995 elokuvassa American President (Amerikan presidentti)</w:t>
      </w:r>
    </w:p>
    <w:p>
      <w:pPr>
        <w:pStyle w:val="TextBody"/>
        <w:bidi w:val="0"/>
        <w:jc w:val="left"/>
        <w:rPr>
          <w:b/>
          <w:u w:val="single"/>
          <w:shd w:val="clear" w:fill="FFFF00"/>
        </w:rPr>
      </w:pPr>
      <w:r>
        <w:rPr>
          <w:b/>
          <w:u w:val="single"/>
          <w:shd w:val="clear" w:fill="FFFF00"/>
        </w:rPr>
        <w:t xml:space="preserve">Asiakirjan numero 47194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Nardole on Steven Moffatin luoma ja Matt Lucasin esittämä fiktiivinen hahmo pitkäaikaisessa brittiläisessä scifi-televisiosarjassa Doctor Who. Hän on Peter Capaldin esittämän kahdestoista Tohtorin, Tohtorina tunnetun avaruusolennon aikamatkustajan, seuralainen. Hän esiintyi alun perin </w:t>
      </w:r>
      <w:r>
        <w:rPr/>
        <w:t xml:space="preserve">River Songin seuralaisena </w:t>
      </w:r>
      <w:r>
        <w:rPr>
          <w:color w:val="A9A9A9"/>
        </w:rPr>
        <w:t xml:space="preserve">vuoden 2015 jouluspesiaalissa ``The Husbands of River Song''</w:t>
      </w:r>
      <w:r>
        <w:rPr/>
        <w:t xml:space="preserve">, ennen kuin hän palasi seuraavassa jaksossa ``The Return of Doctor Mysterio'', josta oli tullut sillä välin Tohtorin kumppani.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Nardole ilmestyi ensimmäisen kerran Doctor Who -sarjassa?</w:t>
      </w:r>
    </w:p>
    <w:p>
      <w:pPr>
        <w:pStyle w:val="TextBody"/>
        <w:bidi w:val="0"/>
        <w:jc w:val="left"/>
        <w:rPr>
          <w:b/>
          <w:u w:val="single"/>
          <w:shd w:val="clear" w:fill="FFFF00"/>
        </w:rPr>
      </w:pPr>
      <w:r>
        <w:rPr>
          <w:b/>
          <w:u w:val="single"/>
          <w:shd w:val="clear" w:fill="FFFF00"/>
        </w:rPr>
        <w:t xml:space="preserve">Asiakirjan numero 47195</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spacing w:before="0" w:after="0"/>
        <w:ind w:start="707" w:hanging="283"/>
        <w:jc w:val="left"/>
        <w:rPr/>
      </w:pPr>
      <w:r>
        <w:rPr/>
        <w:t xml:space="preserve">1985 </w:t>
      </w:r>
      <w:r>
        <w:rPr>
          <w:color w:val="A9A9A9"/>
        </w:rPr>
        <w:t xml:space="preserve">Terry Labonte </w:t>
      </w:r>
    </w:p>
    <w:p>
      <w:pPr>
        <w:pStyle w:val="TextBody"/>
        <w:numPr>
          <w:ilvl w:val="0"/>
          <w:numId w:val="16"/>
        </w:numPr>
        <w:tabs>
          <w:tab w:val="clear" w:pos="1134"/>
          <w:tab w:val="left" w:leader="none" w:pos="707"/>
        </w:tabs>
        <w:bidi w:val="0"/>
        <w:spacing w:before="0" w:after="0"/>
        <w:ind w:start="707" w:hanging="283"/>
        <w:jc w:val="left"/>
        <w:rPr/>
      </w:pPr>
      <w:r>
        <w:rPr/>
        <w:t xml:space="preserve">1986 Darrell Waltrip </w:t>
      </w:r>
    </w:p>
    <w:p>
      <w:pPr>
        <w:pStyle w:val="TextBody"/>
        <w:numPr>
          <w:ilvl w:val="0"/>
          <w:numId w:val="16"/>
        </w:numPr>
        <w:tabs>
          <w:tab w:val="clear" w:pos="1134"/>
          <w:tab w:val="left" w:leader="none" w:pos="707"/>
        </w:tabs>
        <w:bidi w:val="0"/>
        <w:spacing w:before="0" w:after="0"/>
        <w:ind w:start="707" w:hanging="283"/>
        <w:jc w:val="left"/>
        <w:rPr/>
      </w:pPr>
      <w:r>
        <w:rPr/>
        <w:t xml:space="preserve">1987 Bill Elliott 170.827 </w:t>
      </w:r>
    </w:p>
    <w:p>
      <w:pPr>
        <w:pStyle w:val="TextBody"/>
        <w:numPr>
          <w:ilvl w:val="0"/>
          <w:numId w:val="16"/>
        </w:numPr>
        <w:tabs>
          <w:tab w:val="clear" w:pos="1134"/>
          <w:tab w:val="left" w:leader="none" w:pos="707"/>
        </w:tabs>
        <w:bidi w:val="0"/>
        <w:spacing w:before="0" w:after="0"/>
        <w:ind w:start="707" w:hanging="283"/>
        <w:jc w:val="left"/>
        <w:rPr/>
      </w:pPr>
      <w:r>
        <w:rPr/>
        <w:t xml:space="preserve">1988 Darrell Waltrip </w:t>
      </w:r>
    </w:p>
    <w:p>
      <w:pPr>
        <w:pStyle w:val="TextBody"/>
        <w:numPr>
          <w:ilvl w:val="0"/>
          <w:numId w:val="16"/>
        </w:numPr>
        <w:tabs>
          <w:tab w:val="clear" w:pos="1134"/>
          <w:tab w:val="left" w:leader="none" w:pos="707"/>
        </w:tabs>
        <w:bidi w:val="0"/>
        <w:spacing w:before="0" w:after="0"/>
        <w:ind w:start="707" w:hanging="283"/>
        <w:jc w:val="left"/>
        <w:rPr/>
      </w:pPr>
      <w:r>
        <w:rPr/>
        <w:t xml:space="preserve">1989 Terry Labonte </w:t>
      </w:r>
    </w:p>
    <w:p>
      <w:pPr>
        <w:pStyle w:val="TextBody"/>
        <w:numPr>
          <w:ilvl w:val="0"/>
          <w:numId w:val="16"/>
        </w:numPr>
        <w:tabs>
          <w:tab w:val="clear" w:pos="1134"/>
          <w:tab w:val="left" w:leader="none" w:pos="707"/>
        </w:tabs>
        <w:bidi w:val="0"/>
        <w:spacing w:before="0" w:after="0"/>
        <w:ind w:start="707" w:hanging="283"/>
        <w:jc w:val="left"/>
        <w:rPr/>
      </w:pPr>
      <w:r>
        <w:rPr/>
        <w:t xml:space="preserve">1990 Dale Earnhardt </w:t>
      </w:r>
    </w:p>
    <w:p>
      <w:pPr>
        <w:pStyle w:val="TextBody"/>
        <w:numPr>
          <w:ilvl w:val="0"/>
          <w:numId w:val="16"/>
        </w:numPr>
        <w:tabs>
          <w:tab w:val="clear" w:pos="1134"/>
          <w:tab w:val="left" w:leader="none" w:pos="707"/>
        </w:tabs>
        <w:bidi w:val="0"/>
        <w:spacing w:before="0" w:after="0"/>
        <w:ind w:start="707" w:hanging="283"/>
        <w:jc w:val="left"/>
        <w:rPr/>
      </w:pPr>
      <w:r>
        <w:rPr/>
        <w:t xml:space="preserve">1991 Davey Allison </w:t>
      </w:r>
    </w:p>
    <w:p>
      <w:pPr>
        <w:pStyle w:val="TextBody"/>
        <w:numPr>
          <w:ilvl w:val="0"/>
          <w:numId w:val="16"/>
        </w:numPr>
        <w:tabs>
          <w:tab w:val="clear" w:pos="1134"/>
          <w:tab w:val="left" w:leader="none" w:pos="707"/>
        </w:tabs>
        <w:bidi w:val="0"/>
        <w:spacing w:before="0" w:after="0"/>
        <w:ind w:start="707" w:hanging="283"/>
        <w:jc w:val="left"/>
        <w:rPr/>
      </w:pPr>
      <w:r>
        <w:rPr/>
        <w:t xml:space="preserve">1992 Davey Allison </w:t>
      </w:r>
    </w:p>
    <w:p>
      <w:pPr>
        <w:pStyle w:val="TextBody"/>
        <w:numPr>
          <w:ilvl w:val="0"/>
          <w:numId w:val="16"/>
        </w:numPr>
        <w:tabs>
          <w:tab w:val="clear" w:pos="1134"/>
          <w:tab w:val="left" w:leader="none" w:pos="707"/>
        </w:tabs>
        <w:bidi w:val="0"/>
        <w:spacing w:before="0" w:after="0"/>
        <w:ind w:start="707" w:hanging="283"/>
        <w:jc w:val="left"/>
        <w:rPr/>
      </w:pPr>
      <w:r>
        <w:rPr/>
        <w:t xml:space="preserve">1993 Ernie Irvan </w:t>
      </w:r>
    </w:p>
    <w:p>
      <w:pPr>
        <w:pStyle w:val="TextBody"/>
        <w:numPr>
          <w:ilvl w:val="0"/>
          <w:numId w:val="16"/>
        </w:numPr>
        <w:tabs>
          <w:tab w:val="clear" w:pos="1134"/>
          <w:tab w:val="left" w:leader="none" w:pos="707"/>
        </w:tabs>
        <w:bidi w:val="0"/>
        <w:spacing w:before="0" w:after="0"/>
        <w:ind w:start="707" w:hanging="283"/>
        <w:jc w:val="left"/>
        <w:rPr/>
      </w:pPr>
      <w:r>
        <w:rPr/>
        <w:t xml:space="preserve">1994 Rusty Wallace </w:t>
      </w:r>
    </w:p>
    <w:p>
      <w:pPr>
        <w:pStyle w:val="TextBody"/>
        <w:numPr>
          <w:ilvl w:val="0"/>
          <w:numId w:val="16"/>
        </w:numPr>
        <w:tabs>
          <w:tab w:val="clear" w:pos="1134"/>
          <w:tab w:val="left" w:leader="none" w:pos="707"/>
        </w:tabs>
        <w:bidi w:val="0"/>
        <w:spacing w:before="0" w:after="0"/>
        <w:ind w:start="707" w:hanging="283"/>
        <w:jc w:val="left"/>
        <w:rPr/>
      </w:pPr>
      <w:r>
        <w:rPr/>
        <w:t xml:space="preserve">1995 Bobby Labonte 139,817 </w:t>
      </w:r>
    </w:p>
    <w:p>
      <w:pPr>
        <w:pStyle w:val="TextBody"/>
        <w:numPr>
          <w:ilvl w:val="0"/>
          <w:numId w:val="16"/>
        </w:numPr>
        <w:tabs>
          <w:tab w:val="clear" w:pos="1134"/>
          <w:tab w:val="left" w:leader="none" w:pos="707"/>
        </w:tabs>
        <w:bidi w:val="0"/>
        <w:spacing w:before="0" w:after="0"/>
        <w:ind w:start="707" w:hanging="283"/>
        <w:jc w:val="left"/>
        <w:rPr/>
      </w:pPr>
      <w:r>
        <w:rPr/>
        <w:t xml:space="preserve">1996 Jeff Gordon </w:t>
      </w:r>
    </w:p>
    <w:p>
      <w:pPr>
        <w:pStyle w:val="TextBody"/>
        <w:numPr>
          <w:ilvl w:val="0"/>
          <w:numId w:val="16"/>
        </w:numPr>
        <w:tabs>
          <w:tab w:val="clear" w:pos="1134"/>
          <w:tab w:val="left" w:leader="none" w:pos="707"/>
        </w:tabs>
        <w:bidi w:val="0"/>
        <w:spacing w:before="0" w:after="0"/>
        <w:ind w:start="707" w:hanging="283"/>
        <w:jc w:val="left"/>
        <w:rPr/>
      </w:pPr>
      <w:r>
        <w:rPr/>
        <w:t xml:space="preserve">1997 Bill Elliott 143.273 </w:t>
      </w:r>
    </w:p>
    <w:p>
      <w:pPr>
        <w:pStyle w:val="TextBody"/>
        <w:numPr>
          <w:ilvl w:val="0"/>
          <w:numId w:val="16"/>
        </w:numPr>
        <w:tabs>
          <w:tab w:val="clear" w:pos="1134"/>
          <w:tab w:val="left" w:leader="none" w:pos="707"/>
        </w:tabs>
        <w:bidi w:val="0"/>
        <w:spacing w:before="0" w:after="0"/>
        <w:ind w:start="707" w:hanging="283"/>
        <w:jc w:val="left"/>
        <w:rPr/>
      </w:pPr>
      <w:r>
        <w:rPr/>
        <w:t xml:space="preserve">1998 Bill Elliott 142.084 </w:t>
      </w:r>
    </w:p>
    <w:p>
      <w:pPr>
        <w:pStyle w:val="TextBody"/>
        <w:numPr>
          <w:ilvl w:val="0"/>
          <w:numId w:val="16"/>
        </w:numPr>
        <w:tabs>
          <w:tab w:val="clear" w:pos="1134"/>
          <w:tab w:val="left" w:leader="none" w:pos="707"/>
        </w:tabs>
        <w:bidi w:val="0"/>
        <w:spacing w:before="0" w:after="0"/>
        <w:ind w:start="707" w:hanging="283"/>
        <w:jc w:val="left"/>
        <w:rPr/>
      </w:pPr>
      <w:r>
        <w:rPr/>
        <w:t xml:space="preserve">1999 Bobby Labonte 146,830 </w:t>
      </w:r>
    </w:p>
    <w:p>
      <w:pPr>
        <w:pStyle w:val="TextBody"/>
        <w:numPr>
          <w:ilvl w:val="0"/>
          <w:numId w:val="16"/>
        </w:numPr>
        <w:tabs>
          <w:tab w:val="clear" w:pos="1134"/>
          <w:tab w:val="left" w:leader="none" w:pos="707"/>
        </w:tabs>
        <w:bidi w:val="0"/>
        <w:spacing w:before="0" w:after="0"/>
        <w:ind w:start="707" w:hanging="283"/>
        <w:jc w:val="left"/>
        <w:rPr/>
      </w:pPr>
      <w:r>
        <w:rPr/>
        <w:t xml:space="preserve">2000 Bill Elliott </w:t>
      </w:r>
    </w:p>
    <w:p>
      <w:pPr>
        <w:pStyle w:val="TextBody"/>
        <w:numPr>
          <w:ilvl w:val="0"/>
          <w:numId w:val="16"/>
        </w:numPr>
        <w:tabs>
          <w:tab w:val="clear" w:pos="1134"/>
          <w:tab w:val="left" w:leader="none" w:pos="707"/>
        </w:tabs>
        <w:bidi w:val="0"/>
        <w:spacing w:before="0" w:after="0"/>
        <w:ind w:start="707" w:hanging="283"/>
        <w:jc w:val="left"/>
        <w:rPr/>
      </w:pPr>
      <w:r>
        <w:rPr/>
        <w:t xml:space="preserve">2001 Rusty Wallace 140.458 </w:t>
      </w:r>
    </w:p>
    <w:p>
      <w:pPr>
        <w:pStyle w:val="TextBody"/>
        <w:numPr>
          <w:ilvl w:val="0"/>
          <w:numId w:val="16"/>
        </w:numPr>
        <w:tabs>
          <w:tab w:val="clear" w:pos="1134"/>
          <w:tab w:val="left" w:leader="none" w:pos="707"/>
        </w:tabs>
        <w:bidi w:val="0"/>
        <w:spacing w:before="0" w:after="0"/>
        <w:ind w:start="707" w:hanging="283"/>
        <w:jc w:val="left"/>
        <w:rPr/>
      </w:pPr>
      <w:r>
        <w:rPr/>
        <w:t xml:space="preserve">2002 Matt Kenseth 143,441 </w:t>
      </w:r>
    </w:p>
    <w:p>
      <w:pPr>
        <w:pStyle w:val="TextBody"/>
        <w:numPr>
          <w:ilvl w:val="0"/>
          <w:numId w:val="16"/>
        </w:numPr>
        <w:tabs>
          <w:tab w:val="clear" w:pos="1134"/>
          <w:tab w:val="left" w:leader="none" w:pos="707"/>
        </w:tabs>
        <w:bidi w:val="0"/>
        <w:spacing w:before="0" w:after="0"/>
        <w:ind w:start="707" w:hanging="283"/>
        <w:jc w:val="left"/>
        <w:rPr/>
      </w:pPr>
      <w:r>
        <w:rPr/>
        <w:t xml:space="preserve">2003 Bill Elliott 131.502 </w:t>
      </w:r>
    </w:p>
    <w:p>
      <w:pPr>
        <w:pStyle w:val="TextBody"/>
        <w:numPr>
          <w:ilvl w:val="0"/>
          <w:numId w:val="16"/>
        </w:numPr>
        <w:tabs>
          <w:tab w:val="clear" w:pos="1134"/>
          <w:tab w:val="left" w:leader="none" w:pos="707"/>
        </w:tabs>
        <w:bidi w:val="0"/>
        <w:spacing w:before="0" w:after="0"/>
        <w:ind w:start="707" w:hanging="283"/>
        <w:jc w:val="left"/>
        <w:rPr/>
      </w:pPr>
      <w:r>
        <w:rPr/>
        <w:t xml:space="preserve">2004 Rusty Wallace 130.647 </w:t>
      </w:r>
    </w:p>
    <w:p>
      <w:pPr>
        <w:pStyle w:val="TextBody"/>
        <w:numPr>
          <w:ilvl w:val="0"/>
          <w:numId w:val="16"/>
        </w:numPr>
        <w:tabs>
          <w:tab w:val="clear" w:pos="1134"/>
          <w:tab w:val="left" w:leader="none" w:pos="707"/>
        </w:tabs>
        <w:bidi w:val="0"/>
        <w:spacing w:before="0" w:after="0"/>
        <w:ind w:start="707" w:hanging="283"/>
        <w:jc w:val="left"/>
        <w:rPr/>
      </w:pPr>
      <w:r>
        <w:rPr/>
        <w:t xml:space="preserve">2005 Ryan Newman 132,306 </w:t>
      </w:r>
    </w:p>
    <w:p>
      <w:pPr>
        <w:pStyle w:val="TextBody"/>
        <w:numPr>
          <w:ilvl w:val="0"/>
          <w:numId w:val="16"/>
        </w:numPr>
        <w:tabs>
          <w:tab w:val="clear" w:pos="1134"/>
          <w:tab w:val="left" w:leader="none" w:pos="707"/>
        </w:tabs>
        <w:bidi w:val="0"/>
        <w:spacing w:before="0" w:after="0"/>
        <w:ind w:start="707" w:hanging="283"/>
        <w:jc w:val="left"/>
        <w:rPr/>
      </w:pPr>
      <w:r>
        <w:rPr/>
        <w:t xml:space="preserve">2006 Kasey Kahne 132.465 </w:t>
      </w:r>
    </w:p>
    <w:p>
      <w:pPr>
        <w:pStyle w:val="TextBody"/>
        <w:numPr>
          <w:ilvl w:val="0"/>
          <w:numId w:val="16"/>
        </w:numPr>
        <w:tabs>
          <w:tab w:val="clear" w:pos="1134"/>
          <w:tab w:val="left" w:leader="none" w:pos="707"/>
        </w:tabs>
        <w:bidi w:val="0"/>
        <w:spacing w:before="0" w:after="0"/>
        <w:ind w:start="707" w:hanging="283"/>
        <w:jc w:val="left"/>
        <w:rPr/>
      </w:pPr>
      <w:r>
        <w:rPr/>
        <w:t xml:space="preserve">2007 Matt Kenseth 133,442 </w:t>
      </w:r>
    </w:p>
    <w:p>
      <w:pPr>
        <w:pStyle w:val="TextBody"/>
        <w:numPr>
          <w:ilvl w:val="0"/>
          <w:numId w:val="16"/>
        </w:numPr>
        <w:tabs>
          <w:tab w:val="clear" w:pos="1134"/>
          <w:tab w:val="left" w:leader="none" w:pos="707"/>
        </w:tabs>
        <w:bidi w:val="0"/>
        <w:spacing w:before="0" w:after="0"/>
        <w:ind w:start="707" w:hanging="283"/>
        <w:jc w:val="left"/>
        <w:rPr/>
      </w:pPr>
      <w:r>
        <w:rPr/>
        <w:t xml:space="preserve">2008 Kyle Busch 132,835 </w:t>
      </w:r>
    </w:p>
    <w:p>
      <w:pPr>
        <w:pStyle w:val="TextBody"/>
        <w:numPr>
          <w:ilvl w:val="0"/>
          <w:numId w:val="16"/>
        </w:numPr>
        <w:tabs>
          <w:tab w:val="clear" w:pos="1134"/>
          <w:tab w:val="left" w:leader="none" w:pos="707"/>
        </w:tabs>
        <w:bidi w:val="0"/>
        <w:spacing w:before="0" w:after="0"/>
        <w:ind w:start="707" w:hanging="283"/>
        <w:jc w:val="left"/>
        <w:rPr/>
      </w:pPr>
      <w:r>
        <w:rPr/>
        <w:t xml:space="preserve">2009 Jimmie Johnson 121.416 </w:t>
      </w:r>
    </w:p>
    <w:p>
      <w:pPr>
        <w:pStyle w:val="TextBody"/>
        <w:numPr>
          <w:ilvl w:val="0"/>
          <w:numId w:val="16"/>
        </w:numPr>
        <w:tabs>
          <w:tab w:val="clear" w:pos="1134"/>
          <w:tab w:val="left" w:leader="none" w:pos="707"/>
        </w:tabs>
        <w:bidi w:val="0"/>
        <w:spacing w:before="0" w:after="0"/>
        <w:ind w:start="707" w:hanging="283"/>
        <w:jc w:val="left"/>
        <w:rPr/>
      </w:pPr>
      <w:r>
        <w:rPr/>
        <w:t xml:space="preserve">2010 Kurt Busch (karsinnat sateella ja karsintojen arvonnassa) </w:t>
      </w:r>
    </w:p>
    <w:p>
      <w:pPr>
        <w:pStyle w:val="TextBody"/>
        <w:numPr>
          <w:ilvl w:val="0"/>
          <w:numId w:val="16"/>
        </w:numPr>
        <w:tabs>
          <w:tab w:val="clear" w:pos="1134"/>
          <w:tab w:val="left" w:leader="none" w:pos="707"/>
        </w:tabs>
        <w:bidi w:val="0"/>
        <w:spacing w:before="0" w:after="0"/>
        <w:ind w:start="707" w:hanging="283"/>
        <w:jc w:val="left"/>
        <w:rPr/>
      </w:pPr>
      <w:r>
        <w:rPr/>
        <w:t xml:space="preserve">2011 Kyle Busch 135,916 </w:t>
      </w:r>
    </w:p>
    <w:p>
      <w:pPr>
        <w:pStyle w:val="TextBody"/>
        <w:numPr>
          <w:ilvl w:val="0"/>
          <w:numId w:val="16"/>
        </w:numPr>
        <w:tabs>
          <w:tab w:val="clear" w:pos="1134"/>
          <w:tab w:val="left" w:leader="none" w:pos="707"/>
        </w:tabs>
        <w:bidi w:val="0"/>
        <w:spacing w:before="0" w:after="0"/>
        <w:ind w:start="707" w:hanging="283"/>
        <w:jc w:val="left"/>
        <w:rPr/>
      </w:pPr>
      <w:r>
        <w:rPr/>
        <w:t xml:space="preserve">2012 Kyle Busch 119.112 </w:t>
      </w:r>
    </w:p>
    <w:p>
      <w:pPr>
        <w:pStyle w:val="TextBody"/>
        <w:numPr>
          <w:ilvl w:val="0"/>
          <w:numId w:val="16"/>
        </w:numPr>
        <w:tabs>
          <w:tab w:val="clear" w:pos="1134"/>
          <w:tab w:val="left" w:leader="none" w:pos="707"/>
        </w:tabs>
        <w:bidi w:val="0"/>
        <w:spacing w:before="0" w:after="0"/>
        <w:ind w:start="707" w:hanging="283"/>
        <w:jc w:val="left"/>
        <w:rPr/>
      </w:pPr>
      <w:r>
        <w:rPr/>
        <w:t xml:space="preserve">2013 Carl Edwards 145,556 </w:t>
      </w:r>
    </w:p>
    <w:p>
      <w:pPr>
        <w:pStyle w:val="TextBody"/>
        <w:numPr>
          <w:ilvl w:val="0"/>
          <w:numId w:val="16"/>
        </w:numPr>
        <w:tabs>
          <w:tab w:val="clear" w:pos="1134"/>
          <w:tab w:val="left" w:leader="none" w:pos="707"/>
        </w:tabs>
        <w:bidi w:val="0"/>
        <w:spacing w:before="0" w:after="0"/>
        <w:ind w:start="707" w:hanging="283"/>
        <w:jc w:val="left"/>
        <w:rPr/>
      </w:pPr>
      <w:r>
        <w:rPr/>
        <w:t xml:space="preserve">2014 Carl Edwards 146,915 </w:t>
      </w:r>
    </w:p>
    <w:p>
      <w:pPr>
        <w:pStyle w:val="TextBody"/>
        <w:numPr>
          <w:ilvl w:val="0"/>
          <w:numId w:val="16"/>
        </w:numPr>
        <w:tabs>
          <w:tab w:val="clear" w:pos="1134"/>
          <w:tab w:val="left" w:leader="none" w:pos="707"/>
        </w:tabs>
        <w:bidi w:val="0"/>
        <w:spacing w:before="0" w:after="0"/>
        <w:ind w:start="707" w:hanging="283"/>
        <w:jc w:val="left"/>
        <w:rPr/>
      </w:pPr>
      <w:r>
        <w:rPr/>
        <w:t xml:space="preserve">2015 Denny Hamlin 145.648 </w:t>
      </w:r>
    </w:p>
    <w:p>
      <w:pPr>
        <w:pStyle w:val="TextBody"/>
        <w:numPr>
          <w:ilvl w:val="0"/>
          <w:numId w:val="16"/>
        </w:numPr>
        <w:tabs>
          <w:tab w:val="clear" w:pos="1134"/>
          <w:tab w:val="left" w:leader="none" w:pos="707"/>
        </w:tabs>
        <w:bidi w:val="0"/>
        <w:spacing w:before="0" w:after="0"/>
        <w:ind w:start="707" w:hanging="283"/>
        <w:jc w:val="left"/>
        <w:rPr/>
      </w:pPr>
      <w:r>
        <w:rPr/>
        <w:t xml:space="preserve">2016 Kevin Harvick (karsinnat kaatuivat ja määräytyivät omistajapisteiden mukaan) </w:t>
      </w:r>
    </w:p>
    <w:p>
      <w:pPr>
        <w:pStyle w:val="TextBody"/>
        <w:numPr>
          <w:ilvl w:val="0"/>
          <w:numId w:val="16"/>
        </w:numPr>
        <w:tabs>
          <w:tab w:val="clear" w:pos="1134"/>
          <w:tab w:val="left" w:leader="none" w:pos="707"/>
        </w:tabs>
        <w:bidi w:val="0"/>
        <w:spacing w:before="0" w:after="0"/>
        <w:ind w:start="707" w:hanging="283"/>
        <w:jc w:val="left"/>
        <w:rPr/>
      </w:pPr>
      <w:r>
        <w:rPr/>
        <w:t xml:space="preserve">2017 Kyle Larson 143.849 </w:t>
      </w:r>
    </w:p>
    <w:p>
      <w:pPr>
        <w:pStyle w:val="TextBody"/>
        <w:numPr>
          <w:ilvl w:val="0"/>
          <w:numId w:val="16"/>
        </w:numPr>
        <w:tabs>
          <w:tab w:val="clear" w:pos="1134"/>
          <w:tab w:val="left" w:leader="none" w:pos="707"/>
        </w:tabs>
        <w:bidi w:val="0"/>
        <w:ind w:start="707" w:hanging="283"/>
        <w:jc w:val="left"/>
        <w:rPr/>
      </w:pPr>
      <w:r>
        <w:rPr/>
        <w:t xml:space="preserve">2018 Matt Kenseth 127,644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Nascar All Star -kilpailun</w:t>
      </w:r>
    </w:p>
    <w:p>
      <w:pPr>
        <w:pStyle w:val="TextBody"/>
        <w:bidi w:val="0"/>
        <w:jc w:val="left"/>
        <w:rPr>
          <w:b/>
          <w:u w:val="single"/>
          <w:shd w:val="clear" w:fill="FFFF00"/>
        </w:rPr>
      </w:pPr>
      <w:r>
        <w:rPr>
          <w:b/>
          <w:u w:val="single"/>
          <w:shd w:val="clear" w:fill="FFFF00"/>
        </w:rPr>
        <w:t xml:space="preserve">Asiakirjan numero 47196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Pohjoiskardinaali (Cardinalis cardinalis) on pohjoisamerikkalainen Cardinalis-suvun lintu, joka tunnetaan puhekielessä myös nimellä punalintu tai tavallinen kardinaali. Sitä tavataan </w:t>
      </w:r>
      <w:r>
        <w:rPr/>
        <w:t xml:space="preserve">Kanadan eteläosissa, </w:t>
      </w:r>
      <w:r>
        <w:rPr>
          <w:color w:val="A9A9A9"/>
        </w:rPr>
        <w:t xml:space="preserve">Yhdysvaltojen itäosissa Mainesta Texasiin </w:t>
      </w:r>
      <w:r>
        <w:rPr/>
        <w:t xml:space="preserve">ja etelässä Meksikossa, Belizessä ja Guatemalassa. Sen elinympäristöön kuuluvat metsät, puutarhat, pensaikot ja kosteikot.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kardinaalit asuvat Yhdysvalloissa?</w:t>
      </w:r>
    </w:p>
    <w:p>
      <w:pPr>
        <w:pStyle w:val="TextBody"/>
        <w:bidi w:val="0"/>
        <w:jc w:val="left"/>
        <w:rPr>
          <w:b/>
          <w:u w:val="single"/>
          <w:shd w:val="clear" w:fill="FFFF00"/>
        </w:rPr>
      </w:pPr>
      <w:r>
        <w:rPr>
          <w:b/>
          <w:u w:val="single"/>
          <w:shd w:val="clear" w:fill="FFFF00"/>
        </w:rPr>
        <w:t xml:space="preserve">Asiakirjan numero 47197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``Rawhide'' on Ned Washingtonin kirjoittama (sanat) ja Dimitri Tiomkinin säveltämä lännenlaulu vuodelta 1958. Sen </w:t>
      </w:r>
      <w:r>
        <w:rPr/>
        <w:t xml:space="preserve">levytti alun perin </w:t>
      </w:r>
      <w:r>
        <w:rPr>
          <w:color w:val="A9A9A9"/>
        </w:rPr>
        <w:t xml:space="preserve">Frankie Laine</w:t>
      </w:r>
      <w:r>
        <w:rPr/>
        <w:t xml:space="preserve">. Kappaletta käytettiin CBS:n vuosina 1959-1966 pyörittämän lännenelokuvasarjan Rawhide tunnusmusiikkina. Western Writers of American jäsenet valitsivat sen yhdeksi kaikkien aikojen sadasta parhaasta lännenlaulusta.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tv-sarjaan 'rawhide'.</w:t>
      </w:r>
    </w:p>
    <w:p>
      <w:pPr>
        <w:pStyle w:val="TextBody"/>
        <w:bidi w:val="0"/>
        <w:jc w:val="left"/>
        <w:rPr>
          <w:b/>
          <w:u w:val="single"/>
          <w:shd w:val="clear" w:fill="FFFF00"/>
        </w:rPr>
      </w:pPr>
      <w:r>
        <w:rPr>
          <w:b/>
          <w:u w:val="single"/>
          <w:shd w:val="clear" w:fill="FFFF00"/>
        </w:rPr>
        <w:t xml:space="preserve">Asiakirjan numero 47198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Bachelorette, amerikkalainen tosi-tv-sarja, jonka kahdestoista kausi sai ensi-iltansa ABC-kanavalla 23. toukokuuta 2016 ja päättyi 1. elokuuta 2016. Sarjassa oli nimikkoroolissa Joelle ``JoJo'' Fletcher, kiinteistökehittäjä Dallasista, Texasista ja entinen Bachelor-ohjelman 20. kauden kakkonen, jota 26 miestä kosiskelee. </w:t>
      </w:r>
      <w:r>
        <w:rPr/>
        <w:t xml:space="preserve">Kilpailun voitti </w:t>
      </w:r>
      <w:r>
        <w:rPr/>
        <w:t xml:space="preserve">entinen ammattilaispelaaja </w:t>
      </w:r>
      <w:r>
        <w:rPr>
          <w:color w:val="A9A9A9"/>
        </w:rPr>
        <w:t xml:space="preserve">Jordan Rodgers.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Jojon kauden poikamieskauden?</w:t>
      </w:r>
    </w:p>
    <w:p>
      <w:pPr>
        <w:pStyle w:val="TextBody"/>
        <w:bidi w:val="0"/>
        <w:jc w:val="left"/>
        <w:rPr>
          <w:b/>
          <w:u w:val="single"/>
          <w:shd w:val="clear" w:fill="FFFF00"/>
        </w:rPr>
      </w:pPr>
      <w:r>
        <w:rPr>
          <w:b/>
          <w:u w:val="single"/>
          <w:shd w:val="clear" w:fill="FFFF00"/>
        </w:rPr>
        <w:t xml:space="preserve">Asiakirjan numero 47199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Fasettinivelet (tai zygapofyysiset nivelet, zygapofyysi-, apofyysi- tai Z-nivelet) ovat </w:t>
      </w:r>
      <w:r>
        <w:rPr/>
        <w:t xml:space="preserve">kahden vierekkäisen nikaman nivelkierukoiden nivelkierukoiden väliset nivelkierukkanivelet. Kussakin selkärangan liikesegmentissä on kaksi fasettiniveltä, ja kumpaakin fasettiniveltä hermottavat kiertävät aivohermot.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selkärangan zygapofyysi-nivelet luokitellaan seuraavasti</w:t>
      </w:r>
    </w:p>
    <w:p>
      <w:pPr>
        <w:pStyle w:val="TextBody"/>
        <w:bidi w:val="0"/>
        <w:jc w:val="left"/>
        <w:rPr>
          <w:b/>
          <w:u w:val="single"/>
          <w:shd w:val="clear" w:fill="FFFF00"/>
        </w:rPr>
      </w:pPr>
      <w:r>
        <w:rPr>
          <w:b/>
          <w:u w:val="single"/>
          <w:shd w:val="clear" w:fill="FFFF00"/>
        </w:rPr>
        <w:t xml:space="preserve">Asiakirjan numero 47200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A5 (2017) </w:t>
      </w:r>
    </w:p>
    <w:tbl>
      <w:tblPr>
        <w:tblW w:w="10205" w:type="dxa"/>
        <w:jc w:val="left"/>
        <w:tblInd w:w="0" w:type="dxa"/>
        <w:tblLayout w:type="fixed"/>
        <w:tblCellMar>
          <w:top w:w="28" w:type="dxa"/>
          <w:left w:w="28" w:type="dxa"/>
          <w:bottom w:w="28" w:type="dxa"/>
          <w:right w:w="28" w:type="dxa"/>
        </w:tblCellMar>
      </w:tblPr>
      <w:tblGrid>
        <w:gridCol w:w="2062"/>
        <w:gridCol w:w="8143"/>
      </w:tblGrid>
      <w:tr>
        <w:trPr/>
        <w:tc>
          <w:tcPr>
            <w:tcW w:w="2062" w:type="dxa"/>
            <w:tcBorders/>
            <w:vAlign w:val="center"/>
          </w:tcPr>
          <w:p>
            <w:pPr>
              <w:pStyle w:val="TableHeading"/>
              <w:suppressLineNumbers/>
              <w:bidi w:val="0"/>
              <w:spacing w:before="0" w:after="283"/>
              <w:jc w:val="center"/>
              <w:rPr/>
            </w:pPr>
            <w:r>
              <w:rPr/>
              <w:t xml:space="preserve">Merkki </w:t>
            </w:r>
          </w:p>
        </w:tc>
        <w:tc>
          <w:tcPr>
            <w:tcW w:w="8143" w:type="dxa"/>
            <w:tcBorders/>
            <w:vAlign w:val="center"/>
          </w:tcPr>
          <w:p>
            <w:pPr>
              <w:pStyle w:val="TableContents"/>
              <w:bidi w:val="0"/>
              <w:spacing w:before="0" w:after="283"/>
              <w:jc w:val="left"/>
              <w:rPr/>
            </w:pPr>
            <w:r>
              <w:rPr/>
              <w:t xml:space="preserve">Samsung Galaxy </w:t>
            </w:r>
          </w:p>
        </w:tc>
      </w:tr>
      <w:tr>
        <w:trPr/>
        <w:tc>
          <w:tcPr>
            <w:tcW w:w="2062" w:type="dxa"/>
            <w:tcBorders/>
            <w:vAlign w:val="center"/>
          </w:tcPr>
          <w:p>
            <w:pPr>
              <w:pStyle w:val="TableHeading"/>
              <w:suppressLineNumbers/>
              <w:bidi w:val="0"/>
              <w:spacing w:before="0" w:after="283"/>
              <w:jc w:val="center"/>
              <w:rPr/>
            </w:pPr>
            <w:r>
              <w:rPr/>
              <w:t xml:space="preserve">Valmistaja </w:t>
            </w:r>
          </w:p>
        </w:tc>
        <w:tc>
          <w:tcPr>
            <w:tcW w:w="8143" w:type="dxa"/>
            <w:tcBorders/>
            <w:vAlign w:val="center"/>
          </w:tcPr>
          <w:p>
            <w:pPr>
              <w:pStyle w:val="TableContents"/>
              <w:bidi w:val="0"/>
              <w:spacing w:before="0" w:after="283"/>
              <w:jc w:val="left"/>
              <w:rPr/>
            </w:pPr>
            <w:r>
              <w:rPr/>
              <w:t xml:space="preserve">Samsung Electronics </w:t>
            </w:r>
          </w:p>
        </w:tc>
      </w:tr>
      <w:tr>
        <w:trPr/>
        <w:tc>
          <w:tcPr>
            <w:tcW w:w="2062" w:type="dxa"/>
            <w:tcBorders/>
            <w:vAlign w:val="center"/>
          </w:tcPr>
          <w:p>
            <w:pPr>
              <w:pStyle w:val="TableHeading"/>
              <w:suppressLineNumbers/>
              <w:bidi w:val="0"/>
              <w:spacing w:before="0" w:after="283"/>
              <w:jc w:val="center"/>
              <w:rPr/>
            </w:pPr>
            <w:r>
              <w:rPr/>
              <w:t xml:space="preserve">Slogan </w:t>
            </w:r>
          </w:p>
        </w:tc>
        <w:tc>
          <w:tcPr>
            <w:tcW w:w="8143" w:type="dxa"/>
            <w:tcBorders/>
            <w:vAlign w:val="center"/>
          </w:tcPr>
          <w:p>
            <w:pPr>
              <w:pStyle w:val="TableContents"/>
              <w:bidi w:val="0"/>
              <w:spacing w:before="0" w:after="283"/>
              <w:jc w:val="left"/>
              <w:rPr/>
            </w:pPr>
            <w:r>
              <w:rPr/>
              <w:t xml:space="preserve">Sama Galaxy DNA, eri asenne </w:t>
            </w:r>
          </w:p>
        </w:tc>
      </w:tr>
      <w:tr>
        <w:trPr/>
        <w:tc>
          <w:tcPr>
            <w:tcW w:w="2062" w:type="dxa"/>
            <w:tcBorders/>
            <w:vAlign w:val="center"/>
          </w:tcPr>
          <w:p>
            <w:pPr>
              <w:pStyle w:val="TableHeading"/>
              <w:suppressLineNumbers/>
              <w:bidi w:val="0"/>
              <w:spacing w:before="0" w:after="283"/>
              <w:jc w:val="center"/>
              <w:rPr/>
            </w:pPr>
            <w:r>
              <w:rPr/>
              <w:t xml:space="preserve">Sarja </w:t>
            </w:r>
          </w:p>
        </w:tc>
        <w:tc>
          <w:tcPr>
            <w:tcW w:w="8143" w:type="dxa"/>
            <w:tcBorders/>
            <w:vAlign w:val="center"/>
          </w:tcPr>
          <w:p>
            <w:pPr>
              <w:pStyle w:val="TableContents"/>
              <w:bidi w:val="0"/>
              <w:spacing w:before="0" w:after="283"/>
              <w:jc w:val="left"/>
              <w:rPr/>
            </w:pPr>
            <w:r>
              <w:rPr/>
              <w:t xml:space="preserve">Galaxy A-sarja </w:t>
            </w:r>
          </w:p>
        </w:tc>
      </w:tr>
      <w:tr>
        <w:trPr/>
        <w:tc>
          <w:tcPr>
            <w:tcW w:w="2062" w:type="dxa"/>
            <w:tcBorders/>
            <w:vAlign w:val="center"/>
          </w:tcPr>
          <w:p>
            <w:pPr>
              <w:pStyle w:val="TableHeading"/>
              <w:suppressLineNumbers/>
              <w:bidi w:val="0"/>
              <w:spacing w:before="0" w:after="283"/>
              <w:jc w:val="center"/>
              <w:rPr/>
            </w:pPr>
            <w:r>
              <w:rPr/>
              <w:t xml:space="preserve">Malli </w:t>
            </w:r>
          </w:p>
        </w:tc>
        <w:tc>
          <w:tcPr>
            <w:tcW w:w="8143" w:type="dxa"/>
            <w:tcBorders/>
            <w:vAlign w:val="center"/>
          </w:tcPr>
          <w:p>
            <w:pPr>
              <w:pStyle w:val="TableContents"/>
              <w:bidi w:val="0"/>
              <w:spacing w:before="0" w:after="283"/>
              <w:jc w:val="left"/>
              <w:rPr/>
            </w:pPr>
            <w:r>
              <w:rPr/>
              <w:t xml:space="preserve">SM-A520x (viimeinen kirjain vaihtelee operaattorin ja kansainvälisten mallien mukaan) </w:t>
            </w:r>
          </w:p>
        </w:tc>
      </w:tr>
      <w:tr>
        <w:trPr/>
        <w:tc>
          <w:tcPr>
            <w:tcW w:w="2062" w:type="dxa"/>
            <w:tcBorders/>
            <w:vAlign w:val="center"/>
          </w:tcPr>
          <w:p>
            <w:pPr>
              <w:pStyle w:val="TableHeading"/>
              <w:suppressLineNumbers/>
              <w:bidi w:val="0"/>
              <w:spacing w:before="0" w:after="283"/>
              <w:jc w:val="center"/>
              <w:rPr/>
            </w:pPr>
            <w:r>
              <w:rPr/>
              <w:t xml:space="preserve">Yhteensopivat verkot </w:t>
            </w:r>
          </w:p>
        </w:tc>
        <w:tc>
          <w:tcPr>
            <w:tcW w:w="8143" w:type="dxa"/>
            <w:tcBorders/>
            <w:vAlign w:val="center"/>
          </w:tcPr>
          <w:p>
            <w:pPr>
              <w:pStyle w:val="TableContents"/>
              <w:bidi w:val="0"/>
              <w:spacing w:before="0" w:after="283"/>
              <w:jc w:val="left"/>
              <w:rPr/>
            </w:pPr>
            <w:r>
              <w:rPr/>
              <w:t xml:space="preserve">2G, 3G (UMTS / HSPA), 4G (LTE) </w:t>
            </w:r>
          </w:p>
        </w:tc>
      </w:tr>
      <w:tr>
        <w:trPr/>
        <w:tc>
          <w:tcPr>
            <w:tcW w:w="2062" w:type="dxa"/>
            <w:tcBorders/>
            <w:vAlign w:val="center"/>
          </w:tcPr>
          <w:p>
            <w:pPr>
              <w:pStyle w:val="TableHeading"/>
              <w:suppressLineNumbers/>
              <w:bidi w:val="0"/>
              <w:spacing w:before="0" w:after="283"/>
              <w:jc w:val="center"/>
              <w:rPr/>
            </w:pPr>
            <w:r>
              <w:rPr/>
              <w:t xml:space="preserve">Julkaistiin ensimmäisen kerran </w:t>
            </w:r>
          </w:p>
        </w:tc>
        <w:tc>
          <w:tcPr>
            <w:tcW w:w="8143" w:type="dxa"/>
            <w:tcBorders/>
            <w:vAlign w:val="center"/>
          </w:tcPr>
          <w:p>
            <w:pPr>
              <w:pStyle w:val="TableContents"/>
              <w:bidi w:val="0"/>
              <w:spacing w:before="0" w:after="283"/>
              <w:jc w:val="left"/>
              <w:rPr/>
            </w:pPr>
            <w:r>
              <w:rPr>
                <w:color w:val="A9A9A9"/>
              </w:rPr>
              <w:t xml:space="preserve">tammikuu 2, 2017</w:t>
            </w:r>
            <w:r>
              <w:rPr/>
              <w:t xml:space="preserve">; 8 kuukautta sitten (2017-01-02) </w:t>
            </w:r>
          </w:p>
        </w:tc>
      </w:tr>
      <w:tr>
        <w:trPr/>
        <w:tc>
          <w:tcPr>
            <w:tcW w:w="2062" w:type="dxa"/>
            <w:tcBorders/>
            <w:vAlign w:val="center"/>
          </w:tcPr>
          <w:p>
            <w:pPr>
              <w:pStyle w:val="TableHeading"/>
              <w:suppressLineNumbers/>
              <w:bidi w:val="0"/>
              <w:spacing w:before="0" w:after="283"/>
              <w:jc w:val="center"/>
              <w:rPr/>
            </w:pPr>
            <w:r>
              <w:rPr/>
              <w:t xml:space="preserve">Edeltäjä </w:t>
            </w:r>
          </w:p>
        </w:tc>
        <w:tc>
          <w:tcPr>
            <w:tcW w:w="8143" w:type="dxa"/>
            <w:tcBorders/>
            <w:vAlign w:val="center"/>
          </w:tcPr>
          <w:p>
            <w:pPr>
              <w:pStyle w:val="TableContents"/>
              <w:bidi w:val="0"/>
              <w:spacing w:before="0" w:after="283"/>
              <w:jc w:val="left"/>
              <w:rPr/>
            </w:pPr>
            <w:r>
              <w:rPr/>
              <w:t xml:space="preserve">Samsung Galaxy A5 (2016) </w:t>
            </w:r>
          </w:p>
        </w:tc>
      </w:tr>
      <w:tr>
        <w:trPr/>
        <w:tc>
          <w:tcPr>
            <w:tcW w:w="2062" w:type="dxa"/>
            <w:tcBorders/>
            <w:vAlign w:val="center"/>
          </w:tcPr>
          <w:p>
            <w:pPr>
              <w:pStyle w:val="TableHeading"/>
              <w:suppressLineNumbers/>
              <w:bidi w:val="0"/>
              <w:spacing w:before="0" w:after="283"/>
              <w:jc w:val="center"/>
              <w:rPr/>
            </w:pPr>
            <w:r>
              <w:rPr/>
              <w:t xml:space="preserve">Aiheeseen liittyvät </w:t>
            </w:r>
          </w:p>
        </w:tc>
        <w:tc>
          <w:tcPr>
            <w:tcW w:w="8143" w:type="dxa"/>
            <w:tcBorders/>
            <w:vAlign w:val="center"/>
          </w:tcPr>
          <w:p>
            <w:pPr>
              <w:pStyle w:val="TableContents"/>
              <w:bidi w:val="0"/>
              <w:spacing w:before="0" w:after="283"/>
              <w:jc w:val="left"/>
              <w:rPr/>
            </w:pPr>
            <w:r>
              <w:rPr/>
              <w:t xml:space="preserve">Samsung Galaxy A3 (2017) Samsung Galaxy A7 (2017) Samsung Galaxy Note7 Samsung Galaxy S7 Samsung Galaxy S7 </w:t>
            </w:r>
          </w:p>
        </w:tc>
      </w:tr>
      <w:tr>
        <w:trPr/>
        <w:tc>
          <w:tcPr>
            <w:tcW w:w="2062" w:type="dxa"/>
            <w:tcBorders/>
            <w:vAlign w:val="center"/>
          </w:tcPr>
          <w:p>
            <w:pPr>
              <w:pStyle w:val="TableHeading"/>
              <w:suppressLineNumbers/>
              <w:bidi w:val="0"/>
              <w:spacing w:before="0" w:after="283"/>
              <w:jc w:val="center"/>
              <w:rPr/>
            </w:pPr>
            <w:r>
              <w:rPr/>
              <w:t xml:space="preserve">Tyyppi </w:t>
            </w:r>
          </w:p>
        </w:tc>
        <w:tc>
          <w:tcPr>
            <w:tcW w:w="8143" w:type="dxa"/>
            <w:tcBorders/>
            <w:vAlign w:val="center"/>
          </w:tcPr>
          <w:p>
            <w:pPr>
              <w:pStyle w:val="TableContents"/>
              <w:bidi w:val="0"/>
              <w:spacing w:before="0" w:after="283"/>
              <w:jc w:val="left"/>
              <w:rPr/>
            </w:pPr>
            <w:r>
              <w:rPr/>
              <w:t xml:space="preserve">Kosketusnäytöllinen älypuhelin </w:t>
            </w:r>
          </w:p>
        </w:tc>
      </w:tr>
      <w:tr>
        <w:trPr/>
        <w:tc>
          <w:tcPr>
            <w:tcW w:w="2062" w:type="dxa"/>
            <w:tcBorders/>
            <w:vAlign w:val="center"/>
          </w:tcPr>
          <w:p>
            <w:pPr>
              <w:pStyle w:val="TableHeading"/>
              <w:suppressLineNumbers/>
              <w:bidi w:val="0"/>
              <w:spacing w:before="0" w:after="283"/>
              <w:jc w:val="center"/>
              <w:rPr/>
            </w:pPr>
            <w:r>
              <w:rPr/>
              <w:t xml:space="preserve">Muotoilutekijä </w:t>
            </w:r>
          </w:p>
        </w:tc>
        <w:tc>
          <w:tcPr>
            <w:tcW w:w="8143" w:type="dxa"/>
            <w:tcBorders/>
            <w:vAlign w:val="center"/>
          </w:tcPr>
          <w:p>
            <w:pPr>
              <w:pStyle w:val="TableContents"/>
              <w:bidi w:val="0"/>
              <w:spacing w:before="0" w:after="283"/>
              <w:jc w:val="left"/>
              <w:rPr/>
            </w:pPr>
            <w:r>
              <w:rPr/>
              <w:t xml:space="preserve">Liuskekivi </w:t>
            </w:r>
          </w:p>
        </w:tc>
      </w:tr>
      <w:tr>
        <w:trPr/>
        <w:tc>
          <w:tcPr>
            <w:tcW w:w="2062" w:type="dxa"/>
            <w:tcBorders/>
            <w:vAlign w:val="center"/>
          </w:tcPr>
          <w:p>
            <w:pPr>
              <w:pStyle w:val="TableHeading"/>
              <w:bidi w:val="0"/>
              <w:spacing w:before="0" w:after="283"/>
              <w:rPr>
                <w:sz w:val="4"/>
                <w:szCs w:val="4"/>
              </w:rPr>
            </w:pPr>
            <w:r>
              <w:rPr>
                <w:sz w:val="4"/>
                <w:szCs w:val="4"/>
              </w:rPr>
            </w:r>
          </w:p>
        </w:tc>
        <w:tc>
          <w:tcPr>
            <w:tcW w:w="8143" w:type="dxa"/>
            <w:tcBorders/>
            <w:vAlign w:val="center"/>
          </w:tcPr>
          <w:p>
            <w:pPr>
              <w:pStyle w:val="TableContents"/>
              <w:bidi w:val="0"/>
              <w:spacing w:before="0" w:after="283"/>
              <w:jc w:val="left"/>
              <w:rPr/>
            </w:pPr>
            <w:r>
              <w:rPr/>
              <w:t xml:space="preserve">146,1 x 71,4 x 7,9 mm. </w:t>
            </w:r>
          </w:p>
        </w:tc>
      </w:tr>
      <w:tr>
        <w:trPr/>
        <w:tc>
          <w:tcPr>
            <w:tcW w:w="2062" w:type="dxa"/>
            <w:tcBorders/>
            <w:vAlign w:val="center"/>
          </w:tcPr>
          <w:p>
            <w:pPr>
              <w:pStyle w:val="TableHeading"/>
              <w:suppressLineNumbers/>
              <w:bidi w:val="0"/>
              <w:spacing w:before="0" w:after="283"/>
              <w:jc w:val="center"/>
              <w:rPr/>
            </w:pPr>
            <w:r>
              <w:rPr/>
              <w:t xml:space="preserve">Paino </w:t>
            </w:r>
          </w:p>
        </w:tc>
        <w:tc>
          <w:tcPr>
            <w:tcW w:w="8143" w:type="dxa"/>
            <w:tcBorders/>
            <w:vAlign w:val="center"/>
          </w:tcPr>
          <w:p>
            <w:pPr>
              <w:pStyle w:val="TableContents"/>
              <w:bidi w:val="0"/>
              <w:spacing w:before="0" w:after="283"/>
              <w:jc w:val="left"/>
              <w:rPr/>
            </w:pPr>
            <w:r>
              <w:rPr/>
              <w:t xml:space="preserve">157g </w:t>
            </w:r>
          </w:p>
        </w:tc>
      </w:tr>
      <w:tr>
        <w:trPr/>
        <w:tc>
          <w:tcPr>
            <w:tcW w:w="2062" w:type="dxa"/>
            <w:tcBorders/>
            <w:vAlign w:val="center"/>
          </w:tcPr>
          <w:p>
            <w:pPr>
              <w:pStyle w:val="TableHeading"/>
              <w:suppressLineNumbers/>
              <w:bidi w:val="0"/>
              <w:spacing w:before="0" w:after="283"/>
              <w:jc w:val="center"/>
              <w:rPr/>
            </w:pPr>
            <w:r>
              <w:rPr/>
              <w:t xml:space="preserve">Käyttöjärjestelmä </w:t>
            </w:r>
          </w:p>
        </w:tc>
        <w:tc>
          <w:tcPr>
            <w:tcW w:w="8143" w:type="dxa"/>
            <w:tcBorders/>
            <w:vAlign w:val="center"/>
          </w:tcPr>
          <w:p>
            <w:pPr>
              <w:pStyle w:val="TableContents"/>
              <w:bidi w:val="0"/>
              <w:spacing w:before="0" w:after="283"/>
              <w:jc w:val="left"/>
              <w:rPr/>
            </w:pPr>
            <w:r>
              <w:rPr/>
              <w:t xml:space="preserve">Alkuperäinen: Android 6.0. 1 ``Marshmallow'' (Grace UX:llä) Nykyinen: Samsung Experience 8.1 -käyttöliittymällä: Android 7.0 ``Nougat''. </w:t>
            </w:r>
          </w:p>
        </w:tc>
      </w:tr>
      <w:tr>
        <w:trPr/>
        <w:tc>
          <w:tcPr>
            <w:tcW w:w="2062" w:type="dxa"/>
            <w:tcBorders/>
            <w:vAlign w:val="center"/>
          </w:tcPr>
          <w:p>
            <w:pPr>
              <w:pStyle w:val="TableHeading"/>
              <w:suppressLineNumbers/>
              <w:bidi w:val="0"/>
              <w:spacing w:before="0" w:after="283"/>
              <w:jc w:val="center"/>
              <w:rPr/>
            </w:pPr>
            <w:r>
              <w:rPr/>
              <w:t xml:space="preserve">Järjestelmä sirulla </w:t>
            </w:r>
          </w:p>
        </w:tc>
        <w:tc>
          <w:tcPr>
            <w:tcW w:w="8143" w:type="dxa"/>
            <w:tcBorders/>
            <w:vAlign w:val="center"/>
          </w:tcPr>
          <w:p>
            <w:pPr>
              <w:pStyle w:val="TableContents"/>
              <w:bidi w:val="0"/>
              <w:spacing w:before="0" w:after="283"/>
              <w:jc w:val="left"/>
              <w:rPr/>
            </w:pPr>
            <w:r>
              <w:rPr/>
              <w:t xml:space="preserve">Samsung Exynos 7 Octa 7880 </w:t>
            </w:r>
          </w:p>
        </w:tc>
      </w:tr>
      <w:tr>
        <w:trPr/>
        <w:tc>
          <w:tcPr>
            <w:tcW w:w="2062" w:type="dxa"/>
            <w:tcBorders/>
            <w:vAlign w:val="center"/>
          </w:tcPr>
          <w:p>
            <w:pPr>
              <w:pStyle w:val="TableHeading"/>
              <w:suppressLineNumbers/>
              <w:bidi w:val="0"/>
              <w:spacing w:before="0" w:after="283"/>
              <w:jc w:val="center"/>
              <w:rPr/>
            </w:pPr>
            <w:r>
              <w:rPr/>
              <w:t xml:space="preserve">CPU </w:t>
            </w:r>
          </w:p>
        </w:tc>
        <w:tc>
          <w:tcPr>
            <w:tcW w:w="8143" w:type="dxa"/>
            <w:tcBorders/>
            <w:vAlign w:val="center"/>
          </w:tcPr>
          <w:p>
            <w:pPr>
              <w:pStyle w:val="TableContents"/>
              <w:bidi w:val="0"/>
              <w:spacing w:before="0" w:after="283"/>
              <w:jc w:val="left"/>
              <w:rPr/>
            </w:pPr>
            <w:r>
              <w:rPr/>
              <w:t xml:space="preserve">Octa-Core 1,9 GHz </w:t>
            </w:r>
          </w:p>
        </w:tc>
      </w:tr>
      <w:tr>
        <w:trPr/>
        <w:tc>
          <w:tcPr>
            <w:tcW w:w="2062" w:type="dxa"/>
            <w:tcBorders/>
            <w:vAlign w:val="center"/>
          </w:tcPr>
          <w:p>
            <w:pPr>
              <w:pStyle w:val="TableHeading"/>
              <w:suppressLineNumbers/>
              <w:bidi w:val="0"/>
              <w:spacing w:before="0" w:after="283"/>
              <w:jc w:val="center"/>
              <w:rPr/>
            </w:pPr>
            <w:r>
              <w:rPr/>
              <w:t xml:space="preserve">GPU </w:t>
            </w:r>
          </w:p>
        </w:tc>
        <w:tc>
          <w:tcPr>
            <w:tcW w:w="8143" w:type="dxa"/>
            <w:tcBorders/>
            <w:vAlign w:val="center"/>
          </w:tcPr>
          <w:p>
            <w:pPr>
              <w:pStyle w:val="TableContents"/>
              <w:bidi w:val="0"/>
              <w:spacing w:before="0" w:after="283"/>
              <w:jc w:val="left"/>
              <w:rPr/>
            </w:pPr>
            <w:r>
              <w:rPr/>
              <w:t xml:space="preserve">Mali-T830MP3 </w:t>
            </w:r>
          </w:p>
        </w:tc>
      </w:tr>
      <w:tr>
        <w:trPr/>
        <w:tc>
          <w:tcPr>
            <w:tcW w:w="2062" w:type="dxa"/>
            <w:tcBorders/>
            <w:vAlign w:val="center"/>
          </w:tcPr>
          <w:p>
            <w:pPr>
              <w:pStyle w:val="TableHeading"/>
              <w:suppressLineNumbers/>
              <w:bidi w:val="0"/>
              <w:spacing w:before="0" w:after="283"/>
              <w:jc w:val="center"/>
              <w:rPr/>
            </w:pPr>
            <w:r>
              <w:rPr/>
              <w:t xml:space="preserve">Muisti </w:t>
            </w:r>
          </w:p>
        </w:tc>
        <w:tc>
          <w:tcPr>
            <w:tcW w:w="8143" w:type="dxa"/>
            <w:tcBorders/>
            <w:vAlign w:val="center"/>
          </w:tcPr>
          <w:p>
            <w:pPr>
              <w:pStyle w:val="TableContents"/>
              <w:bidi w:val="0"/>
              <w:spacing w:before="0" w:after="283"/>
              <w:jc w:val="left"/>
              <w:rPr/>
            </w:pPr>
            <w:r>
              <w:rPr/>
              <w:t xml:space="preserve">3 GB RAM-MUISTIA </w:t>
            </w:r>
          </w:p>
        </w:tc>
      </w:tr>
      <w:tr>
        <w:trPr/>
        <w:tc>
          <w:tcPr>
            <w:tcW w:w="2062" w:type="dxa"/>
            <w:tcBorders/>
            <w:vAlign w:val="center"/>
          </w:tcPr>
          <w:p>
            <w:pPr>
              <w:pStyle w:val="TableHeading"/>
              <w:suppressLineNumbers/>
              <w:bidi w:val="0"/>
              <w:spacing w:before="0" w:after="283"/>
              <w:jc w:val="center"/>
              <w:rPr/>
            </w:pPr>
            <w:r>
              <w:rPr/>
              <w:t xml:space="preserve">Varastointi </w:t>
            </w:r>
          </w:p>
        </w:tc>
        <w:tc>
          <w:tcPr>
            <w:tcW w:w="8143" w:type="dxa"/>
            <w:tcBorders/>
            <w:vAlign w:val="center"/>
          </w:tcPr>
          <w:p>
            <w:pPr>
              <w:pStyle w:val="TableContents"/>
              <w:bidi w:val="0"/>
              <w:spacing w:before="0" w:after="283"/>
              <w:jc w:val="left"/>
              <w:rPr/>
            </w:pPr>
            <w:r>
              <w:rPr/>
              <w:t xml:space="preserve">32 GB </w:t>
            </w:r>
          </w:p>
        </w:tc>
      </w:tr>
      <w:tr>
        <w:trPr/>
        <w:tc>
          <w:tcPr>
            <w:tcW w:w="2062" w:type="dxa"/>
            <w:tcBorders/>
            <w:vAlign w:val="center"/>
          </w:tcPr>
          <w:p>
            <w:pPr>
              <w:pStyle w:val="TableHeading"/>
              <w:suppressLineNumbers/>
              <w:bidi w:val="0"/>
              <w:spacing w:before="0" w:after="283"/>
              <w:jc w:val="center"/>
              <w:rPr/>
            </w:pPr>
            <w:r>
              <w:rPr/>
              <w:t xml:space="preserve">Irrotettava tallennus </w:t>
            </w:r>
          </w:p>
        </w:tc>
        <w:tc>
          <w:tcPr>
            <w:tcW w:w="8143" w:type="dxa"/>
            <w:tcBorders/>
            <w:vAlign w:val="center"/>
          </w:tcPr>
          <w:p>
            <w:pPr>
              <w:pStyle w:val="TableContents"/>
              <w:bidi w:val="0"/>
              <w:spacing w:before="0" w:after="283"/>
              <w:jc w:val="left"/>
              <w:rPr/>
            </w:pPr>
            <w:r>
              <w:rPr/>
              <w:t xml:space="preserve">jopa 256 GB </w:t>
            </w:r>
          </w:p>
        </w:tc>
      </w:tr>
      <w:tr>
        <w:trPr/>
        <w:tc>
          <w:tcPr>
            <w:tcW w:w="2062" w:type="dxa"/>
            <w:tcBorders/>
            <w:vAlign w:val="center"/>
          </w:tcPr>
          <w:p>
            <w:pPr>
              <w:pStyle w:val="TableHeading"/>
              <w:suppressLineNumbers/>
              <w:bidi w:val="0"/>
              <w:spacing w:before="0" w:after="283"/>
              <w:jc w:val="center"/>
              <w:rPr/>
            </w:pPr>
            <w:r>
              <w:rPr/>
              <w:t xml:space="preserve">Akku </w:t>
            </w:r>
          </w:p>
        </w:tc>
        <w:tc>
          <w:tcPr>
            <w:tcW w:w="8143" w:type="dxa"/>
            <w:tcBorders/>
            <w:vAlign w:val="center"/>
          </w:tcPr>
          <w:p>
            <w:pPr>
              <w:pStyle w:val="TableContents"/>
              <w:bidi w:val="0"/>
              <w:spacing w:before="0" w:after="283"/>
              <w:jc w:val="left"/>
              <w:rPr/>
            </w:pPr>
            <w:r>
              <w:rPr/>
              <w:t xml:space="preserve">3000mAh (ei-irrotettava) pikalatauksella. </w:t>
            </w:r>
          </w:p>
        </w:tc>
      </w:tr>
      <w:tr>
        <w:trPr/>
        <w:tc>
          <w:tcPr>
            <w:tcW w:w="2062" w:type="dxa"/>
            <w:tcBorders/>
            <w:vAlign w:val="center"/>
          </w:tcPr>
          <w:p>
            <w:pPr>
              <w:pStyle w:val="TableHeading"/>
              <w:suppressLineNumbers/>
              <w:bidi w:val="0"/>
              <w:spacing w:before="0" w:after="283"/>
              <w:jc w:val="center"/>
              <w:rPr/>
            </w:pPr>
            <w:r>
              <w:rPr/>
              <w:t xml:space="preserve">Syötetyt tiedot </w:t>
            </w:r>
          </w:p>
        </w:tc>
        <w:tc>
          <w:tcPr>
            <w:tcW w:w="8143" w:type="dxa"/>
            <w:tcBorders/>
            <w:vAlign w:val="center"/>
          </w:tcPr>
          <w:p>
            <w:pPr>
              <w:pStyle w:val="TableContents"/>
              <w:bidi w:val="0"/>
              <w:jc w:val="left"/>
              <w:rPr/>
            </w:pPr>
            <w:r>
              <w:rPr/>
              <w:t xml:space="preserve">Luettelo (näytä) </w:t>
            </w:r>
          </w:p>
          <w:p>
            <w:pPr>
              <w:pStyle w:val="TableContents"/>
              <w:numPr>
                <w:ilvl w:val="0"/>
                <w:numId w:val="17"/>
              </w:numPr>
              <w:tabs>
                <w:tab w:val="clear" w:pos="1134"/>
                <w:tab w:val="left" w:leader="none" w:pos="707"/>
              </w:tabs>
              <w:bidi w:val="0"/>
              <w:spacing w:before="0" w:after="0"/>
              <w:ind w:start="707" w:hanging="283"/>
              <w:jc w:val="left"/>
              <w:rPr/>
            </w:pPr>
            <w:r>
              <w:rPr/>
              <w:t xml:space="preserve">Kapasitiivinen monikosketusnäyttö </w:t>
            </w:r>
          </w:p>
          <w:p>
            <w:pPr>
              <w:pStyle w:val="TableContents"/>
              <w:numPr>
                <w:ilvl w:val="0"/>
                <w:numId w:val="17"/>
              </w:numPr>
              <w:tabs>
                <w:tab w:val="clear" w:pos="1134"/>
                <w:tab w:val="left" w:leader="none" w:pos="707"/>
              </w:tabs>
              <w:bidi w:val="0"/>
              <w:spacing w:before="0" w:after="0"/>
              <w:ind w:start="707" w:hanging="283"/>
              <w:jc w:val="left"/>
              <w:rPr/>
            </w:pPr>
            <w:r>
              <w:rPr/>
              <w:t xml:space="preserve">Sormenjälkitunnistin (edessä) </w:t>
            </w:r>
          </w:p>
          <w:p>
            <w:pPr>
              <w:pStyle w:val="TableContents"/>
              <w:numPr>
                <w:ilvl w:val="0"/>
                <w:numId w:val="17"/>
              </w:numPr>
              <w:tabs>
                <w:tab w:val="clear" w:pos="1134"/>
                <w:tab w:val="left" w:leader="none" w:pos="707"/>
              </w:tabs>
              <w:bidi w:val="0"/>
              <w:spacing w:before="0" w:after="0"/>
              <w:ind w:start="707" w:hanging="283"/>
              <w:jc w:val="left"/>
              <w:rPr/>
            </w:pPr>
            <w:r>
              <w:rPr/>
              <w:t xml:space="preserve">3 painiketta </w:t>
            </w:r>
          </w:p>
          <w:p>
            <w:pPr>
              <w:pStyle w:val="TableContents"/>
              <w:numPr>
                <w:ilvl w:val="0"/>
                <w:numId w:val="17"/>
              </w:numPr>
              <w:tabs>
                <w:tab w:val="clear" w:pos="1134"/>
                <w:tab w:val="left" w:leader="none" w:pos="707"/>
              </w:tabs>
              <w:bidi w:val="0"/>
              <w:spacing w:before="0" w:after="0"/>
              <w:ind w:start="707" w:hanging="283"/>
              <w:jc w:val="left"/>
              <w:rPr/>
            </w:pPr>
            <w:r>
              <w:rPr/>
              <w:t xml:space="preserve">aGPS </w:t>
            </w:r>
          </w:p>
          <w:p>
            <w:pPr>
              <w:pStyle w:val="TableContents"/>
              <w:numPr>
                <w:ilvl w:val="0"/>
                <w:numId w:val="17"/>
              </w:numPr>
              <w:tabs>
                <w:tab w:val="clear" w:pos="1134"/>
                <w:tab w:val="left" w:leader="none" w:pos="707"/>
              </w:tabs>
              <w:bidi w:val="0"/>
              <w:spacing w:before="0" w:after="0"/>
              <w:ind w:start="707" w:hanging="283"/>
              <w:jc w:val="left"/>
              <w:rPr/>
            </w:pPr>
            <w:r>
              <w:rPr/>
              <w:t xml:space="preserve">GLONASS </w:t>
            </w:r>
          </w:p>
          <w:p>
            <w:pPr>
              <w:pStyle w:val="TableContents"/>
              <w:numPr>
                <w:ilvl w:val="0"/>
                <w:numId w:val="17"/>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17"/>
              </w:numPr>
              <w:tabs>
                <w:tab w:val="clear" w:pos="1134"/>
                <w:tab w:val="left" w:leader="none" w:pos="707"/>
              </w:tabs>
              <w:bidi w:val="0"/>
              <w:spacing w:before="0" w:after="0"/>
              <w:ind w:start="707" w:hanging="283"/>
              <w:jc w:val="left"/>
              <w:rPr/>
            </w:pPr>
            <w:r>
              <w:rPr/>
              <w:t xml:space="preserve">Barometri </w:t>
            </w:r>
          </w:p>
          <w:p>
            <w:pPr>
              <w:pStyle w:val="TableContents"/>
              <w:numPr>
                <w:ilvl w:val="0"/>
                <w:numId w:val="17"/>
              </w:numPr>
              <w:tabs>
                <w:tab w:val="clear" w:pos="1134"/>
                <w:tab w:val="left" w:leader="none" w:pos="707"/>
              </w:tabs>
              <w:bidi w:val="0"/>
              <w:spacing w:before="0" w:after="0"/>
              <w:ind w:start="707" w:hanging="283"/>
              <w:jc w:val="left"/>
              <w:rPr/>
            </w:pPr>
            <w:r>
              <w:rPr/>
              <w:t xml:space="preserve">Gyroskooppi </w:t>
            </w:r>
          </w:p>
          <w:p>
            <w:pPr>
              <w:pStyle w:val="TableContents"/>
              <w:numPr>
                <w:ilvl w:val="0"/>
                <w:numId w:val="17"/>
              </w:numPr>
              <w:tabs>
                <w:tab w:val="clear" w:pos="1134"/>
                <w:tab w:val="left" w:leader="none" w:pos="707"/>
              </w:tabs>
              <w:bidi w:val="0"/>
              <w:spacing w:before="0" w:after="283"/>
              <w:ind w:start="707" w:hanging="283"/>
              <w:jc w:val="left"/>
              <w:rPr/>
            </w:pPr>
            <w:r>
              <w:rPr/>
              <w:t xml:space="preserve">Digitaalinen kompassi </w:t>
            </w:r>
          </w:p>
        </w:tc>
      </w:tr>
      <w:tr>
        <w:trPr/>
        <w:tc>
          <w:tcPr>
            <w:tcW w:w="2062" w:type="dxa"/>
            <w:tcBorders/>
            <w:vAlign w:val="center"/>
          </w:tcPr>
          <w:p>
            <w:pPr>
              <w:pStyle w:val="TableHeading"/>
              <w:suppressLineNumbers/>
              <w:bidi w:val="0"/>
              <w:spacing w:before="0" w:after="283"/>
              <w:jc w:val="center"/>
              <w:rPr/>
            </w:pPr>
            <w:r>
              <w:rPr/>
              <w:t xml:space="preserve">Näyttö </w:t>
            </w:r>
          </w:p>
        </w:tc>
        <w:tc>
          <w:tcPr>
            <w:tcW w:w="8143" w:type="dxa"/>
            <w:tcBorders/>
            <w:vAlign w:val="center"/>
          </w:tcPr>
          <w:p>
            <w:pPr>
              <w:pStyle w:val="TableContents"/>
              <w:bidi w:val="0"/>
              <w:spacing w:before="0" w:after="283"/>
              <w:jc w:val="left"/>
              <w:rPr/>
            </w:pPr>
            <w:r>
              <w:rPr/>
              <w:t xml:space="preserve">5,2 tuuman Super AMOLED FHD -näyttö, jossa on Corning Gorilla Glass 4, 1080 × 1920 px. </w:t>
            </w:r>
          </w:p>
        </w:tc>
      </w:tr>
      <w:tr>
        <w:trPr/>
        <w:tc>
          <w:tcPr>
            <w:tcW w:w="2062" w:type="dxa"/>
            <w:tcBorders/>
            <w:vAlign w:val="center"/>
          </w:tcPr>
          <w:p>
            <w:pPr>
              <w:pStyle w:val="TableHeading"/>
              <w:suppressLineNumbers/>
              <w:bidi w:val="0"/>
              <w:spacing w:before="0" w:after="283"/>
              <w:jc w:val="center"/>
              <w:rPr/>
            </w:pPr>
            <w:r>
              <w:rPr/>
              <w:t xml:space="preserve">Takakamera </w:t>
            </w:r>
          </w:p>
        </w:tc>
        <w:tc>
          <w:tcPr>
            <w:tcW w:w="8143" w:type="dxa"/>
            <w:tcBorders/>
            <w:vAlign w:val="center"/>
          </w:tcPr>
          <w:p>
            <w:pPr>
              <w:pStyle w:val="TableContents"/>
              <w:bidi w:val="0"/>
              <w:spacing w:before="0" w:after="283"/>
              <w:jc w:val="left"/>
              <w:rPr/>
            </w:pPr>
            <w:r>
              <w:rPr/>
              <w:t xml:space="preserve">16 MP </w:t>
            </w:r>
          </w:p>
        </w:tc>
      </w:tr>
      <w:tr>
        <w:trPr/>
        <w:tc>
          <w:tcPr>
            <w:tcW w:w="2062" w:type="dxa"/>
            <w:tcBorders/>
            <w:vAlign w:val="center"/>
          </w:tcPr>
          <w:p>
            <w:pPr>
              <w:pStyle w:val="TableHeading"/>
              <w:suppressLineNumbers/>
              <w:bidi w:val="0"/>
              <w:spacing w:before="0" w:after="283"/>
              <w:jc w:val="center"/>
              <w:rPr/>
            </w:pPr>
            <w:r>
              <w:rPr/>
              <w:t xml:space="preserve">Etukamera </w:t>
            </w:r>
          </w:p>
        </w:tc>
        <w:tc>
          <w:tcPr>
            <w:tcW w:w="8143" w:type="dxa"/>
            <w:tcBorders/>
            <w:vAlign w:val="center"/>
          </w:tcPr>
          <w:p>
            <w:pPr>
              <w:pStyle w:val="TableContents"/>
              <w:bidi w:val="0"/>
              <w:spacing w:before="0" w:after="283"/>
              <w:jc w:val="left"/>
              <w:rPr/>
            </w:pPr>
            <w:r>
              <w:rPr/>
              <w:t xml:space="preserve">16 MP </w:t>
            </w:r>
          </w:p>
        </w:tc>
      </w:tr>
      <w:tr>
        <w:trPr/>
        <w:tc>
          <w:tcPr>
            <w:tcW w:w="2062" w:type="dxa"/>
            <w:tcBorders/>
            <w:vAlign w:val="center"/>
          </w:tcPr>
          <w:p>
            <w:pPr>
              <w:pStyle w:val="TableHeading"/>
              <w:suppressLineNumbers/>
              <w:bidi w:val="0"/>
              <w:spacing w:before="0" w:after="283"/>
              <w:jc w:val="center"/>
              <w:rPr/>
            </w:pPr>
            <w:r>
              <w:rPr/>
              <w:t xml:space="preserve">Liitettävyys </w:t>
            </w:r>
          </w:p>
        </w:tc>
        <w:tc>
          <w:tcPr>
            <w:tcW w:w="8143" w:type="dxa"/>
            <w:tcBorders/>
            <w:vAlign w:val="center"/>
          </w:tcPr>
          <w:p>
            <w:pPr>
              <w:pStyle w:val="TableContents"/>
              <w:bidi w:val="0"/>
              <w:spacing w:before="0" w:after="283"/>
              <w:jc w:val="left"/>
              <w:rPr/>
            </w:pPr>
            <w:r>
              <w:rPr/>
              <w:t xml:space="preserve">802.11 a / b / g / n / ac, Wi-Fi hotspot; Bluetooth v4. 2, A2DP, EDR; USB Type-C v1. 0 käänteinen liitin.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a5 2017 ilmestyi?</w:t>
      </w:r>
    </w:p>
    <w:p>
      <w:pPr>
        <w:pStyle w:val="TextBody"/>
        <w:bidi w:val="0"/>
        <w:jc w:val="left"/>
        <w:rPr>
          <w:b/>
          <w:u w:val="single"/>
          <w:shd w:val="clear" w:fill="FFFF00"/>
        </w:rPr>
      </w:pPr>
      <w:r>
        <w:rPr>
          <w:b/>
          <w:u w:val="single"/>
          <w:shd w:val="clear" w:fill="FFFF00"/>
        </w:rPr>
        <w:t xml:space="preserve">Asiakirjan numero 47201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Sylvester on nimi, joka on johdettu </w:t>
      </w:r>
      <w:r>
        <w:rPr>
          <w:color w:val="A9A9A9"/>
        </w:rPr>
        <w:t xml:space="preserve">latinan </w:t>
      </w:r>
      <w:r>
        <w:rPr/>
        <w:t xml:space="preserve">adjektiivista silvestris, joka tarkoittaa "metsäistä" tai "villiä" ja joka on peräisin substantiivista silva, joka tarkoittaa "metsämaata".</w:t>
      </w:r>
      <w:r>
        <w:rPr/>
        <w:t xml:space="preserve"> Klassisessa latinassa tämä kirjoitetaan i:llä. Klassisessa latinassa y oli i:stä erillinen äänne, joka ei ollut latinalainen alkuperäisäänne vaan jota käytettiin vierasperäisten sanojen transkriptioissa. Klassisen kauden jälkeen y alettiin ääntää i:nä. Kirjoitusasu Sylv - Silv:n sijasta - on peräisin klassisen kauden jälkeiseltä ajalta.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Sylvester tulee?</w:t>
      </w:r>
    </w:p>
    <w:p>
      <w:pPr>
        <w:pStyle w:val="TextBody"/>
        <w:bidi w:val="0"/>
        <w:jc w:val="left"/>
        <w:rPr>
          <w:b/>
          <w:u w:val="single"/>
          <w:shd w:val="clear" w:fill="FFFF00"/>
        </w:rPr>
      </w:pPr>
      <w:r>
        <w:rPr>
          <w:b/>
          <w:u w:val="single"/>
          <w:shd w:val="clear" w:fill="FFFF00"/>
        </w:rPr>
        <w:t xml:space="preserve">Asiakirjan numero 47202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Stardust Resort ja kasino </w:t>
      </w:r>
    </w:p>
    <w:tbl>
      <w:tblPr>
        <w:tblW w:w="10205" w:type="dxa"/>
        <w:jc w:val="left"/>
        <w:tblInd w:w="0" w:type="dxa"/>
        <w:tblLayout w:type="fixed"/>
        <w:tblCellMar>
          <w:top w:w="28" w:type="dxa"/>
          <w:left w:w="28" w:type="dxa"/>
          <w:bottom w:w="28" w:type="dxa"/>
          <w:right w:w="28" w:type="dxa"/>
        </w:tblCellMar>
      </w:tblPr>
      <w:tblGrid>
        <w:gridCol w:w="1702"/>
        <w:gridCol w:w="8503"/>
      </w:tblGrid>
      <w:tr>
        <w:trPr/>
        <w:tc>
          <w:tcPr>
            <w:tcW w:w="1702" w:type="dxa"/>
            <w:tcBorders/>
            <w:vAlign w:val="center"/>
          </w:tcPr>
          <w:p>
            <w:pPr>
              <w:pStyle w:val="TableHeading"/>
              <w:suppressLineNumbers/>
              <w:bidi w:val="0"/>
              <w:spacing w:before="0" w:after="283"/>
              <w:jc w:val="center"/>
              <w:rPr/>
            </w:pPr>
            <w:r>
              <w:rPr/>
              <w:t xml:space="preserve">Sijainti </w:t>
            </w:r>
          </w:p>
        </w:tc>
        <w:tc>
          <w:tcPr>
            <w:tcW w:w="8503" w:type="dxa"/>
            <w:tcBorders/>
            <w:vAlign w:val="center"/>
          </w:tcPr>
          <w:p>
            <w:pPr>
              <w:pStyle w:val="TableContents"/>
              <w:bidi w:val="0"/>
              <w:spacing w:before="0" w:after="283"/>
              <w:jc w:val="left"/>
              <w:rPr/>
            </w:pPr>
            <w:r>
              <w:rPr>
                <w:color w:val="A9A9A9"/>
              </w:rPr>
              <w:t xml:space="preserve">Winchester, Nevada 89109 </w:t>
            </w:r>
          </w:p>
        </w:tc>
      </w:tr>
      <w:tr>
        <w:trPr/>
        <w:tc>
          <w:tcPr>
            <w:tcW w:w="1702" w:type="dxa"/>
            <w:tcBorders/>
            <w:vAlign w:val="center"/>
          </w:tcPr>
          <w:p>
            <w:pPr>
              <w:pStyle w:val="TableHeading"/>
              <w:suppressLineNumbers/>
              <w:bidi w:val="0"/>
              <w:spacing w:before="0" w:after="283"/>
              <w:jc w:val="center"/>
              <w:rPr/>
            </w:pPr>
            <w:r>
              <w:rPr/>
              <w:t xml:space="preserve">Osoite </w:t>
            </w:r>
          </w:p>
        </w:tc>
        <w:tc>
          <w:tcPr>
            <w:tcW w:w="8503" w:type="dxa"/>
            <w:tcBorders/>
            <w:vAlign w:val="center"/>
          </w:tcPr>
          <w:p>
            <w:pPr>
              <w:pStyle w:val="TableContents"/>
              <w:bidi w:val="0"/>
              <w:spacing w:before="0" w:after="283"/>
              <w:jc w:val="left"/>
              <w:rPr/>
            </w:pPr>
            <w:r>
              <w:rPr>
                <w:color w:val="DCDCDC"/>
              </w:rPr>
              <w:t xml:space="preserve">3000 Las Vegas Blvd </w:t>
            </w:r>
            <w:r>
              <w:rPr/>
              <w:t xml:space="preserve">South </w:t>
            </w:r>
          </w:p>
        </w:tc>
      </w:tr>
      <w:tr>
        <w:trPr/>
        <w:tc>
          <w:tcPr>
            <w:tcW w:w="1702" w:type="dxa"/>
            <w:tcBorders/>
            <w:vAlign w:val="center"/>
          </w:tcPr>
          <w:p>
            <w:pPr>
              <w:pStyle w:val="TableHeading"/>
              <w:suppressLineNumbers/>
              <w:bidi w:val="0"/>
              <w:spacing w:before="0" w:after="283"/>
              <w:jc w:val="center"/>
              <w:rPr/>
            </w:pPr>
            <w:r>
              <w:rPr/>
              <w:t xml:space="preserve">Avaamispäivä </w:t>
            </w:r>
          </w:p>
        </w:tc>
        <w:tc>
          <w:tcPr>
            <w:tcW w:w="8503" w:type="dxa"/>
            <w:tcBorders/>
            <w:vAlign w:val="center"/>
          </w:tcPr>
          <w:p>
            <w:pPr>
              <w:pStyle w:val="TableContents"/>
              <w:bidi w:val="0"/>
              <w:spacing w:before="0" w:after="283"/>
              <w:jc w:val="left"/>
              <w:rPr/>
            </w:pPr>
            <w:r>
              <w:rPr/>
              <w:t xml:space="preserve">2. heinäkuuta 1958 </w:t>
            </w:r>
          </w:p>
        </w:tc>
      </w:tr>
      <w:tr>
        <w:trPr/>
        <w:tc>
          <w:tcPr>
            <w:tcW w:w="1702" w:type="dxa"/>
            <w:tcBorders/>
            <w:vAlign w:val="center"/>
          </w:tcPr>
          <w:p>
            <w:pPr>
              <w:pStyle w:val="TableHeading"/>
              <w:suppressLineNumbers/>
              <w:bidi w:val="0"/>
              <w:spacing w:before="0" w:after="283"/>
              <w:jc w:val="center"/>
              <w:rPr/>
            </w:pPr>
            <w:r>
              <w:rPr/>
              <w:t xml:space="preserve">Määräaika </w:t>
            </w:r>
          </w:p>
        </w:tc>
        <w:tc>
          <w:tcPr>
            <w:tcW w:w="8503" w:type="dxa"/>
            <w:tcBorders/>
            <w:vAlign w:val="center"/>
          </w:tcPr>
          <w:p>
            <w:pPr>
              <w:pStyle w:val="TableContents"/>
              <w:bidi w:val="0"/>
              <w:spacing w:before="0" w:after="283"/>
              <w:jc w:val="left"/>
              <w:rPr/>
            </w:pPr>
            <w:r>
              <w:rPr/>
              <w:t xml:space="preserve">1. marraskuuta 2006; 10 vuotta sitten (1. marraskuuta 2006) </w:t>
            </w:r>
          </w:p>
        </w:tc>
      </w:tr>
      <w:tr>
        <w:trPr/>
        <w:tc>
          <w:tcPr>
            <w:tcW w:w="1702" w:type="dxa"/>
            <w:tcBorders/>
            <w:vAlign w:val="center"/>
          </w:tcPr>
          <w:p>
            <w:pPr>
              <w:pStyle w:val="TableHeading"/>
              <w:suppressLineNumbers/>
              <w:bidi w:val="0"/>
              <w:spacing w:before="0" w:after="283"/>
              <w:jc w:val="center"/>
              <w:rPr/>
            </w:pPr>
            <w:r>
              <w:rPr/>
              <w:t xml:space="preserve">Teema </w:t>
            </w:r>
          </w:p>
        </w:tc>
        <w:tc>
          <w:tcPr>
            <w:tcW w:w="8503" w:type="dxa"/>
            <w:tcBorders/>
            <w:vAlign w:val="center"/>
          </w:tcPr>
          <w:p>
            <w:pPr>
              <w:pStyle w:val="TableContents"/>
              <w:bidi w:val="0"/>
              <w:spacing w:before="0" w:after="283"/>
              <w:jc w:val="left"/>
              <w:rPr/>
            </w:pPr>
            <w:r>
              <w:rPr/>
              <w:t xml:space="preserve">Ulkoavaruus </w:t>
            </w:r>
          </w:p>
        </w:tc>
      </w:tr>
      <w:tr>
        <w:trPr/>
        <w:tc>
          <w:tcPr>
            <w:tcW w:w="1702" w:type="dxa"/>
            <w:tcBorders/>
            <w:vAlign w:val="center"/>
          </w:tcPr>
          <w:p>
            <w:pPr>
              <w:pStyle w:val="TableHeading"/>
              <w:suppressLineNumbers/>
              <w:bidi w:val="0"/>
              <w:spacing w:before="0" w:after="283"/>
              <w:jc w:val="center"/>
              <w:rPr/>
            </w:pPr>
            <w:r>
              <w:rPr/>
              <w:t xml:space="preserve">Huoneiden lukumäärä </w:t>
            </w:r>
          </w:p>
        </w:tc>
        <w:tc>
          <w:tcPr>
            <w:tcW w:w="8503" w:type="dxa"/>
            <w:tcBorders/>
            <w:vAlign w:val="center"/>
          </w:tcPr>
          <w:p>
            <w:pPr>
              <w:pStyle w:val="TableContents"/>
              <w:bidi w:val="0"/>
              <w:spacing w:before="0" w:after="283"/>
              <w:jc w:val="left"/>
              <w:rPr/>
            </w:pPr>
            <w:r>
              <w:rPr/>
              <w:t xml:space="preserve">1,552 </w:t>
            </w:r>
          </w:p>
        </w:tc>
      </w:tr>
      <w:tr>
        <w:trPr/>
        <w:tc>
          <w:tcPr>
            <w:tcW w:w="1702" w:type="dxa"/>
            <w:tcBorders/>
            <w:vAlign w:val="center"/>
          </w:tcPr>
          <w:p>
            <w:pPr>
              <w:pStyle w:val="TableHeading"/>
              <w:suppressLineNumbers/>
              <w:bidi w:val="0"/>
              <w:spacing w:before="0" w:after="283"/>
              <w:jc w:val="center"/>
              <w:rPr/>
            </w:pPr>
            <w:r>
              <w:rPr/>
              <w:t xml:space="preserve">Pelitilaa yhteensä </w:t>
            </w:r>
          </w:p>
        </w:tc>
        <w:tc>
          <w:tcPr>
            <w:tcW w:w="8503" w:type="dxa"/>
            <w:tcBorders/>
            <w:vAlign w:val="center"/>
          </w:tcPr>
          <w:p>
            <w:pPr>
              <w:pStyle w:val="TableContents"/>
              <w:bidi w:val="0"/>
              <w:spacing w:before="0" w:after="283"/>
              <w:jc w:val="left"/>
              <w:rPr/>
            </w:pPr>
            <w:r>
              <w:rPr/>
              <w:t xml:space="preserve">85,000 neliöjalkaa (7,900 m) </w:t>
            </w:r>
          </w:p>
        </w:tc>
      </w:tr>
      <w:tr>
        <w:trPr/>
        <w:tc>
          <w:tcPr>
            <w:tcW w:w="1702" w:type="dxa"/>
            <w:tcBorders/>
            <w:vAlign w:val="center"/>
          </w:tcPr>
          <w:p>
            <w:pPr>
              <w:pStyle w:val="TableHeading"/>
              <w:suppressLineNumbers/>
              <w:bidi w:val="0"/>
              <w:spacing w:before="0" w:after="283"/>
              <w:jc w:val="center"/>
              <w:rPr/>
            </w:pPr>
            <w:r>
              <w:rPr/>
              <w:t xml:space="preserve">Kasinon tyyppi </w:t>
            </w:r>
          </w:p>
        </w:tc>
        <w:tc>
          <w:tcPr>
            <w:tcW w:w="8503" w:type="dxa"/>
            <w:tcBorders/>
            <w:vAlign w:val="center"/>
          </w:tcPr>
          <w:p>
            <w:pPr>
              <w:pStyle w:val="TableContents"/>
              <w:bidi w:val="0"/>
              <w:spacing w:before="0" w:after="283"/>
              <w:jc w:val="left"/>
              <w:rPr/>
            </w:pPr>
            <w:r>
              <w:rPr/>
              <w:t xml:space="preserve">Maalla </w:t>
            </w:r>
          </w:p>
        </w:tc>
      </w:tr>
      <w:tr>
        <w:trPr/>
        <w:tc>
          <w:tcPr>
            <w:tcW w:w="1702" w:type="dxa"/>
            <w:tcBorders/>
            <w:vAlign w:val="center"/>
          </w:tcPr>
          <w:p>
            <w:pPr>
              <w:pStyle w:val="TableHeading"/>
              <w:suppressLineNumbers/>
              <w:bidi w:val="0"/>
              <w:spacing w:before="0" w:after="283"/>
              <w:jc w:val="center"/>
              <w:rPr/>
            </w:pPr>
            <w:r>
              <w:rPr/>
              <w:t xml:space="preserve">Omistaja </w:t>
            </w:r>
          </w:p>
        </w:tc>
        <w:tc>
          <w:tcPr>
            <w:tcW w:w="8503" w:type="dxa"/>
            <w:tcBorders/>
            <w:vAlign w:val="center"/>
          </w:tcPr>
          <w:p>
            <w:pPr>
              <w:pStyle w:val="TableContents"/>
              <w:bidi w:val="0"/>
              <w:spacing w:before="0" w:after="283"/>
              <w:jc w:val="left"/>
              <w:rPr/>
            </w:pPr>
            <w:r>
              <w:rPr/>
              <w:t xml:space="preserve">Boyd Gaming Corporation </w:t>
            </w:r>
          </w:p>
        </w:tc>
      </w:tr>
      <w:tr>
        <w:trPr/>
        <w:tc>
          <w:tcPr>
            <w:tcW w:w="1702" w:type="dxa"/>
            <w:tcBorders/>
            <w:vAlign w:val="center"/>
          </w:tcPr>
          <w:p>
            <w:pPr>
              <w:pStyle w:val="TableHeading"/>
              <w:suppressLineNumbers/>
              <w:bidi w:val="0"/>
              <w:spacing w:before="0" w:after="283"/>
              <w:jc w:val="center"/>
              <w:rPr/>
            </w:pPr>
            <w:r>
              <w:rPr/>
              <w:t xml:space="preserve">Kunnostettu vuonna </w:t>
            </w:r>
          </w:p>
        </w:tc>
        <w:tc>
          <w:tcPr>
            <w:tcW w:w="8503" w:type="dxa"/>
            <w:tcBorders/>
            <w:vAlign w:val="center"/>
          </w:tcPr>
          <w:p>
            <w:pPr>
              <w:pStyle w:val="TableContents"/>
              <w:bidi w:val="0"/>
              <w:spacing w:before="0" w:after="283"/>
              <w:jc w:val="left"/>
              <w:rPr/>
            </w:pPr>
            <w:r>
              <w:rPr/>
              <w:t xml:space="preserve">1964 1977 1991 </w:t>
            </w:r>
          </w:p>
        </w:tc>
      </w:tr>
      <w:tr>
        <w:trPr/>
        <w:tc>
          <w:tcPr>
            <w:tcW w:w="1702" w:type="dxa"/>
            <w:tcBorders/>
            <w:vAlign w:val="center"/>
          </w:tcPr>
          <w:p>
            <w:pPr>
              <w:pStyle w:val="TableHeading"/>
              <w:suppressLineNumbers/>
              <w:bidi w:val="0"/>
              <w:spacing w:before="0" w:after="283"/>
              <w:jc w:val="center"/>
              <w:rPr/>
            </w:pPr>
            <w:r>
              <w:rPr/>
              <w:t xml:space="preserve">Koordinaatit </w:t>
            </w:r>
          </w:p>
        </w:tc>
        <w:tc>
          <w:tcPr>
            <w:tcW w:w="8503" w:type="dxa"/>
            <w:tcBorders/>
            <w:vAlign w:val="center"/>
          </w:tcPr>
          <w:p>
            <w:pPr>
              <w:pStyle w:val="TableContents"/>
              <w:bidi w:val="0"/>
              <w:spacing w:before="0" w:after="283"/>
              <w:jc w:val="left"/>
              <w:rPr/>
            </w:pPr>
            <w:r>
              <w:rPr/>
              <w:t xml:space="preserve">36 ° 8 ′ 1''' N 115 ° 9 ′ 57''' W </w:t>
            </w:r>
            <w:r>
              <w:rPr/>
              <w:t xml:space="preserve">/ </w:t>
            </w:r>
            <w:r>
              <w:rPr/>
              <w:t xml:space="preserve">36.13361 ° N 115.16583 ° W </w:t>
            </w:r>
            <w:r>
              <w:rPr/>
              <w:t xml:space="preserve">/ 36.13361;-115.16583 Koordinaatit: 36 ° 8 ′ 1'' N 115 ° 9 ′ 57'' W </w:t>
            </w:r>
            <w:r>
              <w:rPr/>
              <w:t xml:space="preserve">/ </w:t>
            </w:r>
            <w:r>
              <w:rPr/>
              <w:t xml:space="preserve">36.13361 ° N 115.16583 ° W </w:t>
            </w:r>
            <w:r>
              <w:rPr/>
              <w:t xml:space="preserve">/ 36.13361;-115.16583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Stardust sijaitsi Las Vegasissa?</w:t>
      </w:r>
    </w:p>
    <w:p>
      <w:pPr>
        <w:pStyle w:val="TextBody"/>
        <w:bidi w:val="0"/>
        <w:jc w:val="left"/>
        <w:rPr>
          <w:b/>
          <w:u w:val="single"/>
          <w:shd w:val="clear" w:fill="FFFF00"/>
        </w:rPr>
      </w:pPr>
      <w:r>
        <w:rPr>
          <w:b/>
          <w:u w:val="single"/>
          <w:shd w:val="clear" w:fill="FFFF00"/>
        </w:rPr>
        <w:t xml:space="preserve">Asiakirjan numero 47203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Tule syömään kanssani </w:t>
      </w:r>
    </w:p>
    <w:tbl>
      <w:tblPr>
        <w:tblW w:w="9752" w:type="dxa"/>
        <w:jc w:val="left"/>
        <w:tblInd w:w="0" w:type="dxa"/>
        <w:tblLayout w:type="fixed"/>
        <w:tblCellMar>
          <w:top w:w="28" w:type="dxa"/>
          <w:left w:w="28" w:type="dxa"/>
          <w:bottom w:w="28" w:type="dxa"/>
          <w:right w:w="28" w:type="dxa"/>
        </w:tblCellMar>
      </w:tblPr>
      <w:tblGrid>
        <w:gridCol w:w="2611"/>
        <w:gridCol w:w="7141"/>
      </w:tblGrid>
      <w:tr>
        <w:trPr/>
        <w:tc>
          <w:tcPr>
            <w:tcW w:w="2611" w:type="dxa"/>
            <w:tcBorders/>
            <w:vAlign w:val="center"/>
          </w:tcPr>
          <w:p>
            <w:pPr>
              <w:pStyle w:val="TableHeading"/>
              <w:suppressLineNumbers/>
              <w:bidi w:val="0"/>
              <w:spacing w:before="0" w:after="283"/>
              <w:jc w:val="center"/>
              <w:rPr/>
            </w:pPr>
            <w:r>
              <w:rPr/>
              <w:t xml:space="preserve">Genre </w:t>
            </w:r>
          </w:p>
        </w:tc>
        <w:tc>
          <w:tcPr>
            <w:tcW w:w="7141" w:type="dxa"/>
            <w:tcBorders/>
            <w:vAlign w:val="center"/>
          </w:tcPr>
          <w:p>
            <w:pPr>
              <w:pStyle w:val="TableContents"/>
              <w:bidi w:val="0"/>
              <w:spacing w:before="0" w:after="283"/>
              <w:jc w:val="left"/>
              <w:rPr/>
            </w:pPr>
            <w:r>
              <w:rPr/>
              <w:t xml:space="preserve">Ruoanlaitto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141" w:type="dxa"/>
            <w:tcBorders/>
            <w:vAlign w:val="center"/>
          </w:tcPr>
          <w:p>
            <w:pPr>
              <w:pStyle w:val="TableContents"/>
              <w:bidi w:val="0"/>
              <w:spacing w:before="0" w:after="283"/>
              <w:jc w:val="left"/>
              <w:rPr/>
            </w:pPr>
            <w:r>
              <w:rPr/>
              <w:t xml:space="preserve">Eri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7141" w:type="dxa"/>
            <w:tcBorders/>
            <w:vAlign w:val="center"/>
          </w:tcPr>
          <w:p>
            <w:pPr>
              <w:pStyle w:val="TableContents"/>
              <w:bidi w:val="0"/>
              <w:spacing w:before="0" w:after="283"/>
              <w:jc w:val="left"/>
              <w:rPr/>
            </w:pPr>
            <w:r>
              <w:rPr/>
              <w:t xml:space="preserve">Dave Lamb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141" w:type="dxa"/>
            <w:tcBorders/>
            <w:vAlign w:val="center"/>
          </w:tcPr>
          <w:p>
            <w:pPr>
              <w:pStyle w:val="TableContents"/>
              <w:bidi w:val="0"/>
              <w:spacing w:before="0" w:after="283"/>
              <w:jc w:val="left"/>
              <w:rPr/>
            </w:pPr>
            <w:r>
              <w:rPr/>
              <w:t xml:space="preserve">Patrick Duffin Nick Crofts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4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4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7141" w:type="dxa"/>
            <w:tcBorders/>
            <w:vAlign w:val="center"/>
          </w:tcPr>
          <w:p>
            <w:pPr>
              <w:pStyle w:val="TableContents"/>
              <w:bidi w:val="0"/>
              <w:spacing w:before="0" w:after="283"/>
              <w:jc w:val="left"/>
              <w:rPr/>
            </w:pPr>
            <w:r>
              <w:rPr/>
              <w:t xml:space="preserve">41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41" w:type="dxa"/>
            <w:tcBorders/>
            <w:vAlign w:val="center"/>
          </w:tcPr>
          <w:p>
            <w:pPr>
              <w:pStyle w:val="TableContents"/>
              <w:bidi w:val="0"/>
              <w:spacing w:before="0" w:after="283"/>
              <w:jc w:val="left"/>
              <w:rPr/>
            </w:pPr>
            <w:r>
              <w:rPr/>
              <w:t xml:space="preserve">1,647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141" w:type="dxa"/>
            <w:tcBorders/>
            <w:vAlign w:val="center"/>
          </w:tcPr>
          <w:p>
            <w:pPr>
              <w:pStyle w:val="TableContents"/>
              <w:bidi w:val="0"/>
              <w:spacing w:before="0" w:after="283"/>
              <w:jc w:val="left"/>
              <w:rPr/>
            </w:pPr>
            <w:r>
              <w:rPr/>
              <w:t xml:space="preserve">David Sayer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141" w:type="dxa"/>
            <w:tcBorders/>
            <w:vAlign w:val="center"/>
          </w:tcPr>
          <w:p>
            <w:pPr>
              <w:pStyle w:val="TableContents"/>
              <w:bidi w:val="0"/>
              <w:spacing w:before="0" w:after="283"/>
              <w:jc w:val="left"/>
              <w:rPr/>
            </w:pPr>
            <w:r>
              <w:rPr/>
              <w:t xml:space="preserve">Martin Dance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41" w:type="dxa"/>
            <w:tcBorders/>
            <w:vAlign w:val="center"/>
          </w:tcPr>
          <w:p>
            <w:pPr>
              <w:pStyle w:val="TableContents"/>
              <w:bidi w:val="0"/>
              <w:spacing w:before="0" w:after="283"/>
              <w:jc w:val="left"/>
              <w:rPr/>
            </w:pPr>
            <w:r>
              <w:rPr/>
              <w:t xml:space="preserve">30 minuuttia (päiväsaikaan) 60 minuuttia (parhaaseen katseluaikaan)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41" w:type="dxa"/>
            <w:tcBorders/>
            <w:vAlign w:val="center"/>
          </w:tcPr>
          <w:p>
            <w:pPr>
              <w:pStyle w:val="TableContents"/>
              <w:bidi w:val="0"/>
              <w:spacing w:before="0" w:after="283"/>
              <w:jc w:val="left"/>
              <w:rPr/>
            </w:pPr>
            <w:r>
              <w:rPr/>
              <w:t xml:space="preserve">ITV Studios (LWT) Shiver Productions (Vapinatuotanto)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41" w:type="dxa"/>
            <w:tcBorders/>
            <w:vAlign w:val="center"/>
          </w:tcPr>
          <w:p>
            <w:pPr>
              <w:pStyle w:val="TableContents"/>
              <w:bidi w:val="0"/>
              <w:spacing w:before="0" w:after="283"/>
              <w:jc w:val="left"/>
              <w:rPr/>
            </w:pPr>
            <w:r>
              <w:rPr/>
              <w:t xml:space="preserve">Channel 4 ITV Studios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41" w:type="dxa"/>
            <w:tcBorders/>
            <w:vAlign w:val="center"/>
          </w:tcPr>
          <w:p>
            <w:pPr>
              <w:pStyle w:val="TableContents"/>
              <w:bidi w:val="0"/>
              <w:spacing w:before="0" w:after="283"/>
              <w:jc w:val="left"/>
              <w:rPr/>
            </w:pPr>
            <w:r>
              <w:rPr/>
              <w:t xml:space="preserve">Channel 4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141" w:type="dxa"/>
            <w:tcBorders/>
            <w:vAlign w:val="center"/>
          </w:tcPr>
          <w:p>
            <w:pPr>
              <w:pStyle w:val="TableContents"/>
              <w:bidi w:val="0"/>
              <w:spacing w:before="0" w:after="283"/>
              <w:jc w:val="left"/>
              <w:rPr/>
            </w:pPr>
            <w:r>
              <w:rPr/>
              <w:t xml:space="preserve">576i 16: 9 (SDTV) (2005 -- 2008) 1080i 16: 9 (HDTV) (2008 -- nyt)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141" w:type="dxa"/>
            <w:tcBorders/>
            <w:vAlign w:val="center"/>
          </w:tcPr>
          <w:p>
            <w:pPr>
              <w:pStyle w:val="TableContents"/>
              <w:bidi w:val="0"/>
              <w:spacing w:before="0" w:after="283"/>
              <w:jc w:val="left"/>
              <w:rPr/>
            </w:pPr>
            <w:r>
              <w:rPr/>
              <w:t xml:space="preserve">Stereo (2005-08) Dolby Digital 5.1 (2008 -- nyt)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41" w:type="dxa"/>
            <w:tcBorders/>
            <w:vAlign w:val="center"/>
          </w:tcPr>
          <w:p>
            <w:pPr>
              <w:pStyle w:val="TableContents"/>
              <w:bidi w:val="0"/>
              <w:spacing w:before="0" w:after="283"/>
              <w:jc w:val="left"/>
              <w:rPr/>
            </w:pPr>
            <w:r>
              <w:rPr>
                <w:color w:val="A9A9A9"/>
              </w:rPr>
              <w:t xml:space="preserve">10. tammikuuta 2005 </w:t>
            </w:r>
            <w:r>
              <w:rPr/>
              <w:t xml:space="preserve">(2005-01-10)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141" w:type="dxa"/>
            <w:tcBorders/>
            <w:vAlign w:val="center"/>
          </w:tcPr>
          <w:p>
            <w:pPr>
              <w:pStyle w:val="TableContents"/>
              <w:bidi w:val="0"/>
              <w:spacing w:before="0" w:after="283"/>
              <w:jc w:val="left"/>
              <w:rPr/>
            </w:pPr>
            <w:r>
              <w:rPr/>
              <w:t xml:space="preserve">Tule treffeille kanssani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141" w:type="dxa"/>
            <w:tcBorders/>
            <w:vAlign w:val="center"/>
          </w:tcPr>
          <w:p>
            <w:pPr>
              <w:pStyle w:val="TableContents"/>
              <w:bidi w:val="0"/>
              <w:spacing w:before="0" w:after="283"/>
              <w:jc w:val="left"/>
              <w:rPr/>
            </w:pPr>
            <w:r>
              <w:rPr/>
              <w:t xml:space="preserve">www.channel4.com/programmes/come-dine-with-me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 syömään kanssani" alkoi?</w:t>
      </w:r>
    </w:p>
    <w:p>
      <w:pPr>
        <w:pStyle w:val="TextBody"/>
        <w:bidi w:val="0"/>
        <w:jc w:val="left"/>
        <w:rPr>
          <w:b/>
          <w:u w:val="single"/>
          <w:shd w:val="clear" w:fill="FFFF00"/>
        </w:rPr>
      </w:pPr>
      <w:r>
        <w:rPr>
          <w:b/>
          <w:u w:val="single"/>
          <w:shd w:val="clear" w:fill="FFFF00"/>
        </w:rPr>
        <w:t xml:space="preserve">Asiakirjan numero 47204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1818 Sir Thomas Stamford Raffles nimitettiin Bencoolenin brittisiirtokunnan kuvernööriluutnantiksi. Raffles uskoi, että brittien olisi löydettävä keino </w:t>
      </w:r>
      <w:r>
        <w:rPr>
          <w:color w:val="A9A9A9"/>
        </w:rPr>
        <w:t xml:space="preserve">haastaa hollantilaisten ylivalta alueella</w:t>
      </w:r>
      <w:r>
        <w:rPr/>
        <w:t xml:space="preserve">. Kiinan ja Britti-Intian välinen kauppareitti kulki Malakan salmen kautta, ja Kiinan kanssa käytävän kaupan kasvaessa tästä reitistä tulisi yhä tärkeämpi. Alankomaalaisilla oli kuitenkin tiukka määräysvalta alueen kaupassa, ja ne aikoivat panna täytäntöön yhtiölaivojensa yksinoikeuden kaupankäyntiin, ja kaupankäynnin olisi tapahduttava sen satamassa Bataviassa. Brittiläisiä kauppa-aluksia verotettiin raskaasti hollantilaisissa satamissa, mikä tukahdutti brittiläisen kaupan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raffles perusti asutuksen singaporeen?</w:t>
      </w:r>
    </w:p>
    <w:p>
      <w:pPr>
        <w:pStyle w:val="TextBody"/>
        <w:bidi w:val="0"/>
        <w:jc w:val="left"/>
        <w:rPr>
          <w:b/>
          <w:u w:val="single"/>
          <w:shd w:val="clear" w:fill="FFFF00"/>
        </w:rPr>
      </w:pPr>
      <w:r>
        <w:rPr>
          <w:b/>
          <w:u w:val="single"/>
          <w:shd w:val="clear" w:fill="FFFF00"/>
        </w:rPr>
        <w:t xml:space="preserve">Asiakirjan numero 47205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Urosta aasia tai aasia kutsutaan tunkiksi, naarasta </w:t>
      </w:r>
      <w:r>
        <w:rPr>
          <w:color w:val="A9A9A9"/>
        </w:rPr>
        <w:t xml:space="preserve">jennyksi tai jennetiksi</w:t>
      </w:r>
      <w:r>
        <w:rPr/>
        <w:t xml:space="preserve">; nuori aasi on varsa. Aasit käytetään usein naaraspuolisten hevosten kanssa muulien tuottamiseksi; muulin biologista ``vastinetta'', jonka vanhemmat ovat ori ja jeni, kutsutaan hinnyksi.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naaras-aasin nimi</w:t>
      </w:r>
    </w:p>
    <w:p>
      <w:pPr>
        <w:pStyle w:val="TextBody"/>
        <w:bidi w:val="0"/>
        <w:jc w:val="left"/>
        <w:rPr>
          <w:b/>
          <w:u w:val="single"/>
          <w:shd w:val="clear" w:fill="FFFF00"/>
        </w:rPr>
      </w:pPr>
      <w:r>
        <w:rPr>
          <w:b/>
          <w:u w:val="single"/>
          <w:shd w:val="clear" w:fill="FFFF00"/>
        </w:rPr>
        <w:t xml:space="preserve">Asiakirjan numero 47206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Siinä sijaitsevat </w:t>
      </w:r>
      <w:r>
        <w:rPr/>
        <w:t xml:space="preserve">aivojen </w:t>
      </w:r>
      <w:r>
        <w:rPr>
          <w:color w:val="A9A9A9"/>
        </w:rPr>
        <w:t xml:space="preserve">ohimolohkot </w:t>
      </w:r>
      <w:r>
        <w:rPr/>
        <w:t xml:space="preserve">ja aivolisäke. Keskimmäinen kraniotomia on yksi keino poistaa kirurgisesti akustinen neurooma (vestibulaarinen schwannooma), joka kasvaa ohimoluun sisäisessä kuulokanavassa.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sijaitsee keskimmäisessä kallonpohjassa?</w:t>
      </w:r>
    </w:p>
    <w:p>
      <w:pPr>
        <w:pStyle w:val="TextBody"/>
        <w:bidi w:val="0"/>
        <w:jc w:val="left"/>
        <w:rPr>
          <w:b/>
          <w:u w:val="single"/>
          <w:shd w:val="clear" w:fill="FFFF00"/>
        </w:rPr>
      </w:pPr>
      <w:r>
        <w:rPr>
          <w:b/>
          <w:u w:val="single"/>
          <w:shd w:val="clear" w:fill="FFFF00"/>
        </w:rPr>
        <w:t xml:space="preserve">Asiakirjan numero 47207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jääpallot, raekivet ovat kerrostuneita ja voivat olla epäsäännöllisiä ja kasautuneita. </w:t>
      </w:r>
      <w:r>
        <w:rPr>
          <w:color w:val="A9A9A9"/>
        </w:rPr>
        <w:t xml:space="preserve">Rakeet </w:t>
      </w:r>
      <w:r>
        <w:rPr/>
        <w:t xml:space="preserve">koostuvat läpinäkyvästä jäästä tai läpinäkyvän ja läpikuultavan jään vuorottelevista kerroksista, joiden paksuus on vähintään 1 millimetri. Nämä kerrokset kerrostuvat raekiven päälle, kun se kulkee pilven läpi ja leijuu ilmassa, jossa on voimakas nouseva liike, kunnes sen paino voittaa nousuvirtauksen ja se putoaa maahan. Vaikka raekuurojen läpimitta vaihtelee, Yhdysvalloissa keskimääräinen havainto vahingollisista raekuuroista on 2,5 cm:n (1 tuuman) ja golfpallon (1,75 tuuman) kokoinen.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taivaalta putoavaa jäätä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raekuurot ovat yleisimpiä Coloradon, Nebraskan ja Wyomingin alueella, joka tunnetaan nimellä ``Hail Alley''. Tällä alueella raekuuroja esiintyy </w:t>
      </w:r>
      <w:r>
        <w:rPr>
          <w:color w:val="A9A9A9"/>
        </w:rPr>
        <w:t xml:space="preserve">maaliskuun ja lokakuun välisenä aikana iltapäivän ja illan tunteina, ja suurin osa tapahtumista ajoittuu toukokuusta syyskuuhun</w:t>
      </w:r>
      <w:r>
        <w:rPr/>
        <w:t xml:space="preserve">. Cheyenne, Wyoming on Pohjois-Amerikan raekuuroille alttein kaupunki, jossa raekuuroja esiintyy keskimäärin yhdeksästä kymmeneen kauden aikana. Tämän alueen pohjoispuolella ja aivan Kalliovuorten myötätuulen tuntumassa on Albertan Hailstorm Alley -alue, jossa myös merkittävien raekuurojen esiintyvyys on lisääntynyt.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vuodesta raekuurot ovat todennäköisimpiä</w:t>
      </w:r>
    </w:p>
    <w:p>
      <w:pPr>
        <w:pStyle w:val="TextBody"/>
        <w:bidi w:val="0"/>
        <w:jc w:val="left"/>
        <w:rPr>
          <w:b/>
          <w:u w:val="single"/>
          <w:shd w:val="clear" w:fill="FFFF00"/>
        </w:rPr>
      </w:pPr>
      <w:r>
        <w:rPr>
          <w:b/>
          <w:u w:val="single"/>
          <w:shd w:val="clear" w:fill="FFFF00"/>
        </w:rPr>
        <w:t xml:space="preserve">Asiakirjan numero 47208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 Artificial Intelligence </w:t>
      </w:r>
      <w:r>
        <w:rPr>
          <w:color w:val="DCDCDC"/>
        </w:rPr>
        <w:t xml:space="preserve">(tai yksinkertaisesti A.I.) on </w:t>
      </w:r>
      <w:r>
        <w:rPr/>
        <w:t xml:space="preserve">Steven Spielbergin kirjoittama ja ohjaama yhdysvaltalainen tieteisdraamaelokuva vuodelta 2001, joka perustuu Ian Watsonin tarinaan ja Brian Aldissin vuonna 1969 kirjoittamaan novelliin ``Supertoys Last All Summer Long''. Sen tuottivat Kathleen Kennedy, Spielberg ja Bonnie Curtis, ja sen pääosissa nähdään Haley Joel Osment, Jude Law, Frances O'Connor, Brendan Gleeson ja William Hurt. Ilmastonmuutoksen jälkeiseen futuristiseen yhteiskuntaan sijoittuva A.I. kertoo tarinan Davidista (Osment), lapsenomaisesta androidista, joka on ohjelmoitu ainutlaatuisella tavalla rakastamaan.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pienestä pojasta, joka on robotti</w:t>
      </w:r>
    </w:p>
    <w:p>
      <w:pPr>
        <w:pStyle w:val="TextBody"/>
        <w:bidi w:val="0"/>
        <w:jc w:val="left"/>
        <w:rPr>
          <w:b/>
          <w:u w:val="single"/>
          <w:shd w:val="clear" w:fill="FFFF00"/>
        </w:rPr>
      </w:pPr>
      <w:r>
        <w:rPr>
          <w:b/>
          <w:u w:val="single"/>
          <w:shd w:val="clear" w:fill="FFFF00"/>
        </w:rPr>
        <w:t xml:space="preserve">Asiakirjan numero 47209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on eristynyt yhteisö, joka säilyttää vanhan maailman viehätyksensä, noin 150 kilometrin päässä Beaufort Westistä. Ympäröivää aluetta on verrattu Nevadaan tai Arizonaan. </w:t>
      </w:r>
      <w:r>
        <w:rPr>
          <w:color w:val="A9A9A9"/>
        </w:rPr>
        <w:t xml:space="preserve">Se oli yksi harvoista provinssin kaupungeista tai kylistä, joita ei palvellut päällystetty valtatie</w:t>
      </w:r>
      <w:r>
        <w:rPr/>
        <w:t xml:space="preserve">, kunnes 40 kilometrin pituinen soratie N1:ltä asfaltoitiin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mahdollinen syy Merwevillen sijainnille.</w:t>
      </w:r>
    </w:p>
    <w:p>
      <w:pPr>
        <w:pStyle w:val="TextBody"/>
        <w:bidi w:val="0"/>
        <w:jc w:val="left"/>
        <w:rPr>
          <w:b/>
          <w:u w:val="single"/>
          <w:shd w:val="clear" w:fill="FFFF00"/>
        </w:rPr>
      </w:pPr>
      <w:r>
        <w:rPr>
          <w:b/>
          <w:u w:val="single"/>
          <w:shd w:val="clear" w:fill="FFFF00"/>
        </w:rPr>
        <w:t xml:space="preserve">Asiakirjan numero 47210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Purdah tai pardah (persiasta: </w:t>
      </w:r>
      <w:r>
        <w:rPr>
          <w:rtl w:val="true"/>
        </w:rPr>
        <w:t xml:space="preserve">پرده </w:t>
      </w:r>
      <w:r>
        <w:rPr/>
        <w:t xml:space="preserve">, joka tarkoittaa ``verhoa'') on </w:t>
      </w:r>
      <w:r>
        <w:rPr>
          <w:color w:val="A9A9A9"/>
        </w:rPr>
        <w:t xml:space="preserve">uskonnollinen ja sosiaalinen käytäntö, joka koskee naisten eristäytymistä</w:t>
      </w:r>
      <w:r>
        <w:rPr/>
        <w:t xml:space="preserve">,</w:t>
      </w:r>
      <w:r>
        <w:rPr>
          <w:color w:val="A9A9A9"/>
        </w:rPr>
        <w:t xml:space="preserve"> joka on yleinen eräissä muslimi- ja hinduyhteisöissä Etelä-Aasiassa.</w:t>
      </w:r>
      <w:r>
        <w:rPr/>
        <w:t xml:space="preserve"> Sillä on kaksi muotoa: sukupuolten fyysinen erottelu ja vaatimus, jonka mukaan naisten on peitettävä vartalonsa niin, että iho peittyy ja muodot peittyvät. Purdaa harjoittavaa naista voidaan kutsua pardanashiniksi tai purdahnishaniksi.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purdah on intialainen käytäntö, jossa tehdään mitä näistä asioista.</w:t>
      </w:r>
    </w:p>
    <w:p>
      <w:pPr>
        <w:pStyle w:val="TextBody"/>
        <w:bidi w:val="0"/>
        <w:jc w:val="left"/>
        <w:rPr>
          <w:b/>
          <w:u w:val="single"/>
          <w:shd w:val="clear" w:fill="FFFF00"/>
        </w:rPr>
      </w:pPr>
      <w:r>
        <w:rPr>
          <w:b/>
          <w:u w:val="single"/>
          <w:shd w:val="clear" w:fill="FFFF00"/>
        </w:rPr>
        <w:t xml:space="preserve">Asiakirjan numero 47211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1948 Irma Nydia Vasquezista, ensimmäisestä Miss Puerto Ricosta, tuli ensimmäinen latinalaisamerikkalainen kilpailija. Lisäksi vuonna 1948 Yun Tau Chee, ensimmäinen Miss Havaiji, oli myös ensimmäinen aasialainen-amerikkalainen kilpailija. Vuoden 1949 Miss America, Jacque Mercer, oli naimisissa ja eronnut kautensa aikana; tämän jälkeen otettiin käyttöön sääntö, jonka mukaan Miss America -kilpailijoiden on allekirjoitettava todistus siitä, etteivät he ole koskaan olleet naimisissa tai raskaana. Vuodesta 1950 alkaen Miss America -kilpailu järjestettiin edelleen syyskuussa, mutta titteli muuttui "jälkikäteen päivitetyksi", joten kyseisen vuoden voittajasta tuli Miss America 1951, eikä Miss America 1950 -kilpailua enää ollut. Ensimmäisen kerran missikilpailu televisioitiin valtakunnallisesti vuonna </w:t>
      </w:r>
      <w:r>
        <w:rPr>
          <w:color w:val="A9A9A9"/>
        </w:rPr>
        <w:t xml:space="preserve">1954</w:t>
      </w:r>
      <w:r>
        <w:rPr/>
        <w:t xml:space="preserve">, ja sen juontajana toimi Bob Russell. Tuleva televisiotähti Lee Meriwether kruunattiin Miss Amerikaksi 1955. Se oli myös viimeinen kerta, kun Russell toimi juontajana. Hän suositteli Bert Parksia, joka toimi isäntänä toisessa televisioidussa kilpailussa vuonna 1955 ja toimi isäntänä vuoteen 1979 asti. Television katsojamäärät olivat huipussaan 1960-luvun alussa, jolloin se oli Yhdysvaltain television katsotuin 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Miss America -kilpailu televisioitiin?</w:t>
      </w:r>
    </w:p>
    <w:p>
      <w:pPr>
        <w:pStyle w:val="TextBody"/>
        <w:bidi w:val="0"/>
        <w:jc w:val="left"/>
        <w:rPr>
          <w:b/>
          <w:u w:val="single"/>
          <w:shd w:val="clear" w:fill="FFFF00"/>
        </w:rPr>
      </w:pPr>
      <w:r>
        <w:rPr>
          <w:b/>
          <w:u w:val="single"/>
          <w:shd w:val="clear" w:fill="FFFF00"/>
        </w:rPr>
        <w:t xml:space="preserve">Asiakirjan numero 47212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Lapu-Lapu </w:t>
      </w:r>
      <w:r>
        <w:rPr/>
        <w:t xml:space="preserve">(Baybayin: </w:t>
      </w:r>
      <w:r>
        <w:rPr/>
        <w:t xml:space="preserve">ᜎᜉᜓᜎᜉᜓ, Abecedario: Lápú-Lápú) (k. 1521) oli Visayas-saarilla sijaitsevan Mactanin hallitsija. Nykyaikainen filippiiniläinen yhteiskunta pitää häntä ensimmäisenä filippiiniläisenä sankarina, koska hän oli ensimmäinen alkuasukas, joka vastusti keisarillista espanjalaista kolonisaatiota. Hänet tunnetaan parhaiten Mactanin taistelusta, joka käytiin aamunkoitteessa 27. huhtikuuta 1521 ja jossa hän ja hänen sotilaansa voittivat portugalilaisen tutkimusmatkailijan Ferdinand Magellanin. Taistelu johti Magellanin kuolemaan ja hänen retkikuntansa päättymiseen, ja se viivästytti saarten espanjalaisten miehitystä yli neljäkymmentä vuotta, kunnes Miguel López de Legazpi aloitti retkikunnan vuonna 1564. Lapu-Lapun muistomerkkejä on rakennettu Cebulle ja Manilaan, ja Filippiinien kansallinen poliisi ja palontorjuntavirasto käyttävät hänen kuvaansa osana virallisia sinettejään.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filippiinien ensimmäinen sankari?</w:t>
      </w:r>
    </w:p>
    <w:p>
      <w:pPr>
        <w:pStyle w:val="TextBody"/>
        <w:bidi w:val="0"/>
        <w:jc w:val="left"/>
        <w:rPr>
          <w:b/>
          <w:u w:val="single"/>
          <w:shd w:val="clear" w:fill="FFFF00"/>
        </w:rPr>
      </w:pPr>
      <w:r>
        <w:rPr>
          <w:b/>
          <w:u w:val="single"/>
          <w:shd w:val="clear" w:fill="FFFF00"/>
        </w:rPr>
        <w:t xml:space="preserve">Asiakirjan numero 47213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Maanmuokkaus </w:t>
      </w:r>
      <w:r>
        <w:rPr/>
        <w:t xml:space="preserve">on maan muokkaamista maanviljelyssä erilaisin mekaanisin keinoin, kuten kaivamalla, sekoittamalla ja kääntämällä. Esimerkkejä käsityökaluja käyttävistä ihmisen käyttämistä maanmuokkausmenetelmistä ovat lapioiminen, poimiminen, mätästys, haravointi ja haravointi. Esimerkkejä vetoeläinten käyttämistä tai koneellistetuista menetelmistä ovat kyntö (kääntäminen muokkauslaudoilla tai talttaaminen taltanvarsien avulla), roottorijyrsintä, valssaus kultivaattoreilla tai muilla valsseilla, haravointi ja kultivaattorin varsien (hampaiden) avulla tapahtuva muokkaus. Pienimuotoisessa puutarhanhoidossa ja maanviljelyssä, joka on tarkoitettu kotitalouksien elintarviketuotantoon tai pienyritystuotantoon, käytetään yleensä pienimuotoisempia menetelmiä, kun taas keskisuuressa ja suuressa maanviljelyssä käytetään yleensä suurempimuotoisia menetelmiä. Jatkumo on kuitenkin häilyvä. Kaikessa puutarhanhoidossa ja maanviljelyssä, mutta erityisesti laajamittaisemmassa kaupallisessa viljelyssä, voidaan käyttää myös matalan maanmuokkauksen tai maanmuokkauksen estämisen 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maanmuokkauksen taito?</w:t>
      </w:r>
    </w:p>
    <w:p>
      <w:pPr>
        <w:pStyle w:val="TextBody"/>
        <w:bidi w:val="0"/>
        <w:jc w:val="left"/>
        <w:rPr>
          <w:b/>
          <w:u w:val="single"/>
          <w:shd w:val="clear" w:fill="FFFF00"/>
        </w:rPr>
      </w:pPr>
      <w:r>
        <w:rPr>
          <w:b/>
          <w:u w:val="single"/>
          <w:shd w:val="clear" w:fill="FFFF00"/>
        </w:rPr>
        <w:t xml:space="preserve">Asiakirjan numero 47214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vuonna </w:t>
      </w:r>
      <w:r>
        <w:rPr>
          <w:color w:val="A9A9A9"/>
        </w:rPr>
        <w:t xml:space="preserve">1975</w:t>
      </w:r>
      <w:r>
        <w:rPr/>
        <w:t xml:space="preserve"> Education for All Handicapped Children Act -lain (joskus käytetään lyhenteitä EAHCA tai EHA tai Public Law (PL) 94-142)</w:t>
      </w:r>
      <w:r>
        <w:rPr/>
        <w:t xml:space="preserve">. Laissa edellytettiin, että kaikki liittovaltion varoja hyväksyvät julkiset koulut tarjoavat fyysisesti ja henkisesti vammaisille lapsille yhtäläiset mahdollisuudet koulutukseen ja yhden ilmaisen aterian päivässä. Julkisten koulujen oli arvioitava vammaiset lapset ja laadittava vanhempien myötävaikutuksella opetussuunnitelma, joka vastaisi mahdollisimman hyvin muiden kuin vammaisten oppilaiden opetuskokemuksia. Laki oli muutos vuonna 1966 säädetyn vammaisten koulutusta koskevan lain B-osaan.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eahca:n c osa hyväksyttiin laiksi?</w:t>
      </w:r>
    </w:p>
    <w:p>
      <w:pPr>
        <w:pStyle w:val="TextBody"/>
        <w:bidi w:val="0"/>
        <w:jc w:val="left"/>
        <w:rPr>
          <w:b/>
          <w:u w:val="single"/>
          <w:shd w:val="clear" w:fill="FFFF00"/>
        </w:rPr>
      </w:pPr>
      <w:r>
        <w:rPr>
          <w:b/>
          <w:u w:val="single"/>
          <w:shd w:val="clear" w:fill="FFFF00"/>
        </w:rPr>
        <w:t xml:space="preserve">Asiakirjan numero 47215</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Big John Studd </w:t>
      </w:r>
      <w:r>
        <w:rPr/>
        <w:t xml:space="preserve">Jack Danielsina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Jackia elokuvassa Harley Davidson ja marlboromies...</w:t>
      </w:r>
    </w:p>
    <w:p>
      <w:pPr>
        <w:pStyle w:val="TextBody"/>
        <w:bidi w:val="0"/>
        <w:jc w:val="left"/>
        <w:rPr>
          <w:b/>
          <w:u w:val="single"/>
          <w:shd w:val="clear" w:fill="FFFF00"/>
        </w:rPr>
      </w:pPr>
      <w:r>
        <w:rPr>
          <w:b/>
          <w:u w:val="single"/>
          <w:shd w:val="clear" w:fill="FFFF00"/>
        </w:rPr>
        <w:t xml:space="preserve">Asiakirjan numero 47216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Tallennettu historia tai kirjoitettu historia on historiallinen kertomus, joka perustuu kirjalliseen tallenteeseen tai muuhun dokumentoituun viestintään. Se eroaa muista menneisyyden kertomuksista, kuten mytologisista, suullisista tai arkeologisista perinteistä. Laajemmassa maailmanhistoriassa kirjattu historia alkaa antiikin ajan kertomuksista noin </w:t>
      </w:r>
      <w:r>
        <w:rPr>
          <w:color w:val="A9A9A9"/>
        </w:rPr>
        <w:t xml:space="preserve">4. vuosituhannella eaa. </w:t>
      </w:r>
      <w:r>
        <w:rPr/>
        <w:t xml:space="preserve">ja osuu yksiin kirjoituksen keksimisen kanssa. Joidenkin maantieteellisten alueiden tai kulttuurien osalta kirjoitettu historia rajoittuu suhteellisen tuoreeseen ajanjaksoon ihmiskunnan historiassa, koska kirjallisia merkintöjä on käytetty vain vähän. Ihmiskulttuurit eivät myöskään aina tallenna kaikkia myöhempien historioitsijoiden kannalta merkityksellisiä tietoja, kuten luonnonkatastrofien kaikkia vaikutuksia tai yksilöiden nimiä; näin ollen kirjattu historia on tietyntyyppisten tietojen osalta rajoitettu säilytettävien tietojen perusteella. Tämän vuoksi eri yhteyksissä kirjattu historia voi viitata eri ajanjaksoihin aiheesta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kirjallinen tieto ihmiskunnasta?</w:t>
      </w:r>
    </w:p>
    <w:p>
      <w:pPr>
        <w:pStyle w:val="TextBody"/>
        <w:bidi w:val="0"/>
        <w:jc w:val="left"/>
        <w:rPr>
          <w:b/>
          <w:u w:val="single"/>
          <w:shd w:val="clear" w:fill="FFFF00"/>
        </w:rPr>
      </w:pPr>
      <w:r>
        <w:rPr>
          <w:b/>
          <w:u w:val="single"/>
          <w:shd w:val="clear" w:fill="FFFF00"/>
        </w:rPr>
        <w:t xml:space="preserve">Asiakirjan numero 47217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tärkeimpiin lauluntekijöihin kuuluvat yhtyeen jäsenet Tom Fletcher ja Danny Jones sekä Busted-yhtyeen James Bourne ja muutamat Bustedin päätuottajat. Albumi on saanut vaikutteita suoraan kolmesta asiasta: modernista pop-punkista, 1960-luvun surffipopista ja tarinoista vastikkeettomasta rakkaudesta. Kappale </w:t>
      </w:r>
      <w:r>
        <w:rPr>
          <w:color w:val="A9A9A9"/>
        </w:rPr>
        <w:t xml:space="preserve">``Get Over You'' </w:t>
      </w:r>
      <w:r>
        <w:rPr/>
        <w:t xml:space="preserve">on piilotettu, eikä sitä näy biisilistalla. Se löytyy kelailemalla taaksepäin ennen ensimmäistä kappaletta, ``Five Colours in Her Hair''. Kappale ei ole käytettävissä, jos levyä soitetaan tietokoneella. Albumilta julkaistiin neljä singleä: ``Five Colours in Her Hair'' ja ``Obviously'', jotka molemmat nousivat ykköseksi, ``That Girl'', joka nousi kolmoseksi, ja nimikappale ``Room on the Third Floor'', joka oli korkeimmillaan viides. Kappaleen ``Saturday Night'' demoversio julkaistiin aiemmin nimellä ``Saturday Nite'' singlen ``Five Colours in Her Hair'' B-puolella. Albumin kansainvälisestä versiosta on poistettu kappaleet ``Broccoli'' ja ``Surfer Babe'' sopimussyistä. Tässä versiossa on myös vaihtoehtoinen kuvitus - bändin logon väri on muutettu keltaisesta punaiseksi.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mcfly huone 3. kerroksessa piilotettu laulu</w:t>
      </w:r>
    </w:p>
    <w:p>
      <w:pPr>
        <w:pStyle w:val="TextBody"/>
        <w:bidi w:val="0"/>
        <w:jc w:val="left"/>
        <w:rPr>
          <w:b/>
          <w:u w:val="single"/>
          <w:shd w:val="clear" w:fill="FFFF00"/>
        </w:rPr>
      </w:pPr>
      <w:r>
        <w:rPr>
          <w:b/>
          <w:u w:val="single"/>
          <w:shd w:val="clear" w:fill="FFFF00"/>
        </w:rPr>
        <w:t xml:space="preserve">Asiakirjan numero 47218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miesten kaksinpelissä </w:t>
      </w:r>
      <w:r>
        <w:rPr>
          <w:color w:val="A9A9A9"/>
        </w:rPr>
        <w:t xml:space="preserve">Rafael Nadal, maailmanlistan ykkönen ja kakkossijoitettu</w:t>
      </w:r>
      <w:r>
        <w:rPr/>
        <w:t xml:space="preserve">, voitti finaalissa 12. sijoittuneen Tomáš Berdychin 6 -- 3, 7 -- 5, 6 -- 4 ja voitti toisen Wimbledonin mestaruutensa ja kahdeksannen Grand Slam -tittelinsä. Kyseessä oli Nadalin viides peräkkäinen Wimbledon-finaali, sillä hän jätti vuoden 2009 turnauksen väliin loukkaantumisten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vuonna 2010 -</w:t>
      </w:r>
    </w:p>
    <w:p>
      <w:pPr>
        <w:pStyle w:val="TextBody"/>
        <w:bidi w:val="0"/>
        <w:jc w:val="left"/>
        <w:rPr>
          <w:b/>
          <w:u w:val="single"/>
          <w:shd w:val="clear" w:fill="FFFF00"/>
        </w:rPr>
      </w:pPr>
      <w:r>
        <w:rPr>
          <w:b/>
          <w:u w:val="single"/>
          <w:shd w:val="clear" w:fill="FFFF00"/>
        </w:rPr>
        <w:t xml:space="preserve">Asiakirjan numero 47219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w:t>
      </w:r>
      <w:r>
        <w:rPr>
          <w:color w:val="A9A9A9"/>
        </w:rPr>
        <w:t xml:space="preserve">fasistijohtajan lapsuudesta </w:t>
      </w:r>
      <w:r>
        <w:rPr/>
        <w:t xml:space="preserve">heti ensimmäisen maailmansodan jälkeiseltä ajalta. Elokuvan tuotanto alkoi vuoden 2015 alussa Budapestissä, Unkarissa. Elokuva sai maailmanensi-iltansa kilpailussa (Horisontti-osasto) 72. Venetsian kansainvälisillä elokuvajuhlilla 5. syyskuuta 2015, ja se voitti festivaalilla kaksi palkintoa, parhaan debyyttielokuvan ja parhaan ohjauksen.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johtajan lapsuus, joka perustuu</w:t>
      </w:r>
    </w:p>
    <w:p>
      <w:pPr>
        <w:pStyle w:val="TextBody"/>
        <w:bidi w:val="0"/>
        <w:jc w:val="left"/>
        <w:rPr>
          <w:b/>
          <w:u w:val="single"/>
          <w:shd w:val="clear" w:fill="FFFF00"/>
        </w:rPr>
      </w:pPr>
      <w:r>
        <w:rPr>
          <w:b/>
          <w:u w:val="single"/>
          <w:shd w:val="clear" w:fill="FFFF00"/>
        </w:rPr>
        <w:t xml:space="preserve">Asiakirjan numero 47220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Elokuvajuliste on juliste, jota käytetään </w:t>
      </w:r>
      <w:r>
        <w:rPr>
          <w:color w:val="A9A9A9"/>
        </w:rPr>
        <w:t xml:space="preserve">elokuvan mainostamiseen ja mainostamiseen</w:t>
      </w:r>
      <w:r>
        <w:rPr/>
        <w:t xml:space="preserve">. Studiot painattavat usein useita erikokoisia ja -sisältöisiä julisteita eri kotimaisia ja kansainvälisiä markkinoita varten. Ne sisältävät yleensä kuvan ja tekstiä. Nykyään julisteissa on usein valokuvia päänäyttelijöistä. Ennen 1990-lukua kuvitukset olivat valokuvien sijasta paljon yleisempiä. Elokuvajulisteiden teksti sisältää yleensä elokuvan nimen suurilla kirjaimilla ja usein päänäyttelijöiden nimet. Se voi sisältää myös mainoslauseen, ohjaajan nimen, hahmojen nimet, julkaisupäivän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elokuvajulisteen tarkoitus</w:t>
      </w:r>
    </w:p>
    <w:p>
      <w:pPr>
        <w:pStyle w:val="TextBody"/>
        <w:bidi w:val="0"/>
        <w:jc w:val="left"/>
        <w:rPr>
          <w:b/>
          <w:u w:val="single"/>
          <w:shd w:val="clear" w:fill="FFFF00"/>
        </w:rPr>
      </w:pPr>
      <w:r>
        <w:rPr>
          <w:b/>
          <w:u w:val="single"/>
          <w:shd w:val="clear" w:fill="FFFF00"/>
        </w:rPr>
        <w:t xml:space="preserve">Asiakirjan numero 47221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Sumnerin kepillä lyöminen eli Brooksin ja Sumnerin tapaus tapahtui 22. toukokuuta 1856 Yhdysvaltain senaatissa, kun edustaja </w:t>
      </w:r>
      <w:r>
        <w:rPr>
          <w:color w:val="A9A9A9"/>
        </w:rPr>
        <w:t xml:space="preserve">Preston Brooks (D-SC) </w:t>
      </w:r>
      <w:r>
        <w:rPr/>
        <w:t xml:space="preserve">hyökkäsi senaattorin Charles Sumnerin (R-MA) kimppuun kävelykepillä kostoksi Sumnerin kaksi päivää aiemmin pitämästä puheesta, jossa hän arvosteli kiivaasti orjanomistajia, joihin kuului myös Brooksin sukulainen. Sumner oli vähällä kuolla pahoinpitelyyn, ja se herätti amerikkalaisessa julkisuudessa jyrkästi polarisoituneita reaktioita orjuuden laajentamisesta Yhdysvalloissa. Sitä on pidetty symbolisena "järkevän keskustelun katkeamiselle", joka lopulta johti Yhdysvaltain sisällissotaan.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hakkasi jotakuta kepillä kongressissa -</w:t>
      </w:r>
    </w:p>
    <w:p>
      <w:pPr>
        <w:pStyle w:val="TextBody"/>
        <w:bidi w:val="0"/>
        <w:jc w:val="left"/>
        <w:rPr>
          <w:b/>
          <w:u w:val="single"/>
          <w:shd w:val="clear" w:fill="FFFF00"/>
        </w:rPr>
      </w:pPr>
      <w:r>
        <w:rPr>
          <w:b/>
          <w:u w:val="single"/>
          <w:shd w:val="clear" w:fill="FFFF00"/>
        </w:rPr>
        <w:t xml:space="preserve">Asiakirjan numero 47222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 on hyödyllinen </w:t>
      </w:r>
      <w:r>
        <w:rPr>
          <w:color w:val="A9A9A9"/>
        </w:rPr>
        <w:t xml:space="preserve">sellaisten kategoristen tietojen </w:t>
      </w:r>
      <w:r>
        <w:rPr/>
        <w:t xml:space="preserve">osalta, jotka ovat </w:t>
      </w:r>
      <w:r>
        <w:rPr>
          <w:color w:val="A9A9A9"/>
        </w:rPr>
        <w:t xml:space="preserve">tulosta kohteiden luokittelusta kahdella eri tavalla; sitä käytetään kahden luokittelutavan välisen yhteyden (kontingenssin) merkitsevyyden tutkimiseen</w:t>
      </w:r>
      <w:r>
        <w:rPr/>
        <w:t xml:space="preserve">. Fisherin alkuperäisessä esimerkissä yksi luokittelukriteeri voisi siis olla se, laitettiinko kuppiin ensin maitoa vai teetä; toinen voisi olla se, ajatteleeko Bristol, että maitoa vai teetä laitettiin ensin. Haluamme tietää, ovatko nämä kaksi luokittelua yhteydessä toisiinsa - eli voiko Bristol todella sanoa, kaadettiinko maitoa vai teetä ensin. Useimmissa Fisherin testin käyttökohteissa käytetään, kuten tässä esimerkissä, 2 × 2 -kontingenssitaulukkoa. Testin p-arvo lasketaan ikään kuin taulukon marginaalit olisivat kiinteät, eli ikään kuin teetä maistellessa esimerkissä Bristol tietäisi kuppien lukumäärän kullakin käsittelyllä (maito tai tee ensin) ja antaisi siksi arvauksia oikealla lukumäärällä kussakin luokassa. Kuten Fisher huomautti, tämä johtaa riippumattomuuden nollahypoteesin vallitessa taulukon soluissa olevien lukujen hypergeometriseen jakaumaan.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Fisherin tarkan testin testitilasto?</w:t>
      </w:r>
    </w:p>
    <w:p>
      <w:pPr>
        <w:pStyle w:val="TextBody"/>
        <w:bidi w:val="0"/>
        <w:jc w:val="left"/>
        <w:rPr>
          <w:b/>
          <w:u w:val="single"/>
          <w:shd w:val="clear" w:fill="FFFF00"/>
        </w:rPr>
      </w:pPr>
      <w:r>
        <w:rPr>
          <w:b/>
          <w:u w:val="single"/>
          <w:shd w:val="clear" w:fill="FFFF00"/>
        </w:rPr>
        <w:t xml:space="preserve">Asiakirjan numero 47223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Chester Nez (23. tammikuuta 1921 - </w:t>
      </w:r>
      <w:r>
        <w:rPr>
          <w:color w:val="A9A9A9"/>
        </w:rPr>
        <w:t xml:space="preserve">4. kesäkuuta 2014) oli </w:t>
      </w:r>
      <w:r>
        <w:rPr/>
        <w:t xml:space="preserve">yhdysvaltalainen toisen maailmansodan veteraani. Hän oli viimeinen alkuperäinen navajokoodin puhuja, joka palveli sodan aikana Yhdysvaltain merijalkaväessä.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navajojen koodinpuhuja kuoli?</w:t>
      </w:r>
    </w:p>
    <w:p>
      <w:pPr>
        <w:pStyle w:val="TextBody"/>
        <w:bidi w:val="0"/>
        <w:jc w:val="left"/>
        <w:rPr>
          <w:b/>
          <w:u w:val="single"/>
          <w:shd w:val="clear" w:fill="FFFF00"/>
        </w:rPr>
      </w:pPr>
      <w:r>
        <w:rPr>
          <w:b/>
          <w:u w:val="single"/>
          <w:shd w:val="clear" w:fill="FFFF00"/>
        </w:rPr>
        <w:t xml:space="preserve">Asiakirjan numero 47224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Taipuisa vaneri on suunniteltu kaarevien osien valmistukseen, mikä on </w:t>
      </w:r>
      <w:r>
        <w:rPr/>
        <w:t xml:space="preserve">huonekalujen valmistuksessa käytetty </w:t>
      </w:r>
      <w:r>
        <w:rPr/>
        <w:t xml:space="preserve">käytäntö, joka juontaa juurensa </w:t>
      </w:r>
      <w:r>
        <w:rPr>
          <w:color w:val="A9A9A9"/>
        </w:rPr>
        <w:t xml:space="preserve">1850-luvulta.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vaneria alettiin käyttää huonekaluissa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vaneri tuli käyttöön huonekaluissa</w:t>
      </w:r>
    </w:p>
    <w:p>
      <w:pPr>
        <w:pStyle w:val="TextBody"/>
        <w:bidi w:val="0"/>
        <w:jc w:val="left"/>
        <w:rPr>
          <w:b/>
          <w:u w:val="single"/>
          <w:shd w:val="clear" w:fill="FFFF00"/>
        </w:rPr>
      </w:pPr>
      <w:r>
        <w:rPr>
          <w:b/>
          <w:u w:val="single"/>
          <w:shd w:val="clear" w:fill="FFFF00"/>
        </w:rPr>
        <w:t xml:space="preserve">Asiakirjan numero 47225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EMS:ää käytetään usein </w:t>
      </w:r>
      <w:r>
        <w:rPr>
          <w:color w:val="A9A9A9"/>
        </w:rPr>
        <w:t xml:space="preserve">genetiikassa </w:t>
      </w:r>
      <w:r>
        <w:rPr/>
        <w:t xml:space="preserve">mutageenina. EMS:n aiheuttamia mutaatioita voidaan sitten tutkia geneettisissä seuloissa tai muissa kokeissa.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alkyloivat aineet, kuten etyylimetaanisulfonaatti (ems), toimivat mutageeneinä, jotka aiheuttavat</w:t>
      </w:r>
    </w:p>
    <w:p>
      <w:pPr>
        <w:pStyle w:val="TextBody"/>
        <w:bidi w:val="0"/>
        <w:jc w:val="left"/>
        <w:rPr>
          <w:b/>
          <w:u w:val="single"/>
          <w:shd w:val="clear" w:fill="FFFF00"/>
        </w:rPr>
      </w:pPr>
      <w:r>
        <w:rPr>
          <w:b/>
          <w:u w:val="single"/>
          <w:shd w:val="clear" w:fill="FFFF00"/>
        </w:rPr>
        <w:t xml:space="preserve">Asiakirjan numero 47226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Uskonnolliset jännitteet olivat merkittäviä kysymyksiä vuoden 1928 presidentinvaaleissa, kun demokraatit asettivat ehdolle katolisen Al Smithin, joka hävisi, ja vuonna 1960, kun demokraatit asettivat ehdolle </w:t>
      </w:r>
      <w:r>
        <w:rPr/>
        <w:t xml:space="preserve">katolisen </w:t>
      </w:r>
      <w:r>
        <w:rPr>
          <w:color w:val="A9A9A9"/>
        </w:rPr>
        <w:t xml:space="preserve">John F. Kennedyn</w:t>
      </w:r>
      <w:r>
        <w:rPr/>
        <w:t xml:space="preserve">, joka valittiin. Seuraavissa kolmessa vaalissa jompikumpi suurista puolueista asetti katolilaisen ehdokkaaksi varapresidentiksi (Bill Miller vuonna 1964, Ed Muskie vuonna 1968, Tom Eagleton ja sitten Sarge Shriver vuonna 1972), mutta puolue hävisi. Geraldine Ferraro jatkoi perinnettä vuonna 1984, kunnes se katkesi vuonna 2008. Katolilainen John Kerry hävisi vuoden 2004 vaalit virassa olevalle George W. Bushille, joka oli metodisti ja joka saattoi voittaa katolilaisten äänet. Vuosi 2012 oli ensimmäinen vaali, jossa molemmat suuren puolueen varapresidenttiehdokkaat olivat katolilaisia, Joe Biden ja Paul Ryan.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katolilainen, joka valittiin Yhdysvaltain presidentiksi?</w:t>
      </w:r>
    </w:p>
    <w:p>
      <w:pPr>
        <w:pStyle w:val="TextBody"/>
        <w:bidi w:val="0"/>
        <w:jc w:val="left"/>
        <w:rPr>
          <w:b/>
          <w:u w:val="single"/>
          <w:shd w:val="clear" w:fill="FFFF00"/>
        </w:rPr>
      </w:pPr>
      <w:r>
        <w:rPr>
          <w:b/>
          <w:u w:val="single"/>
          <w:shd w:val="clear" w:fill="FFFF00"/>
        </w:rPr>
        <w:t xml:space="preserve">Asiakirjan numero 47227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Jääkauppa, joka tunnetaan myös nimellä jäädytetyn veden kauppa, oli 1800-luvulla Yhdysvaltojen itärannikolle ja Norjaan keskittynyt elinkeino, johon kuului luonnonjään laajamittainen keruu, kuljetus ja myynti kotitalouksien kulutukseen ja kaupallisiin tarkoituksiin. Jäätä leikattiin </w:t>
      </w:r>
      <w:r>
        <w:rPr>
          <w:color w:val="A9A9A9"/>
        </w:rPr>
        <w:t xml:space="preserve">lampien ja purojen pinnalta</w:t>
      </w:r>
      <w:r>
        <w:rPr/>
        <w:t xml:space="preserve">, varastoitiin jäähuoneisiin ja lähetettiin sitten laivalla, proomulla tai rautateitse lopulliseen määränpäähänsä eri puolille maailmaa. Jäävaunujen verkostoja käytettiin yleensä tuotteen jakeluun kotimaisille ja pienemmille kaupallisille asiakkaille. Jääkauppa mullisti Yhdysvaltojen liha-, vihannes- ja hedelmäteollisuuden, mahdollisti kalastusteollisuuden merkittävän kasvun ja edisti erilaisten uusien juomien ja elintarvikkeiden käyttöönottoa.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saivat jäätä jäälaatikoihin</w:t>
      </w:r>
    </w:p>
    <w:p>
      <w:pPr>
        <w:pStyle w:val="TextBody"/>
        <w:bidi w:val="0"/>
        <w:jc w:val="left"/>
        <w:rPr>
          <w:b/>
          <w:u w:val="single"/>
          <w:shd w:val="clear" w:fill="FFFF00"/>
        </w:rPr>
      </w:pPr>
      <w:r>
        <w:rPr>
          <w:b/>
          <w:u w:val="single"/>
          <w:shd w:val="clear" w:fill="FFFF00"/>
        </w:rPr>
        <w:t xml:space="preserve">Asiakirjan numero 47228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Metropolitan Museum of Artissa arvokkaiden maalausten ryöstöyritys epäonnistuu, kun museon työntekijät huomaavat henkilökunnaksi tekeytyneet huijarit, jotka on salakuljetettu sisään Troijan hevosen avulla. Museon sulkemisen ja ryöstäjien kiinniottamisen sekasorron keskellä miljardööri Thomas Crown (Pierce Brosnan) livahtaa viereiseen huoneeseen ja varastaa Monet'n maalauksen San Giorgio Maggiore illansuussa. Sadan miljoonan dollarin arvoisen taideteoksen vakuuttajat lähettävät etsivä Catherine Banningin </w:t>
      </w:r>
      <w:r>
        <w:rPr>
          <w:color w:val="A9A9A9"/>
        </w:rPr>
        <w:t xml:space="preserve">(Rene Russo) </w:t>
      </w:r>
      <w:r>
        <w:rPr/>
        <w:t xml:space="preserve">avustamaan NYPD:n etsivä Michael McCannia (Denis Leary) rikoksen selvittämisessä. McCannia harmittaa, että hänellä on siviili mukana tutkinnassa, mutta hän tuntee vetoa Banningiin. Hän pyytää apulaispäällikköään tarkistamaan Banningin taustan ja huomaa, että tämä on muutakin kuin vain kauniit kasvot.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Catherine Banningia vuonna 1999 ilmestyneessä Thomas Crownin tapauksen uusintafilmatisoinnissa.</w:t>
      </w:r>
    </w:p>
    <w:p>
      <w:pPr>
        <w:pStyle w:val="TextBody"/>
        <w:bidi w:val="0"/>
        <w:jc w:val="left"/>
        <w:rPr>
          <w:b/>
          <w:u w:val="single"/>
          <w:shd w:val="clear" w:fill="FFFF00"/>
        </w:rPr>
      </w:pPr>
      <w:r>
        <w:rPr>
          <w:b/>
          <w:u w:val="single"/>
          <w:shd w:val="clear" w:fill="FFFF00"/>
        </w:rPr>
        <w:t xml:space="preserve">Asiakirjan numero 47229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Plantain Garden -joki on </w:t>
      </w:r>
      <w:r>
        <w:rPr/>
        <w:t xml:space="preserve">joki St Thomasin seurakunnassa Jamaikan saarella. Se on Jamaikan ainoa suuri joki, joka ei virtaa pohjoiseen tai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Jamaikalla virtaa idästä länteen?</w:t>
      </w:r>
    </w:p>
    <w:p>
      <w:pPr>
        <w:pStyle w:val="TextBody"/>
        <w:bidi w:val="0"/>
        <w:jc w:val="left"/>
        <w:rPr>
          <w:b/>
          <w:u w:val="single"/>
          <w:shd w:val="clear" w:fill="FFFF00"/>
        </w:rPr>
      </w:pPr>
      <w:r>
        <w:rPr>
          <w:b/>
          <w:u w:val="single"/>
          <w:shd w:val="clear" w:fill="FFFF00"/>
        </w:rPr>
        <w:t xml:space="preserve">Asiakirjan numero 47230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Pappila </w:t>
      </w:r>
      <w:r>
        <w:rPr/>
        <w:t xml:space="preserve">on yhden tai useamman papin tai uskonnonharjoittajan asuinpaikka tai entinen asuinpaikka.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papit asuivat 1300-luvulla?</w:t>
      </w:r>
    </w:p>
    <w:p>
      <w:pPr>
        <w:pStyle w:val="TextBody"/>
        <w:bidi w:val="0"/>
        <w:jc w:val="left"/>
        <w:rPr>
          <w:b/>
          <w:u w:val="single"/>
          <w:shd w:val="clear" w:fill="FFFF00"/>
        </w:rPr>
      </w:pPr>
      <w:r>
        <w:rPr>
          <w:b/>
          <w:u w:val="single"/>
          <w:shd w:val="clear" w:fill="FFFF00"/>
        </w:rPr>
        <w:t xml:space="preserve">Asiakirjan numero 47231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ADR-sopimus (viralliselta nimeltään eurooppalainen sopimus vaarallisten aineiden kansainvälisistä tiekuljetuksista (ADR)) </w:t>
      </w:r>
      <w:r>
        <w:rPr/>
        <w:t xml:space="preserve">on vuonna 1957 tehty Yhdistyneiden Kansakuntien sopimus, jolla säännellään vaarallisten aineiden kansainvälisiä kuljetuksia. "ADR" on johdettu sopimuksen ranskankielisestä nimestä: Accord européen relatif au transport international des marchandises Dangereuses par Route).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eurooppalainen sopimus vaarallisten aineiden tiekuljetuksista</w:t>
      </w:r>
    </w:p>
    <w:p>
      <w:pPr>
        <w:pStyle w:val="TextBody"/>
        <w:bidi w:val="0"/>
        <w:jc w:val="left"/>
        <w:rPr>
          <w:b/>
          <w:u w:val="single"/>
          <w:shd w:val="clear" w:fill="FFFF00"/>
        </w:rPr>
      </w:pPr>
      <w:r>
        <w:rPr>
          <w:b/>
          <w:u w:val="single"/>
          <w:shd w:val="clear" w:fill="FFFF00"/>
        </w:rPr>
        <w:t xml:space="preserve">Asiakirjan numero 47232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2010 MacFarlane ja ääninäyttelijät olivat läsnä Television Critics Associationin (TCA) lehdistökiertueella Los Angelesissa mainostamassa sadatta jaksoa, ``100 A.D.''. Tapahtumassa luettiin myös pöytäluenta jaksosta ``For Whom the Sleigh Bell Tolls'', ja Gail Pennington St. Louis Post-Dispatchista kirjoitti: ``Jaksosta ei voi oikeastaan sanoa paljon muuta kuin että se sisältää tonttujen joukkoteurastuksen''. Tilaisuudessa esiteltiin myös ennakkoon jakson viimeisen näytöksen animaatio. August Burns Red -yhtyeen cover-kappale ``Carol of the Bells'' esitettiin jaksossa. Sarjan vakiokasvo </w:t>
      </w:r>
      <w:r>
        <w:rPr>
          <w:color w:val="A9A9A9"/>
        </w:rPr>
        <w:t xml:space="preserve">Matt McKenna </w:t>
      </w:r>
      <w:r>
        <w:rPr/>
        <w:t xml:space="preserve">ja Erik Durbin antoivat joulupukin ja kuunmyyjä Bob Toddin äänen, kun taas vieraileva tähti Clancy Brown antoi viinakaupan johtajan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joulupukin äänen american dadissa?</w:t>
      </w:r>
    </w:p>
    <w:p>
      <w:pPr>
        <w:pStyle w:val="TextBody"/>
        <w:bidi w:val="0"/>
        <w:jc w:val="left"/>
        <w:rPr>
          <w:b/>
          <w:u w:val="single"/>
          <w:shd w:val="clear" w:fill="FFFF00"/>
        </w:rPr>
      </w:pPr>
      <w:r>
        <w:rPr>
          <w:b/>
          <w:u w:val="single"/>
          <w:shd w:val="clear" w:fill="FFFF00"/>
        </w:rPr>
        <w:t xml:space="preserve">Asiakirjan numero 47233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``Making Love Out of Nothing At All'' on Jim Steinmanin kirjoittama ja säveltämä powerballadi, jonka australialainen soft rock -yhtye Air Supply julkaisi ensimmäisen kerran vuoden 1983 </w:t>
      </w:r>
      <w:r>
        <w:rPr>
          <w:color w:val="A9A9A9"/>
        </w:rPr>
        <w:t xml:space="preserve">Greatest Hits </w:t>
      </w:r>
      <w:r>
        <w:rPr/>
        <w:t xml:space="preserve">-kokoelma-albumillaan</w:t>
      </w:r>
      <w:r>
        <w:rPr/>
        <w:t xml:space="preserve">. Se nousi Yhdysvaltain Billboard Hot 100 -listan kakkoseksi kolmen viikon ajan (Bonnie Tylerin ``Total Eclipse of the Heart'' -kappaleen jälkeen, mikä antoi Steinmanille kahden kappaleen peräkkäisen listahuipun).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air supply - making love out of nothing at all albumi</w:t>
      </w:r>
    </w:p>
    <w:p>
      <w:pPr>
        <w:pStyle w:val="TextBody"/>
        <w:bidi w:val="0"/>
        <w:jc w:val="left"/>
        <w:rPr>
          <w:b/>
          <w:u w:val="single"/>
          <w:shd w:val="clear" w:fill="FFFF00"/>
        </w:rPr>
      </w:pPr>
      <w:r>
        <w:rPr>
          <w:b/>
          <w:u w:val="single"/>
          <w:shd w:val="clear" w:fill="FFFF00"/>
        </w:rPr>
        <w:t xml:space="preserve">Asiakirjan numero 47234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Show'n voittaja </w:t>
      </w:r>
      <w:r>
        <w:rPr>
          <w:color w:val="A9A9A9"/>
        </w:rPr>
        <w:t xml:space="preserve">Bailey Hanks sai </w:t>
      </w:r>
      <w:r>
        <w:rPr/>
        <w:t xml:space="preserve">roolinsa lisäksi mahdollisuuden levyttää oman singlen musikaalin ensimmäisen näytöksen päätösosasta "So Much Better".</w:t>
      </w:r>
      <w:r>
        <w:rPr/>
        <w:t xml:space="preserve"> Show päättyi 21. heinäkuuta 2008. Autumn Hurlbert oli toinen voittaja. Hän toimi Hanksin sijaisnäyttelijänä ja esiintyi show'n ensemblessä (korvaten Becky Gulsvigin, joka lähti kiertueelle). Bundyn viimeinen esitys musikaalissa oli 20. heinäkuuta 2008. Hanks aloitti esitykset 23. heinäkuuta 2008, ja hän pysyi esityksessä, kunnes se suljettiin 19. lokakuuta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Elle Woodsia Laura Bell Bundyn jälkeen...</w:t>
      </w:r>
    </w:p>
    <w:p>
      <w:pPr>
        <w:pStyle w:val="TextBody"/>
        <w:bidi w:val="0"/>
        <w:jc w:val="left"/>
        <w:rPr>
          <w:b/>
          <w:u w:val="single"/>
          <w:shd w:val="clear" w:fill="FFFF00"/>
        </w:rPr>
      </w:pPr>
      <w:r>
        <w:rPr>
          <w:b/>
          <w:u w:val="single"/>
          <w:shd w:val="clear" w:fill="FFFF00"/>
        </w:rPr>
        <w:t xml:space="preserve">Asiakirjan numero 47235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Entwistle </w:t>
      </w:r>
      <w:r>
        <w:rPr/>
        <w:t xml:space="preserve">tuli tunnetuksi hypättyään kuoliaaksi Hollywoodland-kyltin "H"-kirjaimesta syyskuussa 1932, 24-vuotiaana.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hyppäsi Hollywood-kyltin h-kirjaimesta -</w:t>
      </w:r>
    </w:p>
    <w:p>
      <w:pPr>
        <w:pStyle w:val="TextBody"/>
        <w:bidi w:val="0"/>
        <w:jc w:val="left"/>
        <w:rPr>
          <w:b/>
          <w:u w:val="single"/>
          <w:shd w:val="clear" w:fill="FFFF00"/>
        </w:rPr>
      </w:pPr>
      <w:r>
        <w:rPr>
          <w:b/>
          <w:u w:val="single"/>
          <w:shd w:val="clear" w:fill="FFFF00"/>
        </w:rPr>
        <w:t xml:space="preserve">Asiakirjan numero 47236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2010 Biermann osallistui Dancing Stars Of Atlanta -hyväntekeväisyystapahtumaan, jolla kerättiin rahaa Alzheimerin tautia varten, ja tapasi siellä </w:t>
      </w:r>
      <w:r>
        <w:rPr>
          <w:color w:val="A9A9A9"/>
        </w:rPr>
        <w:t xml:space="preserve">Kim Zolciakin</w:t>
      </w:r>
      <w:r>
        <w:rPr/>
        <w:t xml:space="preserve">. Heidän tapaamisensa näytettiin myöhemmin The Real Housewives of Atlanta -ohjelman kolmannella kaudella. Heidän poikansa Kroy Jagger (KJ) syntyi 31. toukokuuta 2011. Pariskunta meni naimisiin Roswellissa, Georgiassa sijaitsevassa kodissaan 11. marraskuuta 2011. Zolciak tuli jälleen raskaaksi ja poika Kash Kade syntyi 15. elokuuta 2012. Marraskuun 25. päivänä 2013 syntyivät heidän kaksosensa Kaia Rose ja Kane Ren. Maaliskuussa 2013 Biermann jätti hakemuksen Zolciakin tyttärien Briellen ja Arianan lailliseksi adoptioksi hänen edellisistä suhteistaan. Kun adoptio tuli lainvoimaiseksi heinäkuussa 2013, tytöt vaihtoivat sukunimensä Brielle ja Ariana Biermanniksi.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Real Housewives of Atlanta naimisissa NFL-pelaajan kanssa</w:t>
      </w:r>
    </w:p>
    <w:p>
      <w:pPr>
        <w:pStyle w:val="TextBody"/>
        <w:bidi w:val="0"/>
        <w:jc w:val="left"/>
        <w:rPr>
          <w:b/>
          <w:u w:val="single"/>
          <w:shd w:val="clear" w:fill="FFFF00"/>
        </w:rPr>
      </w:pPr>
      <w:r>
        <w:rPr>
          <w:b/>
          <w:u w:val="single"/>
          <w:shd w:val="clear" w:fill="FFFF00"/>
        </w:rPr>
        <w:t xml:space="preserve">Asiakirjan numero 47237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Galway </w:t>
      </w:r>
      <w:r>
        <w:rPr/>
        <w:t xml:space="preserve">voitti mestaruuden </w:t>
      </w:r>
      <w:r>
        <w:rPr/>
        <w:t xml:space="preserve">3. syyskuuta 2017 </w:t>
      </w:r>
      <w:r>
        <w:rPr/>
        <w:t xml:space="preserve">voitettuaan Corkin 2-17-2-15 All-Irlannin finaalissa. Tämä oli Galwayn 11. All-Ireland-titteli ja ensimmäinen kahteen mestaruuskauteen.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all ireland minor hurlingin loppuottelun 2017</w:t>
      </w:r>
    </w:p>
    <w:p>
      <w:pPr>
        <w:pStyle w:val="TextBody"/>
        <w:bidi w:val="0"/>
        <w:jc w:val="left"/>
        <w:rPr>
          <w:b/>
          <w:u w:val="single"/>
          <w:shd w:val="clear" w:fill="FFFF00"/>
        </w:rPr>
      </w:pPr>
      <w:r>
        <w:rPr>
          <w:b/>
          <w:u w:val="single"/>
          <w:shd w:val="clear" w:fill="FFFF00"/>
        </w:rPr>
        <w:t xml:space="preserve">Asiakirjan numero 47238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24. elokuuta 2009 ja päättyivät 9. lokakuuta, ja kuvaukset alkoivat syksyllä </w:t>
      </w:r>
      <w:r>
        <w:rPr>
          <w:color w:val="A9A9A9"/>
        </w:rPr>
        <w:t xml:space="preserve">Manitobassa </w:t>
      </w:r>
      <w:r>
        <w:rPr/>
        <w:t xml:space="preserve">ja </w:t>
      </w:r>
      <w:r>
        <w:rPr>
          <w:color w:val="DCDCDC"/>
        </w:rPr>
        <w:t xml:space="preserve">Winnipegissä</w:t>
      </w:r>
      <w:r>
        <w:rPr/>
        <w:t xml:space="preserve">. Bousmanin mukaan elokuvasta tulee realistisen karu. Elokuvan ohjaa Darren Lynn Bousman ja sen tuottavat Rat Entertainmentin Brett Ratner ja Jay Stern, Genre Co:n Richard Saperstein ja Brian Witten sekä LightTower Entertainmentin Curtis Leopardo ``. Erikoistehosteet on luonut maskeeraustaiteilija Francois Dagenais, joka työskenteli aiemmin Darren Lynn Bousmanin kanssa Saw-franchisingin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Äitienpäivä on kuvattu?</w:t>
      </w:r>
    </w:p>
    <w:p>
      <w:pPr>
        <w:pStyle w:val="TextBody"/>
        <w:bidi w:val="0"/>
        <w:jc w:val="left"/>
        <w:rPr>
          <w:b/>
          <w:u w:val="single"/>
          <w:shd w:val="clear" w:fill="FFFF00"/>
        </w:rPr>
      </w:pPr>
      <w:r>
        <w:rPr>
          <w:b/>
          <w:u w:val="single"/>
          <w:shd w:val="clear" w:fill="FFFF00"/>
        </w:rPr>
        <w:t xml:space="preserve">Asiakirjan numero 47239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2005 </w:t>
      </w:r>
      <w:r>
        <w:rPr/>
        <w:t xml:space="preserve">Ford julkaisi MK. II-version Fordin urheilullisesta Focus-divisioonasta, Focus ST:n. Tämä tuotti 225 hv (168 kW) ja saavutti 0 -- 60 mph (0 -- 97 km / h) ajan vain 6,4 sekunnissa ja 152 mph (245 km / h) huippunopeuden käyttämällä Volvosta peräisin olevaa 2,5-litraista, viisisylinteristä turboahdettua moottoria.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ford focus st</w:t>
      </w:r>
    </w:p>
    <w:p>
      <w:pPr>
        <w:pStyle w:val="TextBody"/>
        <w:bidi w:val="0"/>
        <w:jc w:val="left"/>
        <w:rPr>
          <w:b/>
          <w:u w:val="single"/>
          <w:shd w:val="clear" w:fill="FFFF00"/>
        </w:rPr>
      </w:pPr>
      <w:r>
        <w:rPr>
          <w:b/>
          <w:u w:val="single"/>
          <w:shd w:val="clear" w:fill="FFFF00"/>
        </w:rPr>
        <w:t xml:space="preserve">Asiakirjan numero 47240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pallot olivat joko mustia tai valkoisia, riippuen kentän taustaväristä. Vuonna 1972 ITF otti keltaiset pallot käyttöön tenniksen säännöissä, koska tutkimukset olivat osoittaneet, että nämä pallot näkyvät paremmin television katsojille. Wimbledonissa käytettiin edelleen perinteistä valkoista palloa, mutta lopulta keltaiset pallot otettiin käyttöön vuonna </w:t>
      </w:r>
      <w:r>
        <w:rPr>
          <w:color w:val="A9A9A9"/>
        </w:rPr>
        <w:t xml:space="preserve">1986</w:t>
      </w:r>
      <w:r>
        <w:rPr/>
        <w:t xml:space="preserve">. ref = http://www.itftennis.com/technical/equipment/balls/history.asp HUH HI hi HI hi HI hi HI hi HI hi HI hi HI hi HI 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keltaisia tennispalloja käytettiin ensimmäisen kerran Wimbledonissa?</w:t>
      </w:r>
    </w:p>
    <w:p>
      <w:pPr>
        <w:pStyle w:val="TextBody"/>
        <w:bidi w:val="0"/>
        <w:jc w:val="left"/>
        <w:rPr>
          <w:b/>
          <w:u w:val="single"/>
          <w:shd w:val="clear" w:fill="FFFF00"/>
        </w:rPr>
      </w:pPr>
      <w:r>
        <w:rPr>
          <w:b/>
          <w:u w:val="single"/>
          <w:shd w:val="clear" w:fill="FFFF00"/>
        </w:rPr>
        <w:t xml:space="preserve">Asiakirjan numero 47241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sanaa robotiikka käytti ensimmäisen kerran painettuna Isaac Asimov tieteiskirjallisessa novellissaan ``Liar!'', joka julkaistiin </w:t>
      </w:r>
      <w:r>
        <w:rPr>
          <w:color w:val="A9A9A9"/>
        </w:rPr>
        <w:t xml:space="preserve">toukokuussa 1941 </w:t>
      </w:r>
      <w:r>
        <w:rPr/>
        <w:t xml:space="preserve">Astounding Science Fiction -lehdessä. Asimov ei tiennyt keksineensä termiä; koska sähkölaitteiden tiede ja tekniikka on elektroniikkaa, hän oletti robotiikan jo viittaavan robottien tieteeseen ja tekniikkaan. Joissakin muissa teoksissaan Asimov toteaa, että hän käytti sanaa robotiikka ensimmäisen kerran novellissaan Runaround (Astounding Science Fiction, maaliskuu 1942). Kuitenkin ``Liar!'' julkaistiin alun perin kymmenen kuukautta ennen ``Runaroundia'', joten sanan alkuperäksi mainitaan yleensä ensin mainittu.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 robotiikka ilmestyi ensimmäisen kerran painetussa muodossa?</w:t>
      </w:r>
    </w:p>
    <w:p>
      <w:pPr>
        <w:pStyle w:val="TextBody"/>
        <w:bidi w:val="0"/>
        <w:jc w:val="left"/>
        <w:rPr>
          <w:b/>
          <w:u w:val="single"/>
          <w:shd w:val="clear" w:fill="FFFF00"/>
        </w:rPr>
      </w:pPr>
      <w:r>
        <w:rPr>
          <w:b/>
          <w:u w:val="single"/>
          <w:shd w:val="clear" w:fill="FFFF00"/>
        </w:rPr>
        <w:t xml:space="preserve">Asiakirjan numero 47242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Kyle taistelee neljää lyhtyä vastaan, sininen sormus ilmestyy ja vaatii Kylen kantajakseen. Pian tämän jälkeen ilmestyy Saint Walker, joka on jäljittänyt sormuksen reitin ja auttaa Kylen Oaan yrittämään ymmärtää, mitä tapahtuu. Matkalla oranssi sormus saavuttaa Kylen, ja Saint Walker väittää, että jos oranssi sormus olisi tullut Kylen luo, ja koska oransseja sormuksia on vain yksi, se tarkoittaa, että sen entisen kantajan on täytynyt olla kuollut. Oalla Kyle yrittää puhua Ganthetille, mutta huomaa, että Vartijat ovat poistaneet hänestä kaikki tunteet, ja Ganthet käyttäytyy nyt aivan kuten kaikki muutkin maailmankaikkeuden Vartijat. Kun Vartijat yrittävät vangita Kylen ja selvittää väkisin, mikä teki Vihreästä Lyhdystä eri Korppien sormusten magneetin, kuusi sormusta pakottaa Kylen, jolloin hänestä tulee ensimmäinen olento, joka kantaa kaikkia seitsemän Lyhtykorppien sormusta. Alun menestyksestä huolimatta Kylen keho ei lopulta kykene pitämään yllä kaikkien uusien sormusten käyttämisen aiheuttamaa rasitusta, ja viisi uusista sormuksista tuhoutuu hetken kuluttua, jolloin jäljelle jäävät vain oranssi sormus ja vihreä sormus. Ganthet yrittää poistaa Kylen vihreän sormuksen ja erottaa hänet joukosta, mutta sormus itse reagoi väkivaltaisesti tähän poistoyritykseen. Oranssi sormus paljastuu Glomuluksen rakennelmaksi, joka pyytää </w:t>
      </w:r>
      <w:r>
        <w:rPr>
          <w:color w:val="A9A9A9"/>
        </w:rPr>
        <w:t xml:space="preserve">Kylen </w:t>
      </w:r>
      <w:r>
        <w:rPr/>
        <w:t xml:space="preserve">apua, ja muut sormuksen kantajat saapuvat joko auttamaan tai hyökkäämään Kylen kimppuun. Kun vartijat lyövät väkisin lyhdyt alas Glomulusta lukuun ottamatta, Larfleeze itse ilmestyy paikalle ja hyökkää vartijoiden kimppuun. Saydin saattelemana Larfleeze hyökkää vartijoiden kimppuun, mutta kun Kyle kuulee Saydin vihjaavan, että on olemassa keino palauttaa Ganthet normaaliksi, hän liittoutuu muiden sormuksen kantajien kanssa ja pakenee vartijoita, jolloin hän eroaa joukosta, mutta säilyttää sormuksensa. Keskustellessaan Larfleezen kanssa he saavat tietää, että sormukset vedettiin Kyleen juuri tähän universumiin saapuneen salaperäisen avaruusaluksen toiminnan vuoksi. Larfleeze lähetti Glommuluksen tutkimaan sitä, koska hän pystyi vastustamaan sen lähteen ``pakkoa'', joka yritti poistaa hänen sormuksensa hänen pitkäaikaisen kosketuksensa vuoksi, ja uusi tiimi päätti tutkia tätä uutta uhkaa. Kun salaperäinen ja voimakas arkkienkeli Invictus, joka väittää, että kaikki sormuksia käyttävät ovat pahoja, hyökkää heidän kimppuunsa, Kyle lähettää viestin muille sormuksen haltijoille vakuuttamalla sormuksensa käyttämään omia toivon, pelon ja myötätunnon tunteitaan ``virittäytyäkseen'' sopivalle ``aallonpituudelle''. Kun Kyle saa tietää Invictuksen menneisyydestä Larfleezen kanssa, hän pystyy huijaamaan Invictusta päästämään sormuksen kantajat menemään väittämällä, että nämä tappavat Larfleezen hänen puolestaan. Koska sormuksen teho on vähissä, Kyle palaa Maahan Bleezin kanssa lataamaan sormustaan, ja Bleez ehdottaa, että Kyle tarvitsee suojelua Vartijoilta karkotuksensa jälkeen, mutta säilyttää sormuksensa. Vaikka hän ei saavuta Sinisiä Lyhtyjä ajoissa pelastaakseen heidät hyökkäävältä Reachilta, Kyle pystyy johtamaan Uudet Vartijat taistelemaan Larfleezeä ja Invictusta vastaan, ja myöhemmin hän saa tietää, että Sayd oli vastuussa siitä, että hänestä tehtiin ``rengasmagneetti'' siinä toivossa, että hän pystyisi kokoamaan seitsemän joukkuetta yhteen pelastamaan Ganthetin, koska hän oli ainoa henkilö, joka rakasti Ganthetia yhtä paljon kuin Sayd ja ainoa henkilö, joka pystyi käyttämään kaikkia tunnespektrin voimia. Vaikka Uudet Vartijat saivat tietää totuuden alkuperästään, he hajaantuivat, sillä heidän mielestään heidän alkuperänsä olosuhteet ovat pilanneet joukkueen alusta alkaen Saydin motiiveista riippumatta.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kaikkia lyhtyrenkaita kerralla...</w:t>
      </w:r>
    </w:p>
    <w:p>
      <w:pPr>
        <w:pStyle w:val="TextBody"/>
        <w:bidi w:val="0"/>
        <w:jc w:val="left"/>
        <w:rPr>
          <w:b/>
          <w:u w:val="single"/>
          <w:shd w:val="clear" w:fill="FFFF00"/>
        </w:rPr>
      </w:pPr>
      <w:r>
        <w:rPr>
          <w:b/>
          <w:u w:val="single"/>
          <w:shd w:val="clear" w:fill="FFFF00"/>
        </w:rPr>
        <w:t xml:space="preserve">Asiakirjan numero 47243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Anchor-voileipävoita tuotiin Uudesta-Seelannista </w:t>
      </w:r>
      <w:r>
        <w:rPr>
          <w:color w:val="A9A9A9"/>
        </w:rPr>
        <w:t xml:space="preserve">elokuuhun 2012 </w:t>
      </w:r>
      <w:r>
        <w:rPr/>
        <w:t xml:space="preserve">asti</w:t>
      </w:r>
      <w:r>
        <w:rPr/>
        <w:t xml:space="preserve">, jolloin brittiläinen lisenssinhaltija Arla Foods UK siirsi tuotannon paikalliselle tehtaalle Westburyyn, Wiltshireen, jossa käytetään brittiläistä kermaa.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ankkurivoi lakkasi olemasta uusiseelantilaista?</w:t>
      </w:r>
    </w:p>
    <w:p>
      <w:pPr>
        <w:pStyle w:val="TextBody"/>
        <w:bidi w:val="0"/>
        <w:jc w:val="left"/>
        <w:rPr>
          <w:b/>
          <w:u w:val="single"/>
          <w:shd w:val="clear" w:fill="FFFF00"/>
        </w:rPr>
      </w:pPr>
      <w:r>
        <w:rPr>
          <w:b/>
          <w:u w:val="single"/>
          <w:shd w:val="clear" w:fill="FFFF00"/>
        </w:rPr>
        <w:t xml:space="preserve">Asiakirjan numero 47244</w:t>
      </w:r>
    </w:p>
    <w:p>
      <w:pPr>
        <w:pStyle w:val="TextBody"/>
        <w:bidi w:val="0"/>
        <w:jc w:val="left"/>
        <w:rPr>
          <w:b/>
          <w:shd w:val="clear" w:fill="FFFF00"/>
        </w:rPr>
      </w:pPr>
      <w:r>
        <w:rPr>
          <w:b/>
          <w:shd w:val="clear" w:fill="FFFF00"/>
        </w:rPr>
        <w:t xml:space="preserve">Tekstin numero 0</w:t>
      </w:r>
    </w:p>
    <w:tbl>
      <w:tblPr>
        <w:tblW w:w="7188" w:type="dxa"/>
        <w:jc w:val="left"/>
        <w:tblInd w:w="0" w:type="dxa"/>
        <w:tblLayout w:type="fixed"/>
        <w:tblCellMar>
          <w:top w:w="28" w:type="dxa"/>
          <w:left w:w="28" w:type="dxa"/>
          <w:bottom w:w="28" w:type="dxa"/>
          <w:right w:w="28" w:type="dxa"/>
        </w:tblCellMar>
      </w:tblPr>
      <w:tblGrid>
        <w:gridCol w:w="751"/>
        <w:gridCol w:w="3481"/>
        <w:gridCol w:w="295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2956" w:type="dxa"/>
            <w:tcBorders/>
            <w:vAlign w:val="center"/>
          </w:tcPr>
          <w:p>
            <w:pPr>
              <w:pStyle w:val="TableHeading"/>
              <w:suppressLineNumbers/>
              <w:bidi w:val="0"/>
              <w:spacing w:before="0" w:after="283"/>
              <w:jc w:val="center"/>
              <w:rPr/>
            </w:pPr>
            <w:r>
              <w:rPr/>
              <w:t xml:space="preserve">BKT:n reaalikasvu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Irak </w:t>
            </w:r>
          </w:p>
        </w:tc>
        <w:tc>
          <w:tcPr>
            <w:tcW w:w="2956" w:type="dxa"/>
            <w:tcBorders/>
            <w:vAlign w:val="center"/>
          </w:tcPr>
          <w:p>
            <w:pPr>
              <w:pStyle w:val="TableContents"/>
              <w:bidi w:val="0"/>
              <w:spacing w:before="0" w:after="283"/>
              <w:jc w:val="left"/>
              <w:rPr/>
            </w:pPr>
            <w:r>
              <w:rPr/>
              <w:t xml:space="preserve">10.09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Turks- ja Caicossaaret </w:t>
            </w:r>
          </w:p>
        </w:tc>
        <w:tc>
          <w:tcPr>
            <w:tcW w:w="2956" w:type="dxa"/>
            <w:tcBorders/>
            <w:vAlign w:val="center"/>
          </w:tcPr>
          <w:p>
            <w:pPr>
              <w:pStyle w:val="TableContents"/>
              <w:bidi w:val="0"/>
              <w:spacing w:before="0" w:after="283"/>
              <w:jc w:val="left"/>
              <w:rPr/>
            </w:pPr>
            <w:r>
              <w:rPr/>
              <w:t xml:space="preserve">9.40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Nauru </w:t>
            </w:r>
          </w:p>
        </w:tc>
        <w:tc>
          <w:tcPr>
            <w:tcW w:w="2956" w:type="dxa"/>
            <w:tcBorders/>
            <w:vAlign w:val="center"/>
          </w:tcPr>
          <w:p>
            <w:pPr>
              <w:pStyle w:val="TableContents"/>
              <w:bidi w:val="0"/>
              <w:spacing w:before="0" w:after="283"/>
              <w:jc w:val="left"/>
              <w:rPr/>
            </w:pPr>
            <w:r>
              <w:rPr/>
              <w:t xml:space="preserve">8.50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Etiopia </w:t>
            </w:r>
          </w:p>
        </w:tc>
        <w:tc>
          <w:tcPr>
            <w:tcW w:w="2956" w:type="dxa"/>
            <w:tcBorders/>
            <w:vAlign w:val="center"/>
          </w:tcPr>
          <w:p>
            <w:pPr>
              <w:pStyle w:val="TableContents"/>
              <w:bidi w:val="0"/>
              <w:spacing w:before="0" w:after="283"/>
              <w:jc w:val="left"/>
              <w:rPr/>
            </w:pPr>
            <w:r>
              <w:rPr/>
              <w:t xml:space="preserve">7.96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Uzbekistan </w:t>
            </w:r>
          </w:p>
        </w:tc>
        <w:tc>
          <w:tcPr>
            <w:tcW w:w="2956" w:type="dxa"/>
            <w:tcBorders/>
            <w:vAlign w:val="center"/>
          </w:tcPr>
          <w:p>
            <w:pPr>
              <w:pStyle w:val="TableContents"/>
              <w:bidi w:val="0"/>
              <w:spacing w:before="0" w:after="283"/>
              <w:jc w:val="left"/>
              <w:rPr/>
            </w:pPr>
            <w:r>
              <w:rPr/>
              <w:t xml:space="preserve">7.80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Nepal </w:t>
            </w:r>
          </w:p>
        </w:tc>
        <w:tc>
          <w:tcPr>
            <w:tcW w:w="2956" w:type="dxa"/>
            <w:tcBorders/>
            <w:vAlign w:val="center"/>
          </w:tcPr>
          <w:p>
            <w:pPr>
              <w:pStyle w:val="TableContents"/>
              <w:bidi w:val="0"/>
              <w:spacing w:before="0" w:after="283"/>
              <w:jc w:val="left"/>
              <w:rPr/>
            </w:pPr>
            <w:r>
              <w:rPr/>
              <w:t xml:space="preserve">7.56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Norsunluurannikko </w:t>
            </w:r>
          </w:p>
        </w:tc>
        <w:tc>
          <w:tcPr>
            <w:tcW w:w="2956" w:type="dxa"/>
            <w:tcBorders/>
            <w:vAlign w:val="center"/>
          </w:tcPr>
          <w:p>
            <w:pPr>
              <w:pStyle w:val="TableContents"/>
              <w:bidi w:val="0"/>
              <w:spacing w:before="0" w:after="283"/>
              <w:jc w:val="left"/>
              <w:rPr/>
            </w:pPr>
            <w:r>
              <w:rPr/>
              <w:t xml:space="preserve">7.52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Islanti </w:t>
            </w:r>
          </w:p>
        </w:tc>
        <w:tc>
          <w:tcPr>
            <w:tcW w:w="2956" w:type="dxa"/>
            <w:tcBorders/>
            <w:vAlign w:val="center"/>
          </w:tcPr>
          <w:p>
            <w:pPr>
              <w:pStyle w:val="TableContents"/>
              <w:bidi w:val="0"/>
              <w:spacing w:before="0" w:after="283"/>
              <w:jc w:val="left"/>
              <w:rPr/>
            </w:pPr>
            <w:r>
              <w:rPr/>
              <w:t xml:space="preserve">7.20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Laos </w:t>
            </w:r>
          </w:p>
        </w:tc>
        <w:tc>
          <w:tcPr>
            <w:tcW w:w="2956" w:type="dxa"/>
            <w:tcBorders/>
            <w:vAlign w:val="center"/>
          </w:tcPr>
          <w:p>
            <w:pPr>
              <w:pStyle w:val="TableContents"/>
              <w:bidi w:val="0"/>
              <w:spacing w:before="0" w:after="283"/>
              <w:jc w:val="left"/>
              <w:rPr/>
            </w:pPr>
            <w:r>
              <w:rPr/>
              <w:t xml:space="preserve">6.94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Bangladesh </w:t>
            </w:r>
          </w:p>
        </w:tc>
        <w:tc>
          <w:tcPr>
            <w:tcW w:w="2956" w:type="dxa"/>
            <w:tcBorders/>
            <w:vAlign w:val="center"/>
          </w:tcPr>
          <w:p>
            <w:pPr>
              <w:pStyle w:val="TableContents"/>
              <w:bidi w:val="0"/>
              <w:spacing w:before="0" w:after="283"/>
              <w:jc w:val="left"/>
              <w:rPr/>
            </w:pPr>
            <w:r>
              <w:rPr/>
              <w:t xml:space="preserve">6.92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Tadžikistan </w:t>
            </w:r>
          </w:p>
        </w:tc>
        <w:tc>
          <w:tcPr>
            <w:tcW w:w="2956" w:type="dxa"/>
            <w:tcBorders/>
            <w:vAlign w:val="center"/>
          </w:tcPr>
          <w:p>
            <w:pPr>
              <w:pStyle w:val="TableContents"/>
              <w:bidi w:val="0"/>
              <w:spacing w:before="0" w:after="283"/>
              <w:jc w:val="left"/>
              <w:rPr/>
            </w:pPr>
            <w:r>
              <w:rPr/>
              <w:t xml:space="preserve">6.90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Intia </w:t>
            </w:r>
          </w:p>
        </w:tc>
        <w:tc>
          <w:tcPr>
            <w:tcW w:w="2956" w:type="dxa"/>
            <w:tcBorders/>
            <w:vAlign w:val="center"/>
          </w:tcPr>
          <w:p>
            <w:pPr>
              <w:pStyle w:val="TableContents"/>
              <w:bidi w:val="0"/>
              <w:spacing w:before="0" w:after="283"/>
              <w:jc w:val="left"/>
              <w:rPr/>
            </w:pPr>
            <w:r>
              <w:rPr/>
              <w:t xml:space="preserve">6.83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Filippiinit </w:t>
            </w:r>
          </w:p>
        </w:tc>
        <w:tc>
          <w:tcPr>
            <w:tcW w:w="2956" w:type="dxa"/>
            <w:tcBorders/>
            <w:vAlign w:val="center"/>
          </w:tcPr>
          <w:p>
            <w:pPr>
              <w:pStyle w:val="TableContents"/>
              <w:bidi w:val="0"/>
              <w:spacing w:before="0" w:after="283"/>
              <w:jc w:val="left"/>
              <w:rPr/>
            </w:pPr>
            <w:r>
              <w:rPr/>
              <w:t xml:space="preserve">6.80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Kiina </w:t>
            </w:r>
          </w:p>
        </w:tc>
        <w:tc>
          <w:tcPr>
            <w:tcW w:w="2956" w:type="dxa"/>
            <w:tcBorders/>
            <w:vAlign w:val="center"/>
          </w:tcPr>
          <w:p>
            <w:pPr>
              <w:pStyle w:val="TableContents"/>
              <w:bidi w:val="0"/>
              <w:spacing w:before="0" w:after="283"/>
              <w:jc w:val="left"/>
              <w:rPr/>
            </w:pPr>
            <w:r>
              <w:rPr/>
              <w:t xml:space="preserve">6.70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Senegal </w:t>
            </w:r>
          </w:p>
        </w:tc>
        <w:tc>
          <w:tcPr>
            <w:tcW w:w="2956" w:type="dxa"/>
            <w:tcBorders/>
            <w:vAlign w:val="center"/>
          </w:tcPr>
          <w:p>
            <w:pPr>
              <w:pStyle w:val="TableContents"/>
              <w:bidi w:val="0"/>
              <w:spacing w:before="0" w:after="283"/>
              <w:jc w:val="left"/>
              <w:rPr/>
            </w:pPr>
            <w:r>
              <w:rPr/>
              <w:t xml:space="preserve">6.60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Tansania </w:t>
            </w:r>
          </w:p>
        </w:tc>
        <w:tc>
          <w:tcPr>
            <w:tcW w:w="2956" w:type="dxa"/>
            <w:tcBorders/>
            <w:vAlign w:val="center"/>
          </w:tcPr>
          <w:p>
            <w:pPr>
              <w:pStyle w:val="TableContents"/>
              <w:bidi w:val="0"/>
              <w:spacing w:before="0" w:after="283"/>
              <w:jc w:val="left"/>
              <w:rPr/>
            </w:pPr>
            <w:r>
              <w:rPr/>
              <w:t xml:space="preserve">6.60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Dominikaaninen tasavalta </w:t>
            </w:r>
          </w:p>
        </w:tc>
        <w:tc>
          <w:tcPr>
            <w:tcW w:w="2956" w:type="dxa"/>
            <w:tcBorders/>
            <w:vAlign w:val="center"/>
          </w:tcPr>
          <w:p>
            <w:pPr>
              <w:pStyle w:val="TableContents"/>
              <w:bidi w:val="0"/>
              <w:spacing w:before="0" w:after="283"/>
              <w:jc w:val="left"/>
              <w:rPr/>
            </w:pPr>
            <w:r>
              <w:rPr/>
              <w:t xml:space="preserve">6.57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Iran </w:t>
            </w:r>
          </w:p>
        </w:tc>
        <w:tc>
          <w:tcPr>
            <w:tcW w:w="2956" w:type="dxa"/>
            <w:tcBorders/>
            <w:vAlign w:val="center"/>
          </w:tcPr>
          <w:p>
            <w:pPr>
              <w:pStyle w:val="TableContents"/>
              <w:bidi w:val="0"/>
              <w:spacing w:before="0" w:after="283"/>
              <w:jc w:val="left"/>
              <w:rPr/>
            </w:pPr>
            <w:r>
              <w:rPr/>
              <w:t xml:space="preserve">6.54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Vietnam </w:t>
            </w:r>
          </w:p>
        </w:tc>
        <w:tc>
          <w:tcPr>
            <w:tcW w:w="2956" w:type="dxa"/>
            <w:tcBorders/>
            <w:vAlign w:val="center"/>
          </w:tcPr>
          <w:p>
            <w:pPr>
              <w:pStyle w:val="TableContents"/>
              <w:bidi w:val="0"/>
              <w:spacing w:before="0" w:after="283"/>
              <w:jc w:val="left"/>
              <w:rPr/>
            </w:pPr>
            <w:r>
              <w:rPr/>
              <w:t xml:space="preserve">6.40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Myanmar </w:t>
            </w:r>
          </w:p>
        </w:tc>
        <w:tc>
          <w:tcPr>
            <w:tcW w:w="2956" w:type="dxa"/>
            <w:tcBorders/>
            <w:vAlign w:val="center"/>
          </w:tcPr>
          <w:p>
            <w:pPr>
              <w:pStyle w:val="TableContents"/>
              <w:bidi w:val="0"/>
              <w:spacing w:before="0" w:after="283"/>
              <w:jc w:val="left"/>
              <w:rPr/>
            </w:pPr>
            <w:r>
              <w:rPr/>
              <w:t xml:space="preserve">6.30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Niue </w:t>
            </w:r>
          </w:p>
        </w:tc>
        <w:tc>
          <w:tcPr>
            <w:tcW w:w="2956" w:type="dxa"/>
            <w:tcBorders/>
            <w:vAlign w:val="center"/>
          </w:tcPr>
          <w:p>
            <w:pPr>
              <w:pStyle w:val="TableContents"/>
              <w:bidi w:val="0"/>
              <w:spacing w:before="0" w:after="283"/>
              <w:jc w:val="left"/>
              <w:rPr/>
            </w:pPr>
            <w:r>
              <w:rPr/>
              <w:t xml:space="preserve">6.20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Turkmenistan </w:t>
            </w:r>
          </w:p>
        </w:tc>
        <w:tc>
          <w:tcPr>
            <w:tcW w:w="2956" w:type="dxa"/>
            <w:tcBorders/>
            <w:vAlign w:val="center"/>
          </w:tcPr>
          <w:p>
            <w:pPr>
              <w:pStyle w:val="TableContents"/>
              <w:bidi w:val="0"/>
              <w:spacing w:before="0" w:after="283"/>
              <w:jc w:val="left"/>
              <w:rPr/>
            </w:pPr>
            <w:r>
              <w:rPr/>
              <w:t xml:space="preserve">6.20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Gibraltar </w:t>
            </w:r>
          </w:p>
        </w:tc>
        <w:tc>
          <w:tcPr>
            <w:tcW w:w="2956" w:type="dxa"/>
            <w:tcBorders/>
            <w:vAlign w:val="center"/>
          </w:tcPr>
          <w:p>
            <w:pPr>
              <w:pStyle w:val="TableContents"/>
              <w:bidi w:val="0"/>
              <w:spacing w:before="0" w:after="283"/>
              <w:jc w:val="left"/>
              <w:rPr/>
            </w:pPr>
            <w:r>
              <w:rPr/>
              <w:t xml:space="preserve">6.00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Kenia </w:t>
            </w:r>
          </w:p>
        </w:tc>
        <w:tc>
          <w:tcPr>
            <w:tcW w:w="2956" w:type="dxa"/>
            <w:tcBorders/>
            <w:vAlign w:val="center"/>
          </w:tcPr>
          <w:p>
            <w:pPr>
              <w:pStyle w:val="TableContents"/>
              <w:bidi w:val="0"/>
              <w:spacing w:before="0" w:after="283"/>
              <w:jc w:val="left"/>
              <w:rPr/>
            </w:pPr>
            <w:r>
              <w:rPr/>
              <w:t xml:space="preserve">6.00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Romania </w:t>
            </w:r>
          </w:p>
        </w:tc>
        <w:tc>
          <w:tcPr>
            <w:tcW w:w="2956" w:type="dxa"/>
            <w:tcBorders/>
            <w:vAlign w:val="center"/>
          </w:tcPr>
          <w:p>
            <w:pPr>
              <w:pStyle w:val="TableContents"/>
              <w:bidi w:val="0"/>
              <w:spacing w:before="0" w:after="283"/>
              <w:jc w:val="left"/>
              <w:rPr/>
            </w:pPr>
            <w:r>
              <w:rPr/>
              <w:t xml:space="preserve">6.00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Fidži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Mongolia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Itä-Timor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Kambodža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Mikronesian liittovaltio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Palau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Samoa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Salomonsaaret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Tonga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Tuvalu </w:t>
            </w:r>
          </w:p>
        </w:tc>
        <w:tc>
          <w:tcPr>
            <w:tcW w:w="2956" w:type="dxa"/>
            <w:tcBorders/>
            <w:vAlign w:val="center"/>
          </w:tcPr>
          <w:p>
            <w:pPr>
              <w:pStyle w:val="TableContents"/>
              <w:bidi w:val="0"/>
              <w:spacing w:before="0" w:after="283"/>
              <w:jc w:val="left"/>
              <w:rPr/>
            </w:pPr>
            <w:r>
              <w:rPr/>
              <w:t xml:space="preserve">5.50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Papua-Uusi-Guinea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Keski-Afrikan tasavalta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Eritrea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Guinea-Bissau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Mali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Ruanda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Malawi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Sao Tome ja Principe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Gambia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Togo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Zimbabwe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Irlannin tasavalta </w:t>
            </w:r>
          </w:p>
        </w:tc>
        <w:tc>
          <w:tcPr>
            <w:tcW w:w="2956" w:type="dxa"/>
            <w:tcBorders/>
            <w:vAlign w:val="center"/>
          </w:tcPr>
          <w:p>
            <w:pPr>
              <w:pStyle w:val="TableContents"/>
              <w:bidi w:val="0"/>
              <w:spacing w:before="0" w:after="283"/>
              <w:jc w:val="left"/>
              <w:rPr/>
            </w:pPr>
            <w:r>
              <w:rPr/>
              <w:t xml:space="preserve">5.20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Länsiranta </w:t>
            </w:r>
          </w:p>
        </w:tc>
        <w:tc>
          <w:tcPr>
            <w:tcW w:w="2956" w:type="dxa"/>
            <w:tcBorders/>
            <w:vAlign w:val="center"/>
          </w:tcPr>
          <w:p>
            <w:pPr>
              <w:pStyle w:val="TableContents"/>
              <w:bidi w:val="0"/>
              <w:spacing w:before="0" w:after="283"/>
              <w:jc w:val="left"/>
              <w:rPr/>
            </w:pPr>
            <w:r>
              <w:rPr/>
              <w:t xml:space="preserve">5.10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Indonesia </w:t>
            </w:r>
          </w:p>
        </w:tc>
        <w:tc>
          <w:tcPr>
            <w:tcW w:w="2956" w:type="dxa"/>
            <w:tcBorders/>
            <w:vAlign w:val="center"/>
          </w:tcPr>
          <w:p>
            <w:pPr>
              <w:pStyle w:val="TableContents"/>
              <w:bidi w:val="0"/>
              <w:spacing w:before="0" w:after="283"/>
              <w:jc w:val="left"/>
              <w:rPr/>
            </w:pPr>
            <w:r>
              <w:rPr/>
              <w:t xml:space="preserve">5.00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Malta </w:t>
            </w:r>
          </w:p>
        </w:tc>
        <w:tc>
          <w:tcPr>
            <w:tcW w:w="2956" w:type="dxa"/>
            <w:tcBorders/>
            <w:vAlign w:val="center"/>
          </w:tcPr>
          <w:p>
            <w:pPr>
              <w:pStyle w:val="TableContents"/>
              <w:bidi w:val="0"/>
              <w:spacing w:before="0" w:after="283"/>
              <w:jc w:val="left"/>
              <w:rPr/>
            </w:pPr>
            <w:r>
              <w:rPr/>
              <w:t xml:space="preserve">5.00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Pakistan </w:t>
            </w:r>
          </w:p>
        </w:tc>
        <w:tc>
          <w:tcPr>
            <w:tcW w:w="2956" w:type="dxa"/>
            <w:tcBorders/>
            <w:vAlign w:val="center"/>
          </w:tcPr>
          <w:p>
            <w:pPr>
              <w:pStyle w:val="TableContents"/>
              <w:bidi w:val="0"/>
              <w:spacing w:before="0" w:after="283"/>
              <w:jc w:val="left"/>
              <w:rPr/>
            </w:pPr>
            <w:r>
              <w:rPr/>
              <w:t xml:space="preserve">4.71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Monaco </w:t>
            </w:r>
          </w:p>
        </w:tc>
        <w:tc>
          <w:tcPr>
            <w:tcW w:w="2956" w:type="dxa"/>
            <w:tcBorders/>
            <w:vAlign w:val="center"/>
          </w:tcPr>
          <w:p>
            <w:pPr>
              <w:pStyle w:val="TableContents"/>
              <w:bidi w:val="0"/>
              <w:spacing w:before="0" w:after="283"/>
              <w:jc w:val="left"/>
              <w:rPr/>
            </w:pPr>
            <w:r>
              <w:rPr/>
              <w:t xml:space="preserve">4.70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Uganda </w:t>
            </w:r>
          </w:p>
        </w:tc>
        <w:tc>
          <w:tcPr>
            <w:tcW w:w="2956" w:type="dxa"/>
            <w:tcBorders/>
            <w:vAlign w:val="center"/>
          </w:tcPr>
          <w:p>
            <w:pPr>
              <w:pStyle w:val="TableContents"/>
              <w:bidi w:val="0"/>
              <w:spacing w:before="0" w:after="283"/>
              <w:jc w:val="left"/>
              <w:rPr/>
            </w:pPr>
            <w:r>
              <w:rPr/>
              <w:t xml:space="preserve">4.70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Pohjois-Mariaanit </w:t>
            </w:r>
          </w:p>
        </w:tc>
        <w:tc>
          <w:tcPr>
            <w:tcW w:w="2956" w:type="dxa"/>
            <w:tcBorders/>
            <w:vAlign w:val="center"/>
          </w:tcPr>
          <w:p>
            <w:pPr>
              <w:pStyle w:val="TableContents"/>
              <w:bidi w:val="0"/>
              <w:spacing w:before="0" w:after="283"/>
              <w:jc w:val="left"/>
              <w:rPr/>
            </w:pPr>
            <w:r>
              <w:rPr/>
              <w:t xml:space="preserve">4.50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Kamerun </w:t>
            </w:r>
          </w:p>
        </w:tc>
        <w:tc>
          <w:tcPr>
            <w:tcW w:w="2956" w:type="dxa"/>
            <w:tcBorders/>
            <w:vAlign w:val="center"/>
          </w:tcPr>
          <w:p>
            <w:pPr>
              <w:pStyle w:val="TableContents"/>
              <w:bidi w:val="0"/>
              <w:spacing w:before="0" w:after="283"/>
              <w:jc w:val="left"/>
              <w:rPr/>
            </w:pPr>
            <w:r>
              <w:rPr/>
              <w:t xml:space="preserve">4.40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Egypti </w:t>
            </w:r>
          </w:p>
        </w:tc>
        <w:tc>
          <w:tcPr>
            <w:tcW w:w="2956" w:type="dxa"/>
            <w:tcBorders/>
            <w:vAlign w:val="center"/>
          </w:tcPr>
          <w:p>
            <w:pPr>
              <w:pStyle w:val="TableContents"/>
              <w:bidi w:val="0"/>
              <w:spacing w:before="0" w:after="283"/>
              <w:jc w:val="left"/>
              <w:rPr/>
            </w:pPr>
            <w:r>
              <w:rPr/>
              <w:t xml:space="preserve">4.30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Sri Lanka </w:t>
            </w:r>
          </w:p>
        </w:tc>
        <w:tc>
          <w:tcPr>
            <w:tcW w:w="2956" w:type="dxa"/>
            <w:tcBorders/>
            <w:vAlign w:val="center"/>
          </w:tcPr>
          <w:p>
            <w:pPr>
              <w:pStyle w:val="TableContents"/>
              <w:bidi w:val="0"/>
              <w:spacing w:before="0" w:after="283"/>
              <w:jc w:val="left"/>
              <w:rPr/>
            </w:pPr>
            <w:r>
              <w:rPr/>
              <w:t xml:space="preserve">4.30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Algeria </w:t>
            </w:r>
          </w:p>
        </w:tc>
        <w:tc>
          <w:tcPr>
            <w:tcW w:w="2956" w:type="dxa"/>
            <w:tcBorders/>
            <w:vAlign w:val="center"/>
          </w:tcPr>
          <w:p>
            <w:pPr>
              <w:pStyle w:val="TableContents"/>
              <w:bidi w:val="0"/>
              <w:spacing w:before="0" w:after="283"/>
              <w:jc w:val="left"/>
              <w:rPr/>
            </w:pPr>
            <w:r>
              <w:rPr/>
              <w:t xml:space="preserve">4.20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Malesia </w:t>
            </w:r>
          </w:p>
        </w:tc>
        <w:tc>
          <w:tcPr>
            <w:tcW w:w="2956" w:type="dxa"/>
            <w:tcBorders/>
            <w:vAlign w:val="center"/>
          </w:tcPr>
          <w:p>
            <w:pPr>
              <w:pStyle w:val="TableContents"/>
              <w:bidi w:val="0"/>
              <w:spacing w:before="0" w:after="283"/>
              <w:jc w:val="left"/>
              <w:rPr/>
            </w:pPr>
            <w:r>
              <w:rPr/>
              <w:t xml:space="preserve">4.20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Bolivia </w:t>
            </w:r>
          </w:p>
        </w:tc>
        <w:tc>
          <w:tcPr>
            <w:tcW w:w="2956" w:type="dxa"/>
            <w:tcBorders/>
            <w:vAlign w:val="center"/>
          </w:tcPr>
          <w:p>
            <w:pPr>
              <w:pStyle w:val="TableContents"/>
              <w:bidi w:val="0"/>
              <w:spacing w:before="0" w:after="283"/>
              <w:jc w:val="left"/>
              <w:rPr/>
            </w:pPr>
            <w:r>
              <w:rPr/>
              <w:t xml:space="preserve">4.10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Madagaskar </w:t>
            </w:r>
          </w:p>
        </w:tc>
        <w:tc>
          <w:tcPr>
            <w:tcW w:w="2956" w:type="dxa"/>
            <w:tcBorders/>
            <w:vAlign w:val="center"/>
          </w:tcPr>
          <w:p>
            <w:pPr>
              <w:pStyle w:val="TableContents"/>
              <w:bidi w:val="0"/>
              <w:spacing w:before="0" w:after="283"/>
              <w:jc w:val="left"/>
              <w:rPr/>
            </w:pPr>
            <w:r>
              <w:rPr/>
              <w:t xml:space="preserve">4.10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Paraguay </w:t>
            </w:r>
          </w:p>
        </w:tc>
        <w:tc>
          <w:tcPr>
            <w:tcW w:w="2956" w:type="dxa"/>
            <w:tcBorders/>
            <w:vAlign w:val="center"/>
          </w:tcPr>
          <w:p>
            <w:pPr>
              <w:pStyle w:val="TableContents"/>
              <w:bidi w:val="0"/>
              <w:spacing w:before="0" w:after="283"/>
              <w:jc w:val="left"/>
              <w:rPr/>
            </w:pPr>
            <w:r>
              <w:rPr/>
              <w:t xml:space="preserve">4.10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Bahrain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Ghana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Israel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Luxemburg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Moldova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Uusi-Seelanti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Oman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Afganistan </w:t>
            </w:r>
          </w:p>
        </w:tc>
        <w:tc>
          <w:tcPr>
            <w:tcW w:w="2956" w:type="dxa"/>
            <w:tcBorders/>
            <w:vAlign w:val="center"/>
          </w:tcPr>
          <w:p>
            <w:pPr>
              <w:pStyle w:val="TableContents"/>
              <w:bidi w:val="0"/>
              <w:spacing w:before="0" w:after="283"/>
              <w:jc w:val="left"/>
              <w:rPr/>
            </w:pPr>
            <w:r>
              <w:rPr/>
              <w:t xml:space="preserve">3.90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Peru </w:t>
            </w:r>
          </w:p>
        </w:tc>
        <w:tc>
          <w:tcPr>
            <w:tcW w:w="2956" w:type="dxa"/>
            <w:tcBorders/>
            <w:vAlign w:val="center"/>
          </w:tcPr>
          <w:p>
            <w:pPr>
              <w:pStyle w:val="TableContents"/>
              <w:bidi w:val="0"/>
              <w:spacing w:before="0" w:after="283"/>
              <w:jc w:val="left"/>
              <w:rPr/>
            </w:pPr>
            <w:r>
              <w:rPr/>
              <w:t xml:space="preserve">3.90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Belize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Costa Rica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El Salvador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Guatemala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Honduras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Nicaragua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Panama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Saint Lucia </w:t>
            </w:r>
          </w:p>
        </w:tc>
        <w:tc>
          <w:tcPr>
            <w:tcW w:w="2956" w:type="dxa"/>
            <w:tcBorders/>
            <w:vAlign w:val="center"/>
          </w:tcPr>
          <w:p>
            <w:pPr>
              <w:pStyle w:val="TableContents"/>
              <w:bidi w:val="0"/>
              <w:spacing w:before="0" w:after="283"/>
              <w:jc w:val="left"/>
              <w:rPr/>
            </w:pPr>
            <w:r>
              <w:rPr/>
              <w:t xml:space="preserve">3.80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Djibouti </w:t>
            </w:r>
          </w:p>
        </w:tc>
        <w:tc>
          <w:tcPr>
            <w:tcW w:w="2956"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Mauritania </w:t>
            </w:r>
          </w:p>
        </w:tc>
        <w:tc>
          <w:tcPr>
            <w:tcW w:w="2956"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Somalia </w:t>
            </w:r>
          </w:p>
        </w:tc>
        <w:tc>
          <w:tcPr>
            <w:tcW w:w="2956"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Curaçao </w:t>
            </w:r>
          </w:p>
        </w:tc>
        <w:tc>
          <w:tcPr>
            <w:tcW w:w="2956" w:type="dxa"/>
            <w:tcBorders/>
            <w:vAlign w:val="center"/>
          </w:tcPr>
          <w:p>
            <w:pPr>
              <w:pStyle w:val="TableContents"/>
              <w:bidi w:val="0"/>
              <w:spacing w:before="0" w:after="283"/>
              <w:jc w:val="left"/>
              <w:rPr/>
            </w:pPr>
            <w:r>
              <w:rPr/>
              <w:t xml:space="preserve">3.60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Mauritius </w:t>
            </w:r>
          </w:p>
        </w:tc>
        <w:tc>
          <w:tcPr>
            <w:tcW w:w="2956" w:type="dxa"/>
            <w:tcBorders/>
            <w:vAlign w:val="center"/>
          </w:tcPr>
          <w:p>
            <w:pPr>
              <w:pStyle w:val="TableContents"/>
              <w:bidi w:val="0"/>
              <w:spacing w:before="0" w:after="283"/>
              <w:jc w:val="left"/>
              <w:rPr/>
            </w:pPr>
            <w:r>
              <w:rPr/>
              <w:t xml:space="preserve">3.60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Sint Maarten </w:t>
            </w:r>
          </w:p>
        </w:tc>
        <w:tc>
          <w:tcPr>
            <w:tcW w:w="2956" w:type="dxa"/>
            <w:tcBorders/>
            <w:vAlign w:val="center"/>
          </w:tcPr>
          <w:p>
            <w:pPr>
              <w:pStyle w:val="TableContents"/>
              <w:bidi w:val="0"/>
              <w:spacing w:before="0" w:after="283"/>
              <w:jc w:val="left"/>
              <w:rPr/>
            </w:pPr>
            <w:r>
              <w:rPr/>
              <w:t xml:space="preserve">3.60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Barbados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Antigua ja Barbuda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Bulgaria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Dominica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Grenada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Haiti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Saint Kitts ja Nevis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Saint Vincent ja Grenadiinit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Bahama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Trinidad ja Tobago </w:t>
            </w:r>
          </w:p>
        </w:tc>
        <w:tc>
          <w:tcPr>
            <w:tcW w:w="2956" w:type="dxa"/>
            <w:tcBorders/>
            <w:vAlign w:val="center"/>
          </w:tcPr>
          <w:p>
            <w:pPr>
              <w:pStyle w:val="TableContents"/>
              <w:bidi w:val="0"/>
              <w:spacing w:before="0" w:after="283"/>
              <w:jc w:val="left"/>
              <w:rPr/>
            </w:pPr>
            <w:r>
              <w:rPr/>
              <w:t xml:space="preserve">3.40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Ruotsi </w:t>
            </w:r>
          </w:p>
        </w:tc>
        <w:tc>
          <w:tcPr>
            <w:tcW w:w="2956" w:type="dxa"/>
            <w:tcBorders/>
            <w:vAlign w:val="center"/>
          </w:tcPr>
          <w:p>
            <w:pPr>
              <w:pStyle w:val="TableContents"/>
              <w:bidi w:val="0"/>
              <w:spacing w:before="0" w:after="283"/>
              <w:jc w:val="left"/>
              <w:rPr/>
            </w:pPr>
            <w:r>
              <w:rPr/>
              <w:t xml:space="preserve">3.30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Alankomaat </w:t>
            </w:r>
          </w:p>
        </w:tc>
        <w:tc>
          <w:tcPr>
            <w:tcW w:w="2956" w:type="dxa"/>
            <w:tcBorders/>
            <w:vAlign w:val="center"/>
          </w:tcPr>
          <w:p>
            <w:pPr>
              <w:pStyle w:val="TableContents"/>
              <w:bidi w:val="0"/>
              <w:spacing w:before="0" w:after="283"/>
              <w:jc w:val="left"/>
              <w:rPr/>
            </w:pPr>
            <w:r>
              <w:rPr/>
              <w:t xml:space="preserve">3.30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Slovakia </w:t>
            </w:r>
          </w:p>
        </w:tc>
        <w:tc>
          <w:tcPr>
            <w:tcW w:w="2956"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Espanja </w:t>
            </w:r>
          </w:p>
        </w:tc>
        <w:tc>
          <w:tcPr>
            <w:tcW w:w="2956"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Thaimaa </w:t>
            </w:r>
          </w:p>
        </w:tc>
        <w:tc>
          <w:tcPr>
            <w:tcW w:w="2956" w:type="dxa"/>
            <w:tcBorders/>
            <w:vAlign w:val="center"/>
          </w:tcPr>
          <w:p>
            <w:pPr>
              <w:pStyle w:val="TableContents"/>
              <w:bidi w:val="0"/>
              <w:spacing w:before="0" w:after="283"/>
              <w:jc w:val="left"/>
              <w:rPr/>
            </w:pPr>
            <w:r>
              <w:rPr/>
              <w:t xml:space="preserve">3.20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Albania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Bosnia ja Hertsegovina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Kosovo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Makedonia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Montenegro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Sambia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Kroatia </w:t>
            </w:r>
          </w:p>
        </w:tc>
        <w:tc>
          <w:tcPr>
            <w:tcW w:w="2956" w:type="dxa"/>
            <w:tcBorders/>
            <w:vAlign w:val="center"/>
          </w:tcPr>
          <w:p>
            <w:pPr>
              <w:pStyle w:val="TableContents"/>
              <w:bidi w:val="0"/>
              <w:spacing w:before="0" w:after="283"/>
              <w:jc w:val="left"/>
              <w:rPr/>
            </w:pPr>
            <w:r>
              <w:rPr/>
              <w:t xml:space="preserve">2.90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Färsaaret </w:t>
            </w:r>
          </w:p>
        </w:tc>
        <w:tc>
          <w:tcPr>
            <w:tcW w:w="2956" w:type="dxa"/>
            <w:tcBorders/>
            <w:vAlign w:val="center"/>
          </w:tcPr>
          <w:p>
            <w:pPr>
              <w:pStyle w:val="TableContents"/>
              <w:bidi w:val="0"/>
              <w:spacing w:before="0" w:after="283"/>
              <w:jc w:val="left"/>
              <w:rPr/>
            </w:pPr>
            <w:r>
              <w:rPr/>
              <w:t xml:space="preserve">2.90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Turkki </w:t>
            </w:r>
          </w:p>
        </w:tc>
        <w:tc>
          <w:tcPr>
            <w:tcW w:w="2956" w:type="dxa"/>
            <w:tcBorders/>
            <w:vAlign w:val="center"/>
          </w:tcPr>
          <w:p>
            <w:pPr>
              <w:pStyle w:val="TableContents"/>
              <w:bidi w:val="0"/>
              <w:spacing w:before="0" w:after="283"/>
              <w:jc w:val="left"/>
              <w:rPr/>
            </w:pPr>
            <w:r>
              <w:rPr/>
              <w:t xml:space="preserve">2.90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Kypros </w:t>
            </w:r>
          </w:p>
        </w:tc>
        <w:tc>
          <w:tcPr>
            <w:tcW w:w="2956" w:type="dxa"/>
            <w:tcBorders/>
            <w:vAlign w:val="center"/>
          </w:tcPr>
          <w:p>
            <w:pPr>
              <w:pStyle w:val="TableContents"/>
              <w:bidi w:val="0"/>
              <w:spacing w:before="0" w:after="283"/>
              <w:jc w:val="left"/>
              <w:rPr/>
            </w:pPr>
            <w:r>
              <w:rPr/>
              <w:t xml:space="preserve">2.80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Puola </w:t>
            </w:r>
          </w:p>
        </w:tc>
        <w:tc>
          <w:tcPr>
            <w:tcW w:w="2956" w:type="dxa"/>
            <w:tcBorders/>
            <w:vAlign w:val="center"/>
          </w:tcPr>
          <w:p>
            <w:pPr>
              <w:pStyle w:val="TableContents"/>
              <w:bidi w:val="0"/>
              <w:spacing w:before="0" w:after="283"/>
              <w:jc w:val="left"/>
              <w:rPr/>
            </w:pPr>
            <w:r>
              <w:rPr/>
              <w:t xml:space="preserve">2.80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Uusi-Kaledonia </w:t>
            </w:r>
          </w:p>
        </w:tc>
        <w:tc>
          <w:tcPr>
            <w:tcW w:w="2956" w:type="dxa"/>
            <w:tcBorders/>
            <w:vAlign w:val="center"/>
          </w:tcPr>
          <w:p>
            <w:pPr>
              <w:pStyle w:val="TableContents"/>
              <w:bidi w:val="0"/>
              <w:spacing w:before="0" w:after="283"/>
              <w:jc w:val="left"/>
              <w:rPr/>
            </w:pPr>
            <w:r>
              <w:rPr/>
              <w:t xml:space="preserve">2.80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Serbia </w:t>
            </w:r>
          </w:p>
        </w:tc>
        <w:tc>
          <w:tcPr>
            <w:tcW w:w="2956" w:type="dxa"/>
            <w:tcBorders/>
            <w:vAlign w:val="center"/>
          </w:tcPr>
          <w:p>
            <w:pPr>
              <w:pStyle w:val="TableContents"/>
              <w:bidi w:val="0"/>
              <w:spacing w:before="0" w:after="283"/>
              <w:jc w:val="left"/>
              <w:rPr/>
            </w:pPr>
            <w:r>
              <w:rPr/>
              <w:t xml:space="preserve">2.80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Etelä-Korea </w:t>
            </w:r>
          </w:p>
        </w:tc>
        <w:tc>
          <w:tcPr>
            <w:tcW w:w="2956" w:type="dxa"/>
            <w:tcBorders/>
            <w:vAlign w:val="center"/>
          </w:tcPr>
          <w:p>
            <w:pPr>
              <w:pStyle w:val="TableContents"/>
              <w:bidi w:val="0"/>
              <w:spacing w:before="0" w:after="283"/>
              <w:jc w:val="left"/>
              <w:rPr/>
            </w:pPr>
            <w:r>
              <w:rPr/>
              <w:t xml:space="preserve">2.80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Georgia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Qatar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Yhdistyneet arabiemiirikunnat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Australia </w:t>
            </w:r>
          </w:p>
        </w:tc>
        <w:tc>
          <w:tcPr>
            <w:tcW w:w="2956"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Kuwait </w:t>
            </w:r>
          </w:p>
        </w:tc>
        <w:tc>
          <w:tcPr>
            <w:tcW w:w="2956"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Slovenia </w:t>
            </w:r>
          </w:p>
        </w:tc>
        <w:tc>
          <w:tcPr>
            <w:tcW w:w="2956"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Tšekin tasavalta </w:t>
            </w:r>
          </w:p>
        </w:tc>
        <w:tc>
          <w:tcPr>
            <w:tcW w:w="295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Kongon demokraattinen tasavalta </w:t>
            </w:r>
          </w:p>
        </w:tc>
        <w:tc>
          <w:tcPr>
            <w:tcW w:w="295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Aruba </w:t>
            </w:r>
          </w:p>
        </w:tc>
        <w:tc>
          <w:tcPr>
            <w:tcW w:w="295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Ranskan Polynesia </w:t>
            </w:r>
          </w:p>
        </w:tc>
        <w:tc>
          <w:tcPr>
            <w:tcW w:w="295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Gabon </w:t>
            </w:r>
          </w:p>
        </w:tc>
        <w:tc>
          <w:tcPr>
            <w:tcW w:w="295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Liettua </w:t>
            </w:r>
          </w:p>
        </w:tc>
        <w:tc>
          <w:tcPr>
            <w:tcW w:w="295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Meksiko </w:t>
            </w:r>
          </w:p>
        </w:tc>
        <w:tc>
          <w:tcPr>
            <w:tcW w:w="295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Ukraina </w:t>
            </w:r>
          </w:p>
        </w:tc>
        <w:tc>
          <w:tcPr>
            <w:tcW w:w="295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Mansaari </w:t>
            </w:r>
          </w:p>
        </w:tc>
        <w:tc>
          <w:tcPr>
            <w:tcW w:w="2956" w:type="dxa"/>
            <w:tcBorders/>
            <w:vAlign w:val="center"/>
          </w:tcPr>
          <w:p>
            <w:pPr>
              <w:pStyle w:val="TableContents"/>
              <w:bidi w:val="0"/>
              <w:spacing w:before="0" w:after="283"/>
              <w:jc w:val="left"/>
              <w:rPr/>
            </w:pPr>
            <w:r>
              <w:rPr/>
              <w:t xml:space="preserve">2.20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Jordan </w:t>
            </w:r>
          </w:p>
        </w:tc>
        <w:tc>
          <w:tcPr>
            <w:tcW w:w="2956" w:type="dxa"/>
            <w:tcBorders/>
            <w:vAlign w:val="center"/>
          </w:tcPr>
          <w:p>
            <w:pPr>
              <w:pStyle w:val="TableContents"/>
              <w:bidi w:val="0"/>
              <w:spacing w:before="0" w:after="283"/>
              <w:jc w:val="left"/>
              <w:rPr/>
            </w:pPr>
            <w:r>
              <w:rPr/>
              <w:t xml:space="preserve">2.10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Kolumbia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Euroopan unioni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Unkari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Kirgisia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Latvia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Hongkongin erityishallintoalue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Singapore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Kiribati </w:t>
            </w:r>
          </w:p>
        </w:tc>
        <w:tc>
          <w:tcPr>
            <w:tcW w:w="2956"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Botswana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Kap Verde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Lesotho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Namibia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Seychellit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Swazimaa </w:t>
            </w:r>
          </w:p>
        </w:tc>
        <w:tc>
          <w:tcPr>
            <w:tcW w:w="2956" w:type="dxa"/>
            <w:tcBorders/>
            <w:vAlign w:val="center"/>
          </w:tcPr>
          <w:p>
            <w:pPr>
              <w:pStyle w:val="TableContents"/>
              <w:bidi w:val="0"/>
              <w:spacing w:before="0" w:after="283"/>
              <w:jc w:val="left"/>
              <w:rPr/>
            </w:pPr>
            <w:r>
              <w:rPr/>
              <w:t xml:space="preserve">1.90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Saksa </w:t>
            </w:r>
          </w:p>
        </w:tc>
        <w:tc>
          <w:tcPr>
            <w:tcW w:w="2956"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Yhdistynyt kuningaskunta </w:t>
            </w:r>
          </w:p>
        </w:tc>
        <w:tc>
          <w:tcPr>
            <w:tcW w:w="2956"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Liechtenstein </w:t>
            </w:r>
          </w:p>
        </w:tc>
        <w:tc>
          <w:tcPr>
            <w:tcW w:w="2956"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Caymansaaret </w:t>
            </w:r>
          </w:p>
        </w:tc>
        <w:tc>
          <w:tcPr>
            <w:tcW w:w="2956"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Marshallinsaaret </w:t>
            </w:r>
          </w:p>
        </w:tc>
        <w:tc>
          <w:tcPr>
            <w:tcW w:w="2956"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Chile </w:t>
            </w:r>
          </w:p>
        </w:tc>
        <w:tc>
          <w:tcPr>
            <w:tcW w:w="2956" w:type="dxa"/>
            <w:tcBorders/>
            <w:vAlign w:val="center"/>
          </w:tcPr>
          <w:p>
            <w:pPr>
              <w:pStyle w:val="TableContents"/>
              <w:bidi w:val="0"/>
              <w:spacing w:before="0" w:after="283"/>
              <w:jc w:val="left"/>
              <w:rPr/>
            </w:pPr>
            <w:r>
              <w:rPr/>
              <w:t xml:space="preserve">1.60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Viro </w:t>
            </w:r>
          </w:p>
        </w:tc>
        <w:tc>
          <w:tcPr>
            <w:tcW w:w="2956" w:type="dxa"/>
            <w:tcBorders/>
            <w:vAlign w:val="center"/>
          </w:tcPr>
          <w:p>
            <w:pPr>
              <w:pStyle w:val="TableContents"/>
              <w:bidi w:val="0"/>
              <w:spacing w:before="0" w:after="283"/>
              <w:jc w:val="left"/>
              <w:rPr/>
            </w:pPr>
            <w:r>
              <w:rPr/>
              <w:t xml:space="preserve">1.60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Yhdysvallat </w:t>
            </w:r>
          </w:p>
        </w:tc>
        <w:tc>
          <w:tcPr>
            <w:tcW w:w="2956" w:type="dxa"/>
            <w:tcBorders/>
            <w:vAlign w:val="center"/>
          </w:tcPr>
          <w:p>
            <w:pPr>
              <w:pStyle w:val="TableContents"/>
              <w:bidi w:val="0"/>
              <w:spacing w:before="0" w:after="283"/>
              <w:jc w:val="left"/>
              <w:rPr/>
            </w:pPr>
            <w:r>
              <w:rPr/>
              <w:t xml:space="preserve">1.60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Itävalta </w:t>
            </w:r>
          </w:p>
        </w:tc>
        <w:tc>
          <w:tcPr>
            <w:tcW w:w="2956"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Marokko </w:t>
            </w:r>
          </w:p>
        </w:tc>
        <w:tc>
          <w:tcPr>
            <w:tcW w:w="2956"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Sudan </w:t>
            </w:r>
          </w:p>
        </w:tc>
        <w:tc>
          <w:tcPr>
            <w:tcW w:w="2956"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Kanada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Suomi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Portugali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Saudi-Arabia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Taiwan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Uruguay </w:t>
            </w:r>
          </w:p>
        </w:tc>
        <w:tc>
          <w:tcPr>
            <w:tcW w:w="2956" w:type="dxa"/>
            <w:tcBorders/>
            <w:vAlign w:val="center"/>
          </w:tcPr>
          <w:p>
            <w:pPr>
              <w:pStyle w:val="TableContents"/>
              <w:bidi w:val="0"/>
              <w:spacing w:before="0" w:after="283"/>
              <w:jc w:val="left"/>
              <w:rPr/>
            </w:pPr>
            <w:r>
              <w:rPr/>
              <w:t xml:space="preserve">1.40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Brittiläiset Neitsytsaaret </w:t>
            </w:r>
          </w:p>
        </w:tc>
        <w:tc>
          <w:tcPr>
            <w:tcW w:w="2956"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Kuuba </w:t>
            </w:r>
          </w:p>
        </w:tc>
        <w:tc>
          <w:tcPr>
            <w:tcW w:w="2956"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Sveitsi </w:t>
            </w:r>
          </w:p>
        </w:tc>
        <w:tc>
          <w:tcPr>
            <w:tcW w:w="2956" w:type="dxa"/>
            <w:tcBorders/>
            <w:vAlign w:val="center"/>
          </w:tcPr>
          <w:p>
            <w:pPr>
              <w:pStyle w:val="TableContents"/>
              <w:bidi w:val="0"/>
              <w:spacing w:before="0" w:after="283"/>
              <w:jc w:val="left"/>
              <w:rPr/>
            </w:pPr>
            <w:r>
              <w:rPr/>
              <w:t xml:space="preserve">1.30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Belgia </w:t>
            </w:r>
          </w:p>
        </w:tc>
        <w:tc>
          <w:tcPr>
            <w:tcW w:w="2956" w:type="dxa"/>
            <w:tcBorders/>
            <w:vAlign w:val="center"/>
          </w:tcPr>
          <w:p>
            <w:pPr>
              <w:pStyle w:val="TableContents"/>
              <w:bidi w:val="0"/>
              <w:spacing w:before="0" w:after="283"/>
              <w:jc w:val="left"/>
              <w:rPr/>
            </w:pPr>
            <w:r>
              <w:rPr/>
              <w:t xml:space="preserve">1.20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Ranska </w:t>
            </w:r>
          </w:p>
        </w:tc>
        <w:tc>
          <w:tcPr>
            <w:tcW w:w="2956" w:type="dxa"/>
            <w:tcBorders/>
            <w:vAlign w:val="center"/>
          </w:tcPr>
          <w:p>
            <w:pPr>
              <w:pStyle w:val="TableContents"/>
              <w:bidi w:val="0"/>
              <w:spacing w:before="0" w:after="283"/>
              <w:jc w:val="left"/>
              <w:rPr/>
            </w:pPr>
            <w:r>
              <w:rPr/>
              <w:t xml:space="preserve">1.20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Tanska </w:t>
            </w:r>
          </w:p>
        </w:tc>
        <w:tc>
          <w:tcPr>
            <w:tcW w:w="2956" w:type="dxa"/>
            <w:tcBorders/>
            <w:vAlign w:val="center"/>
          </w:tcPr>
          <w:p>
            <w:pPr>
              <w:pStyle w:val="TableContents"/>
              <w:bidi w:val="0"/>
              <w:spacing w:before="0" w:after="283"/>
              <w:jc w:val="left"/>
              <w:rPr/>
            </w:pPr>
            <w:r>
              <w:rPr/>
              <w:t xml:space="preserve">1.10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Jamaika </w:t>
            </w:r>
          </w:p>
        </w:tc>
        <w:tc>
          <w:tcPr>
            <w:tcW w:w="2956" w:type="dxa"/>
            <w:tcBorders/>
            <w:vAlign w:val="center"/>
          </w:tcPr>
          <w:p>
            <w:pPr>
              <w:pStyle w:val="TableContents"/>
              <w:bidi w:val="0"/>
              <w:spacing w:before="0" w:after="283"/>
              <w:jc w:val="left"/>
              <w:rPr/>
            </w:pPr>
            <w:r>
              <w:rPr/>
              <w:t xml:space="preserve">1.10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Kazakstan </w:t>
            </w:r>
          </w:p>
        </w:tc>
        <w:tc>
          <w:tcPr>
            <w:tcW w:w="2956" w:type="dxa"/>
            <w:tcBorders/>
            <w:vAlign w:val="center"/>
          </w:tcPr>
          <w:p>
            <w:pPr>
              <w:pStyle w:val="TableContents"/>
              <w:bidi w:val="0"/>
              <w:spacing w:before="0" w:after="283"/>
              <w:jc w:val="left"/>
              <w:rPr/>
            </w:pPr>
            <w:r>
              <w:rPr/>
              <w:t xml:space="preserve">1.10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Komorit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Kookossaaret (Keeling-saaret)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Japani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Libanon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Pohjois-Korea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Norja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San Marino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Tunisia </w:t>
            </w:r>
          </w:p>
        </w:tc>
        <w:tc>
          <w:tcPr>
            <w:tcW w:w="2956" w:type="dxa"/>
            <w:tcBorders/>
            <w:vAlign w:val="center"/>
          </w:tcPr>
          <w:p>
            <w:pPr>
              <w:pStyle w:val="TableContents"/>
              <w:bidi w:val="0"/>
              <w:spacing w:before="0" w:after="283"/>
              <w:jc w:val="left"/>
              <w:rPr/>
            </w:pPr>
            <w:r>
              <w:rPr/>
              <w:t xml:space="preserve">1.00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Grönlanti </w:t>
            </w:r>
          </w:p>
        </w:tc>
        <w:tc>
          <w:tcPr>
            <w:tcW w:w="2956" w:type="dxa"/>
            <w:tcBorders/>
            <w:vAlign w:val="center"/>
          </w:tcPr>
          <w:p>
            <w:pPr>
              <w:pStyle w:val="TableContents"/>
              <w:bidi w:val="0"/>
              <w:spacing w:before="0" w:after="283"/>
              <w:jc w:val="left"/>
              <w:rPr/>
            </w:pPr>
            <w:r>
              <w:rPr/>
              <w:t xml:space="preserve">0.90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Italia </w:t>
            </w:r>
          </w:p>
        </w:tc>
        <w:tc>
          <w:tcPr>
            <w:tcW w:w="2956" w:type="dxa"/>
            <w:tcBorders/>
            <w:vAlign w:val="center"/>
          </w:tcPr>
          <w:p>
            <w:pPr>
              <w:pStyle w:val="TableContents"/>
              <w:bidi w:val="0"/>
              <w:spacing w:before="0" w:after="283"/>
              <w:jc w:val="left"/>
              <w:rPr/>
            </w:pPr>
            <w:r>
              <w:rPr/>
              <w:t xml:space="preserve">0.90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Guernsey </w:t>
            </w:r>
          </w:p>
        </w:tc>
        <w:tc>
          <w:tcPr>
            <w:tcW w:w="2956" w:type="dxa"/>
            <w:tcBorders/>
            <w:vAlign w:val="center"/>
          </w:tcPr>
          <w:p>
            <w:pPr>
              <w:pStyle w:val="TableContents"/>
              <w:bidi w:val="0"/>
              <w:spacing w:before="0" w:after="283"/>
              <w:jc w:val="left"/>
              <w:rPr/>
            </w:pPr>
            <w:r>
              <w:rPr/>
              <w:t xml:space="preserve">0.90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Liberia </w:t>
            </w:r>
          </w:p>
        </w:tc>
        <w:tc>
          <w:tcPr>
            <w:tcW w:w="2956" w:type="dxa"/>
            <w:tcBorders/>
            <w:vAlign w:val="center"/>
          </w:tcPr>
          <w:p>
            <w:pPr>
              <w:pStyle w:val="TableContents"/>
              <w:bidi w:val="0"/>
              <w:spacing w:before="0" w:after="283"/>
              <w:jc w:val="left"/>
              <w:rPr/>
            </w:pPr>
            <w:r>
              <w:rPr/>
              <w:t xml:space="preserve">0.90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Guam </w:t>
            </w:r>
          </w:p>
        </w:tc>
        <w:tc>
          <w:tcPr>
            <w:tcW w:w="2956" w:type="dxa"/>
            <w:tcBorders/>
            <w:vAlign w:val="center"/>
          </w:tcPr>
          <w:p>
            <w:pPr>
              <w:pStyle w:val="TableContents"/>
              <w:bidi w:val="0"/>
              <w:spacing w:before="0" w:after="283"/>
              <w:jc w:val="left"/>
              <w:rPr/>
            </w:pPr>
            <w:r>
              <w:rPr/>
              <w:t xml:space="preserve">0.60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Etelä-Afrikka </w:t>
            </w:r>
          </w:p>
        </w:tc>
        <w:tc>
          <w:tcPr>
            <w:tcW w:w="2956" w:type="dxa"/>
            <w:tcBorders/>
            <w:vAlign w:val="center"/>
          </w:tcPr>
          <w:p>
            <w:pPr>
              <w:pStyle w:val="TableContents"/>
              <w:bidi w:val="0"/>
              <w:spacing w:before="0" w:after="283"/>
              <w:jc w:val="left"/>
              <w:rPr/>
            </w:pPr>
            <w:r>
              <w:rPr/>
              <w:t xml:space="preserve">0.30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Armenia </w:t>
            </w:r>
          </w:p>
        </w:tc>
        <w:tc>
          <w:tcPr>
            <w:tcW w:w="2956" w:type="dxa"/>
            <w:tcBorders/>
            <w:vAlign w:val="center"/>
          </w:tcPr>
          <w:p>
            <w:pPr>
              <w:pStyle w:val="TableContents"/>
              <w:bidi w:val="0"/>
              <w:spacing w:before="0" w:after="283"/>
              <w:jc w:val="left"/>
              <w:rPr/>
            </w:pPr>
            <w:r>
              <w:rPr/>
              <w:t xml:space="preserve">0.20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Cookinsaaret </w:t>
            </w:r>
          </w:p>
        </w:tc>
        <w:tc>
          <w:tcPr>
            <w:tcW w:w="2956" w:type="dxa"/>
            <w:tcBorders/>
            <w:vAlign w:val="center"/>
          </w:tcPr>
          <w:p>
            <w:pPr>
              <w:pStyle w:val="TableContents"/>
              <w:bidi w:val="0"/>
              <w:spacing w:before="0" w:after="283"/>
              <w:jc w:val="left"/>
              <w:rPr/>
            </w:pPr>
            <w:r>
              <w:rPr/>
              <w:t xml:space="preserve">0.10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Angola </w:t>
            </w:r>
          </w:p>
        </w:tc>
        <w:tc>
          <w:tcPr>
            <w:tcW w:w="2956" w:type="dxa"/>
            <w:tcBorders/>
            <w:vAlign w:val="center"/>
          </w:tcPr>
          <w:p>
            <w:pPr>
              <w:pStyle w:val="TableContents"/>
              <w:bidi w:val="0"/>
              <w:spacing w:before="0" w:after="283"/>
              <w:jc w:val="left"/>
              <w:rPr/>
            </w:pPr>
            <w:r>
              <w:rPr/>
              <w:t xml:space="preserve">0.00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Azerbaidžan </w:t>
            </w:r>
          </w:p>
        </w:tc>
        <w:tc>
          <w:tcPr>
            <w:tcW w:w="2956" w:type="dxa"/>
            <w:tcBorders/>
            <w:vAlign w:val="center"/>
          </w:tcPr>
          <w:p>
            <w:pPr>
              <w:pStyle w:val="TableContents"/>
              <w:bidi w:val="0"/>
              <w:spacing w:before="0" w:after="283"/>
              <w:jc w:val="left"/>
              <w:rPr/>
            </w:pPr>
            <w:r>
              <w:rPr/>
              <w:t xml:space="preserve">0.00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Kreikka </w:t>
            </w:r>
          </w:p>
        </w:tc>
        <w:tc>
          <w:tcPr>
            <w:tcW w:w="2956" w:type="dxa"/>
            <w:tcBorders/>
            <w:vAlign w:val="center"/>
          </w:tcPr>
          <w:p>
            <w:pPr>
              <w:pStyle w:val="TableContents"/>
              <w:bidi w:val="0"/>
              <w:spacing w:before="0" w:after="283"/>
              <w:jc w:val="left"/>
              <w:rPr/>
            </w:pPr>
            <w:r>
              <w:rPr/>
              <w:t xml:space="preserve">0.00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Guinea </w:t>
            </w:r>
          </w:p>
        </w:tc>
        <w:tc>
          <w:tcPr>
            <w:tcW w:w="2956" w:type="dxa"/>
            <w:tcBorders/>
            <w:vAlign w:val="center"/>
          </w:tcPr>
          <w:p>
            <w:pPr>
              <w:pStyle w:val="TableContents"/>
              <w:bidi w:val="0"/>
              <w:spacing w:before="0" w:after="283"/>
              <w:jc w:val="left"/>
              <w:rPr/>
            </w:pPr>
            <w:r>
              <w:rPr/>
              <w:t xml:space="preserve">0.00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Venäjä </w:t>
            </w:r>
          </w:p>
        </w:tc>
        <w:tc>
          <w:tcPr>
            <w:tcW w:w="2956" w:type="dxa"/>
            <w:tcBorders/>
            <w:vAlign w:val="center"/>
          </w:tcPr>
          <w:p>
            <w:pPr>
              <w:pStyle w:val="TableContents"/>
              <w:bidi w:val="0"/>
              <w:spacing w:before="0" w:after="283"/>
              <w:jc w:val="left"/>
              <w:rPr/>
            </w:pPr>
            <w:r>
              <w:rPr/>
              <w:t xml:space="preserve">-0.20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Jersey </w:t>
            </w:r>
          </w:p>
        </w:tc>
        <w:tc>
          <w:tcPr>
            <w:tcW w:w="2956" w:type="dxa"/>
            <w:tcBorders/>
            <w:vAlign w:val="center"/>
          </w:tcPr>
          <w:p>
            <w:pPr>
              <w:pStyle w:val="TableContents"/>
              <w:bidi w:val="0"/>
              <w:spacing w:before="0" w:after="283"/>
              <w:jc w:val="left"/>
              <w:rPr/>
            </w:pPr>
            <w:r>
              <w:rPr/>
              <w:t xml:space="preserve">-0.30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Brunei </w:t>
            </w:r>
          </w:p>
        </w:tc>
        <w:tc>
          <w:tcPr>
            <w:tcW w:w="2956" w:type="dxa"/>
            <w:tcBorders/>
            <w:vAlign w:val="center"/>
          </w:tcPr>
          <w:p>
            <w:pPr>
              <w:pStyle w:val="TableContents"/>
              <w:bidi w:val="0"/>
              <w:spacing w:before="0" w:after="283"/>
              <w:jc w:val="left"/>
              <w:rPr/>
            </w:pPr>
            <w:r>
              <w:rPr/>
              <w:t xml:space="preserve">-1.20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Nigeria </w:t>
            </w:r>
          </w:p>
        </w:tc>
        <w:tc>
          <w:tcPr>
            <w:tcW w:w="2956" w:type="dxa"/>
            <w:tcBorders/>
            <w:vAlign w:val="center"/>
          </w:tcPr>
          <w:p>
            <w:pPr>
              <w:pStyle w:val="TableContents"/>
              <w:bidi w:val="0"/>
              <w:spacing w:before="0" w:after="283"/>
              <w:jc w:val="left"/>
              <w:rPr/>
            </w:pPr>
            <w:r>
              <w:rPr/>
              <w:t xml:space="preserve">-1.50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Andorra </w:t>
            </w:r>
          </w:p>
        </w:tc>
        <w:tc>
          <w:tcPr>
            <w:tcW w:w="2956" w:type="dxa"/>
            <w:tcBorders/>
            <w:vAlign w:val="center"/>
          </w:tcPr>
          <w:p>
            <w:pPr>
              <w:pStyle w:val="TableContents"/>
              <w:bidi w:val="0"/>
              <w:spacing w:before="0" w:after="283"/>
              <w:jc w:val="left"/>
              <w:rPr/>
            </w:pPr>
            <w:r>
              <w:rPr/>
              <w:t xml:space="preserve">-1.60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Etelä-Sudan </w:t>
            </w:r>
          </w:p>
        </w:tc>
        <w:tc>
          <w:tcPr>
            <w:tcW w:w="2956" w:type="dxa"/>
            <w:tcBorders/>
            <w:vAlign w:val="center"/>
          </w:tcPr>
          <w:p>
            <w:pPr>
              <w:pStyle w:val="TableContents"/>
              <w:bidi w:val="0"/>
              <w:spacing w:before="0" w:after="283"/>
              <w:jc w:val="left"/>
              <w:rPr/>
            </w:pPr>
            <w:r>
              <w:rPr/>
              <w:t xml:space="preserve">-1.70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Puerto Rico </w:t>
            </w:r>
          </w:p>
        </w:tc>
        <w:tc>
          <w:tcPr>
            <w:tcW w:w="2956" w:type="dxa"/>
            <w:tcBorders/>
            <w:vAlign w:val="center"/>
          </w:tcPr>
          <w:p>
            <w:pPr>
              <w:pStyle w:val="TableContents"/>
              <w:bidi w:val="0"/>
              <w:spacing w:before="0" w:after="283"/>
              <w:jc w:val="left"/>
              <w:rPr/>
            </w:pPr>
            <w:r>
              <w:rPr/>
              <w:t xml:space="preserve">-1.80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Vanuatu </w:t>
            </w:r>
          </w:p>
        </w:tc>
        <w:tc>
          <w:tcPr>
            <w:tcW w:w="2956" w:type="dxa"/>
            <w:tcBorders/>
            <w:vAlign w:val="center"/>
          </w:tcPr>
          <w:p>
            <w:pPr>
              <w:pStyle w:val="TableContents"/>
              <w:bidi w:val="0"/>
              <w:spacing w:before="0" w:after="283"/>
              <w:jc w:val="left"/>
              <w:rPr/>
            </w:pPr>
            <w:r>
              <w:rPr/>
              <w:t xml:space="preserve">-2.00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Ecuador </w:t>
            </w:r>
          </w:p>
        </w:tc>
        <w:tc>
          <w:tcPr>
            <w:tcW w:w="2956" w:type="dxa"/>
            <w:tcBorders/>
            <w:vAlign w:val="center"/>
          </w:tcPr>
          <w:p>
            <w:pPr>
              <w:pStyle w:val="TableContents"/>
              <w:bidi w:val="0"/>
              <w:spacing w:before="0" w:after="283"/>
              <w:jc w:val="left"/>
              <w:rPr/>
            </w:pPr>
            <w:r>
              <w:rPr/>
              <w:t xml:space="preserve">-2.20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Argentiina </w:t>
            </w:r>
          </w:p>
        </w:tc>
        <w:tc>
          <w:tcPr>
            <w:tcW w:w="2956" w:type="dxa"/>
            <w:tcBorders/>
            <w:vAlign w:val="center"/>
          </w:tcPr>
          <w:p>
            <w:pPr>
              <w:pStyle w:val="TableContents"/>
              <w:bidi w:val="0"/>
              <w:spacing w:before="0" w:after="283"/>
              <w:jc w:val="left"/>
              <w:rPr/>
            </w:pPr>
            <w:r>
              <w:rPr/>
              <w:t xml:space="preserve">-2.30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Amerikan Samoa </w:t>
            </w:r>
          </w:p>
        </w:tc>
        <w:tc>
          <w:tcPr>
            <w:tcW w:w="2956" w:type="dxa"/>
            <w:tcBorders/>
            <w:vAlign w:val="center"/>
          </w:tcPr>
          <w:p>
            <w:pPr>
              <w:pStyle w:val="TableContents"/>
              <w:bidi w:val="0"/>
              <w:spacing w:before="0" w:after="283"/>
              <w:jc w:val="left"/>
              <w:rPr/>
            </w:pPr>
            <w:r>
              <w:rPr/>
              <w:t xml:space="preserve">-2.40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Bermuda </w:t>
            </w:r>
          </w:p>
        </w:tc>
        <w:tc>
          <w:tcPr>
            <w:tcW w:w="2956" w:type="dxa"/>
            <w:tcBorders/>
            <w:vAlign w:val="center"/>
          </w:tcPr>
          <w:p>
            <w:pPr>
              <w:pStyle w:val="TableContents"/>
              <w:bidi w:val="0"/>
              <w:spacing w:before="0" w:after="283"/>
              <w:jc w:val="left"/>
              <w:rPr/>
            </w:pPr>
            <w:r>
              <w:rPr/>
              <w:t xml:space="preserve">-2.50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Guyana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Kongon tasavalta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Suriname </w:t>
            </w:r>
          </w:p>
        </w:tc>
        <w:tc>
          <w:tcPr>
            <w:tcW w:w="2956" w:type="dxa"/>
            <w:tcBorders/>
            <w:vAlign w:val="center"/>
          </w:tcPr>
          <w:p>
            <w:pPr>
              <w:pStyle w:val="TableContents"/>
              <w:bidi w:val="0"/>
              <w:spacing w:before="0" w:after="283"/>
              <w:jc w:val="left"/>
              <w:rPr/>
            </w:pPr>
            <w:r>
              <w:rPr/>
              <w:t xml:space="preserve">-2.70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Valko-Venäjä </w:t>
            </w:r>
          </w:p>
        </w:tc>
        <w:tc>
          <w:tcPr>
            <w:tcW w:w="2956" w:type="dxa"/>
            <w:tcBorders/>
            <w:vAlign w:val="center"/>
          </w:tcPr>
          <w:p>
            <w:pPr>
              <w:pStyle w:val="TableContents"/>
              <w:bidi w:val="0"/>
              <w:spacing w:before="0" w:after="283"/>
              <w:jc w:val="left"/>
              <w:rPr/>
            </w:pPr>
            <w:r>
              <w:rPr/>
              <w:t xml:space="preserve">-3.00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Brasilia </w:t>
            </w:r>
          </w:p>
        </w:tc>
        <w:tc>
          <w:tcPr>
            <w:tcW w:w="2956" w:type="dxa"/>
            <w:tcBorders/>
            <w:vAlign w:val="center"/>
          </w:tcPr>
          <w:p>
            <w:pPr>
              <w:pStyle w:val="TableContents"/>
              <w:bidi w:val="0"/>
              <w:spacing w:before="0" w:after="283"/>
              <w:jc w:val="left"/>
              <w:rPr/>
            </w:pPr>
            <w:r>
              <w:rPr/>
              <w:t xml:space="preserve">-3.60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Macao </w:t>
            </w:r>
          </w:p>
        </w:tc>
        <w:tc>
          <w:tcPr>
            <w:tcW w:w="2956" w:type="dxa"/>
            <w:tcBorders/>
            <w:vAlign w:val="center"/>
          </w:tcPr>
          <w:p>
            <w:pPr>
              <w:pStyle w:val="TableContents"/>
              <w:bidi w:val="0"/>
              <w:spacing w:before="0" w:after="283"/>
              <w:jc w:val="left"/>
              <w:rPr/>
            </w:pPr>
            <w:r>
              <w:rPr/>
              <w:t xml:space="preserve">-4.00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Yhdysvaltain Neitsytsaaret </w:t>
            </w:r>
          </w:p>
        </w:tc>
        <w:tc>
          <w:tcPr>
            <w:tcW w:w="2956" w:type="dxa"/>
            <w:tcBorders/>
            <w:vAlign w:val="center"/>
          </w:tcPr>
          <w:p>
            <w:pPr>
              <w:pStyle w:val="TableContents"/>
              <w:bidi w:val="0"/>
              <w:spacing w:before="0" w:after="283"/>
              <w:jc w:val="left"/>
              <w:rPr/>
            </w:pPr>
            <w:r>
              <w:rPr/>
              <w:t xml:space="preserve">-5.40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Libya </w:t>
            </w:r>
          </w:p>
        </w:tc>
        <w:tc>
          <w:tcPr>
            <w:tcW w:w="2956" w:type="dxa"/>
            <w:tcBorders/>
            <w:vAlign w:val="center"/>
          </w:tcPr>
          <w:p>
            <w:pPr>
              <w:pStyle w:val="TableContents"/>
              <w:bidi w:val="0"/>
              <w:spacing w:before="0" w:after="283"/>
              <w:jc w:val="left"/>
              <w:rPr/>
            </w:pPr>
            <w:r>
              <w:rPr/>
              <w:t xml:space="preserve">-6.10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Chad </w:t>
            </w:r>
          </w:p>
        </w:tc>
        <w:tc>
          <w:tcPr>
            <w:tcW w:w="2956" w:type="dxa"/>
            <w:tcBorders/>
            <w:vAlign w:val="center"/>
          </w:tcPr>
          <w:p>
            <w:pPr>
              <w:pStyle w:val="TableContents"/>
              <w:bidi w:val="0"/>
              <w:spacing w:before="0" w:after="283"/>
              <w:jc w:val="left"/>
              <w:rPr/>
            </w:pPr>
            <w:r>
              <w:rPr/>
              <w:t xml:space="preserve">-6.40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Burundi </w:t>
            </w:r>
          </w:p>
        </w:tc>
        <w:tc>
          <w:tcPr>
            <w:tcW w:w="2956" w:type="dxa"/>
            <w:tcBorders/>
            <w:vAlign w:val="center"/>
          </w:tcPr>
          <w:p>
            <w:pPr>
              <w:pStyle w:val="TableContents"/>
              <w:bidi w:val="0"/>
              <w:spacing w:before="0" w:after="283"/>
              <w:jc w:val="left"/>
              <w:rPr/>
            </w:pPr>
            <w:r>
              <w:rPr/>
              <w:t xml:space="preserve">-7.20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Anguilla </w:t>
            </w:r>
          </w:p>
        </w:tc>
        <w:tc>
          <w:tcPr>
            <w:tcW w:w="2956" w:type="dxa"/>
            <w:tcBorders/>
            <w:vAlign w:val="center"/>
          </w:tcPr>
          <w:p>
            <w:pPr>
              <w:pStyle w:val="TableContents"/>
              <w:bidi w:val="0"/>
              <w:spacing w:before="0" w:after="283"/>
              <w:jc w:val="left"/>
              <w:rPr/>
            </w:pPr>
            <w:r>
              <w:rPr/>
              <w:t xml:space="preserve">-8.50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Syyria </w:t>
            </w:r>
          </w:p>
        </w:tc>
        <w:tc>
          <w:tcPr>
            <w:tcW w:w="2956" w:type="dxa"/>
            <w:tcBorders/>
            <w:vAlign w:val="center"/>
          </w:tcPr>
          <w:p>
            <w:pPr>
              <w:pStyle w:val="TableContents"/>
              <w:bidi w:val="0"/>
              <w:spacing w:before="0" w:after="283"/>
              <w:jc w:val="left"/>
              <w:rPr/>
            </w:pPr>
            <w:r>
              <w:rPr/>
              <w:t xml:space="preserve">-9.90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Päiväntasaajan Guinea </w:t>
            </w:r>
          </w:p>
        </w:tc>
        <w:tc>
          <w:tcPr>
            <w:tcW w:w="2956" w:type="dxa"/>
            <w:tcBorders/>
            <w:vAlign w:val="center"/>
          </w:tcPr>
          <w:p>
            <w:pPr>
              <w:pStyle w:val="TableContents"/>
              <w:bidi w:val="0"/>
              <w:spacing w:before="0" w:after="283"/>
              <w:jc w:val="left"/>
              <w:rPr/>
            </w:pPr>
            <w:r>
              <w:rPr/>
              <w:t xml:space="preserve">-10.20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Gazan alue </w:t>
            </w:r>
          </w:p>
        </w:tc>
        <w:tc>
          <w:tcPr>
            <w:tcW w:w="2956" w:type="dxa"/>
            <w:tcBorders/>
            <w:vAlign w:val="center"/>
          </w:tcPr>
          <w:p>
            <w:pPr>
              <w:pStyle w:val="TableContents"/>
              <w:bidi w:val="0"/>
              <w:spacing w:before="0" w:after="283"/>
              <w:jc w:val="left"/>
              <w:rPr/>
            </w:pPr>
            <w:r>
              <w:rPr/>
              <w:t xml:space="preserve">-15.20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Venezuela </w:t>
            </w:r>
          </w:p>
        </w:tc>
        <w:tc>
          <w:tcPr>
            <w:tcW w:w="2956" w:type="dxa"/>
            <w:tcBorders/>
            <w:vAlign w:val="center"/>
          </w:tcPr>
          <w:p>
            <w:pPr>
              <w:pStyle w:val="TableContents"/>
              <w:bidi w:val="0"/>
              <w:spacing w:before="0" w:after="283"/>
              <w:jc w:val="left"/>
              <w:rPr/>
            </w:pPr>
            <w:r>
              <w:rPr/>
              <w:t xml:space="preserve">-18.00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Sierra Leone </w:t>
            </w:r>
          </w:p>
        </w:tc>
        <w:tc>
          <w:tcPr>
            <w:tcW w:w="2956" w:type="dxa"/>
            <w:tcBorders/>
            <w:vAlign w:val="center"/>
          </w:tcPr>
          <w:p>
            <w:pPr>
              <w:pStyle w:val="TableContents"/>
              <w:bidi w:val="0"/>
              <w:spacing w:before="0" w:after="283"/>
              <w:jc w:val="left"/>
              <w:rPr/>
            </w:pPr>
            <w:r>
              <w:rPr/>
              <w:t xml:space="preserve">-23.90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color w:val="A9A9A9"/>
              </w:rPr>
              <w:t xml:space="preserve">Jeme</w:t>
            </w:r>
            <w:r>
              <w:rPr/>
              <w:t xml:space="preserve">n </w:t>
            </w:r>
          </w:p>
        </w:tc>
        <w:tc>
          <w:tcPr>
            <w:tcW w:w="2956" w:type="dxa"/>
            <w:tcBorders/>
            <w:vAlign w:val="center"/>
          </w:tcPr>
          <w:p>
            <w:pPr>
              <w:pStyle w:val="TableContents"/>
              <w:bidi w:val="0"/>
              <w:spacing w:before="0" w:after="283"/>
              <w:jc w:val="left"/>
              <w:rPr/>
            </w:pPr>
            <w:r>
              <w:rPr/>
              <w:t xml:space="preserve">-28.10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 jonka bruttokansantuotteen kasvuvauhti on alhaisin</w:t>
      </w:r>
    </w:p>
    <w:p>
      <w:pPr>
        <w:pStyle w:val="TextBody"/>
        <w:bidi w:val="0"/>
        <w:jc w:val="left"/>
        <w:rPr>
          <w:b/>
          <w:u w:val="single"/>
          <w:shd w:val="clear" w:fill="FFFF00"/>
        </w:rPr>
      </w:pPr>
      <w:r>
        <w:rPr>
          <w:b/>
          <w:u w:val="single"/>
          <w:shd w:val="clear" w:fill="FFFF00"/>
        </w:rPr>
        <w:t xml:space="preserve">Asiakirjan numero 47245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Sea on </w:t>
      </w:r>
      <w:r>
        <w:rPr/>
        <w:t xml:space="preserve">Angelina Jolien käsikirjoittama ja ohjaama amerikkalainen romanttinen draamaelokuva </w:t>
      </w:r>
      <w:r>
        <w:rPr>
          <w:color w:val="A9A9A9"/>
        </w:rPr>
        <w:t xml:space="preserve">vuodelta 2015, jonka </w:t>
      </w:r>
      <w:r>
        <w:rPr/>
        <w:t xml:space="preserve">tuottajina ja pääosissa ovat Jolie ja hänen miehensä Brad Pitt. Elokuvan julkaisi 13. marraskuuta 2015 Universal Pictures.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meren rannalla -elokuva tehtiin?</w:t>
      </w:r>
    </w:p>
    <w:p>
      <w:pPr>
        <w:pStyle w:val="TextBody"/>
        <w:bidi w:val="0"/>
        <w:jc w:val="left"/>
        <w:rPr>
          <w:b/>
          <w:u w:val="single"/>
          <w:shd w:val="clear" w:fill="FFFF00"/>
        </w:rPr>
      </w:pPr>
      <w:r>
        <w:rPr>
          <w:b/>
          <w:u w:val="single"/>
          <w:shd w:val="clear" w:fill="FFFF00"/>
        </w:rPr>
        <w:t xml:space="preserve">Asiakirjan numero 47246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Key Westissä </w:t>
      </w:r>
      <w:r>
        <w:rPr/>
        <w:t xml:space="preserve">ja </w:t>
      </w:r>
      <w:r>
        <w:rPr>
          <w:color w:val="DCDCDC"/>
        </w:rPr>
        <w:t xml:space="preserve">Tarpon Springsissä Floridassa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12 mailin riutan alapuolella kuvattu -</w:t>
      </w:r>
    </w:p>
    <w:p>
      <w:pPr>
        <w:pStyle w:val="TextBody"/>
        <w:bidi w:val="0"/>
        <w:jc w:val="left"/>
        <w:rPr>
          <w:b/>
          <w:u w:val="single"/>
          <w:shd w:val="clear" w:fill="FFFF00"/>
        </w:rPr>
      </w:pPr>
      <w:r>
        <w:rPr>
          <w:b/>
          <w:u w:val="single"/>
          <w:shd w:val="clear" w:fill="FFFF00"/>
        </w:rPr>
        <w:t xml:space="preserve">Asiakirjan numero 47247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Hapankaalin kaltaisten suolakurkkuvihannesten tapaan myös hapanimeläkurkut (jotka </w:t>
      </w:r>
      <w:r>
        <w:rPr>
          <w:color w:val="A9A9A9"/>
        </w:rPr>
        <w:t xml:space="preserve">ovat teknisesti ottaen hedelmiä) </w:t>
      </w:r>
      <w:r>
        <w:rPr/>
        <w:t xml:space="preserve">ovat vähäkalorisia. Ne sisältävät myös kohtuullisen määrän K-vitamiinia, erityisesti K-vitamiinin muodossa. 30 gramman hapanimeläkurkku sisältää 12-16 μg eli noin 15-20 % suositellusta K-vitamiinin päiväannoksesta. Se sisältää myös 3 kilokaloria (13 kJ), joista suurin osa on peräisin hiilihydraateista. Useimmat hapanimeläkurkut sisältävät kuitenkin myös runsaasti natriumia; yksi suolakurkku voi sisältää 350 -- 500 mg eli 15 -- 20 % amerikkalaisten suositellusta päivittäisestä 2400 mg:n enimmäismäärästä.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tilliä sisältävä suolakurkku hedelmä vai vihannes?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Leipä- ja voisuolakurkku on marinoitu suolakurkku, joka valmistetaan viipaloidusta kurkusta etikka-, sokeri- ja mausteliuoksessa, joka voidaan joko käsitellä säilykkeellä tai yksinkertaisesti jäähdyttää jääkaappikurkkuina. Nimen alkuperän ja suosion leviämisen Yhdysvalloissa katsotaan johtuvan </w:t>
      </w:r>
      <w:r>
        <w:rPr>
          <w:color w:val="A9A9A9"/>
        </w:rPr>
        <w:t xml:space="preserve">Omar ja Cora Fanningista</w:t>
      </w:r>
      <w:r>
        <w:rPr/>
        <w:t xml:space="preserve">, yhdysvaltalaisesta kurkunviljelijäpariskunnasta, jotka alkoivat myydä makean ja happaman suolakurkun myyntiä 1920-luvulla ja hakivat tavaramerkkiä ``Fanning's Bread and Butter Pickles'' vuonna 1923 (joskin resepti ja muut samankaltaiset reseptit ovat luultavasti paljon vanhempia). Nimeen liittyy tarina, jonka mukaan Fanningit selvisivät vaikeista vuosista valmistamalla suolakurkkuja alimitoitetuista kurkuista ja vaihtamalla niitä ruokakauppiaan kanssa peruselintarvikkeisiin, kuten leipään ja 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leipä- ja voisuolakurkku on peräisin</w:t>
      </w:r>
    </w:p>
    <w:p>
      <w:pPr>
        <w:pStyle w:val="TextBody"/>
        <w:bidi w:val="0"/>
        <w:jc w:val="left"/>
        <w:rPr>
          <w:b/>
          <w:u w:val="single"/>
          <w:shd w:val="clear" w:fill="FFFF00"/>
        </w:rPr>
      </w:pPr>
      <w:r>
        <w:rPr>
          <w:b/>
          <w:u w:val="single"/>
          <w:shd w:val="clear" w:fill="FFFF00"/>
        </w:rPr>
        <w:t xml:space="preserve">Asiakirjan numero 47248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Akuuttia astman pahenemisvaihetta </w:t>
      </w:r>
      <w:r>
        <w:rPr/>
        <w:t xml:space="preserve">kutsutaan yleisesti astmakohtaukseksi. Klassisia oireita ovat hengenahdistus, hengityksen vinkuminen ja rintakehän kireys. Vinkuminen on useimmiten hengityksen uloshengityksen yhteydessä. Vaikka nämä ovat astman ensisijaisia oireita, joillakin ihmisillä esiintyy lähinnä yskää, ja vakavissa tapauksissa ilman liikkuminen voi olla merkittävästi heikentynyt niin, että hengityksen vinkumista ei kuulu. Lapsilla esiintyy usein rintakipua.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astmakohtauksen määritelmä?</w:t>
      </w:r>
    </w:p>
    <w:p>
      <w:pPr>
        <w:pStyle w:val="TextBody"/>
        <w:bidi w:val="0"/>
        <w:jc w:val="left"/>
        <w:rPr>
          <w:b/>
          <w:u w:val="single"/>
          <w:shd w:val="clear" w:fill="FFFF00"/>
        </w:rPr>
      </w:pPr>
      <w:r>
        <w:rPr>
          <w:b/>
          <w:u w:val="single"/>
          <w:shd w:val="clear" w:fill="FFFF00"/>
        </w:rPr>
        <w:t xml:space="preserve">Asiakirjan numero 47249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What's the 411? on yhdysvaltalaisen Mary J. Bligen debyyttialbumi, jonka </w:t>
      </w:r>
      <w:r>
        <w:rPr/>
        <w:t xml:space="preserve">Uptown Records ja MCA Records julkaisivat </w:t>
      </w:r>
      <w:r>
        <w:rPr>
          <w:color w:val="A9A9A9"/>
        </w:rPr>
        <w:t xml:space="preserve">28. heinäkuuta 1992.</w:t>
      </w:r>
      <w:r>
        <w:rPr/>
        <w:t xml:space="preserve"> Saatuaan sopimuksen Uptown-levy-yhtiön kanssa hän alkoi työskennellä levytuottaja Sean ``Puff Daddy'' Combsin kanssa, joka otti vastuulleen projektin johtavan tuottajan tehtävät ja konsultoi muita muusikoita, kuten DeVante Swing, Tony Dofat, Dave Hall, Mark Morales ja Mark ``Cory'' Rooney, nauhoittamaan Bligen kanssa. What's the 411? sisältää erilaisia nykyaikaisia tyylilajeja, ja kappaleet ovat sekoitus hiphop-soulia, nykyaikaista 1990-luvun alun R&amp;B:tä ja new jack swingiä.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What's the 411 ilmestyi?</w:t>
      </w:r>
    </w:p>
    <w:p>
      <w:pPr>
        <w:pStyle w:val="TextBody"/>
        <w:bidi w:val="0"/>
        <w:jc w:val="left"/>
        <w:rPr>
          <w:b/>
          <w:u w:val="single"/>
          <w:shd w:val="clear" w:fill="FFFF00"/>
        </w:rPr>
      </w:pPr>
      <w:r>
        <w:rPr>
          <w:b/>
          <w:u w:val="single"/>
          <w:shd w:val="clear" w:fill="FFFF00"/>
        </w:rPr>
        <w:t xml:space="preserve">Asiakirjan numero 47250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yhdistynyt kirkko (ranskaksi Église unie du Canada) on päälinjan reformoitu kirkkokunta, Kanadan suurin protestanttinen kristillinen kirkkokunta ja suurin kanadalainen kristillinen kirkkokunta katolisen kirkon jälkeen. Vuonna 2011 Kanadan tilastokeskuksen mukaan noin 2 miljoonaa ihmistä tunnustautui sen kannattajaksi. United Church perustettiin vuonna </w:t>
      </w:r>
      <w:r>
        <w:rPr>
          <w:color w:val="A9A9A9"/>
        </w:rPr>
        <w:t xml:space="preserve">1925 </w:t>
      </w:r>
      <w:r>
        <w:rPr/>
        <w:t xml:space="preserve">neljän protestanttisen kirkkokunnan fuusiona, joiden yhteenlaskettu jäsenmäärä oli noin 600 000: Kanadan metodistikirkko, Ontarion ja Quebecin kongregaatioliitto, kaksi kolmasosaa Kanadan presbyteerikirkon seurakunnista ja Association of Local Union Churches, joka oli pääasiassa Kanadan preerian provinsseissa toimiva liike. Kanadan evankelis-yhdistyneiden veljeskuntien kirkon Kanadan konferenssi liittyi Kanadan yhdistyneeseen kirkkoon 1. tammikuuta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yhdistynyt kirkko perustettiin?</w:t>
      </w:r>
    </w:p>
    <w:p>
      <w:pPr>
        <w:pStyle w:val="TextBody"/>
        <w:bidi w:val="0"/>
        <w:jc w:val="left"/>
        <w:rPr>
          <w:b/>
          <w:u w:val="single"/>
          <w:shd w:val="clear" w:fill="FFFF00"/>
        </w:rPr>
      </w:pPr>
      <w:r>
        <w:rPr>
          <w:b/>
          <w:u w:val="single"/>
          <w:shd w:val="clear" w:fill="FFFF00"/>
        </w:rPr>
        <w:t xml:space="preserve">Asiakirjan numero 47251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Ukrainan hallitus hyväksyi </w:t>
      </w:r>
      <w:r>
        <w:rPr>
          <w:color w:val="A9A9A9"/>
        </w:rPr>
        <w:t xml:space="preserve">19. heinäkuuta </w:t>
      </w:r>
      <w:r>
        <w:rPr/>
        <w:t xml:space="preserve">2017 </w:t>
      </w:r>
      <w:r>
        <w:rPr/>
        <w:t xml:space="preserve">Antonovin omaisuuden selvitystilaan asettamisen, joka alkoi kolmen tehtaan sulkemisella Kiovassa ja Harkovassa. Valtionkonserni "Antonov" (yritysryhmä, joka perustettiin vuonna 2005 useiden oikeudellisesti itsenäisten yritysten sulauttamisesta yhdeksi talousyksiköksi yhtenäisen johdon alaisuudessa) lakkautetaan jäljelle jäävänä yrityskokonaisuutena. Antonovin valtionyhtiö, Harkovan valtiollinen ilmailualan valmistusyritys ja siviili-ilmailun tehdas nro 410 siirrettiin toisen valtionyhtiön Ukroboronpromin hallintaan vuonna 2015. Antonov State Company jatkaa toimintaansa yrityksenä.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ukraina aloittaa legendaarisen lentokonevalmistaja antonovin selvitystilaan asettamisen</w:t>
      </w:r>
    </w:p>
    <w:p>
      <w:pPr>
        <w:pStyle w:val="TextBody"/>
        <w:bidi w:val="0"/>
        <w:jc w:val="left"/>
        <w:rPr>
          <w:b/>
          <w:u w:val="single"/>
          <w:shd w:val="clear" w:fill="FFFF00"/>
        </w:rPr>
      </w:pPr>
      <w:r>
        <w:rPr>
          <w:b/>
          <w:u w:val="single"/>
          <w:shd w:val="clear" w:fill="FFFF00"/>
        </w:rPr>
        <w:t xml:space="preserve">Asiakirjan numero 47252</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John Leguizamo </w:t>
      </w:r>
      <w:r>
        <w:rPr/>
        <w:t xml:space="preserve">Benny Blancona. Leguizamo täydensi pääosan esittäjäjoukkoa ``Benny Blanco Bronxista'', nouseva gangsteri, joka on päättänyt ylittää Carliton maineen, mutta jolla ei ole minkäänlaista etiikan tajua.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Benny Blancoa Carliton tiellä -elokuvassa -</w:t>
      </w:r>
    </w:p>
    <w:p>
      <w:pPr>
        <w:pStyle w:val="TextBody"/>
        <w:bidi w:val="0"/>
        <w:jc w:val="left"/>
        <w:rPr>
          <w:b/>
          <w:u w:val="single"/>
          <w:shd w:val="clear" w:fill="FFFF00"/>
        </w:rPr>
      </w:pPr>
      <w:r>
        <w:rPr>
          <w:b/>
          <w:u w:val="single"/>
          <w:shd w:val="clear" w:fill="FFFF00"/>
        </w:rPr>
        <w:t xml:space="preserve">Asiakirjan numero 47253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julkaistiin ensimmäisen kerran </w:t>
      </w:r>
      <w:r>
        <w:rPr>
          <w:color w:val="A9A9A9"/>
        </w:rPr>
        <w:t xml:space="preserve">Cass Elliot </w:t>
      </w:r>
      <w:r>
        <w:rPr/>
        <w:t xml:space="preserve">5. heinäkuuta 1969 hänen albumillaan Bubblegum, Lemonade, and ... Something for Mama. </w:t>
      </w:r>
      <w:r>
        <w:rPr>
          <w:color w:val="DCDCDC"/>
        </w:rPr>
        <w:t xml:space="preserve">Bobby </w:t>
      </w:r>
      <w:r>
        <w:rPr/>
        <w:t xml:space="preserve">Shermanin versio julkaistiin singlenä tammikuussa 1970, ja se ilmestyi saman vuoden maaliskuussa julkaistulla Here Comes Bobby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easy come easy go</w:t>
      </w:r>
    </w:p>
    <w:p>
      <w:pPr>
        <w:pStyle w:val="TextBody"/>
        <w:bidi w:val="0"/>
        <w:jc w:val="left"/>
        <w:rPr>
          <w:b/>
          <w:u w:val="single"/>
          <w:shd w:val="clear" w:fill="FFFF00"/>
        </w:rPr>
      </w:pPr>
      <w:r>
        <w:rPr>
          <w:b/>
          <w:u w:val="single"/>
          <w:shd w:val="clear" w:fill="FFFF00"/>
        </w:rPr>
        <w:t xml:space="preserve">Asiakirjan numero 47254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EU:n 28 jäsenvaltiosta kolme käyttää Länsi-Euroopan aikaa (</w:t>
      </w:r>
      <w:r>
        <w:rPr>
          <w:color w:val="A9A9A9"/>
        </w:rPr>
        <w:t xml:space="preserve">Irlanti</w:t>
      </w:r>
      <w:r>
        <w:rPr/>
        <w:t xml:space="preserve">, </w:t>
      </w:r>
      <w:r>
        <w:rPr>
          <w:color w:val="DCDCDC"/>
        </w:rPr>
        <w:t xml:space="preserve">Portugali (Manner-Portugali ja Madeira) </w:t>
      </w:r>
      <w:r>
        <w:rPr/>
        <w:t xml:space="preserve">ja Yhdistynyt kuningaskunta) ja kahdeksan Itä-Euroopan aikaa (Suomi, Viro, Latvia, Liettua, Romania, Bulgaria, Kreikka ja Kypros). Muut 17 jäsenvaltiota käyttävät kaikki Keski-Euroopan aikaa (lukuun ottamatta Espanjaa, jossa yksi alue noudattaa WET-aikaa). Norja, Sveitsi, Bosnia ja Hertsegovina, Serbia, Kosovo, Makedonia, Montenegro, San Marino, Vatikaani, Andorra, Monaco ja Liechtenstein noudattavat myös Keski-Euroopan aikaa. Pohjois-Kypros ja Transnistria noudattavat Itä-Euroopan aikaa. Portugalissa sijaitsevilla Azoreilla noudatetaan Atlantin / Azorien aikaa (UTC-1 kesäaikaan) ja Espanjassa sijaitsevilla Kanariansaarilla Länsi-Euroopan aikaa. Moldova, Valko-Venäjä ja Ukraina (Krimiä lukuun ottamatta) noudattavat Itä-Euroopan aikaa. Turkki, Venäjä (mukaan lukien Krim), Valko-Venäjä, Georgia, Armenia, Azerbaidžan, Etelä-Ossetia, Abhasia, Vuoristo-Karabah noudattavat eri aikavyöhykkeitä, mukaan lukien Kaliningradin aika, Kaakkois-Euroopan aika (mukaan lukien Moskovan aika), Samaran aika, Jekaterinburgin aika, Venäjän Aasian aikavyöhykkeet, UTC + 04:00 (Armenia, Georgia ja Azerbaidžan, mukaan lukien Vuoristo-Karabah).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maat, jotka ovat samalla aikavyöhykkeellä kuin Iso-Britannia</w:t>
      </w:r>
    </w:p>
    <w:p>
      <w:pPr>
        <w:pStyle w:val="TextBody"/>
        <w:bidi w:val="0"/>
        <w:jc w:val="left"/>
        <w:rPr>
          <w:b/>
          <w:u w:val="single"/>
          <w:shd w:val="clear" w:fill="FFFF00"/>
        </w:rPr>
      </w:pPr>
      <w:r>
        <w:rPr>
          <w:b/>
          <w:u w:val="single"/>
          <w:shd w:val="clear" w:fill="FFFF00"/>
        </w:rPr>
        <w:t xml:space="preserve">Asiakirjan numero 47255</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Han Ye-ri Yoon Jin-myungina -- 28-vuotias </w:t>
      </w:r>
    </w:p>
    <w:p>
      <w:pPr>
        <w:pStyle w:val="TextBody"/>
        <w:numPr>
          <w:ilvl w:val="0"/>
          <w:numId w:val="20"/>
        </w:numPr>
        <w:tabs>
          <w:tab w:val="clear" w:pos="1134"/>
          <w:tab w:val="left" w:leader="none" w:pos="707"/>
        </w:tabs>
        <w:bidi w:val="0"/>
        <w:spacing w:before="0" w:after="0"/>
        <w:ind w:start="707" w:hanging="283"/>
        <w:jc w:val="left"/>
        <w:rPr/>
      </w:pPr>
      <w:r>
        <w:rPr/>
        <w:t xml:space="preserve">Han Seung-yeon Jung Ye-eunina -- 22-vuotias. </w:t>
      </w:r>
    </w:p>
    <w:p>
      <w:pPr>
        <w:pStyle w:val="TextBody"/>
        <w:numPr>
          <w:ilvl w:val="0"/>
          <w:numId w:val="20"/>
        </w:numPr>
        <w:tabs>
          <w:tab w:val="clear" w:pos="1134"/>
          <w:tab w:val="left" w:leader="none" w:pos="707"/>
        </w:tabs>
        <w:bidi w:val="0"/>
        <w:spacing w:before="0" w:after="0"/>
        <w:ind w:start="707" w:hanging="283"/>
        <w:jc w:val="left"/>
        <w:rPr/>
      </w:pPr>
      <w:r>
        <w:rPr/>
        <w:t xml:space="preserve">Park Eun-bin Song Ji-wonina -- 22-vuotias </w:t>
      </w:r>
    </w:p>
    <w:p>
      <w:pPr>
        <w:pStyle w:val="TextBody"/>
        <w:numPr>
          <w:ilvl w:val="0"/>
          <w:numId w:val="20"/>
        </w:numPr>
        <w:tabs>
          <w:tab w:val="clear" w:pos="1134"/>
          <w:tab w:val="left" w:leader="none" w:pos="707"/>
        </w:tabs>
        <w:bidi w:val="0"/>
        <w:spacing w:before="0" w:after="0"/>
        <w:ind w:start="707" w:hanging="283"/>
        <w:jc w:val="left"/>
        <w:rPr/>
      </w:pPr>
      <w:r>
        <w:rPr/>
        <w:t xml:space="preserve">Ryu Hwa-young Kang Yi-na - 24-vuotias mies. </w:t>
      </w:r>
    </w:p>
    <w:p>
      <w:pPr>
        <w:pStyle w:val="TextBody"/>
        <w:numPr>
          <w:ilvl w:val="0"/>
          <w:numId w:val="20"/>
        </w:numPr>
        <w:tabs>
          <w:tab w:val="clear" w:pos="1134"/>
          <w:tab w:val="left" w:leader="none" w:pos="707"/>
        </w:tabs>
        <w:bidi w:val="0"/>
        <w:spacing w:before="0" w:after="0"/>
        <w:ind w:start="707" w:hanging="283"/>
        <w:jc w:val="left"/>
        <w:rPr/>
      </w:pPr>
      <w:r>
        <w:rPr>
          <w:color w:val="A9A9A9"/>
        </w:rPr>
        <w:t xml:space="preserve">Park Hye-soo </w:t>
      </w:r>
      <w:r>
        <w:rPr/>
        <w:t xml:space="preserve">Yoo Eun-jae - 20-vuotias nainen. </w:t>
      </w:r>
    </w:p>
    <w:p>
      <w:pPr>
        <w:pStyle w:val="TextBody"/>
        <w:numPr>
          <w:ilvl w:val="1"/>
          <w:numId w:val="20"/>
        </w:numPr>
        <w:tabs>
          <w:tab w:val="clear" w:pos="1134"/>
          <w:tab w:val="left" w:leader="none" w:pos="1414"/>
        </w:tabs>
        <w:bidi w:val="0"/>
        <w:ind w:start="1414" w:hanging="283"/>
        <w:jc w:val="left"/>
        <w:rPr/>
      </w:pPr>
      <w:r>
        <w:rPr/>
        <w:t xml:space="preserve">Lee Na-yoon nuorena Eun-jae:na.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Eun Jaeta elokuvassa "Hello my twenties"...</w:t>
      </w:r>
    </w:p>
    <w:p>
      <w:pPr>
        <w:pStyle w:val="TextBody"/>
        <w:bidi w:val="0"/>
        <w:jc w:val="left"/>
        <w:rPr>
          <w:b/>
          <w:u w:val="single"/>
          <w:shd w:val="clear" w:fill="FFFF00"/>
        </w:rPr>
      </w:pPr>
      <w:r>
        <w:rPr>
          <w:b/>
          <w:u w:val="single"/>
          <w:shd w:val="clear" w:fill="FFFF00"/>
        </w:rPr>
        <w:t xml:space="preserve">Asiakirjan numero 47256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Aggregat-4 / Vergeltungswaffe-2 Peenemünden museo V-2:n jäljennös. </w:t>
      </w:r>
    </w:p>
    <w:tbl>
      <w:tblPr>
        <w:tblW w:w="10205" w:type="dxa"/>
        <w:jc w:val="left"/>
        <w:tblInd w:w="0" w:type="dxa"/>
        <w:tblLayout w:type="fixed"/>
        <w:tblCellMar>
          <w:top w:w="28" w:type="dxa"/>
          <w:left w:w="28" w:type="dxa"/>
          <w:bottom w:w="28" w:type="dxa"/>
          <w:right w:w="28" w:type="dxa"/>
        </w:tblCellMar>
      </w:tblPr>
      <w:tblGrid>
        <w:gridCol w:w="2131"/>
        <w:gridCol w:w="8074"/>
      </w:tblGrid>
      <w:tr>
        <w:trPr/>
        <w:tc>
          <w:tcPr>
            <w:tcW w:w="2131" w:type="dxa"/>
            <w:tcBorders/>
            <w:vAlign w:val="center"/>
          </w:tcPr>
          <w:p>
            <w:pPr>
              <w:pStyle w:val="TableHeading"/>
              <w:suppressLineNumbers/>
              <w:bidi w:val="0"/>
              <w:spacing w:before="0" w:after="283"/>
              <w:jc w:val="center"/>
              <w:rPr/>
            </w:pPr>
            <w:r>
              <w:rPr/>
              <w:t xml:space="preserve">Tyyppi </w:t>
            </w:r>
          </w:p>
        </w:tc>
        <w:tc>
          <w:tcPr>
            <w:tcW w:w="8074" w:type="dxa"/>
            <w:tcBorders/>
            <w:vAlign w:val="center"/>
          </w:tcPr>
          <w:p>
            <w:pPr>
              <w:pStyle w:val="TableContents"/>
              <w:bidi w:val="0"/>
              <w:spacing w:before="0" w:after="283"/>
              <w:jc w:val="left"/>
              <w:rPr/>
            </w:pPr>
            <w:r>
              <w:rPr/>
              <w:t xml:space="preserve">Yksivaiheinen ballistinen ohjus </w:t>
            </w:r>
          </w:p>
        </w:tc>
      </w:tr>
      <w:tr>
        <w:trPr/>
        <w:tc>
          <w:tcPr>
            <w:tcW w:w="2131" w:type="dxa"/>
            <w:tcBorders/>
            <w:vAlign w:val="center"/>
          </w:tcPr>
          <w:p>
            <w:pPr>
              <w:pStyle w:val="TableHeading"/>
              <w:suppressLineNumbers/>
              <w:bidi w:val="0"/>
              <w:spacing w:before="0" w:after="283"/>
              <w:jc w:val="center"/>
              <w:rPr/>
            </w:pPr>
            <w:r>
              <w:rPr/>
              <w:t xml:space="preserve">Alkuperäpaikka </w:t>
            </w:r>
          </w:p>
        </w:tc>
        <w:tc>
          <w:tcPr>
            <w:tcW w:w="8074" w:type="dxa"/>
            <w:tcBorders/>
            <w:vAlign w:val="center"/>
          </w:tcPr>
          <w:p>
            <w:pPr>
              <w:pStyle w:val="TableContents"/>
              <w:bidi w:val="0"/>
              <w:spacing w:before="0" w:after="283"/>
              <w:jc w:val="left"/>
              <w:rPr/>
            </w:pPr>
            <w:r>
              <w:rPr/>
              <w:t xml:space="preserve">Natsi-Saksa Palveluhistoria </w:t>
            </w:r>
          </w:p>
        </w:tc>
      </w:tr>
      <w:tr>
        <w:trPr/>
        <w:tc>
          <w:tcPr>
            <w:tcW w:w="2131" w:type="dxa"/>
            <w:tcBorders/>
            <w:vAlign w:val="center"/>
          </w:tcPr>
          <w:p>
            <w:pPr>
              <w:pStyle w:val="TableHeading"/>
              <w:suppressLineNumbers/>
              <w:bidi w:val="0"/>
              <w:spacing w:before="0" w:after="283"/>
              <w:jc w:val="center"/>
              <w:rPr/>
            </w:pPr>
            <w:r>
              <w:rPr/>
              <w:t xml:space="preserve">Käytössä </w:t>
            </w:r>
          </w:p>
        </w:tc>
        <w:tc>
          <w:tcPr>
            <w:tcW w:w="8074" w:type="dxa"/>
            <w:tcBorders/>
            <w:vAlign w:val="center"/>
          </w:tcPr>
          <w:p>
            <w:pPr>
              <w:pStyle w:val="TableContents"/>
              <w:bidi w:val="0"/>
              <w:spacing w:before="0" w:after="283"/>
              <w:jc w:val="left"/>
              <w:rPr/>
            </w:pPr>
            <w:r>
              <w:rPr/>
              <w:t xml:space="preserve">1944 -- 1952 </w:t>
            </w:r>
          </w:p>
        </w:tc>
      </w:tr>
      <w:tr>
        <w:trPr/>
        <w:tc>
          <w:tcPr>
            <w:tcW w:w="2131" w:type="dxa"/>
            <w:tcBorders/>
            <w:vAlign w:val="center"/>
          </w:tcPr>
          <w:p>
            <w:pPr>
              <w:pStyle w:val="TableHeading"/>
              <w:suppressLineNumbers/>
              <w:bidi w:val="0"/>
              <w:spacing w:before="0" w:after="283"/>
              <w:jc w:val="center"/>
              <w:rPr/>
            </w:pPr>
            <w:r>
              <w:rPr/>
              <w:t xml:space="preserve">Käytössä </w:t>
            </w:r>
          </w:p>
        </w:tc>
        <w:tc>
          <w:tcPr>
            <w:tcW w:w="8074" w:type="dxa"/>
            <w:tcBorders/>
            <w:vAlign w:val="center"/>
          </w:tcPr>
          <w:p>
            <w:pPr>
              <w:pStyle w:val="TableContents"/>
              <w:bidi w:val="0"/>
              <w:spacing w:before="0" w:after="283"/>
              <w:jc w:val="left"/>
              <w:rPr/>
            </w:pPr>
            <w:r>
              <w:rPr/>
              <w:t xml:space="preserve">Saksan armeijan SS sodan jälkeen: Neuvostoliitto Tuotantohistoria </w:t>
            </w:r>
          </w:p>
        </w:tc>
      </w:tr>
      <w:tr>
        <w:trPr/>
        <w:tc>
          <w:tcPr>
            <w:tcW w:w="2131" w:type="dxa"/>
            <w:tcBorders/>
            <w:vAlign w:val="center"/>
          </w:tcPr>
          <w:p>
            <w:pPr>
              <w:pStyle w:val="TableHeading"/>
              <w:suppressLineNumbers/>
              <w:bidi w:val="0"/>
              <w:spacing w:before="0" w:after="283"/>
              <w:jc w:val="center"/>
              <w:rPr/>
            </w:pPr>
            <w:r>
              <w:rPr/>
              <w:t xml:space="preserve">Suunnittelija </w:t>
            </w:r>
          </w:p>
        </w:tc>
        <w:tc>
          <w:tcPr>
            <w:tcW w:w="8074" w:type="dxa"/>
            <w:tcBorders/>
            <w:vAlign w:val="center"/>
          </w:tcPr>
          <w:p>
            <w:pPr>
              <w:pStyle w:val="TableContents"/>
              <w:bidi w:val="0"/>
              <w:spacing w:before="0" w:after="283"/>
              <w:jc w:val="left"/>
              <w:rPr/>
            </w:pPr>
            <w:r>
              <w:rPr/>
              <w:t xml:space="preserve">Peenemünden armeijan tutkimuskeskus </w:t>
            </w:r>
          </w:p>
        </w:tc>
      </w:tr>
      <w:tr>
        <w:trPr/>
        <w:tc>
          <w:tcPr>
            <w:tcW w:w="2131" w:type="dxa"/>
            <w:tcBorders/>
            <w:vAlign w:val="center"/>
          </w:tcPr>
          <w:p>
            <w:pPr>
              <w:pStyle w:val="TableHeading"/>
              <w:suppressLineNumbers/>
              <w:bidi w:val="0"/>
              <w:spacing w:before="0" w:after="283"/>
              <w:jc w:val="center"/>
              <w:rPr/>
            </w:pPr>
            <w:r>
              <w:rPr/>
              <w:t xml:space="preserve">Valmistaja </w:t>
            </w:r>
          </w:p>
        </w:tc>
        <w:tc>
          <w:tcPr>
            <w:tcW w:w="8074" w:type="dxa"/>
            <w:tcBorders/>
            <w:vAlign w:val="center"/>
          </w:tcPr>
          <w:p>
            <w:pPr>
              <w:pStyle w:val="TableContents"/>
              <w:bidi w:val="0"/>
              <w:spacing w:before="0" w:after="283"/>
              <w:jc w:val="left"/>
              <w:rPr/>
            </w:pPr>
            <w:r>
              <w:rPr/>
              <w:t xml:space="preserve">Mittelwerk GmbH </w:t>
            </w:r>
          </w:p>
        </w:tc>
      </w:tr>
      <w:tr>
        <w:trPr/>
        <w:tc>
          <w:tcPr>
            <w:tcW w:w="2131" w:type="dxa"/>
            <w:tcBorders/>
            <w:vAlign w:val="center"/>
          </w:tcPr>
          <w:p>
            <w:pPr>
              <w:pStyle w:val="TableHeading"/>
              <w:suppressLineNumbers/>
              <w:bidi w:val="0"/>
              <w:spacing w:before="0" w:after="283"/>
              <w:jc w:val="center"/>
              <w:rPr/>
            </w:pPr>
            <w:r>
              <w:rPr/>
              <w:t xml:space="preserve">Yksikkökustannukset </w:t>
            </w:r>
          </w:p>
        </w:tc>
        <w:tc>
          <w:tcPr>
            <w:tcW w:w="8074" w:type="dxa"/>
            <w:tcBorders/>
            <w:vAlign w:val="center"/>
          </w:tcPr>
          <w:p>
            <w:pPr>
              <w:pStyle w:val="TableContents"/>
              <w:bidi w:val="0"/>
              <w:spacing w:before="0" w:after="283"/>
              <w:jc w:val="left"/>
              <w:rPr/>
            </w:pPr>
            <w:r>
              <w:rPr/>
              <w:t xml:space="preserve">100 000 RM tammikuu 1944, 50 000 RM maaliskuu 1945. </w:t>
            </w:r>
          </w:p>
        </w:tc>
      </w:tr>
      <w:tr>
        <w:trPr/>
        <w:tc>
          <w:tcPr>
            <w:tcW w:w="2131" w:type="dxa"/>
            <w:tcBorders/>
            <w:vAlign w:val="center"/>
          </w:tcPr>
          <w:p>
            <w:pPr>
              <w:pStyle w:val="TableHeading"/>
              <w:suppressLineNumbers/>
              <w:bidi w:val="0"/>
              <w:spacing w:before="0" w:after="283"/>
              <w:jc w:val="center"/>
              <w:rPr/>
            </w:pPr>
            <w:r>
              <w:rPr/>
              <w:t xml:space="preserve">Tuotettu </w:t>
            </w:r>
          </w:p>
        </w:tc>
        <w:tc>
          <w:tcPr>
            <w:tcW w:w="8074" w:type="dxa"/>
            <w:tcBorders/>
            <w:vAlign w:val="center"/>
          </w:tcPr>
          <w:p>
            <w:pPr>
              <w:pStyle w:val="TableContents"/>
              <w:bidi w:val="0"/>
              <w:spacing w:before="0" w:after="283"/>
              <w:jc w:val="left"/>
              <w:rPr/>
            </w:pPr>
            <w:r>
              <w:rPr/>
              <w:t xml:space="preserve">16. maaliskuuta 1942 -- 1945 (Saksa) Joitakin sodan jälkeen koottuja erittelyjä. </w:t>
            </w:r>
          </w:p>
        </w:tc>
      </w:tr>
      <w:tr>
        <w:trPr/>
        <w:tc>
          <w:tcPr>
            <w:tcW w:w="2131" w:type="dxa"/>
            <w:tcBorders/>
            <w:vAlign w:val="center"/>
          </w:tcPr>
          <w:p>
            <w:pPr>
              <w:pStyle w:val="TableHeading"/>
              <w:suppressLineNumbers/>
              <w:bidi w:val="0"/>
              <w:spacing w:before="0" w:after="283"/>
              <w:jc w:val="center"/>
              <w:rPr/>
            </w:pPr>
            <w:r>
              <w:rPr/>
              <w:t xml:space="preserve">Paino </w:t>
            </w:r>
          </w:p>
        </w:tc>
        <w:tc>
          <w:tcPr>
            <w:tcW w:w="8074" w:type="dxa"/>
            <w:tcBorders/>
            <w:vAlign w:val="center"/>
          </w:tcPr>
          <w:p>
            <w:pPr>
              <w:pStyle w:val="TableContents"/>
              <w:bidi w:val="0"/>
              <w:spacing w:before="0" w:after="283"/>
              <w:jc w:val="left"/>
              <w:rPr/>
            </w:pPr>
            <w:r>
              <w:rPr/>
              <w:t xml:space="preserve">12,500 kg (27,600 lb) </w:t>
            </w:r>
          </w:p>
        </w:tc>
      </w:tr>
      <w:tr>
        <w:trPr/>
        <w:tc>
          <w:tcPr>
            <w:tcW w:w="2131" w:type="dxa"/>
            <w:tcBorders/>
            <w:vAlign w:val="center"/>
          </w:tcPr>
          <w:p>
            <w:pPr>
              <w:pStyle w:val="TableHeading"/>
              <w:suppressLineNumbers/>
              <w:bidi w:val="0"/>
              <w:spacing w:before="0" w:after="283"/>
              <w:jc w:val="center"/>
              <w:rPr/>
            </w:pPr>
            <w:r>
              <w:rPr/>
              <w:t xml:space="preserve">Pituus </w:t>
            </w:r>
          </w:p>
        </w:tc>
        <w:tc>
          <w:tcPr>
            <w:tcW w:w="8074" w:type="dxa"/>
            <w:tcBorders/>
            <w:vAlign w:val="center"/>
          </w:tcPr>
          <w:p>
            <w:pPr>
              <w:pStyle w:val="TableContents"/>
              <w:bidi w:val="0"/>
              <w:spacing w:before="0" w:after="283"/>
              <w:jc w:val="left"/>
              <w:rPr/>
            </w:pPr>
            <w:r>
              <w:rPr/>
              <w:t xml:space="preserve">14 m (45 ft 11 in) </w:t>
            </w:r>
          </w:p>
        </w:tc>
      </w:tr>
      <w:tr>
        <w:trPr/>
        <w:tc>
          <w:tcPr>
            <w:tcW w:w="2131" w:type="dxa"/>
            <w:tcBorders/>
            <w:vAlign w:val="center"/>
          </w:tcPr>
          <w:p>
            <w:pPr>
              <w:pStyle w:val="TableHeading"/>
              <w:suppressLineNumbers/>
              <w:bidi w:val="0"/>
              <w:spacing w:before="0" w:after="283"/>
              <w:jc w:val="center"/>
              <w:rPr/>
            </w:pPr>
            <w:r>
              <w:rPr/>
              <w:t xml:space="preserve">Halkaisija </w:t>
            </w:r>
          </w:p>
        </w:tc>
        <w:tc>
          <w:tcPr>
            <w:tcW w:w="8074" w:type="dxa"/>
            <w:tcBorders/>
            <w:vAlign w:val="center"/>
          </w:tcPr>
          <w:p>
            <w:pPr>
              <w:pStyle w:val="TableContents"/>
              <w:bidi w:val="0"/>
              <w:spacing w:before="0" w:after="283"/>
              <w:jc w:val="left"/>
              <w:rPr/>
            </w:pPr>
            <w:r>
              <w:rPr/>
              <w:t xml:space="preserve">1,65 m (5 ft 5 in) </w:t>
            </w:r>
          </w:p>
        </w:tc>
      </w:tr>
      <w:tr>
        <w:trPr/>
        <w:tc>
          <w:tcPr>
            <w:tcW w:w="2131" w:type="dxa"/>
            <w:tcBorders/>
            <w:vAlign w:val="center"/>
          </w:tcPr>
          <w:p>
            <w:pPr>
              <w:pStyle w:val="TableHeading"/>
              <w:suppressLineNumbers/>
              <w:bidi w:val="0"/>
              <w:spacing w:before="0" w:after="283"/>
              <w:jc w:val="center"/>
              <w:rPr/>
            </w:pPr>
            <w:r>
              <w:rPr/>
              <w:t xml:space="preserve">Taistelukärki </w:t>
            </w:r>
          </w:p>
        </w:tc>
        <w:tc>
          <w:tcPr>
            <w:tcW w:w="8074" w:type="dxa"/>
            <w:tcBorders/>
            <w:vAlign w:val="center"/>
          </w:tcPr>
          <w:p>
            <w:pPr>
              <w:pStyle w:val="TableContents"/>
              <w:bidi w:val="0"/>
              <w:spacing w:before="0" w:after="283"/>
              <w:jc w:val="left"/>
              <w:rPr/>
            </w:pPr>
            <w:r>
              <w:rPr/>
              <w:t xml:space="preserve">1 000 kg (2 200 lb); Amatol (räjähdepaino: 910 kg). </w:t>
            </w:r>
          </w:p>
        </w:tc>
      </w:tr>
      <w:tr>
        <w:trPr/>
        <w:tc>
          <w:tcPr>
            <w:tcW w:w="2131" w:type="dxa"/>
            <w:tcBorders/>
            <w:vAlign w:val="center"/>
          </w:tcPr>
          <w:p>
            <w:pPr>
              <w:pStyle w:val="TableHeading"/>
              <w:suppressLineNumbers/>
              <w:bidi w:val="0"/>
              <w:spacing w:before="0" w:after="283"/>
              <w:jc w:val="center"/>
              <w:rPr/>
            </w:pPr>
            <w:r>
              <w:rPr/>
              <w:t xml:space="preserve">Räjäytysmekanismi </w:t>
            </w:r>
          </w:p>
        </w:tc>
        <w:tc>
          <w:tcPr>
            <w:tcW w:w="8074" w:type="dxa"/>
            <w:tcBorders/>
            <w:vAlign w:val="center"/>
          </w:tcPr>
          <w:p>
            <w:pPr>
              <w:pStyle w:val="TableContents"/>
              <w:bidi w:val="0"/>
              <w:spacing w:before="0" w:after="283"/>
              <w:jc w:val="left"/>
              <w:rPr/>
            </w:pPr>
            <w:r>
              <w:rPr/>
              <w:t xml:space="preserve">Vaikutus </w:t>
            </w:r>
          </w:p>
        </w:tc>
      </w:tr>
      <w:tr>
        <w:trPr/>
        <w:tc>
          <w:tcPr>
            <w:tcW w:w="2131" w:type="dxa"/>
            <w:tcBorders/>
            <w:vAlign w:val="center"/>
          </w:tcPr>
          <w:p>
            <w:pPr>
              <w:pStyle w:val="TableHeading"/>
              <w:suppressLineNumbers/>
              <w:bidi w:val="0"/>
              <w:spacing w:before="0" w:after="283"/>
              <w:jc w:val="center"/>
              <w:rPr/>
            </w:pPr>
            <w:r>
              <w:rPr/>
              <w:t xml:space="preserve">Siipiväli </w:t>
            </w:r>
          </w:p>
        </w:tc>
        <w:tc>
          <w:tcPr>
            <w:tcW w:w="8074" w:type="dxa"/>
            <w:tcBorders/>
            <w:vAlign w:val="center"/>
          </w:tcPr>
          <w:p>
            <w:pPr>
              <w:pStyle w:val="TableContents"/>
              <w:bidi w:val="0"/>
              <w:spacing w:before="0" w:after="283"/>
              <w:jc w:val="left"/>
              <w:rPr/>
            </w:pPr>
            <w:r>
              <w:rPr/>
              <w:t xml:space="preserve">3,56 m (11 ft 8 in) </w:t>
            </w:r>
          </w:p>
        </w:tc>
      </w:tr>
      <w:tr>
        <w:trPr/>
        <w:tc>
          <w:tcPr>
            <w:tcW w:w="2131" w:type="dxa"/>
            <w:tcBorders/>
            <w:vAlign w:val="center"/>
          </w:tcPr>
          <w:p>
            <w:pPr>
              <w:pStyle w:val="TableHeading"/>
              <w:suppressLineNumbers/>
              <w:bidi w:val="0"/>
              <w:spacing w:before="0" w:after="283"/>
              <w:jc w:val="center"/>
              <w:rPr/>
            </w:pPr>
            <w:r>
              <w:rPr/>
              <w:t xml:space="preserve">Ajoaine </w:t>
            </w:r>
          </w:p>
        </w:tc>
        <w:tc>
          <w:tcPr>
            <w:tcW w:w="8074" w:type="dxa"/>
            <w:tcBorders/>
            <w:vAlign w:val="center"/>
          </w:tcPr>
          <w:p>
            <w:pPr>
              <w:pStyle w:val="TableContents"/>
              <w:bidi w:val="0"/>
              <w:spacing w:before="0" w:after="283"/>
              <w:jc w:val="left"/>
              <w:rPr/>
            </w:pPr>
            <w:r>
              <w:rPr/>
              <w:t xml:space="preserve">3,810 kg (8,400 lb) 75 % etanolia, 25 % vettä 4,910 kg (10,820 lb) nestemäinen happi </w:t>
            </w:r>
          </w:p>
        </w:tc>
      </w:tr>
      <w:tr>
        <w:trPr/>
        <w:tc>
          <w:tcPr>
            <w:tcW w:w="2131" w:type="dxa"/>
            <w:tcBorders/>
            <w:vAlign w:val="center"/>
          </w:tcPr>
          <w:p>
            <w:pPr>
              <w:pStyle w:val="TableHeading"/>
              <w:suppressLineNumbers/>
              <w:bidi w:val="0"/>
              <w:spacing w:before="0" w:after="283"/>
              <w:jc w:val="center"/>
              <w:rPr/>
            </w:pPr>
            <w:r>
              <w:rPr/>
              <w:t xml:space="preserve">Toiminta-alue </w:t>
            </w:r>
          </w:p>
        </w:tc>
        <w:tc>
          <w:tcPr>
            <w:tcW w:w="8074" w:type="dxa"/>
            <w:tcBorders/>
            <w:vAlign w:val="center"/>
          </w:tcPr>
          <w:p>
            <w:pPr>
              <w:pStyle w:val="TableContents"/>
              <w:bidi w:val="0"/>
              <w:spacing w:before="0" w:after="283"/>
              <w:jc w:val="left"/>
              <w:rPr/>
            </w:pPr>
            <w:r>
              <w:rPr>
                <w:color w:val="A9A9A9"/>
              </w:rPr>
              <w:t xml:space="preserve">320 km (200 mi</w:t>
            </w:r>
            <w:r>
              <w:rPr/>
              <w:t xml:space="preserve">) </w:t>
            </w:r>
          </w:p>
        </w:tc>
      </w:tr>
      <w:tr>
        <w:trPr/>
        <w:tc>
          <w:tcPr>
            <w:tcW w:w="2131" w:type="dxa"/>
            <w:tcBorders/>
            <w:vAlign w:val="center"/>
          </w:tcPr>
          <w:p>
            <w:pPr>
              <w:pStyle w:val="TableHeading"/>
              <w:suppressLineNumbers/>
              <w:bidi w:val="0"/>
              <w:spacing w:before="0" w:after="283"/>
              <w:jc w:val="center"/>
              <w:rPr/>
            </w:pPr>
            <w:r>
              <w:rPr/>
              <w:t xml:space="preserve">Lentokorkeus </w:t>
            </w:r>
          </w:p>
        </w:tc>
        <w:tc>
          <w:tcPr>
            <w:tcW w:w="8074" w:type="dxa"/>
            <w:tcBorders/>
            <w:vAlign w:val="center"/>
          </w:tcPr>
          <w:p>
            <w:pPr>
              <w:pStyle w:val="TableContents"/>
              <w:bidi w:val="0"/>
              <w:spacing w:before="0" w:after="283"/>
              <w:jc w:val="left"/>
              <w:rPr/>
            </w:pPr>
            <w:r>
              <w:rPr/>
              <w:t xml:space="preserve">88 km (55 mi) enimmäiskorkeus pitkän matkan lentoradalla, 206 km (128 mi) enimmäiskorkeus pystysuorassa laukaistuna. </w:t>
            </w:r>
          </w:p>
        </w:tc>
      </w:tr>
      <w:tr>
        <w:trPr/>
        <w:tc>
          <w:tcPr>
            <w:tcW w:w="2131" w:type="dxa"/>
            <w:tcBorders/>
            <w:vAlign w:val="center"/>
          </w:tcPr>
          <w:p>
            <w:pPr>
              <w:pStyle w:val="TableHeading"/>
              <w:suppressLineNumbers/>
              <w:bidi w:val="0"/>
              <w:spacing w:before="0" w:after="283"/>
              <w:jc w:val="center"/>
              <w:rPr/>
            </w:pPr>
            <w:r>
              <w:rPr/>
              <w:t xml:space="preserve">Nopeus </w:t>
            </w:r>
          </w:p>
        </w:tc>
        <w:tc>
          <w:tcPr>
            <w:tcW w:w="8074" w:type="dxa"/>
            <w:tcBorders/>
            <w:vAlign w:val="center"/>
          </w:tcPr>
          <w:p>
            <w:pPr>
              <w:pStyle w:val="TableContents"/>
              <w:bidi w:val="0"/>
              <w:jc w:val="left"/>
              <w:rPr/>
            </w:pPr>
            <w:r>
              <w:rPr/>
              <w:t xml:space="preserve">Enimmillään: 5,760 km / h (3,580 mph). </w:t>
            </w:r>
          </w:p>
          <w:p>
            <w:pPr>
              <w:pStyle w:val="TableContents"/>
              <w:bidi w:val="0"/>
              <w:spacing w:before="0" w:after="283"/>
              <w:jc w:val="left"/>
              <w:rPr/>
            </w:pPr>
            <w:r>
              <w:rPr/>
              <w:t xml:space="preserve">Törmäyshetkellä: 2,880 km / h (1,790 mph). </w:t>
            </w:r>
          </w:p>
        </w:tc>
      </w:tr>
      <w:tr>
        <w:trPr/>
        <w:tc>
          <w:tcPr>
            <w:tcW w:w="2131" w:type="dxa"/>
            <w:tcBorders/>
            <w:vAlign w:val="center"/>
          </w:tcPr>
          <w:p>
            <w:pPr>
              <w:pStyle w:val="TableHeading"/>
              <w:suppressLineNumbers/>
              <w:bidi w:val="0"/>
              <w:spacing w:before="0" w:after="283"/>
              <w:jc w:val="center"/>
              <w:rPr/>
            </w:pPr>
            <w:r>
              <w:rPr/>
              <w:t xml:space="preserve">Ohjausjärjestelmä </w:t>
            </w:r>
          </w:p>
        </w:tc>
        <w:tc>
          <w:tcPr>
            <w:tcW w:w="8074" w:type="dxa"/>
            <w:tcBorders/>
            <w:vAlign w:val="center"/>
          </w:tcPr>
          <w:p>
            <w:pPr>
              <w:pStyle w:val="TableContents"/>
              <w:bidi w:val="0"/>
              <w:spacing w:before="0" w:after="283"/>
              <w:jc w:val="left"/>
              <w:rPr/>
            </w:pPr>
            <w:r>
              <w:rPr/>
              <w:t xml:space="preserve">Gyroskoopit suunnan määrittämiseksi Müller-tyyppinen riippuvainen gyroskooppinen kiihtyvyysmittari moottorin sammuttamista varten useimmissa tuotantoraketeissa. </w:t>
            </w:r>
          </w:p>
        </w:tc>
      </w:tr>
      <w:tr>
        <w:trPr/>
        <w:tc>
          <w:tcPr>
            <w:tcW w:w="2131" w:type="dxa"/>
            <w:tcBorders/>
            <w:vAlign w:val="center"/>
          </w:tcPr>
          <w:p>
            <w:pPr>
              <w:pStyle w:val="TableHeading"/>
              <w:suppressLineNumbers/>
              <w:bidi w:val="0"/>
              <w:spacing w:before="0" w:after="283"/>
              <w:jc w:val="center"/>
              <w:rPr/>
            </w:pPr>
            <w:r>
              <w:rPr/>
              <w:t xml:space="preserve">Laukaisualusta </w:t>
            </w:r>
          </w:p>
        </w:tc>
        <w:tc>
          <w:tcPr>
            <w:tcW w:w="8074" w:type="dxa"/>
            <w:tcBorders/>
            <w:vAlign w:val="center"/>
          </w:tcPr>
          <w:p>
            <w:pPr>
              <w:pStyle w:val="TableContents"/>
              <w:bidi w:val="0"/>
              <w:spacing w:before="0" w:after="283"/>
              <w:jc w:val="left"/>
              <w:rPr/>
            </w:pPr>
            <w:r>
              <w:rPr/>
              <w:t xml:space="preserve">Mobile (Meillerwagen)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v2-raketin kantama?</w:t>
      </w:r>
    </w:p>
    <w:p>
      <w:pPr>
        <w:pStyle w:val="TextBody"/>
        <w:bidi w:val="0"/>
        <w:jc w:val="left"/>
        <w:rPr>
          <w:b/>
          <w:u w:val="single"/>
          <w:shd w:val="clear" w:fill="FFFF00"/>
        </w:rPr>
      </w:pPr>
      <w:r>
        <w:rPr>
          <w:b/>
          <w:u w:val="single"/>
          <w:shd w:val="clear" w:fill="FFFF00"/>
        </w:rPr>
        <w:t xml:space="preserve">Asiakirjan numero 47257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Lukuisat aikakauden merkittävät ja tunnetut henkilöt, </w:t>
      </w:r>
      <w:r>
        <w:rPr/>
        <w:t xml:space="preserve">joilla oli liput länteen suuntautuvalle matkalle tai jotka olivat lippujen haltijoiden vieraita, eivät lähteneet matkaan. Toiset odottivat New Yorkissa pääsyä laivaan, jotta he pääsisivät takaisin Plymouthiin, Englantiin, Titanicin neitsytmatkan toiselle osuudelle. Monista käyttämättömistä lipuista, jotka ovat säilyneet, olipa kyse sitten länteen tai itään suuntautuvasta paluumatkasta, on tullut varsin arvokkaita Titaniciin liittyviä esineitä. Niitä, joilla oli liput matkaa varten, mutta jotka eivät todellisuudessa lähteneet matkaan, ovat muun muassa seuraavat: </w:t>
      </w:r>
      <w:r>
        <w:rPr>
          <w:color w:val="DCDCDC"/>
        </w:rPr>
        <w:t xml:space="preserve">Theodore Dreiser</w:t>
      </w:r>
      <w:r>
        <w:rPr/>
        <w:t xml:space="preserve">, </w:t>
      </w:r>
      <w:r>
        <w:rPr>
          <w:color w:val="2F4F4F"/>
        </w:rPr>
        <w:t xml:space="preserve">Henry Clay Frick</w:t>
      </w:r>
      <w:r>
        <w:rPr/>
        <w:t xml:space="preserve">, </w:t>
      </w:r>
      <w:r>
        <w:rPr>
          <w:color w:val="556B2F"/>
        </w:rPr>
        <w:t xml:space="preserve">Milton S. Hershey</w:t>
      </w:r>
      <w:r>
        <w:rPr/>
        <w:t xml:space="preserve">, </w:t>
      </w:r>
      <w:r>
        <w:rPr>
          <w:color w:val="6B8E23"/>
        </w:rPr>
        <w:t xml:space="preserve">Guglielmo Marconi</w:t>
      </w:r>
      <w:r>
        <w:rPr/>
        <w:t xml:space="preserve">, </w:t>
      </w:r>
      <w:r>
        <w:rPr>
          <w:color w:val="A0522D"/>
        </w:rPr>
        <w:t xml:space="preserve">John Pierpont Morgan</w:t>
      </w:r>
      <w:r>
        <w:rPr/>
        <w:t xml:space="preserve">, </w:t>
      </w:r>
      <w:r>
        <w:rPr>
          <w:color w:val="228B22"/>
        </w:rPr>
        <w:t xml:space="preserve">Edgar Selwyn </w:t>
      </w:r>
      <w:r>
        <w:rPr/>
        <w:t xml:space="preserve">ja </w:t>
      </w:r>
      <w:r>
        <w:rPr>
          <w:color w:val="191970"/>
        </w:rPr>
        <w:t xml:space="preserve">Alfred Gwynne Vanderbilt </w:t>
      </w:r>
      <w:r>
        <w:rPr/>
        <w:t xml:space="preserve">(joka kuoli RMS Lusitanian uppoamisessa).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lipun Titaniciin mutta ei mennyt sinne.</w:t>
      </w:r>
    </w:p>
    <w:p>
      <w:pPr>
        <w:pStyle w:val="TextBody"/>
        <w:bidi w:val="0"/>
        <w:jc w:val="left"/>
        <w:rPr>
          <w:b/>
          <w:u w:val="single"/>
          <w:shd w:val="clear" w:fill="FFFF00"/>
        </w:rPr>
      </w:pPr>
      <w:r>
        <w:rPr>
          <w:b/>
          <w:u w:val="single"/>
          <w:shd w:val="clear" w:fill="FFFF00"/>
        </w:rPr>
        <w:t xml:space="preserve">Asiakirjan numero 47258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pesii metsissä, puistoissa ja puutarhoissa olevissa puissa ja munii </w:t>
      </w:r>
      <w:r>
        <w:rPr>
          <w:color w:val="A9A9A9"/>
        </w:rPr>
        <w:t xml:space="preserve">kaksi </w:t>
      </w:r>
      <w:r>
        <w:rPr/>
        <w:t xml:space="preserve">valkoista munaa yksinkertaiseen tikkupesään, josta ne kuoriutuvat 17-19 päivän kuluttua. Puukyyhkyt näyttävät suosivan puita lähellä teitä ja jokia. Urokset käyttäytyvät pesimäaikana aggressiivisesti toisiaan kohtaan hyppimällä ja räpyttelemällä siipiä toisiaan kohti. Niiden höyhenpeite, erityisesti pää, muuttuu paljon tummemmaksi kuumina kesäkausina.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poikasta puukyyhkyllä on?</w:t>
      </w:r>
    </w:p>
    <w:p>
      <w:pPr>
        <w:pStyle w:val="TextBody"/>
        <w:bidi w:val="0"/>
        <w:jc w:val="left"/>
        <w:rPr>
          <w:b/>
          <w:u w:val="single"/>
          <w:shd w:val="clear" w:fill="FFFF00"/>
        </w:rPr>
      </w:pPr>
      <w:r>
        <w:rPr>
          <w:b/>
          <w:u w:val="single"/>
          <w:shd w:val="clear" w:fill="FFFF00"/>
        </w:rPr>
        <w:t xml:space="preserve">Asiakirjan numero 47259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Modest Proposal For preventing the Children of Poor People From being a Burthen to Their Parents or Country, and For making them Beneficial to the Publick, yleisesti tunnettu nimellä A Modest Proposal, on Jonathan Swiftin vuonna 1729 nimettömänä kirjoittama ja julkaisema satiirinen nuorisokirjoitus. Esseessä ehdotetaan, että köyhtyneet irlantilaiset voisivat helpottaa taloudellisia vaikeuksiaan myymällä lapsensa rikkaiden herrasmiesten ja rouvien ruoaksi. Tämä satiirinen ylilyönti pilkkasi sydämetöntä suhtautumista köyhiin sekä Britannian irlantilaispolitiikkaa yleensä. Swiftin satiirin ensisijainen kohde oli </w:t>
      </w:r>
      <w:r>
        <w:rPr>
          <w:color w:val="A9A9A9"/>
        </w:rPr>
        <w:t xml:space="preserve">modernin taloustieteen rationalismi ja rationaalisten ajattelutapojen lisääntyminen modernissa elämässä perinteisempien inhimillisten arvojen kustannuksella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Swift satiirisoi vaatimattomassa ehdotuksessaan?</w:t>
      </w:r>
    </w:p>
    <w:p>
      <w:pPr>
        <w:pStyle w:val="TextBody"/>
        <w:bidi w:val="0"/>
        <w:jc w:val="left"/>
        <w:rPr>
          <w:b/>
          <w:u w:val="single"/>
          <w:shd w:val="clear" w:fill="FFFF00"/>
        </w:rPr>
      </w:pPr>
      <w:r>
        <w:rPr>
          <w:b/>
          <w:u w:val="single"/>
          <w:shd w:val="clear" w:fill="FFFF00"/>
        </w:rPr>
        <w:t xml:space="preserve">Asiakirjan numero 47260</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Demi Lovato roolissa prinsessa (myöhemmin kuningatar) Rosalinda Marie Montoya Fiore / Rosie Gonzalez </w:t>
      </w:r>
    </w:p>
    <w:p>
      <w:pPr>
        <w:pStyle w:val="TextBody"/>
        <w:numPr>
          <w:ilvl w:val="0"/>
          <w:numId w:val="21"/>
        </w:numPr>
        <w:tabs>
          <w:tab w:val="clear" w:pos="1134"/>
          <w:tab w:val="left" w:leader="none" w:pos="707"/>
        </w:tabs>
        <w:bidi w:val="0"/>
        <w:spacing w:before="0" w:after="0"/>
        <w:ind w:start="707" w:hanging="283"/>
        <w:jc w:val="left"/>
        <w:rPr/>
      </w:pPr>
      <w:r>
        <w:rPr/>
        <w:t xml:space="preserve">Selena Gomez Carter Masonina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Tom Verica </w:t>
      </w:r>
      <w:r>
        <w:rPr/>
        <w:t xml:space="preserve">(majuri Joe Mason) </w:t>
      </w:r>
    </w:p>
    <w:p>
      <w:pPr>
        <w:pStyle w:val="TextBody"/>
        <w:numPr>
          <w:ilvl w:val="0"/>
          <w:numId w:val="21"/>
        </w:numPr>
        <w:tabs>
          <w:tab w:val="clear" w:pos="1134"/>
          <w:tab w:val="left" w:leader="none" w:pos="707"/>
        </w:tabs>
        <w:bidi w:val="0"/>
        <w:spacing w:before="0" w:after="0"/>
        <w:ind w:start="707" w:hanging="283"/>
        <w:jc w:val="left"/>
        <w:rPr/>
      </w:pPr>
      <w:r>
        <w:rPr/>
        <w:t xml:space="preserve">Sully Diaz kuningatar Sofía Fiore </w:t>
      </w:r>
    </w:p>
    <w:p>
      <w:pPr>
        <w:pStyle w:val="TextBody"/>
        <w:numPr>
          <w:ilvl w:val="0"/>
          <w:numId w:val="21"/>
        </w:numPr>
        <w:tabs>
          <w:tab w:val="clear" w:pos="1134"/>
          <w:tab w:val="left" w:leader="none" w:pos="707"/>
        </w:tabs>
        <w:bidi w:val="0"/>
        <w:spacing w:before="0" w:after="0"/>
        <w:ind w:start="707" w:hanging="283"/>
        <w:jc w:val="left"/>
        <w:rPr/>
      </w:pPr>
      <w:r>
        <w:rPr/>
        <w:t xml:space="preserve">Johnny Ray Rodríguez: kenraali Magnus Kane </w:t>
      </w:r>
    </w:p>
    <w:p>
      <w:pPr>
        <w:pStyle w:val="TextBody"/>
        <w:numPr>
          <w:ilvl w:val="0"/>
          <w:numId w:val="21"/>
        </w:numPr>
        <w:tabs>
          <w:tab w:val="clear" w:pos="1134"/>
          <w:tab w:val="left" w:leader="none" w:pos="707"/>
        </w:tabs>
        <w:bidi w:val="0"/>
        <w:spacing w:before="0" w:after="0"/>
        <w:ind w:start="707" w:hanging="283"/>
        <w:jc w:val="left"/>
        <w:rPr/>
      </w:pPr>
      <w:r>
        <w:rPr/>
        <w:t xml:space="preserve">Jamie Chung (Chelsea Barnes) </w:t>
      </w:r>
    </w:p>
    <w:p>
      <w:pPr>
        <w:pStyle w:val="TextBody"/>
        <w:numPr>
          <w:ilvl w:val="0"/>
          <w:numId w:val="21"/>
        </w:numPr>
        <w:tabs>
          <w:tab w:val="clear" w:pos="1134"/>
          <w:tab w:val="left" w:leader="none" w:pos="707"/>
        </w:tabs>
        <w:bidi w:val="0"/>
        <w:spacing w:before="0" w:after="0"/>
        <w:ind w:start="707" w:hanging="283"/>
        <w:jc w:val="left"/>
        <w:rPr/>
      </w:pPr>
      <w:r>
        <w:rPr/>
        <w:t xml:space="preserve">Nicholas Braun (Ed) </w:t>
      </w:r>
    </w:p>
    <w:p>
      <w:pPr>
        <w:pStyle w:val="TextBody"/>
        <w:numPr>
          <w:ilvl w:val="0"/>
          <w:numId w:val="21"/>
        </w:numPr>
        <w:tabs>
          <w:tab w:val="clear" w:pos="1134"/>
          <w:tab w:val="left" w:leader="none" w:pos="707"/>
        </w:tabs>
        <w:bidi w:val="0"/>
        <w:spacing w:before="0" w:after="0"/>
        <w:ind w:start="707" w:hanging="283"/>
        <w:jc w:val="left"/>
        <w:rPr/>
      </w:pPr>
      <w:r>
        <w:rPr/>
        <w:t xml:space="preserve">Robert Adamson (Donny) </w:t>
      </w:r>
    </w:p>
    <w:p>
      <w:pPr>
        <w:pStyle w:val="TextBody"/>
        <w:numPr>
          <w:ilvl w:val="0"/>
          <w:numId w:val="21"/>
        </w:numPr>
        <w:tabs>
          <w:tab w:val="clear" w:pos="1134"/>
          <w:tab w:val="left" w:leader="none" w:pos="707"/>
        </w:tabs>
        <w:bidi w:val="0"/>
        <w:spacing w:before="0" w:after="0"/>
        <w:ind w:start="707" w:hanging="283"/>
        <w:jc w:val="left"/>
        <w:rPr/>
      </w:pPr>
      <w:r>
        <w:rPr/>
        <w:t xml:space="preserve">Samantha Droke (Brooke) </w:t>
      </w:r>
    </w:p>
    <w:p>
      <w:pPr>
        <w:pStyle w:val="TextBody"/>
        <w:numPr>
          <w:ilvl w:val="0"/>
          <w:numId w:val="21"/>
        </w:numPr>
        <w:tabs>
          <w:tab w:val="clear" w:pos="1134"/>
          <w:tab w:val="left" w:leader="none" w:pos="707"/>
        </w:tabs>
        <w:bidi w:val="0"/>
        <w:spacing w:before="0" w:after="0"/>
        <w:ind w:start="707" w:hanging="283"/>
        <w:jc w:val="left"/>
        <w:rPr/>
      </w:pPr>
      <w:r>
        <w:rPr/>
        <w:t xml:space="preserve">Kevin G. Schmidt nimellä Bull </w:t>
      </w:r>
    </w:p>
    <w:p>
      <w:pPr>
        <w:pStyle w:val="TextBody"/>
        <w:numPr>
          <w:ilvl w:val="0"/>
          <w:numId w:val="21"/>
        </w:numPr>
        <w:tabs>
          <w:tab w:val="clear" w:pos="1134"/>
          <w:tab w:val="left" w:leader="none" w:pos="707"/>
        </w:tabs>
        <w:bidi w:val="0"/>
        <w:spacing w:before="0" w:after="0"/>
        <w:ind w:start="707" w:hanging="283"/>
        <w:jc w:val="left"/>
        <w:rPr/>
      </w:pPr>
      <w:r>
        <w:rPr/>
        <w:t xml:space="preserve">Talia Rothenberg (Margaret) </w:t>
      </w:r>
    </w:p>
    <w:p>
      <w:pPr>
        <w:pStyle w:val="TextBody"/>
        <w:numPr>
          <w:ilvl w:val="0"/>
          <w:numId w:val="21"/>
        </w:numPr>
        <w:tabs>
          <w:tab w:val="clear" w:pos="1134"/>
          <w:tab w:val="left" w:leader="none" w:pos="707"/>
        </w:tabs>
        <w:bidi w:val="0"/>
        <w:spacing w:before="0" w:after="0"/>
        <w:ind w:start="707" w:hanging="283"/>
        <w:jc w:val="left"/>
        <w:rPr/>
      </w:pPr>
      <w:r>
        <w:rPr/>
        <w:t xml:space="preserve">Molly Hagan (johtaja) </w:t>
      </w:r>
    </w:p>
    <w:p>
      <w:pPr>
        <w:pStyle w:val="TextBody"/>
        <w:numPr>
          <w:ilvl w:val="0"/>
          <w:numId w:val="21"/>
        </w:numPr>
        <w:tabs>
          <w:tab w:val="clear" w:pos="1134"/>
          <w:tab w:val="left" w:leader="none" w:pos="707"/>
        </w:tabs>
        <w:bidi w:val="0"/>
        <w:spacing w:before="0" w:after="0"/>
        <w:ind w:start="707" w:hanging="283"/>
        <w:jc w:val="left"/>
        <w:rPr/>
      </w:pPr>
      <w:r>
        <w:rPr/>
        <w:t xml:space="preserve">Dale Dickey (Helen Digenerstet) </w:t>
      </w:r>
    </w:p>
    <w:p>
      <w:pPr>
        <w:pStyle w:val="TextBody"/>
        <w:numPr>
          <w:ilvl w:val="0"/>
          <w:numId w:val="21"/>
        </w:numPr>
        <w:tabs>
          <w:tab w:val="clear" w:pos="1134"/>
          <w:tab w:val="left" w:leader="none" w:pos="707"/>
        </w:tabs>
        <w:bidi w:val="0"/>
        <w:spacing w:before="0" w:after="0"/>
        <w:ind w:start="707" w:hanging="283"/>
        <w:jc w:val="left"/>
        <w:rPr/>
      </w:pPr>
      <w:r>
        <w:rPr/>
        <w:t xml:space="preserve">Ricardo Álvarez roolissa Mr. Elegante </w:t>
      </w:r>
    </w:p>
    <w:p>
      <w:pPr>
        <w:pStyle w:val="TextBody"/>
        <w:numPr>
          <w:ilvl w:val="0"/>
          <w:numId w:val="21"/>
        </w:numPr>
        <w:tabs>
          <w:tab w:val="clear" w:pos="1134"/>
          <w:tab w:val="left" w:leader="none" w:pos="707"/>
        </w:tabs>
        <w:bidi w:val="0"/>
        <w:ind w:start="707" w:hanging="283"/>
        <w:jc w:val="left"/>
        <w:rPr/>
      </w:pPr>
      <w:r>
        <w:rPr/>
        <w:t xml:space="preserve">Brian Tester (rehtori Burkle)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prinsessan suojeluohjelmassa -</w:t>
      </w:r>
    </w:p>
    <w:p>
      <w:pPr>
        <w:pStyle w:val="TextBody"/>
        <w:bidi w:val="0"/>
        <w:jc w:val="left"/>
        <w:rPr>
          <w:b/>
          <w:u w:val="single"/>
          <w:shd w:val="clear" w:fill="FFFF00"/>
        </w:rPr>
      </w:pPr>
      <w:r>
        <w:rPr>
          <w:b/>
          <w:u w:val="single"/>
          <w:shd w:val="clear" w:fill="FFFF00"/>
        </w:rPr>
        <w:t xml:space="preserve">Asiakirjan numero 47261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Kareena Kapoor, joka tunnetaan myös avioliittonimellä Kareena Kapoor Khan, on intialainen näyttelijä, joka on esiintynyt yli 50 Bollywood-elokuvassa. Kapoor debytoi näyttelijänä Abhishek Bachchanin vastapuolella </w:t>
      </w:r>
      <w:r>
        <w:rPr>
          <w:color w:val="A9A9A9"/>
        </w:rPr>
        <w:t xml:space="preserve">vuonna 2000 ilmestyneessä draamassa Refugee, josta </w:t>
      </w:r>
      <w:r>
        <w:rPr/>
        <w:t xml:space="preserve">hän sai Filmfare-palkinnon parhaasta naisdebyytistä. Seuraavana vuonna hän esiintyi viidessä elokuvassa, muun muassa romanssissa Mujhe Kucch Kehna Hai, trillerissä Ajnabee ja ensemble-melodraamassa Kabhi Khushi Kabhie Gham ... Jälkimmäinen nousi tuohon mennessä parhaiten tuottaneeksi Bollywood-elokuvaksi ulkomaisilla markkinoilla, ja näiden elokuvien menestys vakiinnutti hänen asemansa Bollywoodissa. Hän kuitenkin seurasi tätä rooleilla sarjassa kaupallisia epäonnistumisia, joissa hänen katsottiin esittävän muunnelmia Kabhi Khushi Kabhie Gham -elokuvan hahmostaan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Kareena Kapoorin ensimmäinen elokuva...</w:t>
      </w:r>
    </w:p>
    <w:p>
      <w:pPr>
        <w:pStyle w:val="TextBody"/>
        <w:bidi w:val="0"/>
        <w:jc w:val="left"/>
        <w:rPr>
          <w:b/>
          <w:u w:val="single"/>
          <w:shd w:val="clear" w:fill="FFFF00"/>
        </w:rPr>
      </w:pPr>
      <w:r>
        <w:rPr>
          <w:b/>
          <w:u w:val="single"/>
          <w:shd w:val="clear" w:fill="FFFF00"/>
        </w:rPr>
        <w:t xml:space="preserve">Asiakirjan numero 47262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Copiapón kaivosonnettomuus vuonna 2010 sai alkunsa 5. elokuuta 2010 tapahtuneesta sortumasta San Josén kupari-kultakaivoksella Atacaman autiomaassa lähellä Copiapón kaupunkia Chilessä. Onnettomuus loukkasi </w:t>
      </w:r>
      <w:r>
        <w:rPr>
          <w:color w:val="A9A9A9"/>
        </w:rPr>
        <w:t xml:space="preserve">33 </w:t>
      </w:r>
      <w:r>
        <w:rPr/>
        <w:t xml:space="preserve">miestä 700 metrin syvyyteen maan alle, ja he selvisivät hengissä ennätykselliset 69 päivää. Kaikki pelastettiin ja tuotiin pintaan 13. lokakuuta 2010 lähes 24 tunnin aikana. Kun viimeinen loukkuun jäänyt kaivostyöläinen oli nostettu pintaan, vielä maan alla olleet pelastustyöntekijät pitivät kameran edessä kylttiä, jossa luki "Misión cumplida Chile" (suomeksi "Tehtävä suoritettu Chile") arviolta yli miljardille ihmiselle, jotka seurasivat pelastustöitä suorana lähetyksenä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chileläistä kaivosmiestä jäi loukkuun kaivokseen</w:t>
      </w:r>
    </w:p>
    <w:p>
      <w:pPr>
        <w:pStyle w:val="TextBody"/>
        <w:bidi w:val="0"/>
        <w:jc w:val="left"/>
        <w:rPr>
          <w:b/>
          <w:u w:val="single"/>
          <w:shd w:val="clear" w:fill="FFFF00"/>
        </w:rPr>
      </w:pPr>
      <w:r>
        <w:rPr>
          <w:b/>
          <w:u w:val="single"/>
          <w:shd w:val="clear" w:fill="FFFF00"/>
        </w:rPr>
        <w:t xml:space="preserve">Asiakirjan numero 47263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käsitys mariachin musiikista ja ilmeestä kehittyi 1900-luvulla, kun musiikki muuttui alueellisesta maaseudun kansanmusiikista kaupunki-ilmiöksi, joka alkoi edustaa Meksikoa. Musiikki tuotiin ensimmäisen kerran Mexico Cityyn vuonna 1905. Tuona aikana kaupunkiin muutti paljon maatyöläisiä, myös Jaliscosta, jotka asettuivat Plaza Garibaldin ympärille. Nämä </w:t>
      </w:r>
      <w:r>
        <w:rPr/>
        <w:t xml:space="preserve">mariachimuusikot kehittivät uusia käytäntöjä, kuten esiintymisiä aukioilla ja ravintoloissa. Se jatkoi kuitenkin myös perinteisempiä esiintymispaikkojaan, kuten serenadeja ja esiintymisiä suurissa perhetapahtumissa.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katumuusikoiden ryhmä Meksikossa?</w:t>
      </w:r>
    </w:p>
    <w:p>
      <w:pPr>
        <w:pStyle w:val="TextBody"/>
        <w:bidi w:val="0"/>
        <w:jc w:val="left"/>
        <w:rPr>
          <w:b/>
          <w:u w:val="single"/>
          <w:shd w:val="clear" w:fill="FFFF00"/>
        </w:rPr>
      </w:pPr>
      <w:r>
        <w:rPr>
          <w:b/>
          <w:u w:val="single"/>
          <w:shd w:val="clear" w:fill="FFFF00"/>
        </w:rPr>
        <w:t xml:space="preserve">Asiakirjan numero 47264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Evert Gorter </w:t>
      </w:r>
      <w:r>
        <w:rPr/>
        <w:t xml:space="preserve">ja </w:t>
      </w:r>
      <w:r>
        <w:rPr>
          <w:color w:val="DCDCDC"/>
        </w:rPr>
        <w:t xml:space="preserve">François Grendel </w:t>
      </w:r>
      <w:r>
        <w:rPr/>
        <w:t xml:space="preserve">(alankomaalaiset fysiologit) lähestyivät plasmakalvon rakenteen nykyisen mallin löytämistä lipidien kaksoiskerroksena. He yksinkertaisesti päättelivät, että jos plasmakalvo on kaksoiskerros, mitatun lipidien yksikerroksen pinta-ala olisi kaksinkertainen plasmakalvon pinta-alaan verrattuna. Tutkiakseen hypoteesiaan he tekivät kokeen, jossa he uuttivat lipidejä tunnetusta määrästä punasoluja (erytrosyyttejä) eri nisäkäslähteistä, kuten ihmisistä, vuohista, lampaista jne. ja levittivät sitten lipidit monokerroksena Langmuir-Blodgett-kaukaloon. He mittasivat punasolujen plasmakalvon kokonaispinta-alan, ja Langmuirin menetelmää käyttäen he mittasivat lipidien monokerroksen pinta-alan. Vertaillessaan näitä kahta he laskivat arvioiduksi suhteeksi 2:1. Tämä tuki heidän hypoteesiaan, jonka perusteella he päättelivät, että solukalvot koostuvat kahdesta vierekkäisestä molekyylikerroksesta. Tutkijat ehdottivat tälle kaksoiskerrokselle rakennetta, jossa polaariset hydrofiiliset päät osoittavat ulospäin kohti vesiympäristöä ja hydrofobiset hännät sisäänpäin poispäin vesiympäristöstä kalvon molemmin puolin. Vaikka he päätyivät oikeisiin johtopäätöksiin, osa kokeellisista tiedoista oli virheellisiä, kuten lipidimonokerroksen pinta-alan ja paineen virheellinen laskeminen ja lipidien uuttamisen epätäydellisyys. He eivät myöskään pystyneet kuvaamaan kalvon toimintaa, ja heillä oli vääriä oletuksia, kuten että plasmakalvot koostuisivat pääasiassa lipideistä. Kaiken kaikkiaan tästä lipidien kaksoiskerrosrakenteen hahmottamisesta tuli kuitenkin perusolettamus, joka on perustana jokaiselle peräkkäiselle kalvojen toimintaa koskevan nykyaikaisen ymmärryksen tarkentumiselle.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tutkija, joka esitti solukalvon bi-lipidimolekyylikerroksen.</w:t>
      </w:r>
    </w:p>
    <w:p>
      <w:pPr>
        <w:pStyle w:val="TextBody"/>
        <w:bidi w:val="0"/>
        <w:jc w:val="left"/>
        <w:rPr>
          <w:b/>
          <w:u w:val="single"/>
          <w:shd w:val="clear" w:fill="FFFF00"/>
        </w:rPr>
      </w:pPr>
      <w:r>
        <w:rPr>
          <w:b/>
          <w:u w:val="single"/>
          <w:shd w:val="clear" w:fill="FFFF00"/>
        </w:rPr>
        <w:t xml:space="preserve">Asiakirjan numero 47265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ruumiinavausraportissa vuonna 1950 lääkärit päättelivät, että Tollund Man kuoli hirttämällä eikä kuristamalla. Köysi jätti näkyviä uurteita ihoon leuan alle ja kaulan sivuille. Niskan takaosassa, jossa silmukan solmu olisi sijainnut, ei kuitenkaan ollut jälkiä. Vuonna 2002 suoritetun uuden tutkimuksen jälkeen oikeuslääketieteen tutkijat löysivät lisää todisteita, jotka tukivat alkuperäisiä havaintoja. Vaikka kaulanikamat olivat vahingoittumattomia (nämä nikamat vaurioituvat usein hirttämisen seurauksena), röntgenkuvaus osoitti, että kieli oli laajentunut - merkki </w:t>
      </w:r>
      <w:r>
        <w:rPr>
          <w:color w:val="A9A9A9"/>
        </w:rPr>
        <w:t xml:space="preserve">hirttokuolemasta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Tollundin miehen kuoleman syy?</w:t>
      </w:r>
    </w:p>
    <w:p>
      <w:pPr>
        <w:pStyle w:val="TextBody"/>
        <w:bidi w:val="0"/>
        <w:jc w:val="left"/>
        <w:rPr>
          <w:b/>
          <w:u w:val="single"/>
          <w:shd w:val="clear" w:fill="FFFF00"/>
        </w:rPr>
      </w:pPr>
      <w:r>
        <w:rPr>
          <w:b/>
          <w:u w:val="single"/>
          <w:shd w:val="clear" w:fill="FFFF00"/>
        </w:rPr>
        <w:t xml:space="preserve">Asiakirjan numero 47266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Operantin ehdollistamiskammio (tunnetaan myös nimellä Skinner-laatikko) on laboratoriolaite, jota käytetään </w:t>
      </w:r>
      <w:r>
        <w:rPr>
          <w:color w:val="A9A9A9"/>
        </w:rPr>
        <w:t xml:space="preserve">eläinten käyttäytymisen tutkimiseen</w:t>
      </w:r>
      <w:r>
        <w:rPr/>
        <w:t xml:space="preserve">. B.F. Skinner kehitti operantin ehdollistamiskammion ollessaan jatko-opiskelijana Harvardin yliopistossa (maisteriksi vuonna 1930 ja tohtoriksi vuonna 1931). Se on ehkä saanut vaikutteita Jerzy Konorskin tutkimuksista. Sitä käytetään sekä operanttisen ehdollistumisen että klassisen ehdollistumisen tutkimiseen.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nylkemislaatikon tarkoitus</w:t>
      </w:r>
    </w:p>
    <w:p>
      <w:pPr>
        <w:pStyle w:val="TextBody"/>
        <w:bidi w:val="0"/>
        <w:jc w:val="left"/>
        <w:rPr>
          <w:b/>
          <w:u w:val="single"/>
          <w:shd w:val="clear" w:fill="FFFF00"/>
        </w:rPr>
      </w:pPr>
      <w:r>
        <w:rPr>
          <w:b/>
          <w:u w:val="single"/>
          <w:shd w:val="clear" w:fill="FFFF00"/>
        </w:rPr>
        <w:t xml:space="preserve">Asiakirjan numero 47267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Times FM (nykyinen Radio Mirchi) aloitti toimintansa vuonna 1993 </w:t>
      </w:r>
      <w:r>
        <w:rPr>
          <w:color w:val="A9A9A9"/>
        </w:rPr>
        <w:t xml:space="preserve">Ahmedabadissa</w:t>
      </w:r>
      <w:r>
        <w:rPr/>
        <w:t xml:space="preserve">. Vuoteen 1993 asti All India Radio eli AIR, joka on valtionyhtiö, oli Intian ainoa radiolähetystoiminnan harjoittaja. Sitten hallitus teki aloitteen radiolähetysalan yksityistämisestä. Se myi radiokanaviensa lähetysaikaa Indoressa, Hyderabadissa, Mumbaissa, Delhissä, Kolkatassa, Vizagissa ja Goassa yksityisille operaattoreille, jotka kehittivät omaa ohjelmasisältöä. Times Group käytti Times FM -nimistä tuotemerkkiään kesäkuuhun 1998 asti. Sen jälkeen hallitus päätti olla uusimatta yksityisten operaattoreiden kanssa tehtyjä sopimuksia. Vuonna 2000 hallitus ilmoitti 108 FM-taajuuden huutokaupasta eri puolilla Intiaa.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ensimmäinen yksityisen sektorin radioasema Intiassa?</w:t>
      </w:r>
    </w:p>
    <w:p>
      <w:pPr>
        <w:pStyle w:val="TextBody"/>
        <w:bidi w:val="0"/>
        <w:jc w:val="left"/>
        <w:rPr>
          <w:b/>
          <w:u w:val="single"/>
          <w:shd w:val="clear" w:fill="FFFF00"/>
        </w:rPr>
      </w:pPr>
      <w:r>
        <w:rPr>
          <w:b/>
          <w:u w:val="single"/>
          <w:shd w:val="clear" w:fill="FFFF00"/>
        </w:rPr>
        <w:t xml:space="preserve">Asiakirjan numero 47268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Seitsemännellätoista vuosisadalla </w:t>
      </w:r>
      <w:r>
        <w:rPr>
          <w:color w:val="A9A9A9"/>
        </w:rPr>
        <w:t xml:space="preserve">hollantilaiset kauppiaat </w:t>
      </w:r>
      <w:r>
        <w:rPr/>
        <w:t xml:space="preserve">alkoivat ojittaa Médocia ympäröiviä suoalueita ja kannustivat viinitarhojen istuttamiseen. Hollantilaiset avasivat myös uusia jakelukanavia porvarilliselle väestölle, mikä auttoi aloittamaan toisen vaurauden aikakauden. 1700-luvun vaihteessa syttyi Espanjan perintösota, joka teki merenkulusta Ranskan rannikolla ja Englannin kanaalissa hyvin riskialtista. Lisäksi Englannin ja Ranskan hallitusten väliset jännitteet pysäyttivät kaiken "virallisen" kaupan Bordeaux'n ja Lontoon markkinoiden välillä. Hallituksen sanktioista huolimatta pulloja arvostettuja bordeaux'n viinejä alkoi ilmestyä suuria määriä Lontoon, Bristolin ja Plymouthin huutokauppoihin, jotka olivat yksityisalusten saaliita. Viinihistorioitsija Hugh Johnson arvelee, että kyseessä oli Bordeaux'n kartanoiden, yksityisviinien ja lontoolaisten huutokauppatalojen välinen järjestely, jolla pyrittiin kiertämään sodan aikainen politiikka.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kuivattivat Medocin suot Bordeaux'ssa Ranskassa istuttamalla pieniä viinitarhoja...</w:t>
      </w:r>
    </w:p>
    <w:p>
      <w:pPr>
        <w:pStyle w:val="TextBody"/>
        <w:bidi w:val="0"/>
        <w:jc w:val="left"/>
        <w:rPr>
          <w:b/>
          <w:u w:val="single"/>
          <w:shd w:val="clear" w:fill="FFFF00"/>
        </w:rPr>
      </w:pPr>
      <w:r>
        <w:rPr>
          <w:b/>
          <w:u w:val="single"/>
          <w:shd w:val="clear" w:fill="FFFF00"/>
        </w:rPr>
        <w:t xml:space="preserve">Asiakirjan numero 47269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Munasarjojen valtimot ovat parittaisia rakenteita, jotka lähtevät vatsa-aortasta. Kun valtimo on lähtenyt aortasta, se kulkee munasarjojen nivelsidettä pitkin, tulee mesovariumiin ja voi anastamosoitua kohdunvaltimon kanssa </w:t>
      </w:r>
      <w:r>
        <w:rPr>
          <w:color w:val="A9A9A9"/>
        </w:rPr>
        <w:t xml:space="preserve">leveässä nivelsiteessä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kohdun valtimo anastomoosit munasarjojen valtimon kanssa ovat?</w:t>
      </w:r>
    </w:p>
    <w:p>
      <w:pPr>
        <w:pStyle w:val="TextBody"/>
        <w:bidi w:val="0"/>
        <w:jc w:val="left"/>
        <w:rPr>
          <w:b/>
          <w:u w:val="single"/>
          <w:shd w:val="clear" w:fill="FFFF00"/>
        </w:rPr>
      </w:pPr>
      <w:r>
        <w:rPr>
          <w:b/>
          <w:u w:val="single"/>
          <w:shd w:val="clear" w:fill="FFFF00"/>
        </w:rPr>
        <w:t xml:space="preserve">Asiakirjan numero 47270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Enhanced driver's license (EDL) on kortti, joka toimii </w:t>
      </w:r>
      <w:r>
        <w:rPr>
          <w:color w:val="A9A9A9"/>
        </w:rPr>
        <w:t xml:space="preserve">sekä ajokorttina että henkilökorttina ja jossa on rajoitetut passiominaisuudet ja joka </w:t>
      </w:r>
      <w:r>
        <w:rPr/>
        <w:t xml:space="preserve">myönnetään joissakin Yhdysvaltojen osavaltioissa ja joissakin Kanadan maakunnissa henkilöille, jotka ovat sekä maan kansalaisia että asuvat kyseisellä alueella, ja joka on Länsiisen pallonpuoliskon matkustusaloitteen mukainen.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laajennettu ajokortti</w:t>
      </w:r>
    </w:p>
    <w:p>
      <w:pPr>
        <w:pStyle w:val="TextBody"/>
        <w:bidi w:val="0"/>
        <w:jc w:val="left"/>
        <w:rPr>
          <w:b/>
          <w:u w:val="single"/>
          <w:shd w:val="clear" w:fill="FFFF00"/>
        </w:rPr>
      </w:pPr>
      <w:r>
        <w:rPr>
          <w:b/>
          <w:u w:val="single"/>
          <w:shd w:val="clear" w:fill="FFFF00"/>
        </w:rPr>
        <w:t xml:space="preserve">Asiakirjan numero 47271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 Spears, jota näyttelee kolme näyttelijää: </w:t>
      </w:r>
      <w:r>
        <w:rPr>
          <w:color w:val="A9A9A9"/>
        </w:rPr>
        <w:t xml:space="preserve">Natalie Ramsey </w:t>
      </w:r>
      <w:r>
        <w:rPr/>
        <w:t xml:space="preserve">(1999), </w:t>
      </w:r>
      <w:r>
        <w:rPr>
          <w:color w:val="DCDCDC"/>
        </w:rPr>
        <w:t xml:space="preserve">Heather Lauren Olson </w:t>
      </w:r>
      <w:r>
        <w:rPr/>
        <w:t xml:space="preserve">(1999-2002; marraskuusta 2003 huhtikuun 6. päivään 2004) ja </w:t>
      </w:r>
      <w:r>
        <w:rPr>
          <w:color w:val="2F4F4F"/>
        </w:rPr>
        <w:t xml:space="preserve">Heather Lindell </w:t>
      </w:r>
      <w:r>
        <w:rPr/>
        <w:t xml:space="preserve">(huhtikuun 6. päivästä 2004 toukokuun 19. päivään 2005). Jan oli yksi ensimmäisistä tytöistä, jotka pilkkasivat Chloe Lanea ja kutsuivat häntä "Ghoul Girliksi", ja hän oli vastuussa alastoman Chloen kuvien laittamisesta Internetiin. Janin poikaystävä, Jason Masters, oli todellinen ääliö, ja Jan sai hänestä lopulta tarpeekseen ollessaan saarella. Samoin saarella ollessaan Nicolen isä Paul Mendez raiskaa Janin, saa häneltä tippurin ja jättää hänet raskaaksi. Jan on nöyryytetty, mutta Shawn tuntee huonoa omaatuntoa ja lupaa mennä naimisiin Janin kanssa ja kasvattaa lapsen omana lapsenaan, mikä tuhoaa Bellen. Jan menetti vauvan ja lähti kaupungista. Kun Jan palasi vuosia myöhemmin, hänen vanhempansa olivat kuolleet ja hän oli yhä pakkomielteinen Shawnin suhteen. Nicole myös vakuutti syvästi häiriintyneen Janin auttamaan häntä Victor Kiriakisin tappamisessa, minkä hän myös teki (myöhemmin paljastui, että Victor jäi henkiin). Jan kidnappasi Shawnin ja piti häntä vankina häkissä. Kun Shawn pakeni, hän ajoi moottoripyörällään kolarin ja menetti muistinsa. Hän heräsi ajatellen haluavansa olla Janin kanssa, ja Jan manipuloi häntä, kunnes hän sai muistinsa takaisin. Janin ote Shawnista oli hellittämässä, joten hän kiristi Mimiä auttamaan häntä pitämään Shawnin. Mimi ja Jan riitelivät, ja Jan kaatui ja löi päänsä kiveen. Jan on edelleen koomassa. Nicole mainitsi Janin viimeksi illallistreffeillä Phillip Kiriakisin kanssa huhtikuussa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jania elämämme päivinä</w:t>
      </w:r>
    </w:p>
    <w:p>
      <w:pPr>
        <w:pStyle w:val="TextBody"/>
        <w:bidi w:val="0"/>
        <w:jc w:val="left"/>
        <w:rPr>
          <w:b/>
          <w:u w:val="single"/>
          <w:shd w:val="clear" w:fill="FFFF00"/>
        </w:rPr>
      </w:pPr>
      <w:r>
        <w:rPr>
          <w:b/>
          <w:u w:val="single"/>
          <w:shd w:val="clear" w:fill="FFFF00"/>
        </w:rPr>
        <w:t xml:space="preserve">Asiakirjan numero 47272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Nugget Atlantic City on hotelli, kasino ja venesatama, joka sijaitsee Atlantic Cityssä, New Jerseyssä. Se avattiin vuonna 1985 nimellä Trump's Castle, ja sen nimi muutettiin Trump Marina vuonna 1997. </w:t>
      </w:r>
      <w:r>
        <w:rPr>
          <w:color w:val="A9A9A9"/>
        </w:rPr>
        <w:t xml:space="preserve">Landry's, Inc. </w:t>
      </w:r>
      <w:r>
        <w:rPr/>
        <w:t xml:space="preserve">osti kasinon Trump Entertainment Resortsilta helmikuussa 2011, ja myynti hyväksyttiin toukokuun lopussa.</w:t>
      </w:r>
      <w:r>
        <w:rPr/>
        <w:t xml:space="preserve"> Landry's otti kiinteistön hallintaansa 23. toukokuuta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Golden Nuggetin Atlantic Cityssä?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Golden Nugget Atlantic City </w:t>
      </w:r>
    </w:p>
    <w:tbl>
      <w:tblPr>
        <w:tblW w:w="7487" w:type="dxa"/>
        <w:jc w:val="left"/>
        <w:tblInd w:w="0" w:type="dxa"/>
        <w:tblLayout w:type="fixed"/>
        <w:tblCellMar>
          <w:top w:w="28" w:type="dxa"/>
          <w:left w:w="28" w:type="dxa"/>
          <w:bottom w:w="28" w:type="dxa"/>
          <w:right w:w="28" w:type="dxa"/>
        </w:tblCellMar>
      </w:tblPr>
      <w:tblGrid>
        <w:gridCol w:w="2311"/>
        <w:gridCol w:w="5176"/>
      </w:tblGrid>
      <w:tr>
        <w:trPr/>
        <w:tc>
          <w:tcPr>
            <w:tcW w:w="2311" w:type="dxa"/>
            <w:tcBorders/>
            <w:vAlign w:val="center"/>
          </w:tcPr>
          <w:p>
            <w:pPr>
              <w:pStyle w:val="TableHeading"/>
              <w:suppressLineNumbers/>
              <w:bidi w:val="0"/>
              <w:spacing w:before="0" w:after="283"/>
              <w:jc w:val="center"/>
              <w:rPr/>
            </w:pPr>
            <w:r>
              <w:rPr/>
              <w:t xml:space="preserve">Sijainti </w:t>
            </w:r>
          </w:p>
        </w:tc>
        <w:tc>
          <w:tcPr>
            <w:tcW w:w="5176" w:type="dxa"/>
            <w:tcBorders/>
            <w:vAlign w:val="center"/>
          </w:tcPr>
          <w:p>
            <w:pPr>
              <w:pStyle w:val="TableContents"/>
              <w:bidi w:val="0"/>
              <w:spacing w:before="0" w:after="283"/>
              <w:jc w:val="left"/>
              <w:rPr/>
            </w:pPr>
            <w:r>
              <w:rPr/>
              <w:t xml:space="preserve">Atlantic City, New Jersey </w:t>
            </w:r>
          </w:p>
        </w:tc>
      </w:tr>
      <w:tr>
        <w:trPr/>
        <w:tc>
          <w:tcPr>
            <w:tcW w:w="2311" w:type="dxa"/>
            <w:tcBorders/>
            <w:vAlign w:val="center"/>
          </w:tcPr>
          <w:p>
            <w:pPr>
              <w:pStyle w:val="TableHeading"/>
              <w:suppressLineNumbers/>
              <w:bidi w:val="0"/>
              <w:spacing w:before="0" w:after="283"/>
              <w:jc w:val="center"/>
              <w:rPr/>
            </w:pPr>
            <w:r>
              <w:rPr/>
              <w:t xml:space="preserve">Osoite </w:t>
            </w:r>
          </w:p>
        </w:tc>
        <w:tc>
          <w:tcPr>
            <w:tcW w:w="5176" w:type="dxa"/>
            <w:tcBorders/>
            <w:vAlign w:val="center"/>
          </w:tcPr>
          <w:p>
            <w:pPr>
              <w:pStyle w:val="TableContents"/>
              <w:bidi w:val="0"/>
              <w:spacing w:before="0" w:after="283"/>
              <w:jc w:val="left"/>
              <w:rPr/>
            </w:pPr>
            <w:r>
              <w:rPr/>
              <w:t xml:space="preserve">1 Castle Boulevard </w:t>
            </w:r>
          </w:p>
        </w:tc>
      </w:tr>
      <w:tr>
        <w:trPr/>
        <w:tc>
          <w:tcPr>
            <w:tcW w:w="2311" w:type="dxa"/>
            <w:tcBorders/>
            <w:vAlign w:val="center"/>
          </w:tcPr>
          <w:p>
            <w:pPr>
              <w:pStyle w:val="TableHeading"/>
              <w:suppressLineNumbers/>
              <w:bidi w:val="0"/>
              <w:spacing w:before="0" w:after="283"/>
              <w:jc w:val="center"/>
              <w:rPr/>
            </w:pPr>
            <w:r>
              <w:rPr/>
              <w:t xml:space="preserve">Avaamispäivä </w:t>
            </w:r>
          </w:p>
        </w:tc>
        <w:tc>
          <w:tcPr>
            <w:tcW w:w="5176" w:type="dxa"/>
            <w:tcBorders/>
            <w:vAlign w:val="center"/>
          </w:tcPr>
          <w:p>
            <w:pPr>
              <w:pStyle w:val="TableContents"/>
              <w:bidi w:val="0"/>
              <w:spacing w:before="0" w:after="283"/>
              <w:jc w:val="left"/>
              <w:rPr/>
            </w:pPr>
            <w:r>
              <w:rPr/>
              <w:t xml:space="preserve">19. kesäkuuta </w:t>
            </w:r>
            <w:r>
              <w:rPr>
                <w:color w:val="A9A9A9"/>
              </w:rPr>
              <w:t xml:space="preserve">1985</w:t>
            </w:r>
            <w:r>
              <w:rPr/>
              <w:t xml:space="preserve">; 32 vuotta sitten (19. kesäkuuta 1985) </w:t>
            </w:r>
          </w:p>
        </w:tc>
      </w:tr>
      <w:tr>
        <w:trPr/>
        <w:tc>
          <w:tcPr>
            <w:tcW w:w="2311" w:type="dxa"/>
            <w:tcBorders/>
            <w:vAlign w:val="center"/>
          </w:tcPr>
          <w:p>
            <w:pPr>
              <w:pStyle w:val="TableHeading"/>
              <w:suppressLineNumbers/>
              <w:bidi w:val="0"/>
              <w:spacing w:before="0" w:after="283"/>
              <w:jc w:val="center"/>
              <w:rPr/>
            </w:pPr>
            <w:r>
              <w:rPr/>
              <w:t xml:space="preserve">Teema </w:t>
            </w:r>
          </w:p>
        </w:tc>
        <w:tc>
          <w:tcPr>
            <w:tcW w:w="5176" w:type="dxa"/>
            <w:tcBorders/>
            <w:vAlign w:val="center"/>
          </w:tcPr>
          <w:p>
            <w:pPr>
              <w:pStyle w:val="TableContents"/>
              <w:bidi w:val="0"/>
              <w:spacing w:before="0" w:after="283"/>
              <w:jc w:val="left"/>
              <w:rPr/>
            </w:pPr>
            <w:r>
              <w:rPr/>
              <w:t xml:space="preserve">Kultakuume </w:t>
            </w:r>
          </w:p>
        </w:tc>
      </w:tr>
      <w:tr>
        <w:trPr/>
        <w:tc>
          <w:tcPr>
            <w:tcW w:w="2311" w:type="dxa"/>
            <w:tcBorders/>
            <w:vAlign w:val="center"/>
          </w:tcPr>
          <w:p>
            <w:pPr>
              <w:pStyle w:val="TableHeading"/>
              <w:suppressLineNumbers/>
              <w:bidi w:val="0"/>
              <w:spacing w:before="0" w:after="283"/>
              <w:jc w:val="center"/>
              <w:rPr/>
            </w:pPr>
            <w:r>
              <w:rPr/>
              <w:t xml:space="preserve">Huoneiden lukumäärä </w:t>
            </w:r>
          </w:p>
        </w:tc>
        <w:tc>
          <w:tcPr>
            <w:tcW w:w="5176" w:type="dxa"/>
            <w:tcBorders/>
            <w:vAlign w:val="center"/>
          </w:tcPr>
          <w:p>
            <w:pPr>
              <w:pStyle w:val="TableContents"/>
              <w:bidi w:val="0"/>
              <w:spacing w:before="0" w:after="283"/>
              <w:jc w:val="left"/>
              <w:rPr/>
            </w:pPr>
            <w:r>
              <w:rPr/>
              <w:t xml:space="preserve">728 </w:t>
            </w:r>
          </w:p>
        </w:tc>
      </w:tr>
      <w:tr>
        <w:trPr/>
        <w:tc>
          <w:tcPr>
            <w:tcW w:w="2311" w:type="dxa"/>
            <w:tcBorders/>
            <w:vAlign w:val="center"/>
          </w:tcPr>
          <w:p>
            <w:pPr>
              <w:pStyle w:val="TableHeading"/>
              <w:suppressLineNumbers/>
              <w:bidi w:val="0"/>
              <w:spacing w:before="0" w:after="283"/>
              <w:jc w:val="center"/>
              <w:rPr/>
            </w:pPr>
            <w:r>
              <w:rPr/>
              <w:t xml:space="preserve">Pelitilaa yhteensä </w:t>
            </w:r>
          </w:p>
        </w:tc>
        <w:tc>
          <w:tcPr>
            <w:tcW w:w="5176" w:type="dxa"/>
            <w:tcBorders/>
            <w:vAlign w:val="center"/>
          </w:tcPr>
          <w:p>
            <w:pPr>
              <w:pStyle w:val="TableContents"/>
              <w:bidi w:val="0"/>
              <w:spacing w:before="0" w:after="283"/>
              <w:jc w:val="left"/>
              <w:rPr/>
            </w:pPr>
            <w:r>
              <w:rPr/>
              <w:t xml:space="preserve">74,252 neliöjalkaa (6,898.2 m) </w:t>
            </w:r>
          </w:p>
        </w:tc>
      </w:tr>
      <w:tr>
        <w:trPr/>
        <w:tc>
          <w:tcPr>
            <w:tcW w:w="2311" w:type="dxa"/>
            <w:tcBorders/>
            <w:vAlign w:val="center"/>
          </w:tcPr>
          <w:p>
            <w:pPr>
              <w:pStyle w:val="TableHeading"/>
              <w:suppressLineNumbers/>
              <w:bidi w:val="0"/>
              <w:spacing w:before="0" w:after="283"/>
              <w:jc w:val="center"/>
              <w:rPr/>
            </w:pPr>
            <w:r>
              <w:rPr/>
              <w:t xml:space="preserve">Tunnusomaiset nähtävyydet </w:t>
            </w:r>
          </w:p>
        </w:tc>
        <w:tc>
          <w:tcPr>
            <w:tcW w:w="5176" w:type="dxa"/>
            <w:tcBorders/>
            <w:vAlign w:val="center"/>
          </w:tcPr>
          <w:p>
            <w:pPr>
              <w:pStyle w:val="TableContents"/>
              <w:bidi w:val="0"/>
              <w:spacing w:before="0" w:after="283"/>
              <w:jc w:val="left"/>
              <w:rPr/>
            </w:pPr>
            <w:r>
              <w:rPr/>
              <w:t xml:space="preserve">Farley State Marina The Deck </w:t>
            </w:r>
          </w:p>
        </w:tc>
      </w:tr>
      <w:tr>
        <w:trPr/>
        <w:tc>
          <w:tcPr>
            <w:tcW w:w="2311" w:type="dxa"/>
            <w:tcBorders/>
            <w:vAlign w:val="center"/>
          </w:tcPr>
          <w:p>
            <w:pPr>
              <w:pStyle w:val="TableHeading"/>
              <w:suppressLineNumbers/>
              <w:bidi w:val="0"/>
              <w:spacing w:before="0" w:after="283"/>
              <w:jc w:val="center"/>
              <w:rPr/>
            </w:pPr>
            <w:r>
              <w:rPr/>
              <w:t xml:space="preserve">Merkittäviä ravintoloita </w:t>
            </w:r>
          </w:p>
        </w:tc>
        <w:tc>
          <w:tcPr>
            <w:tcW w:w="5176" w:type="dxa"/>
            <w:tcBorders/>
            <w:vAlign w:val="center"/>
          </w:tcPr>
          <w:p>
            <w:pPr>
              <w:pStyle w:val="TableContents"/>
              <w:bidi w:val="0"/>
              <w:spacing w:before="0" w:after="283"/>
              <w:jc w:val="left"/>
              <w:rPr/>
            </w:pPr>
            <w:r>
              <w:rPr/>
              <w:t xml:space="preserve">Chart House Lillie's Asian Cuisine Vic &amp; Anthony's (Vic &amp; Anthony's) </w:t>
            </w:r>
          </w:p>
        </w:tc>
      </w:tr>
      <w:tr>
        <w:trPr/>
        <w:tc>
          <w:tcPr>
            <w:tcW w:w="2311" w:type="dxa"/>
            <w:tcBorders/>
            <w:vAlign w:val="center"/>
          </w:tcPr>
          <w:p>
            <w:pPr>
              <w:pStyle w:val="TableHeading"/>
              <w:suppressLineNumbers/>
              <w:bidi w:val="0"/>
              <w:spacing w:before="0" w:after="283"/>
              <w:jc w:val="center"/>
              <w:rPr/>
            </w:pPr>
            <w:r>
              <w:rPr/>
              <w:t xml:space="preserve">Kasinon tyyppi </w:t>
            </w:r>
          </w:p>
        </w:tc>
        <w:tc>
          <w:tcPr>
            <w:tcW w:w="5176" w:type="dxa"/>
            <w:tcBorders/>
            <w:vAlign w:val="center"/>
          </w:tcPr>
          <w:p>
            <w:pPr>
              <w:pStyle w:val="TableContents"/>
              <w:bidi w:val="0"/>
              <w:spacing w:before="0" w:after="283"/>
              <w:jc w:val="left"/>
              <w:rPr/>
            </w:pPr>
            <w:r>
              <w:rPr/>
              <w:t xml:space="preserve">Maa </w:t>
            </w:r>
          </w:p>
        </w:tc>
      </w:tr>
      <w:tr>
        <w:trPr/>
        <w:tc>
          <w:tcPr>
            <w:tcW w:w="2311" w:type="dxa"/>
            <w:tcBorders/>
            <w:vAlign w:val="center"/>
          </w:tcPr>
          <w:p>
            <w:pPr>
              <w:pStyle w:val="TableHeading"/>
              <w:suppressLineNumbers/>
              <w:bidi w:val="0"/>
              <w:spacing w:before="0" w:after="283"/>
              <w:jc w:val="center"/>
              <w:rPr/>
            </w:pPr>
            <w:r>
              <w:rPr/>
              <w:t xml:space="preserve">Omistaja </w:t>
            </w:r>
          </w:p>
        </w:tc>
        <w:tc>
          <w:tcPr>
            <w:tcW w:w="5176" w:type="dxa"/>
            <w:tcBorders/>
            <w:vAlign w:val="center"/>
          </w:tcPr>
          <w:p>
            <w:pPr>
              <w:pStyle w:val="TableContents"/>
              <w:bidi w:val="0"/>
              <w:spacing w:before="0" w:after="283"/>
              <w:jc w:val="left"/>
              <w:rPr/>
            </w:pPr>
            <w:r>
              <w:rPr/>
              <w:t xml:space="preserve">Landry's, Inc. </w:t>
            </w:r>
          </w:p>
        </w:tc>
      </w:tr>
      <w:tr>
        <w:trPr/>
        <w:tc>
          <w:tcPr>
            <w:tcW w:w="2311" w:type="dxa"/>
            <w:tcBorders/>
            <w:vAlign w:val="center"/>
          </w:tcPr>
          <w:p>
            <w:pPr>
              <w:pStyle w:val="TableHeading"/>
              <w:suppressLineNumbers/>
              <w:bidi w:val="0"/>
              <w:spacing w:before="0" w:after="283"/>
              <w:jc w:val="center"/>
              <w:rPr/>
            </w:pPr>
            <w:r>
              <w:rPr/>
              <w:t xml:space="preserve">Edelliset nimet </w:t>
            </w:r>
          </w:p>
        </w:tc>
        <w:tc>
          <w:tcPr>
            <w:tcW w:w="5176" w:type="dxa"/>
            <w:tcBorders/>
            <w:vAlign w:val="center"/>
          </w:tcPr>
          <w:p>
            <w:pPr>
              <w:pStyle w:val="TableContents"/>
              <w:bidi w:val="0"/>
              <w:spacing w:before="0" w:after="283"/>
              <w:jc w:val="left"/>
              <w:rPr/>
            </w:pPr>
            <w:r>
              <w:rPr/>
              <w:t xml:space="preserve">Trumpin linna Trump Marina </w:t>
            </w:r>
          </w:p>
        </w:tc>
      </w:tr>
      <w:tr>
        <w:trPr/>
        <w:tc>
          <w:tcPr>
            <w:tcW w:w="2311" w:type="dxa"/>
            <w:tcBorders/>
            <w:vAlign w:val="center"/>
          </w:tcPr>
          <w:p>
            <w:pPr>
              <w:pStyle w:val="TableHeading"/>
              <w:suppressLineNumbers/>
              <w:bidi w:val="0"/>
              <w:spacing w:before="0" w:after="283"/>
              <w:jc w:val="center"/>
              <w:rPr/>
            </w:pPr>
            <w:r>
              <w:rPr/>
              <w:t xml:space="preserve">Kunnostettu vuonna </w:t>
            </w:r>
          </w:p>
        </w:tc>
        <w:tc>
          <w:tcPr>
            <w:tcW w:w="5176" w:type="dxa"/>
            <w:tcBorders/>
            <w:vAlign w:val="center"/>
          </w:tcPr>
          <w:p>
            <w:pPr>
              <w:pStyle w:val="TableContents"/>
              <w:bidi w:val="0"/>
              <w:spacing w:before="0" w:after="283"/>
              <w:jc w:val="left"/>
              <w:rPr/>
            </w:pPr>
            <w:r>
              <w:rPr/>
              <w:t xml:space="preserve">1997, 2006, 2011 </w:t>
            </w:r>
          </w:p>
        </w:tc>
      </w:tr>
      <w:tr>
        <w:trPr/>
        <w:tc>
          <w:tcPr>
            <w:tcW w:w="2311" w:type="dxa"/>
            <w:tcBorders/>
            <w:vAlign w:val="center"/>
          </w:tcPr>
          <w:p>
            <w:pPr>
              <w:pStyle w:val="TableHeading"/>
              <w:suppressLineNumbers/>
              <w:bidi w:val="0"/>
              <w:spacing w:before="0" w:after="283"/>
              <w:jc w:val="center"/>
              <w:rPr/>
            </w:pPr>
            <w:r>
              <w:rPr/>
              <w:t xml:space="preserve">Verkkosivusto </w:t>
            </w:r>
          </w:p>
        </w:tc>
        <w:tc>
          <w:tcPr>
            <w:tcW w:w="5176" w:type="dxa"/>
            <w:tcBorders/>
            <w:vAlign w:val="center"/>
          </w:tcPr>
          <w:p>
            <w:pPr>
              <w:pStyle w:val="TableContents"/>
              <w:bidi w:val="0"/>
              <w:spacing w:before="0" w:after="283"/>
              <w:jc w:val="left"/>
              <w:rPr/>
            </w:pPr>
            <w:r>
              <w:rPr/>
              <w:t xml:space="preserve">www.goldennugget.com/atlantic 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Nugget Atlantic Cityssä rakennettiin?</w:t>
      </w:r>
    </w:p>
    <w:p>
      <w:pPr>
        <w:pStyle w:val="TextBody"/>
        <w:bidi w:val="0"/>
        <w:jc w:val="left"/>
        <w:rPr>
          <w:b/>
          <w:u w:val="single"/>
          <w:shd w:val="clear" w:fill="FFFF00"/>
        </w:rPr>
      </w:pPr>
      <w:r>
        <w:rPr>
          <w:b/>
          <w:u w:val="single"/>
          <w:shd w:val="clear" w:fill="FFFF00"/>
        </w:rPr>
        <w:t xml:space="preserve">Asiakirjan numero 47273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Nitsinpoistolla tarkoitetaan </w:t>
      </w:r>
      <w:r>
        <w:rPr>
          <w:color w:val="A9A9A9"/>
        </w:rPr>
        <w:t xml:space="preserve">nitsien (täiden, yleensä päätäiden munien) poistamista isännän hiuksista</w:t>
      </w:r>
      <w:r>
        <w:rPr/>
        <w:t xml:space="preserve">. Koska täitä on kiinnittynyt yksittäisiin hiuksiin, niitä ei voi poistaa useimmilla täikammoilla, ja ennen nykyaikaisten kemiallisten menetelmien keksimistä ainoat vaihtoehdot olivat ajella kaikki isännän hiukset tai poimia ne irti yksi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nit picking on peräisin?</w:t>
      </w:r>
    </w:p>
    <w:p>
      <w:pPr>
        <w:pStyle w:val="TextBody"/>
        <w:bidi w:val="0"/>
        <w:jc w:val="left"/>
        <w:rPr>
          <w:b/>
          <w:u w:val="single"/>
          <w:shd w:val="clear" w:fill="FFFF00"/>
        </w:rPr>
      </w:pPr>
      <w:r>
        <w:rPr>
          <w:b/>
          <w:u w:val="single"/>
          <w:shd w:val="clear" w:fill="FFFF00"/>
        </w:rPr>
        <w:t xml:space="preserve">Asiakirjan numero 47274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Euroopan parlamentin puhemies Euroopan parlamentin logo Euroopan unionin lippu Virkaa tekevä </w:t>
      </w:r>
      <w:r>
        <w:rPr>
          <w:color w:val="A9A9A9"/>
        </w:rPr>
        <w:t xml:space="preserve">Antonio Tajani </w:t>
      </w:r>
      <w:r>
        <w:rPr/>
        <w:t xml:space="preserve">17. tammikuuta 2017 alkaen Euroopan parlamentti Euroopan unionin toimielimet </w:t>
      </w:r>
    </w:p>
    <w:tbl>
      <w:tblPr>
        <w:tblW w:w="6827" w:type="dxa"/>
        <w:jc w:val="left"/>
        <w:tblInd w:w="0" w:type="dxa"/>
        <w:tblLayout w:type="fixed"/>
        <w:tblCellMar>
          <w:top w:w="28" w:type="dxa"/>
          <w:left w:w="28" w:type="dxa"/>
          <w:bottom w:w="28" w:type="dxa"/>
          <w:right w:w="28" w:type="dxa"/>
        </w:tblCellMar>
      </w:tblPr>
      <w:tblGrid>
        <w:gridCol w:w="1921"/>
        <w:gridCol w:w="4906"/>
      </w:tblGrid>
      <w:tr>
        <w:trPr/>
        <w:tc>
          <w:tcPr>
            <w:tcW w:w="1921" w:type="dxa"/>
            <w:tcBorders/>
            <w:vAlign w:val="center"/>
          </w:tcPr>
          <w:p>
            <w:pPr>
              <w:pStyle w:val="TableHeading"/>
              <w:suppressLineNumbers/>
              <w:bidi w:val="0"/>
              <w:spacing w:before="0" w:after="283"/>
              <w:jc w:val="center"/>
              <w:rPr/>
            </w:pPr>
            <w:r>
              <w:rPr/>
              <w:t xml:space="preserve">Tyyli </w:t>
            </w:r>
          </w:p>
        </w:tc>
        <w:tc>
          <w:tcPr>
            <w:tcW w:w="4906" w:type="dxa"/>
            <w:tcBorders/>
            <w:vAlign w:val="center"/>
          </w:tcPr>
          <w:p>
            <w:pPr>
              <w:pStyle w:val="TableContents"/>
              <w:bidi w:val="0"/>
              <w:spacing w:before="0" w:after="283"/>
              <w:jc w:val="left"/>
              <w:rPr/>
            </w:pPr>
            <w:r>
              <w:rPr/>
              <w:t xml:space="preserve">Arvoisa puhemies (puhuttelu parlamentissa) </w:t>
            </w:r>
          </w:p>
        </w:tc>
      </w:tr>
      <w:tr>
        <w:trPr/>
        <w:tc>
          <w:tcPr>
            <w:tcW w:w="1921" w:type="dxa"/>
            <w:tcBorders/>
            <w:vAlign w:val="center"/>
          </w:tcPr>
          <w:p>
            <w:pPr>
              <w:pStyle w:val="TableHeading"/>
              <w:suppressLineNumbers/>
              <w:bidi w:val="0"/>
              <w:spacing w:before="0" w:after="283"/>
              <w:jc w:val="center"/>
              <w:rPr/>
            </w:pPr>
            <w:r>
              <w:rPr/>
              <w:t xml:space="preserve">Tila </w:t>
            </w:r>
          </w:p>
        </w:tc>
        <w:tc>
          <w:tcPr>
            <w:tcW w:w="4906" w:type="dxa"/>
            <w:tcBorders/>
            <w:vAlign w:val="center"/>
          </w:tcPr>
          <w:p>
            <w:pPr>
              <w:pStyle w:val="TableContents"/>
              <w:bidi w:val="0"/>
              <w:spacing w:before="0" w:after="283"/>
              <w:jc w:val="left"/>
              <w:rPr/>
            </w:pPr>
            <w:r>
              <w:rPr/>
              <w:t xml:space="preserve">Puheenjohtaja </w:t>
            </w:r>
          </w:p>
        </w:tc>
      </w:tr>
      <w:tr>
        <w:trPr/>
        <w:tc>
          <w:tcPr>
            <w:tcW w:w="1921" w:type="dxa"/>
            <w:tcBorders/>
            <w:vAlign w:val="center"/>
          </w:tcPr>
          <w:p>
            <w:pPr>
              <w:pStyle w:val="TableHeading"/>
              <w:suppressLineNumbers/>
              <w:bidi w:val="0"/>
              <w:spacing w:before="0" w:after="283"/>
              <w:jc w:val="center"/>
              <w:rPr/>
            </w:pPr>
            <w:r>
              <w:rPr/>
              <w:t xml:space="preserve">Jäsen </w:t>
            </w:r>
          </w:p>
        </w:tc>
        <w:tc>
          <w:tcPr>
            <w:tcW w:w="4906" w:type="dxa"/>
            <w:tcBorders/>
            <w:vAlign w:val="center"/>
          </w:tcPr>
          <w:p>
            <w:pPr>
              <w:pStyle w:val="TableContents"/>
              <w:bidi w:val="0"/>
              <w:spacing w:before="0" w:after="283"/>
              <w:jc w:val="left"/>
              <w:rPr/>
            </w:pPr>
            <w:r>
              <w:rPr/>
              <w:t xml:space="preserve">Euroopan parlamentti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906" w:type="dxa"/>
            <w:tcBorders/>
            <w:vAlign w:val="center"/>
          </w:tcPr>
          <w:p>
            <w:pPr>
              <w:pStyle w:val="TableContents"/>
              <w:bidi w:val="0"/>
              <w:spacing w:before="0" w:after="283"/>
              <w:jc w:val="left"/>
              <w:rPr/>
            </w:pPr>
            <w:r>
              <w:rPr/>
              <w:t xml:space="preserve">Louise Weissin rakennus </w:t>
            </w:r>
          </w:p>
        </w:tc>
      </w:tr>
      <w:tr>
        <w:trPr/>
        <w:tc>
          <w:tcPr>
            <w:tcW w:w="1921" w:type="dxa"/>
            <w:tcBorders/>
            <w:vAlign w:val="center"/>
          </w:tcPr>
          <w:p>
            <w:pPr>
              <w:pStyle w:val="TableHeading"/>
              <w:suppressLineNumbers/>
              <w:bidi w:val="0"/>
              <w:spacing w:before="0" w:after="283"/>
              <w:jc w:val="center"/>
              <w:rPr/>
            </w:pPr>
            <w:r>
              <w:rPr/>
              <w:t xml:space="preserve">Istuin </w:t>
            </w:r>
          </w:p>
        </w:tc>
        <w:tc>
          <w:tcPr>
            <w:tcW w:w="4906" w:type="dxa"/>
            <w:tcBorders/>
            <w:vAlign w:val="center"/>
          </w:tcPr>
          <w:p>
            <w:pPr>
              <w:pStyle w:val="TableContents"/>
              <w:bidi w:val="0"/>
              <w:spacing w:before="0" w:after="283"/>
              <w:jc w:val="left"/>
              <w:rPr/>
            </w:pPr>
            <w:r>
              <w:rPr/>
              <w:t xml:space="preserve">Strasbourg, Ranska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906" w:type="dxa"/>
            <w:tcBorders/>
            <w:vAlign w:val="center"/>
          </w:tcPr>
          <w:p>
            <w:pPr>
              <w:pStyle w:val="TableContents"/>
              <w:bidi w:val="0"/>
              <w:spacing w:before="0" w:after="283"/>
              <w:jc w:val="left"/>
              <w:rPr/>
            </w:pPr>
            <w:r>
              <w:rPr/>
              <w:t xml:space="preserve">Euroopan parlamentti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06" w:type="dxa"/>
            <w:tcBorders/>
            <w:vAlign w:val="center"/>
          </w:tcPr>
          <w:p>
            <w:pPr>
              <w:pStyle w:val="TableContents"/>
              <w:bidi w:val="0"/>
              <w:spacing w:before="0" w:after="283"/>
              <w:jc w:val="left"/>
              <w:rPr/>
            </w:pPr>
            <w:r>
              <w:rPr/>
              <w:t xml:space="preserve">Kaksi vuotta ja kuusi kuukautta,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06" w:type="dxa"/>
            <w:tcBorders/>
            <w:vAlign w:val="center"/>
          </w:tcPr>
          <w:p>
            <w:pPr>
              <w:pStyle w:val="TableContents"/>
              <w:bidi w:val="0"/>
              <w:spacing w:before="0" w:after="283"/>
              <w:jc w:val="left"/>
              <w:rPr/>
            </w:pPr>
            <w:r>
              <w:rPr/>
              <w:t xml:space="preserve">Paul Henri Spaak / Robert Schuman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906" w:type="dxa"/>
            <w:tcBorders/>
            <w:vAlign w:val="center"/>
          </w:tcPr>
          <w:p>
            <w:pPr>
              <w:pStyle w:val="TableContents"/>
              <w:bidi w:val="0"/>
              <w:spacing w:before="0" w:after="283"/>
              <w:jc w:val="left"/>
              <w:rPr/>
            </w:pPr>
            <w:r>
              <w:rPr/>
              <w:t xml:space="preserve">1952 / 1958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4906" w:type="dxa"/>
            <w:tcBorders/>
            <w:vAlign w:val="center"/>
          </w:tcPr>
          <w:p>
            <w:pPr>
              <w:pStyle w:val="TableContents"/>
              <w:bidi w:val="0"/>
              <w:spacing w:before="0" w:after="283"/>
              <w:jc w:val="left"/>
              <w:rPr/>
            </w:pPr>
            <w:r>
              <w:rPr/>
              <w:t xml:space="preserve">Euroopan parlamentin varapuhemies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06" w:type="dxa"/>
            <w:tcBorders/>
            <w:vAlign w:val="center"/>
          </w:tcPr>
          <w:p>
            <w:pPr>
              <w:pStyle w:val="TableContents"/>
              <w:bidi w:val="0"/>
              <w:spacing w:before="0" w:after="283"/>
              <w:jc w:val="left"/>
              <w:rPr/>
            </w:pPr>
            <w:r>
              <w:rPr/>
              <w:t xml:space="preserve">europarl.europa.eu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Euroopan parlamentin puhemies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Parlamentin jäsenet </w:t>
      </w:r>
      <w:r>
        <w:rPr/>
        <w:t xml:space="preserve">valitsevat presidentin </w:t>
      </w:r>
      <w:r>
        <w:rPr/>
        <w:t xml:space="preserve">kahden ja puolen vuoden toimikaudeksi, mikä tarkoittaa kahta vaalia vaalikauden aikana, joten yhden vaalikauden aikana voi olla kaksi presidenttiä. Koska Euroopan kansanpuolue ja Euroopan sosiaalidemokraattinen puolue alkoivat tehdä yhteistyötä 1980-luvulla, niillä on ollut perinne jakaa nämä kaksi virkaa keskenään. Käytännössä tämä tarkoittaa esimerkiksi vuosina 2004-2009 sitä, että kansanpuolue tuki sosialistien presidenttiehdokasta, ja kun hänen toimikautensa päättyi vuonna 2007, sosialistit tukivat kansanpuolueen presidenttiehdokasta. Tämä johtaa presidenttien suuriin enemmistöihin, vaikka joitakin poikkeuksia onkin: esimerkiksi vuosina 1999-2004 kansanpuolueen ja liberaalien välisessä sopimuksessa presidentiksi valittiin kauden jälkipuoliskolla liberaalit eikä sosialistit.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euroopan parlamentin puhemiehen?</w:t>
      </w:r>
    </w:p>
    <w:p>
      <w:pPr>
        <w:pStyle w:val="TextBody"/>
        <w:bidi w:val="0"/>
        <w:jc w:val="left"/>
        <w:rPr>
          <w:b/>
          <w:u w:val="single"/>
          <w:shd w:val="clear" w:fill="FFFF00"/>
        </w:rPr>
      </w:pPr>
      <w:r>
        <w:rPr>
          <w:b/>
          <w:u w:val="single"/>
          <w:shd w:val="clear" w:fill="FFFF00"/>
        </w:rPr>
        <w:t xml:space="preserve">Asiakirjan numero 47275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Konsertti alkoi, kun </w:t>
      </w:r>
      <w:r>
        <w:rPr>
          <w:color w:val="A9A9A9"/>
        </w:rPr>
        <w:t xml:space="preserve">Brian May </w:t>
      </w:r>
      <w:r>
        <w:rPr/>
        <w:t xml:space="preserve">esitti God Save the Queenin Buckinghamin palatsin katolla kitarasoolona, ja orkesteri tuki häntä lavalla Gardenissa kaukana alapuolella. Tämä jakso kuvattiin näyttävästi, mukaan lukien ylöspäin suuntautuva kuvaus Maysta täydessä "rockin jumala" -tilassa ja otoksia yleisöstä Gardenin alapuolella. Siitä on tullut ikoninen hetki, ja Brian May itse on sanonut haastattelussa toivovansa, että hän soittaisi viimeisen soinnun samaan aikaan kuin orkesteri kaukana alapuolella sijaitsevassa puutarhassa. Kun se oli valmis, May sanoi, käsi ja nyrkki nousivat ylös, ja kitara oli vapaa, sillä se oli tehnyt työnsä. Ozzy Osbourne sanoi hiljattain samassa haastattelussa, että tämä oli hänen uransa hienoin hetki, ja lausui kuningattaren olevan ``kaunis nainen''.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Buckinghamin palatsin huipulla -</w:t>
      </w:r>
    </w:p>
    <w:p>
      <w:pPr>
        <w:pStyle w:val="TextBody"/>
        <w:bidi w:val="0"/>
        <w:jc w:val="left"/>
        <w:rPr>
          <w:b/>
          <w:u w:val="single"/>
          <w:shd w:val="clear" w:fill="FFFF00"/>
        </w:rPr>
      </w:pPr>
      <w:r>
        <w:rPr>
          <w:b/>
          <w:u w:val="single"/>
          <w:shd w:val="clear" w:fill="FFFF00"/>
        </w:rPr>
        <w:t xml:space="preserve">Asiakirjan numero 47276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käsikirjoitti Gary Janetti ja ohjasi Julius Wu, ja se julkistettiin ensimmäisen kerran San Diegon Comic-Con Internationalissa vuonna 2011. Se sai kriitikoilta vaihtelevia arvioita juonensa ja kulttuuriviittaustensa vuoksi. Nielsenin katsojalukujen mukaan sitä katsoi 573 miljoonaa kotitaloutta alkuperäisen lähetyksensä aikana. </w:t>
      </w:r>
      <w:r>
        <w:rPr>
          <w:color w:val="A9A9A9"/>
        </w:rPr>
        <w:t xml:space="preserve">Itseään </w:t>
      </w:r>
      <w:r>
        <w:rPr/>
        <w:t xml:space="preserve">ääninäyttelevän Reynoldsin </w:t>
      </w:r>
      <w:r>
        <w:rPr/>
        <w:t xml:space="preserve">lisäksi jaksossa esiintyivät vierailevina ääninäyttelijöinä Adam Alexi-Malle, Ralph Garman, Joe Lomonaco, Rachael MacFarlane ja Tara Strong sekä useita toistuvia vierailevia ääninäyttelijöitä.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Ryan Reynoldsin äänen Family Guyssa?</w:t>
      </w:r>
    </w:p>
    <w:p>
      <w:pPr>
        <w:pStyle w:val="TextBody"/>
        <w:bidi w:val="0"/>
        <w:jc w:val="left"/>
        <w:rPr>
          <w:b/>
          <w:u w:val="single"/>
          <w:shd w:val="clear" w:fill="FFFF00"/>
        </w:rPr>
      </w:pPr>
      <w:r>
        <w:rPr>
          <w:b/>
          <w:u w:val="single"/>
          <w:shd w:val="clear" w:fill="FFFF00"/>
        </w:rPr>
        <w:t xml:space="preserve">Asiakirjan numero 47277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Alexandria (/ ˌælɪɡˈzændriə / tai /-ˈzɑːnd-/; arabia: </w:t>
      </w:r>
      <w:r>
        <w:rPr/>
        <w:t xml:space="preserve">الإسكندرية </w:t>
      </w:r>
      <w:r>
        <w:rPr/>
        <w:t xml:space="preserve">al-ʾIskandariyya; egyptiläinen arabia: </w:t>
      </w:r>
      <w:r>
        <w:rPr/>
        <w:t xml:space="preserve">إسكندرية </w:t>
      </w:r>
      <w:r>
        <w:rPr/>
        <w:t xml:space="preserve">Eskendria; kopt: Ⲁⲗⲉⲝⲁⲛⲇⲣⲓⲁ; Ⲣⲁⲕⲟⲧⲉ Alexandria; Rakotə) on </w:t>
      </w:r>
      <w:r>
        <w:rPr>
          <w:color w:val="A9A9A9"/>
        </w:rPr>
        <w:t xml:space="preserve">Egyptin </w:t>
      </w:r>
      <w:r>
        <w:rPr/>
        <w:t xml:space="preserve">toiseksi suurin kaupunki </w:t>
      </w:r>
      <w:r>
        <w:rPr/>
        <w:t xml:space="preserve">ja merkittävä talouskeskus, joka ulottuu noin </w:t>
      </w:r>
      <w:r>
        <w:rPr>
          <w:color w:val="DCDCDC"/>
        </w:rPr>
        <w:t xml:space="preserve">32 kilometriä Välimeren rannikkoa pitkin maan pohjoisessa keskiosassa</w:t>
      </w:r>
      <w:r>
        <w:rPr/>
        <w:t xml:space="preserve">. Koska kaupunki sijaitsee matalalla Niilin suistossa, se on erittäin altis merenpinnan nousulle. Alexandria on tärkeä teollisuuskeskus Suezista lähtevien maakaasu- ja öljyputkiensa ansiosta. Alexandria on myös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Aleksandria Afrikassa kartalla?</w:t>
      </w:r>
    </w:p>
    <w:p>
      <w:pPr>
        <w:pStyle w:val="TextBody"/>
        <w:bidi w:val="0"/>
        <w:jc w:val="left"/>
        <w:rPr>
          <w:b/>
          <w:u w:val="single"/>
          <w:shd w:val="clear" w:fill="FFFF00"/>
        </w:rPr>
      </w:pPr>
      <w:r>
        <w:rPr>
          <w:b/>
          <w:u w:val="single"/>
          <w:shd w:val="clear" w:fill="FFFF00"/>
        </w:rPr>
        <w:t xml:space="preserve">Asiakirjan numero 47278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pienyritysten verokanta on pienyritysten maksama verokanta. Vuodesta </w:t>
      </w:r>
      <w:r>
        <w:rPr/>
        <w:t xml:space="preserve">2016 alkaen pienyritysten verokanta on </w:t>
      </w:r>
      <w:r>
        <w:rPr>
          <w:color w:val="A9A9A9"/>
        </w:rPr>
        <w:t xml:space="preserve">10,5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pienyritysten verokanta Kanadassa?</w:t>
      </w:r>
    </w:p>
    <w:p>
      <w:pPr>
        <w:pStyle w:val="TextBody"/>
        <w:bidi w:val="0"/>
        <w:jc w:val="left"/>
        <w:rPr>
          <w:b/>
          <w:u w:val="single"/>
          <w:shd w:val="clear" w:fill="FFFF00"/>
        </w:rPr>
      </w:pPr>
      <w:r>
        <w:rPr>
          <w:b/>
          <w:u w:val="single"/>
          <w:shd w:val="clear" w:fill="FFFF00"/>
        </w:rPr>
        <w:t xml:space="preserve">Asiakirjan numero 47279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Aileen Marie Quinn </w:t>
      </w:r>
      <w:r>
        <w:rPr/>
        <w:t xml:space="preserve">(s. 28. kesäkuuta 1971) on yhdysvaltalainen näyttelijä, laulaja ja tanssija. Hänet tunnetaan parhaiten Annie-elokuvan (1982) nimiroolista.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Annieta esittänyt pikkutyttö?</w:t>
      </w:r>
    </w:p>
    <w:p>
      <w:pPr>
        <w:pStyle w:val="TextBody"/>
        <w:bidi w:val="0"/>
        <w:jc w:val="left"/>
        <w:rPr>
          <w:b/>
          <w:u w:val="single"/>
          <w:shd w:val="clear" w:fill="FFFF00"/>
        </w:rPr>
      </w:pPr>
      <w:r>
        <w:rPr>
          <w:b/>
          <w:u w:val="single"/>
          <w:shd w:val="clear" w:fill="FFFF00"/>
        </w:rPr>
        <w:t xml:space="preserve">Asiakirjan numero 47280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Can't Take It With You on </w:t>
      </w:r>
      <w:r>
        <w:rPr>
          <w:color w:val="A9A9A9"/>
        </w:rPr>
        <w:t xml:space="preserve">George S. </w:t>
      </w:r>
      <w:r>
        <w:rPr>
          <w:color w:val="DCDCDC"/>
        </w:rPr>
        <w:t xml:space="preserve">Kaufmanin </w:t>
      </w:r>
      <w:r>
        <w:rPr/>
        <w:t xml:space="preserve">ja Moss Hartin</w:t>
      </w:r>
      <w:r>
        <w:rPr/>
        <w:t xml:space="preserve"> kolminäytöksinen komediallinen näytelmä.</w:t>
      </w:r>
      <w:r>
        <w:rPr/>
        <w:t xml:space="preserve"> Näytelmän alkuperäinen tuotanto sai ensi-iltansa Broadwaylla vuonna 1936, ja sitä esitettiin 838 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sitä ei voi viedä mukanaan.</w:t>
      </w:r>
    </w:p>
    <w:p>
      <w:pPr>
        <w:pStyle w:val="TextBody"/>
        <w:bidi w:val="0"/>
        <w:jc w:val="left"/>
        <w:rPr>
          <w:b/>
          <w:u w:val="single"/>
          <w:shd w:val="clear" w:fill="FFFF00"/>
        </w:rPr>
      </w:pPr>
      <w:r>
        <w:rPr>
          <w:b/>
          <w:u w:val="single"/>
          <w:shd w:val="clear" w:fill="FFFF00"/>
        </w:rPr>
        <w:t xml:space="preserve">Asiakirjan numero 47281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Dickinson tunnusti parlamentin vallan koko Britannian imperiumia koskevissa asioissa, hän katsoi, että siirtomaat olivat suvereeneja sisäisissä asioissaan. Näin ollen hän väitti, että </w:t>
      </w:r>
      <w:r>
        <w:rPr>
          <w:color w:val="A9A9A9"/>
        </w:rPr>
        <w:t xml:space="preserve">parlamentin siirtomaille asettamat verot, joiden tarkoituksena oli pikemminkin kerätä tuloja kuin säännellä kauppaa, olivat perustuslain vastaisia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dickinsonin pennsylvanialaiselta maanviljelijältä lähettämien kirjeiden pääidea?</w:t>
      </w:r>
    </w:p>
    <w:p>
      <w:pPr>
        <w:pStyle w:val="TextBody"/>
        <w:bidi w:val="0"/>
        <w:jc w:val="left"/>
        <w:rPr>
          <w:b/>
          <w:u w:val="single"/>
          <w:shd w:val="clear" w:fill="FFFF00"/>
        </w:rPr>
      </w:pPr>
      <w:r>
        <w:rPr>
          <w:b/>
          <w:u w:val="single"/>
          <w:shd w:val="clear" w:fill="FFFF00"/>
        </w:rPr>
        <w:t xml:space="preserve">Asiakirjan numero 47282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Dominican nykyinen presidentti on </w:t>
      </w:r>
      <w:r>
        <w:rPr>
          <w:color w:val="A9A9A9"/>
        </w:rPr>
        <w:t xml:space="preserve">Charles Savarin </w:t>
      </w:r>
      <w:r>
        <w:rPr/>
        <w:t xml:space="preserve">2. lokakuuta 2013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Dominican valtionpäämies</w:t>
      </w:r>
    </w:p>
    <w:p>
      <w:pPr>
        <w:pStyle w:val="TextBody"/>
        <w:bidi w:val="0"/>
        <w:jc w:val="left"/>
        <w:rPr>
          <w:b/>
          <w:u w:val="single"/>
          <w:shd w:val="clear" w:fill="FFFF00"/>
        </w:rPr>
      </w:pPr>
      <w:r>
        <w:rPr>
          <w:b/>
          <w:u w:val="single"/>
          <w:shd w:val="clear" w:fill="FFFF00"/>
        </w:rPr>
        <w:t xml:space="preserve">Asiakirjan numero 47283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 of the Future on yhdysvaltalainen scifi-sarjakuva, joka esitettiin alun perin Disney Channelilla </w:t>
      </w:r>
      <w:r>
        <w:rPr>
          <w:color w:val="A9A9A9"/>
        </w:rPr>
        <w:t xml:space="preserve">18. kesäkuuta 2004-19. elokuuta 2006 kahden kauden ajan</w:t>
      </w:r>
      <w:r>
        <w:rPr/>
        <w:t xml:space="preserve">. Sarjan loivat Tim Maile ja Douglas Tuber ja sen tuotti 2121 Productions, joka on osa Brookwell McNamara Entertainmentia. Se seuraa tulevaisuudesta kotoisin olevaa perhettä, joka jää 2000-luvulle, kun heidän aikakoneensa hajoaa. Sarjaa alettiin esittää uudelleen (uusintoina) osana Disney Replay -ohjelmaa. Sitä esitettiin myös tietyissä maissa, kuten Kanadassa (Family Channel).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Phil of the Future esitettiin ensimmäisen kerran</w:t>
      </w:r>
    </w:p>
    <w:p>
      <w:pPr>
        <w:pStyle w:val="TextBody"/>
        <w:bidi w:val="0"/>
        <w:jc w:val="left"/>
        <w:rPr>
          <w:b/>
          <w:u w:val="single"/>
          <w:shd w:val="clear" w:fill="FFFF00"/>
        </w:rPr>
      </w:pPr>
      <w:r>
        <w:rPr>
          <w:b/>
          <w:u w:val="single"/>
          <w:shd w:val="clear" w:fill="FFFF00"/>
        </w:rPr>
        <w:t xml:space="preserve">Asiakirjan numero 47284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Amelia Shepherd, M.D. on kuvitteellinen hahmo ABC:n amerikkalaisessa lääketieteellisessä televisiodraamasarjassa Private Practice ja sarjan spinoff-sarjan esiasteessa Grey's Anatomy, jota esittää Caterina Scorsone. Kolmannen kauden debyytissään Amelia vieraili entisen kälynsä Addison Montgomeryn luona ja ryhtyi osakkaaksi Oceanside Wellness Groupiin. Kun Private Practice oli päättynyt, Scorsone esiintyi uudelleen Greyn anatomian kymmenennellä kaudella, ennen kuin hänestä tuli sarjan vakituinen jäsen </w:t>
      </w:r>
      <w:r>
        <w:rPr>
          <w:color w:val="A9A9A9"/>
        </w:rPr>
        <w:t xml:space="preserve">yhdellätoista kaudella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Amelia palaa Greyn anatomiaan? Milloin Amelia palaa Greyn anatomiaan?</w:t>
      </w:r>
    </w:p>
    <w:p>
      <w:pPr>
        <w:pStyle w:val="TextBody"/>
        <w:bidi w:val="0"/>
        <w:jc w:val="left"/>
        <w:rPr>
          <w:b/>
          <w:u w:val="single"/>
          <w:shd w:val="clear" w:fill="FFFF00"/>
        </w:rPr>
      </w:pPr>
      <w:r>
        <w:rPr>
          <w:b/>
          <w:u w:val="single"/>
          <w:shd w:val="clear" w:fill="FFFF00"/>
        </w:rPr>
        <w:t xml:space="preserve">Asiakirjan numero 47285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Notre Dame Fighting Irishin jalkapallon päävalmentajista. Notre Dame Fighting Irish -jalkapallojoukkue on South Bendissä Indianassa Yhdysvalloissa sijaitsevan Notre Damen yliopiston jalkapallojoukkue. Joukkue kilpailee itsenäisenä NCAA:n I-divisioonan Football Bowl Subdivision -tasolla. Notre Dame on tuottanut enemmän All-American-kansanedustajia kuin mikään muu Football Bowl Subdivision -koulu. Lisäksi seitsemän Fighting Irishin jalkapalloilijaa on voittanut Heisman Trophyn. Notre Dame on yksi vain kahdesta katolisesta yliopistosta, joilla on joukkue Football Bowl Subdivision -sarjassa, toinen on Boston College, ja yksi harvoista jalkapallokonferensseista riippumattomista ohjelmista. Joukkue pelaa kotiottelunsa Notre Damen kampuksella Notre Dame Stadiumilla, joka tunnetaan myös nimellä ``House that Rockne Built'' ja jonka kapasiteetti on 80 795. Nykyinen päävalmentaja on </w:t>
      </w:r>
      <w:r>
        <w:rPr>
          <w:color w:val="A9A9A9"/>
        </w:rPr>
        <w:t xml:space="preserve">Brian Kelly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Notre Damen päävalmentaja -</w:t>
      </w:r>
    </w:p>
    <w:p>
      <w:pPr>
        <w:pStyle w:val="TextBody"/>
        <w:bidi w:val="0"/>
        <w:jc w:val="left"/>
        <w:rPr>
          <w:b/>
          <w:u w:val="single"/>
          <w:shd w:val="clear" w:fill="FFFF00"/>
        </w:rPr>
      </w:pPr>
      <w:r>
        <w:rPr>
          <w:b/>
          <w:u w:val="single"/>
          <w:shd w:val="clear" w:fill="FFFF00"/>
        </w:rPr>
        <w:t xml:space="preserve">Asiakirjan numero 47286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 George ``Frank'' Middlemass </w:t>
      </w:r>
      <w:r>
        <w:rPr/>
        <w:t xml:space="preserve">(28. toukokuuta 1919 - 8. syyskuuta 2006) oli englantilainen näyttelijä, joka jo uransa alkuvaiheessa esitti vanhempia rooleja. Hänet muistetaan parhaiten televisiorooleistaan Rocky Hardcastle sarjassa As Time Goes By, Algy Herries sarjassa To Serve Them All My Days ja tohtori Alex Ferrenby sarjassa Heartbeat. Middlemass toimi myös aktiivisesti Royal Shakespeare Companyssa ja oli neljäs ja viimeinen näyttelijä, joka esitti Dan Archeria The Archers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Rocky ajan myötä</w:t>
      </w:r>
    </w:p>
    <w:p>
      <w:pPr>
        <w:pStyle w:val="TextBody"/>
        <w:bidi w:val="0"/>
        <w:jc w:val="left"/>
        <w:rPr>
          <w:b/>
          <w:u w:val="single"/>
          <w:shd w:val="clear" w:fill="FFFF00"/>
        </w:rPr>
      </w:pPr>
      <w:r>
        <w:rPr>
          <w:b/>
          <w:u w:val="single"/>
          <w:shd w:val="clear" w:fill="FFFF00"/>
        </w:rPr>
        <w:t xml:space="preserve">Asiakirjan numero 47287</w:t>
      </w:r>
    </w:p>
    <w:p>
      <w:pPr>
        <w:pStyle w:val="TextBody"/>
        <w:bidi w:val="0"/>
        <w:jc w:val="left"/>
        <w:rPr>
          <w:b/>
          <w:shd w:val="clear" w:fill="FFFF00"/>
        </w:rPr>
      </w:pPr>
      <w:r>
        <w:rPr>
          <w:b/>
          <w:shd w:val="clear" w:fill="FFFF00"/>
        </w:rPr>
        <w:t xml:space="preserve">Tekstin numero 0</w:t>
      </w:r>
    </w:p>
    <w:tbl>
      <w:tblPr>
        <w:tblW w:w="7654" w:type="dxa"/>
        <w:jc w:val="left"/>
        <w:tblInd w:w="0" w:type="dxa"/>
        <w:tblLayout w:type="fixed"/>
        <w:tblCellMar>
          <w:top w:w="28" w:type="dxa"/>
          <w:left w:w="28" w:type="dxa"/>
          <w:bottom w:w="28" w:type="dxa"/>
          <w:right w:w="28" w:type="dxa"/>
        </w:tblCellMar>
      </w:tblPr>
      <w:tblGrid>
        <w:gridCol w:w="481"/>
        <w:gridCol w:w="2446"/>
        <w:gridCol w:w="2581"/>
        <w:gridCol w:w="2146"/>
      </w:tblGrid>
      <w:tr>
        <w:trPr/>
        <w:tc>
          <w:tcPr>
            <w:tcW w:w="481" w:type="dxa"/>
            <w:tcBorders/>
            <w:vAlign w:val="center"/>
          </w:tcPr>
          <w:p>
            <w:pPr>
              <w:pStyle w:val="TableHeading"/>
              <w:suppressLineNumbers/>
              <w:bidi w:val="0"/>
              <w:spacing w:before="0" w:after="283"/>
              <w:jc w:val="center"/>
              <w:rPr/>
            </w:pPr>
            <w:r>
              <w:rPr/>
              <w:t xml:space="preserve">Ei </w:t>
            </w:r>
          </w:p>
        </w:tc>
        <w:tc>
          <w:tcPr>
            <w:tcW w:w="2446" w:type="dxa"/>
            <w:tcBorders/>
            <w:vAlign w:val="center"/>
          </w:tcPr>
          <w:p>
            <w:pPr>
              <w:pStyle w:val="TableHeading"/>
              <w:suppressLineNumbers/>
              <w:bidi w:val="0"/>
              <w:spacing w:before="0" w:after="283"/>
              <w:jc w:val="center"/>
              <w:rPr/>
            </w:pPr>
            <w:r>
              <w:rPr/>
              <w:t xml:space="preserve">Nimi </w:t>
            </w:r>
          </w:p>
        </w:tc>
        <w:tc>
          <w:tcPr>
            <w:tcW w:w="2581" w:type="dxa"/>
            <w:tcBorders/>
            <w:vAlign w:val="center"/>
          </w:tcPr>
          <w:p>
            <w:pPr>
              <w:pStyle w:val="TableHeading"/>
              <w:suppressLineNumbers/>
              <w:bidi w:val="0"/>
              <w:spacing w:before="0" w:after="283"/>
              <w:jc w:val="center"/>
              <w:rPr/>
            </w:pPr>
            <w:r>
              <w:rPr/>
              <w:t xml:space="preserve">Puolue </w:t>
            </w:r>
          </w:p>
        </w:tc>
        <w:tc>
          <w:tcPr>
            <w:tcW w:w="2146" w:type="dxa"/>
            <w:tcBorders/>
            <w:vAlign w:val="center"/>
          </w:tcPr>
          <w:p>
            <w:pPr>
              <w:pStyle w:val="TableHeading"/>
              <w:suppressLineNumbers/>
              <w:bidi w:val="0"/>
              <w:spacing w:before="0" w:after="283"/>
              <w:jc w:val="center"/>
              <w:rPr/>
            </w:pPr>
            <w:r>
              <w:rPr/>
              <w:t xml:space="preserve">Eläkkeelle siirtymispäivä </w:t>
            </w:r>
          </w:p>
        </w:tc>
      </w:tr>
      <w:tr>
        <w:trPr/>
        <w:tc>
          <w:tcPr>
            <w:tcW w:w="481" w:type="dxa"/>
            <w:tcBorders/>
            <w:vAlign w:val="center"/>
          </w:tcPr>
          <w:p>
            <w:pPr>
              <w:pStyle w:val="TableContents"/>
              <w:bidi w:val="0"/>
              <w:spacing w:before="0" w:after="283"/>
              <w:jc w:val="left"/>
              <w:rPr/>
            </w:pPr>
            <w:r>
              <w:rPr/>
              <w:t xml:space="preserve">01 </w:t>
            </w:r>
          </w:p>
        </w:tc>
        <w:tc>
          <w:tcPr>
            <w:tcW w:w="2446" w:type="dxa"/>
            <w:tcBorders/>
            <w:vAlign w:val="center"/>
          </w:tcPr>
          <w:p>
            <w:pPr>
              <w:pStyle w:val="TableContents"/>
              <w:bidi w:val="0"/>
              <w:spacing w:before="0" w:after="283"/>
              <w:jc w:val="left"/>
              <w:rPr/>
            </w:pPr>
            <w:r>
              <w:rPr/>
              <w:t xml:space="preserve">Achyuta Samanta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01-jul-2022 </w:t>
            </w:r>
          </w:p>
        </w:tc>
      </w:tr>
      <w:tr>
        <w:trPr/>
        <w:tc>
          <w:tcPr>
            <w:tcW w:w="481" w:type="dxa"/>
            <w:tcBorders/>
            <w:vAlign w:val="center"/>
          </w:tcPr>
          <w:p>
            <w:pPr>
              <w:pStyle w:val="TableContents"/>
              <w:bidi w:val="0"/>
              <w:spacing w:before="0" w:after="283"/>
              <w:jc w:val="left"/>
              <w:rPr/>
            </w:pPr>
            <w:r>
              <w:rPr/>
              <w:t xml:space="preserve">02 </w:t>
            </w:r>
          </w:p>
        </w:tc>
        <w:tc>
          <w:tcPr>
            <w:tcW w:w="2446" w:type="dxa"/>
            <w:tcBorders/>
            <w:vAlign w:val="center"/>
          </w:tcPr>
          <w:p>
            <w:pPr>
              <w:pStyle w:val="TableContents"/>
              <w:bidi w:val="0"/>
              <w:spacing w:before="0" w:after="283"/>
              <w:jc w:val="left"/>
              <w:rPr/>
            </w:pPr>
            <w:r>
              <w:rPr/>
              <w:t xml:space="preserve">Prasanna Acharya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01-Jul-2022 </w:t>
            </w:r>
          </w:p>
        </w:tc>
      </w:tr>
      <w:tr>
        <w:trPr/>
        <w:tc>
          <w:tcPr>
            <w:tcW w:w="481" w:type="dxa"/>
            <w:tcBorders/>
            <w:vAlign w:val="center"/>
          </w:tcPr>
          <w:p>
            <w:pPr>
              <w:pStyle w:val="TableContents"/>
              <w:bidi w:val="0"/>
              <w:spacing w:before="0" w:after="283"/>
              <w:jc w:val="left"/>
              <w:rPr/>
            </w:pPr>
            <w:r>
              <w:rPr/>
              <w:t xml:space="preserve">03 </w:t>
            </w:r>
          </w:p>
        </w:tc>
        <w:tc>
          <w:tcPr>
            <w:tcW w:w="2446" w:type="dxa"/>
            <w:tcBorders/>
            <w:vAlign w:val="center"/>
          </w:tcPr>
          <w:p>
            <w:pPr>
              <w:pStyle w:val="TableContents"/>
              <w:bidi w:val="0"/>
              <w:spacing w:before="0" w:after="283"/>
              <w:jc w:val="left"/>
              <w:rPr/>
            </w:pPr>
            <w:r>
              <w:rPr/>
              <w:t xml:space="preserve">Anubhav Mohanty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02-Apr-2020 </w:t>
            </w:r>
          </w:p>
        </w:tc>
      </w:tr>
      <w:tr>
        <w:trPr/>
        <w:tc>
          <w:tcPr>
            <w:tcW w:w="481" w:type="dxa"/>
            <w:tcBorders/>
            <w:vAlign w:val="center"/>
          </w:tcPr>
          <w:p>
            <w:pPr>
              <w:pStyle w:val="TableContents"/>
              <w:bidi w:val="0"/>
              <w:spacing w:before="0" w:after="283"/>
              <w:jc w:val="left"/>
              <w:rPr/>
            </w:pPr>
            <w:r>
              <w:rPr/>
              <w:t xml:space="preserve">04 </w:t>
            </w:r>
          </w:p>
        </w:tc>
        <w:tc>
          <w:tcPr>
            <w:tcW w:w="2446" w:type="dxa"/>
            <w:tcBorders/>
            <w:vAlign w:val="center"/>
          </w:tcPr>
          <w:p>
            <w:pPr>
              <w:pStyle w:val="TableContents"/>
              <w:bidi w:val="0"/>
              <w:spacing w:before="0" w:after="283"/>
              <w:jc w:val="left"/>
              <w:rPr/>
            </w:pPr>
            <w:r>
              <w:rPr/>
              <w:t xml:space="preserve">Soumya Ranjan Patnaik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01-jul-2022 </w:t>
            </w:r>
          </w:p>
        </w:tc>
      </w:tr>
      <w:tr>
        <w:trPr/>
        <w:tc>
          <w:tcPr>
            <w:tcW w:w="481" w:type="dxa"/>
            <w:tcBorders/>
            <w:vAlign w:val="center"/>
          </w:tcPr>
          <w:p>
            <w:pPr>
              <w:pStyle w:val="TableContents"/>
              <w:bidi w:val="0"/>
              <w:spacing w:before="0" w:after="283"/>
              <w:jc w:val="left"/>
              <w:rPr/>
            </w:pPr>
            <w:r>
              <w:rPr/>
              <w:t xml:space="preserve">05 </w:t>
            </w:r>
          </w:p>
        </w:tc>
        <w:tc>
          <w:tcPr>
            <w:tcW w:w="2446" w:type="dxa"/>
            <w:tcBorders/>
            <w:vAlign w:val="center"/>
          </w:tcPr>
          <w:p>
            <w:pPr>
              <w:pStyle w:val="TableContents"/>
              <w:bidi w:val="0"/>
              <w:spacing w:before="0" w:after="283"/>
              <w:jc w:val="left"/>
              <w:rPr/>
            </w:pPr>
            <w:r>
              <w:rPr/>
              <w:t xml:space="preserve">Sarojini Hembram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02-Apr-2020 </w:t>
            </w:r>
          </w:p>
        </w:tc>
      </w:tr>
      <w:tr>
        <w:trPr/>
        <w:tc>
          <w:tcPr>
            <w:tcW w:w="481" w:type="dxa"/>
            <w:tcBorders/>
            <w:vAlign w:val="center"/>
          </w:tcPr>
          <w:p>
            <w:pPr>
              <w:pStyle w:val="TableContents"/>
              <w:bidi w:val="0"/>
              <w:spacing w:before="0" w:after="283"/>
              <w:jc w:val="left"/>
              <w:rPr/>
            </w:pPr>
            <w:r>
              <w:rPr/>
              <w:t xml:space="preserve">06 </w:t>
            </w:r>
          </w:p>
        </w:tc>
        <w:tc>
          <w:tcPr>
            <w:tcW w:w="2446" w:type="dxa"/>
            <w:tcBorders/>
            <w:vAlign w:val="center"/>
          </w:tcPr>
          <w:p>
            <w:pPr>
              <w:pStyle w:val="TableContents"/>
              <w:bidi w:val="0"/>
              <w:spacing w:before="0" w:after="283"/>
              <w:jc w:val="left"/>
              <w:rPr/>
            </w:pPr>
            <w:r>
              <w:rPr/>
              <w:t xml:space="preserve">Pratap Keshari Deb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01-Jul-2022 </w:t>
            </w:r>
          </w:p>
        </w:tc>
      </w:tr>
      <w:tr>
        <w:trPr/>
        <w:tc>
          <w:tcPr>
            <w:tcW w:w="481" w:type="dxa"/>
            <w:tcBorders/>
            <w:vAlign w:val="center"/>
          </w:tcPr>
          <w:p>
            <w:pPr>
              <w:pStyle w:val="TableContents"/>
              <w:bidi w:val="0"/>
              <w:spacing w:before="0" w:after="283"/>
              <w:jc w:val="left"/>
              <w:rPr/>
            </w:pPr>
            <w:r>
              <w:rPr/>
              <w:t xml:space="preserve">07 </w:t>
            </w:r>
          </w:p>
        </w:tc>
        <w:tc>
          <w:tcPr>
            <w:tcW w:w="2446" w:type="dxa"/>
            <w:tcBorders/>
            <w:vAlign w:val="center"/>
          </w:tcPr>
          <w:p>
            <w:pPr>
              <w:pStyle w:val="TableContents"/>
              <w:bidi w:val="0"/>
              <w:spacing w:before="0" w:after="283"/>
              <w:jc w:val="left"/>
              <w:rPr/>
            </w:pPr>
            <w:r>
              <w:rPr/>
              <w:t xml:space="preserve">Prashanta Nanda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03-Apr-2024 </w:t>
            </w:r>
          </w:p>
        </w:tc>
      </w:tr>
      <w:tr>
        <w:trPr/>
        <w:tc>
          <w:tcPr>
            <w:tcW w:w="481" w:type="dxa"/>
            <w:tcBorders/>
            <w:vAlign w:val="center"/>
          </w:tcPr>
          <w:p>
            <w:pPr>
              <w:pStyle w:val="TableContents"/>
              <w:bidi w:val="0"/>
              <w:spacing w:before="0" w:after="283"/>
              <w:jc w:val="left"/>
              <w:rPr/>
            </w:pPr>
            <w:r>
              <w:rPr/>
              <w:t xml:space="preserve">08 </w:t>
            </w:r>
          </w:p>
        </w:tc>
        <w:tc>
          <w:tcPr>
            <w:tcW w:w="2446" w:type="dxa"/>
            <w:tcBorders/>
            <w:vAlign w:val="center"/>
          </w:tcPr>
          <w:p>
            <w:pPr>
              <w:pStyle w:val="TableContents"/>
              <w:bidi w:val="0"/>
              <w:spacing w:before="0" w:after="283"/>
              <w:jc w:val="left"/>
              <w:rPr/>
            </w:pPr>
            <w:r>
              <w:rPr/>
              <w:t xml:space="preserve">Ranjib Biswal </w:t>
            </w:r>
          </w:p>
        </w:tc>
        <w:tc>
          <w:tcPr>
            <w:tcW w:w="2581" w:type="dxa"/>
            <w:tcBorders/>
            <w:vAlign w:val="center"/>
          </w:tcPr>
          <w:p>
            <w:pPr>
              <w:pStyle w:val="TableContents"/>
              <w:bidi w:val="0"/>
              <w:spacing w:before="0" w:after="283"/>
              <w:jc w:val="left"/>
              <w:rPr/>
            </w:pPr>
            <w:r>
              <w:rPr/>
              <w:t xml:space="preserve">Intian kansalliskongressi </w:t>
            </w:r>
          </w:p>
        </w:tc>
        <w:tc>
          <w:tcPr>
            <w:tcW w:w="2146" w:type="dxa"/>
            <w:tcBorders/>
            <w:vAlign w:val="center"/>
          </w:tcPr>
          <w:p>
            <w:pPr>
              <w:pStyle w:val="TableContents"/>
              <w:bidi w:val="0"/>
              <w:spacing w:before="0" w:after="283"/>
              <w:jc w:val="left"/>
              <w:rPr/>
            </w:pPr>
            <w:r>
              <w:rPr/>
              <w:t xml:space="preserve">02-Apr-2020 </w:t>
            </w:r>
          </w:p>
        </w:tc>
      </w:tr>
      <w:tr>
        <w:trPr/>
        <w:tc>
          <w:tcPr>
            <w:tcW w:w="481" w:type="dxa"/>
            <w:tcBorders/>
            <w:vAlign w:val="center"/>
          </w:tcPr>
          <w:p>
            <w:pPr>
              <w:pStyle w:val="TableContents"/>
              <w:bidi w:val="0"/>
              <w:spacing w:before="0" w:after="283"/>
              <w:jc w:val="left"/>
              <w:rPr/>
            </w:pPr>
            <w:r>
              <w:rPr/>
              <w:t xml:space="preserve">09 </w:t>
            </w:r>
          </w:p>
        </w:tc>
        <w:tc>
          <w:tcPr>
            <w:tcW w:w="2446" w:type="dxa"/>
            <w:tcBorders/>
            <w:vAlign w:val="center"/>
          </w:tcPr>
          <w:p>
            <w:pPr>
              <w:pStyle w:val="TableContents"/>
              <w:bidi w:val="0"/>
              <w:spacing w:before="0" w:after="283"/>
              <w:jc w:val="left"/>
              <w:rPr/>
            </w:pPr>
            <w:r>
              <w:rPr/>
              <w:t xml:space="preserve">Narendra Kumar Swain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02-Apr-2020 </w:t>
            </w:r>
          </w:p>
        </w:tc>
      </w:tr>
      <w:tr>
        <w:trPr/>
        <w:tc>
          <w:tcPr>
            <w:tcW w:w="481" w:type="dxa"/>
            <w:tcBorders/>
            <w:vAlign w:val="center"/>
          </w:tcPr>
          <w:p>
            <w:pPr>
              <w:pStyle w:val="TableContents"/>
              <w:bidi w:val="0"/>
              <w:spacing w:before="0" w:after="283"/>
              <w:jc w:val="left"/>
              <w:rPr/>
            </w:pPr>
            <w:r>
              <w:rPr/>
              <w:t xml:space="preserve">10 </w:t>
            </w:r>
          </w:p>
        </w:tc>
        <w:tc>
          <w:tcPr>
            <w:tcW w:w="2446" w:type="dxa"/>
            <w:tcBorders/>
            <w:vAlign w:val="center"/>
          </w:tcPr>
          <w:p>
            <w:pPr>
              <w:pStyle w:val="TableContents"/>
              <w:bidi w:val="0"/>
              <w:spacing w:before="0" w:after="283"/>
              <w:jc w:val="left"/>
              <w:rPr/>
            </w:pPr>
            <w:r>
              <w:rPr/>
              <w:t xml:space="preserve">Bhaskar Rao Nekkanti </w:t>
            </w:r>
          </w:p>
        </w:tc>
        <w:tc>
          <w:tcPr>
            <w:tcW w:w="2581" w:type="dxa"/>
            <w:tcBorders/>
            <w:vAlign w:val="center"/>
          </w:tcPr>
          <w:p>
            <w:pPr>
              <w:pStyle w:val="TableContents"/>
              <w:bidi w:val="0"/>
              <w:spacing w:before="0" w:after="283"/>
              <w:jc w:val="left"/>
              <w:rPr/>
            </w:pPr>
            <w:r>
              <w:rPr/>
              <w:t xml:space="preserve">Biju Janata Dal </w:t>
            </w:r>
          </w:p>
        </w:tc>
        <w:tc>
          <w:tcPr>
            <w:tcW w:w="2146" w:type="dxa"/>
            <w:tcBorders/>
            <w:vAlign w:val="center"/>
          </w:tcPr>
          <w:p>
            <w:pPr>
              <w:pStyle w:val="TableContents"/>
              <w:bidi w:val="0"/>
              <w:spacing w:before="0" w:after="283"/>
              <w:jc w:val="left"/>
              <w:rPr/>
            </w:pPr>
            <w:r>
              <w:rPr/>
              <w:t xml:space="preserve">01-Jul-2022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Rajya Sabhassa on Odishassa?</w:t>
      </w:r>
    </w:p>
    <w:p>
      <w:pPr>
        <w:pStyle w:val="TextBody"/>
        <w:bidi w:val="0"/>
        <w:jc w:val="left"/>
        <w:rPr>
          <w:b/>
          <w:u w:val="single"/>
          <w:shd w:val="clear" w:fill="FFFF00"/>
        </w:rPr>
      </w:pPr>
      <w:r>
        <w:rPr>
          <w:b/>
          <w:u w:val="single"/>
          <w:shd w:val="clear" w:fill="FFFF00"/>
        </w:rPr>
        <w:t xml:space="preserve">Asiakirjan numero 47288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Berkeley Springs sijaitsee osoitteessa 39 ° 37 ′ 32''' N 78 ° 13 ′ 37''' W </w:t>
      </w:r>
      <w:r>
        <w:rPr/>
        <w:t xml:space="preserve">/ </w:t>
      </w:r>
      <w:r>
        <w:rPr/>
        <w:t xml:space="preserve">39.62556 ° N 78.22694 ° W </w:t>
      </w:r>
      <w:r>
        <w:rPr/>
        <w:t xml:space="preserve">/ 39.62556;-78.22694 (39.625562,-78.226862), Appalakkien vuoristossa. Kaupunki sijaitsee Länsi-Virginian itäisessä kannaksessa </w:t>
      </w:r>
      <w:r>
        <w:rPr>
          <w:color w:val="A9A9A9"/>
        </w:rPr>
        <w:t xml:space="preserve">26 mailia </w:t>
      </w:r>
      <w:r>
        <w:rPr/>
        <w:t xml:space="preserve">luoteeseen Martinsburgista, Länsi-Virginia, ja 36 mailia länteen Hagerstownista, Maryland. Berkeley Springs on Morganin piirikunnan pääkaupunki. Morganin piirikunta muodostaa yhden Eastern Panhandlen läntisistä piirikunnista.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berkley springs wv on martinsburg wv:stä?</w:t>
      </w:r>
    </w:p>
    <w:p>
      <w:pPr>
        <w:pStyle w:val="TextBody"/>
        <w:bidi w:val="0"/>
        <w:jc w:val="left"/>
        <w:rPr>
          <w:b/>
          <w:u w:val="single"/>
          <w:shd w:val="clear" w:fill="FFFF00"/>
        </w:rPr>
      </w:pPr>
      <w:r>
        <w:rPr>
          <w:b/>
          <w:u w:val="single"/>
          <w:shd w:val="clear" w:fill="FFFF00"/>
        </w:rPr>
        <w:t xml:space="preserve">Asiakirjan numero 47289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Kognitiivisten kykyjen heikkeneminen </w:t>
      </w:r>
      <w:r>
        <w:rPr/>
        <w:t xml:space="preserve">on laajalti tunnustettu skitsofrenian keskeiseksi piirteeksi. Yksilön kognitiivisten puutteiden laajuus ennustaa sitä, kuinka toimintakykyinen yksilö on, kuinka hyvin hän suoriutuu työtehtävistään ja kuinka hyvin hän onnistuu ylläpitämään hoitoa. Skitsofreniaa sairastavien henkilöiden kognitiivisten toimintahäiriöiden esiintymisen ja asteen on raportoitu olevan parempi indikaattori toimintakyvylle kuin positiivisten tai negatiivisten oireiden esiintyminen. Kognitiiviseen toimintaan vaikuttavia puutteita esiintyy monilla eri alueilla: työmuisti, pitkäkestoinen muisti, sanallinen deklaratiivinen muisti, semanttinen prosessointi, episodinen muisti, tarkkaavaisuus, oppiminen (erityisesti sanallinen oppiminen). Sanallisen muistin puutteet ovat skitsofreniaa sairastavilla henkilöillä voimakkaimpia, eivätkä ne selity tarkkaavuuden puutteella. Sanallisen muistin heikkeneminen on liitetty skitsofreniaa sairastavien heikentyneeseen kykyyn koodata semanttisesti (käsitellä merkitykseen liittyvää tietoa), minkä mainitaan olevan syynä toiseen tunnettuun pitkäaikaismuistin vajeeseen. Kun terveille henkilöille annetaan sanaluettelo, he muistavat positiivisia sanoja useammin (Pollyanna-periaate); skitsofreniaa sairastavilla henkilöillä on kuitenkin taipumus muistaa kaikki sanat yhtä hyvin riippumatta niiden konnotaatioista, mikä viittaa siihen, että anhedonian kokemus heikentää sanojen semanttista koodausta. Näitä puutteita on havaittu jonkin verran jo ennen sairauden puhkeamista. Skitsofreniaa sairastavien ja muiden riskihenkilöiden ensimmäisen asteen perheenjäsenillä on myös jonkinasteista vajetta kognitiivisissa kyvyissä ja erityisesti työmuistissa. Skitsofreniaa sairastavien henkilöiden kognitiivisia puutteita koskevan kirjallisuuden tarkastelu osoittaa, että puutteet voivat ilmetä jo varhaisnuoruudessa tai jo lapsuudessa. Skitsofreniaa sairastavan henkilön puutteet pysyvät useimmilla potilailla yleensä samoina ajan kuluessa tai noudattavat tunnistettavaa, ympäristömuuttujiin perustuvaa kulkua.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skitsofrenian yleisin oire?</w:t>
      </w:r>
    </w:p>
    <w:p>
      <w:pPr>
        <w:pStyle w:val="TextBody"/>
        <w:bidi w:val="0"/>
        <w:jc w:val="left"/>
        <w:rPr>
          <w:b/>
          <w:u w:val="single"/>
          <w:shd w:val="clear" w:fill="FFFF00"/>
        </w:rPr>
      </w:pPr>
      <w:r>
        <w:rPr>
          <w:b/>
          <w:u w:val="single"/>
          <w:shd w:val="clear" w:fill="FFFF00"/>
        </w:rPr>
        <w:t xml:space="preserve">Asiakirjan numero 47290</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t xml:space="preserve">Kerääjä esiintyy Guardians of the Galaxy -elokuvassa Tom Kennyn äänenä. Jaksossa ``One in a Million You'' hän tuo Galaksin vartijat ja heidän aluksensa alukseensa. Keräilijä tarjoutuu kertomaan Guardians of the Galaxylle, missä Crypto-Mapin tarvitsemat kristallit ovat vastineeksi siitä, että hän lainaa Rocket Raccoonin. Rocket, joka tuntee, etteivät vartijat arvosta häntä ja jota Keräilijän laboratorion resurssit horjuttavat, suostuu jäämään. Star-Lord osoitetaan asteroidille, kun taas </w:t>
      </w:r>
      <w:r>
        <w:rPr>
          <w:color w:val="A9A9A9"/>
        </w:rPr>
        <w:t xml:space="preserve">Rocket Raccoon </w:t>
      </w:r>
      <w:r>
        <w:rPr/>
        <w:t xml:space="preserve">pääsee laboratorioon. Kukaan ei tiedä, että Keräilijä halusi salaa Rocket Raccoonin kokoelmiinsa, koska hän on lajinsa viimeinen. Luodessaan robotin Raketti Pesukarhu huomaa, ettei voi poistua laboratoriosta, koska Keräilijä on asettanut hänelle erikoislaitteen, jotta hän voisi olla osa eläintarhaansa. Kun loput Guardians of the Galaxy -joukosta palaavat ja taistelevat Collectoria vastaan, Rocket Raccoon onnistuu vapauttamaan itsensä ja päätyy vapauttamaan </w:t>
      </w:r>
      <w:r>
        <w:rPr>
          <w:color w:val="DCDCDC"/>
        </w:rPr>
        <w:t xml:space="preserve">muut avaruusolennot</w:t>
      </w:r>
      <w:r>
        <w:rPr/>
        <w:t xml:space="preserve">, mukaan lukien Fin Fang Foom. </w:t>
      </w:r>
      <w:r>
        <w:rPr>
          <w:color w:val="2F4F4F"/>
        </w:rPr>
        <w:t xml:space="preserve">Fin Fang Foomin</w:t>
      </w:r>
      <w:r>
        <w:rPr/>
        <w:t xml:space="preserve"> jäädessä kiinni </w:t>
      </w:r>
      <w:r>
        <w:rPr/>
        <w:t xml:space="preserve">Keräilijä tarjoutui olemaan hyökkäämättä muita muukalaislajeja vastaan vastineeksi siitä, että Galaksin vartijat jättävät hänen aluksensa eivätkä koskaan palaa. Star-Lord hyväksyy sopimuksen vastineeksi siitä, että hän kertoo, mistä he voivat löytää lisää kristalleja. Sen jälkeen Keräilijä seuraa salaa Guardians of the Galaxya antaakseen heidän löytää Tähtisiemenen itselleen. Jaksossa ``Avaruuscowboyt'' Guardians of the Galaxy kohtaavat Kerääjän Knowheressa. Keräilijä aikoo lainata heille Repulsar-generaattorin, jolla he pääsevät painovoimamyrskyn läpi vastineeksi siitä, että he toimittavat Moomboja veljelleen, Suurmestarille Conjunctioniin, ja samalla käskee heitä syöttämään niille vain ruohoa tai ne räjähtävät. Myöhemmin Star-Lord löysi alfa-mumbasta metallin, joka sisälsi ennalta nauhoitetun viestin Suurmestarille, mikä johti Galaksin vartijat selvittämään, että Keräilijä suunnitteli räjäyttävänsä Conjunctionin. Grandmaster palkkasi Yondun Ravagersin viemään Moombat takaisin Collectorille Knowhereen. Guardians the Galaxyn ja Ravagersin välisen konfliktin aikana Nova Corps saapui paikalle, jossa Cosmo the Spacedog totesi, että Collector oli salakuljetuksen takana. Collector joutui kieltämään tämän ja pääsi pakoon.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keräilijän Guardians of the galaxyssa?</w:t>
      </w:r>
    </w:p>
    <w:p>
      <w:pPr>
        <w:pStyle w:val="TextBody"/>
        <w:bidi w:val="0"/>
        <w:jc w:val="left"/>
        <w:rPr>
          <w:b/>
          <w:u w:val="single"/>
          <w:shd w:val="clear" w:fill="FFFF00"/>
        </w:rPr>
      </w:pPr>
      <w:r>
        <w:rPr>
          <w:b/>
          <w:u w:val="single"/>
          <w:shd w:val="clear" w:fill="FFFF00"/>
        </w:rPr>
        <w:t xml:space="preserve">Asiakirjan numero 47291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Kazanin taistelu (1774) oli merkittävä taistelu Pugatševin kapinan aikana. Se käytiin 12.-15. heinäkuuta 1774 Kazanissa, Venäjällä, ja sen ympäristössä. Ensimmäinen vaihe alkoi aamulla 12. heinäkuuta, kun kapinalliset Jemeljan Pugatševin johdolla kukistivat hallituksen joukot ja piirittivät ne Kazanin Kremlissä. Taistelun aikana osa hallituksen joukoista loikkasi kapinallisten puolelle. Illalla tsaarin joukot </w:t>
      </w:r>
      <w:r>
        <w:rPr>
          <w:color w:val="A9A9A9"/>
        </w:rPr>
        <w:t xml:space="preserve">Johann Michelsonin </w:t>
      </w:r>
      <w:r>
        <w:rPr/>
        <w:t xml:space="preserve">johdolla </w:t>
      </w:r>
      <w:r>
        <w:rPr/>
        <w:t xml:space="preserve">saapuivat </w:t>
      </w:r>
      <w:r>
        <w:rPr/>
        <w:t xml:space="preserve">kuitenkin </w:t>
      </w:r>
      <w:r>
        <w:rPr/>
        <w:t xml:space="preserve">Kazaniin ja kukistivat kapinalliset kahdessa taistelussa, jotka käytiin 13. ja 15. heinäkuuta, pakottaen Pugatševin vetäytymään Tsaryovokokshayskiin ja sen jälkeen Volgan yli. Taistelun ensimmäiseen vaiheeseen osallistuneista 25 000 kapinallisesta vain 500 pääsi pakoon ja 15 000 kapinallisesta 15 000 kapinallista vain 500 pääsi pakoon.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venäläinen johtaja voitti tataarit Kazanin taistelussa?</w:t>
      </w:r>
    </w:p>
    <w:p>
      <w:pPr>
        <w:pStyle w:val="TextBody"/>
        <w:bidi w:val="0"/>
        <w:jc w:val="left"/>
        <w:rPr>
          <w:b/>
          <w:u w:val="single"/>
          <w:shd w:val="clear" w:fill="FFFF00"/>
        </w:rPr>
      </w:pPr>
      <w:r>
        <w:rPr>
          <w:b/>
          <w:u w:val="single"/>
          <w:shd w:val="clear" w:fill="FFFF00"/>
        </w:rPr>
        <w:t xml:space="preserve">Asiakirjan numero 47292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Mercedes-kuljettaja Lewis Hamilton lähti kisaan paalulta ja saavutti Ayrton Sennan ennätyksen, joka oli kuusi paalupaikkaa Australiassa. </w:t>
      </w:r>
      <w:r>
        <w:rPr>
          <w:color w:val="A9A9A9"/>
        </w:rPr>
        <w:t xml:space="preserve">Sebastian Vettel </w:t>
      </w:r>
      <w:r>
        <w:rPr/>
        <w:t xml:space="preserve">voitti kisan, joka oli hänen ja Ferrarin ensimmäinen voitto sitten Singaporen Grand Prix -kisan 2015. Hamilton sijoittui toiseksi, ja Valtteri Bottas täydensi palkintokorokkeen kolmanneksi debyytissään Mercedeksellä.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formula 1 -turnauksen Australian grand pix -turnauksen?</w:t>
      </w:r>
    </w:p>
    <w:p>
      <w:pPr>
        <w:pStyle w:val="TextBody"/>
        <w:bidi w:val="0"/>
        <w:jc w:val="left"/>
        <w:rPr>
          <w:b/>
          <w:u w:val="single"/>
          <w:shd w:val="clear" w:fill="FFFF00"/>
        </w:rPr>
      </w:pPr>
      <w:r>
        <w:rPr>
          <w:b/>
          <w:u w:val="single"/>
          <w:shd w:val="clear" w:fill="FFFF00"/>
        </w:rPr>
        <w:t xml:space="preserve">Asiakirjan numero 47293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Dick ottaa Batmanin roolin Brucen ilmeisen kuoleman jälkeen Batman R.I.P.:ssä ja Final Crisis -elokuvassa, Dick erottaa Timin Robinin roolista ja antaa sen Damian Waynelle. Tim, joka uskoo yhä, että hänen mentorinsa on yhä elossa, </w:t>
      </w:r>
      <w:r>
        <w:rPr>
          <w:color w:val="A9A9A9"/>
        </w:rPr>
        <w:t xml:space="preserve">ottaa Punaisen Robinin identiteetin ja lähtee Gotham Citystä etsimään Waynea maailmanlaajuisesti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Tim Drakelle tapahtuu, kun Damianista tulee Robin...</w:t>
      </w:r>
    </w:p>
    <w:p>
      <w:pPr>
        <w:pStyle w:val="TextBody"/>
        <w:bidi w:val="0"/>
        <w:jc w:val="left"/>
        <w:rPr>
          <w:b/>
          <w:u w:val="single"/>
          <w:shd w:val="clear" w:fill="FFFF00"/>
        </w:rPr>
      </w:pPr>
      <w:r>
        <w:rPr>
          <w:b/>
          <w:u w:val="single"/>
          <w:shd w:val="clear" w:fill="FFFF00"/>
        </w:rPr>
        <w:t xml:space="preserve">Asiakirjan numero 47294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potilas Miles (Tongayi Chirisa) yrittää tehdä itsemurhan viiltämällä ranteensa auki. Kun henkilökunta tyrehdyttää verenvuodon, sisar Mary Eunice huomaa, että hän on kirjoittanut </w:t>
      </w:r>
      <w:r>
        <w:rPr/>
        <w:t xml:space="preserve">seinään muinaisella aramean kielellä </w:t>
      </w:r>
      <w:r>
        <w:rPr/>
        <w:t xml:space="preserve">nimen </w:t>
      </w:r>
      <w:r>
        <w:rPr>
          <w:rtl w:val="true"/>
        </w:rPr>
        <w:t xml:space="preserve">שָׁחַת </w:t>
      </w:r>
      <w:r>
        <w:rPr/>
        <w:t xml:space="preserve">(Shachat: tuhota, turmella, tuhoutua, raunioitua, hajota). Nainen kysyy mieheltä kiihkeästi, oliko hän ``kutsunut hänet'', vaikka mies ei muista tehneensä sitä. Hänelle laitetaan siteet ja hänet pannaan eristysselliin. Siellä enkeli ilmestyy hänelle, ja hän anoo enkelin apua vapauttaakseen hänet elämästä. Tyttö suostuu, ja hänen ompeleensa aukeavat, jolloin hän vuotaa kuiviin ja kuolee. Enkeli aistii, että joku tarkkailee häntä, ja paljastaa todellisen nimensä, </w:t>
      </w:r>
      <w:r>
        <w:rPr>
          <w:color w:val="A9A9A9"/>
        </w:rPr>
        <w:t xml:space="preserve">Shachath</w:t>
      </w:r>
      <w:r>
        <w:rPr/>
        <w:t xml:space="preserve">, ja näkee, että kyseessä on sisar Mary Eunice. Enkeli tunnistaa, että sisar Mary Eunicea riivaa ``joku (hänen) kaltaisensa, mutta langennut''. Sisar Mary Eunicen todellinen persoona huutaa kyynelehtien Shachathia vapauttamaan hänet riivauksestaan, mutta häntä riivaava demoni saa kuitenkin jälleen vallan ja kertoo Shachathille, ettei hän jätä sisar Mary Eunicen ruumista. Enkeli sanoo, että toisin kuin demoni, hänet kutsuttiin Briarcliffiin ja että hänellä on vielä työtä tehtävänä, ja jättää sisar Mary Eunicen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kutsui Milesin American Horror Storyssa?</w:t>
      </w:r>
    </w:p>
    <w:p>
      <w:pPr>
        <w:pStyle w:val="TextBody"/>
        <w:bidi w:val="0"/>
        <w:jc w:val="left"/>
        <w:rPr>
          <w:b/>
          <w:u w:val="single"/>
          <w:shd w:val="clear" w:fill="FFFF00"/>
        </w:rPr>
      </w:pPr>
      <w:r>
        <w:rPr>
          <w:b/>
          <w:u w:val="single"/>
          <w:shd w:val="clear" w:fill="FFFF00"/>
        </w:rPr>
        <w:t xml:space="preserve">Asiakirjan numero 47295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Vancouver Grizzlies oli kanadalainen ammattilaiskoripallojoukkue, jonka kotipaikka oli Vancouver, British Columbia. Se kuului National Basketball Associationin (NBA) läntisen konferenssin Midwest-divisioonaan. Joukkue perustettiin </w:t>
      </w:r>
      <w:r>
        <w:rPr>
          <w:color w:val="A9A9A9"/>
        </w:rPr>
        <w:t xml:space="preserve">vuonna 1995 yhdessä </w:t>
      </w:r>
      <w:r>
        <w:rPr/>
        <w:t xml:space="preserve">Toronto Raptorsin kanssa osana NBA:n laajentumista Kanadaan. Kauden 2000 -- 01 jälkeen joukkue muutti Memphisiin, Tennesseen osavaltioon Yhdysvaltoihin, ja se tunnetaan nimellä Memphis Grizzlies. Grizzlies pelasi kotiottelunsa General Motors Placessa koko 6 Vancouverissa vietetyn kautensa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Vancouver Grizzlies liittyi NBA:han?</w:t>
      </w:r>
    </w:p>
    <w:p>
      <w:pPr>
        <w:pStyle w:val="TextBody"/>
        <w:bidi w:val="0"/>
        <w:jc w:val="left"/>
        <w:rPr>
          <w:b/>
          <w:u w:val="single"/>
          <w:shd w:val="clear" w:fill="FFFF00"/>
        </w:rPr>
      </w:pPr>
      <w:r>
        <w:rPr>
          <w:b/>
          <w:u w:val="single"/>
          <w:shd w:val="clear" w:fill="FFFF00"/>
        </w:rPr>
        <w:t xml:space="preserve">Asiakirjan numero 47296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Me Something Good'' on Rufus ja Chaka Khanin kappale, jonka on säveltänyt </w:t>
      </w:r>
      <w:r>
        <w:rPr>
          <w:color w:val="A9A9A9"/>
        </w:rPr>
        <w:t xml:space="preserve">Stevie Wonder </w:t>
      </w:r>
      <w:r>
        <w:rPr/>
        <w:t xml:space="preserve">ja joka julkaistiin vuonna 1974. Single oli hitti Yhdysvalloissa, ja se oli korkeimmillaan Billboard Hot 100 -listan kolmannella sijalla ja vietti yhden viikon Cash Box Top 100 -listan ykkösenä. Se oli yksi varhaisimmista hiteistä, joissa käytettiin Tony Maidenin kitarapuheboxia.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kerro minulle jotain hyvää</w:t>
      </w:r>
    </w:p>
    <w:p>
      <w:pPr>
        <w:pStyle w:val="TextBody"/>
        <w:bidi w:val="0"/>
        <w:jc w:val="left"/>
        <w:rPr>
          <w:b/>
          <w:u w:val="single"/>
          <w:shd w:val="clear" w:fill="FFFF00"/>
        </w:rPr>
      </w:pPr>
      <w:r>
        <w:rPr>
          <w:b/>
          <w:u w:val="single"/>
          <w:shd w:val="clear" w:fill="FFFF00"/>
        </w:rPr>
        <w:t xml:space="preserve">Asiakirjan numero 47297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Hänet tunnetaan parhaiten vuonna 1883 kirjoitetusta sonetista "Uusi kolossi", jonka rivit on kaiverrettu Vapaudenpatsaan jalustaan kiinnitettyyn pronssilaattaan, joka asennettiin vuonna </w:t>
      </w:r>
      <w:r>
        <w:rPr>
          <w:color w:val="A9A9A9"/>
        </w:rPr>
        <w:t xml:space="preserve">1903</w:t>
      </w:r>
      <w:r>
        <w:rPr/>
        <w:t xml:space="preserve">, puolitoista vuosikymmentä Lazaruksen kuoleman jälkeen. Irving Berlin sävelsi sonetin viimeisen säkeistön kappaleeksi ``Give Me Your Tired, Your Poor'' vuonna 1949 julkaistuun Miss Liberty -musikaaliin, joka perustui Vapaudenpatsaan veistokseen.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vapaudenpatsaaseen kirjoitettiin tekstiä?</w:t>
      </w:r>
    </w:p>
    <w:p>
      <w:pPr>
        <w:pStyle w:val="TextBody"/>
        <w:bidi w:val="0"/>
        <w:jc w:val="left"/>
        <w:rPr>
          <w:b/>
          <w:u w:val="single"/>
          <w:shd w:val="clear" w:fill="FFFF00"/>
        </w:rPr>
      </w:pPr>
      <w:r>
        <w:rPr>
          <w:b/>
          <w:u w:val="single"/>
          <w:shd w:val="clear" w:fill="FFFF00"/>
        </w:rPr>
        <w:t xml:space="preserve">Asiakirjan numero 47298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Money on tosi-tv-peliohjelma, joka esitettiin VH1-kanavalla. Ohjelman loivat The Surreal Life -toimittajat Cris Abrego ja Mark Cronin. Sarjan kilpailijat ovat Flavor of Love, I Love New York ja Rock of Love -ohjelmien kahdelta ensimmäiseltä kaudelta, ja he kilpailevat fyysisissä ja henkisissä haasteissa yrittäessään voittaa 250 000 dollaria. Tuotanto alkoi helmikuun 2008 alussa ja päättyi maaliskuussa 2008. Ohjelma sai ensi-iltansa 6. heinäkuuta 2008, ja casting-erikoislähetys esitettiin 1. heinäkuuta Ohjelman juontajana toimii Craig J. Jackson. Kilpailun voittaja oli </w:t>
      </w:r>
      <w:r>
        <w:rPr>
          <w:color w:val="A9A9A9"/>
        </w:rPr>
        <w:t xml:space="preserve">Nicole Alexander</w:t>
      </w:r>
      <w:r>
        <w:rPr/>
        <w:t xml:space="preserve">, joka tunnetaan myös nimellä Hoopz.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 love money -sarjan 1. kauden</w:t>
      </w:r>
    </w:p>
    <w:p>
      <w:pPr>
        <w:pStyle w:val="TextBody"/>
        <w:bidi w:val="0"/>
        <w:jc w:val="left"/>
        <w:rPr>
          <w:b/>
          <w:u w:val="single"/>
          <w:shd w:val="clear" w:fill="FFFF00"/>
        </w:rPr>
      </w:pPr>
      <w:r>
        <w:rPr>
          <w:b/>
          <w:u w:val="single"/>
          <w:shd w:val="clear" w:fill="FFFF00"/>
        </w:rPr>
        <w:t xml:space="preserve">Asiakirjan numero 47299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With You'' on yhdysvaltalaisen poplaulaja </w:t>
      </w:r>
      <w:r>
        <w:rPr>
          <w:color w:val="A9A9A9"/>
        </w:rPr>
        <w:t xml:space="preserve">Mandy Mooren</w:t>
      </w:r>
      <w:r>
        <w:rPr/>
        <w:t xml:space="preserve"> kappale</w:t>
      </w:r>
      <w:r>
        <w:rPr/>
        <w:t xml:space="preserve">. Se julkaistiin ainoana singlenä Mooren samannimiseltä toiselta studioalbumilta 11. huhtikuuta 2000, päivä Mooren 16-vuotissyntymäpäivän jälkeen. Kappale sai positiivisia arvosteluja kriitikoilta, jotka kehuivat Mooren kypsää laulua ja kappaleen sovitusta. Kappale nousi Yhdysvaltain Billboard Hot 100 -listalla sijalle 24. Siitä tuli Mooren ensimmäinen ja tähän mennessä ainoa top 30 -single Yhdysvalloissa. Kappale oli myös korkeimmillaan sijalla 13 Australiassa, ja ARIA sertifioi sen kultaiseksi. Se oli myös korkeimmillaan sijalla 21 Yhdistyneessä kuningaskunnassa, 66 Itävallassa ja 70 Saksassa. Kappale oli mukana vuoden 2000 Center Stage -elokuvan soundtrackilla. Nigel Dickin ohjaama musiikkivideo kappaleeseen näytti Mooren laulavan kappaleen rakkaudelleen tanssistudiossa.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wanna be with you</w:t>
      </w:r>
    </w:p>
    <w:p>
      <w:pPr>
        <w:pStyle w:val="TextBody"/>
        <w:bidi w:val="0"/>
        <w:jc w:val="left"/>
        <w:rPr>
          <w:b/>
          <w:u w:val="single"/>
          <w:shd w:val="clear" w:fill="FFFF00"/>
        </w:rPr>
      </w:pPr>
      <w:r>
        <w:rPr>
          <w:b/>
          <w:u w:val="single"/>
          <w:shd w:val="clear" w:fill="FFFF00"/>
        </w:rPr>
        <w:t xml:space="preserve">Asiakirjan numero 47300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``Good Vibrations'' Yhdysvaltain kaupallinen kasettisingle Marky Mark and the Funky Bunchin single, jossa Loleatta Holloway albumilta Music for the People. </w:t>
      </w:r>
    </w:p>
    <w:tbl>
      <w:tblPr>
        <w:tblW w:w="10205" w:type="dxa"/>
        <w:jc w:val="left"/>
        <w:tblInd w:w="0" w:type="dxa"/>
        <w:tblLayout w:type="fixed"/>
        <w:tblCellMar>
          <w:top w:w="28" w:type="dxa"/>
          <w:left w:w="28" w:type="dxa"/>
          <w:bottom w:w="28" w:type="dxa"/>
          <w:right w:w="28" w:type="dxa"/>
        </w:tblCellMar>
      </w:tblPr>
      <w:tblGrid>
        <w:gridCol w:w="1594"/>
        <w:gridCol w:w="6688"/>
        <w:gridCol w:w="1923"/>
      </w:tblGrid>
      <w:tr>
        <w:trPr/>
        <w:tc>
          <w:tcPr>
            <w:tcW w:w="1594" w:type="dxa"/>
            <w:tcBorders/>
            <w:vAlign w:val="center"/>
          </w:tcPr>
          <w:p>
            <w:pPr>
              <w:pStyle w:val="TableHeading"/>
              <w:suppressLineNumbers/>
              <w:bidi w:val="0"/>
              <w:spacing w:before="0" w:after="283"/>
              <w:jc w:val="center"/>
              <w:rPr/>
            </w:pPr>
            <w:r>
              <w:rPr/>
              <w:t xml:space="preserve">B-puoli </w:t>
            </w:r>
          </w:p>
        </w:tc>
        <w:tc>
          <w:tcPr>
            <w:tcW w:w="6688" w:type="dxa"/>
            <w:tcBorders/>
            <w:vAlign w:val="center"/>
          </w:tcPr>
          <w:p>
            <w:pPr>
              <w:pStyle w:val="TableContents"/>
              <w:bidi w:val="0"/>
              <w:spacing w:before="0" w:after="283"/>
              <w:jc w:val="left"/>
              <w:rPr/>
            </w:pPr>
            <w:r>
              <w:rPr/>
              <w:t xml:space="preserve">``So What Chu Sayin''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Julkaistu </w:t>
            </w:r>
          </w:p>
        </w:tc>
        <w:tc>
          <w:tcPr>
            <w:tcW w:w="6688" w:type="dxa"/>
            <w:tcBorders/>
            <w:vAlign w:val="center"/>
          </w:tcPr>
          <w:p>
            <w:pPr>
              <w:pStyle w:val="TableContents"/>
              <w:bidi w:val="0"/>
              <w:spacing w:before="0" w:after="283"/>
              <w:jc w:val="left"/>
              <w:rPr/>
            </w:pPr>
            <w:r>
              <w:rPr>
                <w:color w:val="A9A9A9"/>
              </w:rPr>
              <w:t xml:space="preserve">16. heinäkuuta </w:t>
            </w:r>
            <w:r>
              <w:rPr/>
              <w:t xml:space="preserve">1991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Muotoilu </w:t>
            </w:r>
          </w:p>
        </w:tc>
        <w:tc>
          <w:tcPr>
            <w:tcW w:w="668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7'' </w:t>
            </w:r>
          </w:p>
          <w:p>
            <w:pPr>
              <w:pStyle w:val="TableContents"/>
              <w:numPr>
                <w:ilvl w:val="0"/>
                <w:numId w:val="23"/>
              </w:numPr>
              <w:tabs>
                <w:tab w:val="clear" w:pos="1134"/>
                <w:tab w:val="left" w:leader="none" w:pos="707"/>
              </w:tabs>
              <w:bidi w:val="0"/>
              <w:spacing w:before="0" w:after="283"/>
              <w:ind w:start="707" w:hanging="283"/>
              <w:jc w:val="left"/>
              <w:rPr/>
            </w:pPr>
            <w:r>
              <w:rPr/>
              <w:t xml:space="preserve">maxi CD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Genre </w:t>
            </w:r>
          </w:p>
        </w:tc>
        <w:tc>
          <w:tcPr>
            <w:tcW w:w="6688"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Pop-rap </w:t>
            </w:r>
          </w:p>
          <w:p>
            <w:pPr>
              <w:pStyle w:val="TableContents"/>
              <w:numPr>
                <w:ilvl w:val="0"/>
                <w:numId w:val="24"/>
              </w:numPr>
              <w:tabs>
                <w:tab w:val="clear" w:pos="1134"/>
                <w:tab w:val="left" w:leader="none" w:pos="707"/>
              </w:tabs>
              <w:bidi w:val="0"/>
              <w:spacing w:before="0" w:after="0"/>
              <w:ind w:start="707" w:hanging="283"/>
              <w:jc w:val="left"/>
              <w:rPr/>
            </w:pPr>
            <w:r>
              <w:rPr/>
              <w:t xml:space="preserve">new jack swing </w:t>
            </w:r>
          </w:p>
          <w:p>
            <w:pPr>
              <w:pStyle w:val="TableContents"/>
              <w:numPr>
                <w:ilvl w:val="0"/>
                <w:numId w:val="24"/>
              </w:numPr>
              <w:tabs>
                <w:tab w:val="clear" w:pos="1134"/>
                <w:tab w:val="left" w:leader="none" w:pos="707"/>
              </w:tabs>
              <w:bidi w:val="0"/>
              <w:spacing w:before="0" w:after="0"/>
              <w:ind w:start="707" w:hanging="283"/>
              <w:jc w:val="left"/>
              <w:rPr/>
            </w:pPr>
            <w:r>
              <w:rPr/>
              <w:t xml:space="preserve">hip hop </w:t>
            </w:r>
          </w:p>
          <w:p>
            <w:pPr>
              <w:pStyle w:val="TableContents"/>
              <w:numPr>
                <w:ilvl w:val="0"/>
                <w:numId w:val="24"/>
              </w:numPr>
              <w:tabs>
                <w:tab w:val="clear" w:pos="1134"/>
                <w:tab w:val="left" w:leader="none" w:pos="707"/>
              </w:tabs>
              <w:bidi w:val="0"/>
              <w:spacing w:before="0" w:after="283"/>
              <w:ind w:start="707" w:hanging="283"/>
              <w:jc w:val="left"/>
              <w:rPr/>
            </w:pPr>
            <w:r>
              <w:rPr/>
              <w:t xml:space="preserve">eurodance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Pituus </w:t>
            </w:r>
          </w:p>
        </w:tc>
        <w:tc>
          <w:tcPr>
            <w:tcW w:w="6688" w:type="dxa"/>
            <w:tcBorders/>
            <w:vAlign w:val="center"/>
          </w:tcPr>
          <w:p>
            <w:pPr>
              <w:pStyle w:val="TableContents"/>
              <w:bidi w:val="0"/>
              <w:spacing w:before="0" w:after="283"/>
              <w:jc w:val="left"/>
              <w:rPr/>
            </w:pPr>
            <w:r>
              <w:rPr/>
              <w:t xml:space="preserve">4: 25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Tarra </w:t>
            </w:r>
          </w:p>
        </w:tc>
        <w:tc>
          <w:tcPr>
            <w:tcW w:w="6688" w:type="dxa"/>
            <w:tcBorders/>
            <w:vAlign w:val="center"/>
          </w:tcPr>
          <w:p>
            <w:pPr>
              <w:pStyle w:val="TableContents"/>
              <w:bidi w:val="0"/>
              <w:spacing w:before="0" w:after="283"/>
              <w:jc w:val="left"/>
              <w:rPr/>
            </w:pPr>
            <w:r>
              <w:rPr/>
              <w:t xml:space="preserve">Interscope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Lauluntekijä (s) </w:t>
            </w:r>
          </w:p>
        </w:tc>
        <w:tc>
          <w:tcPr>
            <w:tcW w:w="6688"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Donnie Wahlberg </w:t>
            </w:r>
          </w:p>
          <w:p>
            <w:pPr>
              <w:pStyle w:val="TableContents"/>
              <w:numPr>
                <w:ilvl w:val="0"/>
                <w:numId w:val="25"/>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25"/>
              </w:numPr>
              <w:tabs>
                <w:tab w:val="clear" w:pos="1134"/>
                <w:tab w:val="left" w:leader="none" w:pos="707"/>
              </w:tabs>
              <w:bidi w:val="0"/>
              <w:spacing w:before="0" w:after="0"/>
              <w:ind w:start="707" w:hanging="283"/>
              <w:jc w:val="left"/>
              <w:rPr/>
            </w:pPr>
            <w:r>
              <w:rPr/>
              <w:t xml:space="preserve">Amir Quadeer Shakir </w:t>
            </w:r>
          </w:p>
          <w:p>
            <w:pPr>
              <w:pStyle w:val="TableContents"/>
              <w:numPr>
                <w:ilvl w:val="0"/>
                <w:numId w:val="25"/>
              </w:numPr>
              <w:tabs>
                <w:tab w:val="clear" w:pos="1134"/>
                <w:tab w:val="left" w:leader="none" w:pos="707"/>
              </w:tabs>
              <w:bidi w:val="0"/>
              <w:spacing w:before="0" w:after="283"/>
              <w:ind w:start="707" w:hanging="283"/>
              <w:jc w:val="left"/>
              <w:rPr/>
            </w:pPr>
            <w:r>
              <w:rPr/>
              <w:t xml:space="preserve">Dan Hartman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Tuottaja (s) </w:t>
            </w:r>
          </w:p>
        </w:tc>
        <w:tc>
          <w:tcPr>
            <w:tcW w:w="6688" w:type="dxa"/>
            <w:tcBorders/>
            <w:vAlign w:val="center"/>
          </w:tcPr>
          <w:p>
            <w:pPr>
              <w:pStyle w:val="TableContents"/>
              <w:bidi w:val="0"/>
              <w:spacing w:before="0" w:after="283"/>
              <w:jc w:val="left"/>
              <w:rPr/>
            </w:pPr>
            <w:r>
              <w:rPr/>
              <w:t xml:space="preserve">Donnie Wahlberg Marky Mark and the Funky Bunch -sinkkujen kronologia </w:t>
            </w:r>
          </w:p>
        </w:tc>
        <w:tc>
          <w:tcPr>
            <w:tcW w:w="1923"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Contents"/>
              <w:bidi w:val="0"/>
              <w:spacing w:before="0" w:after="283"/>
              <w:jc w:val="left"/>
              <w:rPr>
                <w:sz w:val="4"/>
                <w:szCs w:val="4"/>
              </w:rPr>
            </w:pPr>
            <w:r>
              <w:rPr>
                <w:sz w:val="4"/>
                <w:szCs w:val="4"/>
              </w:rPr>
            </w:r>
          </w:p>
        </w:tc>
        <w:tc>
          <w:tcPr>
            <w:tcW w:w="6688" w:type="dxa"/>
            <w:tcBorders/>
            <w:vAlign w:val="center"/>
          </w:tcPr>
          <w:p>
            <w:pPr>
              <w:pStyle w:val="TableContents"/>
              <w:bidi w:val="0"/>
              <w:spacing w:before="0" w:after="283"/>
              <w:jc w:val="left"/>
              <w:rPr/>
            </w:pPr>
            <w:r>
              <w:rPr/>
              <w:t xml:space="preserve">``Hyvät vibat'' (1991) </w:t>
            </w:r>
          </w:p>
        </w:tc>
        <w:tc>
          <w:tcPr>
            <w:tcW w:w="1923" w:type="dxa"/>
            <w:tcBorders/>
            <w:vAlign w:val="center"/>
          </w:tcPr>
          <w:p>
            <w:pPr>
              <w:pStyle w:val="TableContents"/>
              <w:bidi w:val="0"/>
              <w:spacing w:before="0" w:after="283"/>
              <w:jc w:val="left"/>
              <w:rPr/>
            </w:pPr>
            <w:r>
              <w:rPr/>
              <w:t xml:space="preserve">``Wildside'' (1991) </w:t>
            </w:r>
          </w:p>
        </w:tc>
      </w:tr>
    </w:tbl>
    <w:tbl>
      <w:tblPr>
        <w:tblW w:w="10205" w:type="dxa"/>
        <w:jc w:val="left"/>
        <w:tblInd w:w="0" w:type="dxa"/>
        <w:tblLayout w:type="fixed"/>
        <w:tblCellMar>
          <w:top w:w="28" w:type="dxa"/>
          <w:left w:w="28" w:type="dxa"/>
          <w:bottom w:w="28" w:type="dxa"/>
          <w:right w:w="28" w:type="dxa"/>
        </w:tblCellMar>
      </w:tblPr>
      <w:tblGrid>
        <w:gridCol w:w="2602"/>
        <w:gridCol w:w="3602"/>
        <w:gridCol w:w="4001"/>
      </w:tblGrid>
      <w:tr>
        <w:trPr/>
        <w:tc>
          <w:tcPr>
            <w:tcW w:w="2602" w:type="dxa"/>
            <w:tcBorders/>
            <w:vAlign w:val="center"/>
          </w:tcPr>
          <w:p>
            <w:pPr>
              <w:pStyle w:val="TableContents"/>
              <w:bidi w:val="0"/>
              <w:spacing w:before="0" w:after="283"/>
              <w:jc w:val="left"/>
              <w:rPr>
                <w:sz w:val="4"/>
                <w:szCs w:val="4"/>
              </w:rPr>
            </w:pPr>
            <w:r>
              <w:rPr>
                <w:sz w:val="4"/>
                <w:szCs w:val="4"/>
              </w:rPr>
            </w:r>
          </w:p>
        </w:tc>
        <w:tc>
          <w:tcPr>
            <w:tcW w:w="3602" w:type="dxa"/>
            <w:tcBorders/>
            <w:vAlign w:val="center"/>
          </w:tcPr>
          <w:p>
            <w:pPr>
              <w:pStyle w:val="TableContents"/>
              <w:bidi w:val="0"/>
              <w:spacing w:before="0" w:after="283"/>
              <w:jc w:val="left"/>
              <w:rPr/>
            </w:pPr>
            <w:r>
              <w:rPr/>
              <w:t xml:space="preserve">``Hyvät vibat'' (1991) </w:t>
            </w:r>
          </w:p>
        </w:tc>
        <w:tc>
          <w:tcPr>
            <w:tcW w:w="4001" w:type="dxa"/>
            <w:tcBorders/>
            <w:vAlign w:val="center"/>
          </w:tcPr>
          <w:p>
            <w:pPr>
              <w:pStyle w:val="TableContents"/>
              <w:bidi w:val="0"/>
              <w:spacing w:before="0" w:after="283"/>
              <w:jc w:val="left"/>
              <w:rPr/>
            </w:pPr>
            <w:r>
              <w:rPr/>
              <w:t xml:space="preserve">``Wildside'' (1991) Loleatta Holloway singlejen kronologia </w:t>
            </w:r>
          </w:p>
        </w:tc>
      </w:tr>
      <w:tr>
        <w:trPr/>
        <w:tc>
          <w:tcPr>
            <w:tcW w:w="2602" w:type="dxa"/>
            <w:tcBorders/>
            <w:vAlign w:val="center"/>
          </w:tcPr>
          <w:p>
            <w:pPr>
              <w:pStyle w:val="TableContents"/>
              <w:bidi w:val="0"/>
              <w:spacing w:before="0" w:after="283"/>
              <w:jc w:val="left"/>
              <w:rPr/>
            </w:pPr>
            <w:r>
              <w:rPr/>
              <w:t xml:space="preserve">``So Sweet'' (1987) So Sweet1987 </w:t>
            </w:r>
          </w:p>
        </w:tc>
        <w:tc>
          <w:tcPr>
            <w:tcW w:w="3602" w:type="dxa"/>
            <w:tcBorders/>
            <w:vAlign w:val="center"/>
          </w:tcPr>
          <w:p>
            <w:pPr>
              <w:pStyle w:val="TableContents"/>
              <w:bidi w:val="0"/>
              <w:spacing w:before="0" w:after="283"/>
              <w:jc w:val="left"/>
              <w:rPr/>
            </w:pPr>
            <w:r>
              <w:rPr/>
              <w:t xml:space="preserve">``Good Vibrations'' (1991) Good Vibrations1991 </w:t>
            </w:r>
          </w:p>
        </w:tc>
        <w:tc>
          <w:tcPr>
            <w:tcW w:w="4001" w:type="dxa"/>
            <w:tcBorders/>
            <w:vAlign w:val="center"/>
          </w:tcPr>
          <w:p>
            <w:pPr>
              <w:pStyle w:val="TableContents"/>
              <w:bidi w:val="0"/>
              <w:spacing w:before="0" w:after="283"/>
              <w:jc w:val="left"/>
              <w:rPr/>
            </w:pPr>
            <w:r>
              <w:rPr/>
              <w:t xml:space="preserve">``Take Me Away'' (1992) Take Me Away1992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Marky Mark julkaisi Good Vibrationsin?</w:t>
      </w:r>
    </w:p>
    <w:p>
      <w:pPr>
        <w:pStyle w:val="TextBody"/>
        <w:bidi w:val="0"/>
        <w:jc w:val="left"/>
        <w:rPr>
          <w:b/>
          <w:u w:val="single"/>
          <w:shd w:val="clear" w:fill="FFFF00"/>
        </w:rPr>
      </w:pPr>
      <w:r>
        <w:rPr>
          <w:b/>
          <w:u w:val="single"/>
          <w:shd w:val="clear" w:fill="FFFF00"/>
        </w:rPr>
        <w:t xml:space="preserve">Asiakirjan numero 47301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Charles Sanders (s. 31. heinäkuuta 1981), joka tunnetaan paremmin nimellä M. Shadows</w:t>
      </w:r>
      <w:r>
        <w:rPr/>
        <w:t xml:space="preserve">, on yhdysvaltalainen laulaja, lauluntekijä ja muusikko. Hänet tunnetaan parhaiten yhdysvaltalaisen heavy metal -yhtye Avenged Sevenfoldin laulajana, lauluntekijänä ja perustajajäsenenä. Vuonna 2017 hänet äänestettiin Ultimate Guitarin Top 25 Greatest Modern Frontmen -listalla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Avenged Sevenfoldin laulaja...</w:t>
      </w:r>
    </w:p>
    <w:p>
      <w:pPr>
        <w:pStyle w:val="TextBody"/>
        <w:bidi w:val="0"/>
        <w:jc w:val="left"/>
        <w:rPr>
          <w:b/>
          <w:u w:val="single"/>
          <w:shd w:val="clear" w:fill="FFFF00"/>
        </w:rPr>
      </w:pPr>
      <w:r>
        <w:rPr>
          <w:b/>
          <w:u w:val="single"/>
          <w:shd w:val="clear" w:fill="FFFF00"/>
        </w:rPr>
        <w:t xml:space="preserve">Asiakirjan numero 47302</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1 μF (</w:t>
      </w:r>
      <w:r>
        <w:rPr>
          <w:color w:val="A9A9A9"/>
        </w:rPr>
        <w:t xml:space="preserve">mikrofaradi, faradin miljoonasosa (10)</w:t>
      </w:r>
      <w:r>
        <w:rPr/>
        <w:t xml:space="preserve">) = 0,000 001 F = 1000 nF = 1000000 pF.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uf:n merkitys kondensaattorissa?</w:t>
      </w:r>
    </w:p>
    <w:p>
      <w:pPr>
        <w:pStyle w:val="TextBody"/>
        <w:bidi w:val="0"/>
        <w:jc w:val="left"/>
        <w:rPr>
          <w:b/>
          <w:u w:val="single"/>
          <w:shd w:val="clear" w:fill="FFFF00"/>
        </w:rPr>
      </w:pPr>
      <w:r>
        <w:rPr>
          <w:b/>
          <w:u w:val="single"/>
          <w:shd w:val="clear" w:fill="FFFF00"/>
        </w:rPr>
        <w:t xml:space="preserve">Asiakirjan numero 47303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Sophia Anna Bush </w:t>
      </w:r>
      <w:r>
        <w:rPr/>
        <w:t xml:space="preserve">(s. 8. heinäkuuta 1982) on yhdysvaltalainen näyttelijä, ohjaaja, tiedottaja ja aktivisti. Hän näytteli The WB/CW:n draamasarjassa One Tree Hill, jossa hän esitti Brooke Davisia vuosina 2003-2012. Hänet tunnetaan elokuvarooleistaan elokuvissa John Tucker Must Die (2006), The Hitcher (2007) ja The Narrows (2008). Vuosina 2014-2017 hän näytteli NBC:n poliisidraamasarjassa Chicago P.D. poliisitarkastaja Erin Lindsayta.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Brooke Davisia One Tree Hillissä.</w:t>
      </w:r>
    </w:p>
    <w:p>
      <w:pPr>
        <w:pStyle w:val="TextBody"/>
        <w:bidi w:val="0"/>
        <w:jc w:val="left"/>
        <w:rPr>
          <w:b/>
          <w:u w:val="single"/>
          <w:shd w:val="clear" w:fill="FFFF00"/>
        </w:rPr>
      </w:pPr>
      <w:r>
        <w:rPr>
          <w:b/>
          <w:u w:val="single"/>
          <w:shd w:val="clear" w:fill="FFFF00"/>
        </w:rPr>
        <w:t xml:space="preserve">Asiakirjan numero 47304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Kuitenkin vasta vuonna 1747 </w:t>
      </w:r>
      <w:r>
        <w:rPr>
          <w:color w:val="A9A9A9"/>
        </w:rPr>
        <w:t xml:space="preserve">James Lind </w:t>
      </w:r>
      <w:r>
        <w:rPr/>
        <w:t xml:space="preserve">osoitti virallisesti, että keripukki voidaan hoitaa täydentämällä ruokavaliota sitrushedelmillä, yhdessä lääketieteen historian ensimmäisistä koskaan raportoiduista kontrolloiduista kliinisistä kokeista. Lind julkaisi vuonna 1753 A Treatise of the Scurvy -kirjan, jossa hän selitti kliinisen kokeensa yksityiskohdat, mutta se oli vain muutama kappale pitkässä ja monitahoisessa teoksessa, jonka vaikutus oli vähäinen. Itse asiassa Lind itse ei koskaan aktiivisesti mainostanut sitruunamehua ainoana "parannuskeinona". Hän jakoi silloisen lääketieteellisen mielipiteen, jonka mukaan keripukilla oli useita syitä - erityisesti kova työ, huono vesi ja suolaisen lihan syöminen kosteassa ilmapiirissä, joka esti terveen hikoilun ja normaalin erittymisen - ja että siksi siihen tarvittiin useita ratkaisuja. Häntä harhautti myös mahdollisuus tuottaa sitruunamehusta tiivistettyä "ryöstöä" keittämällä sitruunamehua. Valitettavasti tämä prosessi tuhosi C-vitamiinin ja epäonnistui.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osoitti, että huono ruokavalio voi johtaa keripukiin...</w:t>
      </w:r>
    </w:p>
    <w:p>
      <w:pPr>
        <w:pStyle w:val="TextBody"/>
        <w:bidi w:val="0"/>
        <w:jc w:val="left"/>
        <w:rPr>
          <w:b/>
          <w:u w:val="single"/>
          <w:shd w:val="clear" w:fill="FFFF00"/>
        </w:rPr>
      </w:pPr>
      <w:r>
        <w:rPr>
          <w:b/>
          <w:u w:val="single"/>
          <w:shd w:val="clear" w:fill="FFFF00"/>
        </w:rPr>
        <w:t xml:space="preserve">Asiakirjan numero 47305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Soul to Take (alkuperäiseltä nimeltään 25/8) on Wes Cravenin kirjoittama ja ohjaama yhdysvaltalainen yliluonnollinen kauhuelokuva vuodelta 2010. Se on hänen ensimmäinen elokuvansa sitten vuoden 1994 Wes Craven's New Nightmare, jonka hän kirjoitti, tuotti ja ohjasi. Elokuvan pääosassa </w:t>
      </w:r>
      <w:r>
        <w:rPr>
          <w:color w:val="A9A9A9"/>
        </w:rPr>
        <w:t xml:space="preserve">Max Thieriot </w:t>
      </w:r>
      <w:r>
        <w:rPr/>
        <w:t xml:space="preserve">näyttelee päähenkilö Adam ``Bug'' Hellermania, joka on yksi seitsemästä kuolemaan valitusta teinistä.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ötökkää sielussani ottaakseen</w:t>
      </w:r>
    </w:p>
    <w:p>
      <w:pPr>
        <w:pStyle w:val="TextBody"/>
        <w:bidi w:val="0"/>
        <w:jc w:val="left"/>
        <w:rPr>
          <w:b/>
          <w:u w:val="single"/>
          <w:shd w:val="clear" w:fill="FFFF00"/>
        </w:rPr>
      </w:pPr>
      <w:r>
        <w:rPr>
          <w:b/>
          <w:u w:val="single"/>
          <w:shd w:val="clear" w:fill="FFFF00"/>
        </w:rPr>
        <w:t xml:space="preserve">Asiakirjan numero 47306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YouTube Rewind on YouTuben ja Portal A Interactiven tuottama ja luoma videosarja. Videot ovat katsaus ja yhteenveto kunkin vuoden virusvideoista, tapahtumista, meemeistä ja musiikista. Joka vuosi videolla esiintyvien YouTube-julkkisten määrä sekä sarjan esitystapa on kasvanut. Viimeisin YouTube Rewind -jakso julkaistiin </w:t>
      </w:r>
      <w:r>
        <w:rPr>
          <w:color w:val="A9A9A9"/>
        </w:rPr>
        <w:t xml:space="preserve">6.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2017 youtube rewind ilmestyy?</w:t>
      </w:r>
    </w:p>
    <w:p>
      <w:pPr>
        <w:pStyle w:val="TextBody"/>
        <w:bidi w:val="0"/>
        <w:jc w:val="left"/>
        <w:rPr>
          <w:b/>
          <w:u w:val="single"/>
          <w:shd w:val="clear" w:fill="FFFF00"/>
        </w:rPr>
      </w:pPr>
      <w:r>
        <w:rPr>
          <w:b/>
          <w:u w:val="single"/>
          <w:shd w:val="clear" w:fill="FFFF00"/>
        </w:rPr>
        <w:t xml:space="preserve">Asiakirjan numero 47307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 Count On Me on yhdysvaltalainen draamaelokuva vuodelta 2000, jonka pääosissa nähdään Laura Linney, Mark Ruffalo, Rory Culkin ja Matthew Broderick. Kenneth Lonerganin käsikirjoittama ja ohjaama elokuva kertoo pikkukaupungissa asuvasta yksinhuoltajaäidistä Sammysta ja hänen monimutkaisista suhteistaan perheeseen ja ystäviin. Tarina sijoittuu New Yorkin kuvitteellisiin Catskill-kaupunkeihin Scottsvilleen ja Auburniin. Elokuva kuvattiin pääasiassa </w:t>
      </w:r>
      <w:r>
        <w:rPr>
          <w:color w:val="A9A9A9"/>
        </w:rPr>
        <w:t xml:space="preserve">Margaretvillessä, New Yorkissa </w:t>
      </w:r>
      <w:r>
        <w:rPr/>
        <w:t xml:space="preserve">ja sen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voit luottaa minuun kuvattiin</w:t>
      </w:r>
    </w:p>
    <w:p>
      <w:pPr>
        <w:pStyle w:val="TextBody"/>
        <w:bidi w:val="0"/>
        <w:jc w:val="left"/>
        <w:rPr>
          <w:b/>
          <w:u w:val="single"/>
          <w:shd w:val="clear" w:fill="FFFF00"/>
        </w:rPr>
      </w:pPr>
      <w:r>
        <w:rPr>
          <w:b/>
          <w:u w:val="single"/>
          <w:shd w:val="clear" w:fill="FFFF00"/>
        </w:rPr>
        <w:t xml:space="preserve">Asiakirjan numero 47308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Nuorturkkilaisten vallankumous (</w:t>
      </w:r>
      <w:r>
        <w:rPr>
          <w:color w:val="A9A9A9"/>
        </w:rPr>
        <w:t xml:space="preserve">heinäkuu 1908) </w:t>
      </w:r>
      <w:r>
        <w:rPr/>
        <w:t xml:space="preserve">Osmanien valtakunnassa oli tapahtuma, jossa nuoret turkkilaiset palauttivat vuoden 1876 Osmanien perustuslain ja ottivat käyttöön monipuoluejärjestelmän kaksivaiheisessa vaalijärjestelmässä (vaalilaki) Osmanien parlamentin alaisuudessa. Yli kolme vuosikymmentä aiemmin, vuonna 1876, perustuslaillinen monarkia oli perustettu sulttaani Abdul Hamid II:n alaisuudessa ensimmäisenä perustuslaillisena aikakautena tunnetun ajanjakson aikana, joka kesti vain kaksi vuotta, ennen kuin Abdul Hamid keskeytti sen ja palautti itsevaltaisen vallan itselleen. Heinäkuun 24. päivänä 1908 Abdul Hamid antautui ja ilmoitti perustuslain palauttamisesta, jolloin alkoi toinen perustuslaillinen aikakausi. Seuraavana vuonna Abdul Hamidin hyväksi yritetyn monarkistisen vastavallankumouksen jälkeen hänet syöstiin vallasta ja hänen veljensä Mehmed V nousi valtaistuimelle.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nuoren turkin vallankumous tapahtui</w:t>
      </w:r>
    </w:p>
    <w:p>
      <w:pPr>
        <w:pStyle w:val="TextBody"/>
        <w:bidi w:val="0"/>
        <w:jc w:val="left"/>
        <w:rPr>
          <w:b/>
          <w:u w:val="single"/>
          <w:shd w:val="clear" w:fill="FFFF00"/>
        </w:rPr>
      </w:pPr>
      <w:r>
        <w:rPr>
          <w:b/>
          <w:u w:val="single"/>
          <w:shd w:val="clear" w:fill="FFFF00"/>
        </w:rPr>
        <w:t xml:space="preserve">Asiakirjan numero 47309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Disneyn toinen teatterielokuva, joka perustui johonkin sen teemapuistojen vetonaulaan, ja kolmas kokonaiselokuva, joka perustui vetonaulaan, kun televisioelokuvana oli Kauhun torni ja teattereissa julkaistiin Mission to Mars. Se julkaistiin </w:t>
      </w:r>
      <w:r>
        <w:rPr>
          <w:color w:val="A9A9A9"/>
        </w:rPr>
        <w:t xml:space="preserve">26. heinäkuuta 2002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"Country Bears" ilmestyi?</w:t>
      </w:r>
    </w:p>
    <w:p>
      <w:pPr>
        <w:pStyle w:val="TextBody"/>
        <w:bidi w:val="0"/>
        <w:jc w:val="left"/>
        <w:rPr>
          <w:b/>
          <w:u w:val="single"/>
          <w:shd w:val="clear" w:fill="FFFF00"/>
        </w:rPr>
      </w:pPr>
      <w:r>
        <w:rPr>
          <w:b/>
          <w:u w:val="single"/>
          <w:shd w:val="clear" w:fill="FFFF00"/>
        </w:rPr>
        <w:t xml:space="preserve">Asiakirjan numero 47310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Tähtitieteellisestä näkökulmasta katsottuna päiväntasaus ja auringonseisaus ovat vuodenaikojen keskellä, mutta joskus tähtitieteellinen kesä määritellään alkavaksi auringonseisauspäivänä, jolloin auringonpaiste on suurimmillaan, tai perinteisenä päivänä 21. kesäkuuta. Vaihteleva vuodenaikaviive tarkoittaa sitä, että vuodenajan meteorologinen keskipiste, joka perustuu keskimääräisiin lämpötilamalleihin, sijaitsee useita viikkoja maksimi-insolation ajankohdan jälkeen. Meteorologisen käytännön mukaan kesä käsittää kesä-, heinä- ja elokuun pohjoisella pallonpuoliskolla ja joulukuun, tammikuun ja helmikuun eteläisellä pallonpuoliskolla. Meteorologisten määritelmien mukaan kaikki vuodenajat alkavat mielivaltaisesti kalenterikuukauden alussa ja päättyvät kuukauden lopussa. Tämä meteorologinen kesän määritelmä vastaa myös yleisesti vallitsevaa käsitystä, jonka mukaan kesä on vuodenaika, jolloin on vuoden pisimmät (ja lämpimimmät) päivät ja jolloin päivänvalo vallitsee. Meteorologista vuodenaikojen laskentaa käytetään Australiassa, Itävallassa, Tanskassa, entisessä Neuvostoliitossa ja Japanissa. Sitä käyttävät myös monet Yhdistyneessä kuningaskunnassa. Irlannissa kesäkuukaudet ovat kansallisen sääpalvelun Met Éireannin mukaan </w:t>
      </w:r>
      <w:r>
        <w:rPr>
          <w:color w:val="A9A9A9"/>
        </w:rPr>
        <w:t xml:space="preserve">kesä-, heinä- ja elokuu. Irlannin kalenterin mukaan kesä alkaa kuitenkin 1. toukokuuta ja päättyy 1. elokuuta.</w:t>
      </w:r>
      <w:r>
        <w:rPr/>
        <w:t xml:space="preserve"> Irlannin koulukirjoissa noudatetaan kulttuurinormia, jonka mukaan kesä alkaa 1. toukokuuta, eikä meteorologista määritelmää 1.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kuukaudet ovat kesää eteläisellä pallonpuoliskolla?</w:t>
      </w:r>
    </w:p>
    <w:p>
      <w:pPr>
        <w:pStyle w:val="TextBody"/>
        <w:bidi w:val="0"/>
        <w:jc w:val="left"/>
        <w:rPr>
          <w:b/>
          <w:u w:val="single"/>
          <w:shd w:val="clear" w:fill="FFFF00"/>
        </w:rPr>
      </w:pPr>
      <w:r>
        <w:rPr>
          <w:b/>
          <w:u w:val="single"/>
          <w:shd w:val="clear" w:fill="FFFF00"/>
        </w:rPr>
        <w:t xml:space="preserve">Asiakirjan numero 47311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Cambridgen yhtälö edustaa muodollisesti Cambridgen käteisvarojen tasapainoteoriaa, joka on vaihtoehtoinen lähestymistapa klassiselle rahan määräteorialle. Sekä Cambridgen että klassiset kvantiteettiteoriat </w:t>
      </w:r>
      <w:r>
        <w:rPr>
          <w:color w:val="A9A9A9"/>
        </w:rPr>
        <w:t xml:space="preserve">pyrkivät ilmaisemaan tuotettujen tavaroiden määrän, hintatason, rahamäärien ja rahan liikkumisen välisen suhteen</w:t>
      </w:r>
      <w:r>
        <w:rPr/>
        <w:t xml:space="preserve">. Cambridgen yhtälössä keskitytään rahan kysyntään rahan tarjonnan sijasta. Teoriat eroavat toisistaan myös rahan liikkumisen selittämisessä: Irving Fisheriin liitetyssä klassisessa versiossa raha liikkuu kiinteällä nopeudella ja toimii ainoastaan vaihdon välineenä, kun taas Cambridgen lähestymistavassa raha toimii arvon säilyttäjänä, ja sen liikkuminen riippuu siitä, onko käteisen hallussapito suotavaa.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rahan määrällisen teorian Cambridge-versio</w:t>
      </w:r>
    </w:p>
    <w:p>
      <w:pPr>
        <w:pStyle w:val="TextBody"/>
        <w:bidi w:val="0"/>
        <w:jc w:val="left"/>
        <w:rPr>
          <w:b/>
          <w:u w:val="single"/>
          <w:shd w:val="clear" w:fill="FFFF00"/>
        </w:rPr>
      </w:pPr>
      <w:r>
        <w:rPr>
          <w:b/>
          <w:u w:val="single"/>
          <w:shd w:val="clear" w:fill="FFFF00"/>
        </w:rPr>
        <w:t xml:space="preserve">Asiakirjan numero 47312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Blanche DuBois saapuu pennittömänä New Orleansiin asumaan sisarensa Stellan ja tämän lankomiehen Stanley Kowalskin luokse. Entinen opettaja, joka on peräisin varakkaasta perheestä, on saanut häädön perhekodistaan Belle Revestä sen jälkeen, kun useiden perheenjäsenten kuolemat tuhosivat hänen ja Stellan perinnön. Myöhemmin paljastuu myös, että vuosia aiemmin hänen miehensä Allan Grey teki itsemurhan saatuaan hänet kiinni seksistä toisen miehen kanssa. Hänellä oli useita merkityksettömiä suhteita surunsa turruttamiseksi, ja pian hänet heitettiin pois kotikaupungistaan </w:t>
      </w:r>
      <w:r>
        <w:rPr>
          <w:color w:val="A9A9A9"/>
        </w:rPr>
        <w:t xml:space="preserve">Laurelista, Mississippistä, </w:t>
      </w:r>
      <w:r>
        <w:rPr/>
        <w:t xml:space="preserve">"löyhän moraalin naisena", kun hän oli maannut yhden lukionsa englanninopiskelijan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Blanche on kotoisin elokuvassa Katuvaunu nimeltä halu?</w:t>
      </w:r>
    </w:p>
    <w:p>
      <w:pPr>
        <w:pStyle w:val="TextBody"/>
        <w:bidi w:val="0"/>
        <w:jc w:val="left"/>
        <w:rPr>
          <w:b/>
          <w:u w:val="single"/>
          <w:shd w:val="clear" w:fill="FFFF00"/>
        </w:rPr>
      </w:pPr>
      <w:r>
        <w:rPr>
          <w:b/>
          <w:u w:val="single"/>
          <w:shd w:val="clear" w:fill="FFFF00"/>
        </w:rPr>
        <w:t xml:space="preserve">Asiakirjan numero 47313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valioliigan kausi 2013, lyhennettynä IPL 6 tai Pepsi IPL 2013, oli Intian krikettiliiton (Board of Control for Cricket in India, BCCI) vuonna 2007 perustaman IPL:n kuudes kausi. Turnauksessa oli mukana yhdeksän joukkuetta, ja se järjestettiin 3. huhtikuuta - 26. toukokuuta 2013. Avajaiset pidettiin </w:t>
      </w:r>
      <w:r>
        <w:rPr>
          <w:color w:val="A9A9A9"/>
        </w:rPr>
        <w:t xml:space="preserve">Salt Lake Stadiumilla Kolkatassa </w:t>
      </w:r>
      <w:r>
        <w:rPr/>
        <w:t xml:space="preserve">2. huhtikuuta 2013. Tämä oli ensimmäinen kausi, jonka nimikkosponsorina toimi PepsiCo. Kolkata Knight Riders oli puolustava mestari, joka oli voittanut kauden 2012. Delhin poliisi paljasti paikallispelaamista koskevan tapauksen, joka johti kolmen Rajasthan Royalsin kriketinpelaajan ja muiden henkilöiden pidättämiseen. Mumbai Indians voitti turnauksen ensimmäistä kertaa voittamalla Chennai Super Kingsin finaalissa 23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ipl:n (2013) avajaiset 2. huhtikuuta 2013?</w:t>
      </w:r>
    </w:p>
    <w:p>
      <w:pPr>
        <w:pStyle w:val="TextBody"/>
        <w:bidi w:val="0"/>
        <w:jc w:val="left"/>
        <w:rPr>
          <w:b/>
          <w:u w:val="single"/>
          <w:shd w:val="clear" w:fill="FFFF00"/>
        </w:rPr>
      </w:pPr>
      <w:r>
        <w:rPr>
          <w:b/>
          <w:u w:val="single"/>
          <w:shd w:val="clear" w:fill="FFFF00"/>
        </w:rPr>
        <w:t xml:space="preserve">Asiakirjan numero 47314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TOMSin työntekijät matkustavat eri maihin ``Giving Trips'' -matkoilla ja toimittavat kengät lapsille henkilökohtaisesti. Vuonna 2006 Toms jakoi 10 000 kenkäparia Argentiinassa. Marraskuussa 2007 yritys jakoi 50 000 kenkäparia lapsille Etelä-Afrikassa. Huhtikuuhun 2009 mennessä Toms oli jakanut 140 000 kenkäparia lapsille Argentiinassa, Etiopiassa, Etelä-Afrikassa ja Yhdysvalloissa. Vuoteen </w:t>
      </w:r>
      <w:r>
        <w:rPr/>
        <w:t xml:space="preserve">2012 mennessä Toms on jakanut </w:t>
      </w:r>
      <w:r>
        <w:rPr>
          <w:color w:val="A9A9A9"/>
        </w:rPr>
        <w:t xml:space="preserve">yli miljoona </w:t>
      </w:r>
      <w:r>
        <w:rPr/>
        <w:t xml:space="preserve">kenkäparia 40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Toms-kenkää on annettu pois</w:t>
      </w:r>
    </w:p>
    <w:p>
      <w:pPr>
        <w:pStyle w:val="TextBody"/>
        <w:bidi w:val="0"/>
        <w:jc w:val="left"/>
        <w:rPr>
          <w:b/>
          <w:u w:val="single"/>
          <w:shd w:val="clear" w:fill="FFFF00"/>
        </w:rPr>
      </w:pPr>
      <w:r>
        <w:rPr>
          <w:b/>
          <w:u w:val="single"/>
          <w:shd w:val="clear" w:fill="FFFF00"/>
        </w:rPr>
        <w:t xml:space="preserve">Asiakirjan numero 47315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Taylor on sukunimi, jota käytetään </w:t>
      </w:r>
      <w:r>
        <w:rPr>
          <w:color w:val="A9A9A9"/>
        </w:rPr>
        <w:t xml:space="preserve">Brittein saarilla ranskalaisen ja latinalaisen alkuperän</w:t>
      </w:r>
      <w:r>
        <w:rPr/>
        <w:t xml:space="preserve">, joka on peräisin Norman ammatillinen sukunimi (tarkoittaa räätäli) Ranskassa Se on johdettu vanhan ranskan tailleur (``leikkuri''), joka on puolestaan johdettu myöhäislatinan taliator, taliare (``leikata''). Ensimmäiset historialliset todisteet sukunimestä ovat peräisin Somersetin kreivikunnasta Lounais-Englannista vuodelta 1182. ``Taylor'' on viidenneksi yleisin sukunimi Englannissa, 11. yleisin Skotlannissa ja 22. yleisin Walesissa. Se on yleinen myös muissa englanninkielisissä maissa (erityisesti Australiassa, Kanadassa, Uudessa-Seelannissa ja Yhdysvalloissa, jossa se oli kymmenenneksi yleisin sukunimi vuoden 2000 väestönlaskennassa), mutta sen esiintyvyys Irlannissa on vähäistä, sillä se on keskittynyt lähinnä pohjoiseen. Se on usein saksalaisen sukunimen Schneider anglisoitu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Taylor on peräisin?</w:t>
      </w:r>
    </w:p>
    <w:p>
      <w:pPr>
        <w:pStyle w:val="TextBody"/>
        <w:bidi w:val="0"/>
        <w:jc w:val="left"/>
        <w:rPr>
          <w:b/>
          <w:u w:val="single"/>
          <w:shd w:val="clear" w:fill="FFFF00"/>
        </w:rPr>
      </w:pPr>
      <w:r>
        <w:rPr>
          <w:b/>
          <w:u w:val="single"/>
          <w:shd w:val="clear" w:fill="FFFF00"/>
        </w:rPr>
        <w:t xml:space="preserve">Asiakirjan numero 47316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Red Skull (Johann Schmidt) on fiktiivinen hahmo, superkonna, joka esiintyy Marvel Comicsin julkaisemissa amerikkalaisissa sarjakuvissa. Hahmo kuvataan yleensä </w:t>
      </w:r>
      <w:r>
        <w:rPr>
          <w:color w:val="A9A9A9"/>
        </w:rPr>
        <w:t xml:space="preserve">supersankari Kapteeni Amerikan arkkiviholliseksi</w:t>
      </w:r>
      <w:r>
        <w:rPr/>
        <w:t xml:space="preserve">. Hahmon ovat luoneet Joe Simon, Jack Kirby ja France Herron, ja se ilmestyi ensimmäisen kerran Captain America Comics -sarjakuvissa numero 7 (lokakuu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punainen kallo kapteeni Amerikassa?</w:t>
      </w:r>
    </w:p>
    <w:p>
      <w:pPr>
        <w:pStyle w:val="TextBody"/>
        <w:bidi w:val="0"/>
        <w:jc w:val="left"/>
        <w:rPr>
          <w:b/>
          <w:u w:val="single"/>
          <w:shd w:val="clear" w:fill="FFFF00"/>
        </w:rPr>
      </w:pPr>
      <w:r>
        <w:rPr>
          <w:b/>
          <w:u w:val="single"/>
          <w:shd w:val="clear" w:fill="FFFF00"/>
        </w:rPr>
        <w:t xml:space="preserve">Asiakirjan numero 47317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Frann </w:t>
      </w:r>
      <w:r>
        <w:rPr/>
        <w:t xml:space="preserve">(syntynyt Mary Frances Luecke, 27. helmikuuta 1943 - 23. syyskuuta 1998) oli yhdysvaltalainen näyttelijä. Frann tunnetaan parhaiten roolistaan Bob Newhartin vaimona Joanna Loudonina CBS:n komediasarjassa Newhart, joka esitettiin vuosina 1982-1990.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Joannaa Bob Newhart Show'ssa, -</w:t>
      </w:r>
    </w:p>
    <w:p>
      <w:pPr>
        <w:pStyle w:val="TextBody"/>
        <w:bidi w:val="0"/>
        <w:jc w:val="left"/>
        <w:rPr>
          <w:b/>
          <w:u w:val="single"/>
          <w:shd w:val="clear" w:fill="FFFF00"/>
        </w:rPr>
      </w:pPr>
      <w:r>
        <w:rPr>
          <w:b/>
          <w:u w:val="single"/>
          <w:shd w:val="clear" w:fill="FFFF00"/>
        </w:rPr>
        <w:t xml:space="preserve">Asiakirjan numero 47318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Luv U Baby'' on yhdysvaltalaisen tanssimusiikkiyhtyeen </w:t>
      </w:r>
      <w:r>
        <w:rPr>
          <w:color w:val="A9A9A9"/>
        </w:rPr>
        <w:t xml:space="preserve">The Originalin </w:t>
      </w:r>
      <w:r>
        <w:rPr/>
        <w:t xml:space="preserve">single vuodelta 1994</w:t>
      </w:r>
      <w:r>
        <w:rPr/>
        <w:t xml:space="preserve">. Giuseppe Nuzzon ja Walter Taiebin kirjoittama kappale, jonka laulun lauloi Broadway-laulaja Everett Bradley, oli korkeimmillaan sijalla 2 Yhdistyneessä kuningaskunnassa, sijalla 12 Irlannissa ja sijalla 32 Alankomaissa. Kappale nousi listoille myös Belgiassa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love you baby 90-luvun biisin?</w:t>
      </w:r>
    </w:p>
    <w:p>
      <w:pPr>
        <w:pStyle w:val="TextBody"/>
        <w:bidi w:val="0"/>
        <w:jc w:val="left"/>
        <w:rPr>
          <w:b/>
          <w:u w:val="single"/>
          <w:shd w:val="clear" w:fill="FFFF00"/>
        </w:rPr>
      </w:pPr>
      <w:r>
        <w:rPr>
          <w:b/>
          <w:u w:val="single"/>
          <w:shd w:val="clear" w:fill="FFFF00"/>
        </w:rPr>
        <w:t xml:space="preserve">Asiakirjan numero 47319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Double Branch -nimellä alueen kaksoispurojen mukaan nimetty yhteisö sai nimensä </w:t>
      </w:r>
      <w:r>
        <w:rPr>
          <w:color w:val="A9A9A9"/>
        </w:rPr>
        <w:t xml:space="preserve">SR 54:n ja Boyette Roadin luoteiskulmassa sijainneen metodistikappelin </w:t>
      </w:r>
      <w:r>
        <w:rPr/>
        <w:t xml:space="preserve">mukaan</w:t>
      </w:r>
      <w:r>
        <w:rPr/>
        <w:t xml:space="preserve">. Alueen suosittu lempinimi oli "Gatorville".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wesley chapel florida sai nimensä wesley chapel florida</w:t>
      </w:r>
    </w:p>
    <w:p>
      <w:pPr>
        <w:pStyle w:val="TextBody"/>
        <w:bidi w:val="0"/>
        <w:jc w:val="left"/>
        <w:rPr>
          <w:b/>
          <w:u w:val="single"/>
          <w:shd w:val="clear" w:fill="FFFF00"/>
        </w:rPr>
      </w:pPr>
      <w:r>
        <w:rPr>
          <w:b/>
          <w:u w:val="single"/>
          <w:shd w:val="clear" w:fill="FFFF00"/>
        </w:rPr>
        <w:t xml:space="preserve">Asiakirjan numero 47320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Kushal </w:t>
      </w:r>
      <w:r>
        <w:rPr/>
        <w:t xml:space="preserve">(कुशल) on </w:t>
      </w:r>
      <w:r>
        <w:rPr/>
        <w:t xml:space="preserve">hindinkielinen sana, joka on peräisin sanskritin kielestä ja tarkoittaa </w:t>
      </w:r>
      <w:r>
        <w:rPr>
          <w:color w:val="A9A9A9"/>
        </w:rPr>
        <w:t xml:space="preserve">``asiantuntija''</w:t>
      </w:r>
      <w:r>
        <w:rPr/>
        <w:t xml:space="preserve">. </w:t>
      </w:r>
      <w:r>
        <w:rPr/>
        <w:t xml:space="preserve">Muita merkityksiä ovat muun muassa </w:t>
      </w:r>
      <w:r>
        <w:rPr>
          <w:color w:val="DCDCDC"/>
        </w:rPr>
        <w:t xml:space="preserve">``älykäs'', ``älykäs'' ja ``taitava''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kushalin merkitys hindiksi</w:t>
      </w:r>
    </w:p>
    <w:p>
      <w:pPr>
        <w:pStyle w:val="TextBody"/>
        <w:bidi w:val="0"/>
        <w:jc w:val="left"/>
        <w:rPr>
          <w:b/>
          <w:u w:val="single"/>
          <w:shd w:val="clear" w:fill="FFFF00"/>
        </w:rPr>
      </w:pPr>
      <w:r>
        <w:rPr>
          <w:b/>
          <w:u w:val="single"/>
          <w:shd w:val="clear" w:fill="FFFF00"/>
        </w:rPr>
        <w:t xml:space="preserve">Asiakirjan numero 47321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Toiminnassa on </w:t>
      </w:r>
      <w:r>
        <w:rPr>
          <w:color w:val="A9A9A9"/>
        </w:rPr>
        <w:t xml:space="preserve">159 </w:t>
      </w:r>
      <w:r>
        <w:rPr/>
        <w:t xml:space="preserve">temppeliä (mukaan lukien 10 aiemmin käyttöönotettua, mutta remontin vuoksi suljettua temppeliä), 11 rakenteilla olevaa temppeliä ja 19 ilmoitettua (ei vielä rakenteilla olevaa) temppeliä.</w:t>
      </w:r>
      <w:r>
        <w:rPr/>
        <w:t xml:space="preserve"> Tällä hetkellä temppeleitä on monissa Yhdysvaltain osavaltioissa sekä monissa maissa eri puolilla maailmaa. Useat temppelit sijaitsevat LDS-kirkon historiallisilla paikoilla, kuten Nauvoossa Illinoisin osavaltiossa ja Palmyrassa New Yorkin osavaltiossa. Temppeleiden merkitystä korostetaan usein viikkokokouksissa, ja kaikkia Myöhempien Aikojen Pyhiä (LDS) kannustetaan voimakkaasti säännölliseen osallistumiseen ``temppelityöhön''.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lds-temppeliä Yhdysvalloissa on?</w:t>
      </w:r>
    </w:p>
    <w:p>
      <w:pPr>
        <w:pStyle w:val="TextBody"/>
        <w:bidi w:val="0"/>
        <w:jc w:val="left"/>
        <w:rPr>
          <w:b/>
          <w:u w:val="single"/>
          <w:shd w:val="clear" w:fill="FFFF00"/>
        </w:rPr>
      </w:pPr>
      <w:r>
        <w:rPr>
          <w:b/>
          <w:u w:val="single"/>
          <w:shd w:val="clear" w:fill="FFFF00"/>
        </w:rPr>
        <w:t xml:space="preserve">Asiakirjan numero 47322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Röntgenteleskooppi (XRT) on kaukoputki, joka on suunniteltu havainnoimaan kaukaisia kohteita röntgenspektrissä. Röntgensäteilyä läpinäkymättömäksi tekevän Maan ilmakehän yläpuolelle pääsemiseksi röntgenteleskoopit on </w:t>
      </w:r>
      <w:r>
        <w:rPr>
          <w:color w:val="A9A9A9"/>
        </w:rPr>
        <w:t xml:space="preserve">asennettava korkealla sijaitseviin raketteihin</w:t>
      </w:r>
      <w:r>
        <w:rPr/>
        <w:t xml:space="preserve">, </w:t>
      </w:r>
      <w:r>
        <w:rPr>
          <w:color w:val="DCDCDC"/>
        </w:rPr>
        <w:t xml:space="preserve">ilmapalloihin </w:t>
      </w:r>
      <w:r>
        <w:rPr/>
        <w:t xml:space="preserve">tai </w:t>
      </w:r>
      <w:r>
        <w:rPr>
          <w:color w:val="2F4F4F"/>
        </w:rPr>
        <w:t xml:space="preserve">keinotekoisiin satelliitteihin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röntgenteleskoopit on sijoitettava, jotta avaruudessa olevia kohteita voidaan tarkastella?</w:t>
      </w:r>
    </w:p>
    <w:p>
      <w:pPr>
        <w:pStyle w:val="TextBody"/>
        <w:bidi w:val="0"/>
        <w:jc w:val="left"/>
        <w:rPr>
          <w:b/>
          <w:u w:val="single"/>
          <w:shd w:val="clear" w:fill="FFFF00"/>
        </w:rPr>
      </w:pPr>
      <w:r>
        <w:rPr>
          <w:b/>
          <w:u w:val="single"/>
          <w:shd w:val="clear" w:fill="FFFF00"/>
        </w:rPr>
        <w:t xml:space="preserve">Asiakirjan numero 47323</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t xml:space="preserve">51,3 prosenttia on naimattomia miehiä. </w:t>
      </w:r>
    </w:p>
    <w:p>
      <w:pPr>
        <w:pStyle w:val="TextBody"/>
        <w:numPr>
          <w:ilvl w:val="0"/>
          <w:numId w:val="27"/>
        </w:numPr>
        <w:tabs>
          <w:tab w:val="clear" w:pos="1134"/>
          <w:tab w:val="left" w:leader="none" w:pos="707"/>
        </w:tabs>
        <w:bidi w:val="0"/>
        <w:spacing w:before="0" w:after="0"/>
        <w:ind w:start="707" w:hanging="283"/>
        <w:jc w:val="left"/>
        <w:rPr/>
      </w:pPr>
      <w:r>
        <w:rPr/>
        <w:t xml:space="preserve">24,7 prosenttia on naimattomia naisia. </w:t>
      </w:r>
    </w:p>
    <w:p>
      <w:pPr>
        <w:pStyle w:val="TextBody"/>
        <w:numPr>
          <w:ilvl w:val="0"/>
          <w:numId w:val="27"/>
        </w:numPr>
        <w:tabs>
          <w:tab w:val="clear" w:pos="1134"/>
          <w:tab w:val="left" w:leader="none" w:pos="707"/>
        </w:tabs>
        <w:bidi w:val="0"/>
        <w:spacing w:before="0" w:after="0"/>
        <w:ind w:start="707" w:hanging="283"/>
        <w:jc w:val="left"/>
        <w:rPr/>
      </w:pPr>
      <w:r>
        <w:rPr/>
        <w:t xml:space="preserve">23 prosenttia on </w:t>
      </w:r>
      <w:r>
        <w:rPr>
          <w:color w:val="A9A9A9"/>
        </w:rPr>
        <w:t xml:space="preserve">lapsiperheitä </w:t>
      </w:r>
      <w:r>
        <w:rPr/>
        <w:t xml:space="preserve">- nopeimmin kasvava segmentti. </w:t>
      </w:r>
    </w:p>
    <w:p>
      <w:pPr>
        <w:pStyle w:val="TextBody"/>
        <w:numPr>
          <w:ilvl w:val="0"/>
          <w:numId w:val="27"/>
        </w:numPr>
        <w:tabs>
          <w:tab w:val="clear" w:pos="1134"/>
          <w:tab w:val="left" w:leader="none" w:pos="707"/>
        </w:tabs>
        <w:bidi w:val="0"/>
        <w:spacing w:before="0" w:after="0"/>
        <w:ind w:start="707" w:hanging="283"/>
        <w:jc w:val="left"/>
        <w:rPr/>
      </w:pPr>
      <w:r>
        <w:rPr/>
        <w:t xml:space="preserve">5 prosenttia on alaikäisiä, joilla ei ole aikuista mukana. </w:t>
      </w:r>
    </w:p>
    <w:p>
      <w:pPr>
        <w:pStyle w:val="TextBody"/>
        <w:numPr>
          <w:ilvl w:val="0"/>
          <w:numId w:val="27"/>
        </w:numPr>
        <w:tabs>
          <w:tab w:val="clear" w:pos="1134"/>
          <w:tab w:val="left" w:leader="none" w:pos="707"/>
        </w:tabs>
        <w:bidi w:val="0"/>
        <w:ind w:start="707" w:hanging="283"/>
        <w:jc w:val="left"/>
        <w:rPr/>
      </w:pPr>
      <w:r>
        <w:rPr/>
        <w:t xml:space="preserve">39 prosenttia asunnottomien kokonaismäärästä on alle 18-vuotiaita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asunnottomien keskuudessa nopeimmin kasvava ryhmä on seuraavat henkilöt</w:t>
      </w:r>
    </w:p>
    <w:p>
      <w:pPr>
        <w:pStyle w:val="TextBody"/>
        <w:bidi w:val="0"/>
        <w:jc w:val="left"/>
        <w:rPr>
          <w:b/>
          <w:u w:val="single"/>
          <w:shd w:val="clear" w:fill="FFFF00"/>
        </w:rPr>
      </w:pPr>
      <w:r>
        <w:rPr>
          <w:b/>
          <w:u w:val="single"/>
          <w:shd w:val="clear" w:fill="FFFF00"/>
        </w:rPr>
        <w:t xml:space="preserve">Asiakirjan numero 47324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Kaksikymmentäyhdeksän maata, enimmäkseen afrikkalaisia, boikotoi Montrealin kisoja, kun </w:t>
      </w:r>
      <w:r>
        <w:rPr>
          <w:color w:val="A9A9A9"/>
        </w:rPr>
        <w:t xml:space="preserve">Kansainvälinen olympiakomitea (KOK) kieltäytyi kieltämästä Uutta-Seelantia sen jälkeen, kun Uuden-Seelannin rugby union -maajoukkue oli aiemmin vuonna 1976 kiertänyt Etelä-Afrikkaa uhmaten Yhdistyneiden Kansakuntien kehotuksia urheilukiellosta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30 Afrikan maata boikotoi vuoden 1976 Montrealin kisoja?</w:t>
      </w:r>
    </w:p>
    <w:p>
      <w:pPr>
        <w:pStyle w:val="TextBody"/>
        <w:bidi w:val="0"/>
        <w:jc w:val="left"/>
        <w:rPr>
          <w:b/>
          <w:u w:val="single"/>
          <w:shd w:val="clear" w:fill="FFFF00"/>
        </w:rPr>
      </w:pPr>
      <w:r>
        <w:rPr>
          <w:b/>
          <w:u w:val="single"/>
          <w:shd w:val="clear" w:fill="FFFF00"/>
        </w:rPr>
        <w:t xml:space="preserve">Asiakirjan numero 47325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w:t>
      </w:r>
      <w:r>
        <w:rPr>
          <w:color w:val="A9A9A9"/>
        </w:rPr>
        <w:t xml:space="preserve">1953 </w:t>
      </w:r>
      <w:r>
        <w:rPr/>
        <w:t xml:space="preserve">Golding lähetti käsikirjoituksen Faber &amp; Faberalle, jonka lukija aluksi hylkäsi sen, kun muut kustantajat olivat hylänneet sen.</w:t>
      </w:r>
      <w:r>
        <w:rPr/>
        <w:t xml:space="preserve"> Hänen kirjansa sai kuitenkin Charles Monteithin, yhtiön uuden päätoimittajan, suosion. Monteith pyysi joitakin muutoksia tekstiin, ja romaani julkaistiin syyskuussa 1954 nimellä Lord of the Flies.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Golding kirjoitti Kärpästen herraa?</w:t>
      </w:r>
    </w:p>
    <w:p>
      <w:pPr>
        <w:pStyle w:val="TextBody"/>
        <w:bidi w:val="0"/>
        <w:jc w:val="left"/>
        <w:rPr>
          <w:b/>
          <w:u w:val="single"/>
          <w:shd w:val="clear" w:fill="FFFF00"/>
        </w:rPr>
      </w:pPr>
      <w:r>
        <w:rPr>
          <w:b/>
          <w:u w:val="single"/>
          <w:shd w:val="clear" w:fill="FFFF00"/>
        </w:rPr>
        <w:t xml:space="preserve">Asiakirjan numero 47326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ST-lama viittaa EKG:n löydökseen, jossa </w:t>
      </w:r>
      <w:r>
        <w:rPr>
          <w:color w:val="A9A9A9"/>
        </w:rPr>
        <w:t xml:space="preserve">ST-segmentin jälki on epätavallisen matala perusviivan alapuolella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EKG:n st depressio?</w:t>
      </w:r>
    </w:p>
    <w:p>
      <w:pPr>
        <w:pStyle w:val="TextBody"/>
        <w:bidi w:val="0"/>
        <w:jc w:val="left"/>
        <w:rPr>
          <w:b/>
          <w:u w:val="single"/>
          <w:shd w:val="clear" w:fill="FFFF00"/>
        </w:rPr>
      </w:pPr>
      <w:r>
        <w:rPr>
          <w:b/>
          <w:u w:val="single"/>
          <w:shd w:val="clear" w:fill="FFFF00"/>
        </w:rPr>
        <w:t xml:space="preserve">Asiakirjan numero 47327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Madrasin puheenjohtajavaltion lakiasäätävän neuvoston vaalit, 1923 </w:t>
      </w:r>
    </w:p>
    <w:tbl>
      <w:tblPr>
        <w:tblW w:w="5103" w:type="dxa"/>
        <w:jc w:val="left"/>
        <w:tblInd w:w="0" w:type="dxa"/>
        <w:tblLayout w:type="fixed"/>
        <w:tblCellMar>
          <w:top w:w="28" w:type="dxa"/>
          <w:left w:w="28" w:type="dxa"/>
          <w:bottom w:w="28" w:type="dxa"/>
          <w:right w:w="28" w:type="dxa"/>
        </w:tblCellMar>
      </w:tblPr>
      <w:tblGrid>
        <w:gridCol w:w="961"/>
        <w:gridCol w:w="3151"/>
        <w:gridCol w:w="991"/>
      </w:tblGrid>
      <w:tr>
        <w:trPr/>
        <w:tc>
          <w:tcPr>
            <w:tcW w:w="961" w:type="dxa"/>
            <w:tcBorders/>
            <w:vAlign w:val="center"/>
          </w:tcPr>
          <w:p>
            <w:pPr>
              <w:pStyle w:val="TableContents"/>
              <w:bidi w:val="0"/>
              <w:spacing w:before="0" w:after="283"/>
              <w:jc w:val="left"/>
              <w:rPr/>
            </w:pPr>
            <w:r>
              <w:rPr/>
              <w:t xml:space="preserve">← </w:t>
            </w:r>
            <w:r>
              <w:rPr/>
              <w:t xml:space="preserve">1920 </w:t>
            </w:r>
          </w:p>
        </w:tc>
        <w:tc>
          <w:tcPr>
            <w:tcW w:w="3151" w:type="dxa"/>
            <w:tcBorders/>
            <w:vAlign w:val="center"/>
          </w:tcPr>
          <w:p>
            <w:pPr>
              <w:pStyle w:val="TableContents"/>
              <w:bidi w:val="0"/>
              <w:spacing w:before="0" w:after="283"/>
              <w:jc w:val="left"/>
              <w:rPr/>
            </w:pPr>
            <w:r>
              <w:rPr/>
              <w:t xml:space="preserve">31. lokakuuta-10. marraskuuta 1923 </w:t>
            </w:r>
          </w:p>
        </w:tc>
        <w:tc>
          <w:tcPr>
            <w:tcW w:w="991" w:type="dxa"/>
            <w:tcBorders/>
            <w:vAlign w:val="center"/>
          </w:tcPr>
          <w:p>
            <w:pPr>
              <w:pStyle w:val="TableContents"/>
              <w:bidi w:val="0"/>
              <w:spacing w:before="0" w:after="283"/>
              <w:jc w:val="left"/>
              <w:rPr/>
            </w:pPr>
            <w:r>
              <w:rPr/>
              <w:t xml:space="preserve">1926 → </w:t>
            </w:r>
          </w:p>
        </w:tc>
      </w:tr>
    </w:tbl>
    <w:p>
      <w:pPr>
        <w:pStyle w:val="TextBody"/>
        <w:bidi w:val="0"/>
        <w:spacing w:before="0" w:after="283"/>
        <w:jc w:val="left"/>
        <w:rPr/>
      </w:pPr>
      <w:r>
        <w:rPr/>
        <w:t xml:space="preserve">98 paikkaa Madrasin lakiasäätävässä neuvostossa </w:t>
      </w:r>
    </w:p>
    <w:tbl>
      <w:tblPr>
        <w:tblW w:w="8044" w:type="dxa"/>
        <w:jc w:val="left"/>
        <w:tblInd w:w="0" w:type="dxa"/>
        <w:tblLayout w:type="fixed"/>
        <w:tblCellMar>
          <w:top w:w="28" w:type="dxa"/>
          <w:left w:w="28" w:type="dxa"/>
          <w:bottom w:w="28" w:type="dxa"/>
          <w:right w:w="28" w:type="dxa"/>
        </w:tblCellMar>
      </w:tblPr>
      <w:tblGrid>
        <w:gridCol w:w="1396"/>
        <w:gridCol w:w="2566"/>
        <w:gridCol w:w="1966"/>
        <w:gridCol w:w="2116"/>
      </w:tblGrid>
      <w:tr>
        <w:trPr/>
        <w:tc>
          <w:tcPr>
            <w:tcW w:w="1396"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Heading"/>
              <w:suppressLineNumbers/>
              <w:bidi w:val="0"/>
              <w:spacing w:before="0" w:after="283"/>
              <w:jc w:val="center"/>
              <w:rPr/>
            </w:pPr>
            <w:r>
              <w:rPr/>
              <w:t xml:space="preserve">Ensimmäinen osapuoli </w:t>
            </w:r>
          </w:p>
        </w:tc>
        <w:tc>
          <w:tcPr>
            <w:tcW w:w="1966" w:type="dxa"/>
            <w:tcBorders/>
            <w:vAlign w:val="center"/>
          </w:tcPr>
          <w:p>
            <w:pPr>
              <w:pStyle w:val="TableHeading"/>
              <w:suppressLineNumbers/>
              <w:bidi w:val="0"/>
              <w:spacing w:before="0" w:after="283"/>
              <w:jc w:val="center"/>
              <w:rPr/>
            </w:pPr>
            <w:r>
              <w:rPr/>
              <w:t xml:space="preserve">Toinen osapuoli </w:t>
            </w:r>
          </w:p>
        </w:tc>
        <w:tc>
          <w:tcPr>
            <w:tcW w:w="2116" w:type="dxa"/>
            <w:tcBorders/>
            <w:vAlign w:val="center"/>
          </w:tcPr>
          <w:p>
            <w:pPr>
              <w:pStyle w:val="TableHeading"/>
              <w:suppressLineNumbers/>
              <w:bidi w:val="0"/>
              <w:spacing w:before="0" w:after="283"/>
              <w:jc w:val="center"/>
              <w:rPr/>
            </w:pPr>
            <w:r>
              <w:rPr/>
              <w:t xml:space="preserve">Kolmas osapuoli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Johtaja </w:t>
            </w:r>
          </w:p>
        </w:tc>
        <w:tc>
          <w:tcPr>
            <w:tcW w:w="2566" w:type="dxa"/>
            <w:tcBorders/>
            <w:vAlign w:val="center"/>
          </w:tcPr>
          <w:p>
            <w:pPr>
              <w:pStyle w:val="TableContents"/>
              <w:bidi w:val="0"/>
              <w:spacing w:before="0" w:after="283"/>
              <w:jc w:val="left"/>
              <w:rPr/>
            </w:pPr>
            <w:r>
              <w:rPr/>
              <w:t xml:space="preserve">Sir P. Theagaroya Chetty </w:t>
            </w:r>
          </w:p>
        </w:tc>
        <w:tc>
          <w:tcPr>
            <w:tcW w:w="1966" w:type="dxa"/>
            <w:tcBorders/>
            <w:vAlign w:val="center"/>
          </w:tcPr>
          <w:p>
            <w:pPr>
              <w:pStyle w:val="TableContents"/>
              <w:bidi w:val="0"/>
              <w:spacing w:before="0" w:after="283"/>
              <w:jc w:val="left"/>
              <w:rPr/>
            </w:pPr>
            <w:r>
              <w:rPr/>
              <w:t xml:space="preserve">C.R. Reddy </w:t>
            </w:r>
          </w:p>
        </w:tc>
        <w:tc>
          <w:tcPr>
            <w:tcW w:w="2116" w:type="dxa"/>
            <w:tcBorders/>
            <w:vAlign w:val="center"/>
          </w:tcPr>
          <w:p>
            <w:pPr>
              <w:pStyle w:val="TableContents"/>
              <w:bidi w:val="0"/>
              <w:spacing w:before="0" w:after="283"/>
              <w:jc w:val="left"/>
              <w:rPr/>
            </w:pPr>
            <w:r>
              <w:rPr/>
              <w:t xml:space="preserve">S. Srinivasa Iyengar </w:t>
            </w:r>
          </w:p>
        </w:tc>
      </w:tr>
      <w:tr>
        <w:trPr/>
        <w:tc>
          <w:tcPr>
            <w:tcW w:w="1396" w:type="dxa"/>
            <w:tcBorders/>
            <w:vAlign w:val="center"/>
          </w:tcPr>
          <w:p>
            <w:pPr>
              <w:pStyle w:val="TableHeading"/>
              <w:suppressLineNumbers/>
              <w:bidi w:val="0"/>
              <w:spacing w:before="0" w:after="283"/>
              <w:jc w:val="center"/>
              <w:rPr/>
            </w:pPr>
            <w:r>
              <w:rPr/>
              <w:t xml:space="preserve">Puolue </w:t>
            </w:r>
          </w:p>
        </w:tc>
        <w:tc>
          <w:tcPr>
            <w:tcW w:w="2566" w:type="dxa"/>
            <w:tcBorders/>
            <w:vAlign w:val="center"/>
          </w:tcPr>
          <w:p>
            <w:pPr>
              <w:pStyle w:val="TableContents"/>
              <w:bidi w:val="0"/>
              <w:spacing w:before="0" w:after="283"/>
              <w:jc w:val="left"/>
              <w:rPr/>
            </w:pPr>
            <w:r>
              <w:rPr/>
              <w:t xml:space="preserve">Oikeuspuolue </w:t>
            </w:r>
          </w:p>
        </w:tc>
        <w:tc>
          <w:tcPr>
            <w:tcW w:w="1966" w:type="dxa"/>
            <w:tcBorders/>
            <w:vAlign w:val="center"/>
          </w:tcPr>
          <w:p>
            <w:pPr>
              <w:pStyle w:val="TableContents"/>
              <w:bidi w:val="0"/>
              <w:spacing w:before="0" w:after="283"/>
              <w:jc w:val="left"/>
              <w:rPr/>
            </w:pPr>
            <w:r>
              <w:rPr/>
              <w:t xml:space="preserve">Ministeriön vastustajat </w:t>
            </w:r>
          </w:p>
        </w:tc>
        <w:tc>
          <w:tcPr>
            <w:tcW w:w="2116" w:type="dxa"/>
            <w:tcBorders/>
            <w:vAlign w:val="center"/>
          </w:tcPr>
          <w:p>
            <w:pPr>
              <w:pStyle w:val="TableContents"/>
              <w:bidi w:val="0"/>
              <w:spacing w:before="0" w:after="283"/>
              <w:jc w:val="left"/>
              <w:rPr/>
            </w:pPr>
            <w:r>
              <w:rPr/>
              <w:t xml:space="preserve">SP </w:t>
            </w:r>
          </w:p>
        </w:tc>
      </w:tr>
      <w:tr>
        <w:trPr/>
        <w:tc>
          <w:tcPr>
            <w:tcW w:w="1396" w:type="dxa"/>
            <w:tcBorders/>
            <w:vAlign w:val="center"/>
          </w:tcPr>
          <w:p>
            <w:pPr>
              <w:pStyle w:val="TableHeading"/>
              <w:suppressLineNumbers/>
              <w:bidi w:val="0"/>
              <w:spacing w:before="0" w:after="283"/>
              <w:jc w:val="center"/>
              <w:rPr/>
            </w:pPr>
            <w:r>
              <w:rPr/>
              <w:t xml:space="preserve">Voitetut paikat </w:t>
            </w:r>
          </w:p>
        </w:tc>
        <w:tc>
          <w:tcPr>
            <w:tcW w:w="2566" w:type="dxa"/>
            <w:tcBorders/>
            <w:vAlign w:val="center"/>
          </w:tcPr>
          <w:p>
            <w:pPr>
              <w:pStyle w:val="TableContents"/>
              <w:bidi w:val="0"/>
              <w:spacing w:before="0" w:after="283"/>
              <w:jc w:val="left"/>
              <w:rPr/>
            </w:pPr>
            <w:r>
              <w:rPr/>
              <w:t xml:space="preserve">44 </w:t>
            </w:r>
          </w:p>
        </w:tc>
        <w:tc>
          <w:tcPr>
            <w:tcW w:w="1966" w:type="dxa"/>
            <w:tcBorders/>
            <w:vAlign w:val="center"/>
          </w:tcPr>
          <w:p>
            <w:pPr>
              <w:pStyle w:val="TableContents"/>
              <w:bidi w:val="0"/>
              <w:spacing w:before="0" w:after="283"/>
              <w:jc w:val="left"/>
              <w:rPr/>
            </w:pPr>
            <w:r>
              <w:rPr/>
              <w:t xml:space="preserve">37 </w:t>
            </w:r>
          </w:p>
        </w:tc>
        <w:tc>
          <w:tcPr>
            <w:tcW w:w="2116" w:type="dxa"/>
            <w:tcBorders/>
            <w:vAlign w:val="center"/>
          </w:tcPr>
          <w:p>
            <w:pPr>
              <w:pStyle w:val="TableContents"/>
              <w:bidi w:val="0"/>
              <w:spacing w:before="0" w:after="283"/>
              <w:jc w:val="left"/>
              <w:rPr/>
            </w:pPr>
            <w:r>
              <w:rPr/>
              <w:t xml:space="preserve">11 </w:t>
            </w:r>
          </w:p>
        </w:tc>
      </w:tr>
      <w:tr>
        <w:trPr/>
        <w:tc>
          <w:tcPr>
            <w:tcW w:w="1396" w:type="dxa"/>
            <w:tcBorders/>
            <w:vAlign w:val="center"/>
          </w:tcPr>
          <w:p>
            <w:pPr>
              <w:pStyle w:val="TableHeading"/>
              <w:suppressLineNumbers/>
              <w:bidi w:val="0"/>
              <w:spacing w:before="0" w:after="283"/>
              <w:jc w:val="center"/>
              <w:rPr/>
            </w:pPr>
            <w:r>
              <w:rPr/>
              <w:t xml:space="preserve">Istuimen vaihto </w:t>
            </w:r>
          </w:p>
        </w:tc>
        <w:tc>
          <w:tcPr>
            <w:tcW w:w="2566" w:type="dxa"/>
            <w:tcBorders/>
            <w:vAlign w:val="center"/>
          </w:tcPr>
          <w:p>
            <w:pPr>
              <w:pStyle w:val="TableContents"/>
              <w:bidi w:val="0"/>
              <w:spacing w:before="0" w:after="283"/>
              <w:jc w:val="left"/>
              <w:rPr/>
            </w:pPr>
            <w:r>
              <w:rPr/>
              <w:t xml:space="preserve">-21 </w:t>
            </w:r>
          </w:p>
        </w:tc>
        <w:tc>
          <w:tcPr>
            <w:tcW w:w="1966" w:type="dxa"/>
            <w:tcBorders/>
            <w:vAlign w:val="center"/>
          </w:tcPr>
          <w:p>
            <w:pPr>
              <w:pStyle w:val="TableContents"/>
              <w:bidi w:val="0"/>
              <w:spacing w:before="0" w:after="283"/>
              <w:jc w:val="left"/>
              <w:rPr/>
            </w:pPr>
            <w:r>
              <w:rPr/>
              <w:t xml:space="preserve">+ 37 </w:t>
            </w:r>
          </w:p>
        </w:tc>
        <w:tc>
          <w:tcPr>
            <w:tcW w:w="2116" w:type="dxa"/>
            <w:tcBorders/>
            <w:vAlign w:val="center"/>
          </w:tcPr>
          <w:p>
            <w:pPr>
              <w:pStyle w:val="TableContents"/>
              <w:bidi w:val="0"/>
              <w:spacing w:before="0" w:after="283"/>
              <w:jc w:val="left"/>
              <w:rPr/>
            </w:pPr>
            <w:r>
              <w:rPr/>
              <w:t xml:space="preserve">+ 11 </w:t>
            </w:r>
          </w:p>
        </w:tc>
      </w:tr>
    </w:tbl>
    <w:tbl>
      <w:tblPr>
        <w:tblW w:w="5702" w:type="dxa"/>
        <w:jc w:val="left"/>
        <w:tblInd w:w="0" w:type="dxa"/>
        <w:tblLayout w:type="fixed"/>
        <w:tblCellMar>
          <w:top w:w="28" w:type="dxa"/>
          <w:left w:w="28" w:type="dxa"/>
          <w:bottom w:w="28" w:type="dxa"/>
          <w:right w:w="28" w:type="dxa"/>
        </w:tblCellMar>
      </w:tblPr>
      <w:tblGrid>
        <w:gridCol w:w="3001"/>
        <w:gridCol w:w="2701"/>
      </w:tblGrid>
      <w:tr>
        <w:trPr/>
        <w:tc>
          <w:tcPr>
            <w:tcW w:w="300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Panagal Raja - Oikeuspuolue </w:t>
            </w:r>
          </w:p>
        </w:tc>
        <w:tc>
          <w:tcPr>
            <w:tcW w:w="270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color w:val="A9A9A9"/>
              </w:rPr>
              <w:t xml:space="preserve">Panagal Raja - </w:t>
            </w:r>
            <w:r>
              <w:rPr/>
              <w:t xml:space="preserve">Oikeuspuolue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Madrasin presidenttikunnan pääministeri vuonna 1923 oikeudenmukaisuuden puolueen voitettua vaalit</w:t>
      </w:r>
    </w:p>
    <w:p>
      <w:pPr>
        <w:pStyle w:val="TextBody"/>
        <w:bidi w:val="0"/>
        <w:jc w:val="left"/>
        <w:rPr>
          <w:b/>
          <w:u w:val="single"/>
          <w:shd w:val="clear" w:fill="FFFF00"/>
        </w:rPr>
      </w:pPr>
      <w:r>
        <w:rPr>
          <w:b/>
          <w:u w:val="single"/>
          <w:shd w:val="clear" w:fill="FFFF00"/>
        </w:rPr>
        <w:t xml:space="preserve">Asiakirjan numero 47328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Elohopeakolikko (siivekäs Liberty) dime Yhdysvallat </w:t>
      </w:r>
    </w:p>
    <w:tbl>
      <w:tblPr>
        <w:tblW w:w="10205" w:type="dxa"/>
        <w:jc w:val="left"/>
        <w:tblInd w:w="0" w:type="dxa"/>
        <w:tblLayout w:type="fixed"/>
        <w:tblCellMar>
          <w:top w:w="28" w:type="dxa"/>
          <w:left w:w="28" w:type="dxa"/>
          <w:bottom w:w="28" w:type="dxa"/>
          <w:right w:w="28" w:type="dxa"/>
        </w:tblCellMar>
      </w:tblPr>
      <w:tblGrid>
        <w:gridCol w:w="1647"/>
        <w:gridCol w:w="8558"/>
      </w:tblGrid>
      <w:tr>
        <w:trPr/>
        <w:tc>
          <w:tcPr>
            <w:tcW w:w="1647" w:type="dxa"/>
            <w:tcBorders/>
            <w:vAlign w:val="center"/>
          </w:tcPr>
          <w:p>
            <w:pPr>
              <w:pStyle w:val="TableHeading"/>
              <w:suppressLineNumbers/>
              <w:bidi w:val="0"/>
              <w:spacing w:before="0" w:after="283"/>
              <w:jc w:val="center"/>
              <w:rPr/>
            </w:pPr>
            <w:r>
              <w:rPr/>
              <w:t xml:space="preserve">Arvo </w:t>
            </w:r>
          </w:p>
        </w:tc>
        <w:tc>
          <w:tcPr>
            <w:tcW w:w="8558" w:type="dxa"/>
            <w:tcBorders/>
            <w:vAlign w:val="center"/>
          </w:tcPr>
          <w:p>
            <w:pPr>
              <w:pStyle w:val="TableContents"/>
              <w:bidi w:val="0"/>
              <w:spacing w:before="0" w:after="283"/>
              <w:jc w:val="left"/>
              <w:rPr/>
            </w:pPr>
            <w:r>
              <w:rPr/>
              <w:t xml:space="preserve">10 senttiä (0,10 Yhdysvaltain dollaria) </w:t>
            </w:r>
          </w:p>
        </w:tc>
      </w:tr>
      <w:tr>
        <w:trPr/>
        <w:tc>
          <w:tcPr>
            <w:tcW w:w="1647" w:type="dxa"/>
            <w:tcBorders/>
            <w:vAlign w:val="center"/>
          </w:tcPr>
          <w:p>
            <w:pPr>
              <w:pStyle w:val="TableHeading"/>
              <w:suppressLineNumbers/>
              <w:bidi w:val="0"/>
              <w:spacing w:before="0" w:after="283"/>
              <w:jc w:val="center"/>
              <w:rPr/>
            </w:pPr>
            <w:r>
              <w:rPr/>
              <w:t xml:space="preserve">Massa </w:t>
            </w:r>
          </w:p>
        </w:tc>
        <w:tc>
          <w:tcPr>
            <w:tcW w:w="8558" w:type="dxa"/>
            <w:tcBorders/>
            <w:vAlign w:val="center"/>
          </w:tcPr>
          <w:p>
            <w:pPr>
              <w:pStyle w:val="TableContents"/>
              <w:bidi w:val="0"/>
              <w:spacing w:before="0" w:after="283"/>
              <w:jc w:val="left"/>
              <w:rPr/>
            </w:pPr>
            <w:r>
              <w:rPr/>
              <w:t xml:space="preserve">2.500 g, paitsi vuoden 2016 kultakolikko: 3.110 g. </w:t>
            </w:r>
          </w:p>
        </w:tc>
      </w:tr>
      <w:tr>
        <w:trPr/>
        <w:tc>
          <w:tcPr>
            <w:tcW w:w="1647" w:type="dxa"/>
            <w:tcBorders/>
            <w:vAlign w:val="center"/>
          </w:tcPr>
          <w:p>
            <w:pPr>
              <w:pStyle w:val="TableHeading"/>
              <w:suppressLineNumbers/>
              <w:bidi w:val="0"/>
              <w:spacing w:before="0" w:after="283"/>
              <w:jc w:val="center"/>
              <w:rPr/>
            </w:pPr>
            <w:r>
              <w:rPr/>
              <w:t xml:space="preserve">Halkaisija </w:t>
            </w:r>
          </w:p>
        </w:tc>
        <w:tc>
          <w:tcPr>
            <w:tcW w:w="8558" w:type="dxa"/>
            <w:tcBorders/>
            <w:vAlign w:val="center"/>
          </w:tcPr>
          <w:p>
            <w:pPr>
              <w:pStyle w:val="TableContents"/>
              <w:bidi w:val="0"/>
              <w:spacing w:before="0" w:after="283"/>
              <w:jc w:val="left"/>
              <w:rPr/>
            </w:pPr>
            <w:r>
              <w:rPr/>
              <w:t xml:space="preserve">17,91 mm, paitsi vuoden 2016 kultakappale: 16,50 mm (0,705 tuumaa, paitsi vuoden 2016 kultakappale: 0,650 tuumaa). </w:t>
            </w:r>
          </w:p>
        </w:tc>
      </w:tr>
      <w:tr>
        <w:trPr/>
        <w:tc>
          <w:tcPr>
            <w:tcW w:w="1647" w:type="dxa"/>
            <w:tcBorders/>
            <w:vAlign w:val="center"/>
          </w:tcPr>
          <w:p>
            <w:pPr>
              <w:pStyle w:val="TableHeading"/>
              <w:suppressLineNumbers/>
              <w:bidi w:val="0"/>
              <w:spacing w:before="0" w:after="283"/>
              <w:jc w:val="center"/>
              <w:rPr/>
            </w:pPr>
            <w:r>
              <w:rPr/>
              <w:t xml:space="preserve">Edge </w:t>
            </w:r>
          </w:p>
        </w:tc>
        <w:tc>
          <w:tcPr>
            <w:tcW w:w="8558" w:type="dxa"/>
            <w:tcBorders/>
            <w:vAlign w:val="center"/>
          </w:tcPr>
          <w:p>
            <w:pPr>
              <w:pStyle w:val="TableContents"/>
              <w:bidi w:val="0"/>
              <w:spacing w:before="0" w:after="283"/>
              <w:jc w:val="left"/>
              <w:rPr/>
            </w:pPr>
            <w:r>
              <w:rPr/>
              <w:t xml:space="preserve">118 ruoko </w:t>
            </w:r>
          </w:p>
        </w:tc>
      </w:tr>
      <w:tr>
        <w:trPr/>
        <w:tc>
          <w:tcPr>
            <w:tcW w:w="1647" w:type="dxa"/>
            <w:tcBorders/>
            <w:vAlign w:val="center"/>
          </w:tcPr>
          <w:p>
            <w:pPr>
              <w:pStyle w:val="TableHeading"/>
              <w:suppressLineNumbers/>
              <w:bidi w:val="0"/>
              <w:spacing w:before="0" w:after="283"/>
              <w:jc w:val="center"/>
              <w:rPr/>
            </w:pPr>
            <w:r>
              <w:rPr/>
              <w:t xml:space="preserve">Koostumus </w:t>
            </w:r>
          </w:p>
        </w:tc>
        <w:tc>
          <w:tcPr>
            <w:tcW w:w="8558"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 900 hopeaa </w:t>
            </w:r>
          </w:p>
          <w:p>
            <w:pPr>
              <w:pStyle w:val="TableContents"/>
              <w:numPr>
                <w:ilvl w:val="0"/>
                <w:numId w:val="28"/>
              </w:numPr>
              <w:tabs>
                <w:tab w:val="clear" w:pos="1134"/>
                <w:tab w:val="left" w:leader="none" w:pos="707"/>
              </w:tabs>
              <w:bidi w:val="0"/>
              <w:spacing w:before="0" w:after="0"/>
              <w:ind w:start="707" w:hanging="283"/>
              <w:jc w:val="left"/>
              <w:rPr/>
            </w:pPr>
            <w:r>
              <w:rPr/>
              <w:t xml:space="preserve">. 100 kuparia </w:t>
            </w:r>
          </w:p>
          <w:p>
            <w:pPr>
              <w:pStyle w:val="TableContents"/>
              <w:numPr>
                <w:ilvl w:val="0"/>
                <w:numId w:val="28"/>
              </w:numPr>
              <w:tabs>
                <w:tab w:val="clear" w:pos="1134"/>
                <w:tab w:val="left" w:leader="none" w:pos="707"/>
              </w:tabs>
              <w:bidi w:val="0"/>
              <w:spacing w:before="0" w:after="283"/>
              <w:ind w:start="707" w:hanging="283"/>
              <w:jc w:val="left"/>
              <w:rPr/>
            </w:pPr>
            <w:r>
              <w:rPr/>
              <w:t xml:space="preserve">2016:. 9999 kulta </w:t>
            </w:r>
          </w:p>
        </w:tc>
      </w:tr>
      <w:tr>
        <w:trPr/>
        <w:tc>
          <w:tcPr>
            <w:tcW w:w="1647" w:type="dxa"/>
            <w:tcBorders/>
            <w:vAlign w:val="center"/>
          </w:tcPr>
          <w:p>
            <w:pPr>
              <w:pStyle w:val="TableHeading"/>
              <w:suppressLineNumbers/>
              <w:bidi w:val="0"/>
              <w:spacing w:before="0" w:after="283"/>
              <w:jc w:val="center"/>
              <w:rPr/>
            </w:pPr>
            <w:r>
              <w:rPr/>
              <w:t xml:space="preserve">Kulta </w:t>
            </w:r>
          </w:p>
        </w:tc>
        <w:tc>
          <w:tcPr>
            <w:tcW w:w="8558" w:type="dxa"/>
            <w:tcBorders/>
            <w:vAlign w:val="center"/>
          </w:tcPr>
          <w:p>
            <w:pPr>
              <w:pStyle w:val="TableContents"/>
              <w:bidi w:val="0"/>
              <w:spacing w:before="0" w:after="283"/>
              <w:jc w:val="left"/>
              <w:rPr/>
            </w:pPr>
            <w:r>
              <w:rPr/>
              <w:t xml:space="preserve">(vain vuonna 2016) 0,10000 troy oz </w:t>
            </w:r>
          </w:p>
        </w:tc>
      </w:tr>
      <w:tr>
        <w:trPr/>
        <w:tc>
          <w:tcPr>
            <w:tcW w:w="1647" w:type="dxa"/>
            <w:tcBorders/>
            <w:vAlign w:val="center"/>
          </w:tcPr>
          <w:p>
            <w:pPr>
              <w:pStyle w:val="TableHeading"/>
              <w:suppressLineNumbers/>
              <w:bidi w:val="0"/>
              <w:spacing w:before="0" w:after="283"/>
              <w:jc w:val="center"/>
              <w:rPr/>
            </w:pPr>
            <w:r>
              <w:rPr/>
              <w:t xml:space="preserve">Hopea </w:t>
            </w:r>
          </w:p>
        </w:tc>
        <w:tc>
          <w:tcPr>
            <w:tcW w:w="8558" w:type="dxa"/>
            <w:tcBorders/>
            <w:vAlign w:val="center"/>
          </w:tcPr>
          <w:p>
            <w:pPr>
              <w:pStyle w:val="TableContents"/>
              <w:bidi w:val="0"/>
              <w:spacing w:before="0" w:after="283"/>
              <w:jc w:val="left"/>
              <w:rPr/>
            </w:pPr>
            <w:r>
              <w:rPr/>
              <w:t xml:space="preserve">0,07234 troy oz </w:t>
            </w:r>
          </w:p>
        </w:tc>
      </w:tr>
      <w:tr>
        <w:trPr/>
        <w:tc>
          <w:tcPr>
            <w:tcW w:w="1647" w:type="dxa"/>
            <w:tcBorders/>
            <w:vAlign w:val="center"/>
          </w:tcPr>
          <w:p>
            <w:pPr>
              <w:pStyle w:val="TableHeading"/>
              <w:suppressLineNumbers/>
              <w:bidi w:val="0"/>
              <w:spacing w:before="0" w:after="283"/>
              <w:jc w:val="center"/>
              <w:rPr/>
            </w:pPr>
            <w:r>
              <w:rPr/>
              <w:t xml:space="preserve">Lyöntivuodet </w:t>
            </w:r>
          </w:p>
        </w:tc>
        <w:tc>
          <w:tcPr>
            <w:tcW w:w="8558" w:type="dxa"/>
            <w:tcBorders/>
            <w:vAlign w:val="center"/>
          </w:tcPr>
          <w:p>
            <w:pPr>
              <w:pStyle w:val="TableContents"/>
              <w:bidi w:val="0"/>
              <w:spacing w:before="0" w:after="283"/>
              <w:jc w:val="left"/>
              <w:rPr/>
            </w:pPr>
            <w:r>
              <w:rPr/>
              <w:t xml:space="preserve">1916 -- 1945 kaupankäyntiä varten, 2016 kultaisena muistokappaleena. </w:t>
            </w:r>
          </w:p>
        </w:tc>
      </w:tr>
      <w:tr>
        <w:trPr/>
        <w:tc>
          <w:tcPr>
            <w:tcW w:w="1647" w:type="dxa"/>
            <w:tcBorders/>
            <w:vAlign w:val="center"/>
          </w:tcPr>
          <w:p>
            <w:pPr>
              <w:pStyle w:val="TableHeading"/>
              <w:suppressLineNumbers/>
              <w:bidi w:val="0"/>
              <w:spacing w:before="0" w:after="283"/>
              <w:jc w:val="center"/>
              <w:rPr/>
            </w:pPr>
            <w:r>
              <w:rPr/>
              <w:t xml:space="preserve">Mintun merkit </w:t>
            </w:r>
          </w:p>
        </w:tc>
        <w:tc>
          <w:tcPr>
            <w:tcW w:w="8558" w:type="dxa"/>
            <w:tcBorders/>
            <w:vAlign w:val="center"/>
          </w:tcPr>
          <w:p>
            <w:pPr>
              <w:pStyle w:val="TableContents"/>
              <w:bidi w:val="0"/>
              <w:spacing w:before="0" w:after="283"/>
              <w:jc w:val="left"/>
              <w:rPr/>
            </w:pPr>
            <w:r>
              <w:rPr/>
              <w:t xml:space="preserve">D, S, (vain vuonna 2016) W. </w:t>
            </w:r>
            <w:r>
              <w:rPr>
                <w:color w:val="A9A9A9"/>
              </w:rPr>
              <w:t xml:space="preserve">Kääntöpuolella "ONE"-kirjaimen "E" ja oliivinoksan juuren välissä</w:t>
            </w:r>
            <w:r>
              <w:rPr/>
              <w:t xml:space="preserve">. Philadelphian rahapajan näytteistä puuttuu rahapajan tunnus. Kääntöpuoli </w:t>
            </w:r>
          </w:p>
        </w:tc>
      </w:tr>
      <w:tr>
        <w:trPr/>
        <w:tc>
          <w:tcPr>
            <w:tcW w:w="1647" w:type="dxa"/>
            <w:tcBorders/>
            <w:vAlign w:val="center"/>
          </w:tcPr>
          <w:p>
            <w:pPr>
              <w:pStyle w:val="TableHeading"/>
              <w:suppressLineNumbers/>
              <w:bidi w:val="0"/>
              <w:spacing w:before="0" w:after="283"/>
              <w:jc w:val="center"/>
              <w:rPr/>
            </w:pPr>
            <w:r>
              <w:rPr/>
              <w:t xml:space="preserve">Suunnittelu </w:t>
            </w:r>
          </w:p>
        </w:tc>
        <w:tc>
          <w:tcPr>
            <w:tcW w:w="8558" w:type="dxa"/>
            <w:tcBorders/>
            <w:vAlign w:val="center"/>
          </w:tcPr>
          <w:p>
            <w:pPr>
              <w:pStyle w:val="TableContents"/>
              <w:bidi w:val="0"/>
              <w:spacing w:before="0" w:after="283"/>
              <w:jc w:val="left"/>
              <w:rPr/>
            </w:pPr>
            <w:r>
              <w:rPr/>
              <w:t xml:space="preserve">Nuori Liberty, jolla on siivekäs lippalakki. </w:t>
            </w:r>
          </w:p>
        </w:tc>
      </w:tr>
      <w:tr>
        <w:trPr/>
        <w:tc>
          <w:tcPr>
            <w:tcW w:w="1647" w:type="dxa"/>
            <w:tcBorders/>
            <w:vAlign w:val="center"/>
          </w:tcPr>
          <w:p>
            <w:pPr>
              <w:pStyle w:val="TableHeading"/>
              <w:suppressLineNumbers/>
              <w:bidi w:val="0"/>
              <w:spacing w:before="0" w:after="283"/>
              <w:jc w:val="center"/>
              <w:rPr/>
            </w:pPr>
            <w:r>
              <w:rPr/>
              <w:t xml:space="preserve">Suunnittelija </w:t>
            </w:r>
          </w:p>
        </w:tc>
        <w:tc>
          <w:tcPr>
            <w:tcW w:w="8558" w:type="dxa"/>
            <w:tcBorders/>
            <w:vAlign w:val="center"/>
          </w:tcPr>
          <w:p>
            <w:pPr>
              <w:pStyle w:val="TableContents"/>
              <w:bidi w:val="0"/>
              <w:spacing w:before="0" w:after="283"/>
              <w:jc w:val="left"/>
              <w:rPr/>
            </w:pPr>
            <w:r>
              <w:rPr/>
              <w:t xml:space="preserve">Adolph Weinman </w:t>
            </w:r>
          </w:p>
        </w:tc>
      </w:tr>
      <w:tr>
        <w:trPr/>
        <w:tc>
          <w:tcPr>
            <w:tcW w:w="1647" w:type="dxa"/>
            <w:tcBorders/>
            <w:vAlign w:val="center"/>
          </w:tcPr>
          <w:p>
            <w:pPr>
              <w:pStyle w:val="TableHeading"/>
              <w:suppressLineNumbers/>
              <w:bidi w:val="0"/>
              <w:spacing w:before="0" w:after="283"/>
              <w:jc w:val="center"/>
              <w:rPr/>
            </w:pPr>
            <w:r>
              <w:rPr/>
              <w:t xml:space="preserve">Suunnittelupäivä </w:t>
            </w:r>
          </w:p>
        </w:tc>
        <w:tc>
          <w:tcPr>
            <w:tcW w:w="8558" w:type="dxa"/>
            <w:tcBorders/>
            <w:vAlign w:val="center"/>
          </w:tcPr>
          <w:p>
            <w:pPr>
              <w:pStyle w:val="TableContents"/>
              <w:bidi w:val="0"/>
              <w:spacing w:before="0" w:after="283"/>
              <w:jc w:val="left"/>
              <w:rPr/>
            </w:pPr>
            <w:r>
              <w:rPr/>
              <w:t xml:space="preserve">1916 Käänteinen </w:t>
            </w:r>
          </w:p>
        </w:tc>
      </w:tr>
      <w:tr>
        <w:trPr/>
        <w:tc>
          <w:tcPr>
            <w:tcW w:w="1647" w:type="dxa"/>
            <w:tcBorders/>
            <w:vAlign w:val="center"/>
          </w:tcPr>
          <w:p>
            <w:pPr>
              <w:pStyle w:val="TableHeading"/>
              <w:suppressLineNumbers/>
              <w:bidi w:val="0"/>
              <w:spacing w:before="0" w:after="283"/>
              <w:jc w:val="center"/>
              <w:rPr/>
            </w:pPr>
            <w:r>
              <w:rPr/>
              <w:t xml:space="preserve">Suunnittelu </w:t>
            </w:r>
          </w:p>
        </w:tc>
        <w:tc>
          <w:tcPr>
            <w:tcW w:w="8558" w:type="dxa"/>
            <w:tcBorders/>
            <w:vAlign w:val="center"/>
          </w:tcPr>
          <w:p>
            <w:pPr>
              <w:pStyle w:val="TableContents"/>
              <w:bidi w:val="0"/>
              <w:spacing w:before="0" w:after="283"/>
              <w:jc w:val="left"/>
              <w:rPr/>
            </w:pPr>
            <w:r>
              <w:rPr/>
              <w:t xml:space="preserve">oliivin oksa, fasces </w:t>
            </w:r>
          </w:p>
        </w:tc>
      </w:tr>
      <w:tr>
        <w:trPr/>
        <w:tc>
          <w:tcPr>
            <w:tcW w:w="1647" w:type="dxa"/>
            <w:tcBorders/>
            <w:vAlign w:val="center"/>
          </w:tcPr>
          <w:p>
            <w:pPr>
              <w:pStyle w:val="TableHeading"/>
              <w:suppressLineNumbers/>
              <w:bidi w:val="0"/>
              <w:spacing w:before="0" w:after="283"/>
              <w:jc w:val="center"/>
              <w:rPr/>
            </w:pPr>
            <w:r>
              <w:rPr/>
              <w:t xml:space="preserve">Suunnittelija </w:t>
            </w:r>
          </w:p>
        </w:tc>
        <w:tc>
          <w:tcPr>
            <w:tcW w:w="8558" w:type="dxa"/>
            <w:tcBorders/>
            <w:vAlign w:val="center"/>
          </w:tcPr>
          <w:p>
            <w:pPr>
              <w:pStyle w:val="TableContents"/>
              <w:bidi w:val="0"/>
              <w:spacing w:before="0" w:after="283"/>
              <w:jc w:val="left"/>
              <w:rPr/>
            </w:pPr>
            <w:r>
              <w:rPr/>
              <w:t xml:space="preserve">Adolph Weinman </w:t>
            </w:r>
          </w:p>
        </w:tc>
      </w:tr>
      <w:tr>
        <w:trPr/>
        <w:tc>
          <w:tcPr>
            <w:tcW w:w="1647" w:type="dxa"/>
            <w:tcBorders/>
            <w:vAlign w:val="center"/>
          </w:tcPr>
          <w:p>
            <w:pPr>
              <w:pStyle w:val="TableHeading"/>
              <w:suppressLineNumbers/>
              <w:bidi w:val="0"/>
              <w:spacing w:before="0" w:after="283"/>
              <w:jc w:val="center"/>
              <w:rPr/>
            </w:pPr>
            <w:r>
              <w:rPr/>
              <w:t xml:space="preserve">Suunnittelupäivä </w:t>
            </w:r>
          </w:p>
        </w:tc>
        <w:tc>
          <w:tcPr>
            <w:tcW w:w="8558" w:type="dxa"/>
            <w:tcBorders/>
            <w:vAlign w:val="center"/>
          </w:tcPr>
          <w:p>
            <w:pPr>
              <w:pStyle w:val="TableContents"/>
              <w:bidi w:val="0"/>
              <w:spacing w:before="0" w:after="283"/>
              <w:jc w:val="left"/>
              <w:rPr/>
            </w:pPr>
            <w:r>
              <w:rPr/>
              <w:t xml:space="preserve">1916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elohopeakolikon rahapajan merkin?</w:t>
      </w:r>
    </w:p>
    <w:p>
      <w:pPr>
        <w:pStyle w:val="TextBody"/>
        <w:bidi w:val="0"/>
        <w:jc w:val="left"/>
        <w:rPr>
          <w:b/>
          <w:u w:val="single"/>
          <w:shd w:val="clear" w:fill="FFFF00"/>
        </w:rPr>
      </w:pPr>
      <w:r>
        <w:rPr>
          <w:b/>
          <w:u w:val="single"/>
          <w:shd w:val="clear" w:fill="FFFF00"/>
        </w:rPr>
        <w:t xml:space="preserve">Asiakirjan numero 47329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O2 on suuri viihdealue </w:t>
      </w:r>
      <w:r>
        <w:rPr>
          <w:color w:val="A9A9A9"/>
        </w:rPr>
        <w:t xml:space="preserve">Greenwichin niemimaalla Kaakkois-Lontoossa, Englannissa. </w:t>
      </w:r>
      <w:r>
        <w:rPr/>
        <w:t xml:space="preserve">Siihen kuuluu sisäareena, musiikkiklubi, Cineworld-elokuvateatteri, näyttelytila, aukioita, baareja ja ravintoloita. Se rakennettiin suurelta osin entisen Millennium Domen sisään, joka oli suuri kupolin muotoinen katos, joka rakennettiin kolmannen vuosituhannen vaihteen näyttelyä varten; tämän vuoksi The Dome on edelleen yleisesti käytetty nimi tapahtumapaikasta. Siihen viitataan joskus nimellä The O2 Arena, mutta tämä nimi viittaa oikeastaan The O2:n sisällä olevaan pienempään sisäareenaan. Matkapuhelinoperaattori O2 osti kaupunginosan nimitysoikeudet sen rakennuttajalta Anschutz Entertainment Groupilta (AEG) kaupunginosan kehittämisen yhteydessä. AEG omistaa O2-areenan ja sitä ympäröivien vapaa-ajan tilojen pitkäaikaisen vuokrasopimuksen.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Lontoota O2-areena sijaitsee?</w:t>
      </w:r>
    </w:p>
    <w:p>
      <w:pPr>
        <w:pStyle w:val="TextBody"/>
        <w:bidi w:val="0"/>
        <w:jc w:val="left"/>
        <w:rPr>
          <w:b/>
          <w:u w:val="single"/>
          <w:shd w:val="clear" w:fill="FFFF00"/>
        </w:rPr>
      </w:pPr>
      <w:r>
        <w:rPr>
          <w:b/>
          <w:u w:val="single"/>
          <w:shd w:val="clear" w:fill="FFFF00"/>
        </w:rPr>
        <w:t xml:space="preserve">Asiakirjan numero 47330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Nimimerkki </w:t>
      </w:r>
      <w:r>
        <w:rPr/>
        <w:t xml:space="preserve">on henkilö, joka on nimetty toisen henkilön mukaan, tai laajemmin asia (kuten yritys, paikka, laiva, rakennus tai käsite), joka on nimetty henkilön mukaan. Oxford English Dictionaryn mukaan nimenkantaja määritellään myös seuraavasti: "henkilö tai asia, jolla on sama nimi kuin toisella".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englanniksi henkilöä, jolla on sama nimi?</w:t>
      </w:r>
    </w:p>
    <w:p>
      <w:pPr>
        <w:pStyle w:val="TextBody"/>
        <w:bidi w:val="0"/>
        <w:jc w:val="left"/>
        <w:rPr>
          <w:b/>
          <w:u w:val="single"/>
          <w:shd w:val="clear" w:fill="FFFF00"/>
        </w:rPr>
      </w:pPr>
      <w:r>
        <w:rPr>
          <w:b/>
          <w:u w:val="single"/>
          <w:shd w:val="clear" w:fill="FFFF00"/>
        </w:rPr>
        <w:t xml:space="preserve">Asiakirjan numero 47331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11. päivän iskut (tunnetaan myös nimellä 9/11) olivat islamilaisen terroristiryhmän al-Qaidan neljä koordinoitua terrori-iskua Yhdysvaltoihin </w:t>
      </w:r>
      <w:r>
        <w:rPr>
          <w:color w:val="A9A9A9"/>
        </w:rPr>
        <w:t xml:space="preserve">tiistaiaamuna </w:t>
      </w:r>
      <w:r>
        <w:rPr/>
        <w:t xml:space="preserve">11. syyskuuta 2001. Iskuissa kuoli 2 996 ihmistä, yli 6 000 loukkaantui ja ne aiheuttivat ainakin 10 miljardin dollarin infrastruktuuri- ja omaisuusvahingot.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viikonpäivänä tapahtui syyskuun 11. päivä?</w:t>
      </w:r>
    </w:p>
    <w:p>
      <w:pPr>
        <w:pStyle w:val="TextBody"/>
        <w:bidi w:val="0"/>
        <w:jc w:val="left"/>
        <w:rPr>
          <w:b/>
          <w:u w:val="single"/>
          <w:shd w:val="clear" w:fill="FFFF00"/>
        </w:rPr>
      </w:pPr>
      <w:r>
        <w:rPr>
          <w:b/>
          <w:u w:val="single"/>
          <w:shd w:val="clear" w:fill="FFFF00"/>
        </w:rPr>
        <w:t xml:space="preserve">Asiakirjan numero 47332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Lumipeite (keskimäärin 3-5 kuukautta vuodessa) muodostuu </w:t>
      </w:r>
      <w:r>
        <w:rPr>
          <w:color w:val="A9A9A9"/>
        </w:rPr>
        <w:t xml:space="preserve">marraskuun alussa </w:t>
      </w:r>
      <w:r>
        <w:rPr/>
        <w:t xml:space="preserve">ja sulaa huhtikuun alussa, mutta viime vuosina lumipeite on kestänyt tavallista lyhyempään. Esimerkiksi talvella 2006-2007 lumipeite muodostui vasta tammikuun lopussa ja suli maaliskuun alussa, talvella 2007-2008 lumipeite suli helmikuun lopussa ja talvella 2008-2009 lumipeite muodostui vasta joulukuun lopussa, mikä on kuukauden tavallista myöhemmin. Vuosina 2011-2012 se kuitenkin suli huhtikuun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lunta alkaa sataa Moskovassa?</w:t>
      </w:r>
    </w:p>
    <w:p>
      <w:pPr>
        <w:pStyle w:val="TextBody"/>
        <w:bidi w:val="0"/>
        <w:jc w:val="left"/>
        <w:rPr>
          <w:b/>
          <w:u w:val="single"/>
          <w:shd w:val="clear" w:fill="FFFF00"/>
        </w:rPr>
      </w:pPr>
      <w:r>
        <w:rPr>
          <w:b/>
          <w:u w:val="single"/>
          <w:shd w:val="clear" w:fill="FFFF00"/>
        </w:rPr>
        <w:t xml:space="preserve">Asiakirjan numero 47333</w:t>
      </w:r>
    </w:p>
    <w:p>
      <w:pPr>
        <w:pStyle w:val="TextBody"/>
        <w:bidi w:val="0"/>
        <w:jc w:val="left"/>
        <w:rPr>
          <w:b/>
          <w:shd w:val="clear" w:fill="FFFF00"/>
        </w:rPr>
      </w:pPr>
      <w:r>
        <w:rPr>
          <w:b/>
          <w:shd w:val="clear" w:fill="FFFF00"/>
        </w:rPr>
        <w:t xml:space="preserve">Tekstin numero 0</w:t>
      </w:r>
    </w:p>
    <w:tbl>
      <w:tblPr>
        <w:tblW w:w="9365" w:type="dxa"/>
        <w:jc w:val="left"/>
        <w:tblInd w:w="0" w:type="dxa"/>
        <w:tblLayout w:type="fixed"/>
        <w:tblCellMar>
          <w:top w:w="28" w:type="dxa"/>
          <w:left w:w="28" w:type="dxa"/>
          <w:bottom w:w="28" w:type="dxa"/>
          <w:right w:w="28" w:type="dxa"/>
        </w:tblCellMar>
      </w:tblPr>
      <w:tblGrid>
        <w:gridCol w:w="826"/>
        <w:gridCol w:w="2371"/>
        <w:gridCol w:w="1801"/>
        <w:gridCol w:w="1801"/>
        <w:gridCol w:w="2566"/>
      </w:tblGrid>
      <w:tr>
        <w:trPr/>
        <w:tc>
          <w:tcPr>
            <w:tcW w:w="826" w:type="dxa"/>
            <w:tcBorders/>
            <w:vAlign w:val="center"/>
          </w:tcPr>
          <w:p>
            <w:pPr>
              <w:pStyle w:val="TableHeading"/>
              <w:suppressLineNumbers/>
              <w:bidi w:val="0"/>
              <w:spacing w:before="0" w:after="283"/>
              <w:jc w:val="center"/>
              <w:rPr/>
            </w:pPr>
            <w:r>
              <w:rPr/>
              <w:t xml:space="preserve">Tilaa </w:t>
            </w:r>
          </w:p>
        </w:tc>
        <w:tc>
          <w:tcPr>
            <w:tcW w:w="2371" w:type="dxa"/>
            <w:tcBorders/>
            <w:vAlign w:val="center"/>
          </w:tcPr>
          <w:p>
            <w:pPr>
              <w:pStyle w:val="TableHeading"/>
              <w:suppressLineNumbers/>
              <w:bidi w:val="0"/>
              <w:spacing w:before="0" w:after="283"/>
              <w:jc w:val="center"/>
              <w:rPr/>
            </w:pPr>
            <w:r>
              <w:rPr/>
              <w:t xml:space="preserve">Nimi </w:t>
            </w:r>
          </w:p>
        </w:tc>
        <w:tc>
          <w:tcPr>
            <w:tcW w:w="1801" w:type="dxa"/>
            <w:tcBorders/>
            <w:vAlign w:val="center"/>
          </w:tcPr>
          <w:p>
            <w:pPr>
              <w:pStyle w:val="TableHeading"/>
              <w:suppressLineNumbers/>
              <w:bidi w:val="0"/>
              <w:spacing w:before="0" w:after="283"/>
              <w:jc w:val="center"/>
              <w:rPr/>
            </w:pPr>
            <w:r>
              <w:rPr/>
              <w:t xml:space="preserve">Toimipaikka </w:t>
            </w:r>
          </w:p>
        </w:tc>
        <w:tc>
          <w:tcPr>
            <w:tcW w:w="1801" w:type="dxa"/>
            <w:tcBorders/>
            <w:vAlign w:val="center"/>
          </w:tcPr>
          <w:p>
            <w:pPr>
              <w:pStyle w:val="TableHeading"/>
              <w:suppressLineNumbers/>
              <w:bidi w:val="0"/>
              <w:spacing w:before="0" w:after="283"/>
              <w:jc w:val="center"/>
              <w:rPr/>
            </w:pPr>
            <w:r>
              <w:rPr/>
              <w:t xml:space="preserve">Jätti toimiston </w:t>
            </w:r>
          </w:p>
        </w:tc>
        <w:tc>
          <w:tcPr>
            <w:tcW w:w="2566" w:type="dxa"/>
            <w:tcBorders/>
            <w:vAlign w:val="center"/>
          </w:tcPr>
          <w:p>
            <w:pPr>
              <w:pStyle w:val="TableHeading"/>
              <w:suppressLineNumbers/>
              <w:bidi w:val="0"/>
              <w:spacing w:before="0" w:after="283"/>
              <w:jc w:val="center"/>
              <w:rPr/>
            </w:pPr>
            <w:r>
              <w:rPr/>
              <w:t xml:space="preserve">Puheenjohtajan nimittää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William P. Wood </w:t>
            </w:r>
          </w:p>
        </w:tc>
        <w:tc>
          <w:tcPr>
            <w:tcW w:w="1801" w:type="dxa"/>
            <w:tcBorders/>
            <w:vAlign w:val="center"/>
          </w:tcPr>
          <w:p>
            <w:pPr>
              <w:pStyle w:val="TableContents"/>
              <w:bidi w:val="0"/>
              <w:spacing w:before="0" w:after="283"/>
              <w:jc w:val="left"/>
              <w:rPr/>
            </w:pPr>
            <w:r>
              <w:rPr/>
              <w:t xml:space="preserve">5. heinäkuuta 1865 </w:t>
            </w:r>
          </w:p>
        </w:tc>
        <w:tc>
          <w:tcPr>
            <w:tcW w:w="1801" w:type="dxa"/>
            <w:tcBorders/>
            <w:vAlign w:val="center"/>
          </w:tcPr>
          <w:p>
            <w:pPr>
              <w:pStyle w:val="TableContents"/>
              <w:bidi w:val="0"/>
              <w:spacing w:before="0" w:after="283"/>
              <w:jc w:val="left"/>
              <w:rPr/>
            </w:pPr>
            <w:r>
              <w:rPr/>
              <w:t xml:space="preserve">1869 </w:t>
            </w:r>
          </w:p>
        </w:tc>
        <w:tc>
          <w:tcPr>
            <w:tcW w:w="2566" w:type="dxa"/>
            <w:tcBorders/>
            <w:vAlign w:val="center"/>
          </w:tcPr>
          <w:p>
            <w:pPr>
              <w:pStyle w:val="TableContents"/>
              <w:bidi w:val="0"/>
              <w:spacing w:before="0" w:after="283"/>
              <w:jc w:val="left"/>
              <w:rPr/>
            </w:pPr>
            <w:r>
              <w:rPr/>
              <w:t xml:space="preserve">Andrew Johnson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Hiram C. Whitley </w:t>
            </w:r>
          </w:p>
        </w:tc>
        <w:tc>
          <w:tcPr>
            <w:tcW w:w="1801" w:type="dxa"/>
            <w:tcBorders/>
            <w:vAlign w:val="center"/>
          </w:tcPr>
          <w:p>
            <w:pPr>
              <w:pStyle w:val="TableContents"/>
              <w:bidi w:val="0"/>
              <w:spacing w:before="0" w:after="283"/>
              <w:jc w:val="left"/>
              <w:rPr/>
            </w:pPr>
            <w:r>
              <w:rPr/>
              <w:t xml:space="preserve">1869 </w:t>
            </w:r>
          </w:p>
        </w:tc>
        <w:tc>
          <w:tcPr>
            <w:tcW w:w="1801" w:type="dxa"/>
            <w:tcBorders/>
            <w:vAlign w:val="center"/>
          </w:tcPr>
          <w:p>
            <w:pPr>
              <w:pStyle w:val="TableContents"/>
              <w:bidi w:val="0"/>
              <w:spacing w:before="0" w:after="283"/>
              <w:jc w:val="left"/>
              <w:rPr/>
            </w:pPr>
            <w:r>
              <w:rPr/>
              <w:t xml:space="preserve">1874 </w:t>
            </w:r>
          </w:p>
        </w:tc>
        <w:tc>
          <w:tcPr>
            <w:tcW w:w="2566" w:type="dxa"/>
            <w:tcBorders/>
            <w:vAlign w:val="center"/>
          </w:tcPr>
          <w:p>
            <w:pPr>
              <w:pStyle w:val="TableContents"/>
              <w:bidi w:val="0"/>
              <w:spacing w:before="0" w:after="283"/>
              <w:jc w:val="left"/>
              <w:rPr/>
            </w:pPr>
            <w:r>
              <w:rPr/>
              <w:t xml:space="preserve">Ulysses S. Grant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Elmer Washburn </w:t>
            </w:r>
          </w:p>
        </w:tc>
        <w:tc>
          <w:tcPr>
            <w:tcW w:w="1801" w:type="dxa"/>
            <w:tcBorders/>
            <w:vAlign w:val="center"/>
          </w:tcPr>
          <w:p>
            <w:pPr>
              <w:pStyle w:val="TableContents"/>
              <w:bidi w:val="0"/>
              <w:spacing w:before="0" w:after="283"/>
              <w:jc w:val="left"/>
              <w:rPr/>
            </w:pPr>
            <w:r>
              <w:rPr/>
              <w:t xml:space="preserve">1874 </w:t>
            </w:r>
          </w:p>
        </w:tc>
        <w:tc>
          <w:tcPr>
            <w:tcW w:w="1801" w:type="dxa"/>
            <w:tcBorders/>
            <w:vAlign w:val="center"/>
          </w:tcPr>
          <w:p>
            <w:pPr>
              <w:pStyle w:val="TableContents"/>
              <w:bidi w:val="0"/>
              <w:spacing w:before="0" w:after="283"/>
              <w:jc w:val="left"/>
              <w:rPr/>
            </w:pPr>
            <w:r>
              <w:rPr/>
              <w:t xml:space="preserve">1876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2371" w:type="dxa"/>
            <w:tcBorders/>
            <w:vAlign w:val="center"/>
          </w:tcPr>
          <w:p>
            <w:pPr>
              <w:pStyle w:val="TableContents"/>
              <w:bidi w:val="0"/>
              <w:spacing w:before="0" w:after="283"/>
              <w:jc w:val="left"/>
              <w:rPr/>
            </w:pPr>
            <w:r>
              <w:rPr/>
              <w:t xml:space="preserve">James Brooks </w:t>
            </w:r>
          </w:p>
        </w:tc>
        <w:tc>
          <w:tcPr>
            <w:tcW w:w="1801" w:type="dxa"/>
            <w:tcBorders/>
            <w:vAlign w:val="center"/>
          </w:tcPr>
          <w:p>
            <w:pPr>
              <w:pStyle w:val="TableContents"/>
              <w:bidi w:val="0"/>
              <w:spacing w:before="0" w:after="283"/>
              <w:jc w:val="left"/>
              <w:rPr/>
            </w:pPr>
            <w:r>
              <w:rPr/>
              <w:t xml:space="preserve">1876 </w:t>
            </w:r>
          </w:p>
        </w:tc>
        <w:tc>
          <w:tcPr>
            <w:tcW w:w="1801" w:type="dxa"/>
            <w:tcBorders/>
            <w:vAlign w:val="center"/>
          </w:tcPr>
          <w:p>
            <w:pPr>
              <w:pStyle w:val="TableContents"/>
              <w:bidi w:val="0"/>
              <w:spacing w:before="0" w:after="283"/>
              <w:jc w:val="left"/>
              <w:rPr/>
            </w:pPr>
            <w:r>
              <w:rPr/>
              <w:t xml:space="preserve">1888 </w:t>
            </w:r>
          </w:p>
        </w:tc>
        <w:tc>
          <w:tcPr>
            <w:tcW w:w="2566" w:type="dxa"/>
            <w:tcBorders/>
            <w:vAlign w:val="center"/>
          </w:tcPr>
          <w:p>
            <w:pPr>
              <w:pStyle w:val="TableContents"/>
              <w:bidi w:val="0"/>
              <w:spacing w:before="0" w:after="283"/>
              <w:jc w:val="left"/>
              <w:rPr/>
            </w:pPr>
            <w:r>
              <w:rPr/>
              <w:t xml:space="preserve">Rutherford B. Hayes </w:t>
            </w:r>
          </w:p>
        </w:tc>
      </w:tr>
      <w:tr>
        <w:trPr/>
        <w:tc>
          <w:tcPr>
            <w:tcW w:w="826" w:type="dxa"/>
            <w:tcBorders/>
            <w:vAlign w:val="center"/>
          </w:tcPr>
          <w:p>
            <w:pPr>
              <w:pStyle w:val="TableContents"/>
              <w:bidi w:val="0"/>
              <w:spacing w:before="0" w:after="283"/>
              <w:jc w:val="left"/>
              <w:rPr/>
            </w:pPr>
            <w:r>
              <w:rPr/>
              <w:t xml:space="preserve">5 </w:t>
            </w:r>
          </w:p>
        </w:tc>
        <w:tc>
          <w:tcPr>
            <w:tcW w:w="2371" w:type="dxa"/>
            <w:tcBorders/>
            <w:vAlign w:val="center"/>
          </w:tcPr>
          <w:p>
            <w:pPr>
              <w:pStyle w:val="TableContents"/>
              <w:bidi w:val="0"/>
              <w:spacing w:before="0" w:after="283"/>
              <w:jc w:val="left"/>
              <w:rPr/>
            </w:pPr>
            <w:r>
              <w:rPr/>
              <w:t xml:space="preserve">John S. Bell </w:t>
            </w:r>
          </w:p>
        </w:tc>
        <w:tc>
          <w:tcPr>
            <w:tcW w:w="1801" w:type="dxa"/>
            <w:tcBorders/>
            <w:vAlign w:val="center"/>
          </w:tcPr>
          <w:p>
            <w:pPr>
              <w:pStyle w:val="TableContents"/>
              <w:bidi w:val="0"/>
              <w:spacing w:before="0" w:after="283"/>
              <w:jc w:val="left"/>
              <w:rPr/>
            </w:pPr>
            <w:r>
              <w:rPr/>
              <w:t xml:space="preserve">1888 </w:t>
            </w:r>
          </w:p>
        </w:tc>
        <w:tc>
          <w:tcPr>
            <w:tcW w:w="1801" w:type="dxa"/>
            <w:tcBorders/>
            <w:vAlign w:val="center"/>
          </w:tcPr>
          <w:p>
            <w:pPr>
              <w:pStyle w:val="TableContents"/>
              <w:bidi w:val="0"/>
              <w:spacing w:before="0" w:after="283"/>
              <w:jc w:val="left"/>
              <w:rPr/>
            </w:pPr>
            <w:r>
              <w:rPr/>
              <w:t xml:space="preserve">1890 </w:t>
            </w:r>
          </w:p>
        </w:tc>
        <w:tc>
          <w:tcPr>
            <w:tcW w:w="2566" w:type="dxa"/>
            <w:tcBorders/>
            <w:vAlign w:val="center"/>
          </w:tcPr>
          <w:p>
            <w:pPr>
              <w:pStyle w:val="TableContents"/>
              <w:bidi w:val="0"/>
              <w:spacing w:before="0" w:after="283"/>
              <w:jc w:val="left"/>
              <w:rPr/>
            </w:pPr>
            <w:r>
              <w:rPr/>
              <w:t xml:space="preserve">Grover Cleveland </w:t>
            </w:r>
          </w:p>
        </w:tc>
      </w:tr>
      <w:tr>
        <w:trPr/>
        <w:tc>
          <w:tcPr>
            <w:tcW w:w="826" w:type="dxa"/>
            <w:tcBorders/>
            <w:vAlign w:val="center"/>
          </w:tcPr>
          <w:p>
            <w:pPr>
              <w:pStyle w:val="TableContents"/>
              <w:bidi w:val="0"/>
              <w:spacing w:before="0" w:after="283"/>
              <w:jc w:val="left"/>
              <w:rPr/>
            </w:pPr>
            <w:r>
              <w:rPr/>
              <w:t xml:space="preserve">6 </w:t>
            </w:r>
          </w:p>
        </w:tc>
        <w:tc>
          <w:tcPr>
            <w:tcW w:w="2371" w:type="dxa"/>
            <w:tcBorders/>
            <w:vAlign w:val="center"/>
          </w:tcPr>
          <w:p>
            <w:pPr>
              <w:pStyle w:val="TableContents"/>
              <w:bidi w:val="0"/>
              <w:spacing w:before="0" w:after="283"/>
              <w:jc w:val="left"/>
              <w:rPr/>
            </w:pPr>
            <w:r>
              <w:rPr/>
              <w:t xml:space="preserve">Andrew L. Drummond </w:t>
            </w:r>
          </w:p>
        </w:tc>
        <w:tc>
          <w:tcPr>
            <w:tcW w:w="1801" w:type="dxa"/>
            <w:tcBorders/>
            <w:vAlign w:val="center"/>
          </w:tcPr>
          <w:p>
            <w:pPr>
              <w:pStyle w:val="TableContents"/>
              <w:bidi w:val="0"/>
              <w:spacing w:before="0" w:after="283"/>
              <w:jc w:val="left"/>
              <w:rPr/>
            </w:pPr>
            <w:r>
              <w:rPr/>
              <w:t xml:space="preserve">1891 </w:t>
            </w:r>
          </w:p>
        </w:tc>
        <w:tc>
          <w:tcPr>
            <w:tcW w:w="1801" w:type="dxa"/>
            <w:tcBorders/>
            <w:vAlign w:val="center"/>
          </w:tcPr>
          <w:p>
            <w:pPr>
              <w:pStyle w:val="TableContents"/>
              <w:bidi w:val="0"/>
              <w:spacing w:before="0" w:after="283"/>
              <w:jc w:val="left"/>
              <w:rPr/>
            </w:pPr>
            <w:r>
              <w:rPr/>
              <w:t xml:space="preserve">1894 </w:t>
            </w:r>
          </w:p>
        </w:tc>
        <w:tc>
          <w:tcPr>
            <w:tcW w:w="2566" w:type="dxa"/>
            <w:tcBorders/>
            <w:vAlign w:val="center"/>
          </w:tcPr>
          <w:p>
            <w:pPr>
              <w:pStyle w:val="TableContents"/>
              <w:bidi w:val="0"/>
              <w:spacing w:before="0" w:after="283"/>
              <w:jc w:val="left"/>
              <w:rPr/>
            </w:pPr>
            <w:r>
              <w:rPr/>
              <w:t xml:space="preserve">Benjamin Harrison </w:t>
            </w:r>
          </w:p>
        </w:tc>
      </w:tr>
      <w:tr>
        <w:trPr/>
        <w:tc>
          <w:tcPr>
            <w:tcW w:w="826" w:type="dxa"/>
            <w:tcBorders/>
            <w:vAlign w:val="center"/>
          </w:tcPr>
          <w:p>
            <w:pPr>
              <w:pStyle w:val="TableContents"/>
              <w:bidi w:val="0"/>
              <w:spacing w:before="0" w:after="283"/>
              <w:jc w:val="left"/>
              <w:rPr/>
            </w:pPr>
            <w:r>
              <w:rPr/>
              <w:t xml:space="preserve">7 </w:t>
            </w:r>
          </w:p>
        </w:tc>
        <w:tc>
          <w:tcPr>
            <w:tcW w:w="2371" w:type="dxa"/>
            <w:tcBorders/>
            <w:vAlign w:val="center"/>
          </w:tcPr>
          <w:p>
            <w:pPr>
              <w:pStyle w:val="TableContents"/>
              <w:bidi w:val="0"/>
              <w:spacing w:before="0" w:after="283"/>
              <w:jc w:val="left"/>
              <w:rPr/>
            </w:pPr>
            <w:r>
              <w:rPr/>
              <w:t xml:space="preserve">William P. Hazen </w:t>
            </w:r>
          </w:p>
        </w:tc>
        <w:tc>
          <w:tcPr>
            <w:tcW w:w="1801" w:type="dxa"/>
            <w:tcBorders/>
            <w:vAlign w:val="center"/>
          </w:tcPr>
          <w:p>
            <w:pPr>
              <w:pStyle w:val="TableContents"/>
              <w:bidi w:val="0"/>
              <w:spacing w:before="0" w:after="283"/>
              <w:jc w:val="left"/>
              <w:rPr/>
            </w:pPr>
            <w:r>
              <w:rPr/>
              <w:t xml:space="preserve">1894 </w:t>
            </w:r>
          </w:p>
        </w:tc>
        <w:tc>
          <w:tcPr>
            <w:tcW w:w="1801" w:type="dxa"/>
            <w:tcBorders/>
            <w:vAlign w:val="center"/>
          </w:tcPr>
          <w:p>
            <w:pPr>
              <w:pStyle w:val="TableContents"/>
              <w:bidi w:val="0"/>
              <w:spacing w:before="0" w:after="283"/>
              <w:jc w:val="left"/>
              <w:rPr/>
            </w:pPr>
            <w:r>
              <w:rPr/>
              <w:t xml:space="preserve">1898 </w:t>
            </w:r>
          </w:p>
        </w:tc>
        <w:tc>
          <w:tcPr>
            <w:tcW w:w="2566" w:type="dxa"/>
            <w:tcBorders/>
            <w:vAlign w:val="center"/>
          </w:tcPr>
          <w:p>
            <w:pPr>
              <w:pStyle w:val="TableContents"/>
              <w:bidi w:val="0"/>
              <w:spacing w:before="0" w:after="283"/>
              <w:jc w:val="left"/>
              <w:rPr/>
            </w:pPr>
            <w:r>
              <w:rPr/>
              <w:t xml:space="preserve">Grover Cleveland </w:t>
            </w:r>
          </w:p>
        </w:tc>
      </w:tr>
      <w:tr>
        <w:trPr/>
        <w:tc>
          <w:tcPr>
            <w:tcW w:w="826" w:type="dxa"/>
            <w:tcBorders/>
            <w:vAlign w:val="center"/>
          </w:tcPr>
          <w:p>
            <w:pPr>
              <w:pStyle w:val="TableContents"/>
              <w:bidi w:val="0"/>
              <w:spacing w:before="0" w:after="283"/>
              <w:jc w:val="left"/>
              <w:rPr/>
            </w:pPr>
            <w:r>
              <w:rPr/>
              <w:t xml:space="preserve">8 </w:t>
            </w:r>
          </w:p>
        </w:tc>
        <w:tc>
          <w:tcPr>
            <w:tcW w:w="2371" w:type="dxa"/>
            <w:tcBorders/>
            <w:vAlign w:val="center"/>
          </w:tcPr>
          <w:p>
            <w:pPr>
              <w:pStyle w:val="TableContents"/>
              <w:bidi w:val="0"/>
              <w:spacing w:before="0" w:after="283"/>
              <w:jc w:val="left"/>
              <w:rPr/>
            </w:pPr>
            <w:r>
              <w:rPr/>
              <w:t xml:space="preserve">John E. Wilkie </w:t>
            </w:r>
          </w:p>
        </w:tc>
        <w:tc>
          <w:tcPr>
            <w:tcW w:w="1801" w:type="dxa"/>
            <w:tcBorders/>
            <w:vAlign w:val="center"/>
          </w:tcPr>
          <w:p>
            <w:pPr>
              <w:pStyle w:val="TableContents"/>
              <w:bidi w:val="0"/>
              <w:spacing w:before="0" w:after="283"/>
              <w:jc w:val="left"/>
              <w:rPr/>
            </w:pPr>
            <w:r>
              <w:rPr/>
              <w:t xml:space="preserve">1898 </w:t>
            </w:r>
          </w:p>
        </w:tc>
        <w:tc>
          <w:tcPr>
            <w:tcW w:w="1801" w:type="dxa"/>
            <w:tcBorders/>
            <w:vAlign w:val="center"/>
          </w:tcPr>
          <w:p>
            <w:pPr>
              <w:pStyle w:val="TableContents"/>
              <w:bidi w:val="0"/>
              <w:spacing w:before="0" w:after="283"/>
              <w:jc w:val="left"/>
              <w:rPr/>
            </w:pPr>
            <w:r>
              <w:rPr/>
              <w:t xml:space="preserve">1911 </w:t>
            </w:r>
          </w:p>
        </w:tc>
        <w:tc>
          <w:tcPr>
            <w:tcW w:w="2566" w:type="dxa"/>
            <w:tcBorders/>
            <w:vAlign w:val="center"/>
          </w:tcPr>
          <w:p>
            <w:pPr>
              <w:pStyle w:val="TableContents"/>
              <w:bidi w:val="0"/>
              <w:spacing w:before="0" w:after="283"/>
              <w:jc w:val="left"/>
              <w:rPr/>
            </w:pPr>
            <w:r>
              <w:rPr/>
              <w:t xml:space="preserve">William McKinley </w:t>
            </w:r>
          </w:p>
        </w:tc>
      </w:tr>
      <w:tr>
        <w:trPr/>
        <w:tc>
          <w:tcPr>
            <w:tcW w:w="826" w:type="dxa"/>
            <w:tcBorders/>
            <w:vAlign w:val="center"/>
          </w:tcPr>
          <w:p>
            <w:pPr>
              <w:pStyle w:val="TableContents"/>
              <w:bidi w:val="0"/>
              <w:spacing w:before="0" w:after="283"/>
              <w:jc w:val="left"/>
              <w:rPr/>
            </w:pPr>
            <w:r>
              <w:rPr/>
              <w:t xml:space="preserve">9 </w:t>
            </w:r>
          </w:p>
        </w:tc>
        <w:tc>
          <w:tcPr>
            <w:tcW w:w="2371" w:type="dxa"/>
            <w:tcBorders/>
            <w:vAlign w:val="center"/>
          </w:tcPr>
          <w:p>
            <w:pPr>
              <w:pStyle w:val="TableContents"/>
              <w:bidi w:val="0"/>
              <w:spacing w:before="0" w:after="283"/>
              <w:jc w:val="left"/>
              <w:rPr/>
            </w:pPr>
            <w:r>
              <w:rPr/>
              <w:t xml:space="preserve">William J. Flynn </w:t>
            </w:r>
          </w:p>
        </w:tc>
        <w:tc>
          <w:tcPr>
            <w:tcW w:w="1801" w:type="dxa"/>
            <w:tcBorders/>
            <w:vAlign w:val="center"/>
          </w:tcPr>
          <w:p>
            <w:pPr>
              <w:pStyle w:val="TableContents"/>
              <w:bidi w:val="0"/>
              <w:spacing w:before="0" w:after="283"/>
              <w:jc w:val="left"/>
              <w:rPr/>
            </w:pPr>
            <w:r>
              <w:rPr/>
              <w:t xml:space="preserve">1912 </w:t>
            </w:r>
          </w:p>
        </w:tc>
        <w:tc>
          <w:tcPr>
            <w:tcW w:w="1801" w:type="dxa"/>
            <w:tcBorders/>
            <w:vAlign w:val="center"/>
          </w:tcPr>
          <w:p>
            <w:pPr>
              <w:pStyle w:val="TableContents"/>
              <w:bidi w:val="0"/>
              <w:spacing w:before="0" w:after="283"/>
              <w:jc w:val="left"/>
              <w:rPr/>
            </w:pPr>
            <w:r>
              <w:rPr/>
              <w:t xml:space="preserve">1917 </w:t>
            </w:r>
          </w:p>
        </w:tc>
        <w:tc>
          <w:tcPr>
            <w:tcW w:w="2566" w:type="dxa"/>
            <w:tcBorders/>
            <w:vAlign w:val="center"/>
          </w:tcPr>
          <w:p>
            <w:pPr>
              <w:pStyle w:val="TableContents"/>
              <w:bidi w:val="0"/>
              <w:spacing w:before="0" w:after="283"/>
              <w:jc w:val="left"/>
              <w:rPr/>
            </w:pPr>
            <w:r>
              <w:rPr/>
              <w:t xml:space="preserve">William Howard Taft </w:t>
            </w:r>
          </w:p>
        </w:tc>
      </w:tr>
      <w:tr>
        <w:trPr/>
        <w:tc>
          <w:tcPr>
            <w:tcW w:w="826" w:type="dxa"/>
            <w:tcBorders/>
            <w:vAlign w:val="center"/>
          </w:tcPr>
          <w:p>
            <w:pPr>
              <w:pStyle w:val="TableContents"/>
              <w:bidi w:val="0"/>
              <w:spacing w:before="0" w:after="283"/>
              <w:jc w:val="left"/>
              <w:rPr/>
            </w:pPr>
            <w:r>
              <w:rPr/>
              <w:t xml:space="preserve">10 </w:t>
            </w:r>
          </w:p>
        </w:tc>
        <w:tc>
          <w:tcPr>
            <w:tcW w:w="2371" w:type="dxa"/>
            <w:tcBorders/>
            <w:vAlign w:val="center"/>
          </w:tcPr>
          <w:p>
            <w:pPr>
              <w:pStyle w:val="TableContents"/>
              <w:bidi w:val="0"/>
              <w:spacing w:before="0" w:after="283"/>
              <w:jc w:val="left"/>
              <w:rPr/>
            </w:pPr>
            <w:r>
              <w:rPr/>
              <w:t xml:space="preserve">William H. Moran </w:t>
            </w:r>
          </w:p>
        </w:tc>
        <w:tc>
          <w:tcPr>
            <w:tcW w:w="1801" w:type="dxa"/>
            <w:tcBorders/>
            <w:vAlign w:val="center"/>
          </w:tcPr>
          <w:p>
            <w:pPr>
              <w:pStyle w:val="TableContents"/>
              <w:bidi w:val="0"/>
              <w:spacing w:before="0" w:after="283"/>
              <w:jc w:val="left"/>
              <w:rPr/>
            </w:pPr>
            <w:r>
              <w:rPr/>
              <w:t xml:space="preserve">1917 </w:t>
            </w:r>
          </w:p>
        </w:tc>
        <w:tc>
          <w:tcPr>
            <w:tcW w:w="1801" w:type="dxa"/>
            <w:tcBorders/>
            <w:vAlign w:val="center"/>
          </w:tcPr>
          <w:p>
            <w:pPr>
              <w:pStyle w:val="TableContents"/>
              <w:bidi w:val="0"/>
              <w:spacing w:before="0" w:after="283"/>
              <w:jc w:val="left"/>
              <w:rPr/>
            </w:pPr>
            <w:r>
              <w:rPr/>
              <w:t xml:space="preserve">1936 </w:t>
            </w:r>
          </w:p>
        </w:tc>
        <w:tc>
          <w:tcPr>
            <w:tcW w:w="2566" w:type="dxa"/>
            <w:tcBorders/>
            <w:vAlign w:val="center"/>
          </w:tcPr>
          <w:p>
            <w:pPr>
              <w:pStyle w:val="TableContents"/>
              <w:bidi w:val="0"/>
              <w:spacing w:before="0" w:after="283"/>
              <w:jc w:val="left"/>
              <w:rPr/>
            </w:pPr>
            <w:r>
              <w:rPr/>
              <w:t xml:space="preserve">Woodrow Wilson </w:t>
            </w:r>
          </w:p>
        </w:tc>
      </w:tr>
      <w:tr>
        <w:trPr/>
        <w:tc>
          <w:tcPr>
            <w:tcW w:w="826" w:type="dxa"/>
            <w:tcBorders/>
            <w:vAlign w:val="center"/>
          </w:tcPr>
          <w:p>
            <w:pPr>
              <w:pStyle w:val="TableContents"/>
              <w:bidi w:val="0"/>
              <w:spacing w:before="0" w:after="283"/>
              <w:jc w:val="left"/>
              <w:rPr/>
            </w:pPr>
            <w:r>
              <w:rPr/>
              <w:t xml:space="preserve">11 </w:t>
            </w:r>
          </w:p>
        </w:tc>
        <w:tc>
          <w:tcPr>
            <w:tcW w:w="2371" w:type="dxa"/>
            <w:tcBorders/>
            <w:vAlign w:val="center"/>
          </w:tcPr>
          <w:p>
            <w:pPr>
              <w:pStyle w:val="TableContents"/>
              <w:bidi w:val="0"/>
              <w:spacing w:before="0" w:after="283"/>
              <w:jc w:val="left"/>
              <w:rPr/>
            </w:pPr>
            <w:r>
              <w:rPr/>
              <w:t xml:space="preserve">Frank J. Wilson </w:t>
            </w:r>
          </w:p>
        </w:tc>
        <w:tc>
          <w:tcPr>
            <w:tcW w:w="1801" w:type="dxa"/>
            <w:tcBorders/>
            <w:vAlign w:val="center"/>
          </w:tcPr>
          <w:p>
            <w:pPr>
              <w:pStyle w:val="TableContents"/>
              <w:bidi w:val="0"/>
              <w:spacing w:before="0" w:after="283"/>
              <w:jc w:val="left"/>
              <w:rPr/>
            </w:pPr>
            <w:r>
              <w:rPr/>
              <w:t xml:space="preserve">1937 </w:t>
            </w:r>
          </w:p>
        </w:tc>
        <w:tc>
          <w:tcPr>
            <w:tcW w:w="1801" w:type="dxa"/>
            <w:tcBorders/>
            <w:vAlign w:val="center"/>
          </w:tcPr>
          <w:p>
            <w:pPr>
              <w:pStyle w:val="TableContents"/>
              <w:bidi w:val="0"/>
              <w:spacing w:before="0" w:after="283"/>
              <w:jc w:val="left"/>
              <w:rPr/>
            </w:pPr>
            <w:r>
              <w:rPr/>
              <w:t xml:space="preserve">1946 </w:t>
            </w:r>
          </w:p>
        </w:tc>
        <w:tc>
          <w:tcPr>
            <w:tcW w:w="2566" w:type="dxa"/>
            <w:tcBorders/>
            <w:vAlign w:val="center"/>
          </w:tcPr>
          <w:p>
            <w:pPr>
              <w:pStyle w:val="TableContents"/>
              <w:bidi w:val="0"/>
              <w:spacing w:before="0" w:after="283"/>
              <w:jc w:val="left"/>
              <w:rPr/>
            </w:pPr>
            <w:r>
              <w:rPr/>
              <w:t xml:space="preserve">Franklin D. Roosevelt </w:t>
            </w:r>
          </w:p>
        </w:tc>
      </w:tr>
      <w:tr>
        <w:trPr/>
        <w:tc>
          <w:tcPr>
            <w:tcW w:w="826" w:type="dxa"/>
            <w:tcBorders/>
            <w:vAlign w:val="center"/>
          </w:tcPr>
          <w:p>
            <w:pPr>
              <w:pStyle w:val="TableContents"/>
              <w:bidi w:val="0"/>
              <w:spacing w:before="0" w:after="283"/>
              <w:jc w:val="left"/>
              <w:rPr/>
            </w:pPr>
            <w:r>
              <w:rPr/>
              <w:t xml:space="preserve">12 </w:t>
            </w:r>
          </w:p>
        </w:tc>
        <w:tc>
          <w:tcPr>
            <w:tcW w:w="2371" w:type="dxa"/>
            <w:tcBorders/>
            <w:vAlign w:val="center"/>
          </w:tcPr>
          <w:p>
            <w:pPr>
              <w:pStyle w:val="TableContents"/>
              <w:bidi w:val="0"/>
              <w:spacing w:before="0" w:after="283"/>
              <w:jc w:val="left"/>
              <w:rPr/>
            </w:pPr>
            <w:r>
              <w:rPr/>
              <w:t xml:space="preserve">James J. Maloney </w:t>
            </w:r>
          </w:p>
        </w:tc>
        <w:tc>
          <w:tcPr>
            <w:tcW w:w="1801" w:type="dxa"/>
            <w:tcBorders/>
            <w:vAlign w:val="center"/>
          </w:tcPr>
          <w:p>
            <w:pPr>
              <w:pStyle w:val="TableContents"/>
              <w:bidi w:val="0"/>
              <w:spacing w:before="0" w:after="283"/>
              <w:jc w:val="left"/>
              <w:rPr/>
            </w:pPr>
            <w:r>
              <w:rPr/>
              <w:t xml:space="preserve">1946 </w:t>
            </w:r>
          </w:p>
        </w:tc>
        <w:tc>
          <w:tcPr>
            <w:tcW w:w="1801" w:type="dxa"/>
            <w:tcBorders/>
            <w:vAlign w:val="center"/>
          </w:tcPr>
          <w:p>
            <w:pPr>
              <w:pStyle w:val="TableContents"/>
              <w:bidi w:val="0"/>
              <w:spacing w:before="0" w:after="283"/>
              <w:jc w:val="left"/>
              <w:rPr/>
            </w:pPr>
            <w:r>
              <w:rPr/>
              <w:t xml:space="preserve">1948 </w:t>
            </w:r>
          </w:p>
        </w:tc>
        <w:tc>
          <w:tcPr>
            <w:tcW w:w="2566" w:type="dxa"/>
            <w:tcBorders/>
            <w:vAlign w:val="center"/>
          </w:tcPr>
          <w:p>
            <w:pPr>
              <w:pStyle w:val="TableContents"/>
              <w:bidi w:val="0"/>
              <w:spacing w:before="0" w:after="283"/>
              <w:jc w:val="left"/>
              <w:rPr/>
            </w:pPr>
            <w:r>
              <w:rPr/>
              <w:t xml:space="preserve">Harry Truman </w:t>
            </w:r>
          </w:p>
        </w:tc>
      </w:tr>
      <w:tr>
        <w:trPr/>
        <w:tc>
          <w:tcPr>
            <w:tcW w:w="826" w:type="dxa"/>
            <w:tcBorders/>
            <w:vAlign w:val="center"/>
          </w:tcPr>
          <w:p>
            <w:pPr>
              <w:pStyle w:val="TableContents"/>
              <w:bidi w:val="0"/>
              <w:spacing w:before="0" w:after="283"/>
              <w:jc w:val="left"/>
              <w:rPr/>
            </w:pPr>
            <w:r>
              <w:rPr/>
              <w:t xml:space="preserve">13 </w:t>
            </w:r>
          </w:p>
        </w:tc>
        <w:tc>
          <w:tcPr>
            <w:tcW w:w="2371" w:type="dxa"/>
            <w:tcBorders/>
            <w:vAlign w:val="center"/>
          </w:tcPr>
          <w:p>
            <w:pPr>
              <w:pStyle w:val="TableContents"/>
              <w:bidi w:val="0"/>
              <w:spacing w:before="0" w:after="283"/>
              <w:jc w:val="left"/>
              <w:rPr/>
            </w:pPr>
            <w:r>
              <w:rPr/>
              <w:t xml:space="preserve">U.E. Baughman </w:t>
            </w:r>
          </w:p>
        </w:tc>
        <w:tc>
          <w:tcPr>
            <w:tcW w:w="1801" w:type="dxa"/>
            <w:tcBorders/>
            <w:vAlign w:val="center"/>
          </w:tcPr>
          <w:p>
            <w:pPr>
              <w:pStyle w:val="TableContents"/>
              <w:bidi w:val="0"/>
              <w:spacing w:before="0" w:after="283"/>
              <w:jc w:val="left"/>
              <w:rPr/>
            </w:pPr>
            <w:r>
              <w:rPr/>
              <w:t xml:space="preserve">1948 </w:t>
            </w:r>
          </w:p>
        </w:tc>
        <w:tc>
          <w:tcPr>
            <w:tcW w:w="1801" w:type="dxa"/>
            <w:tcBorders/>
            <w:vAlign w:val="center"/>
          </w:tcPr>
          <w:p>
            <w:pPr>
              <w:pStyle w:val="TableContents"/>
              <w:bidi w:val="0"/>
              <w:spacing w:before="0" w:after="283"/>
              <w:jc w:val="left"/>
              <w:rPr/>
            </w:pPr>
            <w:r>
              <w:rPr/>
              <w:t xml:space="preserve">1961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14 </w:t>
            </w:r>
          </w:p>
        </w:tc>
        <w:tc>
          <w:tcPr>
            <w:tcW w:w="2371" w:type="dxa"/>
            <w:tcBorders/>
            <w:vAlign w:val="center"/>
          </w:tcPr>
          <w:p>
            <w:pPr>
              <w:pStyle w:val="TableContents"/>
              <w:bidi w:val="0"/>
              <w:spacing w:before="0" w:after="283"/>
              <w:jc w:val="left"/>
              <w:rPr/>
            </w:pPr>
            <w:r>
              <w:rPr/>
              <w:t xml:space="preserve">James Joseph Rowley </w:t>
            </w:r>
          </w:p>
        </w:tc>
        <w:tc>
          <w:tcPr>
            <w:tcW w:w="1801" w:type="dxa"/>
            <w:tcBorders/>
            <w:vAlign w:val="center"/>
          </w:tcPr>
          <w:p>
            <w:pPr>
              <w:pStyle w:val="TableContents"/>
              <w:bidi w:val="0"/>
              <w:spacing w:before="0" w:after="283"/>
              <w:jc w:val="left"/>
              <w:rPr/>
            </w:pPr>
            <w:r>
              <w:rPr/>
              <w:t xml:space="preserve">Syyskuu 1961 </w:t>
            </w:r>
          </w:p>
        </w:tc>
        <w:tc>
          <w:tcPr>
            <w:tcW w:w="1801" w:type="dxa"/>
            <w:tcBorders/>
            <w:vAlign w:val="center"/>
          </w:tcPr>
          <w:p>
            <w:pPr>
              <w:pStyle w:val="TableContents"/>
              <w:bidi w:val="0"/>
              <w:spacing w:before="0" w:after="283"/>
              <w:jc w:val="left"/>
              <w:rPr/>
            </w:pPr>
            <w:r>
              <w:rPr/>
              <w:t xml:space="preserve">lokakuu 1973 </w:t>
            </w:r>
          </w:p>
        </w:tc>
        <w:tc>
          <w:tcPr>
            <w:tcW w:w="2566" w:type="dxa"/>
            <w:tcBorders/>
            <w:vAlign w:val="center"/>
          </w:tcPr>
          <w:p>
            <w:pPr>
              <w:pStyle w:val="TableContents"/>
              <w:bidi w:val="0"/>
              <w:spacing w:before="0" w:after="283"/>
              <w:jc w:val="left"/>
              <w:rPr/>
            </w:pPr>
            <w:r>
              <w:rPr/>
              <w:t xml:space="preserve">John F. Kennedy </w:t>
            </w:r>
          </w:p>
        </w:tc>
      </w:tr>
      <w:tr>
        <w:trPr/>
        <w:tc>
          <w:tcPr>
            <w:tcW w:w="826" w:type="dxa"/>
            <w:tcBorders/>
            <w:vAlign w:val="center"/>
          </w:tcPr>
          <w:p>
            <w:pPr>
              <w:pStyle w:val="TableContents"/>
              <w:bidi w:val="0"/>
              <w:spacing w:before="0" w:after="283"/>
              <w:jc w:val="left"/>
              <w:rPr/>
            </w:pPr>
            <w:r>
              <w:rPr/>
              <w:t xml:space="preserve">15 </w:t>
            </w:r>
          </w:p>
        </w:tc>
        <w:tc>
          <w:tcPr>
            <w:tcW w:w="2371" w:type="dxa"/>
            <w:tcBorders/>
            <w:vAlign w:val="center"/>
          </w:tcPr>
          <w:p>
            <w:pPr>
              <w:pStyle w:val="TableContents"/>
              <w:bidi w:val="0"/>
              <w:spacing w:before="0" w:after="283"/>
              <w:jc w:val="left"/>
              <w:rPr/>
            </w:pPr>
            <w:r>
              <w:rPr/>
              <w:t xml:space="preserve">H. Stuart Knight </w:t>
            </w:r>
          </w:p>
        </w:tc>
        <w:tc>
          <w:tcPr>
            <w:tcW w:w="1801" w:type="dxa"/>
            <w:tcBorders/>
            <w:vAlign w:val="center"/>
          </w:tcPr>
          <w:p>
            <w:pPr>
              <w:pStyle w:val="TableContents"/>
              <w:bidi w:val="0"/>
              <w:spacing w:before="0" w:after="283"/>
              <w:jc w:val="left"/>
              <w:rPr/>
            </w:pPr>
            <w:r>
              <w:rPr/>
              <w:t xml:space="preserve">1973 </w:t>
            </w:r>
          </w:p>
        </w:tc>
        <w:tc>
          <w:tcPr>
            <w:tcW w:w="1801" w:type="dxa"/>
            <w:tcBorders/>
            <w:vAlign w:val="center"/>
          </w:tcPr>
          <w:p>
            <w:pPr>
              <w:pStyle w:val="TableContents"/>
              <w:bidi w:val="0"/>
              <w:spacing w:before="0" w:after="283"/>
              <w:jc w:val="left"/>
              <w:rPr/>
            </w:pPr>
            <w:r>
              <w:rPr/>
              <w:t xml:space="preserve">1981 </w:t>
            </w:r>
          </w:p>
        </w:tc>
        <w:tc>
          <w:tcPr>
            <w:tcW w:w="2566" w:type="dxa"/>
            <w:tcBorders/>
            <w:vAlign w:val="center"/>
          </w:tcPr>
          <w:p>
            <w:pPr>
              <w:pStyle w:val="TableContents"/>
              <w:bidi w:val="0"/>
              <w:spacing w:before="0" w:after="283"/>
              <w:jc w:val="left"/>
              <w:rPr/>
            </w:pPr>
            <w:r>
              <w:rPr/>
              <w:t xml:space="preserve">Richard Nixon </w:t>
            </w:r>
          </w:p>
        </w:tc>
      </w:tr>
      <w:tr>
        <w:trPr/>
        <w:tc>
          <w:tcPr>
            <w:tcW w:w="826" w:type="dxa"/>
            <w:tcBorders/>
            <w:vAlign w:val="center"/>
          </w:tcPr>
          <w:p>
            <w:pPr>
              <w:pStyle w:val="TableContents"/>
              <w:bidi w:val="0"/>
              <w:spacing w:before="0" w:after="283"/>
              <w:jc w:val="left"/>
              <w:rPr/>
            </w:pPr>
            <w:r>
              <w:rPr/>
              <w:t xml:space="preserve">16 </w:t>
            </w:r>
          </w:p>
        </w:tc>
        <w:tc>
          <w:tcPr>
            <w:tcW w:w="2371" w:type="dxa"/>
            <w:tcBorders/>
            <w:vAlign w:val="center"/>
          </w:tcPr>
          <w:p>
            <w:pPr>
              <w:pStyle w:val="TableContents"/>
              <w:bidi w:val="0"/>
              <w:spacing w:before="0" w:after="283"/>
              <w:jc w:val="left"/>
              <w:rPr/>
            </w:pPr>
            <w:r>
              <w:rPr/>
              <w:t xml:space="preserve">John R. Simpson </w:t>
            </w:r>
          </w:p>
        </w:tc>
        <w:tc>
          <w:tcPr>
            <w:tcW w:w="1801" w:type="dxa"/>
            <w:tcBorders/>
            <w:vAlign w:val="center"/>
          </w:tcPr>
          <w:p>
            <w:pPr>
              <w:pStyle w:val="TableContents"/>
              <w:bidi w:val="0"/>
              <w:spacing w:before="0" w:after="283"/>
              <w:jc w:val="left"/>
              <w:rPr/>
            </w:pPr>
            <w:r>
              <w:rPr/>
              <w:t xml:space="preserve">1981 </w:t>
            </w:r>
          </w:p>
        </w:tc>
        <w:tc>
          <w:tcPr>
            <w:tcW w:w="1801" w:type="dxa"/>
            <w:tcBorders/>
            <w:vAlign w:val="center"/>
          </w:tcPr>
          <w:p>
            <w:pPr>
              <w:pStyle w:val="TableContents"/>
              <w:bidi w:val="0"/>
              <w:spacing w:before="0" w:after="283"/>
              <w:jc w:val="left"/>
              <w:rPr/>
            </w:pPr>
            <w:r>
              <w:rPr/>
              <w:t xml:space="preserve">1992 </w:t>
            </w:r>
          </w:p>
        </w:tc>
        <w:tc>
          <w:tcPr>
            <w:tcW w:w="2566" w:type="dxa"/>
            <w:tcBorders/>
            <w:vAlign w:val="center"/>
          </w:tcPr>
          <w:p>
            <w:pPr>
              <w:pStyle w:val="TableContents"/>
              <w:bidi w:val="0"/>
              <w:spacing w:before="0" w:after="283"/>
              <w:jc w:val="left"/>
              <w:rPr/>
            </w:pPr>
            <w:r>
              <w:rPr/>
              <w:t xml:space="preserve">Ronald Reagan </w:t>
            </w:r>
          </w:p>
        </w:tc>
      </w:tr>
      <w:tr>
        <w:trPr/>
        <w:tc>
          <w:tcPr>
            <w:tcW w:w="826" w:type="dxa"/>
            <w:tcBorders/>
            <w:vAlign w:val="center"/>
          </w:tcPr>
          <w:p>
            <w:pPr>
              <w:pStyle w:val="TableContents"/>
              <w:bidi w:val="0"/>
              <w:spacing w:before="0" w:after="283"/>
              <w:jc w:val="left"/>
              <w:rPr/>
            </w:pPr>
            <w:r>
              <w:rPr/>
              <w:t xml:space="preserve">17 </w:t>
            </w:r>
          </w:p>
        </w:tc>
        <w:tc>
          <w:tcPr>
            <w:tcW w:w="2371" w:type="dxa"/>
            <w:tcBorders/>
            <w:vAlign w:val="center"/>
          </w:tcPr>
          <w:p>
            <w:pPr>
              <w:pStyle w:val="TableContents"/>
              <w:bidi w:val="0"/>
              <w:spacing w:before="0" w:after="283"/>
              <w:jc w:val="left"/>
              <w:rPr/>
            </w:pPr>
            <w:r>
              <w:rPr/>
              <w:t xml:space="preserve">John Magaw </w:t>
            </w:r>
          </w:p>
        </w:tc>
        <w:tc>
          <w:tcPr>
            <w:tcW w:w="1801" w:type="dxa"/>
            <w:tcBorders/>
            <w:vAlign w:val="center"/>
          </w:tcPr>
          <w:p>
            <w:pPr>
              <w:pStyle w:val="TableContents"/>
              <w:bidi w:val="0"/>
              <w:spacing w:before="0" w:after="283"/>
              <w:jc w:val="left"/>
              <w:rPr/>
            </w:pPr>
            <w:r>
              <w:rPr/>
              <w:t xml:space="preserve">1992 </w:t>
            </w:r>
          </w:p>
        </w:tc>
        <w:tc>
          <w:tcPr>
            <w:tcW w:w="1801" w:type="dxa"/>
            <w:tcBorders/>
            <w:vAlign w:val="center"/>
          </w:tcPr>
          <w:p>
            <w:pPr>
              <w:pStyle w:val="TableContents"/>
              <w:bidi w:val="0"/>
              <w:spacing w:before="0" w:after="283"/>
              <w:jc w:val="left"/>
              <w:rPr/>
            </w:pPr>
            <w:r>
              <w:rPr/>
              <w:t xml:space="preserve">1993 </w:t>
            </w:r>
          </w:p>
        </w:tc>
        <w:tc>
          <w:tcPr>
            <w:tcW w:w="2566" w:type="dxa"/>
            <w:tcBorders/>
            <w:vAlign w:val="center"/>
          </w:tcPr>
          <w:p>
            <w:pPr>
              <w:pStyle w:val="TableContents"/>
              <w:bidi w:val="0"/>
              <w:spacing w:before="0" w:after="283"/>
              <w:jc w:val="left"/>
              <w:rPr/>
            </w:pPr>
            <w:r>
              <w:rPr/>
              <w:t xml:space="preserve">George H.W. Bush </w:t>
            </w:r>
          </w:p>
        </w:tc>
      </w:tr>
      <w:tr>
        <w:trPr/>
        <w:tc>
          <w:tcPr>
            <w:tcW w:w="826" w:type="dxa"/>
            <w:tcBorders/>
            <w:vAlign w:val="center"/>
          </w:tcPr>
          <w:p>
            <w:pPr>
              <w:pStyle w:val="TableContents"/>
              <w:bidi w:val="0"/>
              <w:spacing w:before="0" w:after="283"/>
              <w:jc w:val="left"/>
              <w:rPr/>
            </w:pPr>
            <w:r>
              <w:rPr/>
              <w:t xml:space="preserve">18 </w:t>
            </w:r>
          </w:p>
        </w:tc>
        <w:tc>
          <w:tcPr>
            <w:tcW w:w="2371" w:type="dxa"/>
            <w:tcBorders/>
            <w:vAlign w:val="center"/>
          </w:tcPr>
          <w:p>
            <w:pPr>
              <w:pStyle w:val="TableContents"/>
              <w:bidi w:val="0"/>
              <w:spacing w:before="0" w:after="283"/>
              <w:jc w:val="left"/>
              <w:rPr/>
            </w:pPr>
            <w:r>
              <w:rPr/>
              <w:t xml:space="preserve">Eljay B. Bowron </w:t>
            </w:r>
          </w:p>
        </w:tc>
        <w:tc>
          <w:tcPr>
            <w:tcW w:w="1801" w:type="dxa"/>
            <w:tcBorders/>
            <w:vAlign w:val="center"/>
          </w:tcPr>
          <w:p>
            <w:pPr>
              <w:pStyle w:val="TableContents"/>
              <w:bidi w:val="0"/>
              <w:spacing w:before="0" w:after="283"/>
              <w:jc w:val="left"/>
              <w:rPr/>
            </w:pPr>
            <w:r>
              <w:rPr/>
              <w:t xml:space="preserve">1993 </w:t>
            </w:r>
          </w:p>
        </w:tc>
        <w:tc>
          <w:tcPr>
            <w:tcW w:w="1801" w:type="dxa"/>
            <w:tcBorders/>
            <w:vAlign w:val="center"/>
          </w:tcPr>
          <w:p>
            <w:pPr>
              <w:pStyle w:val="TableContents"/>
              <w:bidi w:val="0"/>
              <w:spacing w:before="0" w:after="283"/>
              <w:jc w:val="left"/>
              <w:rPr>
                <w:sz w:val="4"/>
                <w:szCs w:val="4"/>
              </w:rPr>
            </w:pPr>
            <w:r>
              <w:rPr>
                <w:sz w:val="4"/>
                <w:szCs w:val="4"/>
              </w:rPr>
            </w:r>
          </w:p>
        </w:tc>
        <w:tc>
          <w:tcPr>
            <w:tcW w:w="2566" w:type="dxa"/>
            <w:tcBorders/>
            <w:vAlign w:val="center"/>
          </w:tcPr>
          <w:p>
            <w:pPr>
              <w:pStyle w:val="TableContents"/>
              <w:bidi w:val="0"/>
              <w:spacing w:before="0" w:after="283"/>
              <w:jc w:val="left"/>
              <w:rPr/>
            </w:pPr>
            <w:r>
              <w:rPr/>
              <w:t xml:space="preserve">Bill Clinton </w:t>
            </w:r>
          </w:p>
        </w:tc>
      </w:tr>
      <w:tr>
        <w:trPr/>
        <w:tc>
          <w:tcPr>
            <w:tcW w:w="826" w:type="dxa"/>
            <w:tcBorders/>
            <w:vAlign w:val="center"/>
          </w:tcPr>
          <w:p>
            <w:pPr>
              <w:pStyle w:val="TableContents"/>
              <w:bidi w:val="0"/>
              <w:spacing w:before="0" w:after="283"/>
              <w:jc w:val="left"/>
              <w:rPr/>
            </w:pPr>
            <w:r>
              <w:rPr/>
              <w:t xml:space="preserve">19 </w:t>
            </w:r>
          </w:p>
        </w:tc>
        <w:tc>
          <w:tcPr>
            <w:tcW w:w="2371" w:type="dxa"/>
            <w:tcBorders/>
            <w:vAlign w:val="center"/>
          </w:tcPr>
          <w:p>
            <w:pPr>
              <w:pStyle w:val="TableContents"/>
              <w:bidi w:val="0"/>
              <w:spacing w:before="0" w:after="283"/>
              <w:jc w:val="left"/>
              <w:rPr/>
            </w:pPr>
            <w:r>
              <w:rPr/>
              <w:t xml:space="preserve">Lewis C. Merletti </w:t>
            </w:r>
          </w:p>
        </w:tc>
        <w:tc>
          <w:tcPr>
            <w:tcW w:w="1801" w:type="dxa"/>
            <w:tcBorders/>
            <w:vAlign w:val="center"/>
          </w:tcPr>
          <w:p>
            <w:pPr>
              <w:pStyle w:val="TableContents"/>
              <w:bidi w:val="0"/>
              <w:spacing w:before="0" w:after="283"/>
              <w:jc w:val="left"/>
              <w:rPr/>
            </w:pPr>
            <w:r>
              <w:rPr/>
              <w:t xml:space="preserve">6. kesäkuuta 1997 </w:t>
            </w:r>
          </w:p>
        </w:tc>
        <w:tc>
          <w:tcPr>
            <w:tcW w:w="1801" w:type="dxa"/>
            <w:tcBorders/>
            <w:vAlign w:val="center"/>
          </w:tcPr>
          <w:p>
            <w:pPr>
              <w:pStyle w:val="TableContents"/>
              <w:bidi w:val="0"/>
              <w:spacing w:before="0" w:after="283"/>
              <w:jc w:val="left"/>
              <w:rPr/>
            </w:pPr>
            <w:r>
              <w:rPr/>
              <w:t xml:space="preserve">1999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 </w:t>
            </w:r>
          </w:p>
        </w:tc>
        <w:tc>
          <w:tcPr>
            <w:tcW w:w="2371" w:type="dxa"/>
            <w:tcBorders/>
            <w:vAlign w:val="center"/>
          </w:tcPr>
          <w:p>
            <w:pPr>
              <w:pStyle w:val="TableContents"/>
              <w:bidi w:val="0"/>
              <w:spacing w:before="0" w:after="283"/>
              <w:jc w:val="left"/>
              <w:rPr/>
            </w:pPr>
            <w:r>
              <w:rPr/>
              <w:t xml:space="preserve">Brian L. Stafford </w:t>
            </w:r>
          </w:p>
        </w:tc>
        <w:tc>
          <w:tcPr>
            <w:tcW w:w="1801" w:type="dxa"/>
            <w:tcBorders/>
            <w:vAlign w:val="center"/>
          </w:tcPr>
          <w:p>
            <w:pPr>
              <w:pStyle w:val="TableContents"/>
              <w:bidi w:val="0"/>
              <w:spacing w:before="0" w:after="283"/>
              <w:jc w:val="left"/>
              <w:rPr/>
            </w:pPr>
            <w:r>
              <w:rPr/>
              <w:t xml:space="preserve">4. maaliskuuta 1999 </w:t>
            </w:r>
          </w:p>
        </w:tc>
        <w:tc>
          <w:tcPr>
            <w:tcW w:w="1801" w:type="dxa"/>
            <w:tcBorders/>
            <w:vAlign w:val="center"/>
          </w:tcPr>
          <w:p>
            <w:pPr>
              <w:pStyle w:val="TableContents"/>
              <w:bidi w:val="0"/>
              <w:spacing w:before="0" w:after="283"/>
              <w:jc w:val="left"/>
              <w:rPr/>
            </w:pPr>
            <w:r>
              <w:rPr/>
              <w:t xml:space="preserve">24. tammikuuta 2003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21 </w:t>
            </w:r>
          </w:p>
        </w:tc>
        <w:tc>
          <w:tcPr>
            <w:tcW w:w="2371" w:type="dxa"/>
            <w:tcBorders/>
            <w:vAlign w:val="center"/>
          </w:tcPr>
          <w:p>
            <w:pPr>
              <w:pStyle w:val="TableContents"/>
              <w:bidi w:val="0"/>
              <w:spacing w:before="0" w:after="283"/>
              <w:jc w:val="left"/>
              <w:rPr/>
            </w:pPr>
            <w:r>
              <w:rPr/>
              <w:t xml:space="preserve">W. Ralph Basham </w:t>
            </w:r>
          </w:p>
        </w:tc>
        <w:tc>
          <w:tcPr>
            <w:tcW w:w="1801" w:type="dxa"/>
            <w:tcBorders/>
            <w:vAlign w:val="center"/>
          </w:tcPr>
          <w:p>
            <w:pPr>
              <w:pStyle w:val="TableContents"/>
              <w:bidi w:val="0"/>
              <w:spacing w:before="0" w:after="283"/>
              <w:jc w:val="left"/>
              <w:rPr/>
            </w:pPr>
            <w:r>
              <w:rPr/>
              <w:t xml:space="preserve">tammikuu 27, 2003 </w:t>
            </w:r>
          </w:p>
        </w:tc>
        <w:tc>
          <w:tcPr>
            <w:tcW w:w="1801" w:type="dxa"/>
            <w:tcBorders/>
            <w:vAlign w:val="center"/>
          </w:tcPr>
          <w:p>
            <w:pPr>
              <w:pStyle w:val="TableContents"/>
              <w:bidi w:val="0"/>
              <w:spacing w:before="0" w:after="283"/>
              <w:jc w:val="left"/>
              <w:rPr/>
            </w:pPr>
            <w:r>
              <w:rPr/>
              <w:t xml:space="preserve">30. toukokuuta 2006 </w:t>
            </w:r>
          </w:p>
        </w:tc>
        <w:tc>
          <w:tcPr>
            <w:tcW w:w="2566" w:type="dxa"/>
            <w:tcBorders/>
            <w:vAlign w:val="center"/>
          </w:tcPr>
          <w:p>
            <w:pPr>
              <w:pStyle w:val="TableContents"/>
              <w:bidi w:val="0"/>
              <w:spacing w:before="0" w:after="283"/>
              <w:jc w:val="left"/>
              <w:rPr/>
            </w:pPr>
            <w:r>
              <w:rPr/>
              <w:t xml:space="preserve">George W. Bush </w:t>
            </w:r>
          </w:p>
        </w:tc>
      </w:tr>
      <w:tr>
        <w:trPr/>
        <w:tc>
          <w:tcPr>
            <w:tcW w:w="826" w:type="dxa"/>
            <w:tcBorders/>
            <w:vAlign w:val="center"/>
          </w:tcPr>
          <w:p>
            <w:pPr>
              <w:pStyle w:val="TableContents"/>
              <w:bidi w:val="0"/>
              <w:spacing w:before="0" w:after="283"/>
              <w:jc w:val="left"/>
              <w:rPr/>
            </w:pPr>
            <w:r>
              <w:rPr/>
              <w:t xml:space="preserve">22 </w:t>
            </w:r>
          </w:p>
        </w:tc>
        <w:tc>
          <w:tcPr>
            <w:tcW w:w="2371" w:type="dxa"/>
            <w:tcBorders/>
            <w:vAlign w:val="center"/>
          </w:tcPr>
          <w:p>
            <w:pPr>
              <w:pStyle w:val="TableContents"/>
              <w:bidi w:val="0"/>
              <w:spacing w:before="0" w:after="283"/>
              <w:jc w:val="left"/>
              <w:rPr/>
            </w:pPr>
            <w:r>
              <w:rPr/>
              <w:t xml:space="preserve">Mark J. Sullivan </w:t>
            </w:r>
          </w:p>
        </w:tc>
        <w:tc>
          <w:tcPr>
            <w:tcW w:w="1801" w:type="dxa"/>
            <w:tcBorders/>
            <w:vAlign w:val="center"/>
          </w:tcPr>
          <w:p>
            <w:pPr>
              <w:pStyle w:val="TableContents"/>
              <w:bidi w:val="0"/>
              <w:spacing w:before="0" w:after="283"/>
              <w:jc w:val="left"/>
              <w:rPr/>
            </w:pPr>
            <w:r>
              <w:rPr/>
              <w:t xml:space="preserve">31. toukokuuta 2006 </w:t>
            </w:r>
          </w:p>
        </w:tc>
        <w:tc>
          <w:tcPr>
            <w:tcW w:w="1801" w:type="dxa"/>
            <w:tcBorders/>
            <w:vAlign w:val="center"/>
          </w:tcPr>
          <w:p>
            <w:pPr>
              <w:pStyle w:val="TableContents"/>
              <w:bidi w:val="0"/>
              <w:spacing w:before="0" w:after="283"/>
              <w:jc w:val="left"/>
              <w:rPr/>
            </w:pPr>
            <w:r>
              <w:rPr/>
              <w:t xml:space="preserve">maaliskuu 27, 2013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23 </w:t>
            </w:r>
          </w:p>
        </w:tc>
        <w:tc>
          <w:tcPr>
            <w:tcW w:w="2371" w:type="dxa"/>
            <w:tcBorders/>
            <w:vAlign w:val="center"/>
          </w:tcPr>
          <w:p>
            <w:pPr>
              <w:pStyle w:val="TableContents"/>
              <w:bidi w:val="0"/>
              <w:spacing w:before="0" w:after="283"/>
              <w:jc w:val="left"/>
              <w:rPr/>
            </w:pPr>
            <w:r>
              <w:rPr/>
              <w:t xml:space="preserve">Julia Pierson </w:t>
            </w:r>
          </w:p>
        </w:tc>
        <w:tc>
          <w:tcPr>
            <w:tcW w:w="1801" w:type="dxa"/>
            <w:tcBorders/>
            <w:vAlign w:val="center"/>
          </w:tcPr>
          <w:p>
            <w:pPr>
              <w:pStyle w:val="TableContents"/>
              <w:bidi w:val="0"/>
              <w:spacing w:before="0" w:after="283"/>
              <w:jc w:val="left"/>
              <w:rPr/>
            </w:pPr>
            <w:r>
              <w:rPr/>
              <w:t xml:space="preserve">maaliskuu 27, 2013 </w:t>
            </w:r>
          </w:p>
        </w:tc>
        <w:tc>
          <w:tcPr>
            <w:tcW w:w="1801" w:type="dxa"/>
            <w:tcBorders/>
            <w:vAlign w:val="center"/>
          </w:tcPr>
          <w:p>
            <w:pPr>
              <w:pStyle w:val="TableContents"/>
              <w:bidi w:val="0"/>
              <w:spacing w:before="0" w:after="283"/>
              <w:jc w:val="left"/>
              <w:rPr/>
            </w:pPr>
            <w:r>
              <w:rPr/>
              <w:t xml:space="preserve">1. lokakuuta 2014 </w:t>
            </w:r>
          </w:p>
        </w:tc>
        <w:tc>
          <w:tcPr>
            <w:tcW w:w="2566" w:type="dxa"/>
            <w:tcBorders/>
            <w:vAlign w:val="center"/>
          </w:tcPr>
          <w:p>
            <w:pPr>
              <w:pStyle w:val="TableContents"/>
              <w:bidi w:val="0"/>
              <w:spacing w:before="0" w:after="283"/>
              <w:jc w:val="left"/>
              <w:rPr/>
            </w:pPr>
            <w:r>
              <w:rPr/>
              <w:t xml:space="preserve">Barack Obama </w:t>
            </w:r>
          </w:p>
        </w:tc>
      </w:tr>
      <w:tr>
        <w:trPr/>
        <w:tc>
          <w:tcPr>
            <w:tcW w:w="826" w:type="dxa"/>
            <w:tcBorders/>
            <w:vAlign w:val="center"/>
          </w:tcPr>
          <w:p>
            <w:pPr>
              <w:pStyle w:val="TableContents"/>
              <w:bidi w:val="0"/>
              <w:spacing w:before="0" w:after="283"/>
              <w:jc w:val="left"/>
              <w:rPr/>
            </w:pPr>
            <w:r>
              <w:rPr/>
              <w:t xml:space="preserve">24 </w:t>
            </w:r>
          </w:p>
        </w:tc>
        <w:tc>
          <w:tcPr>
            <w:tcW w:w="2371" w:type="dxa"/>
            <w:tcBorders/>
            <w:vAlign w:val="center"/>
          </w:tcPr>
          <w:p>
            <w:pPr>
              <w:pStyle w:val="TableContents"/>
              <w:bidi w:val="0"/>
              <w:spacing w:before="0" w:after="283"/>
              <w:jc w:val="left"/>
              <w:rPr/>
            </w:pPr>
            <w:r>
              <w:rPr/>
              <w:t xml:space="preserve">Joseph Clancy </w:t>
            </w:r>
          </w:p>
        </w:tc>
        <w:tc>
          <w:tcPr>
            <w:tcW w:w="1801" w:type="dxa"/>
            <w:tcBorders/>
            <w:vAlign w:val="center"/>
          </w:tcPr>
          <w:p>
            <w:pPr>
              <w:pStyle w:val="TableContents"/>
              <w:bidi w:val="0"/>
              <w:spacing w:before="0" w:after="283"/>
              <w:jc w:val="left"/>
              <w:rPr/>
            </w:pPr>
            <w:r>
              <w:rPr/>
              <w:t xml:space="preserve">1. lokakuuta 2014 </w:t>
            </w:r>
          </w:p>
        </w:tc>
        <w:tc>
          <w:tcPr>
            <w:tcW w:w="1801" w:type="dxa"/>
            <w:tcBorders/>
            <w:vAlign w:val="center"/>
          </w:tcPr>
          <w:p>
            <w:pPr>
              <w:pStyle w:val="TableContents"/>
              <w:bidi w:val="0"/>
              <w:spacing w:before="0" w:after="283"/>
              <w:jc w:val="left"/>
              <w:rPr/>
            </w:pPr>
            <w:r>
              <w:rPr/>
              <w:t xml:space="preserve">maaliskuu 4, 2017 </w:t>
            </w:r>
          </w:p>
        </w:tc>
        <w:tc>
          <w:tcPr>
            <w:tcW w:w="256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Toiminta </w:t>
            </w:r>
          </w:p>
        </w:tc>
        <w:tc>
          <w:tcPr>
            <w:tcW w:w="2371" w:type="dxa"/>
            <w:tcBorders/>
            <w:vAlign w:val="center"/>
          </w:tcPr>
          <w:p>
            <w:pPr>
              <w:pStyle w:val="TableContents"/>
              <w:bidi w:val="0"/>
              <w:spacing w:before="0" w:after="283"/>
              <w:jc w:val="left"/>
              <w:rPr/>
            </w:pPr>
            <w:r>
              <w:rPr/>
              <w:t xml:space="preserve">William J. Callahan </w:t>
            </w:r>
          </w:p>
        </w:tc>
        <w:tc>
          <w:tcPr>
            <w:tcW w:w="1801" w:type="dxa"/>
            <w:tcBorders/>
            <w:vAlign w:val="center"/>
          </w:tcPr>
          <w:p>
            <w:pPr>
              <w:pStyle w:val="TableContents"/>
              <w:bidi w:val="0"/>
              <w:spacing w:before="0" w:after="283"/>
              <w:jc w:val="left"/>
              <w:rPr/>
            </w:pPr>
            <w:r>
              <w:rPr/>
              <w:t xml:space="preserve">maaliskuu 4, 2017 </w:t>
            </w:r>
          </w:p>
        </w:tc>
        <w:tc>
          <w:tcPr>
            <w:tcW w:w="1801" w:type="dxa"/>
            <w:tcBorders/>
            <w:vAlign w:val="center"/>
          </w:tcPr>
          <w:p>
            <w:pPr>
              <w:pStyle w:val="TableContents"/>
              <w:bidi w:val="0"/>
              <w:spacing w:before="0" w:after="283"/>
              <w:jc w:val="left"/>
              <w:rPr/>
            </w:pPr>
            <w:r>
              <w:rPr/>
              <w:t xml:space="preserve">huhtikuu 25, 2017 </w:t>
            </w:r>
          </w:p>
        </w:tc>
        <w:tc>
          <w:tcPr>
            <w:tcW w:w="2566" w:type="dxa"/>
            <w:tcBorders/>
            <w:vAlign w:val="center"/>
          </w:tcPr>
          <w:p>
            <w:pPr>
              <w:pStyle w:val="TableContents"/>
              <w:bidi w:val="0"/>
              <w:spacing w:before="0" w:after="283"/>
              <w:jc w:val="left"/>
              <w:rPr/>
            </w:pPr>
            <w:r>
              <w:rPr/>
              <w:t xml:space="preserve">Donald Trump </w:t>
            </w:r>
          </w:p>
        </w:tc>
      </w:tr>
      <w:tr>
        <w:trPr/>
        <w:tc>
          <w:tcPr>
            <w:tcW w:w="826" w:type="dxa"/>
            <w:tcBorders/>
            <w:vAlign w:val="center"/>
          </w:tcPr>
          <w:p>
            <w:pPr>
              <w:pStyle w:val="TableContents"/>
              <w:bidi w:val="0"/>
              <w:spacing w:before="0" w:after="283"/>
              <w:jc w:val="left"/>
              <w:rPr/>
            </w:pPr>
            <w:r>
              <w:rPr/>
              <w:t xml:space="preserve">25 </w:t>
            </w:r>
          </w:p>
        </w:tc>
        <w:tc>
          <w:tcPr>
            <w:tcW w:w="2371" w:type="dxa"/>
            <w:tcBorders/>
            <w:vAlign w:val="center"/>
          </w:tcPr>
          <w:p>
            <w:pPr>
              <w:pStyle w:val="TableContents"/>
              <w:bidi w:val="0"/>
              <w:spacing w:before="0" w:after="283"/>
              <w:jc w:val="left"/>
              <w:rPr/>
            </w:pPr>
            <w:r>
              <w:rPr>
                <w:color w:val="A9A9A9"/>
              </w:rPr>
              <w:t xml:space="preserve">Randolph </w:t>
            </w:r>
            <w:r>
              <w:rPr/>
              <w:t xml:space="preserve">Alles </w:t>
            </w:r>
          </w:p>
        </w:tc>
        <w:tc>
          <w:tcPr>
            <w:tcW w:w="1801" w:type="dxa"/>
            <w:tcBorders/>
            <w:vAlign w:val="center"/>
          </w:tcPr>
          <w:p>
            <w:pPr>
              <w:pStyle w:val="TableContents"/>
              <w:bidi w:val="0"/>
              <w:spacing w:before="0" w:after="283"/>
              <w:jc w:val="left"/>
              <w:rPr/>
            </w:pPr>
            <w:r>
              <w:rPr/>
              <w:t xml:space="preserve">huhtikuu 25, 2017 </w:t>
            </w:r>
          </w:p>
        </w:tc>
        <w:tc>
          <w:tcPr>
            <w:tcW w:w="1801" w:type="dxa"/>
            <w:tcBorders/>
            <w:vAlign w:val="center"/>
          </w:tcPr>
          <w:p>
            <w:pPr>
              <w:pStyle w:val="TableContents"/>
              <w:bidi w:val="0"/>
              <w:spacing w:before="0" w:after="283"/>
              <w:jc w:val="left"/>
              <w:rPr/>
            </w:pPr>
            <w:r>
              <w:rPr/>
              <w:t xml:space="preserve">Viranhaltija </w:t>
            </w:r>
          </w:p>
        </w:tc>
        <w:tc>
          <w:tcPr>
            <w:tcW w:w="25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salaisen palvelun johtaja</w:t>
      </w:r>
    </w:p>
    <w:p>
      <w:pPr>
        <w:pStyle w:val="TextBody"/>
        <w:bidi w:val="0"/>
        <w:jc w:val="left"/>
        <w:rPr>
          <w:b/>
          <w:u w:val="single"/>
          <w:shd w:val="clear" w:fill="FFFF00"/>
        </w:rPr>
      </w:pPr>
      <w:r>
        <w:rPr>
          <w:b/>
          <w:u w:val="single"/>
          <w:shd w:val="clear" w:fill="FFFF00"/>
        </w:rPr>
        <w:t xml:space="preserve">Asiakirjan numero 47334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keskiluokka (ja sen osa-alueet) ei ole tieteenalojen välillä tiukasti määritelty käsite, sillä taloustieteilijät ja sosiologit eivät ole yksimielisiä termin määrittelystä. Akateemisissa malleissa termi ``ylempi keskiluokka'' koskee korkeasti koulutettuja, palkattuja ammattilaisia, joiden työ on suurelta osin itseohjautuvaa. Monilla on jatkotutkinto, ja koulutustaso on tämän luokan tärkein tunnusmerkki. Kotitalouksien </w:t>
      </w:r>
      <w:r>
        <w:rPr>
          <w:color w:val="A9A9A9"/>
        </w:rPr>
        <w:t xml:space="preserve">tulot voivat yleensä ylittää 100 000 dollaria</w:t>
      </w:r>
      <w:r>
        <w:rPr/>
        <w:t xml:space="preserve">, ja jotkut pienemmät yhden tulonsaajan perheet ansaitsevat korkeat viisinumeroiset tulot. Tämän luokan tyypillisiä ammatteja ovat asianajajat, lääkärit, psykologit, tilintarkastajat, farmaseutit, optikot, pörssimeklarit, toimittajat, hammaslääkärit, insinöörit, professorit, arkkitehdit, koulujen rehtorit, kaupunkisuunnittelijat, julkishallinnon johtajat ja siviiliurakoitsijat.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on ylemmän keskiluokan</w:t>
      </w:r>
    </w:p>
    <w:p>
      <w:pPr>
        <w:pStyle w:val="TextBody"/>
        <w:bidi w:val="0"/>
        <w:jc w:val="left"/>
        <w:rPr>
          <w:b/>
          <w:u w:val="single"/>
          <w:shd w:val="clear" w:fill="FFFF00"/>
        </w:rPr>
      </w:pPr>
      <w:r>
        <w:rPr>
          <w:b/>
          <w:u w:val="single"/>
          <w:shd w:val="clear" w:fill="FFFF00"/>
        </w:rPr>
        <w:t xml:space="preserve">Asiakirjan numero 47335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Seitsemäs kausi (2004 -- 05) alkaa, kun Piper ja </w:t>
      </w:r>
      <w:r>
        <w:rPr>
          <w:color w:val="A9A9A9"/>
        </w:rPr>
        <w:t xml:space="preserve">Leo </w:t>
      </w:r>
      <w:r>
        <w:rPr/>
        <w:t xml:space="preserve">osallistuvat kahden intialaisen ystävänsä häihin, joissa he joutuvat kahden ohikiitävän hindujumalan, Shaktin ja Shivan, henkien valtaamiksi. Piper käyttää näitä voimia puolustautuakseen demoneilta, jotka vanha vihollinen Barbas (Billy Drago) on lähettänyt tappamaan hänet. Jaksossa ``Someone to Witch Over Me'' Leo suostuu Avatarien (voimakkaat neutraalit olennot, jotka pyrkivät luomaan utopistisen todellisuuden) tarjoamaan jäsenyyttä. Hän ilmoittaa päätöksestään Piperalle jaksossa ``There's Something About Leo'' ja kehottaa myöhemmin sisaria liittymään Avatarien puolelle heidän suunnitelmassaan muuttaa maailma utopiaksi vastoin Paigen poikaystävän Kyle Brodyn (Kerr Smith) ja The Eldersin varoituksia. Kun Leo tajuaa, että utopia riistää ihmisiltä heidän vapaan tahtonsa, hän uhraa itsensä. Piper tajuaa lastensa tuskan isänsä menettämisestä ja liittoutuu Alamaailman uuden johtajan Zankoun (Oded Fehr) kanssa pakottaakseen Avatarit kelaamaan ajan takaisin ennen muutosta. Leo päättää myöhemmin palata Piperiin 150. jaksossa, ``Seitsemän vuoden noita'', maagisten kykyjensä kustannuksella ja muuttuu kuolevaiseksi. Piper ja Leo kohtaavat itse pahan tulevaisuuden Wyattin (Wes Ramsey) jaksossa ``Imaginary Fiends'', mutta pystyvät pysäyttämään viimeisen esteen, joka estää häntä tulemasta voimaksi hyvän puolesta. Seitsemännen kauden finaalissa siskokset joutuvat lavastamaan kuolemansa tuhottuaan Zankoun ja paetessaan jatkuvaa demonien hyökkäysten uhkaa sekä poliisin ja hallituksen 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Piper päätyy Charmedissa?</w:t>
      </w:r>
    </w:p>
    <w:p>
      <w:pPr>
        <w:pStyle w:val="TextBody"/>
        <w:bidi w:val="0"/>
        <w:jc w:val="left"/>
        <w:rPr>
          <w:b/>
          <w:u w:val="single"/>
          <w:shd w:val="clear" w:fill="FFFF00"/>
        </w:rPr>
      </w:pPr>
      <w:r>
        <w:rPr>
          <w:b/>
          <w:u w:val="single"/>
          <w:shd w:val="clear" w:fill="FFFF00"/>
        </w:rPr>
        <w:t xml:space="preserve">Asiakirjan numero 47336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0"/>
        <w:gridCol w:w="1217"/>
        <w:gridCol w:w="991"/>
        <w:gridCol w:w="1150"/>
        <w:gridCol w:w="1084"/>
        <w:gridCol w:w="1672"/>
        <w:gridCol w:w="819"/>
        <w:gridCol w:w="2102"/>
      </w:tblGrid>
      <w:tr>
        <w:trPr/>
        <w:tc>
          <w:tcPr>
            <w:tcW w:w="1170" w:type="dxa"/>
            <w:tcBorders/>
            <w:vAlign w:val="center"/>
          </w:tcPr>
          <w:p>
            <w:pPr>
              <w:pStyle w:val="TableHeading"/>
              <w:suppressLineNumbers/>
              <w:bidi w:val="0"/>
              <w:spacing w:before="0" w:after="283"/>
              <w:jc w:val="center"/>
              <w:rPr/>
            </w:pPr>
            <w:r>
              <w:rPr/>
              <w:t xml:space="preserve">Versio </w:t>
            </w:r>
          </w:p>
        </w:tc>
        <w:tc>
          <w:tcPr>
            <w:tcW w:w="1217" w:type="dxa"/>
            <w:tcBorders/>
            <w:vAlign w:val="center"/>
          </w:tcPr>
          <w:p>
            <w:pPr>
              <w:pStyle w:val="TableHeading"/>
              <w:suppressLineNumbers/>
              <w:bidi w:val="0"/>
              <w:spacing w:before="0" w:after="283"/>
              <w:jc w:val="center"/>
              <w:rPr/>
            </w:pPr>
            <w:r>
              <w:rPr/>
              <w:t xml:space="preserve">Kuvakaappaus </w:t>
            </w:r>
          </w:p>
        </w:tc>
        <w:tc>
          <w:tcPr>
            <w:tcW w:w="991" w:type="dxa"/>
            <w:tcBorders/>
            <w:vAlign w:val="center"/>
          </w:tcPr>
          <w:p>
            <w:pPr>
              <w:pStyle w:val="TableHeading"/>
              <w:suppressLineNumbers/>
              <w:bidi w:val="0"/>
              <w:spacing w:before="0" w:after="283"/>
              <w:jc w:val="center"/>
              <w:rPr/>
            </w:pPr>
            <w:r>
              <w:rPr/>
              <w:t xml:space="preserve">Android-versio </w:t>
            </w:r>
          </w:p>
        </w:tc>
        <w:tc>
          <w:tcPr>
            <w:tcW w:w="1150" w:type="dxa"/>
            <w:tcBorders/>
            <w:vAlign w:val="center"/>
          </w:tcPr>
          <w:p>
            <w:pPr>
              <w:pStyle w:val="TableHeading"/>
              <w:suppressLineNumbers/>
              <w:bidi w:val="0"/>
              <w:spacing w:before="0" w:after="283"/>
              <w:jc w:val="center"/>
              <w:rPr/>
            </w:pPr>
            <w:r>
              <w:rPr/>
              <w:t xml:space="preserve">Viimeisin beta-julkaisu </w:t>
            </w:r>
          </w:p>
        </w:tc>
        <w:tc>
          <w:tcPr>
            <w:tcW w:w="1084" w:type="dxa"/>
            <w:tcBorders/>
            <w:vAlign w:val="center"/>
          </w:tcPr>
          <w:p>
            <w:pPr>
              <w:pStyle w:val="TableHeading"/>
              <w:suppressLineNumbers/>
              <w:bidi w:val="0"/>
              <w:spacing w:before="0" w:after="283"/>
              <w:jc w:val="center"/>
              <w:rPr/>
            </w:pPr>
            <w:r>
              <w:rPr/>
              <w:t xml:space="preserve">Ensimmäinen beta-julkaisu </w:t>
            </w:r>
          </w:p>
        </w:tc>
        <w:tc>
          <w:tcPr>
            <w:tcW w:w="1672" w:type="dxa"/>
            <w:tcBorders/>
            <w:vAlign w:val="center"/>
          </w:tcPr>
          <w:p>
            <w:pPr>
              <w:pStyle w:val="TableHeading"/>
              <w:suppressLineNumbers/>
              <w:bidi w:val="0"/>
              <w:spacing w:before="0" w:after="283"/>
              <w:jc w:val="center"/>
              <w:rPr/>
            </w:pPr>
            <w:r>
              <w:rPr/>
              <w:t xml:space="preserve">Julkaisupäivä </w:t>
            </w:r>
          </w:p>
        </w:tc>
        <w:tc>
          <w:tcPr>
            <w:tcW w:w="819" w:type="dxa"/>
            <w:tcBorders/>
            <w:vAlign w:val="center"/>
          </w:tcPr>
          <w:p>
            <w:pPr>
              <w:pStyle w:val="TableHeading"/>
              <w:suppressLineNumbers/>
              <w:bidi w:val="0"/>
              <w:spacing w:before="0" w:after="283"/>
              <w:jc w:val="center"/>
              <w:rPr/>
            </w:pPr>
            <w:r>
              <w:rPr/>
              <w:t xml:space="preserve">Viimeisin vakaa julkaisu </w:t>
            </w:r>
          </w:p>
        </w:tc>
        <w:tc>
          <w:tcPr>
            <w:tcW w:w="2102" w:type="dxa"/>
            <w:tcBorders/>
            <w:vAlign w:val="center"/>
          </w:tcPr>
          <w:p>
            <w:pPr>
              <w:pStyle w:val="TableHeading"/>
              <w:suppressLineNumbers/>
              <w:bidi w:val="0"/>
              <w:spacing w:before="0" w:after="283"/>
              <w:jc w:val="center"/>
              <w:rPr/>
            </w:pPr>
            <w:r>
              <w:rPr/>
              <w:t xml:space="preserve">piilottaa Merkittävä muutos </w:t>
            </w:r>
          </w:p>
        </w:tc>
      </w:tr>
      <w:tr>
        <w:trPr/>
        <w:tc>
          <w:tcPr>
            <w:tcW w:w="1170" w:type="dxa"/>
            <w:tcBorders/>
            <w:vAlign w:val="center"/>
          </w:tcPr>
          <w:p>
            <w:pPr>
              <w:pStyle w:val="TableContents"/>
              <w:bidi w:val="0"/>
              <w:spacing w:before="0" w:after="283"/>
              <w:jc w:val="left"/>
              <w:rPr/>
            </w:pPr>
            <w:r>
              <w:rPr/>
              <w:t xml:space="preserve">Vanha versio, ei enää tuettu: MIUI V1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Tuntematon </w:t>
            </w:r>
          </w:p>
        </w:tc>
        <w:tc>
          <w:tcPr>
            <w:tcW w:w="1084" w:type="dxa"/>
            <w:tcBorders/>
            <w:vAlign w:val="center"/>
          </w:tcPr>
          <w:p>
            <w:pPr>
              <w:pStyle w:val="TableContents"/>
              <w:bidi w:val="0"/>
              <w:spacing w:before="0" w:after="283"/>
              <w:jc w:val="left"/>
              <w:rPr/>
            </w:pPr>
            <w:r>
              <w:rPr/>
              <w:t xml:space="preserve">0.8. 16 </w:t>
            </w:r>
          </w:p>
        </w:tc>
        <w:tc>
          <w:tcPr>
            <w:tcW w:w="1672" w:type="dxa"/>
            <w:tcBorders/>
            <w:vAlign w:val="center"/>
          </w:tcPr>
          <w:p>
            <w:pPr>
              <w:pStyle w:val="TableContents"/>
              <w:bidi w:val="0"/>
              <w:spacing w:before="0" w:after="283"/>
              <w:jc w:val="left"/>
              <w:rPr/>
            </w:pPr>
            <w:r>
              <w:rPr/>
              <w:t xml:space="preserve">000000002010-08-16-0000 16 elokuuta 2010 </w:t>
            </w:r>
          </w:p>
        </w:tc>
        <w:tc>
          <w:tcPr>
            <w:tcW w:w="819" w:type="dxa"/>
            <w:tcBorders/>
            <w:vAlign w:val="center"/>
          </w:tcPr>
          <w:p>
            <w:pPr>
              <w:pStyle w:val="TableContents"/>
              <w:bidi w:val="0"/>
              <w:spacing w:before="0" w:after="283"/>
              <w:jc w:val="left"/>
              <w:rPr/>
            </w:pPr>
            <w:r>
              <w:rPr/>
              <w:t xml:space="preserve">N / A </w:t>
            </w:r>
          </w:p>
        </w:tc>
        <w:tc>
          <w:tcPr>
            <w:tcW w:w="2102" w:type="dxa"/>
            <w:tcBorders/>
            <w:vAlign w:val="center"/>
          </w:tcPr>
          <w:p>
            <w:pPr>
              <w:pStyle w:val="TableContents"/>
              <w:bidi w:val="0"/>
              <w:spacing w:before="0" w:after="283"/>
              <w:jc w:val="left"/>
              <w:rPr/>
            </w:pPr>
            <w:r>
              <w:rPr/>
              <w:t xml:space="preserve">Alkuperäinen julkaisu </w:t>
            </w:r>
          </w:p>
        </w:tc>
      </w:tr>
      <w:tr>
        <w:trPr/>
        <w:tc>
          <w:tcPr>
            <w:tcW w:w="1170" w:type="dxa"/>
            <w:tcBorders/>
            <w:vAlign w:val="center"/>
          </w:tcPr>
          <w:p>
            <w:pPr>
              <w:pStyle w:val="TableContents"/>
              <w:bidi w:val="0"/>
              <w:spacing w:before="0" w:after="283"/>
              <w:jc w:val="left"/>
              <w:rPr/>
            </w:pPr>
            <w:r>
              <w:rPr/>
              <w:t xml:space="preserve">Vanha versio, ei enää tuettu: MIUI V2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2.1-2.3. x </w:t>
            </w:r>
          </w:p>
        </w:tc>
        <w:tc>
          <w:tcPr>
            <w:tcW w:w="1150" w:type="dxa"/>
            <w:tcBorders/>
            <w:vAlign w:val="center"/>
          </w:tcPr>
          <w:p>
            <w:pPr>
              <w:pStyle w:val="TableContents"/>
              <w:bidi w:val="0"/>
              <w:spacing w:before="0" w:after="283"/>
              <w:jc w:val="left"/>
              <w:rPr/>
            </w:pPr>
            <w:r>
              <w:rPr/>
              <w:t xml:space="preserve">Tuntematon </w:t>
            </w:r>
          </w:p>
        </w:tc>
        <w:tc>
          <w:tcPr>
            <w:tcW w:w="1084" w:type="dxa"/>
            <w:tcBorders/>
            <w:vAlign w:val="center"/>
          </w:tcPr>
          <w:p>
            <w:pPr>
              <w:pStyle w:val="TableContents"/>
              <w:bidi w:val="0"/>
              <w:spacing w:before="0" w:after="283"/>
              <w:jc w:val="left"/>
              <w:rPr/>
            </w:pPr>
            <w:r>
              <w:rPr/>
              <w:t xml:space="preserve">Tuntematon </w:t>
            </w:r>
          </w:p>
        </w:tc>
        <w:tc>
          <w:tcPr>
            <w:tcW w:w="1672" w:type="dxa"/>
            <w:tcBorders/>
            <w:vAlign w:val="center"/>
          </w:tcPr>
          <w:p>
            <w:pPr>
              <w:pStyle w:val="TableContents"/>
              <w:bidi w:val="0"/>
              <w:spacing w:before="0" w:after="283"/>
              <w:jc w:val="left"/>
              <w:rPr/>
            </w:pPr>
            <w:r>
              <w:rPr/>
              <w:t xml:space="preserve">Tuntematon </w:t>
            </w:r>
          </w:p>
        </w:tc>
        <w:tc>
          <w:tcPr>
            <w:tcW w:w="819" w:type="dxa"/>
            <w:tcBorders/>
            <w:vAlign w:val="center"/>
          </w:tcPr>
          <w:p>
            <w:pPr>
              <w:pStyle w:val="TableContents"/>
              <w:bidi w:val="0"/>
              <w:spacing w:before="0" w:after="283"/>
              <w:jc w:val="left"/>
              <w:rPr/>
            </w:pPr>
            <w:r>
              <w:rPr/>
              <w:t xml:space="preserve">N / A </w:t>
            </w:r>
          </w:p>
        </w:tc>
        <w:tc>
          <w:tcPr>
            <w:tcW w:w="2102" w:type="dxa"/>
            <w:tcBorders/>
            <w:vAlign w:val="center"/>
          </w:tcPr>
          <w:p>
            <w:pPr>
              <w:pStyle w:val="TableContents"/>
              <w:bidi w:val="0"/>
              <w:spacing w:before="0" w:after="283"/>
              <w:jc w:val="left"/>
              <w:rPr/>
            </w:pPr>
            <w:r>
              <w:rPr/>
              <w:t xml:space="preserve">Uudelleen suunniteltu käyttöliittymä </w:t>
            </w:r>
          </w:p>
        </w:tc>
      </w:tr>
      <w:tr>
        <w:trPr/>
        <w:tc>
          <w:tcPr>
            <w:tcW w:w="1170" w:type="dxa"/>
            <w:tcBorders/>
            <w:vAlign w:val="center"/>
          </w:tcPr>
          <w:p>
            <w:pPr>
              <w:pStyle w:val="TableContents"/>
              <w:bidi w:val="0"/>
              <w:spacing w:before="0" w:after="283"/>
              <w:jc w:val="left"/>
              <w:rPr/>
            </w:pPr>
            <w:r>
              <w:rPr/>
              <w:t xml:space="preserve">Vanha versio, ei enää tuettu: MIUI V3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2.3. x </w:t>
            </w:r>
          </w:p>
        </w:tc>
        <w:tc>
          <w:tcPr>
            <w:tcW w:w="1150" w:type="dxa"/>
            <w:tcBorders/>
            <w:vAlign w:val="center"/>
          </w:tcPr>
          <w:p>
            <w:pPr>
              <w:pStyle w:val="TableContents"/>
              <w:bidi w:val="0"/>
              <w:spacing w:before="0" w:after="283"/>
              <w:jc w:val="left"/>
              <w:rPr/>
            </w:pPr>
            <w:r>
              <w:rPr/>
              <w:t xml:space="preserve">Vanha versio, ei enää tuettu: 2.4. 20 </w:t>
            </w:r>
          </w:p>
        </w:tc>
        <w:tc>
          <w:tcPr>
            <w:tcW w:w="1084" w:type="dxa"/>
            <w:tcBorders/>
            <w:vAlign w:val="center"/>
          </w:tcPr>
          <w:p>
            <w:pPr>
              <w:pStyle w:val="TableContents"/>
              <w:bidi w:val="0"/>
              <w:spacing w:before="0" w:after="283"/>
              <w:jc w:val="left"/>
              <w:rPr/>
            </w:pPr>
            <w:r>
              <w:rPr/>
              <w:t xml:space="preserve">Tuntematon </w:t>
            </w:r>
          </w:p>
        </w:tc>
        <w:tc>
          <w:tcPr>
            <w:tcW w:w="1672" w:type="dxa"/>
            <w:tcBorders/>
            <w:vAlign w:val="center"/>
          </w:tcPr>
          <w:p>
            <w:pPr>
              <w:pStyle w:val="TableContents"/>
              <w:bidi w:val="0"/>
              <w:spacing w:before="0" w:after="283"/>
              <w:jc w:val="left"/>
              <w:rPr/>
            </w:pPr>
            <w:r>
              <w:rPr/>
              <w:t xml:space="preserve">Tuntematon </w:t>
            </w:r>
          </w:p>
        </w:tc>
        <w:tc>
          <w:tcPr>
            <w:tcW w:w="819" w:type="dxa"/>
            <w:tcBorders/>
            <w:vAlign w:val="center"/>
          </w:tcPr>
          <w:p>
            <w:pPr>
              <w:pStyle w:val="TableContents"/>
              <w:bidi w:val="0"/>
              <w:spacing w:before="0" w:after="283"/>
              <w:jc w:val="left"/>
              <w:rPr/>
            </w:pPr>
            <w:r>
              <w:rPr/>
              <w:t xml:space="preserve">N / A </w:t>
            </w:r>
          </w:p>
        </w:tc>
        <w:tc>
          <w:tcPr>
            <w:tcW w:w="2102" w:type="dxa"/>
            <w:tcBorders/>
            <w:vAlign w:val="center"/>
          </w:tcPr>
          <w:p>
            <w:pPr>
              <w:pStyle w:val="TableContents"/>
              <w:bidi w:val="0"/>
              <w:spacing w:before="0" w:after="283"/>
              <w:jc w:val="left"/>
              <w:rPr/>
            </w:pPr>
            <w:r>
              <w:rPr/>
              <w:t xml:space="preserve">Uudelleen suunniteltu käyttöliittymä </w:t>
            </w:r>
          </w:p>
        </w:tc>
      </w:tr>
      <w:tr>
        <w:trPr/>
        <w:tc>
          <w:tcPr>
            <w:tcW w:w="1170" w:type="dxa"/>
            <w:tcBorders/>
            <w:vAlign w:val="center"/>
          </w:tcPr>
          <w:p>
            <w:pPr>
              <w:pStyle w:val="TableContents"/>
              <w:bidi w:val="0"/>
              <w:spacing w:before="0" w:after="283"/>
              <w:jc w:val="left"/>
              <w:rPr/>
            </w:pPr>
            <w:r>
              <w:rPr/>
              <w:t xml:space="preserve">Vanha versio, ei enää tuettu: MIUI V4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x -- 4.1. x </w:t>
            </w:r>
          </w:p>
        </w:tc>
        <w:tc>
          <w:tcPr>
            <w:tcW w:w="1150" w:type="dxa"/>
            <w:tcBorders/>
            <w:vAlign w:val="center"/>
          </w:tcPr>
          <w:p>
            <w:pPr>
              <w:pStyle w:val="TableContents"/>
              <w:bidi w:val="0"/>
              <w:spacing w:before="0" w:after="283"/>
              <w:jc w:val="left"/>
              <w:rPr/>
            </w:pPr>
            <w:r>
              <w:rPr/>
              <w:t xml:space="preserve">Vanha versio, ei enää tuettu: 3.2. 22 </w:t>
            </w:r>
          </w:p>
        </w:tc>
        <w:tc>
          <w:tcPr>
            <w:tcW w:w="1084" w:type="dxa"/>
            <w:tcBorders/>
            <w:vAlign w:val="center"/>
          </w:tcPr>
          <w:p>
            <w:pPr>
              <w:pStyle w:val="TableContents"/>
              <w:bidi w:val="0"/>
              <w:spacing w:before="0" w:after="283"/>
              <w:jc w:val="left"/>
              <w:rPr/>
            </w:pPr>
            <w:r>
              <w:rPr/>
              <w:t xml:space="preserve">Tuntematon </w:t>
            </w:r>
          </w:p>
        </w:tc>
        <w:tc>
          <w:tcPr>
            <w:tcW w:w="1672" w:type="dxa"/>
            <w:tcBorders/>
            <w:vAlign w:val="center"/>
          </w:tcPr>
          <w:p>
            <w:pPr>
              <w:pStyle w:val="TableContents"/>
              <w:bidi w:val="0"/>
              <w:spacing w:before="0" w:after="283"/>
              <w:jc w:val="left"/>
              <w:rPr/>
            </w:pPr>
            <w:r>
              <w:rPr/>
              <w:t xml:space="preserve">Tuntematon </w:t>
            </w:r>
          </w:p>
        </w:tc>
        <w:tc>
          <w:tcPr>
            <w:tcW w:w="819" w:type="dxa"/>
            <w:tcBorders/>
            <w:vAlign w:val="center"/>
          </w:tcPr>
          <w:p>
            <w:pPr>
              <w:pStyle w:val="TableContents"/>
              <w:bidi w:val="0"/>
              <w:spacing w:before="0" w:after="283"/>
              <w:jc w:val="left"/>
              <w:rPr/>
            </w:pPr>
            <w:r>
              <w:rPr/>
              <w:t xml:space="preserve">ICS24. 0 </w:t>
            </w:r>
          </w:p>
        </w:tc>
        <w:tc>
          <w:tcPr>
            <w:tcW w:w="2102"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Uusi käyttöliittymä </w:t>
            </w:r>
          </w:p>
          <w:p>
            <w:pPr>
              <w:pStyle w:val="TableContents"/>
              <w:numPr>
                <w:ilvl w:val="0"/>
                <w:numId w:val="29"/>
              </w:numPr>
              <w:tabs>
                <w:tab w:val="clear" w:pos="1134"/>
                <w:tab w:val="left" w:leader="none" w:pos="707"/>
              </w:tabs>
              <w:bidi w:val="0"/>
              <w:spacing w:before="0" w:after="283"/>
              <w:ind w:start="707" w:hanging="283"/>
              <w:jc w:val="left"/>
              <w:rPr/>
            </w:pPr>
            <w:r>
              <w:rPr/>
              <w:t xml:space="preserve">Lisätty virustorjunta </w:t>
            </w:r>
          </w:p>
        </w:tc>
      </w:tr>
      <w:tr>
        <w:trPr/>
        <w:tc>
          <w:tcPr>
            <w:tcW w:w="1170" w:type="dxa"/>
            <w:tcBorders/>
            <w:vAlign w:val="center"/>
          </w:tcPr>
          <w:p>
            <w:pPr>
              <w:pStyle w:val="TableContents"/>
              <w:bidi w:val="0"/>
              <w:spacing w:before="0" w:after="283"/>
              <w:jc w:val="left"/>
              <w:rPr/>
            </w:pPr>
            <w:r>
              <w:rPr/>
              <w:t xml:space="preserve">Vanha versio, ei enää tuettu: MIUI V5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4.1. x -- 4.4. 2 </w:t>
            </w:r>
          </w:p>
        </w:tc>
        <w:tc>
          <w:tcPr>
            <w:tcW w:w="1150" w:type="dxa"/>
            <w:tcBorders/>
            <w:vAlign w:val="center"/>
          </w:tcPr>
          <w:p>
            <w:pPr>
              <w:pStyle w:val="TableContents"/>
              <w:bidi w:val="0"/>
              <w:spacing w:before="0" w:after="283"/>
              <w:jc w:val="left"/>
              <w:rPr/>
            </w:pPr>
            <w:r>
              <w:rPr/>
              <w:t xml:space="preserve">Vanha versio, ei enää tuettu: 4.12. 5 </w:t>
            </w:r>
          </w:p>
        </w:tc>
        <w:tc>
          <w:tcPr>
            <w:tcW w:w="1084" w:type="dxa"/>
            <w:tcBorders/>
            <w:vAlign w:val="center"/>
          </w:tcPr>
          <w:p>
            <w:pPr>
              <w:pStyle w:val="TableContents"/>
              <w:bidi w:val="0"/>
              <w:spacing w:before="0" w:after="283"/>
              <w:jc w:val="left"/>
              <w:rPr/>
            </w:pPr>
            <w:r>
              <w:rPr/>
              <w:t xml:space="preserve">3.3. 1 </w:t>
            </w:r>
          </w:p>
        </w:tc>
        <w:tc>
          <w:tcPr>
            <w:tcW w:w="1672" w:type="dxa"/>
            <w:tcBorders/>
            <w:vAlign w:val="center"/>
          </w:tcPr>
          <w:p>
            <w:pPr>
              <w:pStyle w:val="TableContents"/>
              <w:bidi w:val="0"/>
              <w:spacing w:before="0" w:after="283"/>
              <w:jc w:val="left"/>
              <w:rPr/>
            </w:pPr>
            <w:r>
              <w:rPr/>
              <w:t xml:space="preserve">000000002013-03-01-0000 1. maaliskuuta 2013 </w:t>
            </w:r>
          </w:p>
        </w:tc>
        <w:tc>
          <w:tcPr>
            <w:tcW w:w="819" w:type="dxa"/>
            <w:tcBorders/>
            <w:vAlign w:val="center"/>
          </w:tcPr>
          <w:p>
            <w:pPr>
              <w:pStyle w:val="TableContents"/>
              <w:bidi w:val="0"/>
              <w:spacing w:before="0" w:after="283"/>
              <w:jc w:val="left"/>
              <w:rPr/>
            </w:pPr>
            <w:r>
              <w:rPr/>
              <w:t xml:space="preserve">22.0 </w:t>
            </w:r>
          </w:p>
        </w:tc>
        <w:tc>
          <w:tcPr>
            <w:tcW w:w="2102"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Uusi käyttöliittymä </w:t>
            </w:r>
          </w:p>
          <w:p>
            <w:pPr>
              <w:pStyle w:val="TableContents"/>
              <w:numPr>
                <w:ilvl w:val="0"/>
                <w:numId w:val="30"/>
              </w:numPr>
              <w:tabs>
                <w:tab w:val="clear" w:pos="1134"/>
                <w:tab w:val="left" w:leader="none" w:pos="707"/>
              </w:tabs>
              <w:bidi w:val="0"/>
              <w:spacing w:before="0" w:after="283"/>
              <w:ind w:start="707" w:hanging="283"/>
              <w:jc w:val="left"/>
              <w:rPr/>
            </w:pPr>
            <w:r>
              <w:rPr/>
              <w:t xml:space="preserve">Google-palvelut poistettiin kiinalaisesta versiosta </w:t>
            </w:r>
          </w:p>
        </w:tc>
      </w:tr>
      <w:tr>
        <w:trPr/>
        <w:tc>
          <w:tcPr>
            <w:tcW w:w="1170" w:type="dxa"/>
            <w:tcBorders/>
            <w:vAlign w:val="center"/>
          </w:tcPr>
          <w:p>
            <w:pPr>
              <w:pStyle w:val="TableContents"/>
              <w:bidi w:val="0"/>
              <w:spacing w:before="0" w:after="283"/>
              <w:jc w:val="left"/>
              <w:rPr/>
            </w:pPr>
            <w:r>
              <w:rPr/>
              <w:t xml:space="preserve">Vanha versio, ei enää tuettu: MIUI V6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 2 -- 5.0. 2 </w:t>
            </w:r>
          </w:p>
        </w:tc>
        <w:tc>
          <w:tcPr>
            <w:tcW w:w="1150" w:type="dxa"/>
            <w:tcBorders/>
            <w:vAlign w:val="center"/>
          </w:tcPr>
          <w:p>
            <w:pPr>
              <w:pStyle w:val="TableContents"/>
              <w:bidi w:val="0"/>
              <w:spacing w:before="0" w:after="283"/>
              <w:jc w:val="left"/>
              <w:rPr/>
            </w:pPr>
            <w:r>
              <w:rPr/>
              <w:t xml:space="preserve">Vanha versio, ei enää tuettu: 5.8. 6 </w:t>
            </w:r>
          </w:p>
        </w:tc>
        <w:tc>
          <w:tcPr>
            <w:tcW w:w="1084" w:type="dxa"/>
            <w:tcBorders/>
            <w:vAlign w:val="center"/>
          </w:tcPr>
          <w:p>
            <w:pPr>
              <w:pStyle w:val="TableContents"/>
              <w:bidi w:val="0"/>
              <w:spacing w:before="0" w:after="283"/>
              <w:jc w:val="left"/>
              <w:rPr/>
            </w:pPr>
            <w:r>
              <w:rPr/>
              <w:t xml:space="preserve">4.8. 29 </w:t>
            </w:r>
          </w:p>
        </w:tc>
        <w:tc>
          <w:tcPr>
            <w:tcW w:w="1672" w:type="dxa"/>
            <w:tcBorders/>
            <w:vAlign w:val="center"/>
          </w:tcPr>
          <w:p>
            <w:pPr>
              <w:pStyle w:val="TableContents"/>
              <w:bidi w:val="0"/>
              <w:spacing w:before="0" w:after="283"/>
              <w:jc w:val="left"/>
              <w:rPr/>
            </w:pPr>
            <w:r>
              <w:rPr/>
              <w:t xml:space="preserve">000000002014-08-29-0000 29 elokuuta 2014 </w:t>
            </w:r>
          </w:p>
        </w:tc>
        <w:tc>
          <w:tcPr>
            <w:tcW w:w="819" w:type="dxa"/>
            <w:tcBorders/>
            <w:vAlign w:val="center"/>
          </w:tcPr>
          <w:p>
            <w:pPr>
              <w:pStyle w:val="TableContents"/>
              <w:bidi w:val="0"/>
              <w:spacing w:before="0" w:after="283"/>
              <w:jc w:val="left"/>
              <w:rPr/>
            </w:pPr>
            <w:r>
              <w:rPr/>
              <w:t xml:space="preserve">6.7. 2.0 </w:t>
            </w:r>
          </w:p>
        </w:tc>
        <w:tc>
          <w:tcPr>
            <w:tcW w:w="2102" w:type="dxa"/>
            <w:tcBorders/>
            <w:vAlign w:val="center"/>
          </w:tcPr>
          <w:p>
            <w:pPr>
              <w:pStyle w:val="TableContents"/>
              <w:bidi w:val="0"/>
              <w:spacing w:before="0" w:after="283"/>
              <w:jc w:val="left"/>
              <w:rPr/>
            </w:pPr>
            <w:r>
              <w:rPr/>
              <w:t xml:space="preserve">Uusi käyttöliittymä </w:t>
            </w:r>
          </w:p>
        </w:tc>
      </w:tr>
      <w:tr>
        <w:trPr/>
        <w:tc>
          <w:tcPr>
            <w:tcW w:w="1170" w:type="dxa"/>
            <w:tcBorders/>
            <w:vAlign w:val="center"/>
          </w:tcPr>
          <w:p>
            <w:pPr>
              <w:pStyle w:val="TableContents"/>
              <w:bidi w:val="0"/>
              <w:spacing w:before="0" w:after="283"/>
              <w:jc w:val="left"/>
              <w:rPr/>
            </w:pPr>
            <w:r>
              <w:rPr/>
              <w:t xml:space="preserve">Vanha versio, ei enää tuettu: MIUI V7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 2 -- 6.0. 1 </w:t>
            </w:r>
          </w:p>
        </w:tc>
        <w:tc>
          <w:tcPr>
            <w:tcW w:w="1150" w:type="dxa"/>
            <w:tcBorders/>
            <w:vAlign w:val="center"/>
          </w:tcPr>
          <w:p>
            <w:pPr>
              <w:pStyle w:val="TableContents"/>
              <w:bidi w:val="0"/>
              <w:spacing w:before="0" w:after="283"/>
              <w:jc w:val="left"/>
              <w:rPr/>
            </w:pPr>
            <w:r>
              <w:rPr/>
              <w:t xml:space="preserve">Vanha versio, ei enää tuettu: 6.5. 26 </w:t>
            </w:r>
          </w:p>
        </w:tc>
        <w:tc>
          <w:tcPr>
            <w:tcW w:w="1084" w:type="dxa"/>
            <w:tcBorders/>
            <w:vAlign w:val="center"/>
          </w:tcPr>
          <w:p>
            <w:pPr>
              <w:pStyle w:val="TableContents"/>
              <w:bidi w:val="0"/>
              <w:spacing w:before="0" w:after="283"/>
              <w:jc w:val="left"/>
              <w:rPr/>
            </w:pPr>
            <w:r>
              <w:rPr/>
              <w:t xml:space="preserve">5.8. 13 </w:t>
            </w:r>
          </w:p>
        </w:tc>
        <w:tc>
          <w:tcPr>
            <w:tcW w:w="1672" w:type="dxa"/>
            <w:tcBorders/>
            <w:vAlign w:val="center"/>
          </w:tcPr>
          <w:p>
            <w:pPr>
              <w:pStyle w:val="TableContents"/>
              <w:bidi w:val="0"/>
              <w:spacing w:before="0" w:after="283"/>
              <w:jc w:val="left"/>
              <w:rPr/>
            </w:pPr>
            <w:r>
              <w:rPr/>
              <w:t xml:space="preserve">000000002015-08-13-0000 13 elokuuta 2015 </w:t>
            </w:r>
          </w:p>
        </w:tc>
        <w:tc>
          <w:tcPr>
            <w:tcW w:w="819" w:type="dxa"/>
            <w:tcBorders/>
            <w:vAlign w:val="center"/>
          </w:tcPr>
          <w:p>
            <w:pPr>
              <w:pStyle w:val="TableContents"/>
              <w:bidi w:val="0"/>
              <w:spacing w:before="0" w:after="283"/>
              <w:jc w:val="left"/>
              <w:rPr/>
            </w:pPr>
            <w:r>
              <w:rPr/>
              <w:t xml:space="preserve">7.5. 1.0 </w:t>
            </w:r>
          </w:p>
        </w:tc>
        <w:tc>
          <w:tcPr>
            <w:tcW w:w="2102" w:type="dxa"/>
            <w:tcBorders/>
            <w:vAlign w:val="center"/>
          </w:tcPr>
          <w:p>
            <w:pPr>
              <w:pStyle w:val="TableContents"/>
              <w:bidi w:val="0"/>
              <w:spacing w:before="0" w:after="283"/>
              <w:jc w:val="left"/>
              <w:rPr/>
            </w:pPr>
            <w:r>
              <w:rPr/>
              <w:t xml:space="preserve">Lukittu käynnistyslataus tietyissä vanhoissa laitteissa ja kaikissa sen jälkeen julkaistuissa laitteissa. </w:t>
            </w:r>
          </w:p>
        </w:tc>
      </w:tr>
      <w:tr>
        <w:trPr/>
        <w:tc>
          <w:tcPr>
            <w:tcW w:w="1170" w:type="dxa"/>
            <w:tcBorders/>
            <w:vAlign w:val="center"/>
          </w:tcPr>
          <w:p>
            <w:pPr>
              <w:pStyle w:val="TableContents"/>
              <w:bidi w:val="0"/>
              <w:spacing w:before="0" w:after="283"/>
              <w:jc w:val="left"/>
              <w:rPr/>
            </w:pPr>
            <w:r>
              <w:rPr/>
              <w:t xml:space="preserve">Vanha versio, ei enää tuettu: MIUI V8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 2 -- 7.1. 1 </w:t>
            </w:r>
          </w:p>
        </w:tc>
        <w:tc>
          <w:tcPr>
            <w:tcW w:w="1150" w:type="dxa"/>
            <w:tcBorders/>
            <w:vAlign w:val="center"/>
          </w:tcPr>
          <w:p>
            <w:pPr>
              <w:pStyle w:val="TableContents"/>
              <w:bidi w:val="0"/>
              <w:spacing w:before="0" w:after="283"/>
              <w:jc w:val="left"/>
              <w:rPr/>
            </w:pPr>
            <w:r>
              <w:rPr/>
              <w:t xml:space="preserve">Vanha versio, ei enää tuettu: 7.7. 20 </w:t>
            </w:r>
          </w:p>
        </w:tc>
        <w:tc>
          <w:tcPr>
            <w:tcW w:w="1084" w:type="dxa"/>
            <w:tcBorders/>
            <w:vAlign w:val="center"/>
          </w:tcPr>
          <w:p>
            <w:pPr>
              <w:pStyle w:val="TableContents"/>
              <w:bidi w:val="0"/>
              <w:spacing w:before="0" w:after="283"/>
              <w:jc w:val="left"/>
              <w:rPr/>
            </w:pPr>
            <w:r>
              <w:rPr/>
              <w:t xml:space="preserve">6.6. 16 </w:t>
            </w:r>
          </w:p>
        </w:tc>
        <w:tc>
          <w:tcPr>
            <w:tcW w:w="1672" w:type="dxa"/>
            <w:tcBorders/>
            <w:vAlign w:val="center"/>
          </w:tcPr>
          <w:p>
            <w:pPr>
              <w:pStyle w:val="TableContents"/>
              <w:bidi w:val="0"/>
              <w:spacing w:before="0" w:after="283"/>
              <w:jc w:val="left"/>
              <w:rPr/>
            </w:pPr>
            <w:r>
              <w:rPr/>
              <w:t xml:space="preserve">000000002016-06-16-0000 16 kesäkuuta 2016 </w:t>
            </w:r>
          </w:p>
        </w:tc>
        <w:tc>
          <w:tcPr>
            <w:tcW w:w="819" w:type="dxa"/>
            <w:tcBorders/>
            <w:vAlign w:val="center"/>
          </w:tcPr>
          <w:p>
            <w:pPr>
              <w:pStyle w:val="TableContents"/>
              <w:bidi w:val="0"/>
              <w:spacing w:before="0" w:after="283"/>
              <w:jc w:val="left"/>
              <w:rPr/>
            </w:pPr>
            <w:r>
              <w:rPr/>
              <w:t xml:space="preserve">8.5. 10.0 </w:t>
            </w:r>
          </w:p>
        </w:tc>
        <w:tc>
          <w:tcPr>
            <w:tcW w:w="2102"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Pieniä muutoksia käyttöliittymään </w:t>
            </w:r>
          </w:p>
          <w:p>
            <w:pPr>
              <w:pStyle w:val="TableContents"/>
              <w:numPr>
                <w:ilvl w:val="0"/>
                <w:numId w:val="31"/>
              </w:numPr>
              <w:tabs>
                <w:tab w:val="clear" w:pos="1134"/>
                <w:tab w:val="left" w:leader="none" w:pos="707"/>
              </w:tabs>
              <w:bidi w:val="0"/>
              <w:spacing w:before="0" w:after="0"/>
              <w:ind w:start="707" w:hanging="283"/>
              <w:jc w:val="left"/>
              <w:rPr/>
            </w:pPr>
            <w:r>
              <w:rPr/>
              <w:t xml:space="preserve">Päivitetyt järjestelmäsovellukset </w:t>
            </w:r>
          </w:p>
          <w:p>
            <w:pPr>
              <w:pStyle w:val="TableContents"/>
              <w:numPr>
                <w:ilvl w:val="0"/>
                <w:numId w:val="31"/>
              </w:numPr>
              <w:tabs>
                <w:tab w:val="clear" w:pos="1134"/>
                <w:tab w:val="left" w:leader="none" w:pos="707"/>
              </w:tabs>
              <w:bidi w:val="0"/>
              <w:spacing w:before="0" w:after="283"/>
              <w:ind w:start="707" w:hanging="283"/>
              <w:jc w:val="left"/>
              <w:rPr/>
            </w:pPr>
            <w:r>
              <w:rPr/>
              <w:t xml:space="preserve">Lisätty tuki Second Space- ja Dual-sovelluksille. </w:t>
            </w:r>
          </w:p>
        </w:tc>
      </w:tr>
      <w:tr>
        <w:trPr/>
        <w:tc>
          <w:tcPr>
            <w:tcW w:w="1170" w:type="dxa"/>
            <w:tcBorders/>
            <w:vAlign w:val="center"/>
          </w:tcPr>
          <w:p>
            <w:pPr>
              <w:pStyle w:val="TableContents"/>
              <w:bidi w:val="0"/>
              <w:spacing w:before="0" w:after="283"/>
              <w:jc w:val="left"/>
              <w:rPr/>
            </w:pPr>
            <w:r>
              <w:rPr/>
              <w:t xml:space="preserve">Nykyinen vakaa versio: MIUI V9 </w:t>
            </w:r>
          </w:p>
        </w:tc>
        <w:tc>
          <w:tcPr>
            <w:tcW w:w="1217"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color w:val="A9A9A9"/>
              </w:rPr>
              <w:t xml:space="preserve">4.4. 2 -- 8.</w:t>
            </w:r>
            <w:r>
              <w:rPr/>
              <w:t xml:space="preserve">1 </w:t>
            </w:r>
          </w:p>
        </w:tc>
        <w:tc>
          <w:tcPr>
            <w:tcW w:w="1150" w:type="dxa"/>
            <w:tcBorders/>
            <w:vAlign w:val="center"/>
          </w:tcPr>
          <w:p>
            <w:pPr>
              <w:pStyle w:val="TableContents"/>
              <w:bidi w:val="0"/>
              <w:spacing w:before="0" w:after="283"/>
              <w:jc w:val="left"/>
              <w:rPr/>
            </w:pPr>
            <w:r>
              <w:rPr/>
              <w:t xml:space="preserve">Nykyinen vakaa versio: 8.5. x </w:t>
            </w:r>
          </w:p>
        </w:tc>
        <w:tc>
          <w:tcPr>
            <w:tcW w:w="1084" w:type="dxa"/>
            <w:tcBorders/>
            <w:vAlign w:val="center"/>
          </w:tcPr>
          <w:p>
            <w:pPr>
              <w:pStyle w:val="TableContents"/>
              <w:bidi w:val="0"/>
              <w:spacing w:before="0" w:after="283"/>
              <w:jc w:val="left"/>
              <w:rPr/>
            </w:pPr>
            <w:r>
              <w:rPr/>
              <w:t xml:space="preserve">7.8. 10 </w:t>
            </w:r>
          </w:p>
        </w:tc>
        <w:tc>
          <w:tcPr>
            <w:tcW w:w="1672" w:type="dxa"/>
            <w:tcBorders/>
            <w:vAlign w:val="center"/>
          </w:tcPr>
          <w:p>
            <w:pPr>
              <w:pStyle w:val="TableContents"/>
              <w:bidi w:val="0"/>
              <w:spacing w:before="0" w:after="283"/>
              <w:jc w:val="left"/>
              <w:rPr/>
            </w:pPr>
            <w:r>
              <w:rPr/>
              <w:t xml:space="preserve">10 elokuuta 2017 </w:t>
            </w:r>
          </w:p>
        </w:tc>
        <w:tc>
          <w:tcPr>
            <w:tcW w:w="819" w:type="dxa"/>
            <w:tcBorders/>
            <w:vAlign w:val="center"/>
          </w:tcPr>
          <w:p>
            <w:pPr>
              <w:pStyle w:val="TableContents"/>
              <w:bidi w:val="0"/>
              <w:spacing w:before="0" w:after="283"/>
              <w:jc w:val="left"/>
              <w:rPr/>
            </w:pPr>
            <w:r>
              <w:rPr/>
              <w:t xml:space="preserve">9.5. 9.0 </w:t>
            </w:r>
          </w:p>
        </w:tc>
        <w:tc>
          <w:tcPr>
            <w:tcW w:w="2102"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Pieniä muutoksia käyttöliittymään </w:t>
            </w:r>
          </w:p>
          <w:p>
            <w:pPr>
              <w:pStyle w:val="TableContents"/>
              <w:numPr>
                <w:ilvl w:val="0"/>
                <w:numId w:val="32"/>
              </w:numPr>
              <w:tabs>
                <w:tab w:val="clear" w:pos="1134"/>
                <w:tab w:val="left" w:leader="none" w:pos="707"/>
              </w:tabs>
              <w:bidi w:val="0"/>
              <w:spacing w:before="0" w:after="0"/>
              <w:ind w:start="707" w:hanging="283"/>
              <w:jc w:val="left"/>
              <w:rPr/>
            </w:pPr>
            <w:r>
              <w:rPr/>
              <w:t xml:space="preserve">Lisätty jaettu näyttö </w:t>
            </w:r>
          </w:p>
          <w:p>
            <w:pPr>
              <w:pStyle w:val="TableContents"/>
              <w:numPr>
                <w:ilvl w:val="0"/>
                <w:numId w:val="32"/>
              </w:numPr>
              <w:tabs>
                <w:tab w:val="clear" w:pos="1134"/>
                <w:tab w:val="left" w:leader="none" w:pos="707"/>
              </w:tabs>
              <w:bidi w:val="0"/>
              <w:spacing w:before="0" w:after="0"/>
              <w:ind w:start="707" w:hanging="283"/>
              <w:jc w:val="left"/>
              <w:rPr/>
            </w:pPr>
            <w:r>
              <w:rPr/>
              <w:t xml:space="preserve">Parannettu ilmoitussuoja ja QuickCard (tunnetaan tällä hetkellä nimellä App Vault). </w:t>
            </w:r>
          </w:p>
          <w:p>
            <w:pPr>
              <w:pStyle w:val="TableContents"/>
              <w:numPr>
                <w:ilvl w:val="0"/>
                <w:numId w:val="32"/>
              </w:numPr>
              <w:tabs>
                <w:tab w:val="clear" w:pos="1134"/>
                <w:tab w:val="left" w:leader="none" w:pos="707"/>
              </w:tabs>
              <w:bidi w:val="0"/>
              <w:spacing w:before="0" w:after="0"/>
              <w:ind w:start="707" w:hanging="283"/>
              <w:jc w:val="left"/>
              <w:rPr/>
            </w:pPr>
            <w:r>
              <w:rPr/>
              <w:t xml:space="preserve">Uusi äänetön tila </w:t>
            </w:r>
          </w:p>
          <w:p>
            <w:pPr>
              <w:pStyle w:val="TableContents"/>
              <w:numPr>
                <w:ilvl w:val="0"/>
                <w:numId w:val="32"/>
              </w:numPr>
              <w:tabs>
                <w:tab w:val="clear" w:pos="1134"/>
                <w:tab w:val="left" w:leader="none" w:pos="707"/>
              </w:tabs>
              <w:bidi w:val="0"/>
              <w:spacing w:before="0" w:after="283"/>
              <w:ind w:start="707" w:hanging="283"/>
              <w:jc w:val="left"/>
              <w:rPr/>
            </w:pPr>
            <w:r>
              <w:rPr/>
              <w:t xml:space="preserve">Lisätty näppäinten ja eleiden pikanäppäimet.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miui 9.5 perustuu mihin android-versioon?</w:t>
      </w:r>
    </w:p>
    <w:p>
      <w:pPr>
        <w:pStyle w:val="TextBody"/>
        <w:bidi w:val="0"/>
        <w:jc w:val="left"/>
        <w:rPr>
          <w:b/>
          <w:u w:val="single"/>
          <w:shd w:val="clear" w:fill="FFFF00"/>
        </w:rPr>
      </w:pPr>
      <w:r>
        <w:rPr>
          <w:b/>
          <w:u w:val="single"/>
          <w:shd w:val="clear" w:fill="FFFF00"/>
        </w:rPr>
        <w:t xml:space="preserve">Asiakirjan numero 47337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``Miten minä sinua rakastan, anna minun laskea tapoja'' on rivi 43. sonetista, joka on </w:t>
      </w:r>
      <w:r>
        <w:rPr>
          <w:color w:val="A9A9A9"/>
        </w:rPr>
        <w:t xml:space="preserve">Elizabeth Barrett Browningin</w:t>
      </w:r>
      <w:r>
        <w:rPr/>
        <w:t xml:space="preserve"> kirjoittamassa 44 rakkausmonetonista koostuvassa kokoelmassa Sonnets from the Portuguese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runon kuinka rakastan sinua anna minun laskea tapoja</w:t>
      </w:r>
    </w:p>
    <w:p>
      <w:pPr>
        <w:pStyle w:val="TextBody"/>
        <w:bidi w:val="0"/>
        <w:jc w:val="left"/>
        <w:rPr>
          <w:b/>
          <w:u w:val="single"/>
          <w:shd w:val="clear" w:fill="FFFF00"/>
        </w:rPr>
      </w:pPr>
      <w:r>
        <w:rPr>
          <w:b/>
          <w:u w:val="single"/>
          <w:shd w:val="clear" w:fill="FFFF00"/>
        </w:rPr>
        <w:t xml:space="preserve">Asiakirjan numero 47338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vuosien tutkimuskehityksen ansiosta takakanavavastaukset ovat laajentuneet sisältämään lauseiden täydennyksiä, selvennyspyyntöjä, lyhyitä lausuntoja ja sanattomia vastauksia, ja ne voidaan nyt jakaa kolmeen luokkaan: </w:t>
      </w:r>
      <w:r>
        <w:rPr>
          <w:color w:val="A9A9A9"/>
        </w:rPr>
        <w:t xml:space="preserve">ei-lyseisiin</w:t>
      </w:r>
      <w:r>
        <w:rPr/>
        <w:t xml:space="preserve">, fraasimuotoisiin ja sisällöllisiin vastauksiin.</w:t>
      </w:r>
      <w:r>
        <w:rPr/>
        <w:t xml:space="preserve"> Ei-leksikaalinen takakanava on vokalisoitu ääni, jolla on vain vähän tai ei lainkaan referentiaalista merkitystä, mutta joka silti verbaalisesti kiinnittää kuulijan huomion. Englannin kielessä äänet, kuten ``uh-huh'' ja ``hmm'', palvelevat tätä tehtävää. Lauseelliset takakanavat arvioivat tai tunnustavat puhujan viestintää tavallisimmin yksinkertaisilla sanoilla tai lausekkeilla (esimerkiksi ``Really?'' tai ``Wow!'' englanniksi). Sisällölliset takakanavat koostuvat kuulijan merkittävämmästä vuoron ottamisesta, ja ne ilmenevät yleensä selvennyksen tai toistojen pyytämisenä.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kuuntelun vaiheeseen kuuluvat sellaiset vastakohtaiset vihjeet kuin "kyllä" ja "huh-huh"?</w:t>
      </w:r>
    </w:p>
    <w:p>
      <w:pPr>
        <w:pStyle w:val="TextBody"/>
        <w:bidi w:val="0"/>
        <w:jc w:val="left"/>
        <w:rPr>
          <w:b/>
          <w:u w:val="single"/>
          <w:shd w:val="clear" w:fill="FFFF00"/>
        </w:rPr>
      </w:pPr>
      <w:r>
        <w:rPr>
          <w:b/>
          <w:u w:val="single"/>
          <w:shd w:val="clear" w:fill="FFFF00"/>
        </w:rPr>
        <w:t xml:space="preserve">Asiakirjan numero 47339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alkoi Kaliforniaan suuntautuneiden siirtolaisten pysähdyspaikkana, mutta se kehittyi kaupungiksi Comstock Loden, koillisessa sijaitsevien vuorten hopeaesiintymän, myötä. Kaupunki on toiminut Nevadan pääkaupunkina siitä lähtien, kun osavaltio perustettiin vuonna </w:t>
      </w:r>
      <w:r>
        <w:rPr>
          <w:color w:val="A9A9A9"/>
        </w:rPr>
        <w:t xml:space="preserve">1864</w:t>
      </w:r>
      <w:r>
        <w:rPr/>
        <w:t xml:space="preserve">, ja suurimman osan historiastaan se oli Virginia and Truckee Railroadin solmukohta, vaikka raiteet poistettiin vuonna 1950. Ennen vuotta 1969 Carson City oli Ormsbyn piirikunnan pääkaupunki. Vuonna 1969 piirikunta lakkautettiin, ja sen alue yhdistyi Carson Cityn kanssa Carson Cityn yhdistyneeksi kunnaksi (Consolidated Municipality of Carson City). Yhdistämisen myötä kaupungin rajat ulottuvat länteen Sierra Nevadan yli Kalifornian osavaltion rajalle Tahoe-järven keskellä. Kuten muitakin itsenäisiä kaupunkeja Yhdysvalloissa, sitä käsitellään väestönlaskennassa piirikuntana.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Carson Citystä tuli Nevadan pääkaupunki?</w:t>
      </w:r>
    </w:p>
    <w:p>
      <w:pPr>
        <w:pStyle w:val="TextBody"/>
        <w:bidi w:val="0"/>
        <w:jc w:val="left"/>
        <w:rPr>
          <w:b/>
          <w:u w:val="single"/>
          <w:shd w:val="clear" w:fill="FFFF00"/>
        </w:rPr>
      </w:pPr>
      <w:r>
        <w:rPr>
          <w:b/>
          <w:u w:val="single"/>
          <w:shd w:val="clear" w:fill="FFFF00"/>
        </w:rPr>
        <w:t xml:space="preserve">Asiakirjan numero 47340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hänen sairas äitinsä Arletta (Jo Van Fleet) vierailee luonaan, </w:t>
      </w:r>
      <w:r>
        <w:rPr>
          <w:color w:val="A9A9A9"/>
        </w:rPr>
        <w:t xml:space="preserve">Luke </w:t>
      </w:r>
      <w:r>
        <w:rPr/>
        <w:t xml:space="preserve">suhtautuu tilanteeseensa optimistisemmin. Hän ottaa jatkuvasti yhteen kapteenin ja vartijoiden kanssa, ja hänen huumorintajunsa ja itsenäisyytensä osoittautuvat sekä tarttuviksi että innostaviksi muille vangeille. Luken kamppailu ylivallasta huipentuu, kun hän johtaa työryhmää mahdottomalta tuntuvassa mutta onnistuneessa yrityksessä saada tienpäällystystyö valmiiksi alle yhdessä päivässä. Muut vangit alkavat ihannoida häntä sen jälkeen, kun hän lyö ja voittaa hetken mielijohteesta vedon, jonka mukaan hän pystyy syömään viisikymmentä kovaksi keitettyä kananmunaa yhdessä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söi munat viileässä kädessä luke</w:t>
      </w:r>
    </w:p>
    <w:p>
      <w:pPr>
        <w:pStyle w:val="TextBody"/>
        <w:bidi w:val="0"/>
        <w:jc w:val="left"/>
        <w:rPr>
          <w:b/>
          <w:u w:val="single"/>
          <w:shd w:val="clear" w:fill="FFFF00"/>
        </w:rPr>
      </w:pPr>
      <w:r>
        <w:rPr>
          <w:b/>
          <w:u w:val="single"/>
          <w:shd w:val="clear" w:fill="FFFF00"/>
        </w:rPr>
        <w:t xml:space="preserve">Asiakirjan numero 47341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Haviland Morris </w:t>
      </w:r>
      <w:r>
        <w:rPr/>
        <w:t xml:space="preserve">(s. 14. syyskuuta 1959) on yhdysvaltalainen elokuva-, televisio- ja Broadway-näyttelijä, joka työskentelee nykyisin kiinteistöalalla.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Korben Dallas -äidin äänen?</w:t>
      </w:r>
    </w:p>
    <w:p>
      <w:pPr>
        <w:pStyle w:val="TextBody"/>
        <w:bidi w:val="0"/>
        <w:jc w:val="left"/>
        <w:rPr>
          <w:b/>
          <w:u w:val="single"/>
          <w:shd w:val="clear" w:fill="FFFF00"/>
        </w:rPr>
      </w:pPr>
      <w:r>
        <w:rPr>
          <w:b/>
          <w:u w:val="single"/>
          <w:shd w:val="clear" w:fill="FFFF00"/>
        </w:rPr>
        <w:t xml:space="preserve">Asiakirjan numero 47342</w:t>
      </w:r>
    </w:p>
    <w:p>
      <w:pPr>
        <w:pStyle w:val="TextBody"/>
        <w:bidi w:val="0"/>
        <w:jc w:val="left"/>
        <w:rPr>
          <w:b/>
          <w:shd w:val="clear" w:fill="FFFF00"/>
        </w:rPr>
      </w:pPr>
      <w:r>
        <w:rPr>
          <w:b/>
          <w:shd w:val="clear" w:fill="FFFF00"/>
        </w:rPr>
        <w:t xml:space="preserve">Tekstin numero 0</w:t>
      </w:r>
    </w:p>
    <w:tbl>
      <w:tblPr>
        <w:tblW w:w="10313" w:type="dxa"/>
        <w:jc w:val="left"/>
        <w:tblInd w:w="0" w:type="dxa"/>
        <w:tblLayout w:type="fixed"/>
        <w:tblCellMar>
          <w:top w:w="28" w:type="dxa"/>
          <w:left w:w="28" w:type="dxa"/>
          <w:bottom w:w="28" w:type="dxa"/>
          <w:right w:w="28" w:type="dxa"/>
        </w:tblCellMar>
      </w:tblPr>
      <w:tblGrid>
        <w:gridCol w:w="1441"/>
        <w:gridCol w:w="1006"/>
        <w:gridCol w:w="1006"/>
        <w:gridCol w:w="1306"/>
        <w:gridCol w:w="1021"/>
        <w:gridCol w:w="1441"/>
        <w:gridCol w:w="1561"/>
        <w:gridCol w:w="1531"/>
      </w:tblGrid>
      <w:tr>
        <w:trPr/>
        <w:tc>
          <w:tcPr>
            <w:tcW w:w="1441" w:type="dxa"/>
            <w:tcBorders/>
            <w:vAlign w:val="center"/>
          </w:tcPr>
          <w:p>
            <w:pPr>
              <w:pStyle w:val="TableHeading"/>
              <w:suppressLineNumbers/>
              <w:bidi w:val="0"/>
              <w:spacing w:before="0" w:after="283"/>
              <w:jc w:val="center"/>
              <w:rPr/>
            </w:pPr>
            <w:r>
              <w:rPr/>
              <w:t xml:space="preserve">Uhri (s) </w:t>
            </w:r>
          </w:p>
        </w:tc>
        <w:tc>
          <w:tcPr>
            <w:tcW w:w="1006" w:type="dxa"/>
            <w:tcBorders/>
            <w:vAlign w:val="center"/>
          </w:tcPr>
          <w:p>
            <w:pPr>
              <w:pStyle w:val="TableHeading"/>
              <w:suppressLineNumbers/>
              <w:bidi w:val="0"/>
              <w:spacing w:before="0" w:after="283"/>
              <w:jc w:val="center"/>
              <w:rPr/>
            </w:pPr>
            <w:r>
              <w:rPr/>
              <w:t xml:space="preserve">Ikä </w:t>
            </w:r>
          </w:p>
        </w:tc>
        <w:tc>
          <w:tcPr>
            <w:tcW w:w="1006" w:type="dxa"/>
            <w:tcBorders/>
            <w:vAlign w:val="center"/>
          </w:tcPr>
          <w:p>
            <w:pPr>
              <w:pStyle w:val="TableHeading"/>
              <w:suppressLineNumbers/>
              <w:bidi w:val="0"/>
              <w:spacing w:before="0" w:after="283"/>
              <w:jc w:val="center"/>
              <w:rPr/>
            </w:pPr>
            <w:r>
              <w:rPr/>
              <w:t xml:space="preserve">Sukupuoli </w:t>
            </w:r>
          </w:p>
        </w:tc>
        <w:tc>
          <w:tcPr>
            <w:tcW w:w="1306" w:type="dxa"/>
            <w:tcBorders/>
            <w:vAlign w:val="center"/>
          </w:tcPr>
          <w:p>
            <w:pPr>
              <w:pStyle w:val="TableHeading"/>
              <w:suppressLineNumbers/>
              <w:bidi w:val="0"/>
              <w:spacing w:before="0" w:after="283"/>
              <w:jc w:val="center"/>
              <w:rPr/>
            </w:pPr>
            <w:r>
              <w:rPr/>
              <w:t xml:space="preserve">Päivämäärä </w:t>
            </w:r>
          </w:p>
        </w:tc>
        <w:tc>
          <w:tcPr>
            <w:tcW w:w="1021" w:type="dxa"/>
            <w:tcBorders/>
            <w:vAlign w:val="center"/>
          </w:tcPr>
          <w:p>
            <w:pPr>
              <w:pStyle w:val="TableHeading"/>
              <w:suppressLineNumbers/>
              <w:bidi w:val="0"/>
              <w:spacing w:before="0" w:after="283"/>
              <w:jc w:val="center"/>
              <w:rPr/>
            </w:pPr>
            <w:r>
              <w:rPr/>
              <w:t xml:space="preserve">Hyökkäyksen tyyppi </w:t>
            </w:r>
          </w:p>
        </w:tc>
        <w:tc>
          <w:tcPr>
            <w:tcW w:w="1441" w:type="dxa"/>
            <w:tcBorders/>
            <w:vAlign w:val="center"/>
          </w:tcPr>
          <w:p>
            <w:pPr>
              <w:pStyle w:val="TableHeading"/>
              <w:suppressLineNumbers/>
              <w:bidi w:val="0"/>
              <w:spacing w:before="0" w:after="283"/>
              <w:jc w:val="center"/>
              <w:rPr/>
            </w:pPr>
            <w:r>
              <w:rPr/>
              <w:t xml:space="preserve">Sijainti </w:t>
            </w:r>
          </w:p>
        </w:tc>
        <w:tc>
          <w:tcPr>
            <w:tcW w:w="1561" w:type="dxa"/>
            <w:tcBorders/>
            <w:vAlign w:val="center"/>
          </w:tcPr>
          <w:p>
            <w:pPr>
              <w:pStyle w:val="TableHeading"/>
              <w:suppressLineNumbers/>
              <w:bidi w:val="0"/>
              <w:spacing w:before="0" w:after="283"/>
              <w:jc w:val="center"/>
              <w:rPr/>
            </w:pPr>
            <w:r>
              <w:rPr/>
              <w:t xml:space="preserve">Yksityiskohdat </w:t>
            </w:r>
          </w:p>
        </w:tc>
        <w:tc>
          <w:tcPr>
            <w:tcW w:w="1531" w:type="dxa"/>
            <w:tcBorders/>
            <w:vAlign w:val="center"/>
          </w:tcPr>
          <w:p>
            <w:pPr>
              <w:pStyle w:val="TableHeading"/>
              <w:suppressLineNumbers/>
              <w:bidi w:val="0"/>
              <w:spacing w:before="0" w:after="283"/>
              <w:jc w:val="center"/>
              <w:rPr/>
            </w:pPr>
            <w:r>
              <w:rPr/>
              <w:t xml:space="preserve">Lähde (s) </w:t>
            </w:r>
          </w:p>
        </w:tc>
      </w:tr>
      <w:tr>
        <w:trPr/>
        <w:tc>
          <w:tcPr>
            <w:tcW w:w="1441" w:type="dxa"/>
            <w:tcBorders/>
            <w:vAlign w:val="center"/>
          </w:tcPr>
          <w:p>
            <w:pPr>
              <w:pStyle w:val="TableContents"/>
              <w:bidi w:val="0"/>
              <w:spacing w:before="0" w:after="283"/>
              <w:jc w:val="left"/>
              <w:rPr/>
            </w:pPr>
            <w:r>
              <w:rPr/>
              <w:t xml:space="preserve">Candice Berner </w:t>
            </w:r>
          </w:p>
        </w:tc>
        <w:tc>
          <w:tcPr>
            <w:tcW w:w="1006"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color w:val="A9A9A9"/>
              </w:rPr>
              <w:t xml:space="preserve">8. maaliskuuta </w:t>
            </w:r>
            <w:r>
              <w:rPr/>
              <w:t xml:space="preserve">2010 </w:t>
            </w:r>
          </w:p>
        </w:tc>
        <w:tc>
          <w:tcPr>
            <w:tcW w:w="1021" w:type="dxa"/>
            <w:tcBorders/>
            <w:vAlign w:val="center"/>
          </w:tcPr>
          <w:p>
            <w:pPr>
              <w:pStyle w:val="TableContents"/>
              <w:bidi w:val="0"/>
              <w:spacing w:before="0" w:after="283"/>
              <w:jc w:val="left"/>
              <w:rPr/>
            </w:pPr>
            <w:r>
              <w:rPr/>
              <w:t xml:space="preserve">Saalistava </w:t>
            </w:r>
          </w:p>
        </w:tc>
        <w:tc>
          <w:tcPr>
            <w:tcW w:w="1441" w:type="dxa"/>
            <w:tcBorders/>
            <w:vAlign w:val="center"/>
          </w:tcPr>
          <w:p>
            <w:pPr>
              <w:pStyle w:val="TableContents"/>
              <w:bidi w:val="0"/>
              <w:spacing w:before="0" w:after="283"/>
              <w:jc w:val="left"/>
              <w:rPr/>
            </w:pPr>
            <w:r>
              <w:rPr/>
              <w:t xml:space="preserve">Chignik, Alaska, Yhdysvallat, 75 mailia Kodiakista lounaaseen. </w:t>
            </w:r>
          </w:p>
        </w:tc>
        <w:tc>
          <w:tcPr>
            <w:tcW w:w="1561" w:type="dxa"/>
            <w:tcBorders/>
            <w:vAlign w:val="center"/>
          </w:tcPr>
          <w:p>
            <w:pPr>
              <w:pStyle w:val="TableContents"/>
              <w:bidi w:val="0"/>
              <w:spacing w:before="0" w:after="283"/>
              <w:jc w:val="left"/>
              <w:rPr/>
            </w:pPr>
            <w:r>
              <w:rPr/>
              <w:t xml:space="preserve">Opettajana ja innokkaana lenkkeilijänä toiminut Berner löydettiin kuolleena tien varrelta moottorikelkkailijoiden toimesta, jotka löysivät viereisestä lumesta suden jälkiä. Alaskan osavaltion oikeuslääkäri katsoi, että hänen kuolemansa aiheutui "eläinten raatelemisesta johtuvista monista vammoista". Pian hyökkäyksen jälkeen lähialueella teurastetuille susille tehtyjen ruumiinavausten perusteella raivotauti, sairaus tai suden ja koiran risteytyminen eivät olleet hyökkäyksen syitä. Varmistettu tapaus oli ensimmäinen Alaskassa kirjattu kuolemaan johtanut susihyökkäys, jonka yhteydessä kerättiin DNA-todisteet suden osallisuuden vahvistamiseksi. </w:t>
            </w:r>
          </w:p>
        </w:tc>
        <w:tc>
          <w:tcPr>
            <w:tcW w:w="1531" w:type="dxa"/>
            <w:tcBorders/>
            <w:vAlign w:val="center"/>
          </w:tcPr>
          <w:p>
            <w:pPr>
              <w:pStyle w:val="TableContents"/>
              <w:bidi w:val="0"/>
              <w:spacing w:before="0" w:after="283"/>
              <w:jc w:val="left"/>
              <w:rPr/>
            </w:pPr>
            <w:r>
              <w:rPr/>
              <w:t xml:space="preserve">Tulokset, Alaskan kalastus- ja riistaministeriö (Department of Fish and Game) </w:t>
            </w:r>
          </w:p>
        </w:tc>
      </w:tr>
      <w:tr>
        <w:trPr/>
        <w:tc>
          <w:tcPr>
            <w:tcW w:w="1441" w:type="dxa"/>
            <w:tcBorders/>
            <w:vAlign w:val="center"/>
          </w:tcPr>
          <w:p>
            <w:pPr>
              <w:pStyle w:val="TableContents"/>
              <w:bidi w:val="0"/>
              <w:spacing w:before="0" w:after="283"/>
              <w:jc w:val="left"/>
              <w:rPr/>
            </w:pPr>
            <w:r>
              <w:rPr/>
              <w:t xml:space="preserve">Kenton Carnegie </w:t>
            </w:r>
          </w:p>
        </w:tc>
        <w:tc>
          <w:tcPr>
            <w:tcW w:w="1006" w:type="dxa"/>
            <w:tcBorders/>
            <w:vAlign w:val="center"/>
          </w:tcPr>
          <w:p>
            <w:pPr>
              <w:pStyle w:val="TableContents"/>
              <w:bidi w:val="0"/>
              <w:spacing w:before="0" w:after="283"/>
              <w:jc w:val="left"/>
              <w:rPr/>
            </w:pPr>
            <w:r>
              <w:rPr/>
              <w:t xml:space="preserve">22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8. marraskuuta 2005 </w:t>
            </w:r>
          </w:p>
        </w:tc>
        <w:tc>
          <w:tcPr>
            <w:tcW w:w="1021" w:type="dxa"/>
            <w:tcBorders/>
            <w:vAlign w:val="center"/>
          </w:tcPr>
          <w:p>
            <w:pPr>
              <w:pStyle w:val="TableContents"/>
              <w:bidi w:val="0"/>
              <w:spacing w:before="0" w:after="283"/>
              <w:jc w:val="left"/>
              <w:rPr/>
            </w:pPr>
            <w:r>
              <w:rPr/>
              <w:t xml:space="preserve">Saalistava </w:t>
            </w:r>
          </w:p>
        </w:tc>
        <w:tc>
          <w:tcPr>
            <w:tcW w:w="1441" w:type="dxa"/>
            <w:tcBorders/>
            <w:vAlign w:val="center"/>
          </w:tcPr>
          <w:p>
            <w:pPr>
              <w:pStyle w:val="TableContents"/>
              <w:bidi w:val="0"/>
              <w:spacing w:before="0" w:after="283"/>
              <w:jc w:val="left"/>
              <w:rPr/>
            </w:pPr>
            <w:r>
              <w:rPr/>
              <w:t xml:space="preserve">Points North Landing, Saskatchewan, Kanada </w:t>
            </w:r>
          </w:p>
        </w:tc>
        <w:tc>
          <w:tcPr>
            <w:tcW w:w="1561" w:type="dxa"/>
            <w:tcBorders/>
            <w:vAlign w:val="center"/>
          </w:tcPr>
          <w:p>
            <w:pPr>
              <w:pStyle w:val="TableContents"/>
              <w:bidi w:val="0"/>
              <w:spacing w:before="0" w:after="283"/>
              <w:jc w:val="left"/>
              <w:rPr/>
            </w:pPr>
            <w:r>
              <w:rPr/>
              <w:t xml:space="preserve">Hyökkäystä edeltävinä viikkoina paikallisten susien luonnollinen saalis oli käymässä vähiin. Points North Landingin neljä sutta oli alkanut syksyllä syödä leirien roskia ja tottui yhä enemmän ihmisten toimintaan. Marraskuun 4. päivänä 2005 kaksi Carnegien leiritoveria, kokenut metsälentäjä ja geofyysikko, kohtasivat kaksi aggressiivista sutta leirin lähellä olevalla lentokentällä. Nuoret miehet löivät hyökkäyksen takaisin, valokuvasivat sudet ja kertoivat siitä kaikille leiriläisille. Myöhemmin he luovuttivat valokuvansa tutkiville viranomaisille. Tämän tapauksen oletetaan nyt olleen susien tutkimusmatkailuhyökkäys, joka sopii saalistukseen johtavaan kaavaan. Marraskuun 8. päivänä puskapilotti varoitti Carnegieta kävelemästä Wollaston-järven lähistöllä, mutta hän jätti sen huomiotta. Carnegie vaelsi lumessa, mutta ei palannut geologisen kartoittajan leiriin. Hänen ruumiinsa löydettiin osittain syötynä alueelta, jolla tunnetusti liikkui neljä sutta (kaksi harmaanruskeaa, yksi musta ja yksi valkoinen), jotka söivät säännöllisesti ihmisten jätteitä. Ruumiinavauksen suorittanut patologi todisti, että Carnegie oli menettänyt noin 25-30 prosenttia ruumiinsa massasta pahoinpitelyssä, ja hänen ylävartalonsa keskivartalosta reiteen asti oli osittain syöpynyt. Vaikka alun perin ei suljettu pois mahdollisuutta, että syyllinen oli mustakarhu, kuolinsyyntutkijoiden valamiehistö päätteli kahden vuoden tutkimuksen jälkeen, että hyökkääjät olivat todellakin olleet susilauma. </w:t>
            </w:r>
          </w:p>
        </w:tc>
        <w:tc>
          <w:tcPr>
            <w:tcW w:w="1531" w:type="dxa"/>
            <w:tcBorders/>
            <w:vAlign w:val="center"/>
          </w:tcPr>
          <w:p>
            <w:pPr>
              <w:pStyle w:val="TableContents"/>
              <w:bidi w:val="0"/>
              <w:spacing w:before="0" w:after="283"/>
              <w:jc w:val="left"/>
              <w:rPr/>
            </w:pPr>
            <w:r>
              <w:rPr/>
              <w:t xml:space="preserve">Tohtori Valerius Geist, Calgaryn yliopisto; todisteiden tarkastelu ja havainnot, Alaskan kalastus- ja riistaministeriö. </w:t>
            </w:r>
          </w:p>
        </w:tc>
      </w:tr>
      <w:tr>
        <w:trPr/>
        <w:tc>
          <w:tcPr>
            <w:tcW w:w="1441" w:type="dxa"/>
            <w:tcBorders/>
            <w:vAlign w:val="center"/>
          </w:tcPr>
          <w:p>
            <w:pPr>
              <w:pStyle w:val="TableContents"/>
              <w:bidi w:val="0"/>
              <w:spacing w:before="0" w:after="283"/>
              <w:jc w:val="left"/>
              <w:rPr/>
            </w:pPr>
            <w:r>
              <w:rPr/>
              <w:t xml:space="preserve">Patricia Wyman </w:t>
            </w:r>
          </w:p>
        </w:tc>
        <w:tc>
          <w:tcPr>
            <w:tcW w:w="1006" w:type="dxa"/>
            <w:tcBorders/>
            <w:vAlign w:val="center"/>
          </w:tcPr>
          <w:p>
            <w:pPr>
              <w:pStyle w:val="TableContents"/>
              <w:bidi w:val="0"/>
              <w:spacing w:before="0" w:after="283"/>
              <w:jc w:val="left"/>
              <w:rPr/>
            </w:pPr>
            <w:r>
              <w:rPr/>
              <w:t xml:space="preserve">23 -- 24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18. huhtikuuta 1996 </w:t>
            </w:r>
          </w:p>
        </w:tc>
        <w:tc>
          <w:tcPr>
            <w:tcW w:w="1021" w:type="dxa"/>
            <w:tcBorders/>
            <w:vAlign w:val="center"/>
          </w:tcPr>
          <w:p>
            <w:pPr>
              <w:pStyle w:val="TableContents"/>
              <w:bidi w:val="0"/>
              <w:spacing w:before="0" w:after="283"/>
              <w:jc w:val="left"/>
              <w:rPr/>
            </w:pPr>
            <w:r>
              <w:rPr/>
              <w:t xml:space="preserve">Captive </w:t>
            </w:r>
          </w:p>
        </w:tc>
        <w:tc>
          <w:tcPr>
            <w:tcW w:w="1441" w:type="dxa"/>
            <w:tcBorders/>
            <w:vAlign w:val="center"/>
          </w:tcPr>
          <w:p>
            <w:pPr>
              <w:pStyle w:val="TableContents"/>
              <w:bidi w:val="0"/>
              <w:spacing w:before="0" w:after="283"/>
              <w:jc w:val="left"/>
              <w:rPr/>
            </w:pPr>
            <w:r>
              <w:rPr/>
              <w:t xml:space="preserve">Haliburton Forest, Haliburtonin piirikunta, Ontario, Kanada </w:t>
            </w:r>
          </w:p>
        </w:tc>
        <w:tc>
          <w:tcPr>
            <w:tcW w:w="1561" w:type="dxa"/>
            <w:tcBorders/>
            <w:vAlign w:val="center"/>
          </w:tcPr>
          <w:p>
            <w:pPr>
              <w:pStyle w:val="TableContents"/>
              <w:bidi w:val="0"/>
              <w:spacing w:before="0" w:after="283"/>
              <w:jc w:val="left"/>
              <w:rPr/>
            </w:pPr>
            <w:r>
              <w:rPr/>
              <w:t xml:space="preserve">Wyman oli villieläinbiologi, joka työskenteli talonmiehenä Haliburton Forest &amp; Wildlife Reserve -puiston Wolf Centre -osastolla. Viisi vankeudessa pidettyä sutta tappoi hänet kolmantena työpäivänään. </w:t>
            </w:r>
          </w:p>
        </w:tc>
        <w:tc>
          <w:tcPr>
            <w:tcW w:w="1531" w:type="dxa"/>
            <w:tcBorders/>
            <w:vAlign w:val="center"/>
          </w:tcPr>
          <w:p>
            <w:pPr>
              <w:pStyle w:val="TableContents"/>
              <w:bidi w:val="0"/>
              <w:spacing w:before="0" w:after="283"/>
              <w:jc w:val="left"/>
              <w:rPr/>
            </w:pPr>
            <w:r>
              <w:rPr/>
              <w:t xml:space="preserve">Tohtori Erich Klinghammer </w:t>
            </w:r>
          </w:p>
        </w:tc>
      </w:tr>
      <w:tr>
        <w:trPr/>
        <w:tc>
          <w:tcPr>
            <w:tcW w:w="1441" w:type="dxa"/>
            <w:tcBorders/>
            <w:vAlign w:val="center"/>
          </w:tcPr>
          <w:p>
            <w:pPr>
              <w:pStyle w:val="TableContents"/>
              <w:bidi w:val="0"/>
              <w:spacing w:before="0" w:after="283"/>
              <w:jc w:val="left"/>
              <w:rPr/>
            </w:pPr>
            <w:r>
              <w:rPr/>
              <w:t xml:space="preserve">Alyshia Berczyk </w:t>
            </w:r>
          </w:p>
        </w:tc>
        <w:tc>
          <w:tcPr>
            <w:tcW w:w="100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3. kesäkuuta 1989 </w:t>
            </w:r>
          </w:p>
        </w:tc>
        <w:tc>
          <w:tcPr>
            <w:tcW w:w="1021" w:type="dxa"/>
            <w:tcBorders/>
            <w:vAlign w:val="center"/>
          </w:tcPr>
          <w:p>
            <w:pPr>
              <w:pStyle w:val="TableContents"/>
              <w:bidi w:val="0"/>
              <w:spacing w:before="0" w:after="283"/>
              <w:jc w:val="left"/>
              <w:rPr/>
            </w:pPr>
            <w:r>
              <w:rPr/>
              <w:t xml:space="preserve">Captive </w:t>
            </w:r>
          </w:p>
        </w:tc>
        <w:tc>
          <w:tcPr>
            <w:tcW w:w="1441" w:type="dxa"/>
            <w:tcBorders/>
            <w:vAlign w:val="center"/>
          </w:tcPr>
          <w:p>
            <w:pPr>
              <w:pStyle w:val="TableContents"/>
              <w:bidi w:val="0"/>
              <w:spacing w:before="0" w:after="283"/>
              <w:jc w:val="left"/>
              <w:rPr/>
            </w:pPr>
            <w:r>
              <w:rPr/>
              <w:t xml:space="preserve">Forest Lake, Minnesota, Yhdysvallat </w:t>
            </w:r>
          </w:p>
        </w:tc>
        <w:tc>
          <w:tcPr>
            <w:tcW w:w="1561" w:type="dxa"/>
            <w:tcBorders/>
            <w:vAlign w:val="center"/>
          </w:tcPr>
          <w:p>
            <w:pPr>
              <w:pStyle w:val="TableContents"/>
              <w:bidi w:val="0"/>
              <w:spacing w:before="0" w:after="283"/>
              <w:jc w:val="left"/>
              <w:rPr/>
            </w:pPr>
            <w:r>
              <w:rPr/>
              <w:t xml:space="preserve">Hänen perheensä suden luona isänsä kodin takapihalla. Hän kuoli maksavaurioihin, jotka aiheutuivat suden iskiessä hänet maahan. </w:t>
            </w:r>
          </w:p>
        </w:tc>
        <w:tc>
          <w:tcPr>
            <w:tcW w:w="1531" w:type="dxa"/>
            <w:tcBorders/>
            <w:vAlign w:val="center"/>
          </w:tcPr>
          <w:p>
            <w:pPr>
              <w:pStyle w:val="TableContents"/>
              <w:bidi w:val="0"/>
              <w:spacing w:before="0" w:after="283"/>
              <w:jc w:val="left"/>
              <w:rPr/>
            </w:pPr>
            <w:r>
              <w:rPr/>
              <w:t xml:space="preserve">Rochester, Minnesota Post-Bulletin, Minnesota </w:t>
            </w:r>
          </w:p>
        </w:tc>
      </w:tr>
      <w:tr>
        <w:trPr/>
        <w:tc>
          <w:tcPr>
            <w:tcW w:w="1441" w:type="dxa"/>
            <w:tcBorders/>
            <w:vAlign w:val="center"/>
          </w:tcPr>
          <w:p>
            <w:pPr>
              <w:pStyle w:val="TableContents"/>
              <w:bidi w:val="0"/>
              <w:spacing w:before="0" w:after="283"/>
              <w:jc w:val="left"/>
              <w:rPr/>
            </w:pPr>
            <w:r>
              <w:rPr/>
              <w:t xml:space="preserve">Inuiittipoika </w:t>
            </w:r>
          </w:p>
        </w:tc>
        <w:tc>
          <w:tcPr>
            <w:tcW w:w="1006" w:type="dxa"/>
            <w:tcBorders/>
            <w:vAlign w:val="center"/>
          </w:tcPr>
          <w:p>
            <w:pPr>
              <w:pStyle w:val="TableContents"/>
              <w:bidi w:val="0"/>
              <w:spacing w:before="0" w:after="283"/>
              <w:jc w:val="left"/>
              <w:rPr/>
            </w:pPr>
            <w:r>
              <w:rPr/>
              <w:t xml:space="preserve">Lapsi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1943 </w:t>
            </w:r>
          </w:p>
        </w:tc>
        <w:tc>
          <w:tcPr>
            <w:tcW w:w="1021" w:type="dxa"/>
            <w:tcBorders/>
            <w:vAlign w:val="center"/>
          </w:tcPr>
          <w:p>
            <w:pPr>
              <w:pStyle w:val="TableContents"/>
              <w:bidi w:val="0"/>
              <w:spacing w:before="0" w:after="283"/>
              <w:jc w:val="left"/>
              <w:rPr/>
            </w:pPr>
            <w:r>
              <w:rPr/>
              <w:t xml:space="preserve">Raivotautinen </w:t>
            </w:r>
          </w:p>
        </w:tc>
        <w:tc>
          <w:tcPr>
            <w:tcW w:w="1441" w:type="dxa"/>
            <w:tcBorders/>
            <w:vAlign w:val="center"/>
          </w:tcPr>
          <w:p>
            <w:pPr>
              <w:pStyle w:val="TableContents"/>
              <w:bidi w:val="0"/>
              <w:spacing w:before="0" w:after="283"/>
              <w:jc w:val="left"/>
              <w:rPr/>
            </w:pPr>
            <w:r>
              <w:rPr/>
              <w:t xml:space="preserve">Wainwright, Alaska </w:t>
            </w:r>
          </w:p>
        </w:tc>
        <w:tc>
          <w:tcPr>
            <w:tcW w:w="1561" w:type="dxa"/>
            <w:tcBorders/>
            <w:vAlign w:val="center"/>
          </w:tcPr>
          <w:p>
            <w:pPr>
              <w:pStyle w:val="TableContents"/>
              <w:bidi w:val="0"/>
              <w:spacing w:before="0" w:after="283"/>
              <w:jc w:val="left"/>
              <w:rPr/>
            </w:pPr>
            <w:r>
              <w:rPr/>
              <w:t xml:space="preserve">Kuoli raivotautiin suden puremasta. </w:t>
            </w:r>
          </w:p>
        </w:tc>
        <w:tc>
          <w:tcPr>
            <w:tcW w:w="1531" w:type="dxa"/>
            <w:tcBorders/>
            <w:vAlign w:val="center"/>
          </w:tcPr>
          <w:p>
            <w:pPr>
              <w:pStyle w:val="TableContents"/>
              <w:bidi w:val="0"/>
              <w:spacing w:before="0" w:after="283"/>
              <w:jc w:val="left"/>
              <w:rPr/>
            </w:pPr>
            <w:r>
              <w:rPr/>
              <w:t xml:space="preserve">NINA: Norsk institutt for naturforskning ``Susipelko: John D.C. Linnell, et. al. Tammikuu 2002 </w:t>
            </w:r>
          </w:p>
        </w:tc>
      </w:tr>
      <w:tr>
        <w:trPr/>
        <w:tc>
          <w:tcPr>
            <w:tcW w:w="1441" w:type="dxa"/>
            <w:tcBorders/>
            <w:vAlign w:val="center"/>
          </w:tcPr>
          <w:p>
            <w:pPr>
              <w:pStyle w:val="TableContents"/>
              <w:bidi w:val="0"/>
              <w:spacing w:before="0" w:after="283"/>
              <w:jc w:val="left"/>
              <w:rPr/>
            </w:pPr>
            <w:r>
              <w:rPr/>
              <w:t xml:space="preserve">Inuiittimetsästäjä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1942 </w:t>
            </w:r>
          </w:p>
        </w:tc>
        <w:tc>
          <w:tcPr>
            <w:tcW w:w="1021" w:type="dxa"/>
            <w:tcBorders/>
            <w:vAlign w:val="center"/>
          </w:tcPr>
          <w:p>
            <w:pPr>
              <w:pStyle w:val="TableContents"/>
              <w:bidi w:val="0"/>
              <w:spacing w:before="0" w:after="283"/>
              <w:jc w:val="left"/>
              <w:rPr/>
            </w:pPr>
            <w:r>
              <w:rPr/>
              <w:t xml:space="preserve">Raivotautinen </w:t>
            </w:r>
          </w:p>
        </w:tc>
        <w:tc>
          <w:tcPr>
            <w:tcW w:w="1441" w:type="dxa"/>
            <w:tcBorders/>
            <w:vAlign w:val="center"/>
          </w:tcPr>
          <w:p>
            <w:pPr>
              <w:pStyle w:val="TableContents"/>
              <w:bidi w:val="0"/>
              <w:spacing w:before="0" w:after="283"/>
              <w:jc w:val="left"/>
              <w:rPr/>
            </w:pPr>
            <w:r>
              <w:rPr/>
              <w:t xml:space="preserve">Noorvik, Alaska </w:t>
            </w:r>
          </w:p>
        </w:tc>
        <w:tc>
          <w:tcPr>
            <w:tcW w:w="1561" w:type="dxa"/>
            <w:tcBorders/>
            <w:vAlign w:val="center"/>
          </w:tcPr>
          <w:p>
            <w:pPr>
              <w:pStyle w:val="TableContents"/>
              <w:bidi w:val="0"/>
              <w:spacing w:before="0" w:after="283"/>
              <w:jc w:val="left"/>
              <w:rPr/>
            </w:pPr>
            <w:r>
              <w:rPr/>
              <w:t xml:space="preserve">Kuoli raivotautiin suden puremasta. </w:t>
            </w:r>
          </w:p>
        </w:tc>
        <w:tc>
          <w:tcPr>
            <w:tcW w:w="1531" w:type="dxa"/>
            <w:tcBorders/>
            <w:vAlign w:val="center"/>
          </w:tcPr>
          <w:p>
            <w:pPr>
              <w:pStyle w:val="TableContents"/>
              <w:bidi w:val="0"/>
              <w:spacing w:before="0" w:after="283"/>
              <w:jc w:val="left"/>
              <w:rPr/>
            </w:pPr>
            <w:r>
              <w:rPr/>
              <w:t xml:space="preserve">NINA: Norsk institutt for naturforskning ``Susipelko: John D.C. Linnell, et. al. Tammikuu 2002 </w:t>
            </w:r>
          </w:p>
        </w:tc>
      </w:tr>
      <w:tr>
        <w:trPr/>
        <w:tc>
          <w:tcPr>
            <w:tcW w:w="1441" w:type="dxa"/>
            <w:tcBorders/>
            <w:vAlign w:val="center"/>
          </w:tcPr>
          <w:p>
            <w:pPr>
              <w:pStyle w:val="TableContents"/>
              <w:bidi w:val="0"/>
              <w:spacing w:before="0" w:after="283"/>
              <w:jc w:val="left"/>
              <w:rPr/>
            </w:pPr>
            <w:r>
              <w:rPr/>
              <w:t xml:space="preserve">Kolme miestä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23. joulukuuta 1922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2 ja 4 mailia Port Arthurista, Ontariosta lähellä Sturgeon-jokea. </w:t>
            </w:r>
          </w:p>
        </w:tc>
        <w:tc>
          <w:tcPr>
            <w:tcW w:w="1561" w:type="dxa"/>
            <w:tcBorders/>
            <w:vAlign w:val="center"/>
          </w:tcPr>
          <w:p>
            <w:pPr>
              <w:pStyle w:val="TableContents"/>
              <w:bidi w:val="0"/>
              <w:spacing w:before="0" w:after="283"/>
              <w:jc w:val="left"/>
              <w:rPr/>
            </w:pPr>
            <w:r>
              <w:rPr/>
              <w:t xml:space="preserve">23.12. eräs iäkäs trappari lähti leiristään hakemaan postia kylään. Myöhemmin päivällä, kahden kilometrin päässä asutuksesta, kaksi First Nations -miestä löysi hänen luunsa ja verensä lumesta, repaleisten valjaiden keskeltä. Nämä kaksi miestä lähtivät omilla koirajoukoillaan ja ylimääräisillä ammuksillaan samojen susien perään, mutta eivät palanneet. Seuraavana päivänä kaksi mailia kylästä ensimmäisen kuolettavan hyökkäyksen tapahtumapaikan jälkeen etsintäpartio löysi kahden intiaanimiehen kiväärit ja luut vaatteiden ja tyhjien hylsyjen seasta. Paikan ympärille oli ripoteltu 16 suden raatoja. </w:t>
            </w:r>
          </w:p>
        </w:tc>
        <w:tc>
          <w:tcPr>
            <w:tcW w:w="1531" w:type="dxa"/>
            <w:tcBorders/>
            <w:vAlign w:val="center"/>
          </w:tcPr>
          <w:p>
            <w:pPr>
              <w:pStyle w:val="TableContents"/>
              <w:bidi w:val="0"/>
              <w:spacing w:before="0" w:after="283"/>
              <w:jc w:val="left"/>
              <w:rPr/>
            </w:pPr>
            <w:r>
              <w:rPr/>
              <w:t xml:space="preserve">The Weekly Journal-Miner (Prescott, AZ) </w:t>
            </w:r>
          </w:p>
        </w:tc>
      </w:tr>
      <w:tr>
        <w:trPr/>
        <w:tc>
          <w:tcPr>
            <w:tcW w:w="1441" w:type="dxa"/>
            <w:tcBorders/>
            <w:vAlign w:val="center"/>
          </w:tcPr>
          <w:p>
            <w:pPr>
              <w:pStyle w:val="TableContents"/>
              <w:bidi w:val="0"/>
              <w:spacing w:before="0" w:after="283"/>
              <w:jc w:val="left"/>
              <w:rPr/>
            </w:pPr>
            <w:r>
              <w:rPr/>
              <w:t xml:space="preserve">Ben Cochrane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huhtikuu 1922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Fisher River lähellä Winnipeg-järveä Manitobassa. </w:t>
            </w:r>
          </w:p>
        </w:tc>
        <w:tc>
          <w:tcPr>
            <w:tcW w:w="1561" w:type="dxa"/>
            <w:tcBorders/>
            <w:vAlign w:val="center"/>
          </w:tcPr>
          <w:p>
            <w:pPr>
              <w:pStyle w:val="TableContents"/>
              <w:bidi w:val="0"/>
              <w:spacing w:before="0" w:after="283"/>
              <w:jc w:val="left"/>
              <w:rPr/>
            </w:pPr>
            <w:r>
              <w:rPr/>
              <w:t xml:space="preserve">Cochrane työskenteli eläinten pyydystämisessä, kun suuri metsäsusilauma hyökkäsi hänen kimppuunsa. Kun etsivät saapuivat hirvittävälle tapahtumapaikalle, he löysivät Cochranen ruumiin luut, kiväärin, jonka perä oli murtunut, ja yhdentoista valtavan metsäsuden luut. Seitsemän susista oli ammuttu ja neljä oli lyöty kuoliaaksi Cochranen kiväärin perällä. Jäljelle jäänyt susilauma kävi Cochranen kimppuun ja aiheutti tämän kuoleman. </w:t>
            </w:r>
          </w:p>
        </w:tc>
        <w:tc>
          <w:tcPr>
            <w:tcW w:w="1531" w:type="dxa"/>
            <w:tcBorders/>
            <w:vAlign w:val="center"/>
          </w:tcPr>
          <w:p>
            <w:pPr>
              <w:pStyle w:val="TableContents"/>
              <w:bidi w:val="0"/>
              <w:spacing w:before="0" w:after="283"/>
              <w:jc w:val="left"/>
              <w:rPr/>
            </w:pPr>
            <w:r>
              <w:rPr/>
              <w:t xml:space="preserve">Calgary Daily Herald </w:t>
            </w:r>
          </w:p>
        </w:tc>
      </w:tr>
      <w:tr>
        <w:trPr/>
        <w:tc>
          <w:tcPr>
            <w:tcW w:w="1441" w:type="dxa"/>
            <w:tcBorders/>
            <w:vAlign w:val="center"/>
          </w:tcPr>
          <w:p>
            <w:pPr>
              <w:pStyle w:val="TableContents"/>
              <w:bidi w:val="0"/>
              <w:spacing w:before="0" w:after="283"/>
              <w:jc w:val="left"/>
              <w:rPr/>
            </w:pPr>
            <w:r>
              <w:rPr/>
              <w:t xml:space="preserve">Alexander Belliveaun poika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1893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Pohjois-Michigan </w:t>
            </w:r>
          </w:p>
        </w:tc>
        <w:tc>
          <w:tcPr>
            <w:tcW w:w="1561" w:type="dxa"/>
            <w:tcBorders/>
            <w:vAlign w:val="center"/>
          </w:tcPr>
          <w:p>
            <w:pPr>
              <w:pStyle w:val="TableContents"/>
              <w:bidi w:val="0"/>
              <w:spacing w:before="0" w:after="283"/>
              <w:jc w:val="left"/>
              <w:rPr/>
            </w:pPr>
            <w:r>
              <w:rPr/>
              <w:t xml:space="preserve">Belliveau ja hänen ystävänsä olivat metsästämässä, kun susilauma piiritti heidät ja voitti heidät, vaikka nuoret miehet ampuivat laumaa kohti. Ystävä kiipesi puuhun ja katseli, kun sudet repivät Belliveaun palasiksi saman puun juurella. Sudet pitivät Belliveaun kumppania loukussa puussa vielä useita tunteja, kunnes Belliveaun työtoverit läheiseltä rautatien rakennusleiriltä saapuivat paikalle ja ajoivat sudet pois. </w:t>
            </w:r>
          </w:p>
        </w:tc>
        <w:tc>
          <w:tcPr>
            <w:tcW w:w="1531" w:type="dxa"/>
            <w:tcBorders/>
            <w:vAlign w:val="center"/>
          </w:tcPr>
          <w:p>
            <w:pPr>
              <w:pStyle w:val="TableContents"/>
              <w:bidi w:val="0"/>
              <w:spacing w:before="0" w:after="283"/>
              <w:jc w:val="left"/>
              <w:rPr/>
            </w:pPr>
            <w:r>
              <w:rPr/>
              <w:t xml:space="preserve">Southwest Sentinel </w:t>
            </w:r>
          </w:p>
        </w:tc>
      </w:tr>
      <w:tr>
        <w:trPr/>
        <w:tc>
          <w:tcPr>
            <w:tcW w:w="1441" w:type="dxa"/>
            <w:tcBorders/>
            <w:vAlign w:val="center"/>
          </w:tcPr>
          <w:p>
            <w:pPr>
              <w:pStyle w:val="TableContents"/>
              <w:bidi w:val="0"/>
              <w:spacing w:before="0" w:after="283"/>
              <w:jc w:val="left"/>
              <w:rPr/>
            </w:pPr>
            <w:r>
              <w:rPr/>
              <w:t xml:space="preserve">Nainen ja hänen kaksi lastaan </w:t>
            </w:r>
          </w:p>
        </w:tc>
        <w:tc>
          <w:tcPr>
            <w:tcW w:w="1006" w:type="dxa"/>
            <w:tcBorders/>
            <w:vAlign w:val="center"/>
          </w:tcPr>
          <w:p>
            <w:pPr>
              <w:pStyle w:val="TableContents"/>
              <w:bidi w:val="0"/>
              <w:spacing w:before="0" w:after="283"/>
              <w:jc w:val="left"/>
              <w:rPr/>
            </w:pPr>
            <w:r>
              <w:rPr/>
              <w:t xml:space="preserve">Aikuinen ja 2 lasta </w:t>
            </w:r>
          </w:p>
        </w:tc>
        <w:tc>
          <w:tcPr>
            <w:tcW w:w="1006" w:type="dxa"/>
            <w:tcBorders/>
            <w:vAlign w:val="center"/>
          </w:tcPr>
          <w:p>
            <w:pPr>
              <w:pStyle w:val="TableContents"/>
              <w:bidi w:val="0"/>
              <w:spacing w:before="0" w:after="283"/>
              <w:jc w:val="left"/>
              <w:rPr/>
            </w:pPr>
            <w:r>
              <w:rPr/>
              <w:t xml:space="preserve">♂ </w:t>
            </w:r>
            <w:r>
              <w:rPr/>
              <w:t xml:space="preserve">ja ♀ </w:t>
            </w:r>
          </w:p>
        </w:tc>
        <w:tc>
          <w:tcPr>
            <w:tcW w:w="1306" w:type="dxa"/>
            <w:tcBorders/>
            <w:vAlign w:val="center"/>
          </w:tcPr>
          <w:p>
            <w:pPr>
              <w:pStyle w:val="TableContents"/>
              <w:bidi w:val="0"/>
              <w:spacing w:before="0" w:after="283"/>
              <w:jc w:val="left"/>
              <w:rPr/>
            </w:pPr>
            <w:r>
              <w:rPr/>
              <w:t xml:space="preserve">1890-luvun alku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Meksiko, Sierra Madre Occidental -vuoristossa Durangon ja Tyynenmeren rannikon välissä. </w:t>
            </w:r>
          </w:p>
        </w:tc>
        <w:tc>
          <w:tcPr>
            <w:tcW w:w="1561" w:type="dxa"/>
            <w:tcBorders/>
            <w:vAlign w:val="center"/>
          </w:tcPr>
          <w:p>
            <w:pPr>
              <w:pStyle w:val="TableContents"/>
              <w:bidi w:val="0"/>
              <w:spacing w:before="0" w:after="283"/>
              <w:jc w:val="left"/>
              <w:rPr/>
            </w:pPr>
            <w:r>
              <w:rPr/>
              <w:t xml:space="preserve">Ratsumies tapasi naisen ja kaksi lasta, jotka olivat matkalla sukulaisensa syrjäiseen kotiin. Hän tarjoutui saattamaan heitä suojaksi susien (laji Meksikon susi) ja rosvojen aiheuttamilta vaaroilta. Äiti kieltäytyi. Seuraavat kulkijat löysivät vähän ajan kuluttua näiden kolmen jäännökset, jotka olivat hajallaan samalla polulla. Viitattu lähde osoittaa, että tapaus ei ollut yksittäinen anekdootti, vaan edustaa usein toistuvia tapauksia, koska paikalliset asukkaat olivat huonosti aseistettuja. </w:t>
            </w:r>
          </w:p>
        </w:tc>
        <w:tc>
          <w:tcPr>
            <w:tcW w:w="1531" w:type="dxa"/>
            <w:tcBorders/>
            <w:vAlign w:val="center"/>
          </w:tcPr>
          <w:p>
            <w:pPr>
              <w:pStyle w:val="TableContents"/>
              <w:bidi w:val="0"/>
              <w:spacing w:before="0" w:after="283"/>
              <w:jc w:val="left"/>
              <w:rPr/>
            </w:pPr>
            <w:r>
              <w:rPr/>
              <w:t xml:space="preserve">J. Hampden Porter </w:t>
            </w:r>
          </w:p>
        </w:tc>
      </w:tr>
      <w:tr>
        <w:trPr/>
        <w:tc>
          <w:tcPr>
            <w:tcW w:w="1441" w:type="dxa"/>
            <w:tcBorders/>
            <w:vAlign w:val="center"/>
          </w:tcPr>
          <w:p>
            <w:pPr>
              <w:pStyle w:val="TableContents"/>
              <w:bidi w:val="0"/>
              <w:spacing w:before="0" w:after="283"/>
              <w:jc w:val="left"/>
              <w:rPr/>
            </w:pPr>
            <w:r>
              <w:rPr/>
              <w:t xml:space="preserve">Sukunimi ``Olson'' </w:t>
            </w:r>
          </w:p>
        </w:tc>
        <w:tc>
          <w:tcPr>
            <w:tcW w:w="1006" w:type="dxa"/>
            <w:tcBorders/>
            <w:vAlign w:val="center"/>
          </w:tcPr>
          <w:p>
            <w:pPr>
              <w:pStyle w:val="TableContents"/>
              <w:bidi w:val="0"/>
              <w:spacing w:before="0" w:after="283"/>
              <w:jc w:val="left"/>
              <w:rPr/>
            </w:pPr>
            <w:r>
              <w:rPr/>
              <w:t xml:space="preserve">2 aikuista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1888, 6. maaliskuuta </w:t>
            </w:r>
          </w:p>
        </w:tc>
        <w:tc>
          <w:tcPr>
            <w:tcW w:w="1021" w:type="dxa"/>
            <w:tcBorders/>
            <w:vAlign w:val="center"/>
          </w:tcPr>
          <w:p>
            <w:pPr>
              <w:pStyle w:val="TableContents"/>
              <w:bidi w:val="0"/>
              <w:spacing w:before="0" w:after="283"/>
              <w:jc w:val="left"/>
              <w:rPr/>
            </w:pPr>
            <w:r>
              <w:rPr/>
              <w:t xml:space="preserve">Saalistava </w:t>
            </w:r>
          </w:p>
        </w:tc>
        <w:tc>
          <w:tcPr>
            <w:tcW w:w="1441" w:type="dxa"/>
            <w:tcBorders/>
            <w:vAlign w:val="center"/>
          </w:tcPr>
          <w:p>
            <w:pPr>
              <w:pStyle w:val="TableContents"/>
              <w:bidi w:val="0"/>
              <w:spacing w:before="0" w:after="283"/>
              <w:jc w:val="left"/>
              <w:rPr/>
            </w:pPr>
            <w:r>
              <w:rPr/>
              <w:t xml:space="preserve">New Rockford, Pohjois-Dakota </w:t>
            </w:r>
          </w:p>
        </w:tc>
        <w:tc>
          <w:tcPr>
            <w:tcW w:w="1561" w:type="dxa"/>
            <w:tcBorders/>
            <w:vAlign w:val="center"/>
          </w:tcPr>
          <w:p>
            <w:pPr>
              <w:pStyle w:val="TableContents"/>
              <w:bidi w:val="0"/>
              <w:spacing w:before="0" w:after="283"/>
              <w:jc w:val="left"/>
              <w:rPr/>
            </w:pPr>
            <w:r>
              <w:rPr/>
              <w:t xml:space="preserve">Äiti näki talon sisältä, kuinka suuri susilauma piiritti, hyökkäsi, tappoi ja söi hänen miehensä ja poikansa noin kymmenen sauvan (165 jalan tai 50 metrin) päässä. Lauma yritti sitten päästä taloon, mutta epäonnistui siinä. Tutkijat löysivät niiden luut. </w:t>
            </w:r>
          </w:p>
        </w:tc>
        <w:tc>
          <w:tcPr>
            <w:tcW w:w="1531" w:type="dxa"/>
            <w:tcBorders/>
            <w:vAlign w:val="center"/>
          </w:tcPr>
          <w:p>
            <w:pPr>
              <w:pStyle w:val="TableContents"/>
              <w:bidi w:val="0"/>
              <w:spacing w:before="0" w:after="283"/>
              <w:jc w:val="left"/>
              <w:rPr/>
            </w:pPr>
            <w:r>
              <w:rPr/>
              <w:t xml:space="preserve">St. Paul Daily Globe </w:t>
            </w:r>
          </w:p>
        </w:tc>
      </w:tr>
      <w:tr>
        <w:trPr/>
        <w:tc>
          <w:tcPr>
            <w:tcW w:w="1441" w:type="dxa"/>
            <w:tcBorders/>
            <w:vAlign w:val="center"/>
          </w:tcPr>
          <w:p>
            <w:pPr>
              <w:pStyle w:val="TableContents"/>
              <w:bidi w:val="0"/>
              <w:spacing w:before="0" w:after="283"/>
              <w:jc w:val="left"/>
              <w:rPr/>
            </w:pPr>
            <w:r>
              <w:rPr/>
              <w:t xml:space="preserve">Herra Duging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tammikuu 1885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Menominee, Michigan </w:t>
            </w:r>
          </w:p>
        </w:tc>
        <w:tc>
          <w:tcPr>
            <w:tcW w:w="1561" w:type="dxa"/>
            <w:tcBorders/>
            <w:vAlign w:val="center"/>
          </w:tcPr>
          <w:p>
            <w:pPr>
              <w:pStyle w:val="TableContents"/>
              <w:bidi w:val="0"/>
              <w:spacing w:before="0" w:after="283"/>
              <w:jc w:val="left"/>
              <w:rPr/>
            </w:pPr>
            <w:r>
              <w:rPr/>
              <w:t xml:space="preserve">Lämpötila oli laskenut 43 asteeseen eräänä yönä tammikuun puolivälissä, sää oli ankara ja pienriistaa oli tullut niukasti. Herra Duging ei palannut sinä yönä metsästysmatkalta. Hänen ystävänsä löysivät hänen ruumiinsa luuhun asti pureskeltuna seuraavana aamuna kahden mailin päästä heidän metsäleiristään. Kolmetoista sutta, jotka hän oli ampunut, makasi hajallaan ruumiin lähellä. Hänen vierellään oli hänen Winchester-kiväärinsä, jonka patruunapesässä oli vielä yksi patruuna ladattuna. </w:t>
            </w:r>
          </w:p>
        </w:tc>
        <w:tc>
          <w:tcPr>
            <w:tcW w:w="1531" w:type="dxa"/>
            <w:tcBorders/>
            <w:vAlign w:val="center"/>
          </w:tcPr>
          <w:p>
            <w:pPr>
              <w:pStyle w:val="TableContents"/>
              <w:bidi w:val="0"/>
              <w:spacing w:before="0" w:after="283"/>
              <w:jc w:val="left"/>
              <w:rPr/>
            </w:pPr>
            <w:r>
              <w:rPr/>
              <w:t xml:space="preserve">Las Vegas Daily Gazette </w:t>
            </w:r>
          </w:p>
        </w:tc>
      </w:tr>
      <w:tr>
        <w:trPr/>
        <w:tc>
          <w:tcPr>
            <w:tcW w:w="1441" w:type="dxa"/>
            <w:tcBorders/>
            <w:vAlign w:val="center"/>
          </w:tcPr>
          <w:p>
            <w:pPr>
              <w:pStyle w:val="TableContents"/>
              <w:bidi w:val="0"/>
              <w:spacing w:before="0" w:after="283"/>
              <w:jc w:val="left"/>
              <w:rPr/>
            </w:pPr>
            <w:r>
              <w:rPr/>
              <w:t xml:space="preserve">tunnistamaton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helmikuu 1873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``20 mi. Perry's Millsistä pohjoiseen'' Wisconsinissa. </w:t>
            </w:r>
          </w:p>
        </w:tc>
        <w:tc>
          <w:tcPr>
            <w:tcW w:w="1561" w:type="dxa"/>
            <w:tcBorders/>
            <w:vAlign w:val="center"/>
          </w:tcPr>
          <w:p>
            <w:pPr>
              <w:pStyle w:val="TableContents"/>
              <w:bidi w:val="0"/>
              <w:spacing w:before="0" w:after="283"/>
              <w:jc w:val="left"/>
              <w:rPr/>
            </w:pPr>
            <w:r>
              <w:rPr/>
              <w:t xml:space="preserve">Maanviljelijä käveli metsästä ja löysi metsästä saappaat, joissa oli vielä vainajan jalat, vaatteiden palasia, luita, kuolleen koiran ja kaksi kuollutta sutta. Syyksi oletettiin, että vainaja oli matkalla kahden puutavaraleirin välillä ja sudet hyökkäsivät ankaran talven ja saaliin puutteen vuoksi. Sudet olivat olleet tuolloin hyvin ongelmallisia. Nykyisin Perryn sahalaitos toimii lähellä New Auburnia, Wisconsinissa. </w:t>
            </w:r>
          </w:p>
        </w:tc>
        <w:tc>
          <w:tcPr>
            <w:tcW w:w="1531" w:type="dxa"/>
            <w:tcBorders/>
            <w:vAlign w:val="center"/>
          </w:tcPr>
          <w:p>
            <w:pPr>
              <w:pStyle w:val="TableContents"/>
              <w:bidi w:val="0"/>
              <w:spacing w:before="0" w:after="283"/>
              <w:jc w:val="left"/>
              <w:rPr/>
            </w:pPr>
            <w:r>
              <w:rPr/>
              <w:t xml:space="preserve">Wisconsinin luonnonvaraministeriö </w:t>
            </w:r>
          </w:p>
        </w:tc>
      </w:tr>
      <w:tr>
        <w:trPr/>
        <w:tc>
          <w:tcPr>
            <w:tcW w:w="1441" w:type="dxa"/>
            <w:tcBorders/>
            <w:vAlign w:val="center"/>
          </w:tcPr>
          <w:p>
            <w:pPr>
              <w:pStyle w:val="TableContents"/>
              <w:bidi w:val="0"/>
              <w:spacing w:before="0" w:after="283"/>
              <w:jc w:val="left"/>
              <w:rPr/>
            </w:pPr>
            <w:r>
              <w:rPr/>
              <w:t xml:space="preserve">Morris Powers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tammikuu 1871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Hakkuuleiri lähellä Pine Cityä, Minnesota </w:t>
            </w:r>
          </w:p>
        </w:tc>
        <w:tc>
          <w:tcPr>
            <w:tcW w:w="1561" w:type="dxa"/>
            <w:tcBorders/>
            <w:vAlign w:val="center"/>
          </w:tcPr>
          <w:p>
            <w:pPr>
              <w:pStyle w:val="TableContents"/>
              <w:bidi w:val="0"/>
              <w:spacing w:before="0" w:after="283"/>
              <w:jc w:val="left"/>
              <w:rPr/>
            </w:pPr>
            <w:r>
              <w:rPr/>
              <w:t xml:space="preserve">Sudet hyökkäsivät Powersin kimppuun hänen syödessään päivällistä ja söivät hänet ennen kuin apu ehti paikalle. Kahden suden, jotka myöhemmin tapettiin myrkyn avulla, todettiin syöneen osia hänen vaatteistaan ja kaksitoista messinkistä nappia. Uutinen ilmestyi ensimmäisenä The Stillwater Messenger -lehdessä. </w:t>
            </w:r>
          </w:p>
        </w:tc>
        <w:tc>
          <w:tcPr>
            <w:tcW w:w="1531" w:type="dxa"/>
            <w:tcBorders/>
            <w:vAlign w:val="center"/>
          </w:tcPr>
          <w:p>
            <w:pPr>
              <w:pStyle w:val="TableContents"/>
              <w:bidi w:val="0"/>
              <w:spacing w:before="0" w:after="283"/>
              <w:jc w:val="left"/>
              <w:rPr/>
            </w:pPr>
            <w:r>
              <w:rPr/>
              <w:t xml:space="preserve">Saint Cloud Journal </w:t>
            </w:r>
          </w:p>
        </w:tc>
      </w:tr>
      <w:tr>
        <w:trPr/>
        <w:tc>
          <w:tcPr>
            <w:tcW w:w="1441" w:type="dxa"/>
            <w:tcBorders/>
            <w:vAlign w:val="center"/>
          </w:tcPr>
          <w:p>
            <w:pPr>
              <w:pStyle w:val="TableContents"/>
              <w:bidi w:val="0"/>
              <w:spacing w:before="0" w:after="283"/>
              <w:jc w:val="left"/>
              <w:rPr/>
            </w:pPr>
            <w:r>
              <w:rPr/>
              <w:t xml:space="preserve">Korpraali Michael McGillicuddy 3. jalkaväkikomppaniasta, komppania C:stä.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5. elokuuta 1868 klo 22.00 </w:t>
            </w:r>
          </w:p>
        </w:tc>
        <w:tc>
          <w:tcPr>
            <w:tcW w:w="1021" w:type="dxa"/>
            <w:tcBorders/>
            <w:vAlign w:val="center"/>
          </w:tcPr>
          <w:p>
            <w:pPr>
              <w:pStyle w:val="TableContents"/>
              <w:bidi w:val="0"/>
              <w:spacing w:before="0" w:after="283"/>
              <w:jc w:val="left"/>
              <w:rPr/>
            </w:pPr>
            <w:r>
              <w:rPr/>
              <w:t xml:space="preserve">Raivotautinen </w:t>
            </w:r>
          </w:p>
        </w:tc>
        <w:tc>
          <w:tcPr>
            <w:tcW w:w="1441" w:type="dxa"/>
            <w:tcBorders/>
            <w:vAlign w:val="center"/>
          </w:tcPr>
          <w:p>
            <w:pPr>
              <w:pStyle w:val="TableContents"/>
              <w:bidi w:val="0"/>
              <w:spacing w:before="0" w:after="283"/>
              <w:jc w:val="left"/>
              <w:rPr/>
            </w:pPr>
            <w:r>
              <w:rPr/>
              <w:t xml:space="preserve">Fort Larned National Historic Site, 5,5 mailia länteen Larnedista, Kansasissa. </w:t>
            </w:r>
          </w:p>
        </w:tc>
        <w:tc>
          <w:tcPr>
            <w:tcW w:w="1561" w:type="dxa"/>
            <w:tcBorders/>
            <w:vAlign w:val="center"/>
          </w:tcPr>
          <w:p>
            <w:pPr>
              <w:pStyle w:val="TableContents"/>
              <w:bidi w:val="0"/>
              <w:spacing w:before="0" w:after="283"/>
              <w:jc w:val="left"/>
              <w:rPr/>
            </w:pPr>
            <w:r>
              <w:rPr/>
              <w:t xml:space="preserve">Raivotautinen susi tunkeutui Arkansas-joen varrella sijaitsevaan Ft. Larnedin sotilasvartioasemaan ja napsahti raivokkaasti kaikkeen ja kaikkiin, repi telttoja, verhoja, vuodevaatteita jne. Se tunkeutui sairaalaan ja puri vuodepotilasta, korpraali McGillicuddya, pahasti vasempaan käteen ja oikeaan käsivarteen ja melkein katkaisi vasemman pikkusormen. Sitten susi syöksyi naisten ja herrasmiesten joukkoon, joka oli kokoontunut seurustelemaan ja laulamaan eversti Wynkoopin talon portaille. Se puri luutnantti Thompsonia 3. Yhdysvaltain jalkaväkiosastosta haavoittaen häntä vakavasti molempiin jalkoihin. Eversti Wynkoop ja hänen tiedustelijansa James Morrison tarttuivat välittömästi aseisiin ja lähtivät takaa-ajoon, kun susi juoksi toiseen rakennukseen ja puri 10. ratsuväen Buffalo Soldiers -joukkojen sotilasta kahteen paikkaan. Vartiorakennuksen vartija ampui laukauksen, joka meni suden selän yli, kun susi juoksi omien jalkojensa välistä. Susi tunkeutui pesijättären asuintiloihin ja yritti hyökätä hänen kimppuunsa sängyssä, mutta susi oli sängynpeitteiden suojassa. Lopulta susi hyökkäsi heinäsuovalla olevaa vartijaa kohti, mutta vartija ampui sen kuoliaaksi ja välttyi loukkaantumiselta. Kaikki vammat poltettiin hopeanitraatilla ja pestiin emäspesulla säännöllisesti tukikohdan sairastuvalla. Sairaalakirjoista käy ilmi, että korpraali McGillicuddy alkoi 6. syyskuuta illalla osoittaa selviä merkkejä ja oireita vesikammosta. Hänelle ei annettu muuta hoitoa. Hän kuoli 9. syyskuuta. Suuri newfoundlandinkoira, jota oli myös purtu, kuoli selvin hydrofobian oirein. Muut potilaat toipuivat täysin. Sairaalarekisteritietojen mukaan arveltiin, että korpraali McGillicuddyn kieltäytyminen sallimasta sormen amputointia saattoi vaikuttaa hänen kuolemaansa. Everstiluutnantti Dodge tiedusteli asiaa lähistöllä leiriytyneiltä intiaaneilta. He kertoivat, että heidän kyläänsä tunkeutuneiden raivohullujen susien hyökkäykset eivät olleet harvinaisia, eivätkä he tienneet, että kukaan raivohullun suden pienintäkään naarmua saanut henkilö olisi koskaan toipunut.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tunnistamaton </w:t>
            </w:r>
          </w:p>
        </w:tc>
        <w:tc>
          <w:tcPr>
            <w:tcW w:w="1006" w:type="dxa"/>
            <w:tcBorders/>
            <w:vAlign w:val="center"/>
          </w:tcPr>
          <w:p>
            <w:pPr>
              <w:pStyle w:val="TableContents"/>
              <w:bidi w:val="0"/>
              <w:spacing w:before="0" w:after="283"/>
              <w:jc w:val="left"/>
              <w:rPr/>
            </w:pPr>
            <w:r>
              <w:rPr/>
              <w:t xml:space="preserve">aikuinen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helmikuu 1868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Cacapon Mountain Länsi-Virginiassa </w:t>
            </w:r>
          </w:p>
        </w:tc>
        <w:tc>
          <w:tcPr>
            <w:tcW w:w="1561" w:type="dxa"/>
            <w:tcBorders/>
            <w:vAlign w:val="center"/>
          </w:tcPr>
          <w:p>
            <w:pPr>
              <w:pStyle w:val="TableContents"/>
              <w:bidi w:val="0"/>
              <w:spacing w:before="0" w:after="283"/>
              <w:jc w:val="left"/>
              <w:rPr/>
            </w:pPr>
            <w:r>
              <w:rPr/>
              <w:t xml:space="preserve">Vuorella asuvan asukkaan huhuttiin joutuneen susien tappamaksi sen jälkeen, kun hän oli ensin tappanut kuusi sutta kirveellä. </w:t>
            </w:r>
          </w:p>
        </w:tc>
        <w:tc>
          <w:tcPr>
            <w:tcW w:w="1531" w:type="dxa"/>
            <w:tcBorders/>
            <w:vAlign w:val="center"/>
          </w:tcPr>
          <w:p>
            <w:pPr>
              <w:pStyle w:val="TableContents"/>
              <w:bidi w:val="0"/>
              <w:spacing w:before="0" w:after="283"/>
              <w:jc w:val="left"/>
              <w:rPr/>
            </w:pPr>
            <w:r>
              <w:rPr/>
              <w:t xml:space="preserve">Winchesterin uutiset </w:t>
            </w:r>
          </w:p>
        </w:tc>
      </w:tr>
      <w:tr>
        <w:trPr/>
        <w:tc>
          <w:tcPr>
            <w:tcW w:w="1441" w:type="dxa"/>
            <w:tcBorders/>
            <w:vAlign w:val="center"/>
          </w:tcPr>
          <w:p>
            <w:pPr>
              <w:pStyle w:val="TableContents"/>
              <w:bidi w:val="0"/>
              <w:spacing w:before="0" w:after="283"/>
              <w:jc w:val="left"/>
              <w:rPr/>
            </w:pPr>
            <w:r>
              <w:rPr/>
              <w:t xml:space="preserve">Hirvenmetsästäjä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maaliskuu 1867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Searcy, Arkansas </w:t>
            </w:r>
          </w:p>
        </w:tc>
        <w:tc>
          <w:tcPr>
            <w:tcW w:w="1561" w:type="dxa"/>
            <w:tcBorders/>
            <w:vAlign w:val="center"/>
          </w:tcPr>
          <w:p>
            <w:pPr>
              <w:pStyle w:val="TableContents"/>
              <w:bidi w:val="0"/>
              <w:spacing w:before="0" w:after="283"/>
              <w:jc w:val="left"/>
              <w:rPr/>
            </w:pPr>
            <w:r>
              <w:rPr/>
              <w:t xml:space="preserve">Metsästäjä oli tappanut hirven ja nylkenyt sitä, kun sudet hyökkäsivät hänen kimppuunsa. Hänen ruumiinsa oli melkein syöty, kun se löydettiin.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tuntematon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maaliskuu 1859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Kuusi mailia Lexingtonin ulkopuolella, Michiganissa </w:t>
            </w:r>
          </w:p>
        </w:tc>
        <w:tc>
          <w:tcPr>
            <w:tcW w:w="1561" w:type="dxa"/>
            <w:tcBorders/>
            <w:vAlign w:val="center"/>
          </w:tcPr>
          <w:p>
            <w:pPr>
              <w:pStyle w:val="TableContents"/>
              <w:bidi w:val="0"/>
              <w:spacing w:before="0" w:after="283"/>
              <w:jc w:val="left"/>
              <w:rPr/>
            </w:pPr>
            <w:r>
              <w:rPr/>
              <w:t xml:space="preserve">Mies oli pilkkomassa puita kotinsa ulkopuolella, kun susi tarttui häntä kurkusta. Miehen vaimo näki hyökkäyksen, tarttui miehensä kirveeseen ja tappoi suden, mutta purema miehen kurkkuun oli välittömästi kohtalokas. </w:t>
            </w:r>
          </w:p>
        </w:tc>
        <w:tc>
          <w:tcPr>
            <w:tcW w:w="1531" w:type="dxa"/>
            <w:tcBorders/>
            <w:vAlign w:val="center"/>
          </w:tcPr>
          <w:p>
            <w:pPr>
              <w:pStyle w:val="TableContents"/>
              <w:bidi w:val="0"/>
              <w:spacing w:before="0" w:after="283"/>
              <w:jc w:val="left"/>
              <w:rPr/>
            </w:pPr>
            <w:r>
              <w:rPr/>
              <w:t xml:space="preserve">Cass County Republican </w:t>
            </w:r>
          </w:p>
        </w:tc>
      </w:tr>
      <w:tr>
        <w:trPr/>
        <w:tc>
          <w:tcPr>
            <w:tcW w:w="1441" w:type="dxa"/>
            <w:tcBorders/>
            <w:vAlign w:val="center"/>
          </w:tcPr>
          <w:p>
            <w:pPr>
              <w:pStyle w:val="TableContents"/>
              <w:bidi w:val="0"/>
              <w:spacing w:before="0" w:after="283"/>
              <w:jc w:val="left"/>
              <w:rPr/>
            </w:pPr>
            <w:r>
              <w:rPr/>
              <w:t xml:space="preserve">tuntematon henkilö </w:t>
            </w:r>
          </w:p>
        </w:tc>
        <w:tc>
          <w:tcPr>
            <w:tcW w:w="1006" w:type="dxa"/>
            <w:tcBorders/>
            <w:vAlign w:val="center"/>
          </w:tcPr>
          <w:p>
            <w:pPr>
              <w:pStyle w:val="TableContents"/>
              <w:bidi w:val="0"/>
              <w:spacing w:before="0" w:after="283"/>
              <w:jc w:val="left"/>
              <w:rPr/>
            </w:pPr>
            <w:r>
              <w:rPr/>
              <w:t xml:space="preserve">tuntematon </w:t>
            </w:r>
          </w:p>
        </w:tc>
        <w:tc>
          <w:tcPr>
            <w:tcW w:w="1006" w:type="dxa"/>
            <w:tcBorders/>
            <w:vAlign w:val="center"/>
          </w:tcPr>
          <w:p>
            <w:pPr>
              <w:pStyle w:val="TableContents"/>
              <w:bidi w:val="0"/>
              <w:spacing w:before="0" w:after="283"/>
              <w:jc w:val="left"/>
              <w:rPr/>
            </w:pPr>
            <w:r>
              <w:rPr/>
              <w:t xml:space="preserve">tuntematon </w:t>
            </w:r>
          </w:p>
        </w:tc>
        <w:tc>
          <w:tcPr>
            <w:tcW w:w="1306" w:type="dxa"/>
            <w:tcBorders/>
            <w:vAlign w:val="center"/>
          </w:tcPr>
          <w:p>
            <w:pPr>
              <w:pStyle w:val="TableContents"/>
              <w:bidi w:val="0"/>
              <w:spacing w:before="0" w:after="283"/>
              <w:jc w:val="left"/>
              <w:rPr/>
            </w:pPr>
            <w:r>
              <w:rPr/>
              <w:t xml:space="preserve">Heinä- tai elokuu 1857 </w:t>
            </w:r>
          </w:p>
        </w:tc>
        <w:tc>
          <w:tcPr>
            <w:tcW w:w="1021" w:type="dxa"/>
            <w:tcBorders/>
            <w:vAlign w:val="center"/>
          </w:tcPr>
          <w:p>
            <w:pPr>
              <w:pStyle w:val="TableContents"/>
              <w:bidi w:val="0"/>
              <w:spacing w:before="0" w:after="283"/>
              <w:jc w:val="left"/>
              <w:rPr/>
            </w:pPr>
            <w:r>
              <w:rPr/>
              <w:t xml:space="preserve">Raivotautinen </w:t>
            </w:r>
          </w:p>
        </w:tc>
        <w:tc>
          <w:tcPr>
            <w:tcW w:w="1441" w:type="dxa"/>
            <w:tcBorders/>
            <w:vAlign w:val="center"/>
          </w:tcPr>
          <w:p>
            <w:pPr>
              <w:pStyle w:val="TableContents"/>
              <w:bidi w:val="0"/>
              <w:spacing w:before="0" w:after="283"/>
              <w:jc w:val="left"/>
              <w:rPr/>
            </w:pPr>
            <w:r>
              <w:rPr/>
              <w:t xml:space="preserve">lähellä nykyistä Green Valleyta, Arizonassa </w:t>
            </w:r>
          </w:p>
        </w:tc>
        <w:tc>
          <w:tcPr>
            <w:tcW w:w="1561" w:type="dxa"/>
            <w:tcBorders/>
            <w:vAlign w:val="center"/>
          </w:tcPr>
          <w:p>
            <w:pPr>
              <w:pStyle w:val="TableContents"/>
              <w:bidi w:val="0"/>
              <w:spacing w:before="0" w:after="283"/>
              <w:jc w:val="left"/>
              <w:rPr/>
            </w:pPr>
            <w:r>
              <w:rPr/>
              <w:t xml:space="preserve">Raivotautiset sudet tunkeutuivat leireihin, kaupunkeihin ja jopa koteihin, joiden ovet olivat auki. Kuusi ihmistä purtiin, yksi sai vakavia vammoja ja yksi kuoli.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Herra Stockdalen poika ja tytär </w:t>
            </w:r>
          </w:p>
        </w:tc>
        <w:tc>
          <w:tcPr>
            <w:tcW w:w="1006" w:type="dxa"/>
            <w:tcBorders/>
            <w:vAlign w:val="center"/>
          </w:tcPr>
          <w:p>
            <w:pPr>
              <w:pStyle w:val="TableContents"/>
              <w:bidi w:val="0"/>
              <w:spacing w:before="0" w:after="283"/>
              <w:jc w:val="left"/>
              <w:rPr/>
            </w:pPr>
            <w:r>
              <w:rPr/>
              <w:t xml:space="preserve">lapset </w:t>
            </w:r>
          </w:p>
        </w:tc>
        <w:tc>
          <w:tcPr>
            <w:tcW w:w="1006" w:type="dxa"/>
            <w:tcBorders/>
            <w:vAlign w:val="center"/>
          </w:tcPr>
          <w:p>
            <w:pPr>
              <w:pStyle w:val="TableContents"/>
              <w:bidi w:val="0"/>
              <w:spacing w:before="0" w:after="283"/>
              <w:jc w:val="left"/>
              <w:rPr/>
            </w:pPr>
            <w:r>
              <w:rPr/>
              <w:t xml:space="preserve">♂ </w:t>
            </w:r>
            <w:r>
              <w:rPr/>
              <w:t xml:space="preserve">&amp; ♀ </w:t>
            </w:r>
          </w:p>
        </w:tc>
        <w:tc>
          <w:tcPr>
            <w:tcW w:w="1306" w:type="dxa"/>
            <w:tcBorders/>
            <w:vAlign w:val="center"/>
          </w:tcPr>
          <w:p>
            <w:pPr>
              <w:pStyle w:val="TableContents"/>
              <w:bidi w:val="0"/>
              <w:spacing w:before="0" w:after="283"/>
              <w:jc w:val="left"/>
              <w:rPr/>
            </w:pPr>
            <w:r>
              <w:rPr/>
              <w:t xml:space="preserve">5. tammikuuta 1857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kahden mailin säteellä Little Sioux -joen haarasta lähellä Woodburyn piirikuntaa, Iowassa. </w:t>
            </w:r>
          </w:p>
        </w:tc>
        <w:tc>
          <w:tcPr>
            <w:tcW w:w="1561" w:type="dxa"/>
            <w:tcBorders/>
            <w:vAlign w:val="center"/>
          </w:tcPr>
          <w:p>
            <w:pPr>
              <w:pStyle w:val="TableContents"/>
              <w:bidi w:val="0"/>
              <w:spacing w:before="0" w:after="283"/>
              <w:jc w:val="left"/>
              <w:rPr/>
            </w:pPr>
            <w:r>
              <w:rPr/>
              <w:t xml:space="preserve">Susista oli tullut "niin raivokkaita, että ne tuhosivat hevosia ja karjaa huomattavassa määrin ja että ne ovat usein hyökänneet ihmisten kimppuun". Tammikuun 5. päivänä 1857 Stockdalen lapset lähtivät asunnoltaan noin kahden mailin päässä sijaitsevaan juhlaan, eikä heitä enää koskaan nähty. Epäonnistuneiden etsintöjen jälkeen susien oletettiin tappaneen ja syöneen heidät. Erään kyseisellä alueella käyneen herrasmiehen kirjeessä kerrottiin, että sudet olivat ajaneet häntä takaa neljä mailia ja hän oli juuri ja juuri päässyt pakoon.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2 naista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27. lokakuuta 1856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Mornington Township Perth County, Ontario </w:t>
            </w:r>
          </w:p>
        </w:tc>
        <w:tc>
          <w:tcPr>
            <w:tcW w:w="1561" w:type="dxa"/>
            <w:tcBorders/>
            <w:vAlign w:val="center"/>
          </w:tcPr>
          <w:p>
            <w:pPr>
              <w:pStyle w:val="TableContents"/>
              <w:bidi w:val="0"/>
              <w:spacing w:before="0" w:after="283"/>
              <w:jc w:val="left"/>
              <w:rPr/>
            </w:pPr>
            <w:r>
              <w:rPr/>
              <w:t xml:space="preserve">Kaksi naista lähti illalla kotoa etsimään karjaa. He eivät palanneet. Seuraavana aamuna etsintäpartio löysi heidän luurankonsa. Kolmas mahdollinen uhri, aikuinen mies, oli myös kadonnut samalta alueelta samaan aikaan, eikä häntä ollut nähty kymmeneen päivään.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Nuori nainen </w:t>
            </w:r>
          </w:p>
        </w:tc>
        <w:tc>
          <w:tcPr>
            <w:tcW w:w="1006" w:type="dxa"/>
            <w:tcBorders/>
            <w:vAlign w:val="center"/>
          </w:tcPr>
          <w:p>
            <w:pPr>
              <w:pStyle w:val="TableContents"/>
              <w:bidi w:val="0"/>
              <w:spacing w:before="0" w:after="283"/>
              <w:jc w:val="left"/>
              <w:rPr/>
            </w:pPr>
            <w:r>
              <w:rPr/>
              <w:t xml:space="preserve">23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Tammikuun puoliväli 1856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Pottawattamie County, Iowa </w:t>
            </w:r>
          </w:p>
        </w:tc>
        <w:tc>
          <w:tcPr>
            <w:tcW w:w="1561" w:type="dxa"/>
            <w:tcBorders/>
            <w:vAlign w:val="center"/>
          </w:tcPr>
          <w:p>
            <w:pPr>
              <w:pStyle w:val="TableContents"/>
              <w:bidi w:val="0"/>
              <w:spacing w:before="0" w:after="283"/>
              <w:jc w:val="left"/>
              <w:rPr/>
            </w:pPr>
            <w:r>
              <w:rPr/>
              <w:t xml:space="preserve">Kun eräs nuori nainen oli palaamassa kotiin rukouskokouksesta isänsä ja sisarensa kanssa, sudet hyökkäsivät heidän hevosensa kimppuun, ja hevosesta tuli hallitsematon. Lähteessä ei mainita, oliko uhri hevosen selässä vai vaunuissa. 23-vuotias nainen heitettiin osittain maahan ja osittain raahattiin maahan ja ahmittiin. Näin kaksi muuta perheenjäsentä pääsi pakenemaan. Kun naapurit tulivat paikalle metsästämään susia, he löysivät vain muutamia vaatteiden ja kengän riekaleet. </w:t>
            </w:r>
          </w:p>
        </w:tc>
        <w:tc>
          <w:tcPr>
            <w:tcW w:w="1531" w:type="dxa"/>
            <w:tcBorders/>
            <w:vAlign w:val="center"/>
          </w:tcPr>
          <w:p>
            <w:pPr>
              <w:pStyle w:val="TableContents"/>
              <w:bidi w:val="0"/>
              <w:spacing w:before="0" w:after="283"/>
              <w:jc w:val="left"/>
              <w:rPr/>
            </w:pPr>
            <w:r>
              <w:rPr/>
              <w:t xml:space="preserve">Grand River Times </w:t>
            </w:r>
          </w:p>
        </w:tc>
      </w:tr>
      <w:tr>
        <w:trPr/>
        <w:tc>
          <w:tcPr>
            <w:tcW w:w="1441" w:type="dxa"/>
            <w:tcBorders/>
            <w:vAlign w:val="center"/>
          </w:tcPr>
          <w:p>
            <w:pPr>
              <w:pStyle w:val="TableContents"/>
              <w:bidi w:val="0"/>
              <w:spacing w:before="0" w:after="283"/>
              <w:jc w:val="left"/>
              <w:rPr/>
            </w:pPr>
            <w:r>
              <w:rPr/>
              <w:t xml:space="preserve">Teinipoika </w:t>
            </w:r>
          </w:p>
        </w:tc>
        <w:tc>
          <w:tcPr>
            <w:tcW w:w="1006"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Tammikuun puoliväli 1856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Pottawattamie County, Iowa </w:t>
            </w:r>
          </w:p>
        </w:tc>
        <w:tc>
          <w:tcPr>
            <w:tcW w:w="1561" w:type="dxa"/>
            <w:tcBorders/>
            <w:vAlign w:val="center"/>
          </w:tcPr>
          <w:p>
            <w:pPr>
              <w:pStyle w:val="TableContents"/>
              <w:bidi w:val="0"/>
              <w:spacing w:before="0" w:after="283"/>
              <w:jc w:val="left"/>
              <w:rPr/>
            </w:pPr>
            <w:r>
              <w:rPr/>
              <w:t xml:space="preserve">Poika vaelsi puolen kilometrin päähän perheensä kodista hakemaan vettä läheisestä lähteestä eikä koskaan palannut takaisin. Myöhemmin löydettiin hänen veriset hiuksensa ja vaatteensa. </w:t>
            </w:r>
          </w:p>
        </w:tc>
        <w:tc>
          <w:tcPr>
            <w:tcW w:w="1531" w:type="dxa"/>
            <w:tcBorders/>
            <w:vAlign w:val="center"/>
          </w:tcPr>
          <w:p>
            <w:pPr>
              <w:pStyle w:val="TableContents"/>
              <w:bidi w:val="0"/>
              <w:spacing w:before="0" w:after="283"/>
              <w:jc w:val="left"/>
              <w:rPr/>
            </w:pPr>
            <w:r>
              <w:rPr/>
              <w:t xml:space="preserve">Grand River Times </w:t>
            </w:r>
          </w:p>
        </w:tc>
      </w:tr>
      <w:tr>
        <w:trPr/>
        <w:tc>
          <w:tcPr>
            <w:tcW w:w="1441" w:type="dxa"/>
            <w:tcBorders/>
            <w:vAlign w:val="center"/>
          </w:tcPr>
          <w:p>
            <w:pPr>
              <w:pStyle w:val="TableContents"/>
              <w:bidi w:val="0"/>
              <w:spacing w:before="0" w:after="283"/>
              <w:jc w:val="left"/>
              <w:rPr/>
            </w:pPr>
            <w:r>
              <w:rPr/>
              <w:t xml:space="preserve">Jim Jenkins </w:t>
            </w:r>
          </w:p>
        </w:tc>
        <w:tc>
          <w:tcPr>
            <w:tcW w:w="1006" w:type="dxa"/>
            <w:tcBorders/>
            <w:vAlign w:val="center"/>
          </w:tcPr>
          <w:p>
            <w:pPr>
              <w:pStyle w:val="TableContents"/>
              <w:bidi w:val="0"/>
              <w:spacing w:before="0" w:after="283"/>
              <w:jc w:val="left"/>
              <w:rPr/>
            </w:pPr>
            <w:r>
              <w:rPr/>
              <w:t xml:space="preserve">aikuinen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talvi 1852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lähellä White Fox Creekiä muutama maili Webster Cityn pohjoispuolella, Iowassa. </w:t>
            </w:r>
          </w:p>
        </w:tc>
        <w:tc>
          <w:tcPr>
            <w:tcW w:w="1561" w:type="dxa"/>
            <w:tcBorders/>
            <w:vAlign w:val="center"/>
          </w:tcPr>
          <w:p>
            <w:pPr>
              <w:pStyle w:val="TableContents"/>
              <w:bidi w:val="0"/>
              <w:spacing w:before="0" w:after="283"/>
              <w:jc w:val="left"/>
              <w:rPr/>
            </w:pPr>
            <w:r>
              <w:rPr/>
              <w:t xml:space="preserve">Neljä miestä oli lomametsästysretkellä, mutta suuri lumimyrsky vyöryi paikalle, ja he joutuivat leiriytymään White Fox Creekin lähelle. Seuraavana aamuna Jenkins sanoi muille, että hän tekisi ympyrän ja ampuisi lintuja aamiaiseksi. Myrsky paheni samana päivänä ja johti leiripaikan kolmen päivän piiritykseen, mutta Jenkins ei koskaan palannut. Kun myrsky oli ohi, Jenkinsia etsittiin, mutta lumi oli liian syvällä. Kun lumi vihdoin suli seuraavana keväänä, löydettiin kilometrin päässä leiristä osittain paloiteltu ihmisen luuranko, aseen piippu ja varsi sekä suden luuranko. Jenkinsin oletettiin menneen sekaisin ja turtuneen kylmästä, minkä jälkeen sudet olivat hyökänneet hänen kimppuunsa.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 Speers </w:t>
            </w:r>
          </w:p>
        </w:tc>
        <w:tc>
          <w:tcPr>
            <w:tcW w:w="1006"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1841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Caledon, Ontario </w:t>
            </w:r>
          </w:p>
        </w:tc>
        <w:tc>
          <w:tcPr>
            <w:tcW w:w="1561" w:type="dxa"/>
            <w:tcBorders/>
            <w:vAlign w:val="center"/>
          </w:tcPr>
          <w:p>
            <w:pPr>
              <w:pStyle w:val="TableContents"/>
              <w:bidi w:val="0"/>
              <w:spacing w:before="0" w:after="283"/>
              <w:jc w:val="left"/>
              <w:rPr/>
            </w:pPr>
            <w:r>
              <w:rPr/>
              <w:t xml:space="preserve">Poika oli auttanut isäänsä rakentamaan hirsitaloa sukulaiselleen. Iltaa kohti hän sai kävellä yksin kotiin. Häntä ei enää koskaan nähty, ja talojen välistä löytyi vain yksi kenkä. Suden ulvonnan kuultiin koko yön, ja siksi hänen oletettiin kuolleen susien toimesta.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Ebenezer Farleyn poika </w:t>
            </w:r>
          </w:p>
        </w:tc>
        <w:tc>
          <w:tcPr>
            <w:tcW w:w="1006" w:type="dxa"/>
            <w:tcBorders/>
            <w:vAlign w:val="center"/>
          </w:tcPr>
          <w:p>
            <w:pPr>
              <w:pStyle w:val="TableContents"/>
              <w:bidi w:val="0"/>
              <w:spacing w:before="0" w:after="283"/>
              <w:jc w:val="left"/>
              <w:rPr/>
            </w:pPr>
            <w:r>
              <w:rPr/>
              <w:t xml:space="preserve">8-vuotias lapsi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huhtikuun puoliväli 1840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Coleman, Ylä-Kanada (lähellä Kanadan -- Yhdysvaltain ja Michiganin rajaa) </w:t>
            </w:r>
          </w:p>
        </w:tc>
        <w:tc>
          <w:tcPr>
            <w:tcW w:w="1561" w:type="dxa"/>
            <w:tcBorders/>
            <w:vAlign w:val="center"/>
          </w:tcPr>
          <w:p>
            <w:pPr>
              <w:pStyle w:val="TableContents"/>
              <w:bidi w:val="0"/>
              <w:spacing w:before="0" w:after="283"/>
              <w:jc w:val="left"/>
              <w:rPr/>
            </w:pPr>
            <w:r>
              <w:rPr/>
              <w:t xml:space="preserve">Pojan oletettiin eksyneen metsään. Etsintäpartio löysi runneltuja ruumiinosia, joiden oletettiin olevan susihyökkäyksen seurausta, koska alueella oli runsaasti susia. </w:t>
            </w:r>
          </w:p>
        </w:tc>
        <w:tc>
          <w:tcPr>
            <w:tcW w:w="1531" w:type="dxa"/>
            <w:tcBorders/>
            <w:vAlign w:val="center"/>
          </w:tcPr>
          <w:p>
            <w:pPr>
              <w:pStyle w:val="TableContents"/>
              <w:bidi w:val="0"/>
              <w:spacing w:before="0" w:after="283"/>
              <w:jc w:val="left"/>
              <w:rPr/>
            </w:pPr>
            <w:r>
              <w:rPr/>
              <w:t xml:space="preserve">Columbia Democrat </w:t>
            </w:r>
          </w:p>
        </w:tc>
      </w:tr>
      <w:tr>
        <w:trPr/>
        <w:tc>
          <w:tcPr>
            <w:tcW w:w="1441" w:type="dxa"/>
            <w:tcBorders/>
            <w:vAlign w:val="center"/>
          </w:tcPr>
          <w:p>
            <w:pPr>
              <w:pStyle w:val="TableContents"/>
              <w:bidi w:val="0"/>
              <w:spacing w:before="0" w:after="283"/>
              <w:jc w:val="left"/>
              <w:rPr/>
            </w:pPr>
            <w:r>
              <w:rPr/>
              <w:t xml:space="preserve">Maataloustyöntekijä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maaliskuu 1836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Liberty Valley, Perryn piirikunta, Pennsylvania </w:t>
            </w:r>
          </w:p>
        </w:tc>
        <w:tc>
          <w:tcPr>
            <w:tcW w:w="1561" w:type="dxa"/>
            <w:tcBorders/>
            <w:vAlign w:val="center"/>
          </w:tcPr>
          <w:p>
            <w:pPr>
              <w:pStyle w:val="TableContents"/>
              <w:bidi w:val="0"/>
              <w:spacing w:before="0" w:after="283"/>
              <w:jc w:val="left"/>
              <w:rPr/>
            </w:pPr>
            <w:r>
              <w:rPr/>
              <w:t xml:space="preserve">Afroamerikkalaisen työläisen kimppuun hyökättiin, kun hän oli viettänyt päivän auttaen naapureita teuraskarjan teurastuksessa ja palasi illalla kotiinsa kantaen palkalla saamiaan liha-annoksia. Ennen kuolemaansa hän oli puolustautunut teurastusveitsellään ja tappanut viisi sutta: tämä johti siihen, että hänen kimppuunsa hyökännyt lauma saattoi olla "tusina tai enemmän". </w:t>
            </w:r>
          </w:p>
        </w:tc>
        <w:tc>
          <w:tcPr>
            <w:tcW w:w="1531" w:type="dxa"/>
            <w:tcBorders/>
            <w:vAlign w:val="center"/>
          </w:tcPr>
          <w:p>
            <w:pPr>
              <w:pStyle w:val="TableContents"/>
              <w:bidi w:val="0"/>
              <w:spacing w:before="0" w:after="283"/>
              <w:jc w:val="left"/>
              <w:rPr/>
            </w:pPr>
            <w:r>
              <w:rPr/>
              <w:t xml:space="preserve">The Times Burlington Free Press </w:t>
            </w:r>
          </w:p>
        </w:tc>
      </w:tr>
      <w:tr>
        <w:trPr/>
        <w:tc>
          <w:tcPr>
            <w:tcW w:w="1441" w:type="dxa"/>
            <w:tcBorders/>
            <w:vAlign w:val="center"/>
          </w:tcPr>
          <w:p>
            <w:pPr>
              <w:pStyle w:val="TableContents"/>
              <w:bidi w:val="0"/>
              <w:spacing w:before="0" w:after="283"/>
              <w:jc w:val="left"/>
              <w:rPr/>
            </w:pPr>
            <w:r>
              <w:rPr/>
              <w:t xml:space="preserve">George Holmes, Rocky Mountain Fur Companyn jäsen, -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juhannus 1833 </w:t>
            </w:r>
          </w:p>
        </w:tc>
        <w:tc>
          <w:tcPr>
            <w:tcW w:w="1021" w:type="dxa"/>
            <w:tcBorders/>
            <w:vAlign w:val="center"/>
          </w:tcPr>
          <w:p>
            <w:pPr>
              <w:pStyle w:val="TableContents"/>
              <w:bidi w:val="0"/>
              <w:spacing w:before="0" w:after="283"/>
              <w:jc w:val="left"/>
              <w:rPr/>
            </w:pPr>
            <w:r>
              <w:rPr/>
              <w:t xml:space="preserve">Raivotautinen </w:t>
            </w:r>
          </w:p>
        </w:tc>
        <w:tc>
          <w:tcPr>
            <w:tcW w:w="1441" w:type="dxa"/>
            <w:tcBorders/>
            <w:vAlign w:val="center"/>
          </w:tcPr>
          <w:p>
            <w:pPr>
              <w:pStyle w:val="TableContents"/>
              <w:bidi w:val="0"/>
              <w:spacing w:before="0" w:after="283"/>
              <w:jc w:val="left"/>
              <w:rPr/>
            </w:pPr>
            <w:r>
              <w:rPr/>
              <w:t xml:space="preserve">turkistapaaminen Green Riverillä (Colorado-joella). </w:t>
            </w:r>
          </w:p>
        </w:tc>
        <w:tc>
          <w:tcPr>
            <w:tcW w:w="1561" w:type="dxa"/>
            <w:tcBorders/>
            <w:vAlign w:val="center"/>
          </w:tcPr>
          <w:p>
            <w:pPr>
              <w:pStyle w:val="TableContents"/>
              <w:bidi w:val="0"/>
              <w:spacing w:before="0" w:after="283"/>
              <w:jc w:val="left"/>
              <w:rPr/>
            </w:pPr>
            <w:r>
              <w:rPr/>
              <w:t xml:space="preserve">Raivotautinen susi tunkeutui herra Fontenellen leiriin tapaamispaikalla ja puri miehiä, hevosia ja sonnia. Herra Holmes sairastui raivotautiin ja kuoli hirvittävän ja tuskallisen kuoleman.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Nuorten työntekijä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Talvi, noin 1820 </w:t>
            </w:r>
          </w:p>
        </w:tc>
        <w:tc>
          <w:tcPr>
            <w:tcW w:w="1021" w:type="dxa"/>
            <w:tcBorders/>
            <w:vAlign w:val="center"/>
          </w:tcPr>
          <w:p>
            <w:pPr>
              <w:pStyle w:val="TableContents"/>
              <w:bidi w:val="0"/>
              <w:spacing w:before="0" w:after="283"/>
              <w:jc w:val="left"/>
              <w:rPr/>
            </w:pPr>
            <w:r>
              <w:rPr/>
              <w:t xml:space="preserve">Saalistava </w:t>
            </w:r>
          </w:p>
        </w:tc>
        <w:tc>
          <w:tcPr>
            <w:tcW w:w="1441" w:type="dxa"/>
            <w:tcBorders/>
            <w:vAlign w:val="center"/>
          </w:tcPr>
          <w:p>
            <w:pPr>
              <w:pStyle w:val="TableContents"/>
              <w:bidi w:val="0"/>
              <w:spacing w:before="0" w:after="283"/>
              <w:jc w:val="left"/>
              <w:rPr/>
            </w:pPr>
            <w:r>
              <w:rPr/>
              <w:t xml:space="preserve">Ohiojoen varrella Kentuckyssa </w:t>
            </w:r>
          </w:p>
        </w:tc>
        <w:tc>
          <w:tcPr>
            <w:tcW w:w="1561" w:type="dxa"/>
            <w:tcBorders/>
            <w:vAlign w:val="center"/>
          </w:tcPr>
          <w:p>
            <w:pPr>
              <w:pStyle w:val="TableContents"/>
              <w:bidi w:val="0"/>
              <w:spacing w:before="0" w:after="283"/>
              <w:jc w:val="left"/>
              <w:rPr/>
            </w:pPr>
            <w:r>
              <w:rPr/>
              <w:t xml:space="preserve">Susilauma hyökkäsi kahden nuoren mustaihoisen työläisen kimppuun, jotka kävelivät yöllä polulla asumattomalla alueella. He taistelivat kirveillä ja tappoivat kolme sutta, mutta yksi nuori mies sai surmansa. Toinen pakeni puuhun, jossa hän näki, kuinka sudet söivät hänen toverinsa, ja odotti, kunnes sudet lähtivät seuraavana päivänä. Paikalta löytyi verta ja luita. </w:t>
            </w:r>
          </w:p>
        </w:tc>
        <w:tc>
          <w:tcPr>
            <w:tcW w:w="1531" w:type="dxa"/>
            <w:tcBorders/>
            <w:vAlign w:val="center"/>
          </w:tcPr>
          <w:p>
            <w:pPr>
              <w:pStyle w:val="TableContents"/>
              <w:bidi w:val="0"/>
              <w:spacing w:before="0" w:after="283"/>
              <w:jc w:val="left"/>
              <w:rPr/>
            </w:pPr>
            <w:r>
              <w:rPr/>
              <w:t xml:space="preserve">John J. Audubon </w:t>
            </w:r>
          </w:p>
        </w:tc>
      </w:tr>
      <w:tr>
        <w:trPr/>
        <w:tc>
          <w:tcPr>
            <w:tcW w:w="1441" w:type="dxa"/>
            <w:tcBorders/>
            <w:vAlign w:val="center"/>
          </w:tcPr>
          <w:p>
            <w:pPr>
              <w:pStyle w:val="TableContents"/>
              <w:bidi w:val="0"/>
              <w:spacing w:before="0" w:after="283"/>
              <w:jc w:val="left"/>
              <w:rPr/>
            </w:pPr>
            <w:r>
              <w:rPr/>
              <w:t xml:space="preserve">John Pencil </w:t>
            </w:r>
          </w:p>
        </w:tc>
        <w:tc>
          <w:tcPr>
            <w:tcW w:w="1006" w:type="dxa"/>
            <w:tcBorders/>
            <w:vAlign w:val="center"/>
          </w:tcPr>
          <w:p>
            <w:pPr>
              <w:pStyle w:val="TableContents"/>
              <w:bidi w:val="0"/>
              <w:spacing w:before="0" w:after="283"/>
              <w:jc w:val="left"/>
              <w:rPr/>
            </w:pPr>
            <w:r>
              <w:rPr/>
              <w:t xml:space="preserve">Aikuiset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Pian vuoden 1780 jälkeen, kun toryt oli ajettu pois siirtomaista, -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Kanada </w:t>
            </w:r>
          </w:p>
        </w:tc>
        <w:tc>
          <w:tcPr>
            <w:tcW w:w="1561" w:type="dxa"/>
            <w:tcBorders/>
            <w:vAlign w:val="center"/>
          </w:tcPr>
          <w:p>
            <w:pPr>
              <w:pStyle w:val="TableContents"/>
              <w:bidi w:val="0"/>
              <w:spacing w:before="0" w:after="283"/>
              <w:jc w:val="left"/>
              <w:rPr/>
            </w:pPr>
            <w:r>
              <w:rPr/>
              <w:t xml:space="preserve">Vuonna 1778 John Pencil, konservatiivien edustaja, sai kiinni veljensä Henryn, joka pakeni muiden patrioottien kanssa Monocacyn saarelle, ja murhasi hänet kapinallisena. Sen jälkeen, kun tornialaiset oli ajettu pois vuonna 1780, John Pencil muutti Tryonin piirikunnasta New Yorkista Kanadaan (nykyiseen Ontarioon). Hän joutui siellä susien hyökkäyksen kohteeksi kolme kertaa. Intiaanit pelastivat hänet kahdella ensimmäisellä kerralla, mutta koska he pitivät häntä pahana ja kirottuna veljensä tappamisesta, he sanoivat, etteivät auttaisi häntä enää kolmannella kerralla. Sudet hyökkäsivät John Pencilin kimppuun kolmannen kerran, ja koska hänellä ei ollut pelastajia, hänet revittiin kappaleiksi.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Tasankojen intiaanit ja muut isorokkoon sairastuneet heimot </w:t>
            </w:r>
          </w:p>
        </w:tc>
        <w:tc>
          <w:tcPr>
            <w:tcW w:w="1006" w:type="dxa"/>
            <w:tcBorders/>
            <w:vAlign w:val="center"/>
          </w:tcPr>
          <w:p>
            <w:pPr>
              <w:pStyle w:val="TableContents"/>
              <w:bidi w:val="0"/>
              <w:spacing w:before="0" w:after="283"/>
              <w:jc w:val="left"/>
              <w:rPr/>
            </w:pPr>
            <w:r>
              <w:rPr/>
              <w:t xml:space="preserve">n / a </w:t>
            </w:r>
          </w:p>
        </w:tc>
        <w:tc>
          <w:tcPr>
            <w:tcW w:w="1006" w:type="dxa"/>
            <w:tcBorders/>
            <w:vAlign w:val="center"/>
          </w:tcPr>
          <w:p>
            <w:pPr>
              <w:pStyle w:val="TableContents"/>
              <w:bidi w:val="0"/>
              <w:spacing w:before="0" w:after="283"/>
              <w:jc w:val="left"/>
              <w:rPr/>
            </w:pPr>
            <w:r>
              <w:rPr/>
              <w:t xml:space="preserve">n / a </w:t>
            </w:r>
          </w:p>
        </w:tc>
        <w:tc>
          <w:tcPr>
            <w:tcW w:w="1306" w:type="dxa"/>
            <w:tcBorders/>
            <w:vAlign w:val="center"/>
          </w:tcPr>
          <w:p>
            <w:pPr>
              <w:pStyle w:val="TableContents"/>
              <w:bidi w:val="0"/>
              <w:spacing w:before="0" w:after="283"/>
              <w:jc w:val="left"/>
              <w:rPr/>
            </w:pPr>
            <w:r>
              <w:rPr/>
              <w:t xml:space="preserve">1750 - 1782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Atlantin rannikko, Delaware Bay ja Hudson's Bay Companyn hallinnassa olevat alueet. </w:t>
            </w:r>
          </w:p>
        </w:tc>
        <w:tc>
          <w:tcPr>
            <w:tcW w:w="1561" w:type="dxa"/>
            <w:tcBorders/>
            <w:vAlign w:val="center"/>
          </w:tcPr>
          <w:p>
            <w:pPr>
              <w:pStyle w:val="TableContents"/>
              <w:bidi w:val="0"/>
              <w:spacing w:before="0" w:after="283"/>
              <w:jc w:val="left"/>
              <w:rPr/>
            </w:pPr>
            <w:r>
              <w:rPr/>
              <w:t xml:space="preserve">Hautaamattomien ruumiiden haju veti susia puoleensa, ja ne söivät niitä. Sudet tunkeutuivat myös telttoihin, hyökkäsivät sairaiden ja avuttomien kimppuun ja tappoivat heidät. Joskus, mutta ei aina, heimon vahvemmat jäsenet pystyivät karkottamaan sudet. Myös heimon nälkää näkevät koirat osallistuivat ryöstelyyn.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Caroline Allen </w:t>
            </w:r>
          </w:p>
        </w:tc>
        <w:tc>
          <w:tcPr>
            <w:tcW w:w="1006" w:type="dxa"/>
            <w:tcBorders/>
            <w:vAlign w:val="center"/>
          </w:tcPr>
          <w:p>
            <w:pPr>
              <w:pStyle w:val="TableContents"/>
              <w:bidi w:val="0"/>
              <w:spacing w:before="0" w:after="283"/>
              <w:jc w:val="left"/>
              <w:rPr/>
            </w:pPr>
            <w:r>
              <w:rPr/>
              <w:t xml:space="preserve">17 </w:t>
            </w:r>
          </w:p>
        </w:tc>
        <w:tc>
          <w:tcPr>
            <w:tcW w:w="100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Tammikuun keskiyönä vuosien 1761 ja 1781 välillä </w:t>
            </w:r>
          </w:p>
        </w:tc>
        <w:tc>
          <w:tcPr>
            <w:tcW w:w="1021" w:type="dxa"/>
            <w:tcBorders/>
            <w:vAlign w:val="center"/>
          </w:tcPr>
          <w:p>
            <w:pPr>
              <w:pStyle w:val="TableContents"/>
              <w:bidi w:val="0"/>
              <w:spacing w:before="0" w:after="283"/>
              <w:jc w:val="left"/>
              <w:rPr/>
            </w:pPr>
            <w:r>
              <w:rPr/>
              <w:t xml:space="preserve">n / a </w:t>
            </w:r>
          </w:p>
        </w:tc>
        <w:tc>
          <w:tcPr>
            <w:tcW w:w="1441" w:type="dxa"/>
            <w:tcBorders/>
            <w:vAlign w:val="center"/>
          </w:tcPr>
          <w:p>
            <w:pPr>
              <w:pStyle w:val="TableContents"/>
              <w:bidi w:val="0"/>
              <w:spacing w:before="0" w:after="283"/>
              <w:jc w:val="left"/>
              <w:rPr/>
            </w:pPr>
            <w:r>
              <w:rPr/>
              <w:t xml:space="preserve">Bennington, Vermont </w:t>
            </w:r>
          </w:p>
        </w:tc>
        <w:tc>
          <w:tcPr>
            <w:tcW w:w="1561" w:type="dxa"/>
            <w:tcBorders/>
            <w:vAlign w:val="center"/>
          </w:tcPr>
          <w:p>
            <w:pPr>
              <w:pStyle w:val="TableContents"/>
              <w:bidi w:val="0"/>
              <w:spacing w:before="0" w:after="283"/>
              <w:jc w:val="left"/>
              <w:rPr/>
            </w:pPr>
            <w:r>
              <w:rPr/>
              <w:t xml:space="preserve">Neljä nuorta naista ja kaksi nuorta miestä, joiden joukossa oli Harry Mason, olivat matkalla takaisin asutukseen tikkausretken jälkeen. Sudet hyökkäsivät ja kaikki kuusi kiipesivät tammelle. Oksi, jolla Caroline Allen seisoi, katkesi. Hän putosi huutaen maahan, jossa nälkäiset sudet repivät hänet nopeasti palasiksi ja söivät hänet. Hänen rakastettunsa Harry Mason näki hänen kuolemansa ja oli siitä niin järkyttynyt, että hän joi itsensä kuoliaaksi pian sen jälkeen. Eräs silminnäkijä kuvaili susia nälkäisiksi.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susi viimeksi tappoi ihmisen?</w:t>
      </w:r>
    </w:p>
    <w:p>
      <w:pPr>
        <w:pStyle w:val="TextBody"/>
        <w:bidi w:val="0"/>
        <w:jc w:val="left"/>
        <w:rPr>
          <w:b/>
          <w:u w:val="single"/>
          <w:shd w:val="clear" w:fill="FFFF00"/>
        </w:rPr>
      </w:pPr>
      <w:r>
        <w:rPr>
          <w:b/>
          <w:u w:val="single"/>
          <w:shd w:val="clear" w:fill="FFFF00"/>
        </w:rPr>
        <w:t xml:space="preserve">Asiakirjan numero 47343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Hampurilaisromaani alkoi vitsinä. </w:t>
      </w:r>
      <w:r>
        <w:rPr>
          <w:color w:val="A9A9A9"/>
        </w:rPr>
        <w:t xml:space="preserve">Helmikuussa 1937 </w:t>
      </w:r>
      <w:r>
        <w:rPr/>
        <w:t xml:space="preserve">erään alueen big bandin jäsenet, jotka olivat vakioasiakkaita, kävivät Bob's Pantryssä, ja yksi heistä kysyi: "Miten olisi jotain erilaista, jotain erikoista?". (korostus lisätty). Bob Wian improvisoi ja loi ensimmäisen (tuolloin vielä nimeämättömän) Big Boyn, jonka tarkoituksena oli näyttää naurettavalta, kuin kallellaan oleva torni''. Erikoisen" kysyntä kasvoi, mutta Wian etsi "nokkelaa" nimeä, josta tuli Big Boy. Vuonna 1938 Big Boy -hampurilainen maksoi 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ison pojan hampurilainen tuli ulos</w:t>
      </w:r>
    </w:p>
    <w:p>
      <w:pPr>
        <w:pStyle w:val="TextBody"/>
        <w:bidi w:val="0"/>
        <w:jc w:val="left"/>
        <w:rPr>
          <w:b/>
          <w:u w:val="single"/>
          <w:shd w:val="clear" w:fill="FFFF00"/>
        </w:rPr>
      </w:pPr>
      <w:r>
        <w:rPr>
          <w:b/>
          <w:u w:val="single"/>
          <w:shd w:val="clear" w:fill="FFFF00"/>
        </w:rPr>
        <w:t xml:space="preserve">Asiakirjan numero 47344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Bahaman kenraalikuvernööri Kenraalikuvernöörin lippu Virkaatekevä Dame Marguerite Pindling 8. heinäkuuta 2014 alkaen </w:t>
      </w:r>
    </w:p>
    <w:tbl>
      <w:tblPr>
        <w:tblW w:w="4937" w:type="dxa"/>
        <w:jc w:val="left"/>
        <w:tblInd w:w="0" w:type="dxa"/>
        <w:tblLayout w:type="fixed"/>
        <w:tblCellMar>
          <w:top w:w="28" w:type="dxa"/>
          <w:left w:w="28" w:type="dxa"/>
          <w:bottom w:w="28" w:type="dxa"/>
          <w:right w:w="28" w:type="dxa"/>
        </w:tblCellMar>
      </w:tblPr>
      <w:tblGrid>
        <w:gridCol w:w="1441"/>
        <w:gridCol w:w="3496"/>
      </w:tblGrid>
      <w:tr>
        <w:trPr/>
        <w:tc>
          <w:tcPr>
            <w:tcW w:w="1441" w:type="dxa"/>
            <w:tcBorders/>
            <w:vAlign w:val="center"/>
          </w:tcPr>
          <w:p>
            <w:pPr>
              <w:pStyle w:val="TableHeading"/>
              <w:suppressLineNumbers/>
              <w:bidi w:val="0"/>
              <w:spacing w:before="0" w:after="283"/>
              <w:jc w:val="center"/>
              <w:rPr/>
            </w:pPr>
            <w:r>
              <w:rPr/>
              <w:t xml:space="preserve">Tyyli </w:t>
            </w:r>
          </w:p>
        </w:tc>
        <w:tc>
          <w:tcPr>
            <w:tcW w:w="3496" w:type="dxa"/>
            <w:tcBorders/>
            <w:vAlign w:val="center"/>
          </w:tcPr>
          <w:p>
            <w:pPr>
              <w:pStyle w:val="TableContents"/>
              <w:bidi w:val="0"/>
              <w:spacing w:before="0" w:after="283"/>
              <w:jc w:val="left"/>
              <w:rPr/>
            </w:pPr>
            <w:r>
              <w:rPr/>
              <w:t xml:space="preserve">Hänen ylhäisyytensä </w:t>
            </w:r>
          </w:p>
        </w:tc>
      </w:tr>
      <w:tr>
        <w:trPr/>
        <w:tc>
          <w:tcPr>
            <w:tcW w:w="1441" w:type="dxa"/>
            <w:tcBorders/>
            <w:vAlign w:val="center"/>
          </w:tcPr>
          <w:p>
            <w:pPr>
              <w:pStyle w:val="TableHeading"/>
              <w:suppressLineNumbers/>
              <w:bidi w:val="0"/>
              <w:spacing w:before="0" w:after="283"/>
              <w:jc w:val="center"/>
              <w:rPr/>
            </w:pPr>
            <w:r>
              <w:rPr/>
              <w:t xml:space="preserve">Asuinpaikka </w:t>
            </w:r>
          </w:p>
        </w:tc>
        <w:tc>
          <w:tcPr>
            <w:tcW w:w="3496" w:type="dxa"/>
            <w:tcBorders/>
            <w:vAlign w:val="center"/>
          </w:tcPr>
          <w:p>
            <w:pPr>
              <w:pStyle w:val="TableContents"/>
              <w:bidi w:val="0"/>
              <w:spacing w:before="0" w:after="283"/>
              <w:jc w:val="left"/>
              <w:rPr/>
            </w:pPr>
            <w:r>
              <w:rPr/>
              <w:t xml:space="preserve">Government House, Bahama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3496" w:type="dxa"/>
            <w:tcBorders/>
            <w:vAlign w:val="center"/>
          </w:tcPr>
          <w:p>
            <w:pPr>
              <w:pStyle w:val="TableContents"/>
              <w:bidi w:val="0"/>
              <w:spacing w:before="0" w:after="283"/>
              <w:jc w:val="left"/>
              <w:rPr/>
            </w:pPr>
            <w:r>
              <w:rPr/>
              <w:t xml:space="preserve">Bahaman monarkki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3496" w:type="dxa"/>
            <w:tcBorders/>
            <w:vAlign w:val="center"/>
          </w:tcPr>
          <w:p>
            <w:pPr>
              <w:pStyle w:val="TableContents"/>
              <w:bidi w:val="0"/>
              <w:spacing w:before="0" w:after="283"/>
              <w:jc w:val="left"/>
              <w:rPr/>
            </w:pPr>
            <w:r>
              <w:rPr/>
              <w:t xml:space="preserve">Hänen Majesteettinsa mielihyvin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3496" w:type="dxa"/>
            <w:tcBorders/>
            <w:vAlign w:val="center"/>
          </w:tcPr>
          <w:p>
            <w:pPr>
              <w:pStyle w:val="TableContents"/>
              <w:bidi w:val="0"/>
              <w:spacing w:before="0" w:after="283"/>
              <w:jc w:val="left"/>
              <w:rPr/>
            </w:pPr>
            <w:r>
              <w:rPr/>
              <w:t xml:space="preserve">31. heinäkuuta 1973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3496" w:type="dxa"/>
            <w:tcBorders/>
            <w:vAlign w:val="center"/>
          </w:tcPr>
          <w:p>
            <w:pPr>
              <w:pStyle w:val="TableContents"/>
              <w:bidi w:val="0"/>
              <w:spacing w:before="0" w:after="283"/>
              <w:jc w:val="left"/>
              <w:rPr/>
            </w:pPr>
            <w:r>
              <w:rPr>
                <w:color w:val="A9A9A9"/>
              </w:rPr>
              <w:t xml:space="preserve">Sir Milo Butler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3496" w:type="dxa"/>
            <w:tcBorders/>
            <w:vAlign w:val="center"/>
          </w:tcPr>
          <w:p>
            <w:pPr>
              <w:pStyle w:val="TableContents"/>
              <w:bidi w:val="0"/>
              <w:spacing w:before="0" w:after="283"/>
              <w:jc w:val="left"/>
              <w:rPr/>
            </w:pPr>
            <w:r>
              <w:rPr/>
              <w:t xml:space="preserve">www.bahamas.gov.bs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Bahaman ensimmäinen kenraalikuvernööri?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Nassaussa sijaitseva Government House on kenraalikuvernöörien virallinen asuinpaikka. Nykyinen kenraalikuvernööri on </w:t>
      </w:r>
      <w:r>
        <w:rPr>
          <w:color w:val="A9A9A9"/>
        </w:rPr>
        <w:t xml:space="preserve">Dame Marguerite Pindling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bahaman kenraalikuvernööri 2018</w:t>
      </w:r>
    </w:p>
    <w:p>
      <w:pPr>
        <w:pStyle w:val="TextBody"/>
        <w:bidi w:val="0"/>
        <w:jc w:val="left"/>
        <w:rPr>
          <w:b/>
          <w:u w:val="single"/>
          <w:shd w:val="clear" w:fill="FFFF00"/>
        </w:rPr>
      </w:pPr>
      <w:r>
        <w:rPr>
          <w:b/>
          <w:u w:val="single"/>
          <w:shd w:val="clear" w:fill="FFFF00"/>
        </w:rPr>
        <w:t xml:space="preserve">Asiakirjan numero 47345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Pallippuramin linnoitus on linnoitus </w:t>
      </w:r>
      <w:r>
        <w:rPr>
          <w:color w:val="A9A9A9"/>
        </w:rPr>
        <w:t xml:space="preserve">Pallippuramissa, Vyppinissä, Ernakulamin piirikunnassa Keralassa, Etelä-Intiassa</w:t>
      </w:r>
      <w:r>
        <w:rPr/>
        <w:t xml:space="preserve">. Portugalilaiset rakensivat sen vuonna 1503, ja se on vanhin olemassa oleva eurooppalainen linnoitus Intiassa. Hollantilaiset valtasivat linnoituksen vuonna 1661 ja myivät sen Travancoren kuningaskunnalle vuonna 1789. Linnoitus sijaitsee Vypeen-saaren pohjoispäässä ja on muodoltaan kuusikulmainen, mikä tunnetaan kansanomaisesti nimellä ayikkotta tai alikotta.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Portugalin linnoitus, joka rakennettiin vuonna 1503?</w:t>
      </w:r>
    </w:p>
    <w:p>
      <w:pPr>
        <w:pStyle w:val="TextBody"/>
        <w:bidi w:val="0"/>
        <w:jc w:val="left"/>
        <w:rPr>
          <w:b/>
          <w:u w:val="single"/>
          <w:shd w:val="clear" w:fill="FFFF00"/>
        </w:rPr>
      </w:pPr>
      <w:r>
        <w:rPr>
          <w:b/>
          <w:u w:val="single"/>
          <w:shd w:val="clear" w:fill="FFFF00"/>
        </w:rPr>
        <w:t xml:space="preserve">Asiakirjan numero 47346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Luotatko tähän tietokoneeseen? </w:t>
      </w:r>
    </w:p>
    <w:tbl>
      <w:tblPr>
        <w:tblW w:w="4879" w:type="dxa"/>
        <w:jc w:val="left"/>
        <w:tblInd w:w="0" w:type="dxa"/>
        <w:tblLayout w:type="fixed"/>
        <w:tblCellMar>
          <w:top w:w="28" w:type="dxa"/>
          <w:left w:w="28" w:type="dxa"/>
          <w:bottom w:w="28" w:type="dxa"/>
          <w:right w:w="28" w:type="dxa"/>
        </w:tblCellMar>
      </w:tblPr>
      <w:tblGrid>
        <w:gridCol w:w="2311"/>
        <w:gridCol w:w="2568"/>
      </w:tblGrid>
      <w:tr>
        <w:trPr/>
        <w:tc>
          <w:tcPr>
            <w:tcW w:w="2311" w:type="dxa"/>
            <w:tcBorders/>
            <w:vAlign w:val="center"/>
          </w:tcPr>
          <w:p>
            <w:pPr>
              <w:pStyle w:val="TableHeading"/>
              <w:suppressLineNumbers/>
              <w:bidi w:val="0"/>
              <w:spacing w:before="0" w:after="283"/>
              <w:jc w:val="center"/>
              <w:rPr/>
            </w:pPr>
            <w:r>
              <w:rPr/>
              <w:t xml:space="preserve">Ohjaaja </w:t>
            </w:r>
          </w:p>
        </w:tc>
        <w:tc>
          <w:tcPr>
            <w:tcW w:w="2568" w:type="dxa"/>
            <w:tcBorders/>
            <w:vAlign w:val="center"/>
          </w:tcPr>
          <w:p>
            <w:pPr>
              <w:pStyle w:val="TableContents"/>
              <w:bidi w:val="0"/>
              <w:spacing w:before="0" w:after="283"/>
              <w:jc w:val="left"/>
              <w:rPr/>
            </w:pPr>
            <w:r>
              <w:rPr/>
              <w:t xml:space="preserve">Chris Paine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256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Tiffany Asakawa </w:t>
            </w:r>
          </w:p>
          <w:p>
            <w:pPr>
              <w:pStyle w:val="TableContents"/>
              <w:numPr>
                <w:ilvl w:val="0"/>
                <w:numId w:val="33"/>
              </w:numPr>
              <w:tabs>
                <w:tab w:val="clear" w:pos="1134"/>
                <w:tab w:val="left" w:leader="none" w:pos="707"/>
              </w:tabs>
              <w:bidi w:val="0"/>
              <w:spacing w:before="0" w:after="283"/>
              <w:ind w:start="707" w:hanging="283"/>
              <w:jc w:val="left"/>
              <w:rPr/>
            </w:pPr>
            <w:r>
              <w:rPr/>
              <w:t xml:space="preserve">Jessie Deeter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2568" w:type="dxa"/>
            <w:tcBorders/>
            <w:vAlign w:val="center"/>
          </w:tcPr>
          <w:p>
            <w:pPr>
              <w:pStyle w:val="TableContents"/>
              <w:bidi w:val="0"/>
              <w:spacing w:before="0" w:after="283"/>
              <w:jc w:val="left"/>
              <w:rPr/>
            </w:pPr>
            <w:r>
              <w:rPr/>
              <w:t xml:space="preserve">Mark Monroe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2568" w:type="dxa"/>
            <w:tcBorders/>
            <w:vAlign w:val="center"/>
          </w:tcPr>
          <w:p>
            <w:pPr>
              <w:pStyle w:val="TableContents"/>
              <w:bidi w:val="0"/>
              <w:spacing w:before="0" w:after="283"/>
              <w:jc w:val="left"/>
              <w:rPr/>
            </w:pPr>
            <w:r>
              <w:rPr/>
              <w:t xml:space="preserve">Matter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2568" w:type="dxa"/>
            <w:tcBorders/>
            <w:vAlign w:val="center"/>
          </w:tcPr>
          <w:p>
            <w:pPr>
              <w:pStyle w:val="TableContents"/>
              <w:bidi w:val="0"/>
              <w:spacing w:before="0" w:after="283"/>
              <w:jc w:val="left"/>
              <w:rPr/>
            </w:pPr>
            <w:r>
              <w:rPr/>
              <w:t xml:space="preserve">Thaddeus Wadleigh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256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Paul Crowder </w:t>
            </w:r>
          </w:p>
          <w:p>
            <w:pPr>
              <w:pStyle w:val="TableContents"/>
              <w:numPr>
                <w:ilvl w:val="0"/>
                <w:numId w:val="34"/>
              </w:numPr>
              <w:tabs>
                <w:tab w:val="clear" w:pos="1134"/>
                <w:tab w:val="left" w:leader="none" w:pos="707"/>
              </w:tabs>
              <w:bidi w:val="0"/>
              <w:spacing w:before="0" w:after="283"/>
              <w:ind w:start="707" w:hanging="283"/>
              <w:jc w:val="left"/>
              <w:rPr/>
            </w:pPr>
            <w:r>
              <w:rPr/>
              <w:t xml:space="preserve">Lauren Saffa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2568" w:type="dxa"/>
            <w:tcBorders/>
            <w:vAlign w:val="center"/>
          </w:tcPr>
          <w:p>
            <w:pPr>
              <w:pStyle w:val="TableContents"/>
              <w:bidi w:val="0"/>
              <w:spacing w:before="0" w:after="283"/>
              <w:jc w:val="left"/>
              <w:rPr/>
            </w:pPr>
            <w:r>
              <w:rPr/>
              <w:t xml:space="preserve">Papercut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2568" w:type="dxa"/>
            <w:tcBorders/>
            <w:vAlign w:val="center"/>
          </w:tcPr>
          <w:p>
            <w:pPr>
              <w:pStyle w:val="TableContents"/>
              <w:bidi w:val="0"/>
              <w:spacing w:before="0" w:after="283"/>
              <w:jc w:val="left"/>
              <w:rPr/>
            </w:pPr>
            <w:r>
              <w:rPr>
                <w:color w:val="A9A9A9"/>
              </w:rPr>
              <w:t xml:space="preserve">huhtikuu 5, </w:t>
            </w:r>
            <w:r>
              <w:rPr/>
              <w:t xml:space="preserve">2018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2568" w:type="dxa"/>
            <w:tcBorders/>
            <w:vAlign w:val="center"/>
          </w:tcPr>
          <w:p>
            <w:pPr>
              <w:pStyle w:val="TableContents"/>
              <w:bidi w:val="0"/>
              <w:spacing w:before="0" w:after="283"/>
              <w:jc w:val="left"/>
              <w:rPr/>
            </w:pPr>
            <w:r>
              <w:rPr/>
              <w:t xml:space="preserve">78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25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2568"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luotatko tähän tietokoneeseen dokumentin julkaisupäivä</w:t>
      </w:r>
    </w:p>
    <w:p>
      <w:pPr>
        <w:pStyle w:val="TextBody"/>
        <w:bidi w:val="0"/>
        <w:jc w:val="left"/>
        <w:rPr>
          <w:b/>
          <w:u w:val="single"/>
          <w:shd w:val="clear" w:fill="FFFF00"/>
        </w:rPr>
      </w:pPr>
      <w:r>
        <w:rPr>
          <w:b/>
          <w:u w:val="single"/>
          <w:shd w:val="clear" w:fill="FFFF00"/>
        </w:rPr>
        <w:t xml:space="preserve">Asiakirjan numero 47347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Janesville Assembly Plant on General Motorsin omistama entinen autotehdas Janesvillessä, Wisconsinissa. Se </w:t>
      </w:r>
      <w:r>
        <w:rPr/>
        <w:t xml:space="preserve">avattiin vuonna 1919, ja se oli vanhin toiminnassa oleva GM:n tehdas, kun se joulukuussa 2008 ajettiin suurelta osin alas ja lopetti kaiken jäljellä olevan tuotannon </w:t>
      </w:r>
      <w:r>
        <w:rPr>
          <w:color w:val="A9A9A9"/>
        </w:rPr>
        <w:t xml:space="preserve">23. huhtikuuta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gm:n tehdas Janesvillessä suljettiin?</w:t>
      </w:r>
    </w:p>
    <w:p>
      <w:pPr>
        <w:pStyle w:val="TextBody"/>
        <w:bidi w:val="0"/>
        <w:jc w:val="left"/>
        <w:rPr>
          <w:b/>
          <w:u w:val="single"/>
          <w:shd w:val="clear" w:fill="FFFF00"/>
        </w:rPr>
      </w:pPr>
      <w:r>
        <w:rPr>
          <w:b/>
          <w:u w:val="single"/>
          <w:shd w:val="clear" w:fill="FFFF00"/>
        </w:rPr>
        <w:t xml:space="preserve">Asiakirjan numero 47348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Jahangirilla oli taiteellinen taipumus, ja hänen valtakaudellaan mogulien maalaustaide kehittyi edelleen. Siveltimistä tuli hienompia ja väreistä vaaleampia. Jahangir sai myös syviä vaikutteita eurooppalaisesta maalaustaiteesta. Hallituskautensa aikana hän oli suorassa yhteydessä Englannin kruunuun, ja hänelle lähetettiin lahjaksi öljyvärimaalauksia, joihin kuului myös kuninkaan ja kuningattaren muotokuvia. Hän kannusti kuninkaallista ateljeettaan omaksumaan eurooppalaisten taiteilijoiden suosiman yhden pisteen perspektiivin, toisin kuin perinteisissä miniatyyreissä käytetty litteä monikerroksinen tyyli. Hän kannusti erityisesti maalaamaan oman elämänsä tapahtumia, yksittäisiä muotokuvia sekä lintu-, kukka- ja eläintutkimuksia. Hänen elinaikanaan kirjoitetussa Jahangirnamassa, joka on omaelämäkerrallinen kertomus Jahangirin valtakaudesta, on useita maalauksia, joihin sisältyy epätavallisia aiheita, kuten pyhimyksen liitto tiikerin kanssa ja hämähäkkien väliset taistelut.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perspektiivin elementin mughalien maalaustaiteessa.</w:t>
      </w:r>
    </w:p>
    <w:p>
      <w:pPr>
        <w:pStyle w:val="TextBody"/>
        <w:bidi w:val="0"/>
        <w:jc w:val="left"/>
        <w:rPr>
          <w:b/>
          <w:u w:val="single"/>
          <w:shd w:val="clear" w:fill="FFFF00"/>
        </w:rPr>
      </w:pPr>
      <w:r>
        <w:rPr>
          <w:b/>
          <w:u w:val="single"/>
          <w:shd w:val="clear" w:fill="FFFF00"/>
        </w:rPr>
        <w:t xml:space="preserve">Asiakirjan numero 47349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Ei-invasiivisiin tekniikoihin kuuluvat naisen kohdun tutkiminen </w:t>
      </w:r>
      <w:r>
        <w:rPr>
          <w:color w:val="A9A9A9"/>
        </w:rPr>
        <w:t xml:space="preserve">ultraäänitutkimuksella </w:t>
      </w:r>
      <w:r>
        <w:rPr/>
        <w:t xml:space="preserve">ja </w:t>
      </w:r>
      <w:r>
        <w:rPr>
          <w:color w:val="DCDCDC"/>
        </w:rPr>
        <w:t xml:space="preserve">äidin seerumin seulonnat </w:t>
      </w:r>
      <w:r>
        <w:rPr/>
        <w:t xml:space="preserve">(esim. alfa-fetoproteiini). Eräiden trisomioiden (Downin oireyhtymä Yhdysvalloissa, Downin ja Edwardsin oireyhtymät Kiinassa) toteamiseksi </w:t>
      </w:r>
      <w:r>
        <w:rPr/>
        <w:t xml:space="preserve">on tullut saataville </w:t>
      </w:r>
      <w:r>
        <w:rPr/>
        <w:t xml:space="preserve">verikokeita, jotka perustuvat äidin verestä löytyvän istukan soluvapaan DNA:n havaitsemiseen ja jotka tunnetaan myös nimellä </w:t>
      </w:r>
      <w:r>
        <w:rPr>
          <w:color w:val="2F4F4F"/>
        </w:rPr>
        <w:t xml:space="preserve">noninvasiivinen raskaudenaikainen testaus (NIPT).</w:t>
      </w:r>
      <w:r>
        <w:rPr/>
        <w:t xml:space="preserve"> Jos ei-invasiivinen seulontatesti osoittaa kohonneen kromosomi- tai geneettisen poikkeavuuden riskin, voidaan käyttää invasiivisempaa tekniikkaa lisätietojen keräämiseksi. Jos kyseessä on hermostoputkivika, yksityiskohtainen ultraäänitutkimus voi antaa lopullisen diagnoosin noninvasiivisesti.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testit ovat ei-invasiivisia ja tehdään sikiön kromosomipoikkeavuuksien havaitsemiseksi.</w:t>
      </w:r>
    </w:p>
    <w:p>
      <w:pPr>
        <w:pStyle w:val="TextBody"/>
        <w:bidi w:val="0"/>
        <w:jc w:val="left"/>
        <w:rPr>
          <w:b/>
          <w:u w:val="single"/>
          <w:shd w:val="clear" w:fill="FFFF00"/>
        </w:rPr>
      </w:pPr>
      <w:r>
        <w:rPr>
          <w:b/>
          <w:u w:val="single"/>
          <w:shd w:val="clear" w:fill="FFFF00"/>
        </w:rPr>
        <w:t xml:space="preserve">Asiakirjan numero 47350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neutrofiiliset granulosyytit </w:t>
      </w:r>
      <w:r>
        <w:rPr/>
        <w:t xml:space="preserve">ovatkin IL-8:n ensisijaisia kohdesoluja, on olemassa suhteellisen laaja joukko soluja (</w:t>
      </w:r>
      <w:r>
        <w:rPr>
          <w:color w:val="DCDCDC"/>
        </w:rPr>
        <w:t xml:space="preserve">endoteelisolut</w:t>
      </w:r>
      <w:r>
        <w:rPr/>
        <w:t xml:space="preserve">, </w:t>
      </w:r>
      <w:r>
        <w:rPr>
          <w:color w:val="2F4F4F"/>
        </w:rPr>
        <w:t xml:space="preserve">makrofagit</w:t>
      </w:r>
      <w:r>
        <w:rPr/>
        <w:t xml:space="preserve">, </w:t>
      </w:r>
      <w:r>
        <w:rPr>
          <w:color w:val="556B2F"/>
        </w:rPr>
        <w:t xml:space="preserve">syöttösolut </w:t>
      </w:r>
      <w:r>
        <w:rPr/>
        <w:t xml:space="preserve">ja </w:t>
      </w:r>
      <w:r>
        <w:rPr>
          <w:color w:val="6B8E23"/>
        </w:rPr>
        <w:t xml:space="preserve">keratinosyytit), </w:t>
      </w:r>
      <w:r>
        <w:rPr/>
        <w:t xml:space="preserve">jotka reagoivat tähän kemokiiniin. IL-8:n kemoattraktiivinen aktiivisuus samanlaisissa pitoisuuksissa kuin selkärankaisilla todistettiin Tetrahymena pyriformiksessa, mikä viittaa tämän kemokiinin fylogeneettisesti hyvin säilyneeseen rakenteeseen ja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il-8:n infektiopaikalle houkuttelemat solut ovat</w:t>
      </w:r>
    </w:p>
    <w:p>
      <w:pPr>
        <w:pStyle w:val="TextBody"/>
        <w:bidi w:val="0"/>
        <w:jc w:val="left"/>
        <w:rPr>
          <w:b/>
          <w:u w:val="single"/>
          <w:shd w:val="clear" w:fill="FFFF00"/>
        </w:rPr>
      </w:pPr>
      <w:r>
        <w:rPr>
          <w:b/>
          <w:u w:val="single"/>
          <w:shd w:val="clear" w:fill="FFFF00"/>
        </w:rPr>
        <w:t xml:space="preserve">Asiakirjan numero 47351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kesäolympialaiset, jotka tunnetaan virallisesti nimellä XXIV olympialaisten kisat (koreaksi: </w:t>
      </w:r>
      <w:r>
        <w:rPr/>
        <w:t xml:space="preserve">서울 하계 </w:t>
      </w:r>
      <w:r>
        <w:rPr/>
        <w:t xml:space="preserve">올림픽; -- </w:t>
      </w:r>
      <w:r>
        <w:rPr/>
        <w:t xml:space="preserve">夏季 </w:t>
      </w:r>
      <w:r>
        <w:rPr/>
        <w:t xml:space="preserve">---; Seoul Hagye Ollimpik; (sʌ. ul ha. ɡje ol. lim. phik̚)), olivat kansainväliset moniottelutapahtuma, jota vietettiin 17. syyskuuta-2. lokakuuta 1988 </w:t>
      </w:r>
      <w:r>
        <w:rPr>
          <w:color w:val="A9A9A9"/>
        </w:rPr>
        <w:t xml:space="preserve">Soulissa Etelä-Koreassa</w:t>
      </w:r>
      <w:r>
        <w:rPr/>
        <w:t xml:space="preserve">. Ne olivat toiset Aasiassa järjestetyt kesäolympialaiset ja ensimmäiset sitten Tokiossa Japanissa vuonna 1964 järjestettyjen kesäolympialaisten. Soul on suurin kaupunki, joka on isännöinyt kesäolympialaisia, ja tämä titteli siirtyy pian Tokiolle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järjestettiin vuoden 1988 olympialaiset?</w:t>
      </w:r>
    </w:p>
    <w:p>
      <w:pPr>
        <w:pStyle w:val="TextBody"/>
        <w:bidi w:val="0"/>
        <w:jc w:val="left"/>
        <w:rPr>
          <w:b/>
          <w:u w:val="single"/>
          <w:shd w:val="clear" w:fill="FFFF00"/>
        </w:rPr>
      </w:pPr>
      <w:r>
        <w:rPr>
          <w:b/>
          <w:u w:val="single"/>
          <w:shd w:val="clear" w:fill="FFFF00"/>
        </w:rPr>
        <w:t xml:space="preserve">Asiakirjan numero 47352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Takur Gharin taistelu oli lyhyt mutta intensiivinen sotatoimi Yhdysvaltojen erikoisjoukkojen ja al-Qaidan kapinallisten välillä maaliskuussa 2002 </w:t>
      </w:r>
      <w:r>
        <w:rPr>
          <w:color w:val="A9A9A9"/>
        </w:rPr>
        <w:t xml:space="preserve">Takur Gharin vuoren </w:t>
      </w:r>
      <w:r>
        <w:rPr/>
        <w:t xml:space="preserve">huipulla </w:t>
      </w:r>
      <w:r>
        <w:rPr>
          <w:color w:val="A9A9A9"/>
        </w:rPr>
        <w:t xml:space="preserve">Afganistanissa</w:t>
      </w:r>
      <w:r>
        <w:rPr/>
        <w:t xml:space="preserve">. Taistelu osoittautui Yhdysvaltojen kannalta tappavimmaksi sotatapahtumaksi operaatio Anacondassa, jolla pyrittiin Afganistanin sodan alkuvaiheessa ajamaan al-Qaidan joukot pois Shahi-Kotin laaksosta ja Arma-vuorilta. Taistelun aikana Yhdysvallat laskeutui kolme kertaa helikopterilla vuorenhuipulle, ja joka kerta al-Qaidan joukot hyökkäsivät suoraan vastaan. Vaikka Takur Ghar lopulta valloitettiinkin, seitsemän yhdysvaltalaista sai surmansa ja monet haavoittuivat. Taistelu tunnetaan myös nimellä Roberts Ridgen taistelu taistelun ensimmäisen uhrin, Navy SEAL Neil C. Robertsin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Roberts Ridgen taistelu käytiin?</w:t>
      </w:r>
    </w:p>
    <w:p>
      <w:pPr>
        <w:pStyle w:val="TextBody"/>
        <w:bidi w:val="0"/>
        <w:jc w:val="left"/>
        <w:rPr>
          <w:b/>
          <w:u w:val="single"/>
          <w:shd w:val="clear" w:fill="FFFF00"/>
        </w:rPr>
      </w:pPr>
      <w:r>
        <w:rPr>
          <w:b/>
          <w:u w:val="single"/>
          <w:shd w:val="clear" w:fill="FFFF00"/>
        </w:rPr>
        <w:t xml:space="preserve">Asiakirjan numero 47353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01"/>
        <w:gridCol w:w="1214"/>
        <w:gridCol w:w="1775"/>
        <w:gridCol w:w="3368"/>
        <w:gridCol w:w="2547"/>
      </w:tblGrid>
      <w:tr>
        <w:trPr/>
        <w:tc>
          <w:tcPr>
            <w:tcW w:w="1301" w:type="dxa"/>
            <w:tcBorders/>
            <w:vAlign w:val="center"/>
          </w:tcPr>
          <w:p>
            <w:pPr>
              <w:pStyle w:val="TableHeading"/>
              <w:suppressLineNumbers/>
              <w:bidi w:val="0"/>
              <w:spacing w:before="0" w:after="283"/>
              <w:jc w:val="center"/>
              <w:rPr/>
            </w:pPr>
            <w:r>
              <w:rPr/>
              <w:t xml:space="preserve">Presidentti </w:t>
            </w:r>
          </w:p>
        </w:tc>
        <w:tc>
          <w:tcPr>
            <w:tcW w:w="1214" w:type="dxa"/>
            <w:tcBorders/>
            <w:vAlign w:val="center"/>
          </w:tcPr>
          <w:p>
            <w:pPr>
              <w:pStyle w:val="TableHeading"/>
              <w:suppressLineNumbers/>
              <w:bidi w:val="0"/>
              <w:spacing w:before="0" w:after="283"/>
              <w:jc w:val="center"/>
              <w:rPr/>
            </w:pPr>
            <w:r>
              <w:rPr/>
              <w:t xml:space="preserve">Päivämäärät </w:t>
            </w:r>
          </w:p>
        </w:tc>
        <w:tc>
          <w:tcPr>
            <w:tcW w:w="1775" w:type="dxa"/>
            <w:tcBorders/>
            <w:vAlign w:val="center"/>
          </w:tcPr>
          <w:p>
            <w:pPr>
              <w:pStyle w:val="TableHeading"/>
              <w:suppressLineNumbers/>
              <w:bidi w:val="0"/>
              <w:spacing w:before="0" w:after="283"/>
              <w:jc w:val="center"/>
              <w:rPr/>
            </w:pPr>
            <w:r>
              <w:rPr/>
              <w:t xml:space="preserve">Maa </w:t>
            </w:r>
          </w:p>
        </w:tc>
        <w:tc>
          <w:tcPr>
            <w:tcW w:w="3368" w:type="dxa"/>
            <w:tcBorders/>
            <w:vAlign w:val="center"/>
          </w:tcPr>
          <w:p>
            <w:pPr>
              <w:pStyle w:val="TableHeading"/>
              <w:suppressLineNumbers/>
              <w:bidi w:val="0"/>
              <w:spacing w:before="0" w:after="283"/>
              <w:jc w:val="center"/>
              <w:rPr/>
            </w:pPr>
            <w:r>
              <w:rPr/>
              <w:t xml:space="preserve">Toimipaikat </w:t>
            </w:r>
          </w:p>
        </w:tc>
        <w:tc>
          <w:tcPr>
            <w:tcW w:w="2547" w:type="dxa"/>
            <w:tcBorders/>
            <w:vAlign w:val="center"/>
          </w:tcPr>
          <w:p>
            <w:pPr>
              <w:pStyle w:val="TableHeading"/>
              <w:suppressLineNumbers/>
              <w:bidi w:val="0"/>
              <w:spacing w:before="0" w:after="283"/>
              <w:jc w:val="center"/>
              <w:rPr/>
            </w:pPr>
            <w:r>
              <w:rPr/>
              <w:t xml:space="preserve">Tarkoitus / kohokohdat </w:t>
            </w:r>
          </w:p>
        </w:tc>
      </w:tr>
      <w:tr>
        <w:trPr/>
        <w:tc>
          <w:tcPr>
            <w:tcW w:w="1301" w:type="dxa"/>
            <w:tcBorders/>
            <w:vAlign w:val="center"/>
          </w:tcPr>
          <w:p>
            <w:pPr>
              <w:pStyle w:val="TableContents"/>
              <w:bidi w:val="0"/>
              <w:spacing w:before="0" w:after="283"/>
              <w:jc w:val="left"/>
              <w:rPr/>
            </w:pPr>
            <w:r>
              <w:rPr/>
              <w:t xml:space="preserve">Dwight D. Eisenhower </w:t>
            </w:r>
          </w:p>
        </w:tc>
        <w:tc>
          <w:tcPr>
            <w:tcW w:w="1214" w:type="dxa"/>
            <w:tcBorders/>
            <w:vAlign w:val="center"/>
          </w:tcPr>
          <w:p>
            <w:pPr>
              <w:pStyle w:val="TableContents"/>
              <w:bidi w:val="0"/>
              <w:spacing w:before="0" w:after="283"/>
              <w:jc w:val="left"/>
              <w:rPr/>
            </w:pPr>
            <w:r>
              <w:rPr/>
              <w:t xml:space="preserve">01! 14. -- 16. kesäkuuta 1960 </w:t>
            </w:r>
          </w:p>
        </w:tc>
        <w:tc>
          <w:tcPr>
            <w:tcW w:w="1775" w:type="dxa"/>
            <w:tcBorders/>
            <w:vAlign w:val="center"/>
          </w:tcPr>
          <w:p>
            <w:pPr>
              <w:pStyle w:val="TableContents"/>
              <w:bidi w:val="0"/>
              <w:spacing w:before="0" w:after="283"/>
              <w:jc w:val="left"/>
              <w:rPr/>
            </w:pPr>
            <w:r>
              <w:rPr/>
              <w:t xml:space="preserve">Filippiinit </w:t>
            </w:r>
          </w:p>
        </w:tc>
        <w:tc>
          <w:tcPr>
            <w:tcW w:w="3368" w:type="dxa"/>
            <w:tcBorders/>
            <w:vAlign w:val="center"/>
          </w:tcPr>
          <w:p>
            <w:pPr>
              <w:pStyle w:val="TableContents"/>
              <w:bidi w:val="0"/>
              <w:spacing w:before="0" w:after="283"/>
              <w:jc w:val="left"/>
              <w:rPr/>
            </w:pPr>
            <w:r>
              <w:rPr/>
              <w:t xml:space="preserve">Manila </w:t>
            </w:r>
          </w:p>
        </w:tc>
        <w:tc>
          <w:tcPr>
            <w:tcW w:w="2547" w:type="dxa"/>
            <w:tcBorders/>
            <w:vAlign w:val="center"/>
          </w:tcPr>
          <w:p>
            <w:pPr>
              <w:pStyle w:val="TableContents"/>
              <w:bidi w:val="0"/>
              <w:spacing w:before="0" w:after="283"/>
              <w:jc w:val="left"/>
              <w:rPr/>
            </w:pPr>
            <w:r>
              <w:rPr/>
              <w:t xml:space="preserve">Valtiovierailu. Tapasi presidentti Carlos P. Garcian. </w:t>
            </w:r>
          </w:p>
        </w:tc>
      </w:tr>
      <w:tr>
        <w:trPr/>
        <w:tc>
          <w:tcPr>
            <w:tcW w:w="1301" w:type="dxa"/>
            <w:tcBorders/>
            <w:vAlign w:val="center"/>
          </w:tcPr>
          <w:p>
            <w:pPr>
              <w:pStyle w:val="TableContents"/>
              <w:bidi w:val="0"/>
              <w:spacing w:before="0" w:after="283"/>
              <w:jc w:val="left"/>
              <w:rPr/>
            </w:pPr>
            <w:r>
              <w:rPr/>
              <w:t xml:space="preserve">Lyndon B. Johnson </w:t>
            </w:r>
          </w:p>
        </w:tc>
        <w:tc>
          <w:tcPr>
            <w:tcW w:w="1214" w:type="dxa"/>
            <w:tcBorders/>
            <w:vAlign w:val="center"/>
          </w:tcPr>
          <w:p>
            <w:pPr>
              <w:pStyle w:val="TableContents"/>
              <w:bidi w:val="0"/>
              <w:spacing w:before="0" w:after="283"/>
              <w:jc w:val="left"/>
              <w:rPr/>
            </w:pPr>
            <w:r>
              <w:rPr/>
              <w:t xml:space="preserve">02! 24. - 26. lokakuuta 1966 </w:t>
            </w:r>
          </w:p>
        </w:tc>
        <w:tc>
          <w:tcPr>
            <w:tcW w:w="1775" w:type="dxa"/>
            <w:tcBorders/>
            <w:vAlign w:val="center"/>
          </w:tcPr>
          <w:p>
            <w:pPr>
              <w:pStyle w:val="TableContents"/>
              <w:bidi w:val="0"/>
              <w:spacing w:before="0" w:after="283"/>
              <w:jc w:val="left"/>
              <w:rPr/>
            </w:pPr>
            <w:r>
              <w:rPr/>
              <w:t xml:space="preserve">Manila, Los Baños, Corregidor </w:t>
            </w:r>
          </w:p>
        </w:tc>
        <w:tc>
          <w:tcPr>
            <w:tcW w:w="3368" w:type="dxa"/>
            <w:tcBorders/>
            <w:vAlign w:val="center"/>
          </w:tcPr>
          <w:p>
            <w:pPr>
              <w:pStyle w:val="TableContents"/>
              <w:bidi w:val="0"/>
              <w:spacing w:before="0" w:after="283"/>
              <w:jc w:val="left"/>
              <w:rPr/>
            </w:pPr>
            <w:r>
              <w:rPr/>
              <w:t xml:space="preserve">Osallistui Vietnamin sotaa käsittelevään Manilan huippukokoukseen.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03! 26. lokakuuta 1966 </w:t>
            </w:r>
          </w:p>
        </w:tc>
        <w:tc>
          <w:tcPr>
            <w:tcW w:w="1214" w:type="dxa"/>
            <w:tcBorders/>
            <w:vAlign w:val="center"/>
          </w:tcPr>
          <w:p>
            <w:pPr>
              <w:pStyle w:val="TableContents"/>
              <w:bidi w:val="0"/>
              <w:spacing w:before="0" w:after="283"/>
              <w:jc w:val="left"/>
              <w:rPr/>
            </w:pPr>
            <w:r>
              <w:rPr/>
              <w:t xml:space="preserve">Etelä-Vietnam </w:t>
            </w:r>
          </w:p>
        </w:tc>
        <w:tc>
          <w:tcPr>
            <w:tcW w:w="1775" w:type="dxa"/>
            <w:tcBorders/>
            <w:vAlign w:val="center"/>
          </w:tcPr>
          <w:p>
            <w:pPr>
              <w:pStyle w:val="TableContents"/>
              <w:bidi w:val="0"/>
              <w:spacing w:before="0" w:after="283"/>
              <w:jc w:val="left"/>
              <w:rPr/>
            </w:pPr>
            <w:r>
              <w:rPr/>
              <w:t xml:space="preserve">Cam Ranh Bay </w:t>
            </w:r>
          </w:p>
        </w:tc>
        <w:tc>
          <w:tcPr>
            <w:tcW w:w="3368" w:type="dxa"/>
            <w:tcBorders/>
            <w:vAlign w:val="center"/>
          </w:tcPr>
          <w:p>
            <w:pPr>
              <w:pStyle w:val="TableContents"/>
              <w:bidi w:val="0"/>
              <w:spacing w:before="0" w:after="283"/>
              <w:jc w:val="left"/>
              <w:rPr/>
            </w:pPr>
            <w:r>
              <w:rPr/>
              <w:t xml:space="preserve">Vieraili Yhdysvaltojen sotilashenkilöstön luona.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04! 27. - 30. lokakuuta 1966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Valtiovierailu. Tapasi kuningas Bhumibol Adulyadejin.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05! 30. - 31. lokakuuta 1966 </w:t>
            </w:r>
          </w:p>
        </w:tc>
        <w:tc>
          <w:tcPr>
            <w:tcW w:w="1214" w:type="dxa"/>
            <w:tcBorders/>
            <w:vAlign w:val="center"/>
          </w:tcPr>
          <w:p>
            <w:pPr>
              <w:pStyle w:val="TableContents"/>
              <w:bidi w:val="0"/>
              <w:spacing w:before="0" w:after="283"/>
              <w:jc w:val="left"/>
              <w:rPr/>
            </w:pPr>
            <w:r>
              <w:rPr/>
              <w:t xml:space="preserve">Malesia </w:t>
            </w:r>
          </w:p>
        </w:tc>
        <w:tc>
          <w:tcPr>
            <w:tcW w:w="1775" w:type="dxa"/>
            <w:tcBorders/>
            <w:vAlign w:val="center"/>
          </w:tcPr>
          <w:p>
            <w:pPr>
              <w:pStyle w:val="TableContents"/>
              <w:bidi w:val="0"/>
              <w:spacing w:before="0" w:after="283"/>
              <w:jc w:val="left"/>
              <w:rPr/>
            </w:pPr>
            <w:r>
              <w:rPr/>
              <w:t xml:space="preserve">Kuala Lumpur </w:t>
            </w:r>
          </w:p>
        </w:tc>
        <w:tc>
          <w:tcPr>
            <w:tcW w:w="3368" w:type="dxa"/>
            <w:tcBorders/>
            <w:vAlign w:val="center"/>
          </w:tcPr>
          <w:p>
            <w:pPr>
              <w:pStyle w:val="TableContents"/>
              <w:bidi w:val="0"/>
              <w:spacing w:before="0" w:after="283"/>
              <w:jc w:val="left"/>
              <w:rPr/>
            </w:pPr>
            <w:r>
              <w:rPr/>
              <w:t xml:space="preserve">Valtiovierailu. Tapasi pääministeri Tunku Abdul Rahmanin.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06! 23. joulukuuta 1967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Khorat </w:t>
            </w:r>
          </w:p>
        </w:tc>
        <w:tc>
          <w:tcPr>
            <w:tcW w:w="3368" w:type="dxa"/>
            <w:tcBorders/>
            <w:vAlign w:val="center"/>
          </w:tcPr>
          <w:p>
            <w:pPr>
              <w:pStyle w:val="TableContents"/>
              <w:bidi w:val="0"/>
              <w:spacing w:before="0" w:after="283"/>
              <w:jc w:val="left"/>
              <w:rPr/>
            </w:pPr>
            <w:r>
              <w:rPr/>
              <w:t xml:space="preserve">Vieraili Yhdysvaltojen sotilashenkilöstön luona.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07! 23. joulukuuta 1967 </w:t>
            </w:r>
          </w:p>
        </w:tc>
        <w:tc>
          <w:tcPr>
            <w:tcW w:w="1214" w:type="dxa"/>
            <w:tcBorders/>
            <w:vAlign w:val="center"/>
          </w:tcPr>
          <w:p>
            <w:pPr>
              <w:pStyle w:val="TableContents"/>
              <w:bidi w:val="0"/>
              <w:spacing w:before="0" w:after="283"/>
              <w:jc w:val="left"/>
              <w:rPr/>
            </w:pPr>
            <w:r>
              <w:rPr/>
              <w:t xml:space="preserve">Etelä-Vietnam </w:t>
            </w:r>
          </w:p>
        </w:tc>
        <w:tc>
          <w:tcPr>
            <w:tcW w:w="1775" w:type="dxa"/>
            <w:tcBorders/>
            <w:vAlign w:val="center"/>
          </w:tcPr>
          <w:p>
            <w:pPr>
              <w:pStyle w:val="TableContents"/>
              <w:bidi w:val="0"/>
              <w:spacing w:before="0" w:after="283"/>
              <w:jc w:val="left"/>
              <w:rPr/>
            </w:pPr>
            <w:r>
              <w:rPr/>
              <w:t xml:space="preserve">Cam Ranh Bay </w:t>
            </w:r>
          </w:p>
        </w:tc>
        <w:tc>
          <w:tcPr>
            <w:tcW w:w="3368" w:type="dxa"/>
            <w:tcBorders/>
            <w:vAlign w:val="center"/>
          </w:tcPr>
          <w:p>
            <w:pPr>
              <w:pStyle w:val="TableContents"/>
              <w:bidi w:val="0"/>
              <w:spacing w:before="0" w:after="283"/>
              <w:jc w:val="left"/>
              <w:rPr/>
            </w:pPr>
            <w:r>
              <w:rPr/>
              <w:t xml:space="preserve">Vieraili Yhdysvaltojen sotilashenkilöstön luona.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Richard Nixon </w:t>
            </w:r>
          </w:p>
        </w:tc>
        <w:tc>
          <w:tcPr>
            <w:tcW w:w="1214" w:type="dxa"/>
            <w:tcBorders/>
            <w:vAlign w:val="center"/>
          </w:tcPr>
          <w:p>
            <w:pPr>
              <w:pStyle w:val="TableContents"/>
              <w:bidi w:val="0"/>
              <w:spacing w:before="0" w:after="283"/>
              <w:jc w:val="left"/>
              <w:rPr/>
            </w:pPr>
            <w:r>
              <w:rPr/>
              <w:t xml:space="preserve">08! 26. -- 27. heinäkuuta 1969 </w:t>
            </w:r>
          </w:p>
        </w:tc>
        <w:tc>
          <w:tcPr>
            <w:tcW w:w="1775" w:type="dxa"/>
            <w:tcBorders/>
            <w:vAlign w:val="center"/>
          </w:tcPr>
          <w:p>
            <w:pPr>
              <w:pStyle w:val="TableContents"/>
              <w:bidi w:val="0"/>
              <w:spacing w:before="0" w:after="283"/>
              <w:jc w:val="left"/>
              <w:rPr/>
            </w:pPr>
            <w:r>
              <w:rPr/>
              <w:t xml:space="preserve">Filippiinit </w:t>
            </w:r>
          </w:p>
        </w:tc>
        <w:tc>
          <w:tcPr>
            <w:tcW w:w="3368" w:type="dxa"/>
            <w:tcBorders/>
            <w:vAlign w:val="center"/>
          </w:tcPr>
          <w:p>
            <w:pPr>
              <w:pStyle w:val="TableContents"/>
              <w:bidi w:val="0"/>
              <w:spacing w:before="0" w:after="283"/>
              <w:jc w:val="left"/>
              <w:rPr/>
            </w:pPr>
            <w:r>
              <w:rPr/>
              <w:t xml:space="preserve">Manila </w:t>
            </w:r>
          </w:p>
        </w:tc>
        <w:tc>
          <w:tcPr>
            <w:tcW w:w="2547" w:type="dxa"/>
            <w:tcBorders/>
            <w:vAlign w:val="center"/>
          </w:tcPr>
          <w:p>
            <w:pPr>
              <w:pStyle w:val="TableContents"/>
              <w:bidi w:val="0"/>
              <w:spacing w:before="0" w:after="283"/>
              <w:jc w:val="left"/>
              <w:rPr/>
            </w:pPr>
            <w:r>
              <w:rPr/>
              <w:t xml:space="preserve">Valtiovierailu. Tapasi presidentti Ferdinand Marcosin. </w:t>
            </w:r>
          </w:p>
        </w:tc>
      </w:tr>
      <w:tr>
        <w:trPr/>
        <w:tc>
          <w:tcPr>
            <w:tcW w:w="1301" w:type="dxa"/>
            <w:tcBorders/>
            <w:vAlign w:val="center"/>
          </w:tcPr>
          <w:p>
            <w:pPr>
              <w:pStyle w:val="TableContents"/>
              <w:bidi w:val="0"/>
              <w:spacing w:before="0" w:after="283"/>
              <w:jc w:val="left"/>
              <w:rPr/>
            </w:pPr>
            <w:r>
              <w:rPr/>
              <w:t xml:space="preserve">09! 27. -- 28. heinäkuuta 1969 </w:t>
            </w:r>
          </w:p>
        </w:tc>
        <w:tc>
          <w:tcPr>
            <w:tcW w:w="1214" w:type="dxa"/>
            <w:tcBorders/>
            <w:vAlign w:val="center"/>
          </w:tcPr>
          <w:p>
            <w:pPr>
              <w:pStyle w:val="TableContents"/>
              <w:bidi w:val="0"/>
              <w:spacing w:before="0" w:after="283"/>
              <w:jc w:val="left"/>
              <w:rPr/>
            </w:pPr>
            <w:r>
              <w:rPr/>
              <w:t xml:space="preserve">Indonesia </w:t>
            </w:r>
          </w:p>
        </w:tc>
        <w:tc>
          <w:tcPr>
            <w:tcW w:w="1775" w:type="dxa"/>
            <w:tcBorders/>
            <w:vAlign w:val="center"/>
          </w:tcPr>
          <w:p>
            <w:pPr>
              <w:pStyle w:val="TableContents"/>
              <w:bidi w:val="0"/>
              <w:spacing w:before="0" w:after="283"/>
              <w:jc w:val="left"/>
              <w:rPr/>
            </w:pPr>
            <w:r>
              <w:rPr/>
              <w:t xml:space="preserve">Jakarta </w:t>
            </w:r>
          </w:p>
        </w:tc>
        <w:tc>
          <w:tcPr>
            <w:tcW w:w="3368" w:type="dxa"/>
            <w:tcBorders/>
            <w:vAlign w:val="center"/>
          </w:tcPr>
          <w:p>
            <w:pPr>
              <w:pStyle w:val="TableContents"/>
              <w:bidi w:val="0"/>
              <w:spacing w:before="0" w:after="283"/>
              <w:jc w:val="left"/>
              <w:rPr/>
            </w:pPr>
            <w:r>
              <w:rPr/>
              <w:t xml:space="preserve">Valtiovierailu. Tapasi presidentti Suharton.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10! 28. - 30. heinäkuuta 1969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Valtiovierailu. Tapasi kuningas Bhumibol Adulyadejin.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11! 30. heinäkuuta 1969 </w:t>
            </w:r>
          </w:p>
        </w:tc>
        <w:tc>
          <w:tcPr>
            <w:tcW w:w="1214" w:type="dxa"/>
            <w:tcBorders/>
            <w:vAlign w:val="center"/>
          </w:tcPr>
          <w:p>
            <w:pPr>
              <w:pStyle w:val="TableContents"/>
              <w:bidi w:val="0"/>
              <w:spacing w:before="0" w:after="283"/>
              <w:jc w:val="left"/>
              <w:rPr/>
            </w:pPr>
            <w:r>
              <w:rPr/>
              <w:t xml:space="preserve">Etelä-Vietnam </w:t>
            </w:r>
          </w:p>
        </w:tc>
        <w:tc>
          <w:tcPr>
            <w:tcW w:w="1775" w:type="dxa"/>
            <w:tcBorders/>
            <w:vAlign w:val="center"/>
          </w:tcPr>
          <w:p>
            <w:pPr>
              <w:pStyle w:val="TableContents"/>
              <w:bidi w:val="0"/>
              <w:spacing w:before="0" w:after="283"/>
              <w:jc w:val="left"/>
              <w:rPr/>
            </w:pPr>
            <w:r>
              <w:rPr/>
              <w:t xml:space="preserve">Saigon, Dĩ An </w:t>
            </w:r>
          </w:p>
        </w:tc>
        <w:tc>
          <w:tcPr>
            <w:tcW w:w="3368" w:type="dxa"/>
            <w:tcBorders/>
            <w:vAlign w:val="center"/>
          </w:tcPr>
          <w:p>
            <w:pPr>
              <w:pStyle w:val="TableContents"/>
              <w:bidi w:val="0"/>
              <w:spacing w:before="0" w:after="283"/>
              <w:jc w:val="left"/>
              <w:rPr/>
            </w:pPr>
            <w:r>
              <w:rPr/>
              <w:t xml:space="preserve">Tapasi presidentti Nguyễn Văn Thiệun. Vieraili Yhdysvaltain sotilashenkilöstön luona.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Gerald Ford </w:t>
            </w:r>
          </w:p>
        </w:tc>
        <w:tc>
          <w:tcPr>
            <w:tcW w:w="1214" w:type="dxa"/>
            <w:tcBorders/>
            <w:vAlign w:val="center"/>
          </w:tcPr>
          <w:p>
            <w:pPr>
              <w:pStyle w:val="TableContents"/>
              <w:bidi w:val="0"/>
              <w:spacing w:before="0" w:after="283"/>
              <w:jc w:val="left"/>
              <w:rPr/>
            </w:pPr>
            <w:r>
              <w:rPr/>
              <w:t xml:space="preserve">12! 4. -- 5. joulukuuta 1975 </w:t>
            </w:r>
          </w:p>
        </w:tc>
        <w:tc>
          <w:tcPr>
            <w:tcW w:w="1775"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Jakarta </w:t>
            </w:r>
          </w:p>
        </w:tc>
        <w:tc>
          <w:tcPr>
            <w:tcW w:w="2547" w:type="dxa"/>
            <w:tcBorders/>
            <w:vAlign w:val="center"/>
          </w:tcPr>
          <w:p>
            <w:pPr>
              <w:pStyle w:val="TableContents"/>
              <w:bidi w:val="0"/>
              <w:spacing w:before="0" w:after="283"/>
              <w:jc w:val="left"/>
              <w:rPr/>
            </w:pPr>
            <w:r>
              <w:rPr/>
              <w:t xml:space="preserve">Virallinen vierailu. Tapasi presidentti Suharton. </w:t>
            </w:r>
          </w:p>
        </w:tc>
      </w:tr>
      <w:tr>
        <w:trPr/>
        <w:tc>
          <w:tcPr>
            <w:tcW w:w="1301" w:type="dxa"/>
            <w:tcBorders/>
            <w:vAlign w:val="center"/>
          </w:tcPr>
          <w:p>
            <w:pPr>
              <w:pStyle w:val="TableContents"/>
              <w:bidi w:val="0"/>
              <w:spacing w:before="0" w:after="283"/>
              <w:jc w:val="left"/>
              <w:rPr/>
            </w:pPr>
            <w:r>
              <w:rPr/>
              <w:t xml:space="preserve">13! 6. -- 7. joulukuuta 1975 </w:t>
            </w:r>
          </w:p>
        </w:tc>
        <w:tc>
          <w:tcPr>
            <w:tcW w:w="1214" w:type="dxa"/>
            <w:tcBorders/>
            <w:vAlign w:val="center"/>
          </w:tcPr>
          <w:p>
            <w:pPr>
              <w:pStyle w:val="TableContents"/>
              <w:bidi w:val="0"/>
              <w:spacing w:before="0" w:after="283"/>
              <w:jc w:val="left"/>
              <w:rPr/>
            </w:pPr>
            <w:r>
              <w:rPr/>
              <w:t xml:space="preserve">Filippiinit </w:t>
            </w:r>
          </w:p>
        </w:tc>
        <w:tc>
          <w:tcPr>
            <w:tcW w:w="1775" w:type="dxa"/>
            <w:tcBorders/>
            <w:vAlign w:val="center"/>
          </w:tcPr>
          <w:p>
            <w:pPr>
              <w:pStyle w:val="TableContents"/>
              <w:bidi w:val="0"/>
              <w:spacing w:before="0" w:after="283"/>
              <w:jc w:val="left"/>
              <w:rPr/>
            </w:pPr>
            <w:r>
              <w:rPr/>
              <w:t xml:space="preserve">Manila </w:t>
            </w:r>
          </w:p>
        </w:tc>
        <w:tc>
          <w:tcPr>
            <w:tcW w:w="3368" w:type="dxa"/>
            <w:tcBorders/>
            <w:vAlign w:val="center"/>
          </w:tcPr>
          <w:p>
            <w:pPr>
              <w:pStyle w:val="TableContents"/>
              <w:bidi w:val="0"/>
              <w:spacing w:before="0" w:after="283"/>
              <w:jc w:val="left"/>
              <w:rPr/>
            </w:pPr>
            <w:r>
              <w:rPr/>
              <w:t xml:space="preserve">Virallinen vierailu. Tapasi presidentti Ferdinand Marcosin.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Ronald Reagan </w:t>
            </w:r>
          </w:p>
        </w:tc>
        <w:tc>
          <w:tcPr>
            <w:tcW w:w="1214" w:type="dxa"/>
            <w:tcBorders/>
            <w:vAlign w:val="center"/>
          </w:tcPr>
          <w:p>
            <w:pPr>
              <w:pStyle w:val="TableContents"/>
              <w:bidi w:val="0"/>
              <w:spacing w:before="0" w:after="283"/>
              <w:jc w:val="left"/>
              <w:rPr/>
            </w:pPr>
            <w:r>
              <w:rPr/>
              <w:t xml:space="preserve">14! 29. huhtikuuta -- 2. toukokuuta 1986 </w:t>
            </w:r>
          </w:p>
        </w:tc>
        <w:tc>
          <w:tcPr>
            <w:tcW w:w="1775" w:type="dxa"/>
            <w:tcBorders/>
            <w:vAlign w:val="center"/>
          </w:tcPr>
          <w:p>
            <w:pPr>
              <w:pStyle w:val="TableContents"/>
              <w:bidi w:val="0"/>
              <w:spacing w:before="0" w:after="283"/>
              <w:jc w:val="left"/>
              <w:rPr/>
            </w:pPr>
            <w:r>
              <w:rPr/>
              <w:t xml:space="preserve">Indonesia </w:t>
            </w:r>
          </w:p>
        </w:tc>
        <w:tc>
          <w:tcPr>
            <w:tcW w:w="3368" w:type="dxa"/>
            <w:tcBorders/>
            <w:vAlign w:val="center"/>
          </w:tcPr>
          <w:p>
            <w:pPr>
              <w:pStyle w:val="TableContents"/>
              <w:bidi w:val="0"/>
              <w:spacing w:before="0" w:after="283"/>
              <w:jc w:val="left"/>
              <w:rPr/>
            </w:pPr>
            <w:r>
              <w:rPr/>
              <w:t xml:space="preserve">Bali </w:t>
            </w:r>
          </w:p>
        </w:tc>
        <w:tc>
          <w:tcPr>
            <w:tcW w:w="2547" w:type="dxa"/>
            <w:tcBorders/>
            <w:vAlign w:val="center"/>
          </w:tcPr>
          <w:p>
            <w:pPr>
              <w:pStyle w:val="TableContents"/>
              <w:bidi w:val="0"/>
              <w:spacing w:before="0" w:after="283"/>
              <w:jc w:val="left"/>
              <w:rPr/>
            </w:pPr>
            <w:r>
              <w:rPr/>
              <w:t xml:space="preserve">Osallistui ASEANin ministerikokoukseen. Tapasi presidentti Suharton ja Filippiinien varapresidentti Salvador Laurelin. </w:t>
            </w:r>
          </w:p>
        </w:tc>
      </w:tr>
      <w:tr>
        <w:trPr/>
        <w:tc>
          <w:tcPr>
            <w:tcW w:w="1301" w:type="dxa"/>
            <w:tcBorders/>
            <w:vAlign w:val="center"/>
          </w:tcPr>
          <w:p>
            <w:pPr>
              <w:pStyle w:val="TableContents"/>
              <w:bidi w:val="0"/>
              <w:spacing w:before="0" w:after="283"/>
              <w:jc w:val="left"/>
              <w:rPr/>
            </w:pPr>
            <w:r>
              <w:rPr/>
              <w:t xml:space="preserve">George H.W. Bush </w:t>
            </w:r>
          </w:p>
        </w:tc>
        <w:tc>
          <w:tcPr>
            <w:tcW w:w="1214" w:type="dxa"/>
            <w:tcBorders/>
            <w:vAlign w:val="center"/>
          </w:tcPr>
          <w:p>
            <w:pPr>
              <w:pStyle w:val="TableContents"/>
              <w:bidi w:val="0"/>
              <w:spacing w:before="0" w:after="283"/>
              <w:jc w:val="left"/>
              <w:rPr/>
            </w:pPr>
            <w:r>
              <w:rPr/>
              <w:t xml:space="preserve">15! 3. -- 5. tammikuuta 1992 </w:t>
            </w:r>
          </w:p>
        </w:tc>
        <w:tc>
          <w:tcPr>
            <w:tcW w:w="1775" w:type="dxa"/>
            <w:tcBorders/>
            <w:vAlign w:val="center"/>
          </w:tcPr>
          <w:p>
            <w:pPr>
              <w:pStyle w:val="TableContents"/>
              <w:bidi w:val="0"/>
              <w:spacing w:before="0" w:after="283"/>
              <w:jc w:val="left"/>
              <w:rPr/>
            </w:pPr>
            <w:r>
              <w:rPr/>
              <w:t xml:space="preserve">Singapore </w:t>
            </w:r>
          </w:p>
        </w:tc>
        <w:tc>
          <w:tcPr>
            <w:tcW w:w="3368" w:type="dxa"/>
            <w:tcBorders/>
            <w:vAlign w:val="center"/>
          </w:tcPr>
          <w:p>
            <w:pPr>
              <w:pStyle w:val="TableContents"/>
              <w:bidi w:val="0"/>
              <w:spacing w:before="0" w:after="283"/>
              <w:jc w:val="left"/>
              <w:rPr/>
            </w:pPr>
            <w:r>
              <w:rPr/>
              <w:t xml:space="preserve">Singapore </w:t>
            </w:r>
          </w:p>
        </w:tc>
        <w:tc>
          <w:tcPr>
            <w:tcW w:w="2547" w:type="dxa"/>
            <w:tcBorders/>
            <w:vAlign w:val="center"/>
          </w:tcPr>
          <w:p>
            <w:pPr>
              <w:pStyle w:val="TableContents"/>
              <w:bidi w:val="0"/>
              <w:spacing w:before="0" w:after="283"/>
              <w:jc w:val="left"/>
              <w:rPr/>
            </w:pPr>
            <w:r>
              <w:rPr/>
              <w:t xml:space="preserve">Tapasi presidentti Wee Kim Ween ja pääministeri Goh Chok Tongin. Osallistui ASEANin yritysneuvoston kokoukseen. </w:t>
            </w:r>
          </w:p>
        </w:tc>
      </w:tr>
      <w:tr>
        <w:trPr/>
        <w:tc>
          <w:tcPr>
            <w:tcW w:w="1301" w:type="dxa"/>
            <w:tcBorders/>
            <w:vAlign w:val="center"/>
          </w:tcPr>
          <w:p>
            <w:pPr>
              <w:pStyle w:val="TableContents"/>
              <w:bidi w:val="0"/>
              <w:spacing w:before="0" w:after="283"/>
              <w:jc w:val="left"/>
              <w:rPr/>
            </w:pPr>
            <w:r>
              <w:rPr/>
              <w:t xml:space="preserve">Bill Clinton </w:t>
            </w:r>
          </w:p>
        </w:tc>
        <w:tc>
          <w:tcPr>
            <w:tcW w:w="1214" w:type="dxa"/>
            <w:tcBorders/>
            <w:vAlign w:val="center"/>
          </w:tcPr>
          <w:p>
            <w:pPr>
              <w:pStyle w:val="TableContents"/>
              <w:bidi w:val="0"/>
              <w:spacing w:before="0" w:after="283"/>
              <w:jc w:val="left"/>
              <w:rPr/>
            </w:pPr>
            <w:r>
              <w:rPr/>
              <w:t xml:space="preserve">16! 12. -- 13. marraskuuta 1994 </w:t>
            </w:r>
          </w:p>
        </w:tc>
        <w:tc>
          <w:tcPr>
            <w:tcW w:w="1775" w:type="dxa"/>
            <w:tcBorders/>
            <w:vAlign w:val="center"/>
          </w:tcPr>
          <w:p>
            <w:pPr>
              <w:pStyle w:val="TableContents"/>
              <w:bidi w:val="0"/>
              <w:spacing w:before="0" w:after="283"/>
              <w:jc w:val="left"/>
              <w:rPr/>
            </w:pPr>
            <w:r>
              <w:rPr/>
              <w:t xml:space="preserve">Filippiinit </w:t>
            </w:r>
          </w:p>
        </w:tc>
        <w:tc>
          <w:tcPr>
            <w:tcW w:w="3368" w:type="dxa"/>
            <w:tcBorders/>
            <w:vAlign w:val="center"/>
          </w:tcPr>
          <w:p>
            <w:pPr>
              <w:pStyle w:val="TableContents"/>
              <w:bidi w:val="0"/>
              <w:spacing w:before="0" w:after="283"/>
              <w:jc w:val="left"/>
              <w:rPr/>
            </w:pPr>
            <w:r>
              <w:rPr/>
              <w:t xml:space="preserve">Manila, Corregidor </w:t>
            </w:r>
          </w:p>
        </w:tc>
        <w:tc>
          <w:tcPr>
            <w:tcW w:w="2547" w:type="dxa"/>
            <w:tcBorders/>
            <w:vAlign w:val="center"/>
          </w:tcPr>
          <w:p>
            <w:pPr>
              <w:pStyle w:val="TableContents"/>
              <w:bidi w:val="0"/>
              <w:spacing w:before="0" w:after="283"/>
              <w:jc w:val="left"/>
              <w:rPr/>
            </w:pPr>
            <w:r>
              <w:rPr/>
              <w:t xml:space="preserve">Valtiovierailu. Tapasi presidentti Fidel V. Ramosin. Vieraili Corregidorin saarella. </w:t>
            </w:r>
          </w:p>
        </w:tc>
      </w:tr>
      <w:tr>
        <w:trPr/>
        <w:tc>
          <w:tcPr>
            <w:tcW w:w="1301" w:type="dxa"/>
            <w:tcBorders/>
            <w:vAlign w:val="center"/>
          </w:tcPr>
          <w:p>
            <w:pPr>
              <w:pStyle w:val="TableContents"/>
              <w:bidi w:val="0"/>
              <w:spacing w:before="0" w:after="283"/>
              <w:jc w:val="left"/>
              <w:rPr/>
            </w:pPr>
            <w:r>
              <w:rPr/>
              <w:t xml:space="preserve">17! 13. -- 16. marraskuuta 1994 </w:t>
            </w:r>
          </w:p>
        </w:tc>
        <w:tc>
          <w:tcPr>
            <w:tcW w:w="1214" w:type="dxa"/>
            <w:tcBorders/>
            <w:vAlign w:val="center"/>
          </w:tcPr>
          <w:p>
            <w:pPr>
              <w:pStyle w:val="TableContents"/>
              <w:bidi w:val="0"/>
              <w:spacing w:before="0" w:after="283"/>
              <w:jc w:val="left"/>
              <w:rPr/>
            </w:pPr>
            <w:r>
              <w:rPr/>
              <w:t xml:space="preserve">Indonesia </w:t>
            </w:r>
          </w:p>
        </w:tc>
        <w:tc>
          <w:tcPr>
            <w:tcW w:w="1775" w:type="dxa"/>
            <w:tcBorders/>
            <w:vAlign w:val="center"/>
          </w:tcPr>
          <w:p>
            <w:pPr>
              <w:pStyle w:val="TableContents"/>
              <w:bidi w:val="0"/>
              <w:spacing w:before="0" w:after="283"/>
              <w:jc w:val="left"/>
              <w:rPr/>
            </w:pPr>
            <w:r>
              <w:rPr/>
              <w:t xml:space="preserve">Jakarta, Bogor </w:t>
            </w:r>
          </w:p>
        </w:tc>
        <w:tc>
          <w:tcPr>
            <w:tcW w:w="3368" w:type="dxa"/>
            <w:tcBorders/>
            <w:vAlign w:val="center"/>
          </w:tcPr>
          <w:p>
            <w:pPr>
              <w:pStyle w:val="TableContents"/>
              <w:bidi w:val="0"/>
              <w:spacing w:before="0" w:after="283"/>
              <w:jc w:val="left"/>
              <w:rPr/>
            </w:pPr>
            <w:r>
              <w:rPr/>
              <w:t xml:space="preserve">Valtiovierailu. Osallistui APEC:n talousjohtajien kokoukseen Bogorissa.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18! 24. -- 25. marraskuuta 1996 </w:t>
            </w:r>
          </w:p>
        </w:tc>
        <w:tc>
          <w:tcPr>
            <w:tcW w:w="1214" w:type="dxa"/>
            <w:tcBorders/>
            <w:vAlign w:val="center"/>
          </w:tcPr>
          <w:p>
            <w:pPr>
              <w:pStyle w:val="TableContents"/>
              <w:bidi w:val="0"/>
              <w:spacing w:before="0" w:after="283"/>
              <w:jc w:val="left"/>
              <w:rPr/>
            </w:pPr>
            <w:r>
              <w:rPr/>
              <w:t xml:space="preserve">Filippiinit </w:t>
            </w:r>
          </w:p>
        </w:tc>
        <w:tc>
          <w:tcPr>
            <w:tcW w:w="1775" w:type="dxa"/>
            <w:tcBorders/>
            <w:vAlign w:val="center"/>
          </w:tcPr>
          <w:p>
            <w:pPr>
              <w:pStyle w:val="TableContents"/>
              <w:bidi w:val="0"/>
              <w:spacing w:before="0" w:after="283"/>
              <w:jc w:val="left"/>
              <w:rPr/>
            </w:pPr>
            <w:r>
              <w:rPr/>
              <w:t xml:space="preserve">Manila, Subic Bay </w:t>
            </w:r>
          </w:p>
        </w:tc>
        <w:tc>
          <w:tcPr>
            <w:tcW w:w="3368" w:type="dxa"/>
            <w:tcBorders/>
            <w:vAlign w:val="center"/>
          </w:tcPr>
          <w:p>
            <w:pPr>
              <w:pStyle w:val="TableContents"/>
              <w:bidi w:val="0"/>
              <w:spacing w:before="0" w:after="283"/>
              <w:jc w:val="left"/>
              <w:rPr/>
            </w:pPr>
            <w:r>
              <w:rPr/>
              <w:t xml:space="preserve">Osallistui APEC:n talousjohtajien kokoukseen. Tapasi Kiinan presidentin Jiang Zeminin, Japanin pääministerin Ryutaro Hashimoton ja Etelä-Korean presidentin Kim Young-samin.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19! 25. -- 26. marraskuuta 1996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Valtiovierailu. Tapasi pääministeri Banharn Silpa-archan. Sai kunniatohtorin arvonimen ja piti puheen Chulalongkornin yliopistossa.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20! 14. -- 16. marraskuuta 2000 </w:t>
            </w:r>
          </w:p>
        </w:tc>
        <w:tc>
          <w:tcPr>
            <w:tcW w:w="1214" w:type="dxa"/>
            <w:tcBorders/>
            <w:vAlign w:val="center"/>
          </w:tcPr>
          <w:p>
            <w:pPr>
              <w:pStyle w:val="TableContents"/>
              <w:bidi w:val="0"/>
              <w:spacing w:before="0" w:after="283"/>
              <w:jc w:val="left"/>
              <w:rPr/>
            </w:pPr>
            <w:r>
              <w:rPr/>
              <w:t xml:space="preserve">Brunei </w:t>
            </w:r>
          </w:p>
        </w:tc>
        <w:tc>
          <w:tcPr>
            <w:tcW w:w="1775" w:type="dxa"/>
            <w:tcBorders/>
            <w:vAlign w:val="center"/>
          </w:tcPr>
          <w:p>
            <w:pPr>
              <w:pStyle w:val="TableContents"/>
              <w:bidi w:val="0"/>
              <w:spacing w:before="0" w:after="283"/>
              <w:jc w:val="left"/>
              <w:rPr/>
            </w:pPr>
            <w:r>
              <w:rPr/>
              <w:t xml:space="preserve">Bandar Seri Begawan </w:t>
            </w:r>
          </w:p>
        </w:tc>
        <w:tc>
          <w:tcPr>
            <w:tcW w:w="3368" w:type="dxa"/>
            <w:tcBorders/>
            <w:vAlign w:val="center"/>
          </w:tcPr>
          <w:p>
            <w:pPr>
              <w:pStyle w:val="TableContents"/>
              <w:bidi w:val="0"/>
              <w:spacing w:before="0" w:after="283"/>
              <w:jc w:val="left"/>
              <w:rPr/>
            </w:pPr>
            <w:r>
              <w:rPr/>
              <w:t xml:space="preserve">Osallistui APEC:n talousjohtajien kokoukseen.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21! 16. - 19. marraskuuta 2000 </w:t>
            </w:r>
          </w:p>
        </w:tc>
        <w:tc>
          <w:tcPr>
            <w:tcW w:w="1214" w:type="dxa"/>
            <w:tcBorders/>
            <w:vAlign w:val="center"/>
          </w:tcPr>
          <w:p>
            <w:pPr>
              <w:pStyle w:val="TableContents"/>
              <w:bidi w:val="0"/>
              <w:spacing w:before="0" w:after="283"/>
              <w:jc w:val="left"/>
              <w:rPr/>
            </w:pPr>
            <w:r>
              <w:rPr/>
              <w:t xml:space="preserve">Vietnam </w:t>
            </w:r>
          </w:p>
        </w:tc>
        <w:tc>
          <w:tcPr>
            <w:tcW w:w="1775" w:type="dxa"/>
            <w:tcBorders/>
            <w:vAlign w:val="center"/>
          </w:tcPr>
          <w:p>
            <w:pPr>
              <w:pStyle w:val="TableContents"/>
              <w:bidi w:val="0"/>
              <w:spacing w:before="0" w:after="283"/>
              <w:jc w:val="left"/>
              <w:rPr/>
            </w:pPr>
            <w:r>
              <w:rPr/>
              <w:t xml:space="preserve">Hanoi, Tien Chau, Ho Chi Minh kaupunki </w:t>
            </w:r>
          </w:p>
        </w:tc>
        <w:tc>
          <w:tcPr>
            <w:tcW w:w="3368" w:type="dxa"/>
            <w:tcBorders/>
            <w:vAlign w:val="center"/>
          </w:tcPr>
          <w:p>
            <w:pPr>
              <w:pStyle w:val="TableContents"/>
              <w:bidi w:val="0"/>
              <w:spacing w:before="0" w:after="283"/>
              <w:jc w:val="left"/>
              <w:rPr/>
            </w:pPr>
            <w:r>
              <w:rPr/>
              <w:t xml:space="preserve">Tapasi presidentti Trần Đức Lươngin, pääministeri Phan Văn Khảin ja kommunistisen puolueen pääsihteerin Lê Khả Phiêun. Vieraili kirjallisuuden temppelissä ja Tien Chaun kylässä Hanoissa. Katsottiin kulttuuriesitys Hanoin oopperatalossa. Pidettiin puheita Vietnamin kansallisessa yliopistossa ja Saigonin satamassa.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George W. Bush </w:t>
            </w:r>
          </w:p>
        </w:tc>
        <w:tc>
          <w:tcPr>
            <w:tcW w:w="1214" w:type="dxa"/>
            <w:tcBorders/>
            <w:vAlign w:val="center"/>
          </w:tcPr>
          <w:p>
            <w:pPr>
              <w:pStyle w:val="TableContents"/>
              <w:bidi w:val="0"/>
              <w:spacing w:before="0" w:after="283"/>
              <w:jc w:val="left"/>
              <w:rPr/>
            </w:pPr>
            <w:r>
              <w:rPr/>
              <w:t xml:space="preserve">22! 18. -- 19. lokakuuta 2003 </w:t>
            </w:r>
          </w:p>
        </w:tc>
        <w:tc>
          <w:tcPr>
            <w:tcW w:w="1775" w:type="dxa"/>
            <w:tcBorders/>
            <w:vAlign w:val="center"/>
          </w:tcPr>
          <w:p>
            <w:pPr>
              <w:pStyle w:val="TableContents"/>
              <w:bidi w:val="0"/>
              <w:spacing w:before="0" w:after="283"/>
              <w:jc w:val="left"/>
              <w:rPr/>
            </w:pPr>
            <w:r>
              <w:rPr/>
              <w:t xml:space="preserve">Filippiinit </w:t>
            </w:r>
          </w:p>
        </w:tc>
        <w:tc>
          <w:tcPr>
            <w:tcW w:w="3368" w:type="dxa"/>
            <w:tcBorders/>
            <w:vAlign w:val="center"/>
          </w:tcPr>
          <w:p>
            <w:pPr>
              <w:pStyle w:val="TableContents"/>
              <w:bidi w:val="0"/>
              <w:spacing w:before="0" w:after="283"/>
              <w:jc w:val="left"/>
              <w:rPr/>
            </w:pPr>
            <w:r>
              <w:rPr/>
              <w:t xml:space="preserve">Manila </w:t>
            </w:r>
          </w:p>
        </w:tc>
        <w:tc>
          <w:tcPr>
            <w:tcW w:w="2547" w:type="dxa"/>
            <w:tcBorders/>
            <w:vAlign w:val="center"/>
          </w:tcPr>
          <w:p>
            <w:pPr>
              <w:pStyle w:val="TableContents"/>
              <w:bidi w:val="0"/>
              <w:spacing w:before="0" w:after="283"/>
              <w:jc w:val="left"/>
              <w:rPr/>
            </w:pPr>
            <w:r>
              <w:rPr/>
              <w:t xml:space="preserve">Valtiovierailu. Puhui Filippiinien kongressin yhteisessä istunnossa. Tapasi presidentti Gloria Macapagal-Arroyon. </w:t>
            </w:r>
          </w:p>
        </w:tc>
      </w:tr>
      <w:tr>
        <w:trPr/>
        <w:tc>
          <w:tcPr>
            <w:tcW w:w="1301" w:type="dxa"/>
            <w:tcBorders/>
            <w:vAlign w:val="center"/>
          </w:tcPr>
          <w:p>
            <w:pPr>
              <w:pStyle w:val="TableContents"/>
              <w:bidi w:val="0"/>
              <w:spacing w:before="0" w:after="283"/>
              <w:jc w:val="left"/>
              <w:rPr/>
            </w:pPr>
            <w:r>
              <w:rPr/>
              <w:t xml:space="preserve">23! 19. - 21. lokakuuta 2003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Osallistui APEC:n talousjohtajien kokoukseen.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24! 21. -- 22. lokakuuta 2003 </w:t>
            </w:r>
          </w:p>
        </w:tc>
        <w:tc>
          <w:tcPr>
            <w:tcW w:w="1214" w:type="dxa"/>
            <w:tcBorders/>
            <w:vAlign w:val="center"/>
          </w:tcPr>
          <w:p>
            <w:pPr>
              <w:pStyle w:val="TableContents"/>
              <w:bidi w:val="0"/>
              <w:spacing w:before="0" w:after="283"/>
              <w:jc w:val="left"/>
              <w:rPr/>
            </w:pPr>
            <w:r>
              <w:rPr/>
              <w:t xml:space="preserve">Singapore </w:t>
            </w:r>
          </w:p>
        </w:tc>
        <w:tc>
          <w:tcPr>
            <w:tcW w:w="1775" w:type="dxa"/>
            <w:tcBorders/>
            <w:vAlign w:val="center"/>
          </w:tcPr>
          <w:p>
            <w:pPr>
              <w:pStyle w:val="TableContents"/>
              <w:bidi w:val="0"/>
              <w:spacing w:before="0" w:after="283"/>
              <w:jc w:val="left"/>
              <w:rPr/>
            </w:pPr>
            <w:r>
              <w:rPr/>
              <w:t xml:space="preserve">Singapore </w:t>
            </w:r>
          </w:p>
        </w:tc>
        <w:tc>
          <w:tcPr>
            <w:tcW w:w="3368" w:type="dxa"/>
            <w:tcBorders/>
            <w:vAlign w:val="center"/>
          </w:tcPr>
          <w:p>
            <w:pPr>
              <w:pStyle w:val="TableContents"/>
              <w:bidi w:val="0"/>
              <w:spacing w:before="0" w:after="283"/>
              <w:jc w:val="left"/>
              <w:rPr/>
            </w:pPr>
            <w:r>
              <w:rPr/>
              <w:t xml:space="preserve">Virallinen vierailu. Tapasi presidentti S.R. Nathanin ja pääministeri Goh Chok Tongin.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25! 22. lokakuuta 2003 </w:t>
            </w:r>
          </w:p>
        </w:tc>
        <w:tc>
          <w:tcPr>
            <w:tcW w:w="1214" w:type="dxa"/>
            <w:tcBorders/>
            <w:vAlign w:val="center"/>
          </w:tcPr>
          <w:p>
            <w:pPr>
              <w:pStyle w:val="TableContents"/>
              <w:bidi w:val="0"/>
              <w:spacing w:before="0" w:after="283"/>
              <w:jc w:val="left"/>
              <w:rPr/>
            </w:pPr>
            <w:r>
              <w:rPr/>
              <w:t xml:space="preserve">Indonesia </w:t>
            </w:r>
          </w:p>
        </w:tc>
        <w:tc>
          <w:tcPr>
            <w:tcW w:w="1775" w:type="dxa"/>
            <w:tcBorders/>
            <w:vAlign w:val="center"/>
          </w:tcPr>
          <w:p>
            <w:pPr>
              <w:pStyle w:val="TableContents"/>
              <w:bidi w:val="0"/>
              <w:spacing w:before="0" w:after="283"/>
              <w:jc w:val="left"/>
              <w:rPr/>
            </w:pPr>
            <w:r>
              <w:rPr/>
              <w:t xml:space="preserve">Bali </w:t>
            </w:r>
          </w:p>
        </w:tc>
        <w:tc>
          <w:tcPr>
            <w:tcW w:w="3368" w:type="dxa"/>
            <w:tcBorders/>
            <w:vAlign w:val="center"/>
          </w:tcPr>
          <w:p>
            <w:pPr>
              <w:pStyle w:val="TableContents"/>
              <w:bidi w:val="0"/>
              <w:spacing w:before="0" w:after="283"/>
              <w:jc w:val="left"/>
              <w:rPr/>
            </w:pPr>
            <w:r>
              <w:rPr/>
              <w:t xml:space="preserve">Tapasi presidentti Megawati Sukarnoputrin ja islamilaisia uskonnollisia johtajia. Osoitti kunnioitusta vuoden 2002 Balin pommi-iskujen ja vuoden 2003 Marriott-hotellin pommi-iskun uhreille.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26! 16. -- 17. marraskuuta 2006 </w:t>
            </w:r>
          </w:p>
        </w:tc>
        <w:tc>
          <w:tcPr>
            <w:tcW w:w="1214" w:type="dxa"/>
            <w:tcBorders/>
            <w:vAlign w:val="center"/>
          </w:tcPr>
          <w:p>
            <w:pPr>
              <w:pStyle w:val="TableContents"/>
              <w:bidi w:val="0"/>
              <w:spacing w:before="0" w:after="283"/>
              <w:jc w:val="left"/>
              <w:rPr/>
            </w:pPr>
            <w:r>
              <w:rPr/>
              <w:t xml:space="preserve">Singapore </w:t>
            </w:r>
          </w:p>
        </w:tc>
        <w:tc>
          <w:tcPr>
            <w:tcW w:w="1775" w:type="dxa"/>
            <w:tcBorders/>
            <w:vAlign w:val="center"/>
          </w:tcPr>
          <w:p>
            <w:pPr>
              <w:pStyle w:val="TableContents"/>
              <w:bidi w:val="0"/>
              <w:spacing w:before="0" w:after="283"/>
              <w:jc w:val="left"/>
              <w:rPr/>
            </w:pPr>
            <w:r>
              <w:rPr/>
              <w:t xml:space="preserve">Singapore </w:t>
            </w:r>
          </w:p>
        </w:tc>
        <w:tc>
          <w:tcPr>
            <w:tcW w:w="3368" w:type="dxa"/>
            <w:tcBorders/>
            <w:vAlign w:val="center"/>
          </w:tcPr>
          <w:p>
            <w:pPr>
              <w:pStyle w:val="TableContents"/>
              <w:bidi w:val="0"/>
              <w:spacing w:before="0" w:after="283"/>
              <w:jc w:val="left"/>
              <w:rPr/>
            </w:pPr>
            <w:r>
              <w:rPr/>
              <w:t xml:space="preserve">Virallinen vierailu. Tapasi vt. presidentti J.Y. Pillayn ja pääministeri Lee Hsien Loongin. Pidin puheen Singaporen kansallisessa yliopistossa.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27! 17. - 20. marraskuuta 2006 </w:t>
            </w:r>
          </w:p>
        </w:tc>
        <w:tc>
          <w:tcPr>
            <w:tcW w:w="1214" w:type="dxa"/>
            <w:tcBorders/>
            <w:vAlign w:val="center"/>
          </w:tcPr>
          <w:p>
            <w:pPr>
              <w:pStyle w:val="TableContents"/>
              <w:bidi w:val="0"/>
              <w:spacing w:before="0" w:after="283"/>
              <w:jc w:val="left"/>
              <w:rPr/>
            </w:pPr>
            <w:r>
              <w:rPr/>
              <w:t xml:space="preserve">Vietnam </w:t>
            </w:r>
          </w:p>
        </w:tc>
        <w:tc>
          <w:tcPr>
            <w:tcW w:w="1775" w:type="dxa"/>
            <w:tcBorders/>
            <w:vAlign w:val="center"/>
          </w:tcPr>
          <w:p>
            <w:pPr>
              <w:pStyle w:val="TableContents"/>
              <w:bidi w:val="0"/>
              <w:spacing w:before="0" w:after="283"/>
              <w:jc w:val="left"/>
              <w:rPr/>
            </w:pPr>
            <w:r>
              <w:rPr/>
              <w:t xml:space="preserve">Hanoi, Ho Chi Minh City </w:t>
            </w:r>
          </w:p>
        </w:tc>
        <w:tc>
          <w:tcPr>
            <w:tcW w:w="3368" w:type="dxa"/>
            <w:tcBorders/>
            <w:vAlign w:val="center"/>
          </w:tcPr>
          <w:p>
            <w:pPr>
              <w:pStyle w:val="TableContents"/>
              <w:bidi w:val="0"/>
              <w:spacing w:before="0" w:after="283"/>
              <w:jc w:val="left"/>
              <w:rPr/>
            </w:pPr>
            <w:r>
              <w:rPr/>
              <w:t xml:space="preserve">Virallinen vierailu. Tapasi presidentti Nguyễn Minh Triếtin, pääministeri Nguyễn Tấn Dũngin ja kommunistisen puolueen pääsihteerin Nông Đức Mạnhin. Osallistui APEC:n talousjohtajien kokoukseen. Vieraili Cửa Bắc -kirkossa, Vietnamin historian museossa, Institut Pasteurissa ja Ho Chi Minh Cityn pörssissä.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28! 20. marraskuuta 2006 </w:t>
            </w:r>
          </w:p>
        </w:tc>
        <w:tc>
          <w:tcPr>
            <w:tcW w:w="1214" w:type="dxa"/>
            <w:tcBorders/>
            <w:vAlign w:val="center"/>
          </w:tcPr>
          <w:p>
            <w:pPr>
              <w:pStyle w:val="TableContents"/>
              <w:bidi w:val="0"/>
              <w:spacing w:before="0" w:after="283"/>
              <w:jc w:val="left"/>
              <w:rPr/>
            </w:pPr>
            <w:r>
              <w:rPr/>
              <w:t xml:space="preserve">Indonesia </w:t>
            </w:r>
          </w:p>
        </w:tc>
        <w:tc>
          <w:tcPr>
            <w:tcW w:w="1775" w:type="dxa"/>
            <w:tcBorders/>
            <w:vAlign w:val="center"/>
          </w:tcPr>
          <w:p>
            <w:pPr>
              <w:pStyle w:val="TableContents"/>
              <w:bidi w:val="0"/>
              <w:spacing w:before="0" w:after="283"/>
              <w:jc w:val="left"/>
              <w:rPr/>
            </w:pPr>
            <w:r>
              <w:rPr/>
              <w:t xml:space="preserve">Jakarta, Bogor </w:t>
            </w:r>
          </w:p>
        </w:tc>
        <w:tc>
          <w:tcPr>
            <w:tcW w:w="3368" w:type="dxa"/>
            <w:tcBorders/>
            <w:vAlign w:val="center"/>
          </w:tcPr>
          <w:p>
            <w:pPr>
              <w:pStyle w:val="TableContents"/>
              <w:bidi w:val="0"/>
              <w:spacing w:before="0" w:after="283"/>
              <w:jc w:val="left"/>
              <w:rPr/>
            </w:pPr>
            <w:r>
              <w:rPr/>
              <w:t xml:space="preserve">Tapasi presidentti Susilo Bambang Yudhoyonon Bogorin palatsissa.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29! 6. -- 7. elokuuta 2008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Tapasi pääministeri Samak Sundaravejin ja kuningas Bhumibol Adulyadejin. Illasti burmalaisaktivistien kanssa, jotka osallistuivat 8888-kapinaan.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Barack Obama </w:t>
            </w:r>
          </w:p>
        </w:tc>
        <w:tc>
          <w:tcPr>
            <w:tcW w:w="1214" w:type="dxa"/>
            <w:tcBorders/>
            <w:vAlign w:val="center"/>
          </w:tcPr>
          <w:p>
            <w:pPr>
              <w:pStyle w:val="TableContents"/>
              <w:bidi w:val="0"/>
              <w:spacing w:before="0" w:after="283"/>
              <w:jc w:val="left"/>
              <w:rPr/>
            </w:pPr>
            <w:r>
              <w:rPr/>
              <w:t xml:space="preserve">30! 14. -- 15. marraskuuta 2009 </w:t>
            </w:r>
          </w:p>
        </w:tc>
        <w:tc>
          <w:tcPr>
            <w:tcW w:w="1775" w:type="dxa"/>
            <w:tcBorders/>
            <w:vAlign w:val="center"/>
          </w:tcPr>
          <w:p>
            <w:pPr>
              <w:pStyle w:val="TableContents"/>
              <w:bidi w:val="0"/>
              <w:spacing w:before="0" w:after="283"/>
              <w:jc w:val="left"/>
              <w:rPr/>
            </w:pPr>
            <w:r>
              <w:rPr/>
              <w:t xml:space="preserve">Singapore </w:t>
            </w:r>
          </w:p>
        </w:tc>
        <w:tc>
          <w:tcPr>
            <w:tcW w:w="3368" w:type="dxa"/>
            <w:tcBorders/>
            <w:vAlign w:val="center"/>
          </w:tcPr>
          <w:p>
            <w:pPr>
              <w:pStyle w:val="TableContents"/>
              <w:bidi w:val="0"/>
              <w:spacing w:before="0" w:after="283"/>
              <w:jc w:val="left"/>
              <w:rPr/>
            </w:pPr>
            <w:r>
              <w:rPr/>
              <w:t xml:space="preserve">Singapore </w:t>
            </w:r>
          </w:p>
        </w:tc>
        <w:tc>
          <w:tcPr>
            <w:tcW w:w="2547" w:type="dxa"/>
            <w:tcBorders/>
            <w:vAlign w:val="center"/>
          </w:tcPr>
          <w:p>
            <w:pPr>
              <w:pStyle w:val="TableContents"/>
              <w:bidi w:val="0"/>
              <w:spacing w:before="0" w:after="283"/>
              <w:jc w:val="left"/>
              <w:rPr/>
            </w:pPr>
            <w:r>
              <w:rPr/>
              <w:t xml:space="preserve">Osallistui APEC:n talousjohtajien kokoukseen. Tapasi pääministeri Lee Hsien Loongin, Venäjän presidentin Vladimir Putinin ja Indonesian presidentin Susilo Bambang Yudhoyonon. </w:t>
            </w:r>
          </w:p>
        </w:tc>
      </w:tr>
      <w:tr>
        <w:trPr/>
        <w:tc>
          <w:tcPr>
            <w:tcW w:w="1301" w:type="dxa"/>
            <w:tcBorders/>
            <w:vAlign w:val="center"/>
          </w:tcPr>
          <w:p>
            <w:pPr>
              <w:pStyle w:val="TableContents"/>
              <w:bidi w:val="0"/>
              <w:spacing w:before="0" w:after="283"/>
              <w:jc w:val="left"/>
              <w:rPr/>
            </w:pPr>
            <w:r>
              <w:rPr/>
              <w:t xml:space="preserve">31! Marraskuu 9 -- 10, 2010 </w:t>
            </w:r>
          </w:p>
        </w:tc>
        <w:tc>
          <w:tcPr>
            <w:tcW w:w="1214" w:type="dxa"/>
            <w:tcBorders/>
            <w:vAlign w:val="center"/>
          </w:tcPr>
          <w:p>
            <w:pPr>
              <w:pStyle w:val="TableContents"/>
              <w:bidi w:val="0"/>
              <w:spacing w:before="0" w:after="283"/>
              <w:jc w:val="left"/>
              <w:rPr/>
            </w:pPr>
            <w:r>
              <w:rPr/>
              <w:t xml:space="preserve">Indonesia </w:t>
            </w:r>
          </w:p>
        </w:tc>
        <w:tc>
          <w:tcPr>
            <w:tcW w:w="1775" w:type="dxa"/>
            <w:tcBorders/>
            <w:vAlign w:val="center"/>
          </w:tcPr>
          <w:p>
            <w:pPr>
              <w:pStyle w:val="TableContents"/>
              <w:bidi w:val="0"/>
              <w:spacing w:before="0" w:after="283"/>
              <w:jc w:val="left"/>
              <w:rPr/>
            </w:pPr>
            <w:r>
              <w:rPr/>
              <w:t xml:space="preserve">Jakarta </w:t>
            </w:r>
          </w:p>
        </w:tc>
        <w:tc>
          <w:tcPr>
            <w:tcW w:w="3368" w:type="dxa"/>
            <w:tcBorders/>
            <w:vAlign w:val="center"/>
          </w:tcPr>
          <w:p>
            <w:pPr>
              <w:pStyle w:val="TableContents"/>
              <w:bidi w:val="0"/>
              <w:spacing w:before="0" w:after="283"/>
              <w:jc w:val="left"/>
              <w:rPr/>
            </w:pPr>
            <w:r>
              <w:rPr/>
              <w:t xml:space="preserve">Tapasi presidentti Susilo Bambang Yudhoyonon. Pidin puheen Indonesian yliopistossa. Vieraili Istiqlal-moskeijassa.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32! 17. - 20. marraskuuta 2011 </w:t>
            </w:r>
          </w:p>
        </w:tc>
        <w:tc>
          <w:tcPr>
            <w:tcW w:w="1214" w:type="dxa"/>
            <w:tcBorders/>
            <w:vAlign w:val="center"/>
          </w:tcPr>
          <w:p>
            <w:pPr>
              <w:pStyle w:val="TableContents"/>
              <w:bidi w:val="0"/>
              <w:spacing w:before="0" w:after="283"/>
              <w:jc w:val="left"/>
              <w:rPr/>
            </w:pPr>
            <w:r>
              <w:rPr/>
              <w:t xml:space="preserve">Bali </w:t>
            </w:r>
          </w:p>
        </w:tc>
        <w:tc>
          <w:tcPr>
            <w:tcW w:w="1775" w:type="dxa"/>
            <w:tcBorders/>
            <w:vAlign w:val="center"/>
          </w:tcPr>
          <w:p>
            <w:pPr>
              <w:pStyle w:val="TableContents"/>
              <w:bidi w:val="0"/>
              <w:spacing w:before="0" w:after="283"/>
              <w:jc w:val="left"/>
              <w:rPr/>
            </w:pPr>
            <w:r>
              <w:rPr/>
              <w:t xml:space="preserve">Osallistui kuudenteen Itä-Aasian huippukokoukseen. Tapasi Intian pääministerin Manmohan Singhin, Filippiinien presidentin Benigno Aquino III:n ja Malesian pääministerin Najib Razakin. </w:t>
            </w:r>
          </w:p>
        </w:tc>
        <w:tc>
          <w:tcPr>
            <w:tcW w:w="5915" w:type="dxa"/>
            <w:gridSpan w:val="2"/>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33! 18. -- 19. marraskuuta 2012 </w:t>
            </w:r>
          </w:p>
        </w:tc>
        <w:tc>
          <w:tcPr>
            <w:tcW w:w="1214" w:type="dxa"/>
            <w:tcBorders/>
            <w:vAlign w:val="center"/>
          </w:tcPr>
          <w:p>
            <w:pPr>
              <w:pStyle w:val="TableContents"/>
              <w:bidi w:val="0"/>
              <w:spacing w:before="0" w:after="283"/>
              <w:jc w:val="left"/>
              <w:rPr/>
            </w:pPr>
            <w:r>
              <w:rPr/>
              <w:t xml:space="preserve">Thaimaa </w:t>
            </w:r>
          </w:p>
        </w:tc>
        <w:tc>
          <w:tcPr>
            <w:tcW w:w="1775" w:type="dxa"/>
            <w:tcBorders/>
            <w:vAlign w:val="center"/>
          </w:tcPr>
          <w:p>
            <w:pPr>
              <w:pStyle w:val="TableContents"/>
              <w:bidi w:val="0"/>
              <w:spacing w:before="0" w:after="283"/>
              <w:jc w:val="left"/>
              <w:rPr/>
            </w:pPr>
            <w:r>
              <w:rPr/>
              <w:t xml:space="preserve">Bangkok </w:t>
            </w:r>
          </w:p>
        </w:tc>
        <w:tc>
          <w:tcPr>
            <w:tcW w:w="3368" w:type="dxa"/>
            <w:tcBorders/>
            <w:vAlign w:val="center"/>
          </w:tcPr>
          <w:p>
            <w:pPr>
              <w:pStyle w:val="TableContents"/>
              <w:bidi w:val="0"/>
              <w:spacing w:before="0" w:after="283"/>
              <w:jc w:val="left"/>
              <w:rPr/>
            </w:pPr>
            <w:r>
              <w:rPr/>
              <w:t xml:space="preserve">Tapasi kuningas Bhumibol Adulyadejin Siriraj-sairaalassa ja pääministeri Yingluck Shinawatran Thaimaan hallituksen talossa. Kävi Wat Phossa.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34! 19. marraskuuta 2012 </w:t>
            </w:r>
          </w:p>
        </w:tc>
        <w:tc>
          <w:tcPr>
            <w:tcW w:w="1214" w:type="dxa"/>
            <w:tcBorders/>
            <w:vAlign w:val="center"/>
          </w:tcPr>
          <w:p>
            <w:pPr>
              <w:pStyle w:val="TableContents"/>
              <w:bidi w:val="0"/>
              <w:spacing w:before="0" w:after="283"/>
              <w:jc w:val="left"/>
              <w:rPr/>
            </w:pPr>
            <w:r>
              <w:rPr/>
              <w:t xml:space="preserve">Myanmar (Burma) </w:t>
            </w:r>
          </w:p>
        </w:tc>
        <w:tc>
          <w:tcPr>
            <w:tcW w:w="1775" w:type="dxa"/>
            <w:tcBorders/>
            <w:vAlign w:val="center"/>
          </w:tcPr>
          <w:p>
            <w:pPr>
              <w:pStyle w:val="TableContents"/>
              <w:bidi w:val="0"/>
              <w:spacing w:before="0" w:after="283"/>
              <w:jc w:val="left"/>
              <w:rPr/>
            </w:pPr>
            <w:r>
              <w:rPr/>
              <w:t xml:space="preserve">Yangon </w:t>
            </w:r>
          </w:p>
        </w:tc>
        <w:tc>
          <w:tcPr>
            <w:tcW w:w="3368" w:type="dxa"/>
            <w:tcBorders/>
            <w:vAlign w:val="center"/>
          </w:tcPr>
          <w:p>
            <w:pPr>
              <w:pStyle w:val="TableContents"/>
              <w:bidi w:val="0"/>
              <w:spacing w:before="0" w:after="283"/>
              <w:jc w:val="left"/>
              <w:rPr/>
            </w:pPr>
            <w:r>
              <w:rPr/>
              <w:t xml:space="preserve">Tapasi presidentti Thein Seinen, Kansallisen demokratialiiton johtajan Aung San Suu Kyin ja Burman kansalaisyhteiskunnan järjestöjen jäseniä. Pidin puheen Yangonissa sijaitsevassa yliopistossa.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35! 19. -- 20. marraskuuta 2012 </w:t>
            </w:r>
          </w:p>
        </w:tc>
        <w:tc>
          <w:tcPr>
            <w:tcW w:w="1214" w:type="dxa"/>
            <w:tcBorders/>
            <w:vAlign w:val="center"/>
          </w:tcPr>
          <w:p>
            <w:pPr>
              <w:pStyle w:val="TableContents"/>
              <w:bidi w:val="0"/>
              <w:spacing w:before="0" w:after="283"/>
              <w:jc w:val="left"/>
              <w:rPr/>
            </w:pPr>
            <w:r>
              <w:rPr/>
              <w:t xml:space="preserve">Kambodža </w:t>
            </w:r>
          </w:p>
        </w:tc>
        <w:tc>
          <w:tcPr>
            <w:tcW w:w="1775" w:type="dxa"/>
            <w:tcBorders/>
            <w:vAlign w:val="center"/>
          </w:tcPr>
          <w:p>
            <w:pPr>
              <w:pStyle w:val="TableContents"/>
              <w:bidi w:val="0"/>
              <w:spacing w:before="0" w:after="283"/>
              <w:jc w:val="left"/>
              <w:rPr/>
            </w:pPr>
            <w:r>
              <w:rPr/>
              <w:t xml:space="preserve">Phnom Penh </w:t>
            </w:r>
          </w:p>
        </w:tc>
        <w:tc>
          <w:tcPr>
            <w:tcW w:w="3368" w:type="dxa"/>
            <w:tcBorders/>
            <w:vAlign w:val="center"/>
          </w:tcPr>
          <w:p>
            <w:pPr>
              <w:pStyle w:val="TableContents"/>
              <w:bidi w:val="0"/>
              <w:spacing w:before="0" w:after="283"/>
              <w:jc w:val="left"/>
              <w:rPr/>
            </w:pPr>
            <w:r>
              <w:rPr/>
              <w:t xml:space="preserve">Tapasi pääministeri Hun Senin. Osallistui seitsemänteen Itä-Aasian huippukokoukseen, Yhdysvaltojen ja ASEAN-maiden johtajien kokoukseen ja kokoukseen Tyynenmeren alueen kumppanuuden johtajien kanssa.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36! 26. - 28. huhtikuuta 2014 </w:t>
            </w:r>
          </w:p>
        </w:tc>
        <w:tc>
          <w:tcPr>
            <w:tcW w:w="1214" w:type="dxa"/>
            <w:tcBorders/>
            <w:vAlign w:val="center"/>
          </w:tcPr>
          <w:p>
            <w:pPr>
              <w:pStyle w:val="TableContents"/>
              <w:bidi w:val="0"/>
              <w:spacing w:before="0" w:after="283"/>
              <w:jc w:val="left"/>
              <w:rPr/>
            </w:pPr>
            <w:r>
              <w:rPr/>
              <w:t xml:space="preserve">Malesia </w:t>
            </w:r>
          </w:p>
        </w:tc>
        <w:tc>
          <w:tcPr>
            <w:tcW w:w="1775" w:type="dxa"/>
            <w:tcBorders/>
            <w:vAlign w:val="center"/>
          </w:tcPr>
          <w:p>
            <w:pPr>
              <w:pStyle w:val="TableContents"/>
              <w:bidi w:val="0"/>
              <w:spacing w:before="0" w:after="283"/>
              <w:jc w:val="left"/>
              <w:rPr/>
            </w:pPr>
            <w:r>
              <w:rPr/>
              <w:t xml:space="preserve">Kuala Lumpur </w:t>
            </w:r>
          </w:p>
        </w:tc>
        <w:tc>
          <w:tcPr>
            <w:tcW w:w="3368" w:type="dxa"/>
            <w:tcBorders/>
            <w:vAlign w:val="center"/>
          </w:tcPr>
          <w:p>
            <w:pPr>
              <w:pStyle w:val="TableContents"/>
              <w:bidi w:val="0"/>
              <w:spacing w:before="0" w:after="283"/>
              <w:jc w:val="left"/>
              <w:rPr/>
            </w:pPr>
            <w:r>
              <w:rPr/>
              <w:t xml:space="preserve">Tapasi Yang di-Pertuan Agongin, Sultan Abdul Halimin, ja pääministeri Najib Razakin. Osallistui nuorten kaakkoisaasialaisten johtajien kanssa pidettyyn kokoukseen Malayan yliopistossa.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37! 28 -- 29. huhtikuuta 2014 </w:t>
            </w:r>
          </w:p>
        </w:tc>
        <w:tc>
          <w:tcPr>
            <w:tcW w:w="1214" w:type="dxa"/>
            <w:tcBorders/>
            <w:vAlign w:val="center"/>
          </w:tcPr>
          <w:p>
            <w:pPr>
              <w:pStyle w:val="TableContents"/>
              <w:bidi w:val="0"/>
              <w:spacing w:before="0" w:after="283"/>
              <w:jc w:val="left"/>
              <w:rPr/>
            </w:pPr>
            <w:r>
              <w:rPr/>
              <w:t xml:space="preserve">Filippiinit </w:t>
            </w:r>
          </w:p>
        </w:tc>
        <w:tc>
          <w:tcPr>
            <w:tcW w:w="1775" w:type="dxa"/>
            <w:tcBorders/>
            <w:vAlign w:val="center"/>
          </w:tcPr>
          <w:p>
            <w:pPr>
              <w:pStyle w:val="TableContents"/>
              <w:bidi w:val="0"/>
              <w:spacing w:before="0" w:after="283"/>
              <w:jc w:val="left"/>
              <w:rPr/>
            </w:pPr>
            <w:r>
              <w:rPr/>
              <w:t xml:space="preserve">Manila, Taguig </w:t>
            </w:r>
          </w:p>
        </w:tc>
        <w:tc>
          <w:tcPr>
            <w:tcW w:w="3368" w:type="dxa"/>
            <w:tcBorders/>
            <w:vAlign w:val="center"/>
          </w:tcPr>
          <w:p>
            <w:pPr>
              <w:pStyle w:val="TableContents"/>
              <w:bidi w:val="0"/>
              <w:spacing w:before="0" w:after="283"/>
              <w:jc w:val="left"/>
              <w:rPr/>
            </w:pPr>
            <w:r>
              <w:rPr/>
              <w:t xml:space="preserve">Valtiovierailu. Tapasi presidentti Benigno Aquino III:n. Myönnettiin Sikatunan ritarikunta. Tapasi yhdysvaltalaisia ja filippiiniläisiä joukkoja ja piti puheen Fort Bonifaciossa. Laskettiin seppele ja kierrettiin Manilan amerikkalaisella hautausmaalla ja muistomerkillä.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38! Marraskuu 12 -- 14, 2014 </w:t>
            </w:r>
          </w:p>
        </w:tc>
        <w:tc>
          <w:tcPr>
            <w:tcW w:w="1214" w:type="dxa"/>
            <w:tcBorders/>
            <w:vAlign w:val="center"/>
          </w:tcPr>
          <w:p>
            <w:pPr>
              <w:pStyle w:val="TableContents"/>
              <w:bidi w:val="0"/>
              <w:spacing w:before="0" w:after="283"/>
              <w:jc w:val="left"/>
              <w:rPr/>
            </w:pPr>
            <w:r>
              <w:rPr/>
              <w:t xml:space="preserve">Myanmar (Burma) </w:t>
            </w:r>
          </w:p>
        </w:tc>
        <w:tc>
          <w:tcPr>
            <w:tcW w:w="1775" w:type="dxa"/>
            <w:tcBorders/>
            <w:vAlign w:val="center"/>
          </w:tcPr>
          <w:p>
            <w:pPr>
              <w:pStyle w:val="TableContents"/>
              <w:bidi w:val="0"/>
              <w:spacing w:before="0" w:after="283"/>
              <w:jc w:val="left"/>
              <w:rPr/>
            </w:pPr>
            <w:r>
              <w:rPr/>
              <w:t xml:space="preserve">Naypyidaw, Yangon </w:t>
            </w:r>
          </w:p>
        </w:tc>
        <w:tc>
          <w:tcPr>
            <w:tcW w:w="3368" w:type="dxa"/>
            <w:tcBorders/>
            <w:vAlign w:val="center"/>
          </w:tcPr>
          <w:p>
            <w:pPr>
              <w:pStyle w:val="TableContents"/>
              <w:bidi w:val="0"/>
              <w:spacing w:before="0" w:after="283"/>
              <w:jc w:val="left"/>
              <w:rPr/>
            </w:pPr>
            <w:r>
              <w:rPr/>
              <w:t xml:space="preserve">Osallistui yhdeksänteen Itä-Aasian huippukokoukseen ja Yhdysvaltojen ja ASEANin huippukokoukseen Naypyidawissa. Tapasi presidentti Thein Seinen, Kansallisen demokratialiiton johtajan Aung San Suu Kyin, liiton edustajakokouksen jäsenet, edustajainhuoneen puhemiehen Shwe Mannin, kansallisuuksien edustajainhuoneen puhemiehen Khin Aung Myintin ja Vietnamin pääministerin Nguyễn Tấn Dũngin. Osallistui nuorten kaakkoisaasialaisten johtajien kanssa pidettyyn keskustelutilaisuuteen Yangonin yliopistossa. Kierrettiin ministerirakennuksessa. Osallistui myös pyöreän pöydän keskusteluun burmalaisten kansalaisyhteiskunnan järjestöjen kanssa.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39! 17. - 20. marraskuuta 2015 </w:t>
            </w:r>
          </w:p>
        </w:tc>
        <w:tc>
          <w:tcPr>
            <w:tcW w:w="1214" w:type="dxa"/>
            <w:tcBorders/>
            <w:vAlign w:val="center"/>
          </w:tcPr>
          <w:p>
            <w:pPr>
              <w:pStyle w:val="TableContents"/>
              <w:bidi w:val="0"/>
              <w:spacing w:before="0" w:after="283"/>
              <w:jc w:val="left"/>
              <w:rPr/>
            </w:pPr>
            <w:r>
              <w:rPr/>
              <w:t xml:space="preserve">Filippiinit </w:t>
            </w:r>
          </w:p>
        </w:tc>
        <w:tc>
          <w:tcPr>
            <w:tcW w:w="1775" w:type="dxa"/>
            <w:tcBorders/>
            <w:vAlign w:val="center"/>
          </w:tcPr>
          <w:p>
            <w:pPr>
              <w:pStyle w:val="TableContents"/>
              <w:bidi w:val="0"/>
              <w:spacing w:before="0" w:after="283"/>
              <w:jc w:val="left"/>
              <w:rPr/>
            </w:pPr>
            <w:r>
              <w:rPr/>
              <w:t xml:space="preserve">Manila </w:t>
            </w:r>
          </w:p>
        </w:tc>
        <w:tc>
          <w:tcPr>
            <w:tcW w:w="3368" w:type="dxa"/>
            <w:tcBorders/>
            <w:vAlign w:val="center"/>
          </w:tcPr>
          <w:p>
            <w:pPr>
              <w:pStyle w:val="TableContents"/>
              <w:bidi w:val="0"/>
              <w:spacing w:before="0" w:after="283"/>
              <w:jc w:val="left"/>
              <w:rPr/>
            </w:pPr>
            <w:r>
              <w:rPr/>
              <w:t xml:space="preserve">Osallistui APEC:n talousjohtajien kokoukseen. Tapasi presidentti Benigno Aquino III:n, Australian pääministerin Malcolm Turnbullin, Kanadan pääministerin Justin Trudeaun ja Japanin pääministerin Shinzō Aben. Tapasi myös Tyynenmeren ylittävän kumppanuuden ja Tyynenmeren liiton johtajia. Tutustui BRP Gregorio del Pilariin (PF-15) ja ilmoitti, että Yhdysvaltain hallitus on lahjoittanut tutkimusalus RV Melvillen ja USCGC Boutwellin (WHEC-719) Filippiinien laivastolle. Osallistui APEC 2015 CEO Summit -huippukokoukseen Alibaban perustajan Jack Ma:n ja SALt-lampun keksijän Aisa Mijenon kanssa.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40! 20. - 22. marraskuuta 2015 </w:t>
            </w:r>
          </w:p>
        </w:tc>
        <w:tc>
          <w:tcPr>
            <w:tcW w:w="1214" w:type="dxa"/>
            <w:tcBorders/>
            <w:vAlign w:val="center"/>
          </w:tcPr>
          <w:p>
            <w:pPr>
              <w:pStyle w:val="TableContents"/>
              <w:bidi w:val="0"/>
              <w:spacing w:before="0" w:after="283"/>
              <w:jc w:val="left"/>
              <w:rPr/>
            </w:pPr>
            <w:r>
              <w:rPr/>
              <w:t xml:space="preserve">Malesia </w:t>
            </w:r>
          </w:p>
        </w:tc>
        <w:tc>
          <w:tcPr>
            <w:tcW w:w="1775" w:type="dxa"/>
            <w:tcBorders/>
            <w:vAlign w:val="center"/>
          </w:tcPr>
          <w:p>
            <w:pPr>
              <w:pStyle w:val="TableContents"/>
              <w:bidi w:val="0"/>
              <w:spacing w:before="0" w:after="283"/>
              <w:jc w:val="left"/>
              <w:rPr/>
            </w:pPr>
            <w:r>
              <w:rPr/>
              <w:t xml:space="preserve">Kuala Lumpur </w:t>
            </w:r>
          </w:p>
        </w:tc>
        <w:tc>
          <w:tcPr>
            <w:tcW w:w="3368" w:type="dxa"/>
            <w:tcBorders/>
            <w:vAlign w:val="center"/>
          </w:tcPr>
          <w:p>
            <w:pPr>
              <w:pStyle w:val="TableContents"/>
              <w:bidi w:val="0"/>
              <w:spacing w:before="0" w:after="283"/>
              <w:jc w:val="left"/>
              <w:rPr/>
            </w:pPr>
            <w:r>
              <w:rPr/>
              <w:t xml:space="preserve">Osallistui kymmenenteen Itä-Aasian huippukokoukseen ja Yhdysvaltojen ja ASEANin huippukokoukseen. Vieraili pakolaisten (lähinnä rohingya-pakolaisten) luona Dignity for Children Foundationin pakolaiskeskuksessa. Osallistui nuorten kaakkoisaasialaisten johtajien kanssa pidettyyn keskustelutilaisuuteen Taylorin yliopistossa. Osallistui myös pyöreän pöydän kokoukseen malesialaisten kansalaisyhteiskunnan ryhmien kanssa Ritz-Carlton Kuala Lumpurissa. Tapasi Laosin pääministerin Thongsing Thammavongin ja Singaporen pääministerin Lee Hsien Loongin.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41! Toukokuu 22 -- 25, 2016 </w:t>
            </w:r>
          </w:p>
        </w:tc>
        <w:tc>
          <w:tcPr>
            <w:tcW w:w="1214" w:type="dxa"/>
            <w:tcBorders/>
            <w:vAlign w:val="center"/>
          </w:tcPr>
          <w:p>
            <w:pPr>
              <w:pStyle w:val="TableContents"/>
              <w:bidi w:val="0"/>
              <w:spacing w:before="0" w:after="283"/>
              <w:jc w:val="left"/>
              <w:rPr/>
            </w:pPr>
            <w:r>
              <w:rPr/>
              <w:t xml:space="preserve">Vietnam </w:t>
            </w:r>
          </w:p>
        </w:tc>
        <w:tc>
          <w:tcPr>
            <w:tcW w:w="1775" w:type="dxa"/>
            <w:tcBorders/>
            <w:vAlign w:val="center"/>
          </w:tcPr>
          <w:p>
            <w:pPr>
              <w:pStyle w:val="TableContents"/>
              <w:bidi w:val="0"/>
              <w:spacing w:before="0" w:after="283"/>
              <w:jc w:val="left"/>
              <w:rPr/>
            </w:pPr>
            <w:r>
              <w:rPr/>
              <w:t xml:space="preserve">Hanoi, Ho Chi Minh City </w:t>
            </w:r>
          </w:p>
        </w:tc>
        <w:tc>
          <w:tcPr>
            <w:tcW w:w="3368" w:type="dxa"/>
            <w:tcBorders/>
            <w:vAlign w:val="center"/>
          </w:tcPr>
          <w:p>
            <w:pPr>
              <w:pStyle w:val="TableContents"/>
              <w:bidi w:val="0"/>
              <w:spacing w:before="0" w:after="283"/>
              <w:jc w:val="left"/>
              <w:rPr/>
            </w:pPr>
            <w:r>
              <w:rPr/>
              <w:t xml:space="preserve">Tapasi presidentti Trần Đại Quangin, pääministeri Nguyễn Xuân Phúcin ja kommunistisen puolueen pääsihteerin Nguyễn Phú Trọngin. Vieraili Jadekeisarin pagodissa.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42! Syyskuu 6 -- 8, 2016 </w:t>
            </w:r>
          </w:p>
        </w:tc>
        <w:tc>
          <w:tcPr>
            <w:tcW w:w="1214" w:type="dxa"/>
            <w:tcBorders/>
            <w:vAlign w:val="center"/>
          </w:tcPr>
          <w:p>
            <w:pPr>
              <w:pStyle w:val="TableContents"/>
              <w:bidi w:val="0"/>
              <w:spacing w:before="0" w:after="283"/>
              <w:jc w:val="left"/>
              <w:rPr/>
            </w:pPr>
            <w:r>
              <w:rPr/>
              <w:t xml:space="preserve">Laos </w:t>
            </w:r>
          </w:p>
        </w:tc>
        <w:tc>
          <w:tcPr>
            <w:tcW w:w="1775" w:type="dxa"/>
            <w:tcBorders/>
            <w:vAlign w:val="center"/>
          </w:tcPr>
          <w:p>
            <w:pPr>
              <w:pStyle w:val="TableContents"/>
              <w:bidi w:val="0"/>
              <w:spacing w:before="0" w:after="283"/>
              <w:jc w:val="left"/>
              <w:rPr/>
            </w:pPr>
            <w:r>
              <w:rPr/>
              <w:t xml:space="preserve">Vientiane </w:t>
            </w:r>
          </w:p>
        </w:tc>
        <w:tc>
          <w:tcPr>
            <w:tcW w:w="3368" w:type="dxa"/>
            <w:tcBorders/>
            <w:vAlign w:val="center"/>
          </w:tcPr>
          <w:p>
            <w:pPr>
              <w:pStyle w:val="TableContents"/>
              <w:bidi w:val="0"/>
              <w:spacing w:before="0" w:after="283"/>
              <w:jc w:val="left"/>
              <w:rPr/>
            </w:pPr>
            <w:r>
              <w:rPr/>
              <w:t xml:space="preserve">Tapasi presidentti Bounnhang Vorachithin. Osallistui yhdettätoista Itä-Aasian huippukokoukseen ja Yhdysvaltojen ja ASEANin huippukokoukseen. </w:t>
            </w:r>
          </w:p>
        </w:tc>
        <w:tc>
          <w:tcPr>
            <w:tcW w:w="2547" w:type="dxa"/>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Donald Trump </w:t>
            </w:r>
          </w:p>
        </w:tc>
        <w:tc>
          <w:tcPr>
            <w:tcW w:w="1214" w:type="dxa"/>
            <w:tcBorders/>
            <w:vAlign w:val="center"/>
          </w:tcPr>
          <w:p>
            <w:pPr>
              <w:pStyle w:val="TableContents"/>
              <w:bidi w:val="0"/>
              <w:spacing w:before="0" w:after="283"/>
              <w:jc w:val="left"/>
              <w:rPr/>
            </w:pPr>
            <w:r>
              <w:rPr/>
              <w:t xml:space="preserve">43! </w:t>
            </w:r>
            <w:r>
              <w:rPr>
                <w:color w:val="A9A9A9"/>
              </w:rPr>
              <w:t xml:space="preserve">Marraskuu 10 -- 12, </w:t>
            </w:r>
            <w:r>
              <w:rPr/>
              <w:t xml:space="preserve">2017 </w:t>
            </w:r>
          </w:p>
        </w:tc>
        <w:tc>
          <w:tcPr>
            <w:tcW w:w="1775" w:type="dxa"/>
            <w:tcBorders/>
            <w:vAlign w:val="center"/>
          </w:tcPr>
          <w:p>
            <w:pPr>
              <w:pStyle w:val="TableContents"/>
              <w:bidi w:val="0"/>
              <w:spacing w:before="0" w:after="283"/>
              <w:jc w:val="left"/>
              <w:rPr/>
            </w:pPr>
            <w:r>
              <w:rPr/>
              <w:t xml:space="preserve">Vietnam </w:t>
            </w:r>
          </w:p>
        </w:tc>
        <w:tc>
          <w:tcPr>
            <w:tcW w:w="3368" w:type="dxa"/>
            <w:tcBorders/>
            <w:vAlign w:val="center"/>
          </w:tcPr>
          <w:p>
            <w:pPr>
              <w:pStyle w:val="TableContents"/>
              <w:bidi w:val="0"/>
              <w:spacing w:before="0" w:after="283"/>
              <w:jc w:val="left"/>
              <w:rPr/>
            </w:pPr>
            <w:r>
              <w:rPr/>
              <w:t xml:space="preserve">Da Nang, Hanoi </w:t>
            </w:r>
          </w:p>
        </w:tc>
        <w:tc>
          <w:tcPr>
            <w:tcW w:w="2547" w:type="dxa"/>
            <w:tcBorders/>
            <w:vAlign w:val="center"/>
          </w:tcPr>
          <w:p>
            <w:pPr>
              <w:pStyle w:val="TableContents"/>
              <w:bidi w:val="0"/>
              <w:spacing w:before="0" w:after="283"/>
              <w:jc w:val="left"/>
              <w:rPr/>
            </w:pPr>
            <w:r>
              <w:rPr/>
              <w:t xml:space="preserve">Valtiovierailu. Osallistui APEC Vietnam 2017 -tapahtumaan Da Nangissa. Tapasi presidentti Trần Đại Quangin, pääministeri Nguyễn Xuân Phúcin ja kommunistisen puolueen pääsihteerin Nguyễn Phú Trọngin. </w:t>
            </w:r>
          </w:p>
        </w:tc>
      </w:tr>
      <w:tr>
        <w:trPr/>
        <w:tc>
          <w:tcPr>
            <w:tcW w:w="1301" w:type="dxa"/>
            <w:tcBorders/>
            <w:vAlign w:val="center"/>
          </w:tcPr>
          <w:p>
            <w:pPr>
              <w:pStyle w:val="TableContents"/>
              <w:bidi w:val="0"/>
              <w:spacing w:before="0" w:after="283"/>
              <w:jc w:val="left"/>
              <w:rPr/>
            </w:pPr>
            <w:r>
              <w:rPr/>
              <w:t xml:space="preserve">44! Marraskuu 12 -- 14, 2017 </w:t>
            </w:r>
          </w:p>
        </w:tc>
        <w:tc>
          <w:tcPr>
            <w:tcW w:w="1214" w:type="dxa"/>
            <w:tcBorders/>
            <w:vAlign w:val="center"/>
          </w:tcPr>
          <w:p>
            <w:pPr>
              <w:pStyle w:val="TableContents"/>
              <w:bidi w:val="0"/>
              <w:spacing w:before="0" w:after="283"/>
              <w:jc w:val="left"/>
              <w:rPr/>
            </w:pPr>
            <w:r>
              <w:rPr/>
              <w:t xml:space="preserve">Filippiinit </w:t>
            </w:r>
          </w:p>
        </w:tc>
        <w:tc>
          <w:tcPr>
            <w:tcW w:w="1775" w:type="dxa"/>
            <w:tcBorders/>
            <w:vAlign w:val="center"/>
          </w:tcPr>
          <w:p>
            <w:pPr>
              <w:pStyle w:val="TableContents"/>
              <w:bidi w:val="0"/>
              <w:spacing w:before="0" w:after="283"/>
              <w:jc w:val="left"/>
              <w:rPr/>
            </w:pPr>
            <w:r>
              <w:rPr/>
              <w:t xml:space="preserve">Manila, Pasay </w:t>
            </w:r>
          </w:p>
        </w:tc>
        <w:tc>
          <w:tcPr>
            <w:tcW w:w="3368" w:type="dxa"/>
            <w:tcBorders/>
            <w:vAlign w:val="center"/>
          </w:tcPr>
          <w:p>
            <w:pPr>
              <w:pStyle w:val="TableContents"/>
              <w:bidi w:val="0"/>
              <w:spacing w:before="0" w:after="283"/>
              <w:jc w:val="left"/>
              <w:rPr/>
            </w:pPr>
            <w:r>
              <w:rPr/>
              <w:t xml:space="preserve">Osallistui ASEANin 31. huippukokoukseen, mutta jätti väliin kahdentoista Itä-Aasian huippukokouksen. Tapasi presidentti Rodrigo Duterten. </w:t>
            </w:r>
          </w:p>
        </w:tc>
        <w:tc>
          <w:tcPr>
            <w:tcW w:w="254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presidentti vieraili viimeksi Vietnamissa?</w:t>
      </w:r>
    </w:p>
    <w:p>
      <w:pPr>
        <w:pStyle w:val="TextBody"/>
        <w:bidi w:val="0"/>
        <w:jc w:val="left"/>
        <w:rPr>
          <w:b/>
          <w:u w:val="single"/>
          <w:shd w:val="clear" w:fill="FFFF00"/>
        </w:rPr>
      </w:pPr>
      <w:r>
        <w:rPr>
          <w:b/>
          <w:u w:val="single"/>
          <w:shd w:val="clear" w:fill="FFFF00"/>
        </w:rPr>
        <w:t xml:space="preserve">Asiakirjan numero 47354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189 </w:t>
      </w:r>
      <w:r>
        <w:rPr/>
        <w:t xml:space="preserve">(バスターズ トレジャー 編 </w:t>
      </w:r>
      <w:r>
        <w:rPr/>
        <w:t xml:space="preserve"># 10 </w:t>
      </w:r>
      <w:r>
        <w:rPr/>
        <w:t xml:space="preserve">奇跡 の オタカラ ダラケ </w:t>
      </w:r>
      <w:r>
        <w:rPr/>
        <w:t xml:space="preserve">遺跡) 22. syyskuuta 2017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yo kai watchia on olemassa?</w:t>
      </w:r>
    </w:p>
    <w:p>
      <w:pPr>
        <w:pStyle w:val="TextBody"/>
        <w:bidi w:val="0"/>
        <w:jc w:val="left"/>
        <w:rPr>
          <w:b/>
          <w:u w:val="single"/>
          <w:shd w:val="clear" w:fill="FFFF00"/>
        </w:rPr>
      </w:pPr>
      <w:r>
        <w:rPr>
          <w:b/>
          <w:u w:val="single"/>
          <w:shd w:val="clear" w:fill="FFFF00"/>
        </w:rPr>
        <w:t xml:space="preserve">Asiakirjan numero 47355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palvelija" on termi, jota eri uskonnot käyttävät henkilöistä, joiden uskotaan olevan </w:t>
      </w:r>
      <w:r>
        <w:rPr>
          <w:color w:val="A9A9A9"/>
        </w:rPr>
        <w:t xml:space="preserve">hurskaita uskontoperinteessä</w:t>
      </w:r>
      <w:r>
        <w:rPr/>
        <w:t xml:space="preserve">. Katolisessa kirkossa sillä nimitetään henkilöä, jota kirkko tutkii mahdollista pyhimykseksi kanonisointia varten. Itäisessä ortodoksisessa kirkossa termiä käytetään viittaamaan kaikkiin itäortodoksisiin kristittyihin. Arabialainen nimi Abdullah (عبد</w:t>
      </w:r>
      <w:r>
        <w:rPr>
          <w:rtl w:val="true"/>
        </w:rPr>
        <w:t xml:space="preserve"> الل</w:t>
      </w:r>
      <w:r>
        <w:rPr/>
        <w:t xml:space="preserve">ه,' Abd Allah ``jumalan palvelija''), heprealainen nimi Obadiah </w:t>
      </w:r>
      <w:r>
        <w:rPr>
          <w:rtl w:val="true"/>
        </w:rPr>
        <w:t xml:space="preserve">(עובדי</w:t>
      </w:r>
      <w:r>
        <w:rPr/>
        <w:t xml:space="preserve">ה), saksalainen nimi Gottschalk ja sanskritin nimi Devdas tarkoittavat ``jumalan palvelijaa''.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Jumalan palvelija?</w:t>
      </w:r>
    </w:p>
    <w:p>
      <w:pPr>
        <w:pStyle w:val="TextBody"/>
        <w:bidi w:val="0"/>
        <w:jc w:val="left"/>
        <w:rPr>
          <w:b/>
          <w:u w:val="single"/>
          <w:shd w:val="clear" w:fill="FFFF00"/>
        </w:rPr>
      </w:pPr>
      <w:r>
        <w:rPr>
          <w:b/>
          <w:u w:val="single"/>
          <w:shd w:val="clear" w:fill="FFFF00"/>
        </w:rPr>
        <w:t xml:space="preserve">Asiakirjan numero 47356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Consultant (2011) ja A Funny Thing Happened on the Way to Thor's Hammer (2011), joissa Clark Gregg näyttelee agentti Phil Coulsonia, tarjoavat itsenäisiä tarinoita S.H.I.E.L.D.:n agentin elämästä. Item 47:n (2012) pääosissa Lizzy Caplan ja Jesse Bradford esittävät onnetonta pariskuntaa, joka löytää hylätyn Chitaurin aseen Marvelin The Avengers -elokuvan tapahtumien jälkeen. Agent Carter (2013), jossa Hayley Atwell näyttelee Peggy Carteria </w:t>
      </w:r>
      <w:r>
        <w:rPr>
          <w:color w:val="A9A9A9"/>
        </w:rPr>
        <w:t xml:space="preserve">Kapteeni Amerikan tapahtumien jälkeen: The First Avengerin jälkeen</w:t>
      </w:r>
      <w:r>
        <w:rPr/>
        <w:t xml:space="preserve">, kun taas All Hail the Kingin (2014) pääosassa on Ben Kingsley Trevor Slatteryn roolissa Iron Man 3:n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agentti Carterin yksi laukaus sopii</w:t>
      </w:r>
    </w:p>
    <w:p>
      <w:pPr>
        <w:pStyle w:val="TextBody"/>
        <w:bidi w:val="0"/>
        <w:jc w:val="left"/>
        <w:rPr>
          <w:b/>
          <w:u w:val="single"/>
          <w:shd w:val="clear" w:fill="FFFF00"/>
        </w:rPr>
      </w:pPr>
      <w:r>
        <w:rPr>
          <w:b/>
          <w:u w:val="single"/>
          <w:shd w:val="clear" w:fill="FFFF00"/>
        </w:rPr>
        <w:t xml:space="preserve">Asiakirjan numero 47357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Insidious: The Last Key -elokuvan julkaisupäiväksi ilmoitettiin toukokuussa 2016 20. lokakuuta 2017. Whannell palaa käsikirjoittajaksi, Blum, Peli ja Wan tuottajiksi sekä Shaye replikoi roolinsa Elise Rainerina ja Adam Robitel ohjaa. Elokuva julkaistiin </w:t>
      </w:r>
      <w:r>
        <w:rPr>
          <w:color w:val="A9A9A9"/>
        </w:rPr>
        <w:t xml:space="preserve">5.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salakavala viimeinen avain ilmestyi...</w:t>
      </w:r>
    </w:p>
    <w:p>
      <w:pPr>
        <w:pStyle w:val="TextBody"/>
        <w:bidi w:val="0"/>
        <w:jc w:val="left"/>
        <w:rPr>
          <w:b/>
          <w:u w:val="single"/>
          <w:shd w:val="clear" w:fill="FFFF00"/>
        </w:rPr>
      </w:pPr>
      <w:r>
        <w:rPr>
          <w:b/>
          <w:u w:val="single"/>
          <w:shd w:val="clear" w:fill="FFFF00"/>
        </w:rPr>
        <w:t xml:space="preserve">Asiakirjan numero 47358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Merijalkaväen turvallisuuskaarti (Marine Security Guard, MSG</w:t>
      </w:r>
      <w:r>
        <w:rPr/>
        <w:t xml:space="preserve">), joka </w:t>
      </w:r>
      <w:r>
        <w:rPr/>
        <w:t xml:space="preserve">tunnetaan myös merijalkaväen suurlähetystövartijana, on merijalkaväen suurlähetystövartioryhmän (entinen merijalkaväen turvallisuuskaartipataljoona, Marine Security Guard Battalion) jäsen. Se on pataljoonan kokoinen Yhdysvaltain merijalkaväenjoukkojen organisaatio, jonka osastot huolehtivat Yhdysvaltojen suurlähetystöjen, konsulaattien ja muiden virallisten Yhdysvaltain hallituksen toimistojen, kuten Yhdysvaltojen Nato-edustuston, turvallisuudesta Brysselissä, Belgiassa. Merijalkaväen turvallisuuskaarti nimettiin MOS 8151:ksi, tämä on muuttunut MOS 8156:ksi.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presidenttiä vartioivat merijalkaväen sotilaat?</w:t>
      </w:r>
    </w:p>
    <w:p>
      <w:pPr>
        <w:pStyle w:val="TextBody"/>
        <w:bidi w:val="0"/>
        <w:jc w:val="left"/>
        <w:rPr>
          <w:b/>
          <w:u w:val="single"/>
          <w:shd w:val="clear" w:fill="FFFF00"/>
        </w:rPr>
      </w:pPr>
      <w:r>
        <w:rPr>
          <w:b/>
          <w:u w:val="single"/>
          <w:shd w:val="clear" w:fill="FFFF00"/>
        </w:rPr>
        <w:t xml:space="preserve">Asiakirjan numero 47359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Andreaksen </w:t>
      </w:r>
      <w:r>
        <w:rPr/>
        <w:t xml:space="preserve">sanotaan kärsineen marttyyrikuoleman ristiinnaulitsemalla Patrasin (Patræ) kaupungissa Akaiassa. Varhaisissa teksteissä, kuten Gregorius Toursin tuntemissa Andreaksen teoissa, Andreas kuvataan sidottuna, ei naulattuna, latinalaiseen ristiin, jollaiseen Jeesuksen sanotaan ristiinnaulitun; kuitenkin kehittyi perinne, jonka mukaan Andreas oli ristiinnaulittu ristin muotoon, jota kutsutaan nimellä crux decussata (X:n muotoinen risti tai ``saltire''), joka nykyään tunnetaan yleisesti nimellä pyhän Andreaksen risti - oletettavasti Andreaksen omasta pyynnöstään, koska hän katsoi, että hän ei ollut kelvollinen siihen, että hänet olisi ristiinnaulittu samantyyppiseen ristiin kuin Jeesus oli ollut. Andreaksen marttyyrikuoleman ikonografia, jossa hänet on sidottu X:n muotoiseen ristiin, näyttää vakiintuneen vasta myöhemmällä keskiajalla.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ristiinnaulittiin x:n muotoiselle ristille...</w:t>
      </w:r>
    </w:p>
    <w:p>
      <w:pPr>
        <w:pStyle w:val="TextBody"/>
        <w:bidi w:val="0"/>
        <w:jc w:val="left"/>
        <w:rPr>
          <w:b/>
          <w:u w:val="single"/>
          <w:shd w:val="clear" w:fill="FFFF00"/>
        </w:rPr>
      </w:pPr>
      <w:r>
        <w:rPr>
          <w:b/>
          <w:u w:val="single"/>
          <w:shd w:val="clear" w:fill="FFFF00"/>
        </w:rPr>
        <w:t xml:space="preserve">Asiakirjan numero 47360</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Gina Gershon</w:t>
      </w:r>
      <w:r>
        <w:rPr/>
        <w:t xml:space="preserve">: Fay Getty, Dougin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Paul Reiserin vaimoa Red Oaksissa.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322" w:type="dxa"/>
        <w:jc w:val="left"/>
        <w:tblInd w:w="0" w:type="dxa"/>
        <w:tblLayout w:type="fixed"/>
        <w:tblCellMar>
          <w:top w:w="28" w:type="dxa"/>
          <w:left w:w="28" w:type="dxa"/>
          <w:bottom w:w="28" w:type="dxa"/>
          <w:right w:w="28" w:type="dxa"/>
        </w:tblCellMar>
      </w:tblPr>
      <w:tblGrid>
        <w:gridCol w:w="1246"/>
        <w:gridCol w:w="3076"/>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28. elokuuta 2014 (2014-08-28) </w:t>
            </w:r>
          </w:p>
        </w:tc>
        <w:tc>
          <w:tcPr>
            <w:tcW w:w="3076" w:type="dxa"/>
            <w:tcBorders/>
            <w:vAlign w:val="center"/>
          </w:tcPr>
          <w:p>
            <w:pPr>
              <w:pStyle w:val="TableContents"/>
              <w:bidi w:val="0"/>
              <w:spacing w:before="0" w:after="283"/>
              <w:jc w:val="left"/>
              <w:rPr/>
            </w:pPr>
            <w:r>
              <w:rPr/>
              <w:t xml:space="preserve">9. lokakuuta 2015 (2015-10-09) </w:t>
            </w:r>
          </w:p>
        </w:tc>
      </w:tr>
      <w:tr>
        <w:trPr/>
        <w:tc>
          <w:tcPr>
            <w:tcW w:w="1246" w:type="dxa"/>
            <w:tcBorders/>
            <w:vAlign w:val="center"/>
          </w:tcPr>
          <w:p>
            <w:pPr>
              <w:pStyle w:val="TableContents"/>
              <w:bidi w:val="0"/>
              <w:spacing w:before="0" w:after="283"/>
              <w:jc w:val="left"/>
              <w:rPr>
                <w:sz w:val="4"/>
                <w:szCs w:val="4"/>
              </w:rPr>
            </w:pPr>
            <w:r>
              <w:rPr>
                <w:sz w:val="4"/>
                <w:szCs w:val="4"/>
              </w:rPr>
              <w:t xml:space="preserve">10 11. marraskuuta 2016 (2016-11-11) </w:t>
            </w:r>
          </w:p>
        </w:tc>
        <w:tc>
          <w:tcPr>
            <w:tcW w:w="30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lokakuu 20, 2017 (2017-10-20) </w:t>
            </w:r>
          </w:p>
        </w:tc>
        <w:tc>
          <w:tcPr>
            <w:tcW w:w="30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3 punaisia tammia</w:t>
      </w:r>
    </w:p>
    <w:p>
      <w:pPr>
        <w:pStyle w:val="TextBody"/>
        <w:bidi w:val="0"/>
        <w:jc w:val="left"/>
        <w:rPr>
          <w:b/>
          <w:u w:val="single"/>
          <w:shd w:val="clear" w:fill="FFFF00"/>
        </w:rPr>
      </w:pPr>
      <w:r>
        <w:rPr>
          <w:b/>
          <w:u w:val="single"/>
          <w:shd w:val="clear" w:fill="FFFF00"/>
        </w:rPr>
        <w:t xml:space="preserve">Asiakirjan numero 47361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Gangtokista tuli suosittu buddhalainen pyhiinvaelluskohde sen jälkeen, kun Encheyn luostari rakennettiin vuonna 1840. Vuonna 1894 Sikkimin hallitseva Chogyal Thutob Namgyal siirsi pääkaupungin Gangtokiin. 1900-luvun alussa Gangtokista tuli tärkeä pysähdyspaikka Tiibetissä sijaitsevan Lhasan ja Brittiläisen Intian Kolkatan (silloinen Kalkutta) kaltaisten kaupunkien välisellä kauppareitillä. Kun Intia itsenäistyi Britanniasta vuonna </w:t>
      </w:r>
      <w:r>
        <w:rPr>
          <w:color w:val="A9A9A9"/>
        </w:rPr>
        <w:t xml:space="preserve">1947</w:t>
      </w:r>
      <w:r>
        <w:rPr/>
        <w:t xml:space="preserve">, Sikkim päätti pysyä itsenäisenä monarkiana, jonka pääkaupunki oli Gangtok. Vuonna 1975, Intian unioniin liittymisen jälkeen, Gangtokista tehtiin Intian 22. osavaltion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Gangtokista tehtiin Sikkimin pääkaupunki?</w:t>
      </w:r>
    </w:p>
    <w:p>
      <w:pPr>
        <w:pStyle w:val="TextBody"/>
        <w:bidi w:val="0"/>
        <w:jc w:val="left"/>
        <w:rPr>
          <w:b/>
          <w:u w:val="single"/>
          <w:shd w:val="clear" w:fill="FFFF00"/>
        </w:rPr>
      </w:pPr>
      <w:r>
        <w:rPr>
          <w:b/>
          <w:u w:val="single"/>
          <w:shd w:val="clear" w:fill="FFFF00"/>
        </w:rPr>
        <w:t xml:space="preserve">Asiakirjan numero 47362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Cowboys Cheerleaders: Cheery Cowers Cowers: Joukkueeseen pääseminen </w:t>
      </w:r>
    </w:p>
    <w:tbl>
      <w:tblPr>
        <w:tblW w:w="8762" w:type="dxa"/>
        <w:jc w:val="left"/>
        <w:tblInd w:w="0" w:type="dxa"/>
        <w:tblLayout w:type="fixed"/>
        <w:tblCellMar>
          <w:top w:w="28" w:type="dxa"/>
          <w:left w:w="28" w:type="dxa"/>
          <w:bottom w:w="28" w:type="dxa"/>
          <w:right w:w="28" w:type="dxa"/>
        </w:tblCellMar>
      </w:tblPr>
      <w:tblGrid>
        <w:gridCol w:w="2296"/>
        <w:gridCol w:w="6466"/>
      </w:tblGrid>
      <w:tr>
        <w:trPr/>
        <w:tc>
          <w:tcPr>
            <w:tcW w:w="2296"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Tosi-tv </w:t>
            </w:r>
          </w:p>
        </w:tc>
      </w:tr>
      <w:tr>
        <w:trPr/>
        <w:tc>
          <w:tcPr>
            <w:tcW w:w="2296"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Dallas Cowboysin cheerleaderit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bidi w:val="0"/>
              <w:spacing w:before="0" w:after="283"/>
              <w:jc w:val="left"/>
              <w:rPr/>
            </w:pPr>
            <w:r>
              <w:rPr/>
              <w:t xml:space="preserve">Kelli Finglass Judy Trammell Jay Johnson Melissa Rycroft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pPr>
            <w:r>
              <w:rPr/>
              <w:t xml:space="preserve">12 </w:t>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t xml:space="preserve">104 (26. lokakuuta 2017 alkaen) Julkaisutiedotteet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CMT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29. syyskuuta 2006 (2006-09-29) -- nyt (nyt) Kronologia </w:t>
            </w:r>
          </w:p>
        </w:tc>
      </w:tr>
      <w:tr>
        <w:trPr/>
        <w:tc>
          <w:tcPr>
            <w:tcW w:w="2296"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NFL Cheerleader Playoffs Ulkoiset linkit </w:t>
            </w:r>
          </w:p>
        </w:tc>
      </w:tr>
      <w:tr>
        <w:trPr/>
        <w:tc>
          <w:tcPr>
            <w:tcW w:w="2296" w:type="dxa"/>
            <w:tcBorders/>
            <w:vAlign w:val="center"/>
          </w:tcPr>
          <w:p>
            <w:pPr>
              <w:pStyle w:val="TableHeading"/>
              <w:suppressLineNumbers/>
              <w:bidi w:val="0"/>
              <w:spacing w:before="0" w:after="283"/>
              <w:jc w:val="center"/>
              <w:rPr/>
            </w:pPr>
            <w:r>
              <w:rPr/>
              <w:t xml:space="preserve">Verkkosivusto </w:t>
            </w:r>
          </w:p>
        </w:tc>
        <w:tc>
          <w:tcPr>
            <w:tcW w:w="6466" w:type="dxa"/>
            <w:tcBorders/>
            <w:vAlign w:val="center"/>
          </w:tcPr>
          <w:p>
            <w:pPr>
              <w:pStyle w:val="TableContents"/>
              <w:bidi w:val="0"/>
              <w:spacing w:before="0" w:after="283"/>
              <w:jc w:val="left"/>
              <w:rPr/>
            </w:pPr>
            <w:r>
              <w:rPr/>
              <w:t xml:space="preserve">www.cmt.com/shows/dallas-cowboys-cheerleaders/ </w:t>
            </w:r>
          </w:p>
        </w:tc>
      </w:tr>
      <w:tr>
        <w:trPr/>
        <w:tc>
          <w:tcPr>
            <w:tcW w:w="2296" w:type="dxa"/>
            <w:tcBorders/>
            <w:vAlign w:val="center"/>
          </w:tcPr>
          <w:p>
            <w:pPr>
              <w:pStyle w:val="TableHeading"/>
              <w:suppressLineNumbers/>
              <w:bidi w:val="0"/>
              <w:spacing w:before="0" w:after="283"/>
              <w:jc w:val="center"/>
              <w:rPr/>
            </w:pPr>
            <w:r>
              <w:rPr/>
              <w:t xml:space="preserve">Tuotannon verkkosivusto </w:t>
            </w:r>
          </w:p>
        </w:tc>
        <w:tc>
          <w:tcPr>
            <w:tcW w:w="6466" w:type="dxa"/>
            <w:tcBorders/>
            <w:vAlign w:val="center"/>
          </w:tcPr>
          <w:p>
            <w:pPr>
              <w:pStyle w:val="TableContents"/>
              <w:bidi w:val="0"/>
              <w:spacing w:before="0" w:after="283"/>
              <w:jc w:val="left"/>
              <w:rPr/>
            </w:pPr>
            <w:r>
              <w:rPr/>
              <w:t xml:space="preserve">www.cmt.com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Dallas Cowboy Cheerleaders on olemassa?</w:t>
      </w:r>
    </w:p>
    <w:p>
      <w:pPr>
        <w:pStyle w:val="TextBody"/>
        <w:bidi w:val="0"/>
        <w:jc w:val="left"/>
        <w:rPr>
          <w:b/>
          <w:u w:val="single"/>
          <w:shd w:val="clear" w:fill="FFFF00"/>
        </w:rPr>
      </w:pPr>
      <w:r>
        <w:rPr>
          <w:b/>
          <w:u w:val="single"/>
          <w:shd w:val="clear" w:fill="FFFF00"/>
        </w:rPr>
        <w:t xml:space="preserve">Asiakirjan numero 47363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Swift kirjoitti ``Gorgeous'' -kappaleen yhdessä sen tuottajien Max Martinin ja Shellbackin kanssa. Sitä on kuvailtu ``radioystävälliseksi pop-kappaleeksi''. Sanoituksellisesti kappale kuvaa ``hullun rakkauden tavoittelua'', jota Swift kuvailee ``kauniiksi''. Forbesin Hugh McIntyre luonnehti kappaleen tuotantoa ``yhtäaikaisesti perus 808-rummutukseksi ja yritykseksi saada aikaan jotain, joka työntää elektropopin mielenkiintoisemmalle alueelle kuin mihin Top 40 on tottunut''. USA Todayn Maeve McDermott vertasi kappaleen kertosäettä Katy Perryn soundiin. Ellen mukaan kappaleessa mainittu mies on brittinäyttelijä </w:t>
      </w:r>
      <w:r>
        <w:rPr>
          <w:color w:val="A9A9A9"/>
        </w:rPr>
        <w:t xml:space="preserve">Joe Alwyn, </w:t>
      </w:r>
      <w:r>
        <w:rPr/>
        <w:t xml:space="preserve">joka on Swiftin nykyinen poikaystävä. Kappale on sävelletty C-duuri-sävellajiin ja sen tempo on 92 iskua minuutissa, ja Swiftin laulu ulottuu C:stä F:ään.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Taylor Swiftin biisi gorgeous noin</w:t>
      </w:r>
    </w:p>
    <w:p>
      <w:pPr>
        <w:pStyle w:val="TextBody"/>
        <w:bidi w:val="0"/>
        <w:jc w:val="left"/>
        <w:rPr>
          <w:b/>
          <w:u w:val="single"/>
          <w:shd w:val="clear" w:fill="FFFF00"/>
        </w:rPr>
      </w:pPr>
      <w:r>
        <w:rPr>
          <w:b/>
          <w:u w:val="single"/>
          <w:shd w:val="clear" w:fill="FFFF00"/>
        </w:rPr>
        <w:t xml:space="preserve">Asiakirjan numero 47364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Pyhä Pietari Veronalainen </w:t>
      </w:r>
      <w:r>
        <w:rPr/>
        <w:t xml:space="preserve">O.P. (1206 -- 6. huhtikuuta 1252), joka tunnetaan myös nimellä Pyhä Pietari Marttyyri, oli 1200-luvulla elänyt italialainen katolinen pappi. Hän oli dominikaanimunkki ja kuuluisa saarnaaja. Hän toimi inkvisiittorina Lombardiassa, joutui salamurhaajan surmaamaksi ja kanonisoitiin katoliseksi pyhimykseksi 11 kuukautta kuolemansa jälkeen, mikä teki tästä historian nopeimman kanonisoinnin.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nopein pyhimys, joka kanonisoitiin.</w:t>
      </w:r>
    </w:p>
    <w:p>
      <w:pPr>
        <w:pStyle w:val="TextBody"/>
        <w:bidi w:val="0"/>
        <w:jc w:val="left"/>
        <w:rPr>
          <w:b/>
          <w:u w:val="single"/>
          <w:shd w:val="clear" w:fill="FFFF00"/>
        </w:rPr>
      </w:pPr>
      <w:r>
        <w:rPr>
          <w:b/>
          <w:u w:val="single"/>
          <w:shd w:val="clear" w:fill="FFFF00"/>
        </w:rPr>
        <w:t xml:space="preserve">Asiakirjan numero 47365</w:t>
      </w:r>
    </w:p>
    <w:p>
      <w:pPr>
        <w:pStyle w:val="TextBody"/>
        <w:bidi w:val="0"/>
        <w:jc w:val="left"/>
        <w:rPr>
          <w:b/>
          <w:shd w:val="clear" w:fill="FFFF00"/>
        </w:rPr>
      </w:pPr>
      <w:r>
        <w:rPr>
          <w:b/>
          <w:shd w:val="clear" w:fill="FFFF00"/>
        </w:rPr>
        <w:t xml:space="preserve">Tekstin numero 0</w:t>
      </w:r>
    </w:p>
    <w:tbl>
      <w:tblPr>
        <w:tblW w:w="15114" w:type="dxa"/>
        <w:jc w:val="left"/>
        <w:tblInd w:w="0" w:type="dxa"/>
        <w:tblLayout w:type="fixed"/>
        <w:tblCellMar>
          <w:top w:w="28" w:type="dxa"/>
          <w:left w:w="28" w:type="dxa"/>
          <w:bottom w:w="28" w:type="dxa"/>
          <w:right w:w="28" w:type="dxa"/>
        </w:tblCellMar>
      </w:tblPr>
      <w:tblGrid>
        <w:gridCol w:w="1921"/>
        <w:gridCol w:w="706"/>
        <w:gridCol w:w="1636"/>
        <w:gridCol w:w="1906"/>
        <w:gridCol w:w="1156"/>
        <w:gridCol w:w="2386"/>
        <w:gridCol w:w="2386"/>
        <w:gridCol w:w="1351"/>
        <w:gridCol w:w="1666"/>
      </w:tblGrid>
      <w:tr>
        <w:trPr/>
        <w:tc>
          <w:tcPr>
            <w:tcW w:w="1921" w:type="dxa"/>
            <w:tcBorders/>
            <w:vAlign w:val="center"/>
          </w:tcPr>
          <w:p>
            <w:pPr>
              <w:pStyle w:val="TableHeading"/>
              <w:suppressLineNumbers/>
              <w:bidi w:val="0"/>
              <w:spacing w:before="0" w:after="283"/>
              <w:jc w:val="center"/>
              <w:rPr/>
            </w:pPr>
            <w:r>
              <w:rPr/>
              <w:t xml:space="preserve">Patsas </w:t>
            </w:r>
          </w:p>
        </w:tc>
        <w:tc>
          <w:tcPr>
            <w:tcW w:w="706" w:type="dxa"/>
            <w:tcBorders/>
            <w:vAlign w:val="center"/>
          </w:tcPr>
          <w:p>
            <w:pPr>
              <w:pStyle w:val="TableHeading"/>
              <w:suppressLineNumbers/>
              <w:bidi w:val="0"/>
              <w:spacing w:before="0" w:after="283"/>
              <w:jc w:val="center"/>
              <w:rPr/>
            </w:pPr>
            <w:r>
              <w:rPr/>
              <w:t xml:space="preserve">Kuva </w:t>
            </w:r>
          </w:p>
        </w:tc>
        <w:tc>
          <w:tcPr>
            <w:tcW w:w="1636" w:type="dxa"/>
            <w:tcBorders/>
            <w:vAlign w:val="center"/>
          </w:tcPr>
          <w:p>
            <w:pPr>
              <w:pStyle w:val="TableHeading"/>
              <w:suppressLineNumbers/>
              <w:bidi w:val="0"/>
              <w:spacing w:before="0" w:after="283"/>
              <w:jc w:val="center"/>
              <w:rPr/>
            </w:pPr>
            <w:r>
              <w:rPr/>
              <w:t xml:space="preserve">Kuvat </w:t>
            </w:r>
          </w:p>
        </w:tc>
        <w:tc>
          <w:tcPr>
            <w:tcW w:w="1906" w:type="dxa"/>
            <w:tcBorders/>
            <w:vAlign w:val="center"/>
          </w:tcPr>
          <w:p>
            <w:pPr>
              <w:pStyle w:val="TableHeading"/>
              <w:suppressLineNumbers/>
              <w:bidi w:val="0"/>
              <w:spacing w:before="0" w:after="283"/>
              <w:jc w:val="center"/>
              <w:rPr/>
            </w:pPr>
            <w:r>
              <w:rPr/>
              <w:t xml:space="preserve">Toimipaikat </w:t>
            </w:r>
          </w:p>
        </w:tc>
        <w:tc>
          <w:tcPr>
            <w:tcW w:w="1156" w:type="dxa"/>
            <w:tcBorders/>
            <w:vAlign w:val="center"/>
          </w:tcPr>
          <w:p>
            <w:pPr>
              <w:pStyle w:val="TableHeading"/>
              <w:suppressLineNumbers/>
              <w:bidi w:val="0"/>
              <w:spacing w:before="0" w:after="283"/>
              <w:jc w:val="center"/>
              <w:rPr/>
            </w:pPr>
            <w:r>
              <w:rPr/>
              <w:t xml:space="preserve">Maa </w:t>
            </w:r>
          </w:p>
        </w:tc>
        <w:tc>
          <w:tcPr>
            <w:tcW w:w="2386" w:type="dxa"/>
            <w:tcBorders/>
            <w:vAlign w:val="center"/>
          </w:tcPr>
          <w:p>
            <w:pPr>
              <w:pStyle w:val="TableHeading"/>
              <w:suppressLineNumbers/>
              <w:bidi w:val="0"/>
              <w:spacing w:before="0" w:after="283"/>
              <w:jc w:val="center"/>
              <w:rPr/>
            </w:pPr>
            <w:r>
              <w:rPr/>
              <w:t xml:space="preserve">Korkeus m (ft) </w:t>
            </w:r>
          </w:p>
        </w:tc>
        <w:tc>
          <w:tcPr>
            <w:tcW w:w="2386" w:type="dxa"/>
            <w:tcBorders/>
            <w:vAlign w:val="center"/>
          </w:tcPr>
          <w:p>
            <w:pPr>
              <w:pStyle w:val="TableHeading"/>
              <w:suppressLineNumbers/>
              <w:bidi w:val="0"/>
              <w:spacing w:before="0" w:after="283"/>
              <w:jc w:val="center"/>
              <w:rPr/>
            </w:pPr>
            <w:r>
              <w:rPr/>
              <w:t xml:space="preserve">Huomautukset </w:t>
            </w:r>
          </w:p>
        </w:tc>
        <w:tc>
          <w:tcPr>
            <w:tcW w:w="1351" w:type="dxa"/>
            <w:tcBorders/>
            <w:vAlign w:val="center"/>
          </w:tcPr>
          <w:p>
            <w:pPr>
              <w:pStyle w:val="TableHeading"/>
              <w:suppressLineNumbers/>
              <w:bidi w:val="0"/>
              <w:spacing w:before="0" w:after="283"/>
              <w:jc w:val="center"/>
              <w:rPr/>
            </w:pPr>
            <w:r>
              <w:rPr/>
              <w:t xml:space="preserve">Valmistunut </w:t>
            </w:r>
          </w:p>
        </w:tc>
        <w:tc>
          <w:tcPr>
            <w:tcW w:w="1666" w:type="dxa"/>
            <w:tcBorders/>
            <w:vAlign w:val="center"/>
          </w:tcPr>
          <w:p>
            <w:pPr>
              <w:pStyle w:val="TableHeading"/>
              <w:suppressLineNumbers/>
              <w:bidi w:val="0"/>
              <w:spacing w:before="0" w:after="283"/>
              <w:jc w:val="center"/>
              <w:rPr/>
            </w:pPr>
            <w:r>
              <w:rPr/>
              <w:t xml:space="preserve">Koordinaatit </w:t>
            </w:r>
          </w:p>
        </w:tc>
      </w:tr>
      <w:tr>
        <w:trPr/>
        <w:tc>
          <w:tcPr>
            <w:tcW w:w="1921" w:type="dxa"/>
            <w:tcBorders/>
            <w:vAlign w:val="center"/>
          </w:tcPr>
          <w:p>
            <w:pPr>
              <w:pStyle w:val="TableContents"/>
              <w:bidi w:val="0"/>
              <w:spacing w:before="0" w:after="283"/>
              <w:jc w:val="left"/>
              <w:rPr/>
            </w:pPr>
            <w:r>
              <w:rPr/>
              <w:t xml:space="preserve">Kevät temppeli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color w:val="A9A9A9"/>
              </w:rPr>
              <w:t xml:space="preserve">Vairocana Buddha </w:t>
            </w:r>
          </w:p>
        </w:tc>
        <w:tc>
          <w:tcPr>
            <w:tcW w:w="1906" w:type="dxa"/>
            <w:tcBorders/>
            <w:vAlign w:val="center"/>
          </w:tcPr>
          <w:p>
            <w:pPr>
              <w:pStyle w:val="TableContents"/>
              <w:bidi w:val="0"/>
              <w:spacing w:before="0" w:after="283"/>
              <w:jc w:val="left"/>
              <w:rPr/>
            </w:pPr>
            <w:r>
              <w:rPr/>
              <w:t xml:space="preserve">Lushan, Henan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70021280000000000000000 ♠ 128 metriä (420 jalkaa) </w:t>
            </w:r>
          </w:p>
        </w:tc>
        <w:tc>
          <w:tcPr>
            <w:tcW w:w="2386" w:type="dxa"/>
            <w:tcBorders/>
            <w:vAlign w:val="center"/>
          </w:tcPr>
          <w:p>
            <w:pPr>
              <w:pStyle w:val="TableContents"/>
              <w:bidi w:val="0"/>
              <w:spacing w:before="0" w:after="283"/>
              <w:jc w:val="left"/>
              <w:rPr/>
            </w:pPr>
            <w:r>
              <w:rPr/>
              <w:t xml:space="preserve">Seisoo 19,29 metrin (63 jalan) pituisella lootuksen valtaistuimella. Sijoitettu 25 m (82 ft) jalustalle/rakennukseen. Muistomerkin kokonaiskorkeus 153 m (502 ft). </w:t>
            </w:r>
          </w:p>
        </w:tc>
        <w:tc>
          <w:tcPr>
            <w:tcW w:w="1351" w:type="dxa"/>
            <w:tcBorders/>
            <w:vAlign w:val="center"/>
          </w:tcPr>
          <w:p>
            <w:pPr>
              <w:pStyle w:val="TableContents"/>
              <w:bidi w:val="0"/>
              <w:spacing w:before="0" w:after="283"/>
              <w:jc w:val="left"/>
              <w:rPr/>
            </w:pPr>
            <w:r>
              <w:rPr/>
              <w:t xml:space="preserve">2002 </w:t>
            </w:r>
          </w:p>
        </w:tc>
        <w:tc>
          <w:tcPr>
            <w:tcW w:w="1666" w:type="dxa"/>
            <w:tcBorders/>
            <w:vAlign w:val="center"/>
          </w:tcPr>
          <w:p>
            <w:pPr>
              <w:pStyle w:val="TableContents"/>
              <w:bidi w:val="0"/>
              <w:spacing w:before="0" w:after="283"/>
              <w:jc w:val="left"/>
              <w:rPr/>
            </w:pPr>
            <w:r>
              <w:rPr/>
              <w:t xml:space="preserve">33 ° 46 ′ 31''' N 112 ° 27 ′ 04''' E </w:t>
            </w:r>
            <w:r>
              <w:rPr/>
              <w:t xml:space="preserve">/ </w:t>
            </w:r>
            <w:r>
              <w:rPr/>
              <w:t xml:space="preserve">33.775150 ° N 112.451016 ° E </w:t>
            </w:r>
            <w:r>
              <w:rPr/>
              <w:t xml:space="preserve">/ 33.775150; 112.451016 </w:t>
            </w:r>
            <w:r>
              <w:rPr/>
              <w:t xml:space="preserve">(</w:t>
            </w:r>
            <w:r>
              <w:rPr/>
              <w:t xml:space="preserve">Kevättemppeli-Buddha (Lushan, Kiina))) </w:t>
            </w:r>
          </w:p>
        </w:tc>
      </w:tr>
      <w:tr>
        <w:trPr/>
        <w:tc>
          <w:tcPr>
            <w:tcW w:w="1921" w:type="dxa"/>
            <w:tcBorders/>
            <w:vAlign w:val="center"/>
          </w:tcPr>
          <w:p>
            <w:pPr>
              <w:pStyle w:val="TableContents"/>
              <w:bidi w:val="0"/>
              <w:spacing w:before="0" w:after="283"/>
              <w:jc w:val="left"/>
              <w:rPr/>
            </w:pPr>
            <w:r>
              <w:rPr/>
              <w:t xml:space="preserve">Laykyun Setkyar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Khatakan Taung, lähellä Monywaa, Sagaingin alue. </w:t>
            </w:r>
          </w:p>
        </w:tc>
        <w:tc>
          <w:tcPr>
            <w:tcW w:w="1156" w:type="dxa"/>
            <w:tcBorders/>
            <w:vAlign w:val="center"/>
          </w:tcPr>
          <w:p>
            <w:pPr>
              <w:pStyle w:val="TableContents"/>
              <w:bidi w:val="0"/>
              <w:spacing w:before="0" w:after="283"/>
              <w:jc w:val="left"/>
              <w:rPr/>
            </w:pPr>
            <w:r>
              <w:rPr/>
              <w:t xml:space="preserve">Myanmar </w:t>
            </w:r>
          </w:p>
        </w:tc>
        <w:tc>
          <w:tcPr>
            <w:tcW w:w="2386" w:type="dxa"/>
            <w:tcBorders/>
            <w:vAlign w:val="center"/>
          </w:tcPr>
          <w:p>
            <w:pPr>
              <w:pStyle w:val="TableContents"/>
              <w:bidi w:val="0"/>
              <w:spacing w:before="0" w:after="283"/>
              <w:jc w:val="left"/>
              <w:rPr/>
            </w:pPr>
            <w:r>
              <w:rPr/>
              <w:t xml:space="preserve">7002115800000000000 ♠ 115,8 metriä (380 jalkaa) </w:t>
            </w:r>
          </w:p>
        </w:tc>
        <w:tc>
          <w:tcPr>
            <w:tcW w:w="2386" w:type="dxa"/>
            <w:tcBorders/>
            <w:vAlign w:val="center"/>
          </w:tcPr>
          <w:p>
            <w:pPr>
              <w:pStyle w:val="TableContents"/>
              <w:bidi w:val="0"/>
              <w:spacing w:before="0" w:after="283"/>
              <w:jc w:val="left"/>
              <w:rPr/>
            </w:pPr>
            <w:r>
              <w:rPr/>
              <w:t xml:space="preserve">Seisoo 13,41 metrin (44 jalan) pituisella lootuksen valtaistuimella. Muistomerkin kokonaiskorkeus on 129,2 m (424 ft). </w:t>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22 ° 04 ′ 49''' N 95 ° 17 ′ 21'' E </w:t>
            </w:r>
            <w:r>
              <w:rPr/>
              <w:t xml:space="preserve">/ </w:t>
            </w:r>
            <w:r>
              <w:rPr/>
              <w:t xml:space="preserve">22.0803 ° N 95.2893 ° E </w:t>
            </w:r>
            <w:r>
              <w:rPr/>
              <w:t xml:space="preserve">/ 22.0803; 95.2893 </w:t>
            </w:r>
            <w:r>
              <w:rPr/>
              <w:t xml:space="preserve">(</w:t>
            </w:r>
            <w:r>
              <w:rPr/>
              <w:t xml:space="preserve">Laykyun Setkyar (Khatakan Taung, Myanmar))) </w:t>
            </w:r>
          </w:p>
        </w:tc>
      </w:tr>
      <w:tr>
        <w:trPr/>
        <w:tc>
          <w:tcPr>
            <w:tcW w:w="1921" w:type="dxa"/>
            <w:tcBorders/>
            <w:vAlign w:val="center"/>
          </w:tcPr>
          <w:p>
            <w:pPr>
              <w:pStyle w:val="TableContents"/>
              <w:bidi w:val="0"/>
              <w:spacing w:before="0" w:after="283"/>
              <w:jc w:val="left"/>
              <w:rPr/>
            </w:pPr>
            <w:r>
              <w:rPr/>
              <w:t xml:space="preserve">Ushiku Daibutsu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Ushiku, Ibarakin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7002110000000000000 ♠ 110 metriä (360 jalkaa) </w:t>
            </w:r>
          </w:p>
        </w:tc>
        <w:tc>
          <w:tcPr>
            <w:tcW w:w="2386" w:type="dxa"/>
            <w:tcBorders/>
            <w:vAlign w:val="center"/>
          </w:tcPr>
          <w:p>
            <w:pPr>
              <w:pStyle w:val="TableContents"/>
              <w:bidi w:val="0"/>
              <w:spacing w:before="0" w:after="283"/>
              <w:jc w:val="left"/>
              <w:rPr/>
            </w:pPr>
            <w:r>
              <w:rPr/>
              <w:t xml:space="preserve">Seisoo 10 metrin (33 jalan) lootusistuimella ja 10 metrin (33 jalan) jalustalla / rakennuksella. Muistomerkin kokonaiskorkeus on 120 m (394 ft). </w:t>
            </w:r>
          </w:p>
        </w:tc>
        <w:tc>
          <w:tcPr>
            <w:tcW w:w="1351" w:type="dxa"/>
            <w:tcBorders/>
            <w:vAlign w:val="center"/>
          </w:tcPr>
          <w:p>
            <w:pPr>
              <w:pStyle w:val="TableContents"/>
              <w:bidi w:val="0"/>
              <w:spacing w:before="0" w:after="283"/>
              <w:jc w:val="left"/>
              <w:rPr/>
            </w:pPr>
            <w:r>
              <w:rPr/>
              <w:t xml:space="preserve">1993 </w:t>
            </w:r>
          </w:p>
        </w:tc>
        <w:tc>
          <w:tcPr>
            <w:tcW w:w="1666" w:type="dxa"/>
            <w:tcBorders/>
            <w:vAlign w:val="center"/>
          </w:tcPr>
          <w:p>
            <w:pPr>
              <w:pStyle w:val="TableContents"/>
              <w:bidi w:val="0"/>
              <w:spacing w:before="0" w:after="283"/>
              <w:jc w:val="left"/>
              <w:rPr/>
            </w:pPr>
            <w:r>
              <w:rPr/>
              <w:t xml:space="preserve">35 ° 58 ′ 58''' N 140 ° 13 ′ 13''' E </w:t>
            </w:r>
            <w:r>
              <w:rPr/>
              <w:t xml:space="preserve">/ </w:t>
            </w:r>
            <w:r>
              <w:rPr/>
              <w:t xml:space="preserve">35.982716 ° N 140.220287 ° E </w:t>
            </w:r>
            <w:r>
              <w:rPr/>
              <w:t xml:space="preserve">/ 35.982716; 140.220287 </w:t>
            </w:r>
            <w:r>
              <w:rPr/>
              <w:t xml:space="preserve">(</w:t>
            </w:r>
            <w:r>
              <w:rPr/>
              <w:t xml:space="preserve">Ushiku Daibutsu (Ushiku, Ibaraki, Japani)) </w:t>
            </w:r>
          </w:p>
        </w:tc>
      </w:tr>
      <w:tr>
        <w:trPr/>
        <w:tc>
          <w:tcPr>
            <w:tcW w:w="1921" w:type="dxa"/>
            <w:tcBorders/>
            <w:vAlign w:val="center"/>
          </w:tcPr>
          <w:p>
            <w:pPr>
              <w:pStyle w:val="TableContents"/>
              <w:bidi w:val="0"/>
              <w:spacing w:before="0" w:after="283"/>
              <w:jc w:val="left"/>
              <w:rPr/>
            </w:pPr>
            <w:r>
              <w:rPr/>
              <w:t xml:space="preserve">Keisarit Yan ja Huang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Yan ja Huang, Kiinan keisarit </w:t>
            </w:r>
          </w:p>
        </w:tc>
        <w:tc>
          <w:tcPr>
            <w:tcW w:w="1906" w:type="dxa"/>
            <w:tcBorders/>
            <w:vAlign w:val="center"/>
          </w:tcPr>
          <w:p>
            <w:pPr>
              <w:pStyle w:val="TableContents"/>
              <w:bidi w:val="0"/>
              <w:spacing w:before="0" w:after="283"/>
              <w:jc w:val="left"/>
              <w:rPr/>
            </w:pPr>
            <w:r>
              <w:rPr/>
              <w:t xml:space="preserve">Zhengzhou, Henan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70021060000000000000000 ♠ 106 metriä (348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34 ° 57 ′ 26''' N 113 ° 30 ′ 45''' E </w:t>
            </w:r>
            <w:r>
              <w:rPr/>
              <w:t xml:space="preserve">/ </w:t>
            </w:r>
            <w:r>
              <w:rPr/>
              <w:t xml:space="preserve">34,957222 ° N 113,512373 ° E </w:t>
            </w:r>
            <w:r>
              <w:rPr/>
              <w:t xml:space="preserve">/ 34,957222; 113,512373 </w:t>
            </w:r>
            <w:r>
              <w:rPr/>
              <w:t xml:space="preserve">(</w:t>
            </w:r>
            <w:r>
              <w:rPr/>
              <w:t xml:space="preserve">keisarit Yan ja Huang). </w:t>
            </w:r>
          </w:p>
        </w:tc>
      </w:tr>
      <w:tr>
        <w:trPr/>
        <w:tc>
          <w:tcPr>
            <w:tcW w:w="1921" w:type="dxa"/>
            <w:tcBorders/>
            <w:vAlign w:val="center"/>
          </w:tcPr>
          <w:p>
            <w:pPr>
              <w:pStyle w:val="TableContents"/>
              <w:bidi w:val="0"/>
              <w:spacing w:before="0" w:after="283"/>
              <w:jc w:val="left"/>
              <w:rPr/>
            </w:pPr>
            <w:r>
              <w:rPr/>
              <w:t xml:space="preserve">Sendai Daikannon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Sendai, Miyagin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70021000000000000000000 ♠ 100 metriä (330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1991 </w:t>
            </w:r>
          </w:p>
        </w:tc>
        <w:tc>
          <w:tcPr>
            <w:tcW w:w="1666" w:type="dxa"/>
            <w:tcBorders/>
            <w:vAlign w:val="center"/>
          </w:tcPr>
          <w:p>
            <w:pPr>
              <w:pStyle w:val="TableContents"/>
              <w:bidi w:val="0"/>
              <w:spacing w:before="0" w:after="283"/>
              <w:jc w:val="left"/>
              <w:rPr/>
            </w:pPr>
            <w:r>
              <w:rPr/>
              <w:t xml:space="preserve">38 ° 18 ′ 02''' N 140 ° 49 ′ 25''' E </w:t>
            </w:r>
            <w:r>
              <w:rPr/>
              <w:t xml:space="preserve">/ </w:t>
            </w:r>
            <w:r>
              <w:rPr/>
              <w:t xml:space="preserve">38.300466 ° N 140.823559 ° E </w:t>
            </w:r>
            <w:r>
              <w:rPr/>
              <w:t xml:space="preserve">/ 38.300466; 140.823559 </w:t>
            </w:r>
            <w:r>
              <w:rPr/>
              <w:t xml:space="preserve">(</w:t>
            </w:r>
            <w:r>
              <w:rPr/>
              <w:t xml:space="preserve">Sendai Daikannon) </w:t>
            </w:r>
          </w:p>
        </w:tc>
      </w:tr>
      <w:tr>
        <w:trPr/>
        <w:tc>
          <w:tcPr>
            <w:tcW w:w="1921" w:type="dxa"/>
            <w:tcBorders/>
            <w:vAlign w:val="center"/>
          </w:tcPr>
          <w:p>
            <w:pPr>
              <w:pStyle w:val="TableContents"/>
              <w:bidi w:val="0"/>
              <w:spacing w:before="0" w:after="283"/>
              <w:jc w:val="left"/>
              <w:rPr/>
            </w:pPr>
            <w:r>
              <w:rPr/>
              <w:t xml:space="preserve">Qianshou Qianyan Guanyin Weishanista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Weishan, Changsha, Hunanin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70019900000000000000000 ♠ 99 metriä (325 jalkaa) </w:t>
            </w:r>
          </w:p>
        </w:tc>
        <w:tc>
          <w:tcPr>
            <w:tcW w:w="2386" w:type="dxa"/>
            <w:tcBorders/>
            <w:vAlign w:val="center"/>
          </w:tcPr>
          <w:p>
            <w:pPr>
              <w:pStyle w:val="TableContents"/>
              <w:bidi w:val="0"/>
              <w:spacing w:before="0" w:after="283"/>
              <w:jc w:val="left"/>
              <w:rPr/>
            </w:pPr>
            <w:r>
              <w:rPr/>
              <w:t xml:space="preserve">Kullattu pronssipatsas </w:t>
            </w:r>
          </w:p>
        </w:tc>
        <w:tc>
          <w:tcPr>
            <w:tcW w:w="1351" w:type="dxa"/>
            <w:tcBorders/>
            <w:vAlign w:val="center"/>
          </w:tcPr>
          <w:p>
            <w:pPr>
              <w:pStyle w:val="TableContents"/>
              <w:bidi w:val="0"/>
              <w:spacing w:before="0" w:after="283"/>
              <w:jc w:val="left"/>
              <w:rPr/>
            </w:pPr>
            <w:r>
              <w:rPr/>
              <w:t xml:space="preserve">2009 </w:t>
            </w:r>
          </w:p>
        </w:tc>
        <w:tc>
          <w:tcPr>
            <w:tcW w:w="1666" w:type="dxa"/>
            <w:tcBorders/>
            <w:vAlign w:val="center"/>
          </w:tcPr>
          <w:p>
            <w:pPr>
              <w:pStyle w:val="TableContents"/>
              <w:bidi w:val="0"/>
              <w:spacing w:before="0" w:after="283"/>
              <w:jc w:val="left"/>
              <w:rPr/>
            </w:pPr>
            <w:r>
              <w:rPr/>
              <w:t xml:space="preserve">28 ° 11 ′ 3,60'' N 111 ° 57 ′ 49'' E </w:t>
            </w:r>
            <w:r>
              <w:rPr/>
              <w:t xml:space="preserve">/ </w:t>
            </w:r>
            <w:r>
              <w:rPr/>
              <w:t xml:space="preserve">28.1843333 ° N 111.96361 ° E </w:t>
            </w:r>
            <w:r>
              <w:rPr/>
              <w:t xml:space="preserve">/ 28.1843333; 111.96361 </w:t>
            </w:r>
            <w:r>
              <w:rPr/>
              <w:t xml:space="preserve">(</w:t>
            </w:r>
            <w:r>
              <w:rPr/>
              <w:t xml:space="preserve">Qianshou Qianyan Guanyin of Weishan). </w:t>
            </w:r>
          </w:p>
        </w:tc>
      </w:tr>
      <w:tr>
        <w:trPr/>
        <w:tc>
          <w:tcPr>
            <w:tcW w:w="1921" w:type="dxa"/>
            <w:tcBorders/>
            <w:vAlign w:val="center"/>
          </w:tcPr>
          <w:p>
            <w:pPr>
              <w:pStyle w:val="TableContents"/>
              <w:bidi w:val="0"/>
              <w:spacing w:before="0" w:after="283"/>
              <w:jc w:val="left"/>
              <w:rPr/>
            </w:pPr>
            <w:r>
              <w:rPr/>
              <w:t xml:space="preserve">Thaimaan suuri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Ang Thong </w:t>
            </w:r>
          </w:p>
        </w:tc>
        <w:tc>
          <w:tcPr>
            <w:tcW w:w="1156"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7001920000000000000 ♠ 92 metriä (302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14 ° 35 ′ 35.60'' N 100 ° 22 ′ 40.02'' E </w:t>
            </w:r>
            <w:r>
              <w:rPr/>
              <w:t xml:space="preserve">/ </w:t>
            </w:r>
            <w:r>
              <w:rPr/>
              <w:t xml:space="preserve">14.5932222 ° N 100.3777833 ° E </w:t>
            </w:r>
            <w:r>
              <w:rPr/>
              <w:t xml:space="preserve">/ 14.5932222; 100.3777833 </w:t>
            </w:r>
            <w:r>
              <w:rPr/>
              <w:t xml:space="preserve">(</w:t>
            </w:r>
            <w:r>
              <w:rPr/>
              <w:t xml:space="preserve">Thaimaan suuri Buddha (Ang Thong, Thaimaa)) </w:t>
            </w:r>
          </w:p>
        </w:tc>
      </w:tr>
      <w:tr>
        <w:trPr/>
        <w:tc>
          <w:tcPr>
            <w:tcW w:w="1921" w:type="dxa"/>
            <w:tcBorders/>
            <w:vAlign w:val="center"/>
          </w:tcPr>
          <w:p>
            <w:pPr>
              <w:pStyle w:val="TableContents"/>
              <w:bidi w:val="0"/>
              <w:spacing w:before="0" w:after="283"/>
              <w:jc w:val="left"/>
              <w:rPr/>
            </w:pPr>
            <w:r>
              <w:rPr/>
              <w:t xml:space="preserve">Dai Kannon Kita no Miyakon puistossa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 Byakue Kannon </w:t>
            </w:r>
          </w:p>
        </w:tc>
        <w:tc>
          <w:tcPr>
            <w:tcW w:w="1906" w:type="dxa"/>
            <w:tcBorders/>
            <w:vAlign w:val="center"/>
          </w:tcPr>
          <w:p>
            <w:pPr>
              <w:pStyle w:val="TableContents"/>
              <w:bidi w:val="0"/>
              <w:spacing w:before="0" w:after="283"/>
              <w:jc w:val="left"/>
              <w:rPr/>
            </w:pPr>
            <w:r>
              <w:rPr/>
              <w:t xml:space="preserve">Ashibetsu, Hokkaidō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70018800000000000000000 ♠ 88 metriä (289 ft)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43 ° 31 ′ 41,44'' POHJOISTA LEVEYTTÄ 142 ° 11 ′ 53,14'' ITÄISTÄ PITUUTTA </w:t>
            </w:r>
            <w:r>
              <w:rPr/>
              <w:t xml:space="preserve">/ </w:t>
            </w:r>
            <w:r>
              <w:rPr/>
              <w:t xml:space="preserve">43,5281778 ° N 142,1980944 ° ITÄISTÄ PITUUTTA </w:t>
            </w:r>
            <w:r>
              <w:rPr/>
              <w:t xml:space="preserve">/ 43,5281778; 142,1980944 </w:t>
            </w:r>
          </w:p>
        </w:tc>
      </w:tr>
      <w:tr>
        <w:trPr/>
        <w:tc>
          <w:tcPr>
            <w:tcW w:w="1921" w:type="dxa"/>
            <w:tcBorders/>
            <w:vAlign w:val="center"/>
          </w:tcPr>
          <w:p>
            <w:pPr>
              <w:pStyle w:val="TableContents"/>
              <w:bidi w:val="0"/>
              <w:spacing w:before="0" w:after="283"/>
              <w:jc w:val="left"/>
              <w:rPr/>
            </w:pPr>
            <w:r>
              <w:rPr/>
              <w:t xml:space="preserve">Guizhoun Yang'asha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Yang'asha (Miao-kauneusjumalatar) </w:t>
            </w:r>
          </w:p>
        </w:tc>
        <w:tc>
          <w:tcPr>
            <w:tcW w:w="1906" w:type="dxa"/>
            <w:tcBorders/>
            <w:vAlign w:val="center"/>
          </w:tcPr>
          <w:p>
            <w:pPr>
              <w:pStyle w:val="TableContents"/>
              <w:bidi w:val="0"/>
              <w:spacing w:before="0" w:after="283"/>
              <w:jc w:val="left"/>
              <w:rPr/>
            </w:pPr>
            <w:r>
              <w:rPr/>
              <w:t xml:space="preserve">Guizhoun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7001880000000000000 ♠ 88 metriä (289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2017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Suuri Buddha Ling Shanissa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Wuxi, Jiangsun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7001880000000000000 ♠ 88 metriä (289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31 ° 25 ′ 55''' N 120 ° 5 ′ 29''' E </w:t>
            </w:r>
            <w:r>
              <w:rPr/>
              <w:t xml:space="preserve">/ </w:t>
            </w:r>
            <w:r>
              <w:rPr/>
              <w:t xml:space="preserve">31.43194 ° N 120.09139 ° E </w:t>
            </w:r>
            <w:r>
              <w:rPr/>
              <w:t xml:space="preserve">/ 31.43194; 120.09139 </w:t>
            </w:r>
            <w:r>
              <w:rPr/>
              <w:t xml:space="preserve">(</w:t>
            </w:r>
            <w:r>
              <w:rPr/>
              <w:t xml:space="preserve">Ling Shanin suuri buddha (Wuxi, Kiina))) </w:t>
            </w:r>
          </w:p>
        </w:tc>
      </w:tr>
      <w:tr>
        <w:trPr/>
        <w:tc>
          <w:tcPr>
            <w:tcW w:w="1921" w:type="dxa"/>
            <w:tcBorders/>
            <w:vAlign w:val="center"/>
          </w:tcPr>
          <w:p>
            <w:pPr>
              <w:pStyle w:val="TableContents"/>
              <w:bidi w:val="0"/>
              <w:spacing w:before="0" w:after="283"/>
              <w:jc w:val="left"/>
              <w:rPr/>
            </w:pPr>
            <w:r>
              <w:rPr/>
              <w:t xml:space="preserve">Rodina-Mat' Zovyot! (Isänmaa kutsuu)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Isänmaata edustava nainen </w:t>
            </w:r>
          </w:p>
        </w:tc>
        <w:tc>
          <w:tcPr>
            <w:tcW w:w="1906" w:type="dxa"/>
            <w:tcBorders/>
            <w:vAlign w:val="center"/>
          </w:tcPr>
          <w:p>
            <w:pPr>
              <w:pStyle w:val="TableContents"/>
              <w:bidi w:val="0"/>
              <w:spacing w:before="0" w:after="283"/>
              <w:jc w:val="left"/>
              <w:rPr/>
            </w:pPr>
            <w:r>
              <w:rPr/>
              <w:t xml:space="preserve">Mamayev Kurgan; Volgograd </w:t>
            </w:r>
          </w:p>
        </w:tc>
        <w:tc>
          <w:tcPr>
            <w:tcW w:w="1156"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7001850000000000000 ♠ 85 metriä (279 jalkaa) </w:t>
            </w:r>
          </w:p>
        </w:tc>
        <w:tc>
          <w:tcPr>
            <w:tcW w:w="2386" w:type="dxa"/>
            <w:tcBorders/>
            <w:vAlign w:val="center"/>
          </w:tcPr>
          <w:p>
            <w:pPr>
              <w:pStyle w:val="TableContents"/>
              <w:bidi w:val="0"/>
              <w:spacing w:before="0" w:after="283"/>
              <w:jc w:val="left"/>
              <w:rPr/>
            </w:pPr>
            <w:r>
              <w:rPr/>
              <w:t xml:space="preserve">Venäjän ja Euroopan korkein patsas. Maailman korkein vapaasti seisova ei-uskonnollinen patsas. </w:t>
            </w:r>
          </w:p>
        </w:tc>
        <w:tc>
          <w:tcPr>
            <w:tcW w:w="1351" w:type="dxa"/>
            <w:tcBorders/>
            <w:vAlign w:val="center"/>
          </w:tcPr>
          <w:p>
            <w:pPr>
              <w:pStyle w:val="TableContents"/>
              <w:bidi w:val="0"/>
              <w:spacing w:before="0" w:after="283"/>
              <w:jc w:val="left"/>
              <w:rPr/>
            </w:pPr>
            <w:r>
              <w:rPr/>
              <w:t xml:space="preserve">1967 </w:t>
            </w:r>
          </w:p>
        </w:tc>
        <w:tc>
          <w:tcPr>
            <w:tcW w:w="1666" w:type="dxa"/>
            <w:tcBorders/>
            <w:vAlign w:val="center"/>
          </w:tcPr>
          <w:p>
            <w:pPr>
              <w:pStyle w:val="TableContents"/>
              <w:bidi w:val="0"/>
              <w:spacing w:before="0" w:after="283"/>
              <w:jc w:val="left"/>
              <w:rPr/>
            </w:pPr>
            <w:r>
              <w:rPr/>
              <w:t xml:space="preserve">48 ° 44 ′ 32,5'' N 44 ° 32 ′ 13'' E </w:t>
            </w:r>
            <w:r>
              <w:rPr/>
              <w:t xml:space="preserve">/ </w:t>
            </w:r>
            <w:r>
              <w:rPr/>
              <w:t xml:space="preserve">48.742361 ° N 44.53694 ° E </w:t>
            </w:r>
            <w:r>
              <w:rPr/>
              <w:t xml:space="preserve">/ 48.742361; 44.53694 </w:t>
            </w:r>
            <w:r>
              <w:rPr/>
              <w:t xml:space="preserve">(</w:t>
            </w:r>
            <w:r>
              <w:rPr/>
              <w:t xml:space="preserve">Isänmaa kutsuu) </w:t>
            </w:r>
          </w:p>
        </w:tc>
      </w:tr>
      <w:tr>
        <w:trPr/>
        <w:tc>
          <w:tcPr>
            <w:tcW w:w="1921" w:type="dxa"/>
            <w:tcBorders/>
            <w:vAlign w:val="center"/>
          </w:tcPr>
          <w:p>
            <w:pPr>
              <w:pStyle w:val="TableContents"/>
              <w:bidi w:val="0"/>
              <w:spacing w:before="0" w:after="283"/>
              <w:jc w:val="left"/>
              <w:rPr/>
            </w:pPr>
            <w:r>
              <w:rPr/>
              <w:t xml:space="preserve">Awaji Kannon (fr)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Awaji-saari, Hyōgon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70018000000000000000000 ♠ 80 metriä (260 jalkaa) </w:t>
            </w:r>
          </w:p>
        </w:tc>
        <w:tc>
          <w:tcPr>
            <w:tcW w:w="2386" w:type="dxa"/>
            <w:tcBorders/>
            <w:vAlign w:val="center"/>
          </w:tcPr>
          <w:p>
            <w:pPr>
              <w:pStyle w:val="TableContents"/>
              <w:bidi w:val="0"/>
              <w:spacing w:before="0" w:after="283"/>
              <w:jc w:val="left"/>
              <w:rPr/>
            </w:pPr>
            <w:r>
              <w:rPr/>
              <w:t xml:space="preserve">Seisoo 20 m (66 ft) jalustalla / rakennuksessa, kokonaiskorkeus 100 m (330 ft). </w:t>
            </w:r>
          </w:p>
        </w:tc>
        <w:tc>
          <w:tcPr>
            <w:tcW w:w="1351" w:type="dxa"/>
            <w:tcBorders/>
            <w:vAlign w:val="center"/>
          </w:tcPr>
          <w:p>
            <w:pPr>
              <w:pStyle w:val="TableContents"/>
              <w:bidi w:val="0"/>
              <w:spacing w:before="0" w:after="283"/>
              <w:jc w:val="left"/>
              <w:rPr/>
            </w:pPr>
            <w:r>
              <w:rPr/>
              <w:t xml:space="preserve">1982 </w:t>
            </w:r>
          </w:p>
        </w:tc>
        <w:tc>
          <w:tcPr>
            <w:tcW w:w="1666" w:type="dxa"/>
            <w:tcBorders/>
            <w:vAlign w:val="center"/>
          </w:tcPr>
          <w:p>
            <w:pPr>
              <w:pStyle w:val="TableContents"/>
              <w:bidi w:val="0"/>
              <w:spacing w:before="0" w:after="283"/>
              <w:jc w:val="left"/>
              <w:rPr/>
            </w:pPr>
            <w:r>
              <w:rPr/>
              <w:t xml:space="preserve">34 ° 30 ′ 11''' POHJOISTA LEVEYTTÄ 134 ° 58 ′ 36''' ITÄISTÄ PITUUTTA </w:t>
            </w:r>
            <w:r>
              <w:rPr/>
              <w:t xml:space="preserve">/ </w:t>
            </w:r>
            <w:r>
              <w:rPr/>
              <w:t xml:space="preserve">34,502949 ° POHJOISTA LEVEYTTÄ 134,976676 ° ITÄISTÄ PITUUTTA </w:t>
            </w:r>
            <w:r>
              <w:rPr/>
              <w:t xml:space="preserve">/ 34,502949; 134,976676 </w:t>
            </w:r>
          </w:p>
        </w:tc>
      </w:tr>
      <w:tr>
        <w:trPr/>
        <w:tc>
          <w:tcPr>
            <w:tcW w:w="1921" w:type="dxa"/>
            <w:tcBorders/>
            <w:vAlign w:val="center"/>
          </w:tcPr>
          <w:p>
            <w:pPr>
              <w:pStyle w:val="TableContents"/>
              <w:bidi w:val="0"/>
              <w:spacing w:before="0" w:after="283"/>
              <w:jc w:val="left"/>
              <w:rPr/>
            </w:pPr>
            <w:r>
              <w:rPr/>
              <w:t xml:space="preserve">Nanshanin Guanyin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Sanya, Hainan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7001780000000000000 ♠ 78 metriä (256 jalkaa) </w:t>
            </w:r>
          </w:p>
        </w:tc>
        <w:tc>
          <w:tcPr>
            <w:tcW w:w="2386" w:type="dxa"/>
            <w:tcBorders/>
            <w:vAlign w:val="center"/>
          </w:tcPr>
          <w:p>
            <w:pPr>
              <w:pStyle w:val="TableContents"/>
              <w:bidi w:val="0"/>
              <w:spacing w:before="0" w:after="283"/>
              <w:jc w:val="left"/>
              <w:rPr/>
            </w:pPr>
            <w:r>
              <w:rPr/>
              <w:t xml:space="preserve">Sisältää 130 m (427 ft) jalustan / rakennuksen. </w:t>
            </w:r>
          </w:p>
        </w:tc>
        <w:tc>
          <w:tcPr>
            <w:tcW w:w="1351" w:type="dxa"/>
            <w:tcBorders/>
            <w:vAlign w:val="center"/>
          </w:tcPr>
          <w:p>
            <w:pPr>
              <w:pStyle w:val="TableContents"/>
              <w:bidi w:val="0"/>
              <w:spacing w:before="0" w:after="283"/>
              <w:jc w:val="left"/>
              <w:rPr/>
            </w:pPr>
            <w:r>
              <w:rPr/>
              <w:t xml:space="preserve">2005 </w:t>
            </w:r>
          </w:p>
        </w:tc>
        <w:tc>
          <w:tcPr>
            <w:tcW w:w="1666" w:type="dxa"/>
            <w:tcBorders/>
            <w:vAlign w:val="center"/>
          </w:tcPr>
          <w:p>
            <w:pPr>
              <w:pStyle w:val="TableContents"/>
              <w:bidi w:val="0"/>
              <w:spacing w:before="0" w:after="283"/>
              <w:jc w:val="left"/>
              <w:rPr/>
            </w:pPr>
            <w:r>
              <w:rPr/>
              <w:t xml:space="preserve">18 ° 17 ′ 34''' N 109 ° 12 ′ 31''' E </w:t>
            </w:r>
            <w:r>
              <w:rPr/>
              <w:t xml:space="preserve">/ </w:t>
            </w:r>
            <w:r>
              <w:rPr/>
              <w:t xml:space="preserve">18.292683 ° N 109.208736 ° E </w:t>
            </w:r>
            <w:r>
              <w:rPr/>
              <w:t xml:space="preserve">/ 18.292683; 109.208736 </w:t>
            </w:r>
            <w:r>
              <w:rPr/>
              <w:t xml:space="preserve">(</w:t>
            </w:r>
            <w:r>
              <w:rPr/>
              <w:t xml:space="preserve">Hainanin Guanyin-patsas (Kiina))) </w:t>
            </w:r>
          </w:p>
        </w:tc>
      </w:tr>
      <w:tr>
        <w:trPr/>
        <w:tc>
          <w:tcPr>
            <w:tcW w:w="1921" w:type="dxa"/>
            <w:tcBorders/>
            <w:vAlign w:val="center"/>
          </w:tcPr>
          <w:p>
            <w:pPr>
              <w:pStyle w:val="TableContents"/>
              <w:bidi w:val="0"/>
              <w:spacing w:before="0" w:after="283"/>
              <w:jc w:val="left"/>
              <w:rPr/>
            </w:pPr>
            <w:r>
              <w:rPr/>
              <w:t xml:space="preserve">Dizangin pronssipatsas Jiuhua-vuorella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Ksitigarbha </w:t>
            </w:r>
          </w:p>
        </w:tc>
        <w:tc>
          <w:tcPr>
            <w:tcW w:w="1906" w:type="dxa"/>
            <w:tcBorders/>
            <w:vAlign w:val="center"/>
          </w:tcPr>
          <w:p>
            <w:pPr>
              <w:pStyle w:val="TableContents"/>
              <w:bidi w:val="0"/>
              <w:spacing w:before="0" w:after="283"/>
              <w:jc w:val="left"/>
              <w:rPr/>
            </w:pPr>
            <w:r>
              <w:rPr/>
              <w:t xml:space="preserve">Qingyangin piirikunta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7001760000000000000 ♠ 76 metriä (249 jalkaa) </w:t>
            </w:r>
          </w:p>
        </w:tc>
        <w:tc>
          <w:tcPr>
            <w:tcW w:w="2386" w:type="dxa"/>
            <w:tcBorders/>
            <w:vAlign w:val="center"/>
          </w:tcPr>
          <w:p>
            <w:pPr>
              <w:pStyle w:val="TableContents"/>
              <w:bidi w:val="0"/>
              <w:spacing w:before="0" w:after="283"/>
              <w:jc w:val="left"/>
              <w:rPr/>
            </w:pPr>
            <w:r>
              <w:rPr/>
              <w:t xml:space="preserve">Seisova 7002155000000000000 ♠ 155 m kokonaiskorkeus </w:t>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Guanyin-patsas Tsz Shanin luostarissa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Hong Kong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7001760000000000000 ♠ 76 metriä (249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Kaga 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Kaga, Ishikawan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7001730000000000000 ♠ 73 metriä (240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36 ° 19 ′ 33''' POHJOISTA LEVEYTTÄ 136 ° 20 ′ 56'' ITÄISTÄ PITUUTTA </w:t>
            </w:r>
            <w:r>
              <w:rPr/>
              <w:t xml:space="preserve">/ </w:t>
            </w:r>
            <w:r>
              <w:rPr/>
              <w:t xml:space="preserve">36.325706 ° N 136.348851 ° ITÄISTÄ PITUUTTA </w:t>
            </w:r>
            <w:r>
              <w:rPr/>
              <w:t xml:space="preserve">/ 36.325706; 136.348851 </w:t>
            </w:r>
          </w:p>
        </w:tc>
      </w:tr>
      <w:tr>
        <w:trPr/>
        <w:tc>
          <w:tcPr>
            <w:tcW w:w="1921" w:type="dxa"/>
            <w:tcBorders/>
            <w:vAlign w:val="center"/>
          </w:tcPr>
          <w:p>
            <w:pPr>
              <w:pStyle w:val="TableContents"/>
              <w:bidi w:val="0"/>
              <w:spacing w:before="0" w:after="283"/>
              <w:jc w:val="left"/>
              <w:rPr/>
            </w:pPr>
            <w:r>
              <w:rPr/>
              <w:t xml:space="preserve">Ni-vuoren Konfutse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Konfutse </w:t>
            </w:r>
          </w:p>
        </w:tc>
        <w:tc>
          <w:tcPr>
            <w:tcW w:w="1906" w:type="dxa"/>
            <w:tcBorders/>
            <w:vAlign w:val="center"/>
          </w:tcPr>
          <w:p>
            <w:pPr>
              <w:pStyle w:val="TableContents"/>
              <w:bidi w:val="0"/>
              <w:spacing w:before="0" w:after="283"/>
              <w:jc w:val="left"/>
              <w:rPr/>
            </w:pPr>
            <w:r>
              <w:rPr/>
              <w:t xml:space="preserve">Nishan (Ni-vuori), Qufu, Shandongin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7001720000000000000 ♠ 72 metriä (236 jalkaa) </w:t>
            </w:r>
          </w:p>
        </w:tc>
        <w:tc>
          <w:tcPr>
            <w:tcW w:w="2386" w:type="dxa"/>
            <w:tcBorders/>
            <w:vAlign w:val="center"/>
          </w:tcPr>
          <w:p>
            <w:pPr>
              <w:pStyle w:val="TableContents"/>
              <w:bidi w:val="0"/>
              <w:spacing w:before="0" w:after="283"/>
              <w:jc w:val="left"/>
              <w:rPr/>
            </w:pPr>
            <w:r>
              <w:rPr/>
              <w:t xml:space="preserve">Konfutse, filosofi ja kirjailija, myöhemmin konfutselaisuudeksi kutsutun ajatus- ja uskontojärjestelmän perustaja. Ni-vuori, jossa patsas sijaitsee, on mytologian mukaan paikka, jossa Konfutse syntyi ja jonka hänen äitinsä hylkäsi joksikin aikaa tiikerin ja kotkan huolehdittavaksi. </w:t>
            </w:r>
          </w:p>
        </w:tc>
        <w:tc>
          <w:tcPr>
            <w:tcW w:w="135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Leshan Giant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Leshan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7001710000000000000 ♠ 71 metriä (233 jalkaa) </w:t>
            </w:r>
          </w:p>
        </w:tc>
        <w:tc>
          <w:tcPr>
            <w:tcW w:w="2386" w:type="dxa"/>
            <w:tcBorders/>
            <w:vAlign w:val="center"/>
          </w:tcPr>
          <w:p>
            <w:pPr>
              <w:pStyle w:val="TableContents"/>
              <w:bidi w:val="0"/>
              <w:spacing w:before="0" w:after="283"/>
              <w:jc w:val="left"/>
              <w:rPr/>
            </w:pPr>
            <w:r>
              <w:rPr/>
              <w:t xml:space="preserve">Rakentaminen alkoi vuonna 713. Kaksi yli 16 metriä (52 jalkaa) pitkää veistettyä Lokapalan patsasta. </w:t>
            </w:r>
          </w:p>
        </w:tc>
        <w:tc>
          <w:tcPr>
            <w:tcW w:w="1351" w:type="dxa"/>
            <w:tcBorders/>
            <w:vAlign w:val="center"/>
          </w:tcPr>
          <w:p>
            <w:pPr>
              <w:pStyle w:val="TableContents"/>
              <w:bidi w:val="0"/>
              <w:spacing w:before="0" w:after="283"/>
              <w:jc w:val="left"/>
              <w:rPr/>
            </w:pPr>
            <w:r>
              <w:rPr/>
              <w:t xml:space="preserve">803 </w:t>
            </w:r>
          </w:p>
        </w:tc>
        <w:tc>
          <w:tcPr>
            <w:tcW w:w="1666" w:type="dxa"/>
            <w:tcBorders/>
            <w:vAlign w:val="center"/>
          </w:tcPr>
          <w:p>
            <w:pPr>
              <w:pStyle w:val="TableContents"/>
              <w:bidi w:val="0"/>
              <w:spacing w:before="0" w:after="283"/>
              <w:jc w:val="left"/>
              <w:rPr/>
            </w:pPr>
            <w:r>
              <w:rPr/>
              <w:t xml:space="preserve">29 ° 32 ′ 50'' N 103 ° 46 ′ 09'' E </w:t>
            </w:r>
            <w:r>
              <w:rPr/>
              <w:t xml:space="preserve">/ </w:t>
            </w:r>
            <w:r>
              <w:rPr/>
              <w:t xml:space="preserve">29.547222 ° N 103.769167 ° E </w:t>
            </w:r>
            <w:r>
              <w:rPr/>
              <w:t xml:space="preserve">/ 29.547222; 103.769167 </w:t>
            </w:r>
          </w:p>
        </w:tc>
      </w:tr>
      <w:tr>
        <w:trPr/>
        <w:tc>
          <w:tcPr>
            <w:tcW w:w="1921" w:type="dxa"/>
            <w:tcBorders/>
            <w:vAlign w:val="center"/>
          </w:tcPr>
          <w:p>
            <w:pPr>
              <w:pStyle w:val="TableContents"/>
              <w:bidi w:val="0"/>
              <w:spacing w:before="0" w:after="283"/>
              <w:jc w:val="left"/>
              <w:rPr/>
            </w:pPr>
            <w:r>
              <w:rPr/>
              <w:t xml:space="preserve">Son Tra Quan Am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Quan Âm (Guanyin) </w:t>
            </w:r>
          </w:p>
        </w:tc>
        <w:tc>
          <w:tcPr>
            <w:tcW w:w="1906" w:type="dxa"/>
            <w:tcBorders/>
            <w:vAlign w:val="center"/>
          </w:tcPr>
          <w:p>
            <w:pPr>
              <w:pStyle w:val="TableContents"/>
              <w:bidi w:val="0"/>
              <w:spacing w:before="0" w:after="283"/>
              <w:jc w:val="left"/>
              <w:rPr/>
            </w:pPr>
            <w:r>
              <w:rPr/>
              <w:t xml:space="preserve">Da Nang, Vietnam </w:t>
            </w:r>
          </w:p>
        </w:tc>
        <w:tc>
          <w:tcPr>
            <w:tcW w:w="1156"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70017000000000000000000 ♠ 70 metriä (230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16 ° 05 ′ 59''' N 108 ° 16 ′ 37''' E </w:t>
            </w:r>
            <w:r>
              <w:rPr/>
              <w:t xml:space="preserve">/ </w:t>
            </w:r>
            <w:r>
              <w:rPr/>
              <w:t xml:space="preserve">16.0996 ° N 108.2769 ° E </w:t>
            </w:r>
            <w:r>
              <w:rPr/>
              <w:t xml:space="preserve">/ 16.0996; 108.2769 </w:t>
            </w:r>
            <w:r>
              <w:rPr/>
              <w:t xml:space="preserve">(</w:t>
            </w:r>
            <w:r>
              <w:rPr/>
              <w:t xml:space="preserve">Son Tra Guanyin). </w:t>
            </w:r>
          </w:p>
        </w:tc>
      </w:tr>
      <w:tr>
        <w:trPr/>
        <w:tc>
          <w:tcPr>
            <w:tcW w:w="1921" w:type="dxa"/>
            <w:tcBorders/>
            <w:vAlign w:val="center"/>
          </w:tcPr>
          <w:p>
            <w:pPr>
              <w:pStyle w:val="TableContents"/>
              <w:bidi w:val="0"/>
              <w:spacing w:before="0" w:after="283"/>
              <w:jc w:val="left"/>
              <w:rPr/>
            </w:pPr>
            <w:r>
              <w:rPr/>
              <w:t xml:space="preserve">Isänmaan muistomerkki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Isänmaa </w:t>
            </w:r>
          </w:p>
        </w:tc>
        <w:tc>
          <w:tcPr>
            <w:tcW w:w="1906" w:type="dxa"/>
            <w:tcBorders/>
            <w:vAlign w:val="center"/>
          </w:tcPr>
          <w:p>
            <w:pPr>
              <w:pStyle w:val="TableContents"/>
              <w:bidi w:val="0"/>
              <w:spacing w:before="0" w:after="283"/>
              <w:jc w:val="left"/>
              <w:rPr/>
            </w:pPr>
            <w:r>
              <w:rPr/>
              <w:t xml:space="preserve">Kiova </w:t>
            </w:r>
          </w:p>
        </w:tc>
        <w:tc>
          <w:tcPr>
            <w:tcW w:w="1156" w:type="dxa"/>
            <w:tcBorders/>
            <w:vAlign w:val="center"/>
          </w:tcPr>
          <w:p>
            <w:pPr>
              <w:pStyle w:val="TableContents"/>
              <w:bidi w:val="0"/>
              <w:spacing w:before="0" w:after="283"/>
              <w:jc w:val="left"/>
              <w:rPr/>
            </w:pPr>
            <w:r>
              <w:rPr/>
              <w:t xml:space="preserve">Ukraina </w:t>
            </w:r>
          </w:p>
        </w:tc>
        <w:tc>
          <w:tcPr>
            <w:tcW w:w="2386" w:type="dxa"/>
            <w:tcBorders/>
            <w:vAlign w:val="center"/>
          </w:tcPr>
          <w:p>
            <w:pPr>
              <w:pStyle w:val="TableContents"/>
              <w:bidi w:val="0"/>
              <w:spacing w:before="0" w:after="283"/>
              <w:jc w:val="left"/>
              <w:rPr/>
            </w:pPr>
            <w:r>
              <w:rPr/>
              <w:t xml:space="preserve">7001620000000000000 ♠ 62 metriä (203 jalkaa) </w:t>
            </w:r>
          </w:p>
        </w:tc>
        <w:tc>
          <w:tcPr>
            <w:tcW w:w="2386" w:type="dxa"/>
            <w:tcBorders/>
            <w:vAlign w:val="center"/>
          </w:tcPr>
          <w:p>
            <w:pPr>
              <w:pStyle w:val="TableContents"/>
              <w:bidi w:val="0"/>
              <w:spacing w:before="0" w:after="283"/>
              <w:jc w:val="left"/>
              <w:rPr/>
            </w:pPr>
            <w:r>
              <w:rPr/>
              <w:t xml:space="preserve">Seisoo 40 metrin (130 jalan) jalustalla, 102 metrin (335 jalan) kokonaiskorkeus. </w:t>
            </w:r>
          </w:p>
        </w:tc>
        <w:tc>
          <w:tcPr>
            <w:tcW w:w="1351" w:type="dxa"/>
            <w:tcBorders/>
            <w:vAlign w:val="center"/>
          </w:tcPr>
          <w:p>
            <w:pPr>
              <w:pStyle w:val="TableContents"/>
              <w:bidi w:val="0"/>
              <w:spacing w:before="0" w:after="283"/>
              <w:jc w:val="left"/>
              <w:rPr/>
            </w:pPr>
            <w:r>
              <w:rPr/>
              <w:t xml:space="preserve">1981 </w:t>
            </w:r>
          </w:p>
        </w:tc>
        <w:tc>
          <w:tcPr>
            <w:tcW w:w="1666" w:type="dxa"/>
            <w:tcBorders/>
            <w:vAlign w:val="center"/>
          </w:tcPr>
          <w:p>
            <w:pPr>
              <w:pStyle w:val="TableContents"/>
              <w:bidi w:val="0"/>
              <w:spacing w:before="0" w:after="283"/>
              <w:jc w:val="left"/>
              <w:rPr/>
            </w:pPr>
            <w:r>
              <w:rPr/>
              <w:t xml:space="preserve">50 ° 25 ′ 35''' N 30 ° 33 ′ 47''' E </w:t>
            </w:r>
            <w:r>
              <w:rPr/>
              <w:t xml:space="preserve">/ </w:t>
            </w:r>
            <w:r>
              <w:rPr/>
              <w:t xml:space="preserve">50.426497 ° N 30.563171 ° E </w:t>
            </w:r>
            <w:r>
              <w:rPr/>
              <w:t xml:space="preserve">/ 50.426497; 30.563171 </w:t>
            </w:r>
          </w:p>
        </w:tc>
      </w:tr>
      <w:tr>
        <w:trPr/>
        <w:tc>
          <w:tcPr>
            <w:tcW w:w="1921" w:type="dxa"/>
            <w:tcBorders/>
            <w:vAlign w:val="center"/>
          </w:tcPr>
          <w:p>
            <w:pPr>
              <w:pStyle w:val="TableContents"/>
              <w:bidi w:val="0"/>
              <w:spacing w:before="0" w:after="283"/>
              <w:jc w:val="left"/>
              <w:rPr/>
            </w:pPr>
            <w:r>
              <w:rPr/>
              <w:t xml:space="preserve">Guze Jibo Daikannon Narita-san temppelissä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 Jibo Kannon </w:t>
            </w:r>
          </w:p>
        </w:tc>
        <w:tc>
          <w:tcPr>
            <w:tcW w:w="1906" w:type="dxa"/>
            <w:tcBorders/>
            <w:vAlign w:val="center"/>
          </w:tcPr>
          <w:p>
            <w:pPr>
              <w:pStyle w:val="TableContents"/>
              <w:bidi w:val="0"/>
              <w:spacing w:before="0" w:after="283"/>
              <w:jc w:val="left"/>
              <w:rPr/>
            </w:pPr>
            <w:r>
              <w:rPr/>
              <w:t xml:space="preserve">Kurume, Fukuokan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7001620000000000000 ♠ 62 metriä (203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33 ° 17 ′ 08''' POHJOISTA LEVEYTTÄ 130 ° 32 ′ 05''' ITÄISTÄ PITUUTTA </w:t>
            </w:r>
            <w:r>
              <w:rPr/>
              <w:t xml:space="preserve">/ </w:t>
            </w:r>
            <w:r>
              <w:rPr/>
              <w:t xml:space="preserve">33.285445 ° N 130.534852 ° ITÄISTÄ PITUUTTA </w:t>
            </w:r>
            <w:r>
              <w:rPr/>
              <w:t xml:space="preserve">/ 33.285445; 130.534852 </w:t>
            </w:r>
          </w:p>
        </w:tc>
      </w:tr>
      <w:tr>
        <w:trPr/>
        <w:tc>
          <w:tcPr>
            <w:tcW w:w="1921" w:type="dxa"/>
            <w:tcBorders/>
            <w:vAlign w:val="center"/>
          </w:tcPr>
          <w:p>
            <w:pPr>
              <w:pStyle w:val="TableContents"/>
              <w:bidi w:val="0"/>
              <w:spacing w:before="0" w:after="283"/>
              <w:jc w:val="left"/>
              <w:rPr/>
            </w:pPr>
            <w:r>
              <w:rPr/>
              <w:t xml:space="preserve">Xiqiao-vuoren Guanyin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Nanhain alue, Foshan, Guangdongin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7001620000000000000 ♠ 62 metriä (203 jalkaa) </w:t>
            </w:r>
          </w:p>
        </w:tc>
        <w:tc>
          <w:tcPr>
            <w:tcW w:w="2386" w:type="dxa"/>
            <w:tcBorders/>
            <w:vAlign w:val="center"/>
          </w:tcPr>
          <w:p>
            <w:pPr>
              <w:pStyle w:val="TableContents"/>
              <w:bidi w:val="0"/>
              <w:spacing w:before="0" w:after="283"/>
              <w:jc w:val="left"/>
              <w:rPr/>
            </w:pPr>
            <w:r>
              <w:rPr/>
              <w:t xml:space="preserve">Seisoo 15 m (49 ft) jalustalla, kokonaiskorkeus 77 m (253 ft). </w:t>
            </w:r>
          </w:p>
        </w:tc>
        <w:tc>
          <w:tcPr>
            <w:tcW w:w="1351" w:type="dxa"/>
            <w:tcBorders/>
            <w:vAlign w:val="center"/>
          </w:tcPr>
          <w:p>
            <w:pPr>
              <w:pStyle w:val="TableContents"/>
              <w:bidi w:val="0"/>
              <w:spacing w:before="0" w:after="283"/>
              <w:jc w:val="left"/>
              <w:rPr/>
            </w:pPr>
            <w:r>
              <w:rPr/>
              <w:t xml:space="preserve">1998 </w:t>
            </w:r>
          </w:p>
        </w:tc>
        <w:tc>
          <w:tcPr>
            <w:tcW w:w="1666" w:type="dxa"/>
            <w:tcBorders/>
            <w:vAlign w:val="center"/>
          </w:tcPr>
          <w:p>
            <w:pPr>
              <w:pStyle w:val="TableContents"/>
              <w:bidi w:val="0"/>
              <w:spacing w:before="0" w:after="283"/>
              <w:jc w:val="left"/>
              <w:rPr/>
            </w:pPr>
            <w:r>
              <w:rPr/>
              <w:t xml:space="preserve">22 ° 55 ′ 59''' N 112 ° 58 ′ 18'' E </w:t>
            </w:r>
            <w:r>
              <w:rPr/>
              <w:t xml:space="preserve">/ </w:t>
            </w:r>
            <w:r>
              <w:rPr/>
              <w:t xml:space="preserve">22.933101 ° N 112.971725 ° E </w:t>
            </w:r>
            <w:r>
              <w:rPr/>
              <w:t xml:space="preserve">/ 22.933101; 112.971725 </w:t>
            </w:r>
          </w:p>
        </w:tc>
      </w:tr>
      <w:tr>
        <w:trPr/>
        <w:tc>
          <w:tcPr>
            <w:tcW w:w="1921" w:type="dxa"/>
            <w:tcBorders/>
            <w:vAlign w:val="center"/>
          </w:tcPr>
          <w:p>
            <w:pPr>
              <w:pStyle w:val="TableContents"/>
              <w:bidi w:val="0"/>
              <w:spacing w:before="0" w:after="283"/>
              <w:jc w:val="left"/>
              <w:rPr/>
            </w:pPr>
            <w:r>
              <w:rPr/>
              <w:t xml:space="preserve">Guan Yu Yunchengistä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Guandi (sodan jumala) </w:t>
            </w:r>
          </w:p>
        </w:tc>
        <w:tc>
          <w:tcPr>
            <w:tcW w:w="1906" w:type="dxa"/>
            <w:tcBorders/>
            <w:vAlign w:val="center"/>
          </w:tcPr>
          <w:p>
            <w:pPr>
              <w:pStyle w:val="TableContents"/>
              <w:bidi w:val="0"/>
              <w:spacing w:before="0" w:after="283"/>
              <w:jc w:val="left"/>
              <w:rPr/>
            </w:pPr>
            <w:r>
              <w:rPr/>
              <w:t xml:space="preserve">Yuncheng, Shanxi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7001610000000000000 ♠ 61 metriä (200 jalkaa) </w:t>
            </w:r>
          </w:p>
        </w:tc>
        <w:tc>
          <w:tcPr>
            <w:tcW w:w="2386" w:type="dxa"/>
            <w:tcBorders/>
            <w:vAlign w:val="center"/>
          </w:tcPr>
          <w:p>
            <w:pPr>
              <w:pStyle w:val="TableContents"/>
              <w:bidi w:val="0"/>
              <w:spacing w:before="0" w:after="283"/>
              <w:jc w:val="left"/>
              <w:rPr/>
            </w:pPr>
            <w:r>
              <w:rPr/>
              <w:t xml:space="preserve">Seisoo 7001190000000000000 ♠ 19 m jalustalla, kokonaiskorkeus 80 m (260 ft).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Luangpho Yai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Roi Et, Thaimaa </w:t>
            </w:r>
          </w:p>
        </w:tc>
        <w:tc>
          <w:tcPr>
            <w:tcW w:w="1156"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7001592000000000000 ♠ 59,2 metriä (194 jalkaa) </w:t>
            </w:r>
          </w:p>
        </w:tc>
        <w:tc>
          <w:tcPr>
            <w:tcW w:w="2386" w:type="dxa"/>
            <w:tcBorders/>
            <w:vAlign w:val="center"/>
          </w:tcPr>
          <w:p>
            <w:pPr>
              <w:pStyle w:val="TableContents"/>
              <w:bidi w:val="0"/>
              <w:spacing w:before="0" w:after="283"/>
              <w:jc w:val="left"/>
              <w:rPr/>
            </w:pPr>
            <w:r>
              <w:rPr/>
              <w:t xml:space="preserve">Seisoo 8,65 m (28,4 ft) jalustalla pienen museon kanssa, kokonaiskorkeus 67,85 m (222,6 ft). </w:t>
            </w:r>
          </w:p>
        </w:tc>
        <w:tc>
          <w:tcPr>
            <w:tcW w:w="1351" w:type="dxa"/>
            <w:tcBorders/>
            <w:vAlign w:val="center"/>
          </w:tcPr>
          <w:p>
            <w:pPr>
              <w:pStyle w:val="TableContents"/>
              <w:bidi w:val="0"/>
              <w:spacing w:before="0" w:after="283"/>
              <w:jc w:val="left"/>
              <w:rPr/>
            </w:pPr>
            <w:r>
              <w:rPr/>
              <w:t xml:space="preserve">1979 </w:t>
            </w:r>
          </w:p>
        </w:tc>
        <w:tc>
          <w:tcPr>
            <w:tcW w:w="1666" w:type="dxa"/>
            <w:tcBorders/>
            <w:vAlign w:val="center"/>
          </w:tcPr>
          <w:p>
            <w:pPr>
              <w:pStyle w:val="TableContents"/>
              <w:bidi w:val="0"/>
              <w:spacing w:before="0" w:after="283"/>
              <w:jc w:val="left"/>
              <w:rPr/>
            </w:pPr>
            <w:r>
              <w:rPr/>
              <w:t xml:space="preserve">16 ° 03 ′ 44'' N 103 ° 39 ′ 31'' E </w:t>
            </w:r>
            <w:r>
              <w:rPr/>
              <w:t xml:space="preserve">/ </w:t>
            </w:r>
            <w:r>
              <w:rPr/>
              <w:t xml:space="preserve">16,062142 ° N 103,658508 ° E </w:t>
            </w:r>
            <w:r>
              <w:rPr/>
              <w:t xml:space="preserve">/ 16,062142; 103,658508 </w:t>
            </w:r>
          </w:p>
        </w:tc>
      </w:tr>
      <w:tr>
        <w:trPr/>
        <w:tc>
          <w:tcPr>
            <w:tcW w:w="1921" w:type="dxa"/>
            <w:tcBorders/>
            <w:vAlign w:val="center"/>
          </w:tcPr>
          <w:p>
            <w:pPr>
              <w:pStyle w:val="TableContents"/>
              <w:bidi w:val="0"/>
              <w:spacing w:before="0" w:after="283"/>
              <w:jc w:val="left"/>
              <w:rPr/>
            </w:pPr>
            <w:r>
              <w:rPr/>
              <w:t xml:space="preserve">Chìshānshén </w:t>
            </w:r>
            <w:r>
              <w:rPr/>
              <w:t xml:space="preserve">(赤山 神 </w:t>
            </w:r>
            <w:r>
              <w:rPr/>
              <w:t xml:space="preserve">``Punaisen vuoren jumala'')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Chishanshen tai Chìshān Míngshén </w:t>
            </w:r>
            <w:r>
              <w:rPr/>
              <w:t xml:space="preserve">(赤山 明神 </w:t>
            </w:r>
            <w:r>
              <w:rPr/>
              <w:t xml:space="preserve">``Punaisen vuoren valoisa jumala''), paikallinen muunnelma Hǎishénistä </w:t>
            </w:r>
            <w:r>
              <w:rPr/>
              <w:t xml:space="preserve">(海神 </w:t>
            </w:r>
            <w:r>
              <w:rPr/>
              <w:t xml:space="preserve">``Meren jumala''). </w:t>
            </w:r>
          </w:p>
        </w:tc>
        <w:tc>
          <w:tcPr>
            <w:tcW w:w="1906" w:type="dxa"/>
            <w:tcBorders/>
            <w:vAlign w:val="center"/>
          </w:tcPr>
          <w:p>
            <w:pPr>
              <w:pStyle w:val="TableContents"/>
              <w:bidi w:val="0"/>
              <w:spacing w:before="0" w:after="283"/>
              <w:jc w:val="left"/>
              <w:rPr/>
            </w:pPr>
            <w:r>
              <w:rPr/>
              <w:t xml:space="preserve">Chishan (Punainen vuori), Rongcheng, Weihai, Shandong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70015880000000000000000 ♠ 58,8 metriä (193 jalkaa) </w:t>
            </w:r>
          </w:p>
        </w:tc>
        <w:tc>
          <w:tcPr>
            <w:tcW w:w="2386" w:type="dxa"/>
            <w:tcBorders/>
            <w:vAlign w:val="center"/>
          </w:tcPr>
          <w:p>
            <w:pPr>
              <w:pStyle w:val="TableContents"/>
              <w:bidi w:val="0"/>
              <w:spacing w:before="0" w:after="283"/>
              <w:jc w:val="left"/>
              <w:rPr/>
            </w:pPr>
            <w:r>
              <w:rPr/>
              <w:t xml:space="preserve">Pronssipatsas Chishanshenista, joka on Haishenin (meren jumalan) paikallinen ilmentymä Shandongin rannikolla. Rongchengiä hallitseva patsas on osa "Damingin pyhäksi maaksi" kutsuttua temppelikompleksia, ja se on Keltaiselle merelle päin. </w:t>
            </w:r>
          </w:p>
        </w:tc>
        <w:tc>
          <w:tcPr>
            <w:tcW w:w="1351" w:type="dxa"/>
            <w:tcBorders/>
            <w:vAlign w:val="center"/>
          </w:tcPr>
          <w:p>
            <w:pPr>
              <w:pStyle w:val="TableContents"/>
              <w:bidi w:val="0"/>
              <w:spacing w:before="0" w:after="283"/>
              <w:jc w:val="left"/>
              <w:rPr/>
            </w:pPr>
            <w:r>
              <w:rPr/>
              <w:t xml:space="preserve">2010s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Jingzhoun Guandi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Guandi (sodan jumala) </w:t>
            </w:r>
          </w:p>
        </w:tc>
        <w:tc>
          <w:tcPr>
            <w:tcW w:w="1906" w:type="dxa"/>
            <w:tcBorders/>
            <w:vAlign w:val="center"/>
          </w:tcPr>
          <w:p>
            <w:pPr>
              <w:pStyle w:val="TableContents"/>
              <w:bidi w:val="0"/>
              <w:spacing w:before="0" w:after="283"/>
              <w:jc w:val="left"/>
              <w:rPr/>
            </w:pPr>
            <w:r>
              <w:rPr/>
              <w:t xml:space="preserve">Jingzhou, Hubei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7001580000000000000 ♠ 58 metriä (190 jalkaa) </w:t>
            </w:r>
          </w:p>
        </w:tc>
        <w:tc>
          <w:tcPr>
            <w:tcW w:w="2386" w:type="dxa"/>
            <w:tcBorders/>
            <w:vAlign w:val="center"/>
          </w:tcPr>
          <w:p>
            <w:pPr>
              <w:pStyle w:val="TableContents"/>
              <w:bidi w:val="0"/>
              <w:spacing w:before="0" w:after="283"/>
              <w:jc w:val="left"/>
              <w:rPr/>
            </w:pPr>
            <w:r>
              <w:rPr/>
              <w:t xml:space="preserve">Patsas on temppelikompleksin keskipiste, ja sen on suunnitellut kansallisesti tunnettu taiteilija Han Meilin. </w:t>
            </w:r>
          </w:p>
        </w:tc>
        <w:tc>
          <w:tcPr>
            <w:tcW w:w="135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pPr>
            <w:r>
              <w:rPr/>
              <w:t xml:space="preserve">30° 20 ′ 29''' N 112° 12 ′ 29''' E </w:t>
            </w:r>
            <w:r>
              <w:rPr/>
              <w:t xml:space="preserve">/ </w:t>
            </w:r>
            <w:r>
              <w:rPr/>
              <w:t xml:space="preserve">30.341278 ° N 112.207917 ° E </w:t>
            </w:r>
            <w:r>
              <w:rPr/>
              <w:t xml:space="preserve">/ 30.341278; 112.207917 </w:t>
            </w:r>
          </w:p>
        </w:tc>
      </w:tr>
      <w:tr>
        <w:trPr/>
        <w:tc>
          <w:tcPr>
            <w:tcW w:w="1921" w:type="dxa"/>
            <w:tcBorders/>
            <w:vAlign w:val="center"/>
          </w:tcPr>
          <w:p>
            <w:pPr>
              <w:pStyle w:val="TableContents"/>
              <w:bidi w:val="0"/>
              <w:spacing w:before="0" w:after="283"/>
              <w:jc w:val="left"/>
              <w:rPr/>
            </w:pPr>
            <w:r>
              <w:rPr/>
              <w:t xml:space="preserve">Suuri seisova Maitreya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Emei Township, Hsinchun piirikunta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70015760000000000000000 ♠ 57,6 metriä (189 jalkaa) </w:t>
            </w:r>
          </w:p>
        </w:tc>
        <w:tc>
          <w:tcPr>
            <w:tcW w:w="2386" w:type="dxa"/>
            <w:tcBorders/>
            <w:vAlign w:val="center"/>
          </w:tcPr>
          <w:p>
            <w:pPr>
              <w:pStyle w:val="TableContents"/>
              <w:bidi w:val="0"/>
              <w:spacing w:before="0" w:after="283"/>
              <w:jc w:val="left"/>
              <w:rPr/>
            </w:pPr>
            <w:r>
              <w:rPr/>
              <w:t xml:space="preserve">72 m (236 ft) kokonaiskorkeus </w:t>
            </w:r>
          </w:p>
        </w:tc>
        <w:tc>
          <w:tcPr>
            <w:tcW w:w="135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pPr>
            <w:r>
              <w:rPr/>
              <w:t xml:space="preserve">24 ° 40 ′ 52''' POHJOISTA LEVEYTTÄ 120 ° 59 ′ 08''' ITÄISTÄ PITUUTTA </w:t>
            </w:r>
            <w:r>
              <w:rPr/>
              <w:t xml:space="preserve">/ </w:t>
            </w:r>
            <w:r>
              <w:rPr/>
              <w:t xml:space="preserve">24.681045 ° POHJOISTA LEVEYTTÄ 120.985651 ° ITÄISTÄ PITUUTTA </w:t>
            </w:r>
            <w:r>
              <w:rPr/>
              <w:t xml:space="preserve">/ 24.681045; 120.985651 </w:t>
            </w:r>
          </w:p>
        </w:tc>
      </w:tr>
      <w:tr>
        <w:trPr/>
        <w:tc>
          <w:tcPr>
            <w:tcW w:w="1921" w:type="dxa"/>
            <w:tcBorders/>
            <w:vAlign w:val="center"/>
          </w:tcPr>
          <w:p>
            <w:pPr>
              <w:pStyle w:val="TableContents"/>
              <w:bidi w:val="0"/>
              <w:spacing w:before="0" w:after="283"/>
              <w:jc w:val="left"/>
              <w:rPr/>
            </w:pPr>
            <w:r>
              <w:rPr/>
              <w:t xml:space="preserve">Zheng Chenggong Dashenxiang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Koxinga </w:t>
            </w:r>
          </w:p>
        </w:tc>
        <w:tc>
          <w:tcPr>
            <w:tcW w:w="1906" w:type="dxa"/>
            <w:tcBorders/>
            <w:vAlign w:val="center"/>
          </w:tcPr>
          <w:p>
            <w:pPr>
              <w:pStyle w:val="TableContents"/>
              <w:bidi w:val="0"/>
              <w:spacing w:before="0" w:after="283"/>
              <w:jc w:val="left"/>
              <w:rPr/>
            </w:pPr>
            <w:r>
              <w:rPr/>
              <w:t xml:space="preserve">Chiayi County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70015240000000000000000 ♠ 52,4 metriä (172 jalkaa) </w:t>
            </w:r>
          </w:p>
        </w:tc>
        <w:tc>
          <w:tcPr>
            <w:tcW w:w="2386" w:type="dxa"/>
            <w:tcBorders/>
            <w:vAlign w:val="center"/>
          </w:tcPr>
          <w:p>
            <w:pPr>
              <w:pStyle w:val="TableContents"/>
              <w:bidi w:val="0"/>
              <w:spacing w:before="0" w:after="283"/>
              <w:jc w:val="left"/>
              <w:rPr/>
            </w:pPr>
            <w:r>
              <w:rPr/>
              <w:t xml:space="preserve">Kahden kenraalin 49 metrin (160 jalkaa) patsaat (istuin mukaan lukien) valmistuivat vuonna 2013. </w:t>
            </w:r>
          </w:p>
        </w:tc>
        <w:tc>
          <w:tcPr>
            <w:tcW w:w="1351" w:type="dxa"/>
            <w:tcBorders/>
            <w:vAlign w:val="center"/>
          </w:tcPr>
          <w:p>
            <w:pPr>
              <w:pStyle w:val="TableContents"/>
              <w:bidi w:val="0"/>
              <w:spacing w:before="0" w:after="283"/>
              <w:jc w:val="left"/>
              <w:rPr/>
            </w:pPr>
            <w:r>
              <w:rPr/>
              <w:t xml:space="preserve">1995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Aizu Jibo Dai-Kannon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 Jibo Kannon </w:t>
            </w:r>
          </w:p>
        </w:tc>
        <w:tc>
          <w:tcPr>
            <w:tcW w:w="1906" w:type="dxa"/>
            <w:tcBorders/>
            <w:vAlign w:val="center"/>
          </w:tcPr>
          <w:p>
            <w:pPr>
              <w:pStyle w:val="TableContents"/>
              <w:bidi w:val="0"/>
              <w:spacing w:before="0" w:after="283"/>
              <w:jc w:val="left"/>
              <w:rPr/>
            </w:pPr>
            <w:r>
              <w:rPr/>
              <w:t xml:space="preserve">Aizuwakamatsu, Fukushima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7001570000000000000 ♠ 57 metriä (187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37 ° 33 ′ 03''' N 139 ° 57 ′ 04''' E </w:t>
            </w:r>
            <w:r>
              <w:rPr/>
              <w:t xml:space="preserve">/ </w:t>
            </w:r>
            <w:r>
              <w:rPr/>
              <w:t xml:space="preserve">37.550906 ° N 139.951229 ° E </w:t>
            </w:r>
            <w:r>
              <w:rPr/>
              <w:t xml:space="preserve">/ 37.550906; 139.951229 </w:t>
            </w:r>
          </w:p>
        </w:tc>
      </w:tr>
      <w:tr>
        <w:trPr/>
        <w:tc>
          <w:tcPr>
            <w:tcW w:w="1921" w:type="dxa"/>
            <w:tcBorders/>
            <w:vAlign w:val="center"/>
          </w:tcPr>
          <w:p>
            <w:pPr>
              <w:pStyle w:val="TableContents"/>
              <w:bidi w:val="0"/>
              <w:spacing w:before="0" w:after="283"/>
              <w:jc w:val="left"/>
              <w:rPr/>
            </w:pPr>
            <w:r>
              <w:rPr/>
              <w:t xml:space="preserve">Tokio Wan 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Futtsu, Chiba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7001560000000000000 ♠ 56 metriä (184 jalkaa) </w:t>
            </w:r>
          </w:p>
        </w:tc>
        <w:tc>
          <w:tcPr>
            <w:tcW w:w="2386" w:type="dxa"/>
            <w:tcBorders/>
            <w:vAlign w:val="center"/>
          </w:tcPr>
          <w:p>
            <w:pPr>
              <w:pStyle w:val="TableContents"/>
              <w:bidi w:val="0"/>
              <w:spacing w:before="0" w:after="283"/>
              <w:jc w:val="left"/>
              <w:rPr/>
            </w:pPr>
            <w:r>
              <w:rPr/>
              <w:t xml:space="preserve">Toisen maailmansodan aikana kuolleiden muistoksi </w:t>
            </w:r>
          </w:p>
        </w:tc>
        <w:tc>
          <w:tcPr>
            <w:tcW w:w="1351" w:type="dxa"/>
            <w:tcBorders/>
            <w:vAlign w:val="center"/>
          </w:tcPr>
          <w:p>
            <w:pPr>
              <w:pStyle w:val="TableContents"/>
              <w:bidi w:val="0"/>
              <w:spacing w:before="0" w:after="283"/>
              <w:jc w:val="left"/>
              <w:rPr/>
            </w:pPr>
            <w:r>
              <w:rPr/>
              <w:t xml:space="preserve">1961 </w:t>
            </w:r>
          </w:p>
        </w:tc>
        <w:tc>
          <w:tcPr>
            <w:tcW w:w="1666" w:type="dxa"/>
            <w:tcBorders/>
            <w:vAlign w:val="center"/>
          </w:tcPr>
          <w:p>
            <w:pPr>
              <w:pStyle w:val="TableContents"/>
              <w:bidi w:val="0"/>
              <w:spacing w:before="0" w:after="283"/>
              <w:jc w:val="left"/>
              <w:rPr/>
            </w:pPr>
            <w:r>
              <w:rPr/>
              <w:t xml:space="preserve">35 ° 15 ′ 49''' POHJOISTA LEVEYTTÄ 139 ° 51 ′ 45'' ITÄISTÄ PITUUTTA </w:t>
            </w:r>
            <w:r>
              <w:rPr/>
              <w:t xml:space="preserve">/ </w:t>
            </w:r>
            <w:r>
              <w:rPr/>
              <w:t xml:space="preserve">35.263544 ° N 139.862437 ° ITÄISTÄ PITUUTTA </w:t>
            </w:r>
            <w:r>
              <w:rPr/>
              <w:t xml:space="preserve">/ 35.263544; 139.862437 </w:t>
            </w:r>
          </w:p>
        </w:tc>
      </w:tr>
      <w:tr>
        <w:trPr/>
        <w:tc>
          <w:tcPr>
            <w:tcW w:w="1921" w:type="dxa"/>
            <w:tcBorders/>
            <w:vAlign w:val="center"/>
          </w:tcPr>
          <w:p>
            <w:pPr>
              <w:pStyle w:val="TableContents"/>
              <w:bidi w:val="0"/>
              <w:spacing w:before="0" w:after="283"/>
              <w:jc w:val="left"/>
              <w:rPr/>
            </w:pPr>
            <w:r>
              <w:rPr/>
              <w:t xml:space="preserve">Buddha Dordenma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Shakyamuni Buddha </w:t>
            </w:r>
          </w:p>
        </w:tc>
        <w:tc>
          <w:tcPr>
            <w:tcW w:w="1906" w:type="dxa"/>
            <w:tcBorders/>
            <w:vAlign w:val="center"/>
          </w:tcPr>
          <w:p>
            <w:pPr>
              <w:pStyle w:val="TableContents"/>
              <w:bidi w:val="0"/>
              <w:spacing w:before="0" w:after="283"/>
              <w:jc w:val="left"/>
              <w:rPr/>
            </w:pPr>
            <w:r>
              <w:rPr/>
              <w:t xml:space="preserve">Thimphu </w:t>
            </w:r>
          </w:p>
        </w:tc>
        <w:tc>
          <w:tcPr>
            <w:tcW w:w="1156" w:type="dxa"/>
            <w:tcBorders/>
            <w:vAlign w:val="center"/>
          </w:tcPr>
          <w:p>
            <w:pPr>
              <w:pStyle w:val="TableContents"/>
              <w:bidi w:val="0"/>
              <w:spacing w:before="0" w:after="283"/>
              <w:jc w:val="left"/>
              <w:rPr/>
            </w:pPr>
            <w:r>
              <w:rPr/>
              <w:t xml:space="preserve">Bhutan </w:t>
            </w:r>
          </w:p>
        </w:tc>
        <w:tc>
          <w:tcPr>
            <w:tcW w:w="2386" w:type="dxa"/>
            <w:tcBorders/>
            <w:vAlign w:val="center"/>
          </w:tcPr>
          <w:p>
            <w:pPr>
              <w:pStyle w:val="TableContents"/>
              <w:bidi w:val="0"/>
              <w:spacing w:before="0" w:after="283"/>
              <w:jc w:val="left"/>
              <w:rPr/>
            </w:pPr>
            <w:r>
              <w:rPr/>
              <w:t xml:space="preserve">7001510000000000000 ♠ 51 metriä (167 jalkaa) </w:t>
            </w:r>
          </w:p>
        </w:tc>
        <w:tc>
          <w:tcPr>
            <w:tcW w:w="2386" w:type="dxa"/>
            <w:tcBorders/>
            <w:vAlign w:val="center"/>
          </w:tcPr>
          <w:p>
            <w:pPr>
              <w:pStyle w:val="TableContents"/>
              <w:bidi w:val="0"/>
              <w:spacing w:before="0" w:after="283"/>
              <w:jc w:val="left"/>
              <w:rPr/>
            </w:pPr>
            <w:r>
              <w:rPr/>
              <w:t xml:space="preserve">sisältää 100 000 8 tuuman ja 25 000 12 tuuman korkuista kullattua pronssi-Buddha-patsasta. </w:t>
            </w:r>
          </w:p>
        </w:tc>
        <w:tc>
          <w:tcPr>
            <w:tcW w:w="1351" w:type="dxa"/>
            <w:tcBorders/>
            <w:vAlign w:val="center"/>
          </w:tcPr>
          <w:p>
            <w:pPr>
              <w:pStyle w:val="TableContents"/>
              <w:bidi w:val="0"/>
              <w:spacing w:before="0" w:after="283"/>
              <w:jc w:val="left"/>
              <w:rPr/>
            </w:pPr>
            <w:r>
              <w:rPr/>
              <w:t xml:space="preserve">2015 </w:t>
            </w:r>
          </w:p>
        </w:tc>
        <w:tc>
          <w:tcPr>
            <w:tcW w:w="1666" w:type="dxa"/>
            <w:tcBorders/>
            <w:vAlign w:val="center"/>
          </w:tcPr>
          <w:p>
            <w:pPr>
              <w:pStyle w:val="TableContents"/>
              <w:bidi w:val="0"/>
              <w:spacing w:before="0" w:after="283"/>
              <w:jc w:val="left"/>
              <w:rPr/>
            </w:pPr>
            <w:r>
              <w:rPr/>
              <w:t xml:space="preserve">27 ° 26 ′ 37''' POHJOISTA LEVEYTTÄ 89 ° 38 ′ 43'' ITÄISTÄ PITUUTTA </w:t>
            </w:r>
            <w:r>
              <w:rPr/>
              <w:t xml:space="preserve">/ </w:t>
            </w:r>
            <w:r>
              <w:rPr/>
              <w:t xml:space="preserve">27.4435 ° POHJOISTA LEVEYTTÄ 89.6454 ° ITÄISTÄ PITUUTTA </w:t>
            </w:r>
            <w:r>
              <w:rPr/>
              <w:t xml:space="preserve">/ 27.4435; 89.6454 </w:t>
            </w:r>
          </w:p>
        </w:tc>
      </w:tr>
      <w:tr>
        <w:trPr/>
        <w:tc>
          <w:tcPr>
            <w:tcW w:w="1921" w:type="dxa"/>
            <w:tcBorders/>
            <w:vAlign w:val="center"/>
          </w:tcPr>
          <w:p>
            <w:pPr>
              <w:pStyle w:val="TableContents"/>
              <w:bidi w:val="0"/>
              <w:spacing w:before="0" w:after="283"/>
              <w:jc w:val="left"/>
              <w:rPr/>
            </w:pPr>
            <w:r>
              <w:rPr/>
              <w:t xml:space="preserve">Usami Dai-Kannon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Izun niemimaa, Itō, Shizuoka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70015000000000000000000 ♠ 50 metriä (160 jalkaa) </w:t>
            </w:r>
          </w:p>
        </w:tc>
        <w:tc>
          <w:tcPr>
            <w:tcW w:w="2386" w:type="dxa"/>
            <w:tcBorders/>
            <w:vAlign w:val="center"/>
          </w:tcPr>
          <w:p>
            <w:pPr>
              <w:pStyle w:val="TableContents"/>
              <w:bidi w:val="0"/>
              <w:spacing w:before="0" w:after="283"/>
              <w:jc w:val="left"/>
              <w:rPr/>
            </w:pPr>
            <w:r>
              <w:rPr/>
              <w:t xml:space="preserve">Japanin suurin istuva Kannon </w:t>
            </w:r>
          </w:p>
        </w:tc>
        <w:tc>
          <w:tcPr>
            <w:tcW w:w="1351" w:type="dxa"/>
            <w:tcBorders/>
            <w:vAlign w:val="center"/>
          </w:tcPr>
          <w:p>
            <w:pPr>
              <w:pStyle w:val="TableContents"/>
              <w:bidi w:val="0"/>
              <w:spacing w:before="0" w:after="283"/>
              <w:jc w:val="left"/>
              <w:rPr/>
            </w:pPr>
            <w:r>
              <w:rPr/>
              <w:t xml:space="preserve">1982 </w:t>
            </w:r>
          </w:p>
        </w:tc>
        <w:tc>
          <w:tcPr>
            <w:tcW w:w="1666" w:type="dxa"/>
            <w:tcBorders/>
            <w:vAlign w:val="center"/>
          </w:tcPr>
          <w:p>
            <w:pPr>
              <w:pStyle w:val="TableContents"/>
              <w:bidi w:val="0"/>
              <w:spacing w:before="0" w:after="283"/>
              <w:jc w:val="left"/>
              <w:rPr/>
            </w:pPr>
            <w:r>
              <w:rPr/>
              <w:t xml:space="preserve">35 ° 01 ′ 25''' POHJOISTA LEVEYTTÄ 139 ° 03 ′ 51''' ITÄISTÄ PITUUTTA </w:t>
            </w:r>
            <w:r>
              <w:rPr/>
              <w:t xml:space="preserve">/ </w:t>
            </w:r>
            <w:r>
              <w:rPr/>
              <w:t xml:space="preserve">35,023644 ° POHJOISTA LEVEYTTÄ 139,064069 ° ITÄISTÄ PITUUTTA </w:t>
            </w:r>
            <w:r>
              <w:rPr/>
              <w:t xml:space="preserve">/ 35,023644; 139,064069 </w:t>
            </w:r>
          </w:p>
        </w:tc>
      </w:tr>
      <w:tr>
        <w:trPr/>
        <w:tc>
          <w:tcPr>
            <w:tcW w:w="1921" w:type="dxa"/>
            <w:tcBorders/>
            <w:vAlign w:val="center"/>
          </w:tcPr>
          <w:p>
            <w:pPr>
              <w:pStyle w:val="TableContents"/>
              <w:bidi w:val="0"/>
              <w:spacing w:before="0" w:after="283"/>
              <w:jc w:val="left"/>
              <w:rPr/>
            </w:pPr>
            <w:r>
              <w:rPr/>
              <w:t xml:space="preserve">Sodoshima Dai-Kannon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Shōdoshima, Shōzun piiri, Kagawa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70015000000000000000000 ♠ 50 metriä (160 jalkaa) </w:t>
            </w:r>
          </w:p>
        </w:tc>
        <w:tc>
          <w:tcPr>
            <w:tcW w:w="2386" w:type="dxa"/>
            <w:tcBorders/>
            <w:vAlign w:val="center"/>
          </w:tcPr>
          <w:p>
            <w:pPr>
              <w:pStyle w:val="TableContents"/>
              <w:bidi w:val="0"/>
              <w:spacing w:before="0" w:after="283"/>
              <w:jc w:val="left"/>
              <w:rPr/>
            </w:pPr>
            <w:r>
              <w:rPr/>
              <w:t xml:space="preserve">Historiallisen Buddhan hampaan sanotaan olevan kätkettynä sen sisällä. </w:t>
            </w:r>
          </w:p>
        </w:tc>
        <w:tc>
          <w:tcPr>
            <w:tcW w:w="1351" w:type="dxa"/>
            <w:tcBorders/>
            <w:vAlign w:val="center"/>
          </w:tcPr>
          <w:p>
            <w:pPr>
              <w:pStyle w:val="TableContents"/>
              <w:bidi w:val="0"/>
              <w:spacing w:before="0" w:after="283"/>
              <w:jc w:val="left"/>
              <w:rPr/>
            </w:pPr>
            <w:r>
              <w:rPr/>
              <w:t xml:space="preserve">1994 </w:t>
            </w:r>
          </w:p>
        </w:tc>
        <w:tc>
          <w:tcPr>
            <w:tcW w:w="1666" w:type="dxa"/>
            <w:tcBorders/>
            <w:vAlign w:val="center"/>
          </w:tcPr>
          <w:p>
            <w:pPr>
              <w:pStyle w:val="TableContents"/>
              <w:bidi w:val="0"/>
              <w:spacing w:before="0" w:after="283"/>
              <w:jc w:val="left"/>
              <w:rPr/>
            </w:pPr>
            <w:r>
              <w:rPr/>
              <w:t xml:space="preserve">34 ° 30 ′ 43''' N 134 ° 12 ′ 47''' E </w:t>
            </w:r>
            <w:r>
              <w:rPr/>
              <w:t xml:space="preserve">/ </w:t>
            </w:r>
            <w:r>
              <w:rPr/>
              <w:t xml:space="preserve">34.511879 ° N 134.213187 ° E </w:t>
            </w:r>
            <w:r>
              <w:rPr/>
              <w:t xml:space="preserve">/ 34.511879; 134.213187 </w:t>
            </w:r>
            <w:r>
              <w:rPr/>
              <w:t xml:space="preserve">(</w:t>
            </w:r>
            <w:r>
              <w:rPr/>
              <w:t xml:space="preserve">Sodoshima Kannon (Shōdoshima, Japani)) </w:t>
            </w:r>
          </w:p>
        </w:tc>
      </w:tr>
      <w:tr>
        <w:trPr/>
        <w:tc>
          <w:tcPr>
            <w:tcW w:w="1921" w:type="dxa"/>
            <w:tcBorders/>
            <w:vAlign w:val="center"/>
          </w:tcPr>
          <w:p>
            <w:pPr>
              <w:pStyle w:val="TableContents"/>
              <w:bidi w:val="0"/>
              <w:spacing w:before="0" w:after="283"/>
              <w:jc w:val="left"/>
              <w:rPr/>
            </w:pPr>
            <w:r>
              <w:rPr/>
              <w:t xml:space="preserve">Taiwan Chengte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Puli, Nantou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70015000000000000000000 ♠ 50 metriä (160 jalkaa) </w:t>
            </w:r>
          </w:p>
        </w:tc>
        <w:tc>
          <w:tcPr>
            <w:tcW w:w="2386" w:type="dxa"/>
            <w:tcBorders/>
            <w:vAlign w:val="center"/>
          </w:tcPr>
          <w:p>
            <w:pPr>
              <w:pStyle w:val="TableContents"/>
              <w:bidi w:val="0"/>
              <w:spacing w:before="0" w:after="283"/>
              <w:jc w:val="left"/>
              <w:rPr/>
            </w:pPr>
            <w:r>
              <w:rPr/>
              <w:t xml:space="preserve">70012800000000000000000 ♠ 28 m:n Guanyinin ja Mahasthamaprapta-patsaat.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Guerrero Chimalli (Chimalli-soturi)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Chīmalli-soturi </w:t>
            </w:r>
          </w:p>
        </w:tc>
        <w:tc>
          <w:tcPr>
            <w:tcW w:w="1906" w:type="dxa"/>
            <w:tcBorders/>
            <w:vAlign w:val="center"/>
          </w:tcPr>
          <w:p>
            <w:pPr>
              <w:pStyle w:val="TableContents"/>
              <w:bidi w:val="0"/>
              <w:spacing w:before="0" w:after="283"/>
              <w:jc w:val="left"/>
              <w:rPr/>
            </w:pPr>
            <w:r>
              <w:rPr/>
              <w:t xml:space="preserve">Chimalhuacán, Meksikon osavaltio </w:t>
            </w:r>
          </w:p>
        </w:tc>
        <w:tc>
          <w:tcPr>
            <w:tcW w:w="1156"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70015000000000000000000 ♠ 50 metriä (160 jalkaa) </w:t>
            </w:r>
          </w:p>
        </w:tc>
        <w:tc>
          <w:tcPr>
            <w:tcW w:w="2386" w:type="dxa"/>
            <w:tcBorders/>
            <w:vAlign w:val="center"/>
          </w:tcPr>
          <w:p>
            <w:pPr>
              <w:pStyle w:val="TableContents"/>
              <w:bidi w:val="0"/>
              <w:spacing w:before="0" w:after="283"/>
              <w:jc w:val="left"/>
              <w:rPr/>
            </w:pPr>
            <w:r>
              <w:rPr/>
              <w:t xml:space="preserve">Seisoo 10 metrin (33 jalan) jalustalla. Muistomerkin kokonaiskorkeus: 60 m (200 ft). </w:t>
            </w:r>
          </w:p>
        </w:tc>
        <w:tc>
          <w:tcPr>
            <w:tcW w:w="1351" w:type="dxa"/>
            <w:tcBorders/>
            <w:vAlign w:val="center"/>
          </w:tcPr>
          <w:p>
            <w:pPr>
              <w:pStyle w:val="TableContents"/>
              <w:bidi w:val="0"/>
              <w:spacing w:before="0" w:after="283"/>
              <w:jc w:val="left"/>
              <w:rPr/>
            </w:pPr>
            <w:r>
              <w:rPr/>
              <w:t xml:space="preserve">2014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Statuia Tineretului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Nuorten liekki </w:t>
            </w:r>
          </w:p>
        </w:tc>
        <w:tc>
          <w:tcPr>
            <w:tcW w:w="1906" w:type="dxa"/>
            <w:tcBorders/>
            <w:vAlign w:val="center"/>
          </w:tcPr>
          <w:p>
            <w:pPr>
              <w:pStyle w:val="TableContents"/>
              <w:bidi w:val="0"/>
              <w:spacing w:before="0" w:after="283"/>
              <w:jc w:val="left"/>
              <w:rPr/>
            </w:pPr>
            <w:r>
              <w:rPr/>
              <w:t xml:space="preserve">Straja, Constanța </w:t>
            </w:r>
          </w:p>
        </w:tc>
        <w:tc>
          <w:tcPr>
            <w:tcW w:w="1156" w:type="dxa"/>
            <w:tcBorders/>
            <w:vAlign w:val="center"/>
          </w:tcPr>
          <w:p>
            <w:pPr>
              <w:pStyle w:val="TableContents"/>
              <w:bidi w:val="0"/>
              <w:spacing w:before="0" w:after="283"/>
              <w:jc w:val="left"/>
              <w:rPr/>
            </w:pPr>
            <w:r>
              <w:rPr/>
              <w:t xml:space="preserve">Romania </w:t>
            </w:r>
          </w:p>
        </w:tc>
        <w:tc>
          <w:tcPr>
            <w:tcW w:w="2386" w:type="dxa"/>
            <w:tcBorders/>
            <w:vAlign w:val="center"/>
          </w:tcPr>
          <w:p>
            <w:pPr>
              <w:pStyle w:val="TableContents"/>
              <w:bidi w:val="0"/>
              <w:spacing w:before="0" w:after="283"/>
              <w:jc w:val="left"/>
              <w:rPr/>
            </w:pPr>
            <w:r>
              <w:rPr/>
              <w:t xml:space="preserve">70015000000000000000000 ♠ 50 metriä (160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1985 </w:t>
            </w:r>
          </w:p>
        </w:tc>
        <w:tc>
          <w:tcPr>
            <w:tcW w:w="1666" w:type="dxa"/>
            <w:tcBorders/>
            <w:vAlign w:val="center"/>
          </w:tcPr>
          <w:p>
            <w:pPr>
              <w:pStyle w:val="TableContents"/>
              <w:bidi w:val="0"/>
              <w:spacing w:before="0" w:after="283"/>
              <w:jc w:val="left"/>
              <w:rPr/>
            </w:pPr>
            <w:r>
              <w:rPr/>
              <w:t xml:space="preserve">44 ° 06 ′ 52''' N 28 ° 26 ′ 40'' E </w:t>
            </w:r>
            <w:r>
              <w:rPr/>
              <w:t xml:space="preserve">/ </w:t>
            </w:r>
            <w:r>
              <w:rPr/>
              <w:t xml:space="preserve">44.1145786 ° N 28.444444772 ° E </w:t>
            </w:r>
            <w:r>
              <w:rPr/>
              <w:t xml:space="preserve">/ 44.1145786; 28.444444772 </w:t>
            </w:r>
            <w:r>
              <w:rPr/>
              <w:t xml:space="preserve">(</w:t>
            </w:r>
            <w:r>
              <w:rPr/>
              <w:t xml:space="preserve">Monumentul Tineretului) </w:t>
            </w:r>
          </w:p>
        </w:tc>
      </w:tr>
      <w:tr>
        <w:trPr/>
        <w:tc>
          <w:tcPr>
            <w:tcW w:w="1921" w:type="dxa"/>
            <w:tcBorders/>
            <w:vAlign w:val="center"/>
          </w:tcPr>
          <w:p>
            <w:pPr>
              <w:pStyle w:val="TableContents"/>
              <w:bidi w:val="0"/>
              <w:spacing w:before="0" w:after="283"/>
              <w:jc w:val="left"/>
              <w:rPr/>
            </w:pPr>
            <w:r>
              <w:rPr/>
              <w:t xml:space="preserve">Afrikan renessanssin muistomerkki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Afrikan ihmiset </w:t>
            </w:r>
          </w:p>
        </w:tc>
        <w:tc>
          <w:tcPr>
            <w:tcW w:w="1906" w:type="dxa"/>
            <w:tcBorders/>
            <w:vAlign w:val="center"/>
          </w:tcPr>
          <w:p>
            <w:pPr>
              <w:pStyle w:val="TableContents"/>
              <w:bidi w:val="0"/>
              <w:spacing w:before="0" w:after="283"/>
              <w:jc w:val="left"/>
              <w:rPr/>
            </w:pPr>
            <w:r>
              <w:rPr/>
              <w:t xml:space="preserve">Dakar </w:t>
            </w:r>
          </w:p>
        </w:tc>
        <w:tc>
          <w:tcPr>
            <w:tcW w:w="1156" w:type="dxa"/>
            <w:tcBorders/>
            <w:vAlign w:val="center"/>
          </w:tcPr>
          <w:p>
            <w:pPr>
              <w:pStyle w:val="TableContents"/>
              <w:bidi w:val="0"/>
              <w:spacing w:before="0" w:after="283"/>
              <w:jc w:val="left"/>
              <w:rPr/>
            </w:pPr>
            <w:r>
              <w:rPr/>
              <w:t xml:space="preserve">Senegal </w:t>
            </w:r>
          </w:p>
        </w:tc>
        <w:tc>
          <w:tcPr>
            <w:tcW w:w="2386" w:type="dxa"/>
            <w:tcBorders/>
            <w:vAlign w:val="center"/>
          </w:tcPr>
          <w:p>
            <w:pPr>
              <w:pStyle w:val="TableContents"/>
              <w:bidi w:val="0"/>
              <w:spacing w:before="0" w:after="283"/>
              <w:jc w:val="left"/>
              <w:rPr/>
            </w:pPr>
            <w:r>
              <w:rPr/>
              <w:t xml:space="preserve">7001490000000000000 ♠ 49 metriä (161 jalkaa) </w:t>
            </w:r>
          </w:p>
        </w:tc>
        <w:tc>
          <w:tcPr>
            <w:tcW w:w="2386" w:type="dxa"/>
            <w:tcBorders/>
            <w:vAlign w:val="center"/>
          </w:tcPr>
          <w:p>
            <w:pPr>
              <w:pStyle w:val="TableContents"/>
              <w:bidi w:val="0"/>
              <w:spacing w:before="0" w:after="283"/>
              <w:jc w:val="left"/>
              <w:rPr/>
            </w:pPr>
            <w:r>
              <w:rPr/>
              <w:t xml:space="preserve">Afrikan korkein patsas.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14 ° 43 ′ 20'' N 17 ° 29 ′ 42'' W </w:t>
            </w:r>
            <w:r>
              <w:rPr/>
              <w:t xml:space="preserve">/ </w:t>
            </w:r>
            <w:r>
              <w:rPr/>
              <w:t xml:space="preserve">14.72222 ° N 17.49500 ° W </w:t>
            </w:r>
            <w:r>
              <w:rPr/>
              <w:t xml:space="preserve">/ 14.72222;-17.49500 </w:t>
            </w:r>
            <w:r>
              <w:rPr/>
              <w:t xml:space="preserve">(</w:t>
            </w:r>
            <w:r>
              <w:rPr/>
              <w:t xml:space="preserve">Afrikan renessanssimonumentti) </w:t>
            </w:r>
          </w:p>
        </w:tc>
      </w:tr>
      <w:tr>
        <w:trPr/>
        <w:tc>
          <w:tcPr>
            <w:tcW w:w="1921" w:type="dxa"/>
            <w:tcBorders/>
            <w:vAlign w:val="center"/>
          </w:tcPr>
          <w:p>
            <w:pPr>
              <w:pStyle w:val="TableContents"/>
              <w:bidi w:val="0"/>
              <w:spacing w:before="0" w:after="283"/>
              <w:jc w:val="left"/>
              <w:rPr/>
            </w:pPr>
            <w:r>
              <w:rPr/>
              <w:t xml:space="preserve">Buddha Kande Viharayassa, Aluthgama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Aluthgama </w:t>
            </w:r>
          </w:p>
        </w:tc>
        <w:tc>
          <w:tcPr>
            <w:tcW w:w="1156"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70014880000000000000000 ♠ 48,8 metriä (160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6 ° 26 ′ 56''' N 80 ° 00 ′ 00''' E </w:t>
            </w:r>
            <w:r>
              <w:rPr/>
              <w:t xml:space="preserve">/ </w:t>
            </w:r>
            <w:r>
              <w:rPr/>
              <w:t xml:space="preserve">6</w:t>
            </w:r>
            <w:r>
              <w:rPr/>
              <w:t xml:space="preserve">.4490 ° N 80.0001 ° E </w:t>
            </w:r>
            <w:r>
              <w:rPr/>
              <w:t xml:space="preserve">/ 6.4490; 80.0001 </w:t>
            </w:r>
          </w:p>
        </w:tc>
      </w:tr>
      <w:tr>
        <w:trPr/>
        <w:tc>
          <w:tcPr>
            <w:tcW w:w="1921" w:type="dxa"/>
            <w:tcBorders/>
            <w:vAlign w:val="center"/>
          </w:tcPr>
          <w:p>
            <w:pPr>
              <w:pStyle w:val="TableContents"/>
              <w:bidi w:val="0"/>
              <w:spacing w:before="0" w:after="283"/>
              <w:jc w:val="left"/>
              <w:rPr/>
            </w:pPr>
            <w:r>
              <w:rPr/>
              <w:t xml:space="preserve">Kamaishin Dai 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 Gyoran Kannon </w:t>
            </w:r>
          </w:p>
        </w:tc>
        <w:tc>
          <w:tcPr>
            <w:tcW w:w="1906" w:type="dxa"/>
            <w:tcBorders/>
            <w:vAlign w:val="center"/>
          </w:tcPr>
          <w:p>
            <w:pPr>
              <w:pStyle w:val="TableContents"/>
              <w:bidi w:val="0"/>
              <w:spacing w:before="0" w:after="283"/>
              <w:jc w:val="left"/>
              <w:rPr/>
            </w:pPr>
            <w:r>
              <w:rPr/>
              <w:t xml:space="preserve">Kamaishi, Iwate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70014850000000000000000 ♠ 48,5 metriä (159 jalkaa) </w:t>
            </w:r>
          </w:p>
        </w:tc>
        <w:tc>
          <w:tcPr>
            <w:tcW w:w="2386" w:type="dxa"/>
            <w:tcBorders/>
            <w:vAlign w:val="center"/>
          </w:tcPr>
          <w:p>
            <w:pPr>
              <w:pStyle w:val="TableContents"/>
              <w:bidi w:val="0"/>
              <w:spacing w:before="0" w:after="283"/>
              <w:jc w:val="left"/>
              <w:rPr/>
            </w:pPr>
            <w:r>
              <w:rPr/>
              <w:t xml:space="preserve">Symbolisoi merenkulun turvallisuutta, 11 kerrosta buddhan sisällä. </w:t>
            </w:r>
          </w:p>
        </w:tc>
        <w:tc>
          <w:tcPr>
            <w:tcW w:w="1351" w:type="dxa"/>
            <w:tcBorders/>
            <w:vAlign w:val="center"/>
          </w:tcPr>
          <w:p>
            <w:pPr>
              <w:pStyle w:val="TableContents"/>
              <w:bidi w:val="0"/>
              <w:spacing w:before="0" w:after="283"/>
              <w:jc w:val="left"/>
              <w:rPr/>
            </w:pPr>
            <w:r>
              <w:rPr/>
              <w:t xml:space="preserve">1970 </w:t>
            </w:r>
          </w:p>
        </w:tc>
        <w:tc>
          <w:tcPr>
            <w:tcW w:w="1666" w:type="dxa"/>
            <w:tcBorders/>
            <w:vAlign w:val="center"/>
          </w:tcPr>
          <w:p>
            <w:pPr>
              <w:pStyle w:val="TableContents"/>
              <w:bidi w:val="0"/>
              <w:spacing w:before="0" w:after="283"/>
              <w:jc w:val="left"/>
              <w:rPr/>
            </w:pPr>
            <w:r>
              <w:rPr/>
              <w:t xml:space="preserve">39 ° 15 ′ 24''' POHJOISTA LEVEYTTÄ 141 ° 54 ′ 03''' ITÄISTÄ PITUUTTA </w:t>
            </w:r>
            <w:r>
              <w:rPr/>
              <w:t xml:space="preserve">/ </w:t>
            </w:r>
            <w:r>
              <w:rPr/>
              <w:t xml:space="preserve">39.256532 ° N 141.900895 ° ITÄISTÄ PITUUTTA </w:t>
            </w:r>
            <w:r>
              <w:rPr/>
              <w:t xml:space="preserve">/ 39.256532; 141.900895 </w:t>
            </w:r>
          </w:p>
        </w:tc>
      </w:tr>
      <w:tr>
        <w:trPr/>
        <w:tc>
          <w:tcPr>
            <w:tcW w:w="1921" w:type="dxa"/>
            <w:tcBorders/>
            <w:vAlign w:val="center"/>
          </w:tcPr>
          <w:p>
            <w:pPr>
              <w:pStyle w:val="TableContents"/>
              <w:bidi w:val="0"/>
              <w:spacing w:before="0" w:after="283"/>
              <w:jc w:val="left"/>
              <w:rPr/>
            </w:pPr>
            <w:r>
              <w:rPr/>
              <w:t xml:space="preserve">Donglin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Lushanin piiri, Jiangxi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7001480000000000000 ♠ 48 metriä (157 jalkaa) </w:t>
            </w:r>
          </w:p>
        </w:tc>
        <w:tc>
          <w:tcPr>
            <w:tcW w:w="2386" w:type="dxa"/>
            <w:tcBorders/>
            <w:vAlign w:val="center"/>
          </w:tcPr>
          <w:p>
            <w:pPr>
              <w:pStyle w:val="TableContents"/>
              <w:bidi w:val="0"/>
              <w:spacing w:before="0" w:after="283"/>
              <w:jc w:val="left"/>
              <w:rPr/>
            </w:pPr>
            <w:r>
              <w:rPr/>
              <w:t xml:space="preserve">64 m:n jalustalla. </w:t>
            </w:r>
          </w:p>
        </w:tc>
        <w:tc>
          <w:tcPr>
            <w:tcW w:w="135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Jinding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Dunhua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7001480000000000000 ♠ 48 metriä (157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Kymmenen suuntaa Samantabhadra Bodhisattva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(Samantabhadra) </w:t>
            </w:r>
          </w:p>
        </w:tc>
        <w:tc>
          <w:tcPr>
            <w:tcW w:w="1906" w:type="dxa"/>
            <w:tcBorders/>
            <w:vAlign w:val="center"/>
          </w:tcPr>
          <w:p>
            <w:pPr>
              <w:pStyle w:val="TableContents"/>
              <w:bidi w:val="0"/>
              <w:spacing w:before="0" w:after="283"/>
              <w:jc w:val="left"/>
              <w:rPr/>
            </w:pPr>
            <w:r>
              <w:rPr/>
              <w:t xml:space="preserve">Mount Emei, Sichuanin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7001480000000000000 ♠ 48 metriä (157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2005 </w:t>
            </w:r>
          </w:p>
        </w:tc>
        <w:tc>
          <w:tcPr>
            <w:tcW w:w="1666" w:type="dxa"/>
            <w:tcBorders/>
            <w:vAlign w:val="center"/>
          </w:tcPr>
          <w:p>
            <w:pPr>
              <w:pStyle w:val="TableContents"/>
              <w:bidi w:val="0"/>
              <w:spacing w:before="0" w:after="283"/>
              <w:jc w:val="left"/>
              <w:rPr/>
            </w:pPr>
            <w:r>
              <w:rPr/>
              <w:t xml:space="preserve">29 ° 31 ′ 32''' POHJOISTA LEVEYTTÄ 103 ° 20 ′ 12'' ITÄISTÄ PITUUTTA </w:t>
            </w:r>
            <w:r>
              <w:rPr/>
              <w:t xml:space="preserve">/ </w:t>
            </w:r>
            <w:r>
              <w:rPr/>
              <w:t xml:space="preserve">29.52567 ° N 103.336802 ° ITÄISTÄ PITUUTTA </w:t>
            </w:r>
            <w:r>
              <w:rPr/>
              <w:t xml:space="preserve">/ 29.52567; 103.336802 </w:t>
            </w:r>
          </w:p>
        </w:tc>
      </w:tr>
      <w:tr>
        <w:trPr/>
        <w:tc>
          <w:tcPr>
            <w:tcW w:w="1921" w:type="dxa"/>
            <w:tcBorders/>
            <w:vAlign w:val="center"/>
          </w:tcPr>
          <w:p>
            <w:pPr>
              <w:pStyle w:val="TableContents"/>
              <w:bidi w:val="0"/>
              <w:spacing w:before="0" w:after="283"/>
              <w:jc w:val="left"/>
              <w:rPr/>
            </w:pPr>
            <w:r>
              <w:rPr/>
              <w:t xml:space="preserve">Fo Guang Big Buddha Fo Guang Shan Buddha -museossa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Kaohsiung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7001480000000000000 ♠ 48 metriä (157 jalkaa) </w:t>
            </w:r>
          </w:p>
        </w:tc>
        <w:tc>
          <w:tcPr>
            <w:tcW w:w="2386" w:type="dxa"/>
            <w:tcBorders/>
            <w:vAlign w:val="center"/>
          </w:tcPr>
          <w:p>
            <w:pPr>
              <w:pStyle w:val="TableContents"/>
              <w:bidi w:val="0"/>
              <w:spacing w:before="0" w:after="283"/>
              <w:jc w:val="left"/>
              <w:rPr/>
            </w:pPr>
            <w:r>
              <w:rPr/>
              <w:t xml:space="preserve">Pronssi, istuu 60 metrin (200 jalan) jalustalla. Kokonaiskorkeus 108 m (354 ft). </w:t>
            </w:r>
          </w:p>
        </w:tc>
        <w:tc>
          <w:tcPr>
            <w:tcW w:w="135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Virgen de la Paz (rauhan neitsyt)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Mary </w:t>
            </w:r>
          </w:p>
        </w:tc>
        <w:tc>
          <w:tcPr>
            <w:tcW w:w="1906" w:type="dxa"/>
            <w:tcBorders/>
            <w:vAlign w:val="center"/>
          </w:tcPr>
          <w:p>
            <w:pPr>
              <w:pStyle w:val="TableContents"/>
              <w:bidi w:val="0"/>
              <w:spacing w:before="0" w:after="283"/>
              <w:jc w:val="left"/>
              <w:rPr/>
            </w:pPr>
            <w:r>
              <w:rPr/>
              <w:t xml:space="preserve">Trujillo, Trujillo </w:t>
            </w:r>
          </w:p>
        </w:tc>
        <w:tc>
          <w:tcPr>
            <w:tcW w:w="1156" w:type="dxa"/>
            <w:tcBorders/>
            <w:vAlign w:val="center"/>
          </w:tcPr>
          <w:p>
            <w:pPr>
              <w:pStyle w:val="TableContents"/>
              <w:bidi w:val="0"/>
              <w:spacing w:before="0" w:after="283"/>
              <w:jc w:val="left"/>
              <w:rPr/>
            </w:pPr>
            <w:r>
              <w:rPr/>
              <w:t xml:space="preserve">Venezuela </w:t>
            </w:r>
          </w:p>
        </w:tc>
        <w:tc>
          <w:tcPr>
            <w:tcW w:w="2386" w:type="dxa"/>
            <w:tcBorders/>
            <w:vAlign w:val="center"/>
          </w:tcPr>
          <w:p>
            <w:pPr>
              <w:pStyle w:val="TableContents"/>
              <w:bidi w:val="0"/>
              <w:spacing w:before="0" w:after="283"/>
              <w:jc w:val="left"/>
              <w:rPr/>
            </w:pPr>
            <w:r>
              <w:rPr/>
              <w:t xml:space="preserve">70014670000000000000000 ♠ 46,7 metriä (153 jalkaa) </w:t>
            </w:r>
          </w:p>
        </w:tc>
        <w:tc>
          <w:tcPr>
            <w:tcW w:w="2386" w:type="dxa"/>
            <w:tcBorders/>
            <w:vAlign w:val="center"/>
          </w:tcPr>
          <w:p>
            <w:pPr>
              <w:pStyle w:val="TableContents"/>
              <w:bidi w:val="0"/>
              <w:spacing w:before="0" w:after="283"/>
              <w:jc w:val="left"/>
              <w:rPr/>
            </w:pPr>
            <w:r>
              <w:rPr/>
              <w:t xml:space="preserve">Kuvanveistäjä Manuel de la Fuenten teos. Maailman korkein Neitsyt Marian veistos.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9 ° 20 ′ 52''' N 70 ° 27 ′ 46'' W </w:t>
            </w:r>
            <w:r>
              <w:rPr/>
              <w:t xml:space="preserve">/ </w:t>
            </w:r>
            <w:r>
              <w:rPr/>
              <w:t xml:space="preserve">9</w:t>
            </w:r>
            <w:r>
              <w:rPr/>
              <w:t xml:space="preserve">.34778 ° N 70.46278 ° W </w:t>
            </w:r>
            <w:r>
              <w:rPr/>
              <w:t xml:space="preserve">/ 9.34778;-70.46278 </w:t>
            </w:r>
            <w:r>
              <w:rPr/>
              <w:t xml:space="preserve">(</w:t>
            </w:r>
            <w:r>
              <w:rPr/>
              <w:t xml:space="preserve">Virgen de la Paz) </w:t>
            </w:r>
          </w:p>
        </w:tc>
      </w:tr>
      <w:tr>
        <w:trPr/>
        <w:tc>
          <w:tcPr>
            <w:tcW w:w="1921" w:type="dxa"/>
            <w:tcBorders/>
            <w:vAlign w:val="center"/>
          </w:tcPr>
          <w:p>
            <w:pPr>
              <w:pStyle w:val="TableContents"/>
              <w:bidi w:val="0"/>
              <w:spacing w:before="0" w:after="283"/>
              <w:jc w:val="left"/>
              <w:rPr/>
            </w:pPr>
            <w:r>
              <w:rPr/>
              <w:t xml:space="preserve">Vapaudenpatsas (Liberty Enlightening the World) (Vapaus valaisee maailmaa)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Liberty, roomalainen jumalatar </w:t>
            </w:r>
          </w:p>
        </w:tc>
        <w:tc>
          <w:tcPr>
            <w:tcW w:w="1906" w:type="dxa"/>
            <w:tcBorders/>
            <w:vAlign w:val="center"/>
          </w:tcPr>
          <w:p>
            <w:pPr>
              <w:pStyle w:val="TableContents"/>
              <w:bidi w:val="0"/>
              <w:spacing w:before="0" w:after="283"/>
              <w:jc w:val="left"/>
              <w:rPr/>
            </w:pPr>
            <w:r>
              <w:rPr/>
              <w:t xml:space="preserve">Liberty Island, New York </w:t>
            </w:r>
          </w:p>
        </w:tc>
        <w:tc>
          <w:tcPr>
            <w:tcW w:w="1156"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7001460000000000000 ♠ 46 metriä (151 jalkaa) </w:t>
            </w:r>
          </w:p>
        </w:tc>
        <w:tc>
          <w:tcPr>
            <w:tcW w:w="2386" w:type="dxa"/>
            <w:tcBorders/>
            <w:vAlign w:val="center"/>
          </w:tcPr>
          <w:p>
            <w:pPr>
              <w:pStyle w:val="TableContents"/>
              <w:bidi w:val="0"/>
              <w:spacing w:before="0" w:after="283"/>
              <w:jc w:val="left"/>
              <w:rPr/>
            </w:pPr>
            <w:r>
              <w:rPr/>
              <w:t xml:space="preserve">Seisoo 47 metrin (154 jalan) jalustalla. Muistomerkin kokonaiskorkeus 93 m (305 ft). </w:t>
            </w:r>
          </w:p>
        </w:tc>
        <w:tc>
          <w:tcPr>
            <w:tcW w:w="1351" w:type="dxa"/>
            <w:tcBorders/>
            <w:vAlign w:val="center"/>
          </w:tcPr>
          <w:p>
            <w:pPr>
              <w:pStyle w:val="TableContents"/>
              <w:bidi w:val="0"/>
              <w:spacing w:before="0" w:after="283"/>
              <w:jc w:val="left"/>
              <w:rPr/>
            </w:pPr>
            <w:r>
              <w:rPr/>
              <w:t xml:space="preserve">1886 </w:t>
            </w:r>
          </w:p>
        </w:tc>
        <w:tc>
          <w:tcPr>
            <w:tcW w:w="1666" w:type="dxa"/>
            <w:tcBorders/>
            <w:vAlign w:val="center"/>
          </w:tcPr>
          <w:p>
            <w:pPr>
              <w:pStyle w:val="TableContents"/>
              <w:bidi w:val="0"/>
              <w:spacing w:before="0" w:after="283"/>
              <w:jc w:val="left"/>
              <w:rPr/>
            </w:pPr>
            <w:r>
              <w:rPr/>
              <w:t xml:space="preserve">40 ° 41 ′ 21''' N 74 ° 02 ′ 40'' W </w:t>
            </w:r>
            <w:r>
              <w:rPr/>
              <w:t xml:space="preserve">/ </w:t>
            </w:r>
            <w:r>
              <w:rPr/>
              <w:t xml:space="preserve">40.6892 ° N 74.0445 ° W </w:t>
            </w:r>
            <w:r>
              <w:rPr/>
              <w:t xml:space="preserve">/ 40.6892;-74.0445 </w:t>
            </w:r>
          </w:p>
        </w:tc>
      </w:tr>
      <w:tr>
        <w:trPr/>
        <w:tc>
          <w:tcPr>
            <w:tcW w:w="1921" w:type="dxa"/>
            <w:tcBorders/>
            <w:vAlign w:val="center"/>
          </w:tcPr>
          <w:p>
            <w:pPr>
              <w:pStyle w:val="TableContents"/>
              <w:bidi w:val="0"/>
              <w:spacing w:before="0" w:after="283"/>
              <w:jc w:val="left"/>
              <w:rPr/>
            </w:pPr>
            <w:r>
              <w:rPr/>
              <w:t xml:space="preserve">Nossa Senhora de Fátima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Fátiman neitsyt Maria </w:t>
            </w:r>
          </w:p>
        </w:tc>
        <w:tc>
          <w:tcPr>
            <w:tcW w:w="1906" w:type="dxa"/>
            <w:tcBorders/>
            <w:vAlign w:val="center"/>
          </w:tcPr>
          <w:p>
            <w:pPr>
              <w:pStyle w:val="TableContents"/>
              <w:bidi w:val="0"/>
              <w:spacing w:before="0" w:after="283"/>
              <w:jc w:val="left"/>
              <w:rPr/>
            </w:pPr>
            <w:r>
              <w:rPr/>
              <w:t xml:space="preserve">Crato, Ceará </w:t>
            </w:r>
          </w:p>
        </w:tc>
        <w:tc>
          <w:tcPr>
            <w:tcW w:w="115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7001450000000000000 ♠ 45 metriä (148 jalkaa) </w:t>
            </w:r>
          </w:p>
        </w:tc>
        <w:tc>
          <w:tcPr>
            <w:tcW w:w="2386" w:type="dxa"/>
            <w:tcBorders/>
            <w:vAlign w:val="center"/>
          </w:tcPr>
          <w:p>
            <w:pPr>
              <w:pStyle w:val="TableContents"/>
              <w:bidi w:val="0"/>
              <w:spacing w:before="0" w:after="283"/>
              <w:jc w:val="left"/>
              <w:rPr/>
            </w:pPr>
            <w:r>
              <w:rPr/>
              <w:t xml:space="preserve">Brasilian korkein patsas </w:t>
            </w:r>
          </w:p>
        </w:tc>
        <w:tc>
          <w:tcPr>
            <w:tcW w:w="135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Jixiang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w:t>
            </w:r>
          </w:p>
        </w:tc>
        <w:tc>
          <w:tcPr>
            <w:tcW w:w="1906" w:type="dxa"/>
            <w:tcBorders/>
            <w:vAlign w:val="center"/>
          </w:tcPr>
          <w:p>
            <w:pPr>
              <w:pStyle w:val="TableContents"/>
              <w:bidi w:val="0"/>
              <w:spacing w:before="0" w:after="283"/>
              <w:jc w:val="left"/>
              <w:rPr/>
            </w:pPr>
            <w:r>
              <w:rPr/>
              <w:t xml:space="preserve">Xishuangbanna Dai autonominen prefektuuri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7001450000000000000 ♠ 45 metriä (148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Phra Puttamingmongkol Akenakkiri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Phuket </w:t>
            </w:r>
          </w:p>
        </w:tc>
        <w:tc>
          <w:tcPr>
            <w:tcW w:w="1156"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7001450000000000000 ♠ 45 metriä (148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7 ° 49 ′ 40''' N 98 ° 18 ′ 49''' E </w:t>
            </w:r>
            <w:r>
              <w:rPr/>
              <w:t xml:space="preserve">/ </w:t>
            </w:r>
            <w:r>
              <w:rPr/>
              <w:t xml:space="preserve">7</w:t>
            </w:r>
            <w:r>
              <w:rPr/>
              <w:t xml:space="preserve">.82784 ° N 98.313727 ° E </w:t>
            </w:r>
            <w:r>
              <w:rPr/>
              <w:t xml:space="preserve">/ 7.82784; 98.313727 </w:t>
            </w:r>
            <w:r>
              <w:rPr/>
              <w:t xml:space="preserve">(</w:t>
            </w:r>
            <w:r>
              <w:rPr/>
              <w:t xml:space="preserve">Phuket Big Buddha (Phuket, Thaimaa)) </w:t>
            </w:r>
          </w:p>
        </w:tc>
      </w:tr>
      <w:tr>
        <w:trPr/>
        <w:tc>
          <w:tcPr>
            <w:tcW w:w="1921" w:type="dxa"/>
            <w:tcBorders/>
            <w:vAlign w:val="center"/>
          </w:tcPr>
          <w:p>
            <w:pPr>
              <w:pStyle w:val="TableContents"/>
              <w:bidi w:val="0"/>
              <w:spacing w:before="0" w:after="283"/>
              <w:jc w:val="left"/>
              <w:rPr/>
            </w:pPr>
            <w:r>
              <w:rPr/>
              <w:t xml:space="preserve">Virgen del Socavón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Mary </w:t>
            </w:r>
          </w:p>
        </w:tc>
        <w:tc>
          <w:tcPr>
            <w:tcW w:w="1906" w:type="dxa"/>
            <w:tcBorders/>
            <w:vAlign w:val="center"/>
          </w:tcPr>
          <w:p>
            <w:pPr>
              <w:pStyle w:val="TableContents"/>
              <w:bidi w:val="0"/>
              <w:spacing w:before="0" w:after="283"/>
              <w:jc w:val="left"/>
              <w:rPr/>
            </w:pPr>
            <w:r>
              <w:rPr/>
              <w:t xml:space="preserve">Oruro </w:t>
            </w:r>
          </w:p>
        </w:tc>
        <w:tc>
          <w:tcPr>
            <w:tcW w:w="1156"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7001450000000000000 ♠ 45 metriä (148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Tong Lam Lo Son Amitabha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Nha Trang, Vietnam </w:t>
            </w:r>
          </w:p>
        </w:tc>
        <w:tc>
          <w:tcPr>
            <w:tcW w:w="1156" w:type="dxa"/>
            <w:tcBorders/>
            <w:vAlign w:val="center"/>
          </w:tcPr>
          <w:p>
            <w:pPr>
              <w:pStyle w:val="TableContents"/>
              <w:bidi w:val="0"/>
              <w:spacing w:before="0" w:after="283"/>
              <w:jc w:val="left"/>
              <w:rPr/>
            </w:pPr>
            <w:r>
              <w:rPr/>
              <w:t xml:space="preserve">Vietnam </w:t>
            </w:r>
          </w:p>
        </w:tc>
        <w:tc>
          <w:tcPr>
            <w:tcW w:w="2386" w:type="dxa"/>
            <w:tcBorders/>
            <w:vAlign w:val="center"/>
          </w:tcPr>
          <w:p>
            <w:pPr>
              <w:pStyle w:val="TableContents"/>
              <w:bidi w:val="0"/>
              <w:spacing w:before="0" w:after="283"/>
              <w:jc w:val="left"/>
              <w:rPr/>
            </w:pPr>
            <w:r>
              <w:rPr/>
              <w:t xml:space="preserve">7001440000000000000 ♠ 44 metriä (144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pPr>
            <w:r>
              <w:rPr/>
              <w:t xml:space="preserve">12 ° 16 ′ 59''' N 109 ° 08 ′ 02''' E </w:t>
            </w:r>
            <w:r>
              <w:rPr/>
              <w:t xml:space="preserve">/ </w:t>
            </w:r>
            <w:r>
              <w:rPr/>
              <w:t xml:space="preserve">12.28296 ° N 109.13383 ° E </w:t>
            </w:r>
            <w:r>
              <w:rPr/>
              <w:t xml:space="preserve">/ 12.28296; 109.13383 </w:t>
            </w:r>
            <w:r>
              <w:rPr/>
              <w:t xml:space="preserve">(</w:t>
            </w:r>
            <w:r>
              <w:rPr/>
              <w:t xml:space="preserve">Tong Lam Lo Son Amitabha Buddhan patsas (Vietnam))) </w:t>
            </w:r>
          </w:p>
        </w:tc>
      </w:tr>
      <w:tr>
        <w:trPr/>
        <w:tc>
          <w:tcPr>
            <w:tcW w:w="1921" w:type="dxa"/>
            <w:tcBorders/>
            <w:vAlign w:val="center"/>
          </w:tcPr>
          <w:p>
            <w:pPr>
              <w:pStyle w:val="TableContents"/>
              <w:bidi w:val="0"/>
              <w:spacing w:before="0" w:after="283"/>
              <w:jc w:val="left"/>
              <w:rPr/>
            </w:pPr>
            <w:r>
              <w:rPr/>
              <w:t xml:space="preserve">Kailashnath Mahadevin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Shiva </w:t>
            </w:r>
          </w:p>
        </w:tc>
        <w:tc>
          <w:tcPr>
            <w:tcW w:w="1906" w:type="dxa"/>
            <w:tcBorders/>
            <w:vAlign w:val="center"/>
          </w:tcPr>
          <w:p>
            <w:pPr>
              <w:pStyle w:val="TableContents"/>
              <w:bidi w:val="0"/>
              <w:spacing w:before="0" w:after="283"/>
              <w:jc w:val="left"/>
              <w:rPr/>
            </w:pPr>
            <w:r>
              <w:rPr/>
              <w:t xml:space="preserve">Kathmandu </w:t>
            </w:r>
          </w:p>
        </w:tc>
        <w:tc>
          <w:tcPr>
            <w:tcW w:w="1156" w:type="dxa"/>
            <w:tcBorders/>
            <w:vAlign w:val="center"/>
          </w:tcPr>
          <w:p>
            <w:pPr>
              <w:pStyle w:val="TableContents"/>
              <w:bidi w:val="0"/>
              <w:spacing w:before="0" w:after="283"/>
              <w:jc w:val="left"/>
              <w:rPr/>
            </w:pPr>
            <w:r>
              <w:rPr/>
              <w:t xml:space="preserve">Nepal </w:t>
            </w:r>
          </w:p>
        </w:tc>
        <w:tc>
          <w:tcPr>
            <w:tcW w:w="2386" w:type="dxa"/>
            <w:tcBorders/>
            <w:vAlign w:val="center"/>
          </w:tcPr>
          <w:p>
            <w:pPr>
              <w:pStyle w:val="TableContents"/>
              <w:bidi w:val="0"/>
              <w:spacing w:before="0" w:after="283"/>
              <w:jc w:val="left"/>
              <w:rPr/>
            </w:pPr>
            <w:r>
              <w:rPr/>
              <w:t xml:space="preserve">70014350000000000000000 ♠ 43,5 metriä (143 jalkaa) </w:t>
            </w:r>
          </w:p>
        </w:tc>
        <w:tc>
          <w:tcPr>
            <w:tcW w:w="2386" w:type="dxa"/>
            <w:tcBorders/>
            <w:vAlign w:val="center"/>
          </w:tcPr>
          <w:p>
            <w:pPr>
              <w:pStyle w:val="TableContents"/>
              <w:bidi w:val="0"/>
              <w:spacing w:before="0" w:after="283"/>
              <w:jc w:val="left"/>
              <w:rPr/>
            </w:pPr>
            <w:r>
              <w:rPr/>
              <w:t xml:space="preserve">Korkein hindujumalan patsas. Maailman korkein Lordi Shivan patsas.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27 ° 38 ′ 46''' N 85 ° 28 ′ 29''' E </w:t>
            </w:r>
            <w:r>
              <w:rPr/>
              <w:t xml:space="preserve">/ </w:t>
            </w:r>
            <w:r>
              <w:rPr/>
              <w:t xml:space="preserve">27.646017 ° N 85.474774 ° E </w:t>
            </w:r>
            <w:r>
              <w:rPr/>
              <w:t xml:space="preserve">/ 27.646017; 85.474774 </w:t>
            </w:r>
            <w:r>
              <w:rPr/>
              <w:t xml:space="preserve">(</w:t>
            </w:r>
            <w:r>
              <w:rPr/>
              <w:t xml:space="preserve">Kailashnath Mahadev (Saanga, Nepal)) </w:t>
            </w:r>
          </w:p>
        </w:tc>
      </w:tr>
      <w:tr>
        <w:trPr/>
        <w:tc>
          <w:tcPr>
            <w:tcW w:w="1921" w:type="dxa"/>
            <w:tcBorders/>
            <w:vAlign w:val="center"/>
          </w:tcPr>
          <w:p>
            <w:pPr>
              <w:pStyle w:val="TableContents"/>
              <w:bidi w:val="0"/>
              <w:spacing w:before="0" w:after="283"/>
              <w:jc w:val="left"/>
              <w:rPr/>
            </w:pPr>
            <w:r>
              <w:rPr/>
              <w:t xml:space="preserve">Rugaon pitkäikäisyyden jumala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Shòuxing </w:t>
            </w:r>
            <w:r>
              <w:rPr/>
              <w:t xml:space="preserve">(</w:t>
            </w:r>
            <w:r>
              <w:rPr/>
              <w:t xml:space="preserve">寿星) tai Shòushén </w:t>
            </w:r>
            <w:r>
              <w:rPr/>
              <w:t xml:space="preserve">(寿 </w:t>
            </w:r>
            <w:r>
              <w:rPr/>
              <w:t xml:space="preserve">神), lit. ``Tähti / pitkäikäisyyden jumala''. </w:t>
            </w:r>
          </w:p>
        </w:tc>
        <w:tc>
          <w:tcPr>
            <w:tcW w:w="1906" w:type="dxa"/>
            <w:tcBorders/>
            <w:vAlign w:val="center"/>
          </w:tcPr>
          <w:p>
            <w:pPr>
              <w:pStyle w:val="TableContents"/>
              <w:bidi w:val="0"/>
              <w:spacing w:before="0" w:after="283"/>
              <w:jc w:val="left"/>
              <w:rPr/>
            </w:pPr>
            <w:r>
              <w:rPr/>
              <w:t xml:space="preserve">Rugao, Jiangsu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7001430000000000000 ♠ 43 metriä (141 jalkaa) </w:t>
            </w:r>
          </w:p>
        </w:tc>
        <w:tc>
          <w:tcPr>
            <w:tcW w:w="2386" w:type="dxa"/>
            <w:tcBorders/>
            <w:vAlign w:val="center"/>
          </w:tcPr>
          <w:p>
            <w:pPr>
              <w:pStyle w:val="TableContents"/>
              <w:bidi w:val="0"/>
              <w:spacing w:before="0" w:after="283"/>
              <w:jc w:val="left"/>
              <w:rPr/>
            </w:pPr>
            <w:r>
              <w:rPr/>
              <w:t xml:space="preserve">Pronssinen patsas, jota pidetään maailman korkeimpana ja joka edustaa kiinalaisen uskonnon pitkäikäisyyden jumalaa. Se on kansanuskonnollisen tai taolaisen temppelin keskipiste. </w:t>
            </w:r>
          </w:p>
        </w:tc>
        <w:tc>
          <w:tcPr>
            <w:tcW w:w="1351" w:type="dxa"/>
            <w:tcBorders/>
            <w:vAlign w:val="center"/>
          </w:tcPr>
          <w:p>
            <w:pPr>
              <w:pStyle w:val="TableContents"/>
              <w:bidi w:val="0"/>
              <w:spacing w:before="0" w:after="283"/>
              <w:jc w:val="left"/>
              <w:rPr/>
            </w:pPr>
            <w:r>
              <w:rPr/>
              <w:t xml:space="preserve">2010s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Lordi Muruganin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Murugan </w:t>
            </w:r>
          </w:p>
        </w:tc>
        <w:tc>
          <w:tcPr>
            <w:tcW w:w="1906" w:type="dxa"/>
            <w:tcBorders/>
            <w:vAlign w:val="center"/>
          </w:tcPr>
          <w:p>
            <w:pPr>
              <w:pStyle w:val="TableContents"/>
              <w:bidi w:val="0"/>
              <w:spacing w:before="0" w:after="283"/>
              <w:jc w:val="left"/>
              <w:rPr/>
            </w:pPr>
            <w:r>
              <w:rPr/>
              <w:t xml:space="preserve">Batu Caves, Gombak </w:t>
            </w:r>
          </w:p>
        </w:tc>
        <w:tc>
          <w:tcPr>
            <w:tcW w:w="1156"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70014270000000000000000 ♠ 42,7 metriä (140 jalkaa) </w:t>
            </w:r>
          </w:p>
        </w:tc>
        <w:tc>
          <w:tcPr>
            <w:tcW w:w="2386" w:type="dxa"/>
            <w:tcBorders/>
            <w:vAlign w:val="center"/>
          </w:tcPr>
          <w:p>
            <w:pPr>
              <w:pStyle w:val="TableContents"/>
              <w:bidi w:val="0"/>
              <w:spacing w:before="0" w:after="283"/>
              <w:jc w:val="left"/>
              <w:rPr/>
            </w:pPr>
            <w:r>
              <w:rPr/>
              <w:t xml:space="preserve">Malesian korkein patsas. Toiseksi korkein hindujumalan patsas ja maailman korkein Murugan-patsas. </w:t>
            </w:r>
          </w:p>
        </w:tc>
        <w:tc>
          <w:tcPr>
            <w:tcW w:w="1351" w:type="dxa"/>
            <w:tcBorders/>
            <w:vAlign w:val="center"/>
          </w:tcPr>
          <w:p>
            <w:pPr>
              <w:pStyle w:val="TableContents"/>
              <w:bidi w:val="0"/>
              <w:spacing w:before="0" w:after="283"/>
              <w:jc w:val="left"/>
              <w:rPr/>
            </w:pPr>
            <w:r>
              <w:rPr/>
              <w:t xml:space="preserve">2006 </w:t>
            </w:r>
          </w:p>
        </w:tc>
        <w:tc>
          <w:tcPr>
            <w:tcW w:w="1666" w:type="dxa"/>
            <w:tcBorders/>
            <w:vAlign w:val="center"/>
          </w:tcPr>
          <w:p>
            <w:pPr>
              <w:pStyle w:val="TableContents"/>
              <w:bidi w:val="0"/>
              <w:spacing w:before="0" w:after="283"/>
              <w:jc w:val="left"/>
              <w:rPr/>
            </w:pPr>
            <w:r>
              <w:rPr/>
              <w:t xml:space="preserve">3 ° 14 ′ 15'' N 101 ° 41 ′ 02'' E </w:t>
            </w:r>
            <w:r>
              <w:rPr/>
              <w:t xml:space="preserve">/ </w:t>
            </w:r>
            <w:r>
              <w:rPr/>
              <w:t xml:space="preserve">3</w:t>
            </w:r>
            <w:r>
              <w:rPr/>
              <w:t xml:space="preserve">,237483 ° N 101,683976 ° E </w:t>
            </w:r>
            <w:r>
              <w:rPr/>
              <w:t xml:space="preserve">/ 3,237483; 101,683976 </w:t>
            </w:r>
          </w:p>
        </w:tc>
      </w:tr>
      <w:tr>
        <w:trPr/>
        <w:tc>
          <w:tcPr>
            <w:tcW w:w="1921" w:type="dxa"/>
            <w:tcBorders/>
            <w:vAlign w:val="center"/>
          </w:tcPr>
          <w:p>
            <w:pPr>
              <w:pStyle w:val="TableContents"/>
              <w:bidi w:val="0"/>
              <w:spacing w:before="0" w:after="283"/>
              <w:jc w:val="left"/>
              <w:rPr/>
            </w:pPr>
            <w:r>
              <w:rPr/>
              <w:t xml:space="preserve">Tianjinin Mazu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Mazu (meren jumalatar) </w:t>
            </w:r>
          </w:p>
        </w:tc>
        <w:tc>
          <w:tcPr>
            <w:tcW w:w="1906" w:type="dxa"/>
            <w:tcBorders/>
            <w:vAlign w:val="center"/>
          </w:tcPr>
          <w:p>
            <w:pPr>
              <w:pStyle w:val="TableContents"/>
              <w:bidi w:val="0"/>
              <w:spacing w:before="0" w:after="283"/>
              <w:jc w:val="left"/>
              <w:rPr/>
            </w:pPr>
            <w:r>
              <w:rPr/>
              <w:t xml:space="preserve">Tianjin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70014230000000000000000 ♠ 42,3 metriä (139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Santa Rita de Cássia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Cascian Rita </w:t>
            </w:r>
          </w:p>
        </w:tc>
        <w:tc>
          <w:tcPr>
            <w:tcW w:w="1906" w:type="dxa"/>
            <w:tcBorders/>
            <w:vAlign w:val="center"/>
          </w:tcPr>
          <w:p>
            <w:pPr>
              <w:pStyle w:val="TableContents"/>
              <w:bidi w:val="0"/>
              <w:spacing w:before="0" w:after="283"/>
              <w:jc w:val="left"/>
              <w:rPr/>
            </w:pPr>
            <w:r>
              <w:rPr/>
              <w:t xml:space="preserve">Santa Cruz, Rio Grande do Norte </w:t>
            </w:r>
          </w:p>
        </w:tc>
        <w:tc>
          <w:tcPr>
            <w:tcW w:w="115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7001420000000000000 ♠ 42 metriä (138 jalkaa) </w:t>
            </w:r>
          </w:p>
        </w:tc>
        <w:tc>
          <w:tcPr>
            <w:tcW w:w="2386" w:type="dxa"/>
            <w:tcBorders/>
            <w:vAlign w:val="center"/>
          </w:tcPr>
          <w:p>
            <w:pPr>
              <w:pStyle w:val="TableContents"/>
              <w:bidi w:val="0"/>
              <w:spacing w:before="0" w:after="283"/>
              <w:jc w:val="left"/>
              <w:rPr/>
            </w:pPr>
            <w:r>
              <w:rPr/>
              <w:t xml:space="preserve">Seisoo 7000600000000000000 ♠ 6 metrin jalustalla ja kantaa 7000800000000000000 ♠ 8 metrin kruunua. Muistomerkin kokonaiskorkeus on 56 m (184 ft).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Suuri Byakue 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(Guanyin) </w:t>
            </w:r>
          </w:p>
        </w:tc>
        <w:tc>
          <w:tcPr>
            <w:tcW w:w="1906" w:type="dxa"/>
            <w:tcBorders/>
            <w:vAlign w:val="center"/>
          </w:tcPr>
          <w:p>
            <w:pPr>
              <w:pStyle w:val="TableContents"/>
              <w:bidi w:val="0"/>
              <w:spacing w:before="0" w:after="283"/>
              <w:jc w:val="left"/>
              <w:rPr/>
            </w:pPr>
            <w:r>
              <w:rPr/>
              <w:t xml:space="preserve">Takasaki, Gunman prefektuuri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70014180000000000000000 ♠ 41,8 metriä (137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1936 </w:t>
            </w:r>
          </w:p>
        </w:tc>
        <w:tc>
          <w:tcPr>
            <w:tcW w:w="1666" w:type="dxa"/>
            <w:tcBorders/>
            <w:vAlign w:val="center"/>
          </w:tcPr>
          <w:p>
            <w:pPr>
              <w:pStyle w:val="TableContents"/>
              <w:bidi w:val="0"/>
              <w:spacing w:before="0" w:after="283"/>
              <w:jc w:val="left"/>
              <w:rPr/>
            </w:pPr>
            <w:r>
              <w:rPr/>
              <w:t xml:space="preserve">36 ° 18 ′ 40''' POHJOISTA LEVEYTTÄ 138 ° 58 ′ 50'' ITÄISTÄ PITUUTTA </w:t>
            </w:r>
            <w:r>
              <w:rPr/>
              <w:t xml:space="preserve">/ </w:t>
            </w:r>
            <w:r>
              <w:rPr/>
              <w:t xml:space="preserve">36.311105 ° N 138.980677 ° ITÄISTÄ PITUUTTA </w:t>
            </w:r>
            <w:r>
              <w:rPr/>
              <w:t xml:space="preserve">/ 36.311105; 138.980677 </w:t>
            </w:r>
          </w:p>
        </w:tc>
      </w:tr>
      <w:tr>
        <w:trPr/>
        <w:tc>
          <w:tcPr>
            <w:tcW w:w="1921" w:type="dxa"/>
            <w:tcBorders/>
            <w:vAlign w:val="center"/>
          </w:tcPr>
          <w:p>
            <w:pPr>
              <w:pStyle w:val="TableContents"/>
              <w:bidi w:val="0"/>
              <w:spacing w:before="0" w:after="283"/>
              <w:jc w:val="left"/>
              <w:rPr/>
            </w:pPr>
            <w:r>
              <w:rPr/>
              <w:t xml:space="preserve">Chunanin suuri Mazu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Mazu (meren jumalatar) </w:t>
            </w:r>
          </w:p>
        </w:tc>
        <w:tc>
          <w:tcPr>
            <w:tcW w:w="1906" w:type="dxa"/>
            <w:tcBorders/>
            <w:vAlign w:val="center"/>
          </w:tcPr>
          <w:p>
            <w:pPr>
              <w:pStyle w:val="TableContents"/>
              <w:bidi w:val="0"/>
              <w:spacing w:before="0" w:after="283"/>
              <w:jc w:val="left"/>
              <w:rPr/>
            </w:pPr>
            <w:r>
              <w:rPr/>
              <w:t xml:space="preserve">Miaolin piirikunta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70014140000000000000000 ♠ 41,4 metriä (136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1984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Batamulla Kanda buddhalainen keskus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Matugama </w:t>
            </w:r>
          </w:p>
        </w:tc>
        <w:tc>
          <w:tcPr>
            <w:tcW w:w="1156" w:type="dxa"/>
            <w:tcBorders/>
            <w:vAlign w:val="center"/>
          </w:tcPr>
          <w:p>
            <w:pPr>
              <w:pStyle w:val="TableContents"/>
              <w:bidi w:val="0"/>
              <w:spacing w:before="0" w:after="283"/>
              <w:jc w:val="left"/>
              <w:rPr/>
            </w:pPr>
            <w:r>
              <w:rPr/>
              <w:t xml:space="preserve">Sri Lanka </w:t>
            </w:r>
          </w:p>
        </w:tc>
        <w:tc>
          <w:tcPr>
            <w:tcW w:w="2386" w:type="dxa"/>
            <w:tcBorders/>
            <w:vAlign w:val="center"/>
          </w:tcPr>
          <w:p>
            <w:pPr>
              <w:pStyle w:val="TableContents"/>
              <w:bidi w:val="0"/>
              <w:spacing w:before="0" w:after="283"/>
              <w:jc w:val="left"/>
              <w:rPr/>
            </w:pPr>
            <w:r>
              <w:rPr/>
              <w:t xml:space="preserve">7001410000000000000 ♠ 41 metriä (135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Veera Abhaya Anjaneya Hanuman Swami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Hanuman </w:t>
            </w:r>
          </w:p>
        </w:tc>
        <w:tc>
          <w:tcPr>
            <w:tcW w:w="1906" w:type="dxa"/>
            <w:tcBorders/>
            <w:vAlign w:val="center"/>
          </w:tcPr>
          <w:p>
            <w:pPr>
              <w:pStyle w:val="TableContents"/>
              <w:bidi w:val="0"/>
              <w:spacing w:before="0" w:after="283"/>
              <w:jc w:val="left"/>
              <w:rPr/>
            </w:pPr>
            <w:r>
              <w:rPr/>
              <w:t xml:space="preserve">Vijayawada, Andhra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7001410000000000000 ♠ 41 metriä (135 jalkaa) </w:t>
            </w:r>
          </w:p>
        </w:tc>
        <w:tc>
          <w:tcPr>
            <w:tcW w:w="2386" w:type="dxa"/>
            <w:tcBorders/>
            <w:vAlign w:val="center"/>
          </w:tcPr>
          <w:p>
            <w:pPr>
              <w:pStyle w:val="TableContents"/>
              <w:bidi w:val="0"/>
              <w:spacing w:before="0" w:after="283"/>
              <w:jc w:val="left"/>
              <w:rPr/>
            </w:pPr>
            <w:r>
              <w:rPr/>
              <w:t xml:space="preserve">Maailman korkein lordi Hanumanin patsas ja myös Intian korkein patsas. </w:t>
            </w:r>
          </w:p>
        </w:tc>
        <w:tc>
          <w:tcPr>
            <w:tcW w:w="1351" w:type="dxa"/>
            <w:tcBorders/>
            <w:vAlign w:val="center"/>
          </w:tcPr>
          <w:p>
            <w:pPr>
              <w:pStyle w:val="TableContents"/>
              <w:bidi w:val="0"/>
              <w:spacing w:before="0" w:after="283"/>
              <w:jc w:val="left"/>
              <w:rPr/>
            </w:pPr>
            <w:r>
              <w:rPr/>
              <w:t xml:space="preserve">2003 </w:t>
            </w:r>
          </w:p>
        </w:tc>
        <w:tc>
          <w:tcPr>
            <w:tcW w:w="1666" w:type="dxa"/>
            <w:tcBorders/>
            <w:vAlign w:val="center"/>
          </w:tcPr>
          <w:p>
            <w:pPr>
              <w:pStyle w:val="TableContents"/>
              <w:bidi w:val="0"/>
              <w:spacing w:before="0" w:after="283"/>
              <w:jc w:val="left"/>
              <w:rPr/>
            </w:pPr>
            <w:r>
              <w:rPr/>
              <w:t xml:space="preserve">17 ° 13 ′ 47'' N 82 ° 07 ′ 21'' E </w:t>
            </w:r>
            <w:r>
              <w:rPr/>
              <w:t xml:space="preserve">/ </w:t>
            </w:r>
            <w:r>
              <w:rPr/>
              <w:t xml:space="preserve">17.229682 ° N 82.12263 ° E </w:t>
            </w:r>
            <w:r>
              <w:rPr/>
              <w:t xml:space="preserve">/ 17.229682; 82.12263 </w:t>
            </w:r>
            <w:r>
              <w:rPr/>
              <w:t xml:space="preserve">(</w:t>
            </w:r>
            <w:r>
              <w:rPr/>
              <w:t xml:space="preserve">Anjaneya Hanuman Swami (Paritala, Intia)) </w:t>
            </w:r>
          </w:p>
        </w:tc>
      </w:tr>
      <w:tr>
        <w:trPr/>
        <w:tc>
          <w:tcPr>
            <w:tcW w:w="1921" w:type="dxa"/>
            <w:tcBorders/>
            <w:vAlign w:val="center"/>
          </w:tcPr>
          <w:p>
            <w:pPr>
              <w:pStyle w:val="TableContents"/>
              <w:bidi w:val="0"/>
              <w:spacing w:before="0" w:after="283"/>
              <w:jc w:val="left"/>
              <w:rPr/>
            </w:pPr>
            <w:r>
              <w:rPr/>
              <w:t xml:space="preserve">Lianhuashanin Guanyin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Lianhuashan, Guangzhou, Guangdong, Guangdong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70014080000000000000000 ♠ 40,8 metriä (134 jalkaa) </w:t>
            </w:r>
          </w:p>
        </w:tc>
        <w:tc>
          <w:tcPr>
            <w:tcW w:w="2386" w:type="dxa"/>
            <w:tcBorders/>
            <w:vAlign w:val="center"/>
          </w:tcPr>
          <w:p>
            <w:pPr>
              <w:pStyle w:val="TableContents"/>
              <w:bidi w:val="0"/>
              <w:spacing w:before="0" w:after="283"/>
              <w:jc w:val="left"/>
              <w:rPr/>
            </w:pPr>
            <w:r>
              <w:rPr/>
              <w:t xml:space="preserve">Patsas valmistui vuonna 1994. Kullattu patsas uusittiin vuonna 2000. </w:t>
            </w:r>
          </w:p>
        </w:tc>
        <w:tc>
          <w:tcPr>
            <w:tcW w:w="1351" w:type="dxa"/>
            <w:tcBorders/>
            <w:vAlign w:val="center"/>
          </w:tcPr>
          <w:p>
            <w:pPr>
              <w:pStyle w:val="TableContents"/>
              <w:bidi w:val="0"/>
              <w:spacing w:before="0" w:after="283"/>
              <w:jc w:val="left"/>
              <w:rPr/>
            </w:pPr>
            <w:r>
              <w:rPr/>
              <w:t xml:space="preserve">1994 </w:t>
            </w:r>
          </w:p>
        </w:tc>
        <w:tc>
          <w:tcPr>
            <w:tcW w:w="1666" w:type="dxa"/>
            <w:tcBorders/>
            <w:vAlign w:val="center"/>
          </w:tcPr>
          <w:p>
            <w:pPr>
              <w:pStyle w:val="TableContents"/>
              <w:bidi w:val="0"/>
              <w:spacing w:before="0" w:after="283"/>
              <w:jc w:val="left"/>
              <w:rPr/>
            </w:pPr>
            <w:r>
              <w:rPr/>
              <w:t xml:space="preserve">22 ° 59 ′ 27,33'' N 113 ° 30 ′ 1,49'' E </w:t>
            </w:r>
            <w:r>
              <w:rPr/>
              <w:t xml:space="preserve">/ </w:t>
            </w:r>
            <w:r>
              <w:rPr/>
              <w:t xml:space="preserve">22.9909250 ° N 113.5004139 ° E </w:t>
            </w:r>
            <w:r>
              <w:rPr/>
              <w:t xml:space="preserve">/ 22.9909250; 113.5004139 </w:t>
            </w:r>
            <w:r>
              <w:rPr/>
              <w:t xml:space="preserve">(</w:t>
            </w:r>
            <w:r>
              <w:rPr/>
              <w:t xml:space="preserve">Lianhuashanin Guanyin (Guangzhou, Kiina))) </w:t>
            </w:r>
          </w:p>
        </w:tc>
      </w:tr>
      <w:tr>
        <w:trPr/>
        <w:tc>
          <w:tcPr>
            <w:tcW w:w="1921" w:type="dxa"/>
            <w:tcBorders/>
            <w:vAlign w:val="center"/>
          </w:tcPr>
          <w:p>
            <w:pPr>
              <w:pStyle w:val="TableContents"/>
              <w:bidi w:val="0"/>
              <w:spacing w:before="0" w:after="283"/>
              <w:jc w:val="left"/>
              <w:rPr/>
            </w:pPr>
            <w:r>
              <w:rPr/>
              <w:t xml:space="preserve">Shichikama Shokannon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w:t>
            </w:r>
          </w:p>
        </w:tc>
        <w:tc>
          <w:tcPr>
            <w:tcW w:w="1906" w:type="dxa"/>
            <w:tcBorders/>
            <w:vAlign w:val="center"/>
          </w:tcPr>
          <w:p>
            <w:pPr>
              <w:pStyle w:val="TableContents"/>
              <w:bidi w:val="0"/>
              <w:spacing w:before="0" w:after="283"/>
              <w:jc w:val="left"/>
              <w:rPr/>
            </w:pPr>
            <w:r>
              <w:rPr/>
              <w:t xml:space="preserve">Nishisonogin alue, Nagasaki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1990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Shinran Shonin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Shinran </w:t>
            </w:r>
          </w:p>
        </w:tc>
        <w:tc>
          <w:tcPr>
            <w:tcW w:w="1906" w:type="dxa"/>
            <w:tcBorders/>
            <w:vAlign w:val="center"/>
          </w:tcPr>
          <w:p>
            <w:pPr>
              <w:pStyle w:val="TableContents"/>
              <w:bidi w:val="0"/>
              <w:spacing w:before="0" w:after="283"/>
              <w:jc w:val="left"/>
              <w:rPr/>
            </w:pPr>
            <w:r>
              <w:rPr/>
              <w:t xml:space="preserve">Kitakanbaran piiri, Niigata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1990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José María Morelosin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José María Morelos </w:t>
            </w:r>
          </w:p>
        </w:tc>
        <w:tc>
          <w:tcPr>
            <w:tcW w:w="1906" w:type="dxa"/>
            <w:tcBorders/>
            <w:vAlign w:val="center"/>
          </w:tcPr>
          <w:p>
            <w:pPr>
              <w:pStyle w:val="TableContents"/>
              <w:bidi w:val="0"/>
              <w:spacing w:before="0" w:after="283"/>
              <w:jc w:val="left"/>
              <w:rPr/>
            </w:pPr>
            <w:r>
              <w:rPr/>
              <w:t xml:space="preserve">Janitzion saari, Michoacán </w:t>
            </w:r>
          </w:p>
        </w:tc>
        <w:tc>
          <w:tcPr>
            <w:tcW w:w="1156"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pPr>
            <w:r>
              <w:rPr/>
              <w:t xml:space="preserve">Valmistettu vaaleanpunaisesta kivestä </w:t>
            </w:r>
          </w:p>
        </w:tc>
        <w:tc>
          <w:tcPr>
            <w:tcW w:w="1351" w:type="dxa"/>
            <w:tcBorders/>
            <w:vAlign w:val="center"/>
          </w:tcPr>
          <w:p>
            <w:pPr>
              <w:pStyle w:val="TableContents"/>
              <w:bidi w:val="0"/>
              <w:spacing w:before="0" w:after="283"/>
              <w:jc w:val="left"/>
              <w:rPr/>
            </w:pPr>
            <w:r>
              <w:rPr/>
              <w:t xml:space="preserve">1934 </w:t>
            </w:r>
          </w:p>
        </w:tc>
        <w:tc>
          <w:tcPr>
            <w:tcW w:w="1666" w:type="dxa"/>
            <w:tcBorders/>
            <w:vAlign w:val="center"/>
          </w:tcPr>
          <w:p>
            <w:pPr>
              <w:pStyle w:val="TableContents"/>
              <w:bidi w:val="0"/>
              <w:spacing w:before="0" w:after="283"/>
              <w:jc w:val="left"/>
              <w:rPr/>
            </w:pPr>
            <w:r>
              <w:rPr/>
              <w:t xml:space="preserve">19 ° 34 ′ 25''' POHJOISTA LEVEYTTÄ 101 ° 39 ′ 07'' LÄNTISTÄ PITUUTTA </w:t>
            </w:r>
            <w:r>
              <w:rPr/>
              <w:t xml:space="preserve">/ </w:t>
            </w:r>
            <w:r>
              <w:rPr/>
              <w:t xml:space="preserve">19.573611 ° POHJOISTA LEVEYTTÄ 101.651944 ° LÄNTISTÄ PITUUTTA </w:t>
            </w:r>
            <w:r>
              <w:rPr/>
              <w:t xml:space="preserve">/ 19.573611;-101.651944 </w:t>
            </w:r>
          </w:p>
        </w:tc>
      </w:tr>
      <w:tr>
        <w:trPr/>
        <w:tc>
          <w:tcPr>
            <w:tcW w:w="1921" w:type="dxa"/>
            <w:tcBorders/>
            <w:vAlign w:val="center"/>
          </w:tcPr>
          <w:p>
            <w:pPr>
              <w:pStyle w:val="TableContents"/>
              <w:bidi w:val="0"/>
              <w:spacing w:before="0" w:after="283"/>
              <w:jc w:val="left"/>
              <w:rPr/>
            </w:pPr>
            <w:r>
              <w:rPr/>
              <w:t xml:space="preserve">Tšingis-kaanin ratsastajapatsas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Tšingis-kaani </w:t>
            </w:r>
          </w:p>
        </w:tc>
        <w:tc>
          <w:tcPr>
            <w:tcW w:w="1906" w:type="dxa"/>
            <w:tcBorders/>
            <w:vAlign w:val="center"/>
          </w:tcPr>
          <w:p>
            <w:pPr>
              <w:pStyle w:val="TableContents"/>
              <w:bidi w:val="0"/>
              <w:spacing w:before="0" w:after="283"/>
              <w:jc w:val="left"/>
              <w:rPr/>
            </w:pPr>
            <w:r>
              <w:rPr/>
              <w:t xml:space="preserve">Tsonjin Boldog, Tuvin maakunta </w:t>
            </w:r>
          </w:p>
        </w:tc>
        <w:tc>
          <w:tcPr>
            <w:tcW w:w="1156" w:type="dxa"/>
            <w:tcBorders/>
            <w:vAlign w:val="center"/>
          </w:tcPr>
          <w:p>
            <w:pPr>
              <w:pStyle w:val="TableContents"/>
              <w:bidi w:val="0"/>
              <w:spacing w:before="0" w:after="283"/>
              <w:jc w:val="left"/>
              <w:rPr/>
            </w:pPr>
            <w:r>
              <w:rPr/>
              <w:t xml:space="preserve">Mongolia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pPr>
            <w:r>
              <w:rPr/>
              <w:t xml:space="preserve">Korkein ratsastajapatsas </w:t>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47 ° 48 ′ 29''' N 107 ° 32 ′ 13''' E </w:t>
            </w:r>
            <w:r>
              <w:rPr/>
              <w:t xml:space="preserve">/ </w:t>
            </w:r>
            <w:r>
              <w:rPr/>
              <w:t xml:space="preserve">47.807927 ° N 107.536899 ° E </w:t>
            </w:r>
            <w:r>
              <w:rPr/>
              <w:t xml:space="preserve">/ 47.807927; 107.536899 </w:t>
            </w:r>
            <w:r>
              <w:rPr/>
              <w:t xml:space="preserve">(</w:t>
            </w:r>
            <w:r>
              <w:rPr/>
              <w:t xml:space="preserve">Tšingis-kaanin ratsastajapatsas (Mongolia)) </w:t>
            </w:r>
          </w:p>
        </w:tc>
      </w:tr>
      <w:tr>
        <w:trPr/>
        <w:tc>
          <w:tcPr>
            <w:tcW w:w="1921" w:type="dxa"/>
            <w:tcBorders/>
            <w:vAlign w:val="center"/>
          </w:tcPr>
          <w:p>
            <w:pPr>
              <w:pStyle w:val="TableContents"/>
              <w:bidi w:val="0"/>
              <w:spacing w:before="0" w:after="283"/>
              <w:jc w:val="left"/>
              <w:rPr/>
            </w:pPr>
            <w:r>
              <w:rPr/>
              <w:t xml:space="preserve">Fo Guang Shanin seisova Amitābha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Kaohsiung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1972 </w:t>
            </w:r>
          </w:p>
        </w:tc>
        <w:tc>
          <w:tcPr>
            <w:tcW w:w="1666" w:type="dxa"/>
            <w:tcBorders/>
            <w:vAlign w:val="center"/>
          </w:tcPr>
          <w:p>
            <w:pPr>
              <w:pStyle w:val="TableContents"/>
              <w:bidi w:val="0"/>
              <w:spacing w:before="0" w:after="283"/>
              <w:jc w:val="left"/>
              <w:rPr/>
            </w:pPr>
            <w:r>
              <w:rPr/>
              <w:t xml:space="preserve">22 ° 44 ′ 57''' N 120 ° 26 ′ 45'' E </w:t>
            </w:r>
            <w:r>
              <w:rPr/>
              <w:t xml:space="preserve">/ </w:t>
            </w:r>
            <w:r>
              <w:rPr/>
              <w:t xml:space="preserve">22.749050 ° N 120.445900 ° E </w:t>
            </w:r>
            <w:r>
              <w:rPr/>
              <w:t xml:space="preserve">/ 22.749050; 120.445900 </w:t>
            </w:r>
            <w:r>
              <w:rPr/>
              <w:t xml:space="preserve">(</w:t>
            </w:r>
            <w:r>
              <w:rPr/>
              <w:t xml:space="preserve">Fo Guang Shan Buddha). </w:t>
            </w:r>
          </w:p>
        </w:tc>
      </w:tr>
      <w:tr>
        <w:trPr/>
        <w:tc>
          <w:tcPr>
            <w:tcW w:w="1921" w:type="dxa"/>
            <w:tcBorders/>
            <w:vAlign w:val="center"/>
          </w:tcPr>
          <w:p>
            <w:pPr>
              <w:pStyle w:val="TableContents"/>
              <w:bidi w:val="0"/>
              <w:spacing w:before="0" w:after="283"/>
              <w:jc w:val="left"/>
              <w:rPr/>
            </w:pPr>
            <w:r>
              <w:rPr/>
              <w:t xml:space="preserve">Atatürk naamio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Mustafa Kemal Atatürk </w:t>
            </w:r>
          </w:p>
        </w:tc>
        <w:tc>
          <w:tcPr>
            <w:tcW w:w="1906" w:type="dxa"/>
            <w:tcBorders/>
            <w:vAlign w:val="center"/>
          </w:tcPr>
          <w:p>
            <w:pPr>
              <w:pStyle w:val="TableContents"/>
              <w:bidi w:val="0"/>
              <w:spacing w:before="0" w:after="283"/>
              <w:jc w:val="left"/>
              <w:rPr/>
            </w:pPr>
            <w:r>
              <w:rPr/>
              <w:t xml:space="preserve">Buca Izmirin maakunnassa </w:t>
            </w:r>
          </w:p>
        </w:tc>
        <w:tc>
          <w:tcPr>
            <w:tcW w:w="1156" w:type="dxa"/>
            <w:tcBorders/>
            <w:vAlign w:val="center"/>
          </w:tcPr>
          <w:p>
            <w:pPr>
              <w:pStyle w:val="TableContents"/>
              <w:bidi w:val="0"/>
              <w:spacing w:before="0" w:after="283"/>
              <w:jc w:val="left"/>
              <w:rPr/>
            </w:pPr>
            <w:r>
              <w:rPr/>
              <w:t xml:space="preserve">Turkki </w:t>
            </w:r>
          </w:p>
        </w:tc>
        <w:tc>
          <w:tcPr>
            <w:tcW w:w="2386" w:type="dxa"/>
            <w:tcBorders/>
            <w:vAlign w:val="center"/>
          </w:tcPr>
          <w:p>
            <w:pPr>
              <w:pStyle w:val="TableContents"/>
              <w:bidi w:val="0"/>
              <w:spacing w:before="0" w:after="283"/>
              <w:jc w:val="left"/>
              <w:rPr/>
            </w:pPr>
            <w:r>
              <w:rPr/>
              <w:t xml:space="preserve">70014000000000000000000 ♠ 40 metriä (130 jalkaa) </w:t>
            </w:r>
          </w:p>
        </w:tc>
        <w:tc>
          <w:tcPr>
            <w:tcW w:w="2386" w:type="dxa"/>
            <w:tcBorders/>
            <w:vAlign w:val="center"/>
          </w:tcPr>
          <w:p>
            <w:pPr>
              <w:pStyle w:val="TableContents"/>
              <w:bidi w:val="0"/>
              <w:spacing w:before="0" w:after="283"/>
              <w:jc w:val="left"/>
              <w:rPr/>
            </w:pPr>
            <w:r>
              <w:rPr/>
              <w:t xml:space="preserve">Kuvanveistäjä Harun Atalaymanin teos </w:t>
            </w:r>
          </w:p>
        </w:tc>
        <w:tc>
          <w:tcPr>
            <w:tcW w:w="1351" w:type="dxa"/>
            <w:tcBorders/>
            <w:vAlign w:val="center"/>
          </w:tcPr>
          <w:p>
            <w:pPr>
              <w:pStyle w:val="TableContents"/>
              <w:bidi w:val="0"/>
              <w:spacing w:before="0" w:after="283"/>
              <w:jc w:val="left"/>
              <w:rPr/>
            </w:pPr>
            <w:r>
              <w:rPr/>
              <w:t xml:space="preserve">2009 </w:t>
            </w:r>
          </w:p>
        </w:tc>
        <w:tc>
          <w:tcPr>
            <w:tcW w:w="1666" w:type="dxa"/>
            <w:tcBorders/>
            <w:vAlign w:val="center"/>
          </w:tcPr>
          <w:p>
            <w:pPr>
              <w:pStyle w:val="TableContents"/>
              <w:bidi w:val="0"/>
              <w:spacing w:before="0" w:after="283"/>
              <w:jc w:val="left"/>
              <w:rPr/>
            </w:pPr>
            <w:r>
              <w:rPr/>
              <w:t xml:space="preserve">38 ° 24 ′ 22''' N 27 ° 08 ′ 46''' E </w:t>
            </w:r>
            <w:r>
              <w:rPr/>
              <w:t xml:space="preserve">/ </w:t>
            </w:r>
            <w:r>
              <w:rPr/>
              <w:t xml:space="preserve">38.406046 ° N 27.145991 ° E </w:t>
            </w:r>
            <w:r>
              <w:rPr/>
              <w:t xml:space="preserve">/ 38.406046; 27.145991 </w:t>
            </w:r>
            <w:r>
              <w:rPr/>
              <w:t xml:space="preserve">(</w:t>
            </w:r>
            <w:r>
              <w:rPr/>
              <w:t xml:space="preserve">Atatürkin naamio (Buca, Turkki))) </w:t>
            </w:r>
          </w:p>
        </w:tc>
      </w:tr>
      <w:tr>
        <w:trPr/>
        <w:tc>
          <w:tcPr>
            <w:tcW w:w="1921" w:type="dxa"/>
            <w:tcBorders/>
            <w:vAlign w:val="center"/>
          </w:tcPr>
          <w:p>
            <w:pPr>
              <w:pStyle w:val="TableContents"/>
              <w:bidi w:val="0"/>
              <w:spacing w:before="0" w:after="283"/>
              <w:jc w:val="left"/>
              <w:rPr/>
            </w:pPr>
            <w:r>
              <w:rPr/>
              <w:t xml:space="preserve">Yunxi Gushanin todellinen sotilaallinen suuri jumaluus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Zhenwudadi </w:t>
            </w:r>
            <w:r>
              <w:rPr/>
              <w:t xml:space="preserve">(真武 大帝 </w:t>
            </w:r>
            <w:r>
              <w:rPr/>
              <w:t xml:space="preserve">``True Martial Great Deity''), Musta jumala. </w:t>
            </w:r>
          </w:p>
        </w:tc>
        <w:tc>
          <w:tcPr>
            <w:tcW w:w="1906" w:type="dxa"/>
            <w:tcBorders/>
            <w:vAlign w:val="center"/>
          </w:tcPr>
          <w:p>
            <w:pPr>
              <w:pStyle w:val="TableContents"/>
              <w:bidi w:val="0"/>
              <w:spacing w:before="0" w:after="283"/>
              <w:jc w:val="left"/>
              <w:rPr/>
            </w:pPr>
            <w:r>
              <w:rPr/>
              <w:t xml:space="preserve">Gushan, Yunxi, Hubei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7001390000000000000 ♠ 39 metriä (128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2016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Tathagata Tsal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w:t>
            </w:r>
          </w:p>
        </w:tc>
        <w:tc>
          <w:tcPr>
            <w:tcW w:w="1906" w:type="dxa"/>
            <w:tcBorders/>
            <w:vAlign w:val="center"/>
          </w:tcPr>
          <w:p>
            <w:pPr>
              <w:pStyle w:val="TableContents"/>
              <w:bidi w:val="0"/>
              <w:spacing w:before="0" w:after="283"/>
              <w:jc w:val="left"/>
              <w:rPr/>
            </w:pPr>
            <w:r>
              <w:rPr/>
              <w:t xml:space="preserve">Ravangla, Sikkim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7001390000000000000 ♠ 39 metriä (128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pPr>
            <w:r>
              <w:rPr/>
              <w:t xml:space="preserve">27 ° 18 ′ 51'' N 88 ° 21 ′ 48'' E </w:t>
            </w:r>
            <w:r>
              <w:rPr/>
              <w:t xml:space="preserve">/ </w:t>
            </w:r>
            <w:r>
              <w:rPr/>
              <w:t xml:space="preserve">27.314297 ° N 88.363322 ° E </w:t>
            </w:r>
            <w:r>
              <w:rPr/>
              <w:t xml:space="preserve">/ 27.314297; 88.363322 </w:t>
            </w:r>
            <w:r>
              <w:rPr/>
              <w:t xml:space="preserve">(</w:t>
            </w:r>
            <w:r>
              <w:rPr/>
              <w:t xml:space="preserve">Tathagata Tsal) </w:t>
            </w:r>
          </w:p>
        </w:tc>
      </w:tr>
      <w:tr>
        <w:trPr/>
        <w:tc>
          <w:tcPr>
            <w:tcW w:w="1921" w:type="dxa"/>
            <w:tcBorders/>
            <w:vAlign w:val="center"/>
          </w:tcPr>
          <w:p>
            <w:pPr>
              <w:pStyle w:val="TableContents"/>
              <w:bidi w:val="0"/>
              <w:spacing w:before="0" w:after="283"/>
              <w:jc w:val="left"/>
              <w:rPr/>
            </w:pPr>
            <w:r>
              <w:rPr/>
              <w:t xml:space="preserve">Wat Phothikyan Phut Thak Thamin suuri Buddha-patsas Wat Phothikyan Phut Thak Thamissa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(Amitābha) </w:t>
            </w:r>
          </w:p>
        </w:tc>
        <w:tc>
          <w:tcPr>
            <w:tcW w:w="1906" w:type="dxa"/>
            <w:tcBorders/>
            <w:vAlign w:val="center"/>
          </w:tcPr>
          <w:p>
            <w:pPr>
              <w:pStyle w:val="TableContents"/>
              <w:bidi w:val="0"/>
              <w:spacing w:before="0" w:after="283"/>
              <w:jc w:val="left"/>
              <w:rPr/>
            </w:pPr>
            <w:r>
              <w:rPr/>
              <w:t xml:space="preserve">Pasir Puteh, Kelantan </w:t>
            </w:r>
          </w:p>
        </w:tc>
        <w:tc>
          <w:tcPr>
            <w:tcW w:w="1156"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7001390000000000000 ♠ 39 metriä (128 jalkaa) </w:t>
            </w:r>
          </w:p>
        </w:tc>
        <w:tc>
          <w:tcPr>
            <w:tcW w:w="2386" w:type="dxa"/>
            <w:tcBorders/>
            <w:vAlign w:val="center"/>
          </w:tcPr>
          <w:p>
            <w:pPr>
              <w:pStyle w:val="TableContents"/>
              <w:bidi w:val="0"/>
              <w:spacing w:before="0" w:after="283"/>
              <w:jc w:val="left"/>
              <w:rPr/>
            </w:pPr>
            <w:r>
              <w:rPr/>
              <w:t xml:space="preserve">Kaksoislohikäärmetemppelin apotti näki tuon buddhan unessa... </w:t>
            </w:r>
          </w:p>
        </w:tc>
        <w:tc>
          <w:tcPr>
            <w:tcW w:w="1351" w:type="dxa"/>
            <w:tcBorders/>
            <w:vAlign w:val="center"/>
          </w:tcPr>
          <w:p>
            <w:pPr>
              <w:pStyle w:val="TableContents"/>
              <w:bidi w:val="0"/>
              <w:spacing w:before="0" w:after="283"/>
              <w:jc w:val="left"/>
              <w:rPr/>
            </w:pPr>
            <w:r>
              <w:rPr/>
              <w:t xml:space="preserve">2009 </w:t>
            </w:r>
          </w:p>
        </w:tc>
        <w:tc>
          <w:tcPr>
            <w:tcW w:w="1666"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Hongguang Shan jättiläisbuddha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Ürümqi, Xinjiang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70013880000000000000000 ♠ 38,8 metriä (127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43 ° 52 ′ 52''' N 87 ° 36 ′ 49''' E </w:t>
            </w:r>
            <w:r>
              <w:rPr/>
              <w:t xml:space="preserve">/ </w:t>
            </w:r>
            <w:r>
              <w:rPr/>
              <w:t xml:space="preserve">43.881145 ° N 87.613478 ° E </w:t>
            </w:r>
            <w:r>
              <w:rPr/>
              <w:t xml:space="preserve">/ 43.881145; 87.613478 </w:t>
            </w:r>
            <w:r>
              <w:rPr/>
              <w:t xml:space="preserve">(</w:t>
            </w:r>
            <w:r>
              <w:rPr/>
              <w:t xml:space="preserve">Hongguang Shan Dafo (Ürümqi, Kiina)) </w:t>
            </w:r>
          </w:p>
        </w:tc>
      </w:tr>
      <w:tr>
        <w:trPr/>
        <w:tc>
          <w:tcPr>
            <w:tcW w:w="1921" w:type="dxa"/>
            <w:tcBorders/>
            <w:vAlign w:val="center"/>
          </w:tcPr>
          <w:p>
            <w:pPr>
              <w:pStyle w:val="TableContents"/>
              <w:bidi w:val="0"/>
              <w:spacing w:before="0" w:after="283"/>
              <w:jc w:val="left"/>
              <w:rPr/>
            </w:pPr>
            <w:r>
              <w:rPr/>
              <w:t xml:space="preserve">Nanshan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Yantai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70013870000000000000000 ♠ 38,7 metriä (127 jalkaa) </w:t>
            </w:r>
          </w:p>
        </w:tc>
        <w:tc>
          <w:tcPr>
            <w:tcW w:w="2386" w:type="dxa"/>
            <w:tcBorders/>
            <w:vAlign w:val="center"/>
          </w:tcPr>
          <w:p>
            <w:pPr>
              <w:pStyle w:val="TableContents"/>
              <w:bidi w:val="0"/>
              <w:spacing w:before="0" w:after="283"/>
              <w:jc w:val="left"/>
              <w:rPr/>
            </w:pPr>
            <w:r>
              <w:rPr/>
              <w:t xml:space="preserve">Istuminen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Daishaka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Tamana, Kumamoto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70013850000000000000000 ♠ 38,5 metriä (126 jalkaa) </w:t>
            </w:r>
          </w:p>
        </w:tc>
        <w:tc>
          <w:tcPr>
            <w:tcW w:w="2386" w:type="dxa"/>
            <w:tcBorders/>
            <w:vAlign w:val="center"/>
          </w:tcPr>
          <w:p>
            <w:pPr>
              <w:pStyle w:val="TableContents"/>
              <w:bidi w:val="0"/>
              <w:spacing w:before="0" w:after="283"/>
              <w:jc w:val="left"/>
              <w:rPr/>
            </w:pPr>
            <w:r>
              <w:rPr/>
              <w:t xml:space="preserve">Istuminen </w:t>
            </w:r>
          </w:p>
        </w:tc>
        <w:tc>
          <w:tcPr>
            <w:tcW w:w="1351" w:type="dxa"/>
            <w:tcBorders/>
            <w:vAlign w:val="center"/>
          </w:tcPr>
          <w:p>
            <w:pPr>
              <w:pStyle w:val="TableContents"/>
              <w:bidi w:val="0"/>
              <w:spacing w:before="0" w:after="283"/>
              <w:jc w:val="left"/>
              <w:rPr/>
            </w:pPr>
            <w:r>
              <w:rPr/>
              <w:t xml:space="preserve">1979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Dhyana Buddhan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Amaravathi, Andhra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7001380000000000000 ♠ 38 metriä (125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2006 </w:t>
            </w:r>
          </w:p>
        </w:tc>
        <w:tc>
          <w:tcPr>
            <w:tcW w:w="1666" w:type="dxa"/>
            <w:tcBorders/>
            <w:vAlign w:val="center"/>
          </w:tcPr>
          <w:p>
            <w:pPr>
              <w:pStyle w:val="TableContents"/>
              <w:bidi w:val="0"/>
              <w:spacing w:before="0" w:after="283"/>
              <w:jc w:val="left"/>
              <w:rPr/>
            </w:pPr>
            <w:r>
              <w:rPr/>
              <w:t xml:space="preserve">16 ° 34 ′ 43''' POHJOISTA LEVEYTTÄ 80 ° 21 ′ 11'' ITÄISTÄ PITUUTTA </w:t>
            </w:r>
            <w:r>
              <w:rPr/>
              <w:t xml:space="preserve">/ </w:t>
            </w:r>
            <w:r>
              <w:rPr/>
              <w:t xml:space="preserve">16.57861 ° POHJOISTA LEVEYTTÄ 80.35306 ° ITÄISTÄ PITUUTTA </w:t>
            </w:r>
            <w:r>
              <w:rPr/>
              <w:t xml:space="preserve">/ 16.57861; 80.35306 </w:t>
            </w:r>
          </w:p>
        </w:tc>
      </w:tr>
      <w:tr>
        <w:trPr/>
        <w:tc>
          <w:tcPr>
            <w:tcW w:w="1921" w:type="dxa"/>
            <w:tcBorders/>
            <w:vAlign w:val="center"/>
          </w:tcPr>
          <w:p>
            <w:pPr>
              <w:pStyle w:val="TableContents"/>
              <w:bidi w:val="0"/>
              <w:spacing w:before="0" w:after="283"/>
              <w:jc w:val="left"/>
              <w:rPr/>
            </w:pPr>
            <w:r>
              <w:rPr/>
              <w:t xml:space="preserve">Laojunshan-vuoren Laozi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Laozi </w:t>
            </w:r>
          </w:p>
        </w:tc>
        <w:tc>
          <w:tcPr>
            <w:tcW w:w="1906" w:type="dxa"/>
            <w:tcBorders/>
            <w:vAlign w:val="center"/>
          </w:tcPr>
          <w:p>
            <w:pPr>
              <w:pStyle w:val="TableContents"/>
              <w:bidi w:val="0"/>
              <w:spacing w:before="0" w:after="283"/>
              <w:jc w:val="left"/>
              <w:rPr/>
            </w:pPr>
            <w:r>
              <w:rPr/>
              <w:t xml:space="preserve">Luanchuanin piirikunta, Luoyang, Henanin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7001380000000000000 ♠ 38 metriä (125 jalkaa) </w:t>
            </w:r>
          </w:p>
        </w:tc>
        <w:tc>
          <w:tcPr>
            <w:tcW w:w="2386" w:type="dxa"/>
            <w:tcBorders/>
            <w:vAlign w:val="center"/>
          </w:tcPr>
          <w:p>
            <w:pPr>
              <w:pStyle w:val="TableContents"/>
              <w:bidi w:val="0"/>
              <w:spacing w:before="0" w:after="283"/>
              <w:jc w:val="left"/>
              <w:rPr/>
            </w:pPr>
            <w:r>
              <w:rPr/>
              <w:t xml:space="preserve">Kullattu pronssipatsas.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Padmasambhavan patsas Rewalsarissa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Guru Rinpoche </w:t>
            </w:r>
          </w:p>
        </w:tc>
        <w:tc>
          <w:tcPr>
            <w:tcW w:w="1906" w:type="dxa"/>
            <w:tcBorders/>
            <w:vAlign w:val="center"/>
          </w:tcPr>
          <w:p>
            <w:pPr>
              <w:pStyle w:val="TableContents"/>
              <w:bidi w:val="0"/>
              <w:spacing w:before="0" w:after="283"/>
              <w:jc w:val="left"/>
              <w:rPr/>
            </w:pPr>
            <w:r>
              <w:rPr/>
              <w:t xml:space="preserve">Rewalsar, Himachal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70013750000000000000000 ♠ 37,5 metriä (123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pPr>
            <w:r>
              <w:rPr/>
              <w:t xml:space="preserve">31 ° 38 ′ 2'' N 76 ° 49 ′ 59,99'' E </w:t>
            </w:r>
            <w:r>
              <w:rPr/>
              <w:t xml:space="preserve">/ </w:t>
            </w:r>
            <w:r>
              <w:rPr/>
              <w:t xml:space="preserve">31.63389 ° N 76.8333306 ° E </w:t>
            </w:r>
            <w:r>
              <w:rPr/>
              <w:t xml:space="preserve">/ 31.63389; 76.8333306 </w:t>
            </w:r>
          </w:p>
        </w:tc>
      </w:tr>
      <w:tr>
        <w:trPr/>
        <w:tc>
          <w:tcPr>
            <w:tcW w:w="1921" w:type="dxa"/>
            <w:tcBorders/>
            <w:vAlign w:val="center"/>
          </w:tcPr>
          <w:p>
            <w:pPr>
              <w:pStyle w:val="TableContents"/>
              <w:bidi w:val="0"/>
              <w:spacing w:before="0" w:after="283"/>
              <w:jc w:val="left"/>
              <w:rPr/>
            </w:pPr>
            <w:r>
              <w:rPr/>
              <w:t xml:space="preserve">Vapaudenpatsaan jäljennös Havanin myymälän edessä.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Liberty </w:t>
            </w:r>
          </w:p>
        </w:tc>
        <w:tc>
          <w:tcPr>
            <w:tcW w:w="1906" w:type="dxa"/>
            <w:tcBorders/>
            <w:vAlign w:val="center"/>
          </w:tcPr>
          <w:p>
            <w:pPr>
              <w:pStyle w:val="TableContents"/>
              <w:bidi w:val="0"/>
              <w:spacing w:before="0" w:after="283"/>
              <w:jc w:val="left"/>
              <w:rPr/>
            </w:pPr>
            <w:r>
              <w:rPr/>
              <w:t xml:space="preserve">Barra Velha </w:t>
            </w:r>
          </w:p>
        </w:tc>
        <w:tc>
          <w:tcPr>
            <w:tcW w:w="115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7001370000000000000 ♠ 37 metriä (121 jalkaa) </w:t>
            </w:r>
          </w:p>
        </w:tc>
        <w:tc>
          <w:tcPr>
            <w:tcW w:w="2386" w:type="dxa"/>
            <w:tcBorders/>
            <w:vAlign w:val="center"/>
          </w:tcPr>
          <w:p>
            <w:pPr>
              <w:pStyle w:val="TableContents"/>
              <w:bidi w:val="0"/>
              <w:spacing w:before="0" w:after="283"/>
              <w:jc w:val="left"/>
              <w:rPr/>
            </w:pPr>
            <w:r>
              <w:rPr/>
              <w:t xml:space="preserve">Se seisoo 7001200000000000000 ♠ 20 metriä korkean jalustan päällä. </w:t>
            </w:r>
          </w:p>
        </w:tc>
        <w:tc>
          <w:tcPr>
            <w:tcW w:w="1351" w:type="dxa"/>
            <w:tcBorders/>
            <w:vAlign w:val="center"/>
          </w:tcPr>
          <w:p>
            <w:pPr>
              <w:pStyle w:val="TableContents"/>
              <w:bidi w:val="0"/>
              <w:spacing w:before="0" w:after="283"/>
              <w:jc w:val="left"/>
              <w:rPr/>
            </w:pPr>
            <w:r>
              <w:rPr/>
              <w:t xml:space="preserve">2011 </w:t>
            </w:r>
          </w:p>
        </w:tc>
        <w:tc>
          <w:tcPr>
            <w:tcW w:w="1666" w:type="dxa"/>
            <w:tcBorders/>
            <w:vAlign w:val="center"/>
          </w:tcPr>
          <w:p>
            <w:pPr>
              <w:pStyle w:val="TableContents"/>
              <w:bidi w:val="0"/>
              <w:spacing w:before="0" w:after="283"/>
              <w:jc w:val="left"/>
              <w:rPr/>
            </w:pPr>
            <w:r>
              <w:rPr/>
              <w:t xml:space="preserve">26 ° 38 ′ 10'' S 48 ° 41 ′ 56'' W </w:t>
            </w:r>
            <w:r>
              <w:rPr/>
              <w:t xml:space="preserve">/ </w:t>
            </w:r>
            <w:r>
              <w:rPr/>
              <w:t xml:space="preserve">26.63611 ° S 48.69889 ° W </w:t>
            </w:r>
            <w:r>
              <w:rPr/>
              <w:t xml:space="preserve">/-26.63611;-48.69889 </w:t>
            </w:r>
            <w:r>
              <w:rPr/>
              <w:t xml:space="preserve">(</w:t>
            </w:r>
            <w:r>
              <w:rPr/>
              <w:t xml:space="preserve">Estátua da Liberdade) </w:t>
            </w:r>
          </w:p>
        </w:tc>
      </w:tr>
      <w:tr>
        <w:trPr/>
        <w:tc>
          <w:tcPr>
            <w:tcW w:w="1921" w:type="dxa"/>
            <w:tcBorders/>
            <w:vAlign w:val="center"/>
          </w:tcPr>
          <w:p>
            <w:pPr>
              <w:pStyle w:val="TableContents"/>
              <w:bidi w:val="0"/>
              <w:spacing w:before="0" w:after="283"/>
              <w:jc w:val="left"/>
              <w:rPr/>
            </w:pPr>
            <w:r>
              <w:rPr/>
              <w:t xml:space="preserve">Murudeshwaran Shiva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Shiva </w:t>
            </w:r>
          </w:p>
        </w:tc>
        <w:tc>
          <w:tcPr>
            <w:tcW w:w="1906" w:type="dxa"/>
            <w:tcBorders/>
            <w:vAlign w:val="center"/>
          </w:tcPr>
          <w:p>
            <w:pPr>
              <w:pStyle w:val="TableContents"/>
              <w:bidi w:val="0"/>
              <w:spacing w:before="0" w:after="283"/>
              <w:jc w:val="left"/>
              <w:rPr/>
            </w:pPr>
            <w:r>
              <w:rPr/>
              <w:t xml:space="preserve">Murudeshwara, Uttara Kannadan piiri, Karnataka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7001370000000000000 ♠ 37 metriä (121 jalkaa) </w:t>
            </w:r>
          </w:p>
        </w:tc>
        <w:tc>
          <w:tcPr>
            <w:tcW w:w="2386" w:type="dxa"/>
            <w:tcBorders/>
            <w:vAlign w:val="center"/>
          </w:tcPr>
          <w:p>
            <w:pPr>
              <w:pStyle w:val="TableContents"/>
              <w:bidi w:val="0"/>
              <w:spacing w:before="0" w:after="283"/>
              <w:jc w:val="left"/>
              <w:rPr/>
            </w:pPr>
            <w:r>
              <w:rPr/>
              <w:t xml:space="preserve">Maailman toiseksi korkein Shivan patsas. Intian korkein Shivan patsas. </w:t>
            </w:r>
          </w:p>
        </w:tc>
        <w:tc>
          <w:tcPr>
            <w:tcW w:w="1351" w:type="dxa"/>
            <w:tcBorders/>
            <w:vAlign w:val="center"/>
          </w:tcPr>
          <w:p>
            <w:pPr>
              <w:pStyle w:val="TableContents"/>
              <w:bidi w:val="0"/>
              <w:spacing w:before="0" w:after="283"/>
              <w:jc w:val="left"/>
              <w:rPr/>
            </w:pPr>
            <w:r>
              <w:rPr/>
              <w:t xml:space="preserve">2006 </w:t>
            </w:r>
          </w:p>
        </w:tc>
        <w:tc>
          <w:tcPr>
            <w:tcW w:w="1666" w:type="dxa"/>
            <w:tcBorders/>
            <w:vAlign w:val="center"/>
          </w:tcPr>
          <w:p>
            <w:pPr>
              <w:pStyle w:val="TableContents"/>
              <w:bidi w:val="0"/>
              <w:spacing w:before="0" w:after="283"/>
              <w:jc w:val="left"/>
              <w:rPr/>
            </w:pPr>
            <w:r>
              <w:rPr/>
              <w:t xml:space="preserve">14 ° 05 ′ 37'' POHJOISTA LEVEYTTÄ 74 ° 29 ′ 01'' ITÄISTÄ PITUUTTA </w:t>
            </w:r>
            <w:r>
              <w:rPr/>
              <w:t xml:space="preserve">/ </w:t>
            </w:r>
            <w:r>
              <w:rPr/>
              <w:t xml:space="preserve">14,093645 ° POHJOISTA LEVEYTTÄ 74,483689 ° ITÄISTÄ PITUUTTA </w:t>
            </w:r>
            <w:r>
              <w:rPr/>
              <w:t xml:space="preserve">/ 14,093645; 74,483689 </w:t>
            </w:r>
          </w:p>
        </w:tc>
      </w:tr>
      <w:tr>
        <w:trPr/>
        <w:tc>
          <w:tcPr>
            <w:tcW w:w="1921" w:type="dxa"/>
            <w:tcBorders/>
            <w:vAlign w:val="center"/>
          </w:tcPr>
          <w:p>
            <w:pPr>
              <w:pStyle w:val="TableContents"/>
              <w:bidi w:val="0"/>
              <w:spacing w:before="0" w:after="283"/>
              <w:jc w:val="left"/>
              <w:rPr/>
            </w:pPr>
            <w:r>
              <w:rPr/>
              <w:t xml:space="preserve">Rong Xian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Rong Xian, Sichuanin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7001370000000000000 ♠ 37 metriä (121 jalkaa) </w:t>
            </w:r>
          </w:p>
        </w:tc>
        <w:tc>
          <w:tcPr>
            <w:tcW w:w="2386" w:type="dxa"/>
            <w:tcBorders/>
            <w:vAlign w:val="center"/>
          </w:tcPr>
          <w:p>
            <w:pPr>
              <w:pStyle w:val="TableContents"/>
              <w:bidi w:val="0"/>
              <w:spacing w:before="0" w:after="283"/>
              <w:jc w:val="left"/>
              <w:rPr/>
            </w:pPr>
            <w:r>
              <w:rPr/>
              <w:t xml:space="preserve">Leshanin jättiläisbuddhan jälkeen se on toiseksi korkein premoderni patsas. </w:t>
            </w:r>
          </w:p>
        </w:tc>
        <w:tc>
          <w:tcPr>
            <w:tcW w:w="1351" w:type="dxa"/>
            <w:tcBorders/>
            <w:vAlign w:val="center"/>
          </w:tcPr>
          <w:p>
            <w:pPr>
              <w:pStyle w:val="TableContents"/>
              <w:bidi w:val="0"/>
              <w:spacing w:before="0" w:after="283"/>
              <w:jc w:val="left"/>
              <w:rPr/>
            </w:pPr>
            <w:r>
              <w:rPr/>
              <w:t xml:space="preserve">817 </w:t>
            </w:r>
          </w:p>
        </w:tc>
        <w:tc>
          <w:tcPr>
            <w:tcW w:w="1666" w:type="dxa"/>
            <w:tcBorders/>
            <w:vAlign w:val="center"/>
          </w:tcPr>
          <w:p>
            <w:pPr>
              <w:pStyle w:val="TableContents"/>
              <w:bidi w:val="0"/>
              <w:spacing w:before="0" w:after="283"/>
              <w:jc w:val="left"/>
              <w:rPr/>
            </w:pPr>
            <w:r>
              <w:rPr/>
              <w:t xml:space="preserve">29 ° 27 ′ 17''' POHJOISTA LEVEYTTÄ 104 ° 25 ′ 52'' ITÄISTÄ PITUUTTA </w:t>
            </w:r>
            <w:r>
              <w:rPr/>
              <w:t xml:space="preserve">/ </w:t>
            </w:r>
            <w:r>
              <w:rPr/>
              <w:t xml:space="preserve">29.45472 ° POHJOISTA LEVEYTTÄ 104.43111 ° ITÄISTÄ PITUUTTA </w:t>
            </w:r>
            <w:r>
              <w:rPr/>
              <w:t xml:space="preserve">/ 29.45472; 104.43111) </w:t>
            </w:r>
          </w:p>
        </w:tc>
      </w:tr>
      <w:tr>
        <w:trPr/>
        <w:tc>
          <w:tcPr>
            <w:tcW w:w="1921" w:type="dxa"/>
            <w:tcBorders/>
            <w:vAlign w:val="center"/>
          </w:tcPr>
          <w:p>
            <w:pPr>
              <w:pStyle w:val="TableContents"/>
              <w:bidi w:val="0"/>
              <w:spacing w:before="0" w:after="283"/>
              <w:jc w:val="left"/>
              <w:rPr/>
            </w:pPr>
            <w:r>
              <w:rPr/>
              <w:t xml:space="preserve">Sentosan merlion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Merirosvo </w:t>
            </w:r>
          </w:p>
        </w:tc>
        <w:tc>
          <w:tcPr>
            <w:tcW w:w="1906" w:type="dxa"/>
            <w:tcBorders/>
            <w:vAlign w:val="center"/>
          </w:tcPr>
          <w:p>
            <w:pPr>
              <w:pStyle w:val="TableContents"/>
              <w:bidi w:val="0"/>
              <w:spacing w:before="0" w:after="283"/>
              <w:jc w:val="left"/>
              <w:rPr/>
            </w:pPr>
            <w:r>
              <w:rPr/>
              <w:t xml:space="preserve">Sentosa </w:t>
            </w:r>
          </w:p>
        </w:tc>
        <w:tc>
          <w:tcPr>
            <w:tcW w:w="1156" w:type="dxa"/>
            <w:tcBorders/>
            <w:vAlign w:val="center"/>
          </w:tcPr>
          <w:p>
            <w:pPr>
              <w:pStyle w:val="TableContents"/>
              <w:bidi w:val="0"/>
              <w:spacing w:before="0" w:after="283"/>
              <w:jc w:val="left"/>
              <w:rPr/>
            </w:pPr>
            <w:r>
              <w:rPr/>
              <w:t xml:space="preserve">Singapore </w:t>
            </w:r>
          </w:p>
        </w:tc>
        <w:tc>
          <w:tcPr>
            <w:tcW w:w="2386" w:type="dxa"/>
            <w:tcBorders/>
            <w:vAlign w:val="center"/>
          </w:tcPr>
          <w:p>
            <w:pPr>
              <w:pStyle w:val="TableContents"/>
              <w:bidi w:val="0"/>
              <w:spacing w:before="0" w:after="283"/>
              <w:jc w:val="left"/>
              <w:rPr/>
            </w:pPr>
            <w:r>
              <w:rPr/>
              <w:t xml:space="preserve">7001370000000000000 ♠ 37 metriä (121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1 ° 15 ′ 13''' N 103 ° 49 ′ 08''' E </w:t>
            </w:r>
            <w:r>
              <w:rPr/>
              <w:t xml:space="preserve">/ </w:t>
            </w:r>
            <w:r>
              <w:rPr/>
              <w:t xml:space="preserve">1</w:t>
            </w:r>
            <w:r>
              <w:rPr/>
              <w:t xml:space="preserve">,2535 ° N 103,818794 ° E </w:t>
            </w:r>
            <w:r>
              <w:rPr/>
              <w:t xml:space="preserve">/ 1,2535; 103,818794 </w:t>
            </w:r>
          </w:p>
        </w:tc>
      </w:tr>
      <w:tr>
        <w:trPr/>
        <w:tc>
          <w:tcPr>
            <w:tcW w:w="1921" w:type="dxa"/>
            <w:tcBorders/>
            <w:vAlign w:val="center"/>
          </w:tcPr>
          <w:p>
            <w:pPr>
              <w:pStyle w:val="TableContents"/>
              <w:bidi w:val="0"/>
              <w:spacing w:before="0" w:after="283"/>
              <w:jc w:val="left"/>
              <w:rPr/>
            </w:pPr>
            <w:r>
              <w:rPr/>
              <w:t xml:space="preserve">Da Guan Gong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 Yu </w:t>
            </w:r>
          </w:p>
        </w:tc>
        <w:tc>
          <w:tcPr>
            <w:tcW w:w="1906" w:type="dxa"/>
            <w:tcBorders/>
            <w:vAlign w:val="center"/>
          </w:tcPr>
          <w:p>
            <w:pPr>
              <w:pStyle w:val="TableContents"/>
              <w:bidi w:val="0"/>
              <w:spacing w:before="0" w:after="283"/>
              <w:jc w:val="left"/>
              <w:rPr/>
            </w:pPr>
            <w:r>
              <w:rPr/>
              <w:t xml:space="preserve">Hsinchu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70013660000000000000000 ♠ 36,6 metriä (120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Kristus Kuningas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Świebodzin </w:t>
            </w:r>
          </w:p>
        </w:tc>
        <w:tc>
          <w:tcPr>
            <w:tcW w:w="1156" w:type="dxa"/>
            <w:tcBorders/>
            <w:vAlign w:val="center"/>
          </w:tcPr>
          <w:p>
            <w:pPr>
              <w:pStyle w:val="TableContents"/>
              <w:bidi w:val="0"/>
              <w:spacing w:before="0" w:after="283"/>
              <w:jc w:val="left"/>
              <w:rPr/>
            </w:pPr>
            <w:r>
              <w:rPr/>
              <w:t xml:space="preserve">Puola </w:t>
            </w:r>
          </w:p>
        </w:tc>
        <w:tc>
          <w:tcPr>
            <w:tcW w:w="2386" w:type="dxa"/>
            <w:tcBorders/>
            <w:vAlign w:val="center"/>
          </w:tcPr>
          <w:p>
            <w:pPr>
              <w:pStyle w:val="TableContents"/>
              <w:bidi w:val="0"/>
              <w:spacing w:before="0" w:after="283"/>
              <w:jc w:val="left"/>
              <w:rPr/>
            </w:pPr>
            <w:r>
              <w:rPr/>
              <w:t xml:space="preserve">7001360000000000000 ♠ 36 metriä (118 jalkaa) </w:t>
            </w:r>
          </w:p>
        </w:tc>
        <w:tc>
          <w:tcPr>
            <w:tcW w:w="2386" w:type="dxa"/>
            <w:tcBorders/>
            <w:vAlign w:val="center"/>
          </w:tcPr>
          <w:p>
            <w:pPr>
              <w:pStyle w:val="TableContents"/>
              <w:bidi w:val="0"/>
              <w:spacing w:before="0" w:after="283"/>
              <w:jc w:val="left"/>
              <w:rPr/>
            </w:pPr>
            <w:r>
              <w:rPr/>
              <w:t xml:space="preserve">Sisältää 7000300000000000000 ♠ 3 m korkean metallikruunun. Seisoo 70011600000000000000000 ♠ 16 m pitkän kivipenkereen päällä. 7001520000000000000 ♠ 52 m kokonaiskorkeus. Maailman korkein Kristus-patsas. (2011)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52° 14 ′ 12'' N 15° 32 ′ 47'' E </w:t>
            </w:r>
            <w:r>
              <w:rPr/>
              <w:t xml:space="preserve">/ </w:t>
            </w:r>
            <w:r>
              <w:rPr/>
              <w:t xml:space="preserve">52.236667 ° N 15.546389 ° E </w:t>
            </w:r>
            <w:r>
              <w:rPr/>
              <w:t xml:space="preserve">/ 52.236667; 15.546389 </w:t>
            </w:r>
          </w:p>
        </w:tc>
      </w:tr>
      <w:tr>
        <w:trPr/>
        <w:tc>
          <w:tcPr>
            <w:tcW w:w="1921" w:type="dxa"/>
            <w:tcBorders/>
            <w:vAlign w:val="center"/>
          </w:tcPr>
          <w:p>
            <w:pPr>
              <w:pStyle w:val="TableContents"/>
              <w:bidi w:val="0"/>
              <w:spacing w:before="0" w:after="283"/>
              <w:jc w:val="left"/>
              <w:rPr/>
            </w:pPr>
            <w:r>
              <w:rPr/>
              <w:t xml:space="preserve">Chongyuanin temppelin Guanyin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Suzhou, Jiangsun maakunta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7001360000000000000 ♠ 36 metriä (118 jalkaa) </w:t>
            </w:r>
          </w:p>
        </w:tc>
        <w:tc>
          <w:tcPr>
            <w:tcW w:w="2386" w:type="dxa"/>
            <w:tcBorders/>
            <w:vAlign w:val="center"/>
          </w:tcPr>
          <w:p>
            <w:pPr>
              <w:pStyle w:val="TableContents"/>
              <w:bidi w:val="0"/>
              <w:spacing w:before="0" w:after="283"/>
              <w:jc w:val="left"/>
              <w:rPr/>
            </w:pPr>
            <w:r>
              <w:rPr/>
              <w:t xml:space="preserve">7001880000000000000 ♠ 88 tonnia painava sisäpatsas, joka on valmistettu kullattua pronssia. </w:t>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Padmasambhavan patsas Namchissa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Guru Rinpoche </w:t>
            </w:r>
          </w:p>
        </w:tc>
        <w:tc>
          <w:tcPr>
            <w:tcW w:w="1906" w:type="dxa"/>
            <w:tcBorders/>
            <w:vAlign w:val="center"/>
          </w:tcPr>
          <w:p>
            <w:pPr>
              <w:pStyle w:val="TableContents"/>
              <w:bidi w:val="0"/>
              <w:spacing w:before="0" w:after="283"/>
              <w:jc w:val="left"/>
              <w:rPr/>
            </w:pPr>
            <w:r>
              <w:rPr/>
              <w:t xml:space="preserve">Namchi, Sikkim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7001360000000000000 ♠ 36 metriä (118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27 ° 10 ′ 46''' POHJOISTA LEVEYTTÄ 88 ° 22 ′ 48''' ITÄISTÄ PITUUTTA </w:t>
            </w:r>
            <w:r>
              <w:rPr/>
              <w:t xml:space="preserve">/ </w:t>
            </w:r>
            <w:r>
              <w:rPr/>
              <w:t xml:space="preserve">27.179514 ° N 88.380021 ° ITÄISTÄ PITUUTTA </w:t>
            </w:r>
            <w:r>
              <w:rPr/>
              <w:t xml:space="preserve">/ 27.179514; 88.380021 </w:t>
            </w:r>
          </w:p>
        </w:tc>
      </w:tr>
      <w:tr>
        <w:trPr/>
        <w:tc>
          <w:tcPr>
            <w:tcW w:w="1921" w:type="dxa"/>
            <w:tcBorders/>
            <w:vAlign w:val="center"/>
          </w:tcPr>
          <w:p>
            <w:pPr>
              <w:pStyle w:val="TableContents"/>
              <w:bidi w:val="0"/>
              <w:spacing w:before="0" w:after="283"/>
              <w:jc w:val="left"/>
              <w:rPr/>
            </w:pPr>
            <w:r>
              <w:rPr/>
              <w:t xml:space="preserve">Saibaba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Repur </w:t>
            </w:r>
          </w:p>
        </w:tc>
        <w:tc>
          <w:tcPr>
            <w:tcW w:w="1906" w:type="dxa"/>
            <w:tcBorders/>
            <w:vAlign w:val="center"/>
          </w:tcPr>
          <w:p>
            <w:pPr>
              <w:pStyle w:val="TableContents"/>
              <w:bidi w:val="0"/>
              <w:spacing w:before="0" w:after="283"/>
              <w:jc w:val="left"/>
              <w:rPr/>
            </w:pPr>
            <w:r>
              <w:rPr/>
              <w:t xml:space="preserve">Kakinada, Andhra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70013550000000000000000 ♠ 35,5 metriä (116 jalkaa) </w:t>
            </w:r>
          </w:p>
        </w:tc>
        <w:tc>
          <w:tcPr>
            <w:tcW w:w="2386" w:type="dxa"/>
            <w:tcBorders/>
            <w:vAlign w:val="center"/>
          </w:tcPr>
          <w:p>
            <w:pPr>
              <w:pStyle w:val="TableContents"/>
              <w:bidi w:val="0"/>
              <w:spacing w:before="0" w:after="283"/>
              <w:jc w:val="left"/>
              <w:rPr/>
            </w:pPr>
            <w:r>
              <w:rPr/>
              <w:t xml:space="preserve">Maailman korkein Sai Baban patsas </w:t>
            </w:r>
          </w:p>
        </w:tc>
        <w:tc>
          <w:tcPr>
            <w:tcW w:w="1351" w:type="dxa"/>
            <w:tcBorders/>
            <w:vAlign w:val="center"/>
          </w:tcPr>
          <w:p>
            <w:pPr>
              <w:pStyle w:val="TableContents"/>
              <w:bidi w:val="0"/>
              <w:spacing w:before="0" w:after="283"/>
              <w:jc w:val="left"/>
              <w:rPr/>
            </w:pPr>
            <w:r>
              <w:rPr/>
              <w:t xml:space="preserve">2015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Aljošan muistomerkki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Toinen maailmansota Neuvostoliiton sotilas </w:t>
            </w:r>
          </w:p>
        </w:tc>
        <w:tc>
          <w:tcPr>
            <w:tcW w:w="1906" w:type="dxa"/>
            <w:tcBorders/>
            <w:vAlign w:val="center"/>
          </w:tcPr>
          <w:p>
            <w:pPr>
              <w:pStyle w:val="TableContents"/>
              <w:bidi w:val="0"/>
              <w:spacing w:before="0" w:after="283"/>
              <w:jc w:val="left"/>
              <w:rPr/>
            </w:pPr>
            <w:r>
              <w:rPr/>
              <w:t xml:space="preserve">Murmansk </w:t>
            </w:r>
          </w:p>
        </w:tc>
        <w:tc>
          <w:tcPr>
            <w:tcW w:w="1156" w:type="dxa"/>
            <w:tcBorders/>
            <w:vAlign w:val="center"/>
          </w:tcPr>
          <w:p>
            <w:pPr>
              <w:pStyle w:val="TableContents"/>
              <w:bidi w:val="0"/>
              <w:spacing w:before="0" w:after="283"/>
              <w:jc w:val="left"/>
              <w:rPr/>
            </w:pPr>
            <w:r>
              <w:rPr/>
              <w:t xml:space="preserve">Venäjä </w:t>
            </w:r>
          </w:p>
        </w:tc>
        <w:tc>
          <w:tcPr>
            <w:tcW w:w="2386" w:type="dxa"/>
            <w:tcBorders/>
            <w:vAlign w:val="center"/>
          </w:tcPr>
          <w:p>
            <w:pPr>
              <w:pStyle w:val="TableContents"/>
              <w:bidi w:val="0"/>
              <w:spacing w:before="0" w:after="283"/>
              <w:jc w:val="left"/>
              <w:rPr/>
            </w:pPr>
            <w:r>
              <w:rPr/>
              <w:t xml:space="preserve">70013550000000000000000 ♠ 35,5 metriä (116 jalkaa) </w:t>
            </w:r>
          </w:p>
        </w:tc>
        <w:tc>
          <w:tcPr>
            <w:tcW w:w="2386" w:type="dxa"/>
            <w:tcBorders/>
            <w:vAlign w:val="center"/>
          </w:tcPr>
          <w:p>
            <w:pPr>
              <w:pStyle w:val="TableContents"/>
              <w:bidi w:val="0"/>
              <w:spacing w:before="0" w:after="283"/>
              <w:jc w:val="left"/>
              <w:rPr/>
            </w:pPr>
            <w:r>
              <w:rPr/>
              <w:t xml:space="preserve">Seisoo 70007000000000000000000 ♠ 7 metrin jalustalla.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68 ° 59 ′ 34''' N 33 ° 04 ′ 16'' E </w:t>
            </w:r>
            <w:r>
              <w:rPr/>
              <w:t xml:space="preserve">/ </w:t>
            </w:r>
            <w:r>
              <w:rPr/>
              <w:t xml:space="preserve">68.992902 ° N 33.071208 ° E </w:t>
            </w:r>
            <w:r>
              <w:rPr/>
              <w:t xml:space="preserve">/ 68.992902; 33.071208 </w:t>
            </w:r>
            <w:r>
              <w:rPr/>
              <w:t xml:space="preserve">(</w:t>
            </w:r>
            <w:r>
              <w:rPr/>
              <w:t xml:space="preserve">Aljošan muistomerkki (Murmansk, Neuvostoliitto)) </w:t>
            </w:r>
          </w:p>
        </w:tc>
      </w:tr>
      <w:tr>
        <w:trPr/>
        <w:tc>
          <w:tcPr>
            <w:tcW w:w="1921" w:type="dxa"/>
            <w:tcBorders/>
            <w:vAlign w:val="center"/>
          </w:tcPr>
          <w:p>
            <w:pPr>
              <w:pStyle w:val="TableContents"/>
              <w:bidi w:val="0"/>
              <w:spacing w:before="0" w:after="283"/>
              <w:jc w:val="left"/>
              <w:rPr/>
            </w:pPr>
            <w:r>
              <w:rPr/>
              <w:t xml:space="preserve">Lordi Basava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Basava </w:t>
            </w:r>
          </w:p>
        </w:tc>
        <w:tc>
          <w:tcPr>
            <w:tcW w:w="1906" w:type="dxa"/>
            <w:tcBorders/>
            <w:vAlign w:val="center"/>
          </w:tcPr>
          <w:p>
            <w:pPr>
              <w:pStyle w:val="TableContents"/>
              <w:bidi w:val="0"/>
              <w:spacing w:before="0" w:after="283"/>
              <w:jc w:val="left"/>
              <w:rPr/>
            </w:pPr>
            <w:r>
              <w:rPr/>
              <w:t xml:space="preserve">Gadag, Karnataka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700135353500000000000 ♠ 35,35 metriä (116,0 jalkaa) </w:t>
            </w:r>
          </w:p>
        </w:tc>
        <w:tc>
          <w:tcPr>
            <w:tcW w:w="2386" w:type="dxa"/>
            <w:tcBorders/>
            <w:vAlign w:val="center"/>
          </w:tcPr>
          <w:p>
            <w:pPr>
              <w:pStyle w:val="TableContents"/>
              <w:bidi w:val="0"/>
              <w:spacing w:before="0" w:after="283"/>
              <w:jc w:val="left"/>
              <w:rPr/>
            </w:pPr>
            <w:r>
              <w:rPr/>
              <w:t xml:space="preserve">Maailman korkein Lord Basavan patsas </w:t>
            </w:r>
          </w:p>
        </w:tc>
        <w:tc>
          <w:tcPr>
            <w:tcW w:w="1351" w:type="dxa"/>
            <w:tcBorders/>
            <w:vAlign w:val="center"/>
          </w:tcPr>
          <w:p>
            <w:pPr>
              <w:pStyle w:val="TableContents"/>
              <w:bidi w:val="0"/>
              <w:spacing w:before="0" w:after="283"/>
              <w:jc w:val="left"/>
              <w:rPr/>
            </w:pPr>
            <w:r>
              <w:rPr/>
              <w:t xml:space="preserve">2014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Tazawakon Bodhisattva Avalokitesvara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Avalokitesvara </w:t>
            </w:r>
          </w:p>
        </w:tc>
        <w:tc>
          <w:tcPr>
            <w:tcW w:w="1906" w:type="dxa"/>
            <w:tcBorders/>
            <w:vAlign w:val="center"/>
          </w:tcPr>
          <w:p>
            <w:pPr>
              <w:pStyle w:val="TableContents"/>
              <w:bidi w:val="0"/>
              <w:spacing w:before="0" w:after="283"/>
              <w:jc w:val="left"/>
              <w:rPr/>
            </w:pPr>
            <w:r>
              <w:rPr/>
              <w:t xml:space="preserve">Tazawako, Akitan lääni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7001350000000000000 ♠ 35 metriä (115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1939 </w:t>
            </w:r>
          </w:p>
        </w:tc>
        <w:tc>
          <w:tcPr>
            <w:tcW w:w="1666" w:type="dxa"/>
            <w:tcBorders/>
            <w:vAlign w:val="center"/>
          </w:tcPr>
          <w:p>
            <w:pPr>
              <w:pStyle w:val="TableContents"/>
              <w:bidi w:val="0"/>
              <w:spacing w:before="0" w:after="283"/>
              <w:jc w:val="left"/>
              <w:rPr/>
            </w:pPr>
            <w:r>
              <w:rPr/>
              <w:t xml:space="preserve">39 ° 44 ′ 21'' N 140 ° 43 ′ 23'' E </w:t>
            </w:r>
            <w:r>
              <w:rPr/>
              <w:t xml:space="preserve">/ </w:t>
            </w:r>
            <w:r>
              <w:rPr/>
              <w:t xml:space="preserve">39.739192 ° N 140.723013 ° E </w:t>
            </w:r>
            <w:r>
              <w:rPr/>
              <w:t xml:space="preserve">/ 39.739192; 140.723013 </w:t>
            </w:r>
          </w:p>
        </w:tc>
      </w:tr>
      <w:tr>
        <w:trPr/>
        <w:tc>
          <w:tcPr>
            <w:tcW w:w="1921" w:type="dxa"/>
            <w:tcBorders/>
            <w:vAlign w:val="center"/>
          </w:tcPr>
          <w:p>
            <w:pPr>
              <w:pStyle w:val="TableContents"/>
              <w:bidi w:val="0"/>
              <w:spacing w:before="0" w:after="283"/>
              <w:jc w:val="left"/>
              <w:rPr/>
            </w:pPr>
            <w:r>
              <w:rPr/>
              <w:t xml:space="preserve">Uuden ihmisen syntymä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Kristoffer Kolumbus </w:t>
            </w:r>
          </w:p>
        </w:tc>
        <w:tc>
          <w:tcPr>
            <w:tcW w:w="1906" w:type="dxa"/>
            <w:tcBorders/>
            <w:vAlign w:val="center"/>
          </w:tcPr>
          <w:p>
            <w:pPr>
              <w:pStyle w:val="TableContents"/>
              <w:bidi w:val="0"/>
              <w:spacing w:before="0" w:after="283"/>
              <w:jc w:val="left"/>
              <w:rPr/>
            </w:pPr>
            <w:r>
              <w:rPr/>
              <w:t xml:space="preserve">Sevilla </w:t>
            </w:r>
          </w:p>
        </w:tc>
        <w:tc>
          <w:tcPr>
            <w:tcW w:w="1156" w:type="dxa"/>
            <w:tcBorders/>
            <w:vAlign w:val="center"/>
          </w:tcPr>
          <w:p>
            <w:pPr>
              <w:pStyle w:val="TableContents"/>
              <w:bidi w:val="0"/>
              <w:spacing w:before="0" w:after="283"/>
              <w:jc w:val="left"/>
              <w:rPr/>
            </w:pPr>
            <w:r>
              <w:rPr/>
              <w:t xml:space="preserve">Espanja </w:t>
            </w:r>
          </w:p>
        </w:tc>
        <w:tc>
          <w:tcPr>
            <w:tcW w:w="2386" w:type="dxa"/>
            <w:tcBorders/>
            <w:vAlign w:val="center"/>
          </w:tcPr>
          <w:p>
            <w:pPr>
              <w:pStyle w:val="TableContents"/>
              <w:bidi w:val="0"/>
              <w:spacing w:before="0" w:after="283"/>
              <w:jc w:val="left"/>
              <w:rPr/>
            </w:pPr>
            <w:r>
              <w:rPr/>
              <w:t xml:space="preserve">7001350000000000000 ♠ 35 metriä (115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1995 </w:t>
            </w:r>
          </w:p>
        </w:tc>
        <w:tc>
          <w:tcPr>
            <w:tcW w:w="1666" w:type="dxa"/>
            <w:tcBorders/>
            <w:vAlign w:val="center"/>
          </w:tcPr>
          <w:p>
            <w:pPr>
              <w:pStyle w:val="TableContents"/>
              <w:bidi w:val="0"/>
              <w:spacing w:before="0" w:after="283"/>
              <w:jc w:val="left"/>
              <w:rPr/>
            </w:pPr>
            <w:r>
              <w:rPr/>
              <w:t xml:space="preserve">37 ° 25 ′ 39''' N 5 ° 59 ′ 34''' W </w:t>
            </w:r>
            <w:r>
              <w:rPr/>
              <w:t xml:space="preserve">/ </w:t>
            </w:r>
            <w:r>
              <w:rPr/>
              <w:t xml:space="preserve">37.427575 ° N 5.992813 ° W </w:t>
            </w:r>
            <w:r>
              <w:rPr/>
              <w:t xml:space="preserve">/ 37.427575;-5.992813 </w:t>
            </w:r>
          </w:p>
        </w:tc>
      </w:tr>
      <w:tr>
        <w:trPr/>
        <w:tc>
          <w:tcPr>
            <w:tcW w:w="1921" w:type="dxa"/>
            <w:tcBorders/>
            <w:vAlign w:val="center"/>
          </w:tcPr>
          <w:p>
            <w:pPr>
              <w:pStyle w:val="TableContents"/>
              <w:bidi w:val="0"/>
              <w:spacing w:before="0" w:after="283"/>
              <w:jc w:val="left"/>
              <w:rPr/>
            </w:pPr>
            <w:r>
              <w:rPr/>
              <w:t xml:space="preserve">Mogaon luolat Pohjoinen iso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Dunhuang, Gansu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7001350000000000000 ♠ 35 metriä (115 jalkaa) </w:t>
            </w:r>
          </w:p>
        </w:tc>
        <w:tc>
          <w:tcPr>
            <w:tcW w:w="2386" w:type="dxa"/>
            <w:tcBorders/>
            <w:vAlign w:val="center"/>
          </w:tcPr>
          <w:p>
            <w:pPr>
              <w:pStyle w:val="TableContents"/>
              <w:bidi w:val="0"/>
              <w:spacing w:before="0" w:after="283"/>
              <w:jc w:val="left"/>
              <w:rPr/>
            </w:pPr>
            <w:r>
              <w:rPr/>
              <w:t xml:space="preserve">Lähellä 7001260000000000000 ♠ 26 m etelään Iso patsas istuu Maitreya rakennettu Kaiyuanin aikakaudella </w:t>
            </w:r>
          </w:p>
        </w:tc>
        <w:tc>
          <w:tcPr>
            <w:tcW w:w="1351" w:type="dxa"/>
            <w:tcBorders/>
            <w:vAlign w:val="center"/>
          </w:tcPr>
          <w:p>
            <w:pPr>
              <w:pStyle w:val="TableContents"/>
              <w:bidi w:val="0"/>
              <w:spacing w:before="0" w:after="283"/>
              <w:jc w:val="left"/>
              <w:rPr/>
            </w:pPr>
            <w:r>
              <w:rPr/>
              <w:t xml:space="preserve">694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Adiyogi Shiva-patsas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Shiva </w:t>
            </w:r>
          </w:p>
        </w:tc>
        <w:tc>
          <w:tcPr>
            <w:tcW w:w="1906" w:type="dxa"/>
            <w:tcBorders/>
            <w:vAlign w:val="center"/>
          </w:tcPr>
          <w:p>
            <w:pPr>
              <w:pStyle w:val="TableContents"/>
              <w:bidi w:val="0"/>
              <w:spacing w:before="0" w:after="283"/>
              <w:jc w:val="left"/>
              <w:rPr/>
            </w:pPr>
            <w:r>
              <w:rPr/>
              <w:t xml:space="preserve">Coimbatore, Intia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7001342000000000000 ♠ 34,2 metriä (112 jalkaa) </w:t>
            </w:r>
          </w:p>
        </w:tc>
        <w:tc>
          <w:tcPr>
            <w:tcW w:w="2386" w:type="dxa"/>
            <w:tcBorders/>
            <w:vAlign w:val="center"/>
          </w:tcPr>
          <w:p>
            <w:pPr>
              <w:pStyle w:val="TableContents"/>
              <w:bidi w:val="0"/>
              <w:spacing w:before="0" w:after="283"/>
              <w:jc w:val="left"/>
              <w:rPr/>
            </w:pPr>
            <w:r>
              <w:rPr/>
              <w:t xml:space="preserve">Maailman suurin ja korkein kasvot, jotka on valmistettu 500 tonnin teräksestä. Korkeus 7001341376000000000 ♠ 112 jalkaa tarkoittaa symbolisesti sitä, että Adiyogi antoi 112 tapaa tutkia ihmisen järjestelmää. </w:t>
            </w:r>
          </w:p>
        </w:tc>
        <w:tc>
          <w:tcPr>
            <w:tcW w:w="1351" w:type="dxa"/>
            <w:tcBorders/>
            <w:vAlign w:val="center"/>
          </w:tcPr>
          <w:p>
            <w:pPr>
              <w:pStyle w:val="TableContents"/>
              <w:bidi w:val="0"/>
              <w:spacing w:before="0" w:after="283"/>
              <w:jc w:val="left"/>
              <w:rPr/>
            </w:pPr>
            <w:r>
              <w:rPr/>
              <w:t xml:space="preserve">2017 (24. helmikuuta) </w:t>
            </w:r>
          </w:p>
        </w:tc>
        <w:tc>
          <w:tcPr>
            <w:tcW w:w="1666" w:type="dxa"/>
            <w:tcBorders/>
            <w:vAlign w:val="center"/>
          </w:tcPr>
          <w:p>
            <w:pPr>
              <w:pStyle w:val="TableContents"/>
              <w:bidi w:val="0"/>
              <w:spacing w:before="0" w:after="283"/>
              <w:jc w:val="left"/>
              <w:rPr/>
            </w:pPr>
            <w:r>
              <w:rPr/>
              <w:t xml:space="preserve">10 ° 58 ′ 22''' POHJOISTA LEVEYTTÄ 76 ° 44 ′ 26''' ITÄISTÄ PITUUTTA </w:t>
            </w:r>
            <w:r>
              <w:rPr/>
              <w:t xml:space="preserve">/ </w:t>
            </w:r>
            <w:r>
              <w:rPr/>
              <w:t xml:space="preserve">10.972671 ° POHJOISTA LEVEYTTÄ 76.740500 ° ITÄISTÄ PITUUTTA </w:t>
            </w:r>
            <w:r>
              <w:rPr/>
              <w:t xml:space="preserve">/ 10.972671; 76.740500 </w:t>
            </w:r>
          </w:p>
        </w:tc>
      </w:tr>
      <w:tr>
        <w:trPr/>
        <w:tc>
          <w:tcPr>
            <w:tcW w:w="1921" w:type="dxa"/>
            <w:tcBorders/>
            <w:vAlign w:val="center"/>
          </w:tcPr>
          <w:p>
            <w:pPr>
              <w:pStyle w:val="TableContents"/>
              <w:bidi w:val="0"/>
              <w:spacing w:before="0" w:after="283"/>
              <w:jc w:val="left"/>
              <w:rPr/>
            </w:pPr>
            <w:r>
              <w:rPr/>
              <w:t xml:space="preserve">Cristo de la Concordia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Cochabamba </w:t>
            </w:r>
          </w:p>
        </w:tc>
        <w:tc>
          <w:tcPr>
            <w:tcW w:w="1156" w:type="dxa"/>
            <w:tcBorders/>
            <w:vAlign w:val="center"/>
          </w:tcPr>
          <w:p>
            <w:pPr>
              <w:pStyle w:val="TableContents"/>
              <w:bidi w:val="0"/>
              <w:spacing w:before="0" w:after="283"/>
              <w:jc w:val="left"/>
              <w:rPr/>
            </w:pPr>
            <w:r>
              <w:rPr/>
              <w:t xml:space="preserve">Bolivia </w:t>
            </w:r>
          </w:p>
        </w:tc>
        <w:tc>
          <w:tcPr>
            <w:tcW w:w="2386" w:type="dxa"/>
            <w:tcBorders/>
            <w:vAlign w:val="center"/>
          </w:tcPr>
          <w:p>
            <w:pPr>
              <w:pStyle w:val="TableContents"/>
              <w:bidi w:val="0"/>
              <w:spacing w:before="0" w:after="283"/>
              <w:jc w:val="left"/>
              <w:rPr/>
            </w:pPr>
            <w:r>
              <w:rPr/>
              <w:t xml:space="preserve">7001342000000000000 ♠ 34,2 metriä (112 jalkaa) </w:t>
            </w:r>
          </w:p>
        </w:tc>
        <w:tc>
          <w:tcPr>
            <w:tcW w:w="2386" w:type="dxa"/>
            <w:tcBorders/>
            <w:vAlign w:val="center"/>
          </w:tcPr>
          <w:p>
            <w:pPr>
              <w:pStyle w:val="TableContents"/>
              <w:bidi w:val="0"/>
              <w:spacing w:before="0" w:after="283"/>
              <w:jc w:val="left"/>
              <w:rPr/>
            </w:pPr>
            <w:r>
              <w:rPr/>
              <w:t xml:space="preserve">Seisoo 70006200000000000000000 ♠ 6,2 m:n jalustalla. </w:t>
            </w:r>
          </w:p>
        </w:tc>
        <w:tc>
          <w:tcPr>
            <w:tcW w:w="1351" w:type="dxa"/>
            <w:tcBorders/>
            <w:vAlign w:val="center"/>
          </w:tcPr>
          <w:p>
            <w:pPr>
              <w:pStyle w:val="TableContents"/>
              <w:bidi w:val="0"/>
              <w:spacing w:before="0" w:after="283"/>
              <w:jc w:val="left"/>
              <w:rPr/>
            </w:pPr>
            <w:r>
              <w:rPr/>
              <w:t xml:space="preserve">1994 </w:t>
            </w:r>
          </w:p>
        </w:tc>
        <w:tc>
          <w:tcPr>
            <w:tcW w:w="1666" w:type="dxa"/>
            <w:tcBorders/>
            <w:vAlign w:val="center"/>
          </w:tcPr>
          <w:p>
            <w:pPr>
              <w:pStyle w:val="TableContents"/>
              <w:bidi w:val="0"/>
              <w:spacing w:before="0" w:after="283"/>
              <w:jc w:val="left"/>
              <w:rPr/>
            </w:pPr>
            <w:r>
              <w:rPr/>
              <w:t xml:space="preserve">17 ° 23 ′ 04''' S 66 ° 08 ′ 04''' LÄNTISTÄ PITUUTTA </w:t>
            </w:r>
            <w:r>
              <w:rPr/>
              <w:t xml:space="preserve">/ </w:t>
            </w:r>
            <w:r>
              <w:rPr/>
              <w:t xml:space="preserve">17.384522 ° S 66.13452 ° LÄNTISTÄ PITUUTTA </w:t>
            </w:r>
            <w:r>
              <w:rPr/>
              <w:t xml:space="preserve">/-17.384522;-66.13452 </w:t>
            </w:r>
          </w:p>
        </w:tc>
      </w:tr>
      <w:tr>
        <w:trPr/>
        <w:tc>
          <w:tcPr>
            <w:tcW w:w="1921" w:type="dxa"/>
            <w:tcBorders/>
            <w:vAlign w:val="center"/>
          </w:tcPr>
          <w:p>
            <w:pPr>
              <w:pStyle w:val="TableContents"/>
              <w:bidi w:val="0"/>
              <w:spacing w:before="0" w:after="283"/>
              <w:jc w:val="left"/>
              <w:rPr/>
            </w:pPr>
            <w:r>
              <w:rPr/>
              <w:t xml:space="preserve">Pegasus ja lohikäärme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Pegasus ja lohikäärme </w:t>
            </w:r>
          </w:p>
        </w:tc>
        <w:tc>
          <w:tcPr>
            <w:tcW w:w="1906" w:type="dxa"/>
            <w:tcBorders/>
            <w:vAlign w:val="center"/>
          </w:tcPr>
          <w:p>
            <w:pPr>
              <w:pStyle w:val="TableContents"/>
              <w:bidi w:val="0"/>
              <w:spacing w:before="0" w:after="283"/>
              <w:jc w:val="left"/>
              <w:rPr/>
            </w:pPr>
            <w:r>
              <w:rPr/>
              <w:t xml:space="preserve">Hallandale Beach, Florida </w:t>
            </w:r>
          </w:p>
        </w:tc>
        <w:tc>
          <w:tcPr>
            <w:tcW w:w="1156" w:type="dxa"/>
            <w:tcBorders/>
            <w:vAlign w:val="center"/>
          </w:tcPr>
          <w:p>
            <w:pPr>
              <w:pStyle w:val="TableContents"/>
              <w:bidi w:val="0"/>
              <w:spacing w:before="0" w:after="283"/>
              <w:jc w:val="left"/>
              <w:rPr/>
            </w:pPr>
            <w:r>
              <w:rPr/>
              <w:t xml:space="preserve">Yhdysvallat </w:t>
            </w:r>
          </w:p>
        </w:tc>
        <w:tc>
          <w:tcPr>
            <w:tcW w:w="2386" w:type="dxa"/>
            <w:tcBorders/>
            <w:vAlign w:val="center"/>
          </w:tcPr>
          <w:p>
            <w:pPr>
              <w:pStyle w:val="TableContents"/>
              <w:bidi w:val="0"/>
              <w:spacing w:before="0" w:after="283"/>
              <w:jc w:val="left"/>
              <w:rPr/>
            </w:pPr>
            <w:r>
              <w:rPr/>
              <w:t xml:space="preserve">70013350000000000000000 ♠ 33,5 metriä (110 jalkaa) </w:t>
            </w:r>
          </w:p>
        </w:tc>
        <w:tc>
          <w:tcPr>
            <w:tcW w:w="2386" w:type="dxa"/>
            <w:tcBorders/>
            <w:vAlign w:val="center"/>
          </w:tcPr>
          <w:p>
            <w:pPr>
              <w:pStyle w:val="TableContents"/>
              <w:bidi w:val="0"/>
              <w:spacing w:before="0" w:after="283"/>
              <w:jc w:val="left"/>
              <w:rPr/>
            </w:pPr>
            <w:r>
              <w:rPr/>
              <w:t xml:space="preserve">Korkeimmat, suurimmat hevos- ja eurooppalaiset lohikäärmepatsaat, toiseksi korkeimmat Yhdysvalloissa. </w:t>
            </w:r>
          </w:p>
        </w:tc>
        <w:tc>
          <w:tcPr>
            <w:tcW w:w="1351" w:type="dxa"/>
            <w:tcBorders/>
            <w:vAlign w:val="center"/>
          </w:tcPr>
          <w:p>
            <w:pPr>
              <w:pStyle w:val="TableContents"/>
              <w:bidi w:val="0"/>
              <w:spacing w:before="0" w:after="283"/>
              <w:jc w:val="left"/>
              <w:rPr/>
            </w:pPr>
            <w:r>
              <w:rPr/>
              <w:t xml:space="preserve">2014 (marraskuu) </w:t>
            </w:r>
          </w:p>
        </w:tc>
        <w:tc>
          <w:tcPr>
            <w:tcW w:w="1666" w:type="dxa"/>
            <w:tcBorders/>
            <w:vAlign w:val="center"/>
          </w:tcPr>
          <w:p>
            <w:pPr>
              <w:pStyle w:val="TableContents"/>
              <w:bidi w:val="0"/>
              <w:spacing w:before="0" w:after="283"/>
              <w:jc w:val="left"/>
              <w:rPr/>
            </w:pPr>
            <w:r>
              <w:rPr/>
              <w:t xml:space="preserve">25 ° 58 ′ 56''' N 80 ° 08 ′ 26'' W </w:t>
            </w:r>
            <w:r>
              <w:rPr/>
              <w:t xml:space="preserve">/ </w:t>
            </w:r>
            <w:r>
              <w:rPr/>
              <w:t xml:space="preserve">25.982155 ° N 80.140495 ° W </w:t>
            </w:r>
            <w:r>
              <w:rPr/>
              <w:t xml:space="preserve">/ 25.982155;-80.140495 </w:t>
            </w:r>
          </w:p>
        </w:tc>
      </w:tr>
      <w:tr>
        <w:trPr/>
        <w:tc>
          <w:tcPr>
            <w:tcW w:w="1921" w:type="dxa"/>
            <w:tcBorders/>
            <w:vAlign w:val="center"/>
          </w:tcPr>
          <w:p>
            <w:pPr>
              <w:pStyle w:val="TableContents"/>
              <w:bidi w:val="0"/>
              <w:spacing w:before="0" w:after="283"/>
              <w:jc w:val="left"/>
              <w:rPr/>
            </w:pPr>
            <w:r>
              <w:rPr/>
              <w:t xml:space="preserve">Tian Tan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Ngong Ping, Lantaun saari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70013320000000000000000 ♠ 33,2 metriä (109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1993 </w:t>
            </w:r>
          </w:p>
        </w:tc>
        <w:tc>
          <w:tcPr>
            <w:tcW w:w="1666" w:type="dxa"/>
            <w:tcBorders/>
            <w:vAlign w:val="center"/>
          </w:tcPr>
          <w:p>
            <w:pPr>
              <w:pStyle w:val="TableContents"/>
              <w:bidi w:val="0"/>
              <w:spacing w:before="0" w:after="283"/>
              <w:jc w:val="left"/>
              <w:rPr/>
            </w:pPr>
            <w:r>
              <w:rPr/>
              <w:t xml:space="preserve">22 ° 15 ′ 14''' POHJOISTA LEVEYTTÄ 113 ° 54 ′ 17'' ITÄISTÄ PITUUTTA </w:t>
            </w:r>
            <w:r>
              <w:rPr/>
              <w:t xml:space="preserve">/ </w:t>
            </w:r>
            <w:r>
              <w:rPr/>
              <w:t xml:space="preserve">22.253889 ° N 113.904722 ° ITÄISTÄ PITUUTTA </w:t>
            </w:r>
            <w:r>
              <w:rPr/>
              <w:t xml:space="preserve">/ 22.253889; 113.904722 </w:t>
            </w:r>
          </w:p>
        </w:tc>
      </w:tr>
      <w:tr>
        <w:trPr/>
        <w:tc>
          <w:tcPr>
            <w:tcW w:w="1921" w:type="dxa"/>
            <w:tcBorders/>
            <w:vAlign w:val="center"/>
          </w:tcPr>
          <w:p>
            <w:pPr>
              <w:pStyle w:val="TableContents"/>
              <w:bidi w:val="0"/>
              <w:spacing w:before="0" w:after="283"/>
              <w:jc w:val="left"/>
              <w:rPr/>
            </w:pPr>
            <w:r>
              <w:rPr/>
              <w:t xml:space="preserve">Hungludi Tudigong Xiang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 Di Gong </w:t>
            </w:r>
          </w:p>
        </w:tc>
        <w:tc>
          <w:tcPr>
            <w:tcW w:w="1906" w:type="dxa"/>
            <w:tcBorders/>
            <w:vAlign w:val="center"/>
          </w:tcPr>
          <w:p>
            <w:pPr>
              <w:pStyle w:val="TableContents"/>
              <w:bidi w:val="0"/>
              <w:spacing w:before="0" w:after="283"/>
              <w:jc w:val="left"/>
              <w:rPr/>
            </w:pPr>
            <w:r>
              <w:rPr/>
              <w:t xml:space="preserve">Uusi Taipein kaupunki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70013320000000000000000 ♠ 33,2 metriä (109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2000-luku (noin)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Ahimsan 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Adinath </w:t>
            </w:r>
          </w:p>
        </w:tc>
        <w:tc>
          <w:tcPr>
            <w:tcW w:w="1906" w:type="dxa"/>
            <w:tcBorders/>
            <w:vAlign w:val="center"/>
          </w:tcPr>
          <w:p>
            <w:pPr>
              <w:pStyle w:val="TableContents"/>
              <w:bidi w:val="0"/>
              <w:spacing w:before="0" w:after="283"/>
              <w:jc w:val="left"/>
              <w:rPr/>
            </w:pPr>
            <w:r>
              <w:rPr/>
              <w:t xml:space="preserve">Mangi-Tungi, 100 km (62 mi) päässä Dhulesta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Maailman korkein Jain-idoli (127 jalkaa jalusta mukaan lukien) ja myös maailman suurin monoliittipatsas. </w:t>
            </w:r>
          </w:p>
        </w:tc>
        <w:tc>
          <w:tcPr>
            <w:tcW w:w="1351" w:type="dxa"/>
            <w:tcBorders/>
            <w:vAlign w:val="center"/>
          </w:tcPr>
          <w:p>
            <w:pPr>
              <w:pStyle w:val="TableContents"/>
              <w:bidi w:val="0"/>
              <w:spacing w:before="0" w:after="283"/>
              <w:jc w:val="left"/>
              <w:rPr/>
            </w:pPr>
            <w:r>
              <w:rPr/>
              <w:t xml:space="preserve">2016 (helmikuu) </w:t>
            </w:r>
          </w:p>
        </w:tc>
        <w:tc>
          <w:tcPr>
            <w:tcW w:w="1666" w:type="dxa"/>
            <w:tcBorders/>
            <w:vAlign w:val="center"/>
          </w:tcPr>
          <w:p>
            <w:pPr>
              <w:pStyle w:val="TableContents"/>
              <w:bidi w:val="0"/>
              <w:spacing w:before="0" w:after="283"/>
              <w:jc w:val="left"/>
              <w:rPr/>
            </w:pPr>
            <w:r>
              <w:rPr/>
              <w:t xml:space="preserve">20 ° 50 ′ 32'' N 74 ° 05 ′ 02'' E </w:t>
            </w:r>
            <w:r>
              <w:rPr/>
              <w:t xml:space="preserve">/ </w:t>
            </w:r>
            <w:r>
              <w:rPr/>
              <w:t xml:space="preserve">20.842228 ° N 74.0839904 ° E </w:t>
            </w:r>
            <w:r>
              <w:rPr/>
              <w:t xml:space="preserve">/ 20.842228; 74.0839904 </w:t>
            </w:r>
          </w:p>
        </w:tc>
      </w:tr>
      <w:tr>
        <w:trPr/>
        <w:tc>
          <w:tcPr>
            <w:tcW w:w="1921" w:type="dxa"/>
            <w:tcBorders/>
            <w:vAlign w:val="center"/>
          </w:tcPr>
          <w:p>
            <w:pPr>
              <w:pStyle w:val="TableContents"/>
              <w:bidi w:val="0"/>
              <w:spacing w:before="0" w:after="283"/>
              <w:jc w:val="left"/>
              <w:rPr/>
            </w:pPr>
            <w:r>
              <w:rPr/>
              <w:t xml:space="preserve">Adinath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Adinath </w:t>
            </w:r>
          </w:p>
        </w:tc>
        <w:tc>
          <w:tcPr>
            <w:tcW w:w="1906" w:type="dxa"/>
            <w:tcBorders/>
            <w:vAlign w:val="center"/>
          </w:tcPr>
          <w:p>
            <w:pPr>
              <w:pStyle w:val="TableContents"/>
              <w:bidi w:val="0"/>
              <w:spacing w:before="0" w:after="283"/>
              <w:jc w:val="left"/>
              <w:rPr/>
            </w:pPr>
            <w:r>
              <w:rPr/>
              <w:t xml:space="preserve">Palitana, Gujarat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Korkein Svetambara Jainin idoli </w:t>
            </w:r>
          </w:p>
        </w:tc>
        <w:tc>
          <w:tcPr>
            <w:tcW w:w="1351" w:type="dxa"/>
            <w:tcBorders/>
            <w:vAlign w:val="center"/>
          </w:tcPr>
          <w:p>
            <w:pPr>
              <w:pStyle w:val="TableContents"/>
              <w:bidi w:val="0"/>
              <w:spacing w:before="0" w:after="283"/>
              <w:jc w:val="left"/>
              <w:rPr/>
            </w:pPr>
            <w:r>
              <w:rPr/>
              <w:t xml:space="preserve">2015 </w:t>
            </w:r>
          </w:p>
        </w:tc>
        <w:tc>
          <w:tcPr>
            <w:tcW w:w="1666" w:type="dxa"/>
            <w:tcBorders/>
            <w:vAlign w:val="center"/>
          </w:tcPr>
          <w:p>
            <w:pPr>
              <w:pStyle w:val="TableContents"/>
              <w:bidi w:val="0"/>
              <w:spacing w:before="0" w:after="283"/>
              <w:jc w:val="left"/>
              <w:rPr/>
            </w:pPr>
            <w:r>
              <w:rPr/>
              <w:t xml:space="preserve">21 ° 30 ′ 21''' N 71 ° 48 ′ 44''' E </w:t>
            </w:r>
            <w:r>
              <w:rPr/>
              <w:t xml:space="preserve">/ </w:t>
            </w:r>
            <w:r>
              <w:rPr/>
              <w:t xml:space="preserve">21.5058706 ° N 71.8122896 ° E </w:t>
            </w:r>
            <w:r>
              <w:rPr/>
              <w:t xml:space="preserve">/ 21.5058706; 71.8122896 </w:t>
            </w:r>
          </w:p>
        </w:tc>
      </w:tr>
      <w:tr>
        <w:trPr/>
        <w:tc>
          <w:tcPr>
            <w:tcW w:w="1921" w:type="dxa"/>
            <w:tcBorders/>
            <w:vAlign w:val="center"/>
          </w:tcPr>
          <w:p>
            <w:pPr>
              <w:pStyle w:val="TableContents"/>
              <w:bidi w:val="0"/>
              <w:spacing w:before="0" w:after="283"/>
              <w:jc w:val="left"/>
              <w:rPr/>
            </w:pPr>
            <w:r>
              <w:rPr/>
              <w:t xml:space="preserve">Sankat Mochan Dham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Hanuman </w:t>
            </w:r>
          </w:p>
        </w:tc>
        <w:tc>
          <w:tcPr>
            <w:tcW w:w="1906" w:type="dxa"/>
            <w:tcBorders/>
            <w:vAlign w:val="center"/>
          </w:tcPr>
          <w:p>
            <w:pPr>
              <w:pStyle w:val="TableContents"/>
              <w:bidi w:val="0"/>
              <w:spacing w:before="0" w:after="283"/>
              <w:jc w:val="left"/>
              <w:rPr/>
            </w:pPr>
            <w:r>
              <w:rPr/>
              <w:t xml:space="preserve">Karol Bagh, New Delhi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28 ° 38 ′ 45'' N 77 ° 11 ′ 49'' E </w:t>
            </w:r>
            <w:r>
              <w:rPr/>
              <w:t xml:space="preserve">/ </w:t>
            </w:r>
            <w:r>
              <w:rPr/>
              <w:t xml:space="preserve">28.6458165 ° N 77.1969527 ° E </w:t>
            </w:r>
            <w:r>
              <w:rPr/>
              <w:t xml:space="preserve">/ 28.6458165; 77.1969527 </w:t>
            </w:r>
          </w:p>
        </w:tc>
      </w:tr>
      <w:tr>
        <w:trPr/>
        <w:tc>
          <w:tcPr>
            <w:tcW w:w="1921" w:type="dxa"/>
            <w:tcBorders/>
            <w:vAlign w:val="center"/>
          </w:tcPr>
          <w:p>
            <w:pPr>
              <w:pStyle w:val="TableContents"/>
              <w:bidi w:val="0"/>
              <w:spacing w:before="0" w:after="283"/>
              <w:jc w:val="left"/>
              <w:rPr/>
            </w:pPr>
            <w:r>
              <w:rPr/>
              <w:t xml:space="preserve">Maoshan Laozi Shenxiang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Laozi </w:t>
            </w:r>
          </w:p>
        </w:tc>
        <w:tc>
          <w:tcPr>
            <w:tcW w:w="1906" w:type="dxa"/>
            <w:tcBorders/>
            <w:vAlign w:val="center"/>
          </w:tcPr>
          <w:p>
            <w:pPr>
              <w:pStyle w:val="TableContents"/>
              <w:bidi w:val="0"/>
              <w:spacing w:before="0" w:after="283"/>
              <w:jc w:val="left"/>
              <w:rPr/>
            </w:pPr>
            <w:r>
              <w:rPr/>
              <w:t xml:space="preserve">lähellä Zhenjiangia, Jiangsun maakunnassa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1998 </w:t>
            </w:r>
          </w:p>
        </w:tc>
        <w:tc>
          <w:tcPr>
            <w:tcW w:w="1666" w:type="dxa"/>
            <w:tcBorders/>
            <w:vAlign w:val="center"/>
          </w:tcPr>
          <w:p>
            <w:pPr>
              <w:pStyle w:val="TableContents"/>
              <w:bidi w:val="0"/>
              <w:spacing w:before="0" w:after="283"/>
              <w:jc w:val="left"/>
              <w:rPr/>
            </w:pPr>
            <w:r>
              <w:rPr/>
              <w:t xml:space="preserve">31 ° 47 ′ 48,38'' N 119 ° 18 ′ 39,77'' E </w:t>
            </w:r>
            <w:r>
              <w:rPr/>
              <w:t xml:space="preserve">/ </w:t>
            </w:r>
            <w:r>
              <w:rPr/>
              <w:t xml:space="preserve">31.7967722 ° N 119.3110472 ° E </w:t>
            </w:r>
            <w:r>
              <w:rPr/>
              <w:t xml:space="preserve">/ 31.7967722; 119.3110472 </w:t>
            </w:r>
            <w:r>
              <w:rPr/>
              <w:t xml:space="preserve">(</w:t>
            </w:r>
            <w:r>
              <w:rPr/>
              <w:t xml:space="preserve">Laozi-patsas Mao-vuorella (Jiangsu, Kiina))) </w:t>
            </w:r>
          </w:p>
        </w:tc>
      </w:tr>
      <w:tr>
        <w:trPr/>
        <w:tc>
          <w:tcPr>
            <w:tcW w:w="1921" w:type="dxa"/>
            <w:tcBorders/>
            <w:vAlign w:val="center"/>
          </w:tcPr>
          <w:p>
            <w:pPr>
              <w:pStyle w:val="TableContents"/>
              <w:bidi w:val="0"/>
              <w:spacing w:before="0" w:after="283"/>
              <w:jc w:val="left"/>
              <w:rPr/>
            </w:pPr>
            <w:r>
              <w:rPr/>
              <w:t xml:space="preserve">Xuedoushan Maitreya Iso Buddha Xuedoushan Maitreya Big Buddha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Fenghua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Istuu Budai </w:t>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Yishan Dafo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Guanyunin piirikunta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Istuminen </w:t>
            </w:r>
          </w:p>
        </w:tc>
        <w:tc>
          <w:tcPr>
            <w:tcW w:w="1351" w:type="dxa"/>
            <w:tcBorders/>
            <w:vAlign w:val="center"/>
          </w:tcPr>
          <w:p>
            <w:pPr>
              <w:pStyle w:val="TableContents"/>
              <w:bidi w:val="0"/>
              <w:spacing w:before="0" w:after="283"/>
              <w:jc w:val="left"/>
              <w:rPr/>
            </w:pPr>
            <w:r>
              <w:rPr/>
              <w:t xml:space="preserve">2009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Guanshiyin Pusa Shengxiang Guanyin Shanissa.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Dongguang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Veistäminen </w:t>
            </w:r>
          </w:p>
        </w:tc>
        <w:tc>
          <w:tcPr>
            <w:tcW w:w="1351" w:type="dxa"/>
            <w:tcBorders/>
            <w:vAlign w:val="center"/>
          </w:tcPr>
          <w:p>
            <w:pPr>
              <w:pStyle w:val="TableContents"/>
              <w:bidi w:val="0"/>
              <w:spacing w:before="0" w:after="283"/>
              <w:jc w:val="left"/>
              <w:rPr/>
            </w:pPr>
            <w:r>
              <w:rPr/>
              <w:t xml:space="preserve">2001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Notre-Dame du Sacré-Coeur (fr) (Pyhän sydämen rouva)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Mary </w:t>
            </w:r>
          </w:p>
        </w:tc>
        <w:tc>
          <w:tcPr>
            <w:tcW w:w="1906" w:type="dxa"/>
            <w:tcBorders/>
            <w:vAlign w:val="center"/>
          </w:tcPr>
          <w:p>
            <w:pPr>
              <w:pStyle w:val="TableContents"/>
              <w:bidi w:val="0"/>
              <w:spacing w:before="0" w:after="283"/>
              <w:jc w:val="left"/>
              <w:rPr/>
            </w:pPr>
            <w:r>
              <w:rPr/>
              <w:t xml:space="preserve">Le Mas-Rillier kohteessa Miribel, Ain </w:t>
            </w:r>
          </w:p>
        </w:tc>
        <w:tc>
          <w:tcPr>
            <w:tcW w:w="1156" w:type="dxa"/>
            <w:tcBorders/>
            <w:vAlign w:val="center"/>
          </w:tcPr>
          <w:p>
            <w:pPr>
              <w:pStyle w:val="TableContents"/>
              <w:bidi w:val="0"/>
              <w:spacing w:before="0" w:after="283"/>
              <w:jc w:val="left"/>
              <w:rPr/>
            </w:pPr>
            <w:r>
              <w:rPr/>
              <w:t xml:space="preserve">Ranska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Yli 7001200000000000000 ♠ 20 m rakennuksen / jalustan. Kokonaiskorkeus 53 metriä (174 jalkaa). </w:t>
            </w:r>
          </w:p>
        </w:tc>
        <w:tc>
          <w:tcPr>
            <w:tcW w:w="1351" w:type="dxa"/>
            <w:tcBorders/>
            <w:vAlign w:val="center"/>
          </w:tcPr>
          <w:p>
            <w:pPr>
              <w:pStyle w:val="TableContents"/>
              <w:bidi w:val="0"/>
              <w:spacing w:before="0" w:after="283"/>
              <w:jc w:val="left"/>
              <w:rPr/>
            </w:pPr>
            <w:r>
              <w:rPr/>
              <w:t xml:space="preserve">1941 </w:t>
            </w:r>
          </w:p>
        </w:tc>
        <w:tc>
          <w:tcPr>
            <w:tcW w:w="1666" w:type="dxa"/>
            <w:tcBorders/>
            <w:vAlign w:val="center"/>
          </w:tcPr>
          <w:p>
            <w:pPr>
              <w:pStyle w:val="TableContents"/>
              <w:bidi w:val="0"/>
              <w:spacing w:before="0" w:after="283"/>
              <w:jc w:val="left"/>
              <w:rPr/>
            </w:pPr>
            <w:r>
              <w:rPr/>
              <w:t xml:space="preserve">45° 49 ′ 44''' N 4° 57 ′ 01''' E </w:t>
            </w:r>
            <w:r>
              <w:rPr/>
              <w:t xml:space="preserve">/ </w:t>
            </w:r>
            <w:r>
              <w:rPr/>
              <w:t xml:space="preserve">45.828919 ° N 4.950349 ° E </w:t>
            </w:r>
            <w:r>
              <w:rPr/>
              <w:t xml:space="preserve">/ 45.828919; 4.950349 </w:t>
            </w:r>
          </w:p>
        </w:tc>
      </w:tr>
      <w:tr>
        <w:trPr/>
        <w:tc>
          <w:tcPr>
            <w:tcW w:w="1921" w:type="dxa"/>
            <w:tcBorders/>
            <w:vAlign w:val="center"/>
          </w:tcPr>
          <w:p>
            <w:pPr>
              <w:pStyle w:val="TableContents"/>
              <w:bidi w:val="0"/>
              <w:spacing w:before="0" w:after="283"/>
              <w:jc w:val="left"/>
              <w:rPr/>
            </w:pPr>
            <w:r>
              <w:rPr/>
              <w:t xml:space="preserve">Mangal Mahadev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Shiva </w:t>
            </w:r>
          </w:p>
        </w:tc>
        <w:tc>
          <w:tcPr>
            <w:tcW w:w="1906" w:type="dxa"/>
            <w:tcBorders/>
            <w:vAlign w:val="center"/>
          </w:tcPr>
          <w:p>
            <w:pPr>
              <w:pStyle w:val="TableContents"/>
              <w:bidi w:val="0"/>
              <w:spacing w:before="0" w:after="283"/>
              <w:jc w:val="left"/>
              <w:rPr/>
            </w:pPr>
            <w:r>
              <w:rPr/>
              <w:t xml:space="preserve">Ganga Talao -järvi </w:t>
            </w:r>
          </w:p>
        </w:tc>
        <w:tc>
          <w:tcPr>
            <w:tcW w:w="1156" w:type="dxa"/>
            <w:tcBorders/>
            <w:vAlign w:val="center"/>
          </w:tcPr>
          <w:p>
            <w:pPr>
              <w:pStyle w:val="TableContents"/>
              <w:bidi w:val="0"/>
              <w:spacing w:before="0" w:after="283"/>
              <w:jc w:val="left"/>
              <w:rPr/>
            </w:pPr>
            <w:r>
              <w:rPr/>
              <w:t xml:space="preserve">Mauritius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20 ° 24 ′ 59'' S 57 ° 29 ′ 33'' E </w:t>
            </w:r>
            <w:r>
              <w:rPr/>
              <w:t xml:space="preserve">/ </w:t>
            </w:r>
            <w:r>
              <w:rPr/>
              <w:t xml:space="preserve">20.4164 ° S 57.4924 ° E </w:t>
            </w:r>
            <w:r>
              <w:rPr/>
              <w:t xml:space="preserve">/-20.4164; 57.4924 </w:t>
            </w:r>
            <w:r>
              <w:rPr/>
              <w:t xml:space="preserve">(</w:t>
            </w:r>
            <w:r>
              <w:rPr/>
              <w:t xml:space="preserve">Mangal Mahadev) </w:t>
            </w:r>
          </w:p>
        </w:tc>
      </w:tr>
      <w:tr>
        <w:trPr/>
        <w:tc>
          <w:tcPr>
            <w:tcW w:w="1921" w:type="dxa"/>
            <w:tcBorders/>
            <w:vAlign w:val="center"/>
          </w:tcPr>
          <w:p>
            <w:pPr>
              <w:pStyle w:val="TableContents"/>
              <w:bidi w:val="0"/>
              <w:spacing w:before="0" w:after="283"/>
              <w:jc w:val="left"/>
              <w:rPr/>
            </w:pPr>
            <w:r>
              <w:rPr/>
              <w:t xml:space="preserve">Sri Tallapaka Annamacharya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Annamacharya </w:t>
            </w:r>
          </w:p>
        </w:tc>
        <w:tc>
          <w:tcPr>
            <w:tcW w:w="1906" w:type="dxa"/>
            <w:tcBorders/>
            <w:vAlign w:val="center"/>
          </w:tcPr>
          <w:p>
            <w:pPr>
              <w:pStyle w:val="TableContents"/>
              <w:bidi w:val="0"/>
              <w:spacing w:before="0" w:after="283"/>
              <w:jc w:val="left"/>
              <w:rPr/>
            </w:pPr>
            <w:r>
              <w:rPr/>
              <w:t xml:space="preserve">Tallapaka, Andhra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Telugun runoilija ja muusikko </w:t>
            </w:r>
          </w:p>
        </w:tc>
        <w:tc>
          <w:tcPr>
            <w:tcW w:w="1351" w:type="dxa"/>
            <w:tcBorders/>
            <w:vAlign w:val="center"/>
          </w:tcPr>
          <w:p>
            <w:pPr>
              <w:pStyle w:val="TableContents"/>
              <w:bidi w:val="0"/>
              <w:spacing w:before="0" w:after="283"/>
              <w:jc w:val="left"/>
              <w:rPr/>
            </w:pPr>
            <w:r>
              <w:rPr/>
              <w:t xml:space="preserve">2008 </w:t>
            </w:r>
          </w:p>
        </w:tc>
        <w:tc>
          <w:tcPr>
            <w:tcW w:w="1666" w:type="dxa"/>
            <w:tcBorders/>
            <w:vAlign w:val="center"/>
          </w:tcPr>
          <w:p>
            <w:pPr>
              <w:pStyle w:val="TableContents"/>
              <w:bidi w:val="0"/>
              <w:spacing w:before="0" w:after="283"/>
              <w:jc w:val="left"/>
              <w:rPr/>
            </w:pPr>
            <w:r>
              <w:rPr/>
              <w:t xml:space="preserve">14 ° 12 ′ 04''' N 79 ° 09 ′ 41''' E </w:t>
            </w:r>
            <w:r>
              <w:rPr/>
              <w:t xml:space="preserve">/ </w:t>
            </w:r>
            <w:r>
              <w:rPr/>
              <w:t xml:space="preserve">14.201056 ° N 79.161516 ° E </w:t>
            </w:r>
            <w:r>
              <w:rPr/>
              <w:t xml:space="preserve">/ 14.201056; 79.161516 </w:t>
            </w:r>
            <w:r>
              <w:rPr/>
              <w:t xml:space="preserve">(</w:t>
            </w:r>
            <w:r>
              <w:rPr/>
              <w:t xml:space="preserve">Annamacharya) </w:t>
            </w:r>
          </w:p>
        </w:tc>
      </w:tr>
      <w:tr>
        <w:trPr/>
        <w:tc>
          <w:tcPr>
            <w:tcW w:w="1921" w:type="dxa"/>
            <w:tcBorders/>
            <w:vAlign w:val="center"/>
          </w:tcPr>
          <w:p>
            <w:pPr>
              <w:pStyle w:val="TableContents"/>
              <w:bidi w:val="0"/>
              <w:spacing w:before="0" w:after="283"/>
              <w:jc w:val="left"/>
              <w:rPr/>
            </w:pPr>
            <w:r>
              <w:rPr/>
              <w:t xml:space="preserve">Hanuman Murti Shahjahanpurissa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Hanumat Dham </w:t>
            </w:r>
          </w:p>
        </w:tc>
        <w:tc>
          <w:tcPr>
            <w:tcW w:w="1906" w:type="dxa"/>
            <w:tcBorders/>
            <w:vAlign w:val="center"/>
          </w:tcPr>
          <w:p>
            <w:pPr>
              <w:pStyle w:val="TableContents"/>
              <w:bidi w:val="0"/>
              <w:spacing w:before="0" w:after="283"/>
              <w:jc w:val="left"/>
              <w:rPr/>
            </w:pPr>
            <w:r>
              <w:rPr/>
              <w:t xml:space="preserve">Shahjahanpur, Uttar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Jakhoo Hanumanin temppeli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Hanuman </w:t>
            </w:r>
          </w:p>
        </w:tc>
        <w:tc>
          <w:tcPr>
            <w:tcW w:w="1906" w:type="dxa"/>
            <w:tcBorders/>
            <w:vAlign w:val="center"/>
          </w:tcPr>
          <w:p>
            <w:pPr>
              <w:pStyle w:val="TableContents"/>
              <w:bidi w:val="0"/>
              <w:spacing w:before="0" w:after="283"/>
              <w:jc w:val="left"/>
              <w:rPr/>
            </w:pPr>
            <w:r>
              <w:rPr/>
              <w:t xml:space="preserve">Shimla, Himachal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Sijaitsee 2 600 metrin korkeudessa merenpinnasta.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31 ° 06 ′ 03''' POHJOISTA LEVEYTTÄ 77 ° 11 ′ 00'' ITÄISTÄ PITUUTTA </w:t>
            </w:r>
            <w:r>
              <w:rPr/>
              <w:t xml:space="preserve">/ </w:t>
            </w:r>
            <w:r>
              <w:rPr/>
              <w:t xml:space="preserve">31.100874 ° N 77.183446 ° ITÄISTÄ PITUUTTA </w:t>
            </w:r>
            <w:r>
              <w:rPr/>
              <w:t xml:space="preserve">/ 31.100874; 77.183446 </w:t>
            </w:r>
          </w:p>
        </w:tc>
      </w:tr>
      <w:tr>
        <w:trPr/>
        <w:tc>
          <w:tcPr>
            <w:tcW w:w="1921" w:type="dxa"/>
            <w:tcBorders/>
            <w:vAlign w:val="center"/>
          </w:tcPr>
          <w:p>
            <w:pPr>
              <w:pStyle w:val="TableContents"/>
              <w:bidi w:val="0"/>
              <w:spacing w:before="0" w:after="283"/>
              <w:jc w:val="left"/>
              <w:rPr/>
            </w:pPr>
            <w:r>
              <w:rPr/>
              <w:t xml:space="preserve">Basava-patsas Basavakalyanissa, Bidarissa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Basava </w:t>
            </w:r>
          </w:p>
        </w:tc>
        <w:tc>
          <w:tcPr>
            <w:tcW w:w="1906" w:type="dxa"/>
            <w:tcBorders/>
            <w:vAlign w:val="center"/>
          </w:tcPr>
          <w:p>
            <w:pPr>
              <w:pStyle w:val="TableContents"/>
              <w:bidi w:val="0"/>
              <w:spacing w:before="0" w:after="283"/>
              <w:jc w:val="left"/>
              <w:rPr/>
            </w:pPr>
            <w:r>
              <w:rPr/>
              <w:t xml:space="preserve">Basavakalyan, Karnataka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Maailman 1. korkein Lord Basava-patsas. </w:t>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pPr>
            <w:r>
              <w:rPr/>
              <w:t xml:space="preserve">17 ° 50 ′ 34''' POHJOISTA LEVEYTTÄ 76 ° 56 ′ 36''' ITÄISTÄ PITUUTTA </w:t>
            </w:r>
            <w:r>
              <w:rPr/>
              <w:t xml:space="preserve">/ </w:t>
            </w:r>
            <w:r>
              <w:rPr/>
              <w:t xml:space="preserve">17.842725 ° POHJOISTA LEVEYTTÄ 76.943300 ° ITÄISTÄ PITUUTTA </w:t>
            </w:r>
            <w:r>
              <w:rPr/>
              <w:t xml:space="preserve">/ 17.842725; 76.943300 </w:t>
            </w:r>
          </w:p>
        </w:tc>
      </w:tr>
      <w:tr>
        <w:trPr/>
        <w:tc>
          <w:tcPr>
            <w:tcW w:w="1921" w:type="dxa"/>
            <w:tcBorders/>
            <w:vAlign w:val="center"/>
          </w:tcPr>
          <w:p>
            <w:pPr>
              <w:pStyle w:val="TableContents"/>
              <w:bidi w:val="0"/>
              <w:spacing w:before="0" w:after="283"/>
              <w:jc w:val="left"/>
              <w:rPr/>
            </w:pPr>
            <w:r>
              <w:rPr/>
              <w:t xml:space="preserve">Junkin Kaiun Hoju Hoju Daikanzeon Bosatsu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w:t>
            </w:r>
          </w:p>
        </w:tc>
        <w:tc>
          <w:tcPr>
            <w:tcW w:w="1906" w:type="dxa"/>
            <w:tcBorders/>
            <w:vAlign w:val="center"/>
          </w:tcPr>
          <w:p>
            <w:pPr>
              <w:pStyle w:val="TableContents"/>
              <w:bidi w:val="0"/>
              <w:spacing w:before="0" w:after="283"/>
              <w:jc w:val="left"/>
              <w:rPr/>
            </w:pPr>
            <w:r>
              <w:rPr/>
              <w:t xml:space="preserve">Ichishin alue, Mie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1982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Taniyama no Daikannon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Kannon </w:t>
            </w:r>
          </w:p>
        </w:tc>
        <w:tc>
          <w:tcPr>
            <w:tcW w:w="1906" w:type="dxa"/>
            <w:tcBorders/>
            <w:vAlign w:val="center"/>
          </w:tcPr>
          <w:p>
            <w:pPr>
              <w:pStyle w:val="TableContents"/>
              <w:bidi w:val="0"/>
              <w:spacing w:before="0" w:after="283"/>
              <w:jc w:val="left"/>
              <w:rPr/>
            </w:pPr>
            <w:r>
              <w:rPr/>
              <w:t xml:space="preserve">Kagoshima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2001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Beopjusan kultainen Buddha (Maitreya)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Naesongni-myeon, Chungcheongbuk-don maakunta </w:t>
            </w:r>
          </w:p>
        </w:tc>
        <w:tc>
          <w:tcPr>
            <w:tcW w:w="1156" w:type="dxa"/>
            <w:tcBorders/>
            <w:vAlign w:val="center"/>
          </w:tcPr>
          <w:p>
            <w:pPr>
              <w:pStyle w:val="TableContents"/>
              <w:bidi w:val="0"/>
              <w:spacing w:before="0" w:after="283"/>
              <w:jc w:val="left"/>
              <w:rPr/>
            </w:pPr>
            <w:r>
              <w:rPr/>
              <w:t xml:space="preserve">Etelä-Korea </w:t>
            </w:r>
          </w:p>
        </w:tc>
        <w:tc>
          <w:tcPr>
            <w:tcW w:w="2386" w:type="dxa"/>
            <w:tcBorders/>
            <w:vAlign w:val="center"/>
          </w:tcPr>
          <w:p>
            <w:pPr>
              <w:pStyle w:val="TableContents"/>
              <w:bidi w:val="0"/>
              <w:spacing w:before="0" w:after="283"/>
              <w:jc w:val="left"/>
              <w:rPr/>
            </w:pPr>
            <w:r>
              <w:rPr/>
              <w:t xml:space="preserve">7001330000000000000 ♠ 33 metriä (108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1990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Mazu-patsas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Mazu </w:t>
            </w:r>
          </w:p>
        </w:tc>
        <w:tc>
          <w:tcPr>
            <w:tcW w:w="1906" w:type="dxa"/>
            <w:tcBorders/>
            <w:vAlign w:val="center"/>
          </w:tcPr>
          <w:p>
            <w:pPr>
              <w:pStyle w:val="TableContents"/>
              <w:bidi w:val="0"/>
              <w:spacing w:before="0" w:after="283"/>
              <w:jc w:val="left"/>
              <w:rPr/>
            </w:pPr>
            <w:r>
              <w:rPr/>
              <w:t xml:space="preserve">Xinwu District, Taoyuan City, Taoyuanin kaupunki </w:t>
            </w:r>
          </w:p>
        </w:tc>
        <w:tc>
          <w:tcPr>
            <w:tcW w:w="1156" w:type="dxa"/>
            <w:tcBorders/>
            <w:vAlign w:val="center"/>
          </w:tcPr>
          <w:p>
            <w:pPr>
              <w:pStyle w:val="TableContents"/>
              <w:bidi w:val="0"/>
              <w:spacing w:before="0" w:after="283"/>
              <w:jc w:val="left"/>
              <w:rPr/>
            </w:pPr>
            <w:r>
              <w:rPr/>
              <w:t xml:space="preserve">Kiinan tasavalta </w:t>
            </w:r>
          </w:p>
        </w:tc>
        <w:tc>
          <w:tcPr>
            <w:tcW w:w="2386" w:type="dxa"/>
            <w:tcBorders/>
            <w:vAlign w:val="center"/>
          </w:tcPr>
          <w:p>
            <w:pPr>
              <w:pStyle w:val="TableContents"/>
              <w:bidi w:val="0"/>
              <w:spacing w:before="0" w:after="283"/>
              <w:jc w:val="left"/>
              <w:rPr/>
            </w:pPr>
            <w:r>
              <w:rPr/>
              <w:t xml:space="preserve">70013270000000000000000 ♠ 32,7 metriä (107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2001 </w:t>
            </w:r>
          </w:p>
        </w:tc>
        <w:tc>
          <w:tcPr>
            <w:tcW w:w="1666" w:type="dxa"/>
            <w:tcBorders/>
            <w:vAlign w:val="center"/>
          </w:tcPr>
          <w:p>
            <w:pPr>
              <w:pStyle w:val="TableContents"/>
              <w:bidi w:val="0"/>
              <w:spacing w:before="0" w:after="283"/>
              <w:jc w:val="left"/>
              <w:rPr/>
            </w:pPr>
            <w:r>
              <w:rPr/>
              <w:t xml:space="preserve">24 ° 58 ′ 32'' N 121 ° 01 ′ 35'' E </w:t>
            </w:r>
            <w:r>
              <w:rPr/>
              <w:t xml:space="preserve">/ </w:t>
            </w:r>
            <w:r>
              <w:rPr/>
              <w:t xml:space="preserve">24.975662 ° N 121.026496 ° E </w:t>
            </w:r>
            <w:r>
              <w:rPr/>
              <w:t xml:space="preserve">/ 24.975662; 121.026496 </w:t>
            </w:r>
          </w:p>
        </w:tc>
      </w:tr>
      <w:tr>
        <w:trPr/>
        <w:tc>
          <w:tcPr>
            <w:tcW w:w="1921" w:type="dxa"/>
            <w:tcBorders/>
            <w:vAlign w:val="center"/>
          </w:tcPr>
          <w:p>
            <w:pPr>
              <w:pStyle w:val="TableContents"/>
              <w:bidi w:val="0"/>
              <w:spacing w:before="0" w:after="283"/>
              <w:jc w:val="left"/>
              <w:rPr/>
            </w:pPr>
            <w:r>
              <w:rPr/>
              <w:t xml:space="preserve">Mindrolingin luostarin Buddha-patsas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(Gautama) </w:t>
            </w:r>
          </w:p>
        </w:tc>
        <w:tc>
          <w:tcPr>
            <w:tcW w:w="1906" w:type="dxa"/>
            <w:tcBorders/>
            <w:vAlign w:val="center"/>
          </w:tcPr>
          <w:p>
            <w:pPr>
              <w:pStyle w:val="TableContents"/>
              <w:bidi w:val="0"/>
              <w:spacing w:before="0" w:after="283"/>
              <w:jc w:val="left"/>
              <w:rPr/>
            </w:pPr>
            <w:r>
              <w:rPr/>
              <w:t xml:space="preserve">Dehradun, Uttarakhandin valtio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7001326000000000000 ♠ 32,6 metriä (107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1965 </w:t>
            </w:r>
          </w:p>
        </w:tc>
        <w:tc>
          <w:tcPr>
            <w:tcW w:w="1666" w:type="dxa"/>
            <w:tcBorders/>
            <w:vAlign w:val="center"/>
          </w:tcPr>
          <w:p>
            <w:pPr>
              <w:pStyle w:val="TableContents"/>
              <w:bidi w:val="0"/>
              <w:spacing w:before="0" w:after="283"/>
              <w:jc w:val="left"/>
              <w:rPr/>
            </w:pPr>
            <w:r>
              <w:rPr/>
              <w:t xml:space="preserve">30 ° 15 ′ 11''' N 78 ° 00 ′ 44''' E </w:t>
            </w:r>
            <w:r>
              <w:rPr/>
              <w:t xml:space="preserve">/ </w:t>
            </w:r>
            <w:r>
              <w:rPr/>
              <w:t xml:space="preserve">30.253023 ° N 78.0123208 ° E </w:t>
            </w:r>
            <w:r>
              <w:rPr/>
              <w:t xml:space="preserve">/ 30.253023; 78.0123208 </w:t>
            </w:r>
          </w:p>
        </w:tc>
      </w:tr>
      <w:tr>
        <w:trPr/>
        <w:tc>
          <w:tcPr>
            <w:tcW w:w="1921" w:type="dxa"/>
            <w:tcBorders/>
            <w:vAlign w:val="center"/>
          </w:tcPr>
          <w:p>
            <w:pPr>
              <w:pStyle w:val="TableContents"/>
              <w:bidi w:val="0"/>
              <w:spacing w:before="0" w:after="283"/>
              <w:jc w:val="left"/>
              <w:rPr/>
            </w:pPr>
            <w:r>
              <w:rPr/>
              <w:t xml:space="preserve">Luang Pho To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Bangkok </w:t>
            </w:r>
          </w:p>
        </w:tc>
        <w:tc>
          <w:tcPr>
            <w:tcW w:w="1156" w:type="dxa"/>
            <w:tcBorders/>
            <w:vAlign w:val="center"/>
          </w:tcPr>
          <w:p>
            <w:pPr>
              <w:pStyle w:val="TableContents"/>
              <w:bidi w:val="0"/>
              <w:spacing w:before="0" w:after="283"/>
              <w:jc w:val="left"/>
              <w:rPr/>
            </w:pPr>
            <w:r>
              <w:rPr/>
              <w:t xml:space="preserve">Thaimaa </w:t>
            </w:r>
          </w:p>
        </w:tc>
        <w:tc>
          <w:tcPr>
            <w:tcW w:w="2386" w:type="dxa"/>
            <w:tcBorders/>
            <w:vAlign w:val="center"/>
          </w:tcPr>
          <w:p>
            <w:pPr>
              <w:pStyle w:val="TableContents"/>
              <w:bidi w:val="0"/>
              <w:spacing w:before="0" w:after="283"/>
              <w:jc w:val="left"/>
              <w:rPr/>
            </w:pPr>
            <w:r>
              <w:rPr/>
              <w:t xml:space="preserve">7001325000000000000 ♠ 32,5 metriä (107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1927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Diskitin luostarin Buddha-patsas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(Maitreya) </w:t>
            </w:r>
          </w:p>
        </w:tc>
        <w:tc>
          <w:tcPr>
            <w:tcW w:w="1906" w:type="dxa"/>
            <w:tcBorders/>
            <w:vAlign w:val="center"/>
          </w:tcPr>
          <w:p>
            <w:pPr>
              <w:pStyle w:val="TableContents"/>
              <w:bidi w:val="0"/>
              <w:spacing w:before="0" w:after="283"/>
              <w:jc w:val="left"/>
              <w:rPr/>
            </w:pPr>
            <w:r>
              <w:rPr/>
              <w:t xml:space="preserve">Diskit, Nubran laakso, Ladakh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7001320000000000000 ♠ 32 metriä (105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Hanuman Nandurassa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Hanuman </w:t>
            </w:r>
          </w:p>
        </w:tc>
        <w:tc>
          <w:tcPr>
            <w:tcW w:w="1906" w:type="dxa"/>
            <w:tcBorders/>
            <w:vAlign w:val="center"/>
          </w:tcPr>
          <w:p>
            <w:pPr>
              <w:pStyle w:val="TableContents"/>
              <w:bidi w:val="0"/>
              <w:spacing w:before="0" w:after="283"/>
              <w:jc w:val="left"/>
              <w:rPr/>
            </w:pPr>
            <w:r>
              <w:rPr/>
              <w:t xml:space="preserve">Maharashtra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7001320000000000000 ♠ 32 metriä (105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Maon patsas Juzizhoussa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Mao Zedong </w:t>
            </w:r>
          </w:p>
        </w:tc>
        <w:tc>
          <w:tcPr>
            <w:tcW w:w="1906" w:type="dxa"/>
            <w:tcBorders/>
            <w:vAlign w:val="center"/>
          </w:tcPr>
          <w:p>
            <w:pPr>
              <w:pStyle w:val="TableContents"/>
              <w:bidi w:val="0"/>
              <w:spacing w:before="0" w:after="283"/>
              <w:jc w:val="left"/>
              <w:rPr/>
            </w:pPr>
            <w:r>
              <w:rPr/>
              <w:t xml:space="preserve">Yuelu District, Changsha </w:t>
            </w:r>
          </w:p>
        </w:tc>
        <w:tc>
          <w:tcPr>
            <w:tcW w:w="1156" w:type="dxa"/>
            <w:tcBorders/>
            <w:vAlign w:val="center"/>
          </w:tcPr>
          <w:p>
            <w:pPr>
              <w:pStyle w:val="TableContents"/>
              <w:bidi w:val="0"/>
              <w:spacing w:before="0" w:after="283"/>
              <w:jc w:val="left"/>
              <w:rPr/>
            </w:pPr>
            <w:r>
              <w:rPr/>
              <w:t xml:space="preserve">Kiina </w:t>
            </w:r>
          </w:p>
        </w:tc>
        <w:tc>
          <w:tcPr>
            <w:tcW w:w="2386" w:type="dxa"/>
            <w:tcBorders/>
            <w:vAlign w:val="center"/>
          </w:tcPr>
          <w:p>
            <w:pPr>
              <w:pStyle w:val="TableContents"/>
              <w:bidi w:val="0"/>
              <w:spacing w:before="0" w:after="283"/>
              <w:jc w:val="left"/>
              <w:rPr/>
            </w:pPr>
            <w:r>
              <w:rPr/>
              <w:t xml:space="preserve">7001320000000000000 ♠ 32 metriä (105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2009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Jeesuksen patsas Saidnajassa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Saidnaya, Syyria </w:t>
            </w:r>
          </w:p>
        </w:tc>
        <w:tc>
          <w:tcPr>
            <w:tcW w:w="1156" w:type="dxa"/>
            <w:tcBorders/>
            <w:vAlign w:val="center"/>
          </w:tcPr>
          <w:p>
            <w:pPr>
              <w:pStyle w:val="TableContents"/>
              <w:bidi w:val="0"/>
              <w:spacing w:before="0" w:after="283"/>
              <w:jc w:val="left"/>
              <w:rPr/>
            </w:pPr>
            <w:r>
              <w:rPr/>
              <w:t xml:space="preserve">Syyria </w:t>
            </w:r>
          </w:p>
        </w:tc>
        <w:tc>
          <w:tcPr>
            <w:tcW w:w="2386" w:type="dxa"/>
            <w:tcBorders/>
            <w:vAlign w:val="center"/>
          </w:tcPr>
          <w:p>
            <w:pPr>
              <w:pStyle w:val="TableContents"/>
              <w:bidi w:val="0"/>
              <w:spacing w:before="0" w:after="283"/>
              <w:jc w:val="left"/>
              <w:rPr/>
            </w:pPr>
            <w:r>
              <w:rPr/>
              <w:t xml:space="preserve">7001320000000000000 ♠ 32 metriä (105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Nihon-ji-temppelin Bhaisajyaguru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(Bhaisajyaguru) </w:t>
            </w:r>
          </w:p>
        </w:tc>
        <w:tc>
          <w:tcPr>
            <w:tcW w:w="1906" w:type="dxa"/>
            <w:tcBorders/>
            <w:vAlign w:val="center"/>
          </w:tcPr>
          <w:p>
            <w:pPr>
              <w:pStyle w:val="TableContents"/>
              <w:bidi w:val="0"/>
              <w:spacing w:before="0" w:after="283"/>
              <w:jc w:val="left"/>
              <w:rPr/>
            </w:pPr>
            <w:r>
              <w:rPr/>
              <w:t xml:space="preserve">Kyonan, Awan piiri, Chiba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7001310000000000000 ♠ 31 metriä (102 jalkaa) </w:t>
            </w:r>
          </w:p>
        </w:tc>
        <w:tc>
          <w:tcPr>
            <w:tcW w:w="2386" w:type="dxa"/>
            <w:tcBorders/>
            <w:vAlign w:val="center"/>
          </w:tcPr>
          <w:p>
            <w:pPr>
              <w:pStyle w:val="TableContents"/>
              <w:bidi w:val="0"/>
              <w:spacing w:before="0" w:after="283"/>
              <w:jc w:val="left"/>
              <w:rPr/>
            </w:pPr>
            <w:r>
              <w:rPr/>
              <w:t xml:space="preserve">Suurin esi-moderni Japanin veistos </w:t>
            </w:r>
          </w:p>
        </w:tc>
        <w:tc>
          <w:tcPr>
            <w:tcW w:w="1351" w:type="dxa"/>
            <w:tcBorders/>
            <w:vAlign w:val="center"/>
          </w:tcPr>
          <w:p>
            <w:pPr>
              <w:pStyle w:val="TableContents"/>
              <w:bidi w:val="0"/>
              <w:spacing w:before="0" w:after="283"/>
              <w:jc w:val="left"/>
              <w:rPr/>
            </w:pPr>
            <w:r>
              <w:rPr/>
              <w:t xml:space="preserve">1790 (likimääräinen päivämäärä) </w:t>
            </w:r>
          </w:p>
        </w:tc>
        <w:tc>
          <w:tcPr>
            <w:tcW w:w="1666" w:type="dxa"/>
            <w:tcBorders/>
            <w:vAlign w:val="center"/>
          </w:tcPr>
          <w:p>
            <w:pPr>
              <w:pStyle w:val="TableContents"/>
              <w:bidi w:val="0"/>
              <w:spacing w:before="0" w:after="283"/>
              <w:jc w:val="left"/>
              <w:rPr/>
            </w:pPr>
            <w:r>
              <w:rPr/>
              <w:t xml:space="preserve">35 ° 09 ′ 28''' N 139 ° 50 ′ 05''' E </w:t>
            </w:r>
            <w:r>
              <w:rPr/>
              <w:t xml:space="preserve">/ </w:t>
            </w:r>
            <w:r>
              <w:rPr/>
              <w:t xml:space="preserve">35.157732 ° N 139.834757 ° E </w:t>
            </w:r>
            <w:r>
              <w:rPr/>
              <w:t xml:space="preserve">/ 35.157732; 139.834757 </w:t>
            </w:r>
            <w:r>
              <w:rPr/>
              <w:t xml:space="preserve">(</w:t>
            </w:r>
            <w:r>
              <w:rPr/>
              <w:t xml:space="preserve">Nihon-Ji-temppelin Bhaisajyaguru (Kyonan, Awan piiri, Japani)) </w:t>
            </w:r>
          </w:p>
        </w:tc>
      </w:tr>
      <w:tr>
        <w:trPr/>
        <w:tc>
          <w:tcPr>
            <w:tcW w:w="1921" w:type="dxa"/>
            <w:tcBorders/>
            <w:vAlign w:val="center"/>
          </w:tcPr>
          <w:p>
            <w:pPr>
              <w:pStyle w:val="TableContents"/>
              <w:bidi w:val="0"/>
              <w:spacing w:before="0" w:after="283"/>
              <w:jc w:val="left"/>
              <w:rPr/>
            </w:pPr>
            <w:r>
              <w:rPr/>
              <w:t xml:space="preserve">Jeesuksen pyhä sydän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Roxas, Capiz </w:t>
            </w:r>
          </w:p>
        </w:tc>
        <w:tc>
          <w:tcPr>
            <w:tcW w:w="1156" w:type="dxa"/>
            <w:tcBorders/>
            <w:vAlign w:val="center"/>
          </w:tcPr>
          <w:p>
            <w:pPr>
              <w:pStyle w:val="TableContents"/>
              <w:bidi w:val="0"/>
              <w:spacing w:before="0" w:after="283"/>
              <w:jc w:val="left"/>
              <w:rPr/>
            </w:pPr>
            <w:r>
              <w:rPr/>
              <w:t xml:space="preserve">Filippiinit </w:t>
            </w:r>
          </w:p>
        </w:tc>
        <w:tc>
          <w:tcPr>
            <w:tcW w:w="2386" w:type="dxa"/>
            <w:tcBorders/>
            <w:vAlign w:val="center"/>
          </w:tcPr>
          <w:p>
            <w:pPr>
              <w:pStyle w:val="TableContents"/>
              <w:bidi w:val="0"/>
              <w:spacing w:before="0" w:after="283"/>
              <w:jc w:val="left"/>
              <w:rPr/>
            </w:pPr>
            <w:r>
              <w:rPr/>
              <w:t xml:space="preserve">7001310000000000000 ♠ 31 metriä (102 jalkaa) </w:t>
            </w:r>
          </w:p>
        </w:tc>
        <w:tc>
          <w:tcPr>
            <w:tcW w:w="2386" w:type="dxa"/>
            <w:tcBorders/>
            <w:vAlign w:val="center"/>
          </w:tcPr>
          <w:p>
            <w:pPr>
              <w:pStyle w:val="TableContents"/>
              <w:bidi w:val="0"/>
              <w:spacing w:before="0" w:after="283"/>
              <w:jc w:val="left"/>
              <w:rPr/>
            </w:pPr>
            <w:r>
              <w:rPr/>
              <w:t xml:space="preserve">Asennettu 9-metriselle jalustalle, jonka kokonaiskorkeus on 40 metriä. </w:t>
            </w:r>
          </w:p>
        </w:tc>
        <w:tc>
          <w:tcPr>
            <w:tcW w:w="1351" w:type="dxa"/>
            <w:tcBorders/>
            <w:vAlign w:val="center"/>
          </w:tcPr>
          <w:p>
            <w:pPr>
              <w:pStyle w:val="TableContents"/>
              <w:bidi w:val="0"/>
              <w:spacing w:before="0" w:after="283"/>
              <w:jc w:val="left"/>
              <w:rPr/>
            </w:pPr>
            <w:r>
              <w:rPr/>
              <w:t xml:space="preserve">2015 </w:t>
            </w:r>
          </w:p>
        </w:tc>
        <w:tc>
          <w:tcPr>
            <w:tcW w:w="1666" w:type="dxa"/>
            <w:tcBorders/>
            <w:vAlign w:val="center"/>
          </w:tcPr>
          <w:p>
            <w:pPr>
              <w:pStyle w:val="TableContents"/>
              <w:bidi w:val="0"/>
              <w:spacing w:before="0" w:after="283"/>
              <w:jc w:val="left"/>
              <w:rPr/>
            </w:pPr>
            <w:r>
              <w:rPr/>
              <w:t xml:space="preserve">11 ° 31 ′ N 122 ° 44 ′ E </w:t>
            </w:r>
            <w:r>
              <w:rPr/>
              <w:t xml:space="preserve">/ </w:t>
            </w:r>
            <w:r>
              <w:rPr/>
              <w:t xml:space="preserve">11,52 ° N 122,73 ° E </w:t>
            </w:r>
            <w:r>
              <w:rPr/>
              <w:t xml:space="preserve">/ 11,52; 122,73 </w:t>
            </w:r>
            <w:r>
              <w:rPr/>
              <w:t xml:space="preserve">(</w:t>
            </w:r>
            <w:r>
              <w:rPr/>
              <w:t xml:space="preserve">Jeesuksen pyhä sydän (Roxas, Capiz)). </w:t>
            </w:r>
          </w:p>
        </w:tc>
      </w:tr>
      <w:tr>
        <w:trPr/>
        <w:tc>
          <w:tcPr>
            <w:tcW w:w="1921" w:type="dxa"/>
            <w:tcBorders/>
            <w:vAlign w:val="center"/>
          </w:tcPr>
          <w:p>
            <w:pPr>
              <w:pStyle w:val="TableContents"/>
              <w:bidi w:val="0"/>
              <w:spacing w:before="0" w:after="283"/>
              <w:jc w:val="left"/>
              <w:rPr/>
            </w:pPr>
            <w:r>
              <w:rPr/>
              <w:t xml:space="preserve">Mangal Mahadev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Lordi Shiva </w:t>
            </w:r>
          </w:p>
        </w:tc>
        <w:tc>
          <w:tcPr>
            <w:tcW w:w="1906" w:type="dxa"/>
            <w:tcBorders/>
            <w:vAlign w:val="center"/>
          </w:tcPr>
          <w:p>
            <w:pPr>
              <w:pStyle w:val="TableContents"/>
              <w:bidi w:val="0"/>
              <w:spacing w:before="0" w:after="283"/>
              <w:jc w:val="left"/>
              <w:rPr/>
            </w:pPr>
            <w:r>
              <w:rPr/>
              <w:t xml:space="preserve">Gangtan, Sampla Beri Road Haryana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70013080000000000000000 ♠ 30,8 metriä (101 jalkaa) </w:t>
            </w:r>
          </w:p>
        </w:tc>
        <w:tc>
          <w:tcPr>
            <w:tcW w:w="2386" w:type="dxa"/>
            <w:tcBorders/>
            <w:vAlign w:val="center"/>
          </w:tcPr>
          <w:p>
            <w:pPr>
              <w:pStyle w:val="TableContents"/>
              <w:bidi w:val="0"/>
              <w:spacing w:before="0" w:after="283"/>
              <w:jc w:val="left"/>
              <w:rPr/>
            </w:pPr>
            <w:r>
              <w:rPr/>
              <w:t xml:space="preserve">Seisova patsas </w:t>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pPr>
            <w:r>
              <w:rPr/>
              <w:t xml:space="preserve">28 ° 37 ′ N 76 ° 39 ′ E </w:t>
            </w:r>
            <w:r>
              <w:rPr/>
              <w:t xml:space="preserve">/ </w:t>
            </w:r>
            <w:r>
              <w:rPr/>
              <w:t xml:space="preserve">28,62 ° N 76,65 ° E </w:t>
            </w:r>
            <w:r>
              <w:rPr/>
              <w:t xml:space="preserve">/ 28,62; 76,65 </w:t>
            </w:r>
            <w:r>
              <w:rPr/>
              <w:t xml:space="preserve">(</w:t>
            </w:r>
            <w:r>
              <w:rPr/>
              <w:t xml:space="preserve">Gangtan, Sampla Beri Road Hariyana Intia) </w:t>
            </w:r>
          </w:p>
        </w:tc>
      </w:tr>
      <w:tr>
        <w:trPr/>
        <w:tc>
          <w:tcPr>
            <w:tcW w:w="1921" w:type="dxa"/>
            <w:tcBorders/>
            <w:vAlign w:val="center"/>
          </w:tcPr>
          <w:p>
            <w:pPr>
              <w:pStyle w:val="TableContents"/>
              <w:bidi w:val="0"/>
              <w:spacing w:before="0" w:after="283"/>
              <w:jc w:val="left"/>
              <w:rPr/>
            </w:pPr>
            <w:r>
              <w:rPr/>
              <w:t xml:space="preserve">Jalesveva Jayamahe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Merivoimien upseeri </w:t>
            </w:r>
          </w:p>
        </w:tc>
        <w:tc>
          <w:tcPr>
            <w:tcW w:w="1906" w:type="dxa"/>
            <w:tcBorders/>
            <w:vAlign w:val="center"/>
          </w:tcPr>
          <w:p>
            <w:pPr>
              <w:pStyle w:val="TableContents"/>
              <w:bidi w:val="0"/>
              <w:spacing w:before="0" w:after="283"/>
              <w:jc w:val="left"/>
              <w:rPr/>
            </w:pPr>
            <w:r>
              <w:rPr/>
              <w:t xml:space="preserve">Surabaya </w:t>
            </w:r>
          </w:p>
        </w:tc>
        <w:tc>
          <w:tcPr>
            <w:tcW w:w="1156"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70013060000000000000000 ♠ 30,6 metriä (100 jalkaa) </w:t>
            </w:r>
          </w:p>
        </w:tc>
        <w:tc>
          <w:tcPr>
            <w:tcW w:w="2386" w:type="dxa"/>
            <w:tcBorders/>
            <w:vAlign w:val="center"/>
          </w:tcPr>
          <w:p>
            <w:pPr>
              <w:pStyle w:val="TableContents"/>
              <w:bidi w:val="0"/>
              <w:spacing w:before="0" w:after="283"/>
              <w:jc w:val="left"/>
              <w:rPr/>
            </w:pPr>
            <w:r>
              <w:rPr/>
              <w:t xml:space="preserve">Seisoo 30 metrin pituisen betonirakennuksen päällä. Kokonaiskorkeus 7001606000000000000 ♠ 60,6 m. </w:t>
            </w:r>
          </w:p>
        </w:tc>
        <w:tc>
          <w:tcPr>
            <w:tcW w:w="13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7 ° 11 ′ 46,74'' S 112 ° 44 ′ 23,16'' E </w:t>
            </w:r>
            <w:r>
              <w:rPr/>
              <w:t xml:space="preserve">/ </w:t>
            </w:r>
            <w:r>
              <w:rPr/>
              <w:t xml:space="preserve">7</w:t>
            </w:r>
            <w:r>
              <w:rPr/>
              <w:t xml:space="preserve">.1963167 ° S 112.7397667 ° E </w:t>
            </w:r>
            <w:r>
              <w:rPr/>
              <w:t xml:space="preserve">/-7.1963167; 112.7397667 </w:t>
            </w:r>
          </w:p>
        </w:tc>
      </w:tr>
      <w:tr>
        <w:trPr/>
        <w:tc>
          <w:tcPr>
            <w:tcW w:w="1921" w:type="dxa"/>
            <w:tcBorders/>
            <w:vAlign w:val="center"/>
          </w:tcPr>
          <w:p>
            <w:pPr>
              <w:pStyle w:val="TableContents"/>
              <w:bidi w:val="0"/>
              <w:spacing w:before="0" w:after="283"/>
              <w:jc w:val="left"/>
              <w:rPr/>
            </w:pPr>
            <w:r>
              <w:rPr/>
              <w:t xml:space="preserve">Har-ki-Paurin Shiva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Shiva </w:t>
            </w:r>
          </w:p>
        </w:tc>
        <w:tc>
          <w:tcPr>
            <w:tcW w:w="1906" w:type="dxa"/>
            <w:tcBorders/>
            <w:vAlign w:val="center"/>
          </w:tcPr>
          <w:p>
            <w:pPr>
              <w:pStyle w:val="TableContents"/>
              <w:bidi w:val="0"/>
              <w:spacing w:before="0" w:after="283"/>
              <w:jc w:val="left"/>
              <w:rPr/>
            </w:pPr>
            <w:r>
              <w:rPr/>
              <w:t xml:space="preserve">Haridwar, Uttarakhand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70013050000000000000000 ♠ 30,5 metriä (100 jalkaa) </w:t>
            </w:r>
          </w:p>
        </w:tc>
        <w:tc>
          <w:tcPr>
            <w:tcW w:w="2386" w:type="dxa"/>
            <w:tcBorders/>
            <w:vAlign w:val="center"/>
          </w:tcPr>
          <w:p>
            <w:pPr>
              <w:pStyle w:val="TableContents"/>
              <w:bidi w:val="0"/>
              <w:spacing w:before="0" w:after="283"/>
              <w:jc w:val="left"/>
              <w:rPr/>
            </w:pPr>
            <w:r>
              <w:rPr/>
              <w:t xml:space="preserve">Maailman kolmanneksi korkein Shivan patsas. Toiseksi korkein Lord Shivan patsas Intiassa. </w:t>
            </w:r>
          </w:p>
        </w:tc>
        <w:tc>
          <w:tcPr>
            <w:tcW w:w="1351" w:type="dxa"/>
            <w:tcBorders/>
            <w:vAlign w:val="center"/>
          </w:tcPr>
          <w:p>
            <w:pPr>
              <w:pStyle w:val="TableContents"/>
              <w:bidi w:val="0"/>
              <w:spacing w:before="0" w:after="283"/>
              <w:jc w:val="left"/>
              <w:rPr/>
            </w:pPr>
            <w:r>
              <w:rPr/>
              <w:t xml:space="preserve">2012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São Francisco de Canindé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Franciscus Assisilainen </w:t>
            </w:r>
          </w:p>
        </w:tc>
        <w:tc>
          <w:tcPr>
            <w:tcW w:w="1906" w:type="dxa"/>
            <w:tcBorders/>
            <w:vAlign w:val="center"/>
          </w:tcPr>
          <w:p>
            <w:pPr>
              <w:pStyle w:val="TableContents"/>
              <w:bidi w:val="0"/>
              <w:spacing w:before="0" w:after="283"/>
              <w:jc w:val="left"/>
              <w:rPr/>
            </w:pPr>
            <w:r>
              <w:rPr/>
              <w:t xml:space="preserve">Canindé, Ceará </w:t>
            </w:r>
          </w:p>
        </w:tc>
        <w:tc>
          <w:tcPr>
            <w:tcW w:w="115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70013050000000000000000 ♠ 30,5 metriä (100 jalkaa) </w:t>
            </w:r>
          </w:p>
        </w:tc>
        <w:tc>
          <w:tcPr>
            <w:tcW w:w="2386" w:type="dxa"/>
            <w:tcBorders/>
            <w:vAlign w:val="center"/>
          </w:tcPr>
          <w:p>
            <w:pPr>
              <w:pStyle w:val="TableContents"/>
              <w:bidi w:val="0"/>
              <w:spacing w:before="0" w:after="283"/>
              <w:jc w:val="left"/>
              <w:rPr/>
            </w:pPr>
            <w:r>
              <w:rPr/>
              <w:t xml:space="preserve">Brasilian Cearán osavaltion korkein patsas. Maailman korkein Pyhän Franciscuksen patsas. </w:t>
            </w:r>
          </w:p>
        </w:tc>
        <w:tc>
          <w:tcPr>
            <w:tcW w:w="1351" w:type="dxa"/>
            <w:tcBorders/>
            <w:vAlign w:val="center"/>
          </w:tcPr>
          <w:p>
            <w:pPr>
              <w:pStyle w:val="TableContents"/>
              <w:bidi w:val="0"/>
              <w:spacing w:before="0" w:after="283"/>
              <w:jc w:val="left"/>
              <w:rPr/>
            </w:pPr>
            <w:r>
              <w:rPr/>
              <w:t xml:space="preserve">2005 </w:t>
            </w:r>
          </w:p>
        </w:tc>
        <w:tc>
          <w:tcPr>
            <w:tcW w:w="1666" w:type="dxa"/>
            <w:tcBorders/>
            <w:vAlign w:val="center"/>
          </w:tcPr>
          <w:p>
            <w:pPr>
              <w:pStyle w:val="TableContents"/>
              <w:bidi w:val="0"/>
              <w:spacing w:before="0" w:after="283"/>
              <w:jc w:val="left"/>
              <w:rPr/>
            </w:pPr>
            <w:r>
              <w:rPr/>
              <w:t xml:space="preserve">4 ° 22 ′ 01''' S 39 ° 18 ′ 19'' W </w:t>
            </w:r>
            <w:r>
              <w:rPr/>
              <w:t xml:space="preserve">/ </w:t>
            </w:r>
            <w:r>
              <w:rPr/>
              <w:t xml:space="preserve">4</w:t>
            </w:r>
            <w:r>
              <w:rPr/>
              <w:t xml:space="preserve">,36694 ° S 39,30528 ° W </w:t>
            </w:r>
            <w:r>
              <w:rPr/>
              <w:t xml:space="preserve">/-4,36694;-39,30528 </w:t>
            </w:r>
          </w:p>
        </w:tc>
      </w:tr>
      <w:tr>
        <w:trPr/>
        <w:tc>
          <w:tcPr>
            <w:tcW w:w="1921" w:type="dxa"/>
            <w:tcBorders/>
            <w:vAlign w:val="center"/>
          </w:tcPr>
          <w:p>
            <w:pPr>
              <w:pStyle w:val="TableContents"/>
              <w:bidi w:val="0"/>
              <w:spacing w:before="0" w:after="283"/>
              <w:jc w:val="left"/>
              <w:rPr/>
            </w:pPr>
            <w:r>
              <w:rPr/>
              <w:t xml:space="preserve">Kek Lok Si temppelin pronssinen Guan Yin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Guanyin </w:t>
            </w:r>
          </w:p>
        </w:tc>
        <w:tc>
          <w:tcPr>
            <w:tcW w:w="1906" w:type="dxa"/>
            <w:tcBorders/>
            <w:vAlign w:val="center"/>
          </w:tcPr>
          <w:p>
            <w:pPr>
              <w:pStyle w:val="TableContents"/>
              <w:bidi w:val="0"/>
              <w:spacing w:before="0" w:after="283"/>
              <w:jc w:val="left"/>
              <w:rPr/>
            </w:pPr>
            <w:r>
              <w:rPr/>
              <w:t xml:space="preserve">Air Itam, Penangin saari </w:t>
            </w:r>
          </w:p>
        </w:tc>
        <w:tc>
          <w:tcPr>
            <w:tcW w:w="1156"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70013020000000000000000 ♠ 30,2 metriä (99 jalkaa) </w:t>
            </w:r>
          </w:p>
        </w:tc>
        <w:tc>
          <w:tcPr>
            <w:tcW w:w="2386" w:type="dxa"/>
            <w:tcBorders/>
            <w:vAlign w:val="center"/>
          </w:tcPr>
          <w:p>
            <w:pPr>
              <w:pStyle w:val="TableContents"/>
              <w:bidi w:val="0"/>
              <w:spacing w:before="0" w:after="283"/>
              <w:jc w:val="left"/>
              <w:rPr/>
            </w:pPr>
            <w:r>
              <w:rPr/>
              <w:t xml:space="preserve">60,9 metriä korkea paviljonki on maailman korkein. </w:t>
            </w:r>
          </w:p>
        </w:tc>
        <w:tc>
          <w:tcPr>
            <w:tcW w:w="1351" w:type="dxa"/>
            <w:tcBorders/>
            <w:vAlign w:val="center"/>
          </w:tcPr>
          <w:p>
            <w:pPr>
              <w:pStyle w:val="TableContents"/>
              <w:bidi w:val="0"/>
              <w:spacing w:before="0" w:after="283"/>
              <w:jc w:val="left"/>
              <w:rPr/>
            </w:pPr>
            <w:r>
              <w:rPr/>
              <w:t xml:space="preserve">1999 </w:t>
            </w:r>
          </w:p>
        </w:tc>
        <w:tc>
          <w:tcPr>
            <w:tcW w:w="1666" w:type="dxa"/>
            <w:tcBorders/>
            <w:vAlign w:val="center"/>
          </w:tcPr>
          <w:p>
            <w:pPr>
              <w:pStyle w:val="TableContents"/>
              <w:bidi w:val="0"/>
              <w:spacing w:before="0" w:after="283"/>
              <w:jc w:val="left"/>
              <w:rPr/>
            </w:pPr>
            <w:r>
              <w:rPr/>
              <w:t xml:space="preserve">5 ° 23 ′ 52''' N 100 ° 16 ′ 21'' E </w:t>
            </w:r>
            <w:r>
              <w:rPr/>
              <w:t xml:space="preserve">/ </w:t>
            </w:r>
            <w:r>
              <w:rPr/>
              <w:t xml:space="preserve">5</w:t>
            </w:r>
            <w:r>
              <w:rPr/>
              <w:t xml:space="preserve">.39778 ° N 100.27250 ° E </w:t>
            </w:r>
            <w:r>
              <w:rPr/>
              <w:t xml:space="preserve">/ 5.39778; 100.27250 </w:t>
            </w:r>
            <w:r>
              <w:rPr/>
              <w:t xml:space="preserve">(</w:t>
            </w:r>
            <w:r>
              <w:rPr/>
              <w:t xml:space="preserve">Kek Lok Si Guan Yin (Malesia))) </w:t>
            </w:r>
          </w:p>
        </w:tc>
      </w:tr>
      <w:tr>
        <w:trPr/>
        <w:tc>
          <w:tcPr>
            <w:tcW w:w="1921" w:type="dxa"/>
            <w:tcBorders/>
            <w:vAlign w:val="center"/>
          </w:tcPr>
          <w:p>
            <w:pPr>
              <w:pStyle w:val="TableContents"/>
              <w:bidi w:val="0"/>
              <w:spacing w:before="0" w:after="283"/>
              <w:jc w:val="left"/>
              <w:rPr/>
            </w:pPr>
            <w:r>
              <w:rPr/>
              <w:t xml:space="preserve">Abbirajupalemin Hanuman-patsas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Hanuman </w:t>
            </w:r>
          </w:p>
        </w:tc>
        <w:tc>
          <w:tcPr>
            <w:tcW w:w="1906" w:type="dxa"/>
            <w:tcBorders/>
            <w:vAlign w:val="center"/>
          </w:tcPr>
          <w:p>
            <w:pPr>
              <w:pStyle w:val="TableContents"/>
              <w:bidi w:val="0"/>
              <w:spacing w:before="0" w:after="283"/>
              <w:jc w:val="left"/>
              <w:rPr/>
            </w:pPr>
            <w:r>
              <w:rPr/>
              <w:t xml:space="preserve">Doddipatla, Andhra Pradesh </w:t>
            </w:r>
          </w:p>
        </w:tc>
        <w:tc>
          <w:tcPr>
            <w:tcW w:w="1156" w:type="dxa"/>
            <w:tcBorders/>
            <w:vAlign w:val="center"/>
          </w:tcPr>
          <w:p>
            <w:pPr>
              <w:pStyle w:val="TableContents"/>
              <w:bidi w:val="0"/>
              <w:spacing w:before="0" w:after="283"/>
              <w:jc w:val="left"/>
              <w:rPr/>
            </w:pPr>
            <w:r>
              <w:rPr/>
              <w:t xml:space="preserve">Intia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pPr>
            <w:r>
              <w:rPr/>
              <w:t xml:space="preserve">16 ° 30 ′ 12'' POHJOISTA LEVEYTTÄ 81 ° 50 ′ 34'' ITÄISTÄ PITUUTTA </w:t>
            </w:r>
            <w:r>
              <w:rPr/>
              <w:t xml:space="preserve">/ </w:t>
            </w:r>
            <w:r>
              <w:rPr/>
              <w:t xml:space="preserve">16.503427 ° N 81.842884 ° ITÄISTÄ PITUUTTA </w:t>
            </w:r>
            <w:r>
              <w:rPr/>
              <w:t xml:space="preserve">/ 16.503427; 81.842884 </w:t>
            </w:r>
          </w:p>
        </w:tc>
      </w:tr>
      <w:tr>
        <w:trPr/>
        <w:tc>
          <w:tcPr>
            <w:tcW w:w="1921" w:type="dxa"/>
            <w:tcBorders/>
            <w:vAlign w:val="center"/>
          </w:tcPr>
          <w:p>
            <w:pPr>
              <w:pStyle w:val="TableContents"/>
              <w:bidi w:val="0"/>
              <w:spacing w:before="0" w:after="283"/>
              <w:jc w:val="left"/>
              <w:rPr/>
            </w:pPr>
            <w:r>
              <w:rPr/>
              <w:t xml:space="preserve">Kristuksen siunaus (Patung Yesus Memberkati, Kristus Kase Berkat)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Manado </w:t>
            </w:r>
          </w:p>
        </w:tc>
        <w:tc>
          <w:tcPr>
            <w:tcW w:w="1156" w:type="dxa"/>
            <w:tcBorders/>
            <w:vAlign w:val="center"/>
          </w:tcPr>
          <w:p>
            <w:pPr>
              <w:pStyle w:val="TableContents"/>
              <w:bidi w:val="0"/>
              <w:spacing w:before="0" w:after="283"/>
              <w:jc w:val="left"/>
              <w:rPr/>
            </w:pPr>
            <w:r>
              <w:rPr/>
              <w:t xml:space="preserve">Indonesia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Seisoo 7001200000000000000 ♠ 20 m jalustalla. </w:t>
            </w:r>
          </w:p>
        </w:tc>
        <w:tc>
          <w:tcPr>
            <w:tcW w:w="1351" w:type="dxa"/>
            <w:tcBorders/>
            <w:vAlign w:val="center"/>
          </w:tcPr>
          <w:p>
            <w:pPr>
              <w:pStyle w:val="TableContents"/>
              <w:bidi w:val="0"/>
              <w:spacing w:before="0" w:after="283"/>
              <w:jc w:val="left"/>
              <w:rPr/>
            </w:pPr>
            <w:r>
              <w:rPr/>
              <w:t xml:space="preserve">2007 </w:t>
            </w:r>
          </w:p>
        </w:tc>
        <w:tc>
          <w:tcPr>
            <w:tcW w:w="1666" w:type="dxa"/>
            <w:tcBorders/>
            <w:vAlign w:val="center"/>
          </w:tcPr>
          <w:p>
            <w:pPr>
              <w:pStyle w:val="TableContents"/>
              <w:bidi w:val="0"/>
              <w:spacing w:before="0" w:after="283"/>
              <w:jc w:val="left"/>
              <w:rPr/>
            </w:pPr>
            <w:r>
              <w:rPr/>
              <w:t xml:space="preserve">1 ° 29 ′ 0''' N 124 ° 50 ′ 0''' E </w:t>
            </w:r>
            <w:r>
              <w:rPr/>
              <w:t xml:space="preserve">/ </w:t>
            </w:r>
            <w:r>
              <w:rPr/>
              <w:t xml:space="preserve">1</w:t>
            </w:r>
            <w:r>
              <w:rPr/>
              <w:t xml:space="preserve">,48333 ° N 124,83333 ° E </w:t>
            </w:r>
            <w:r>
              <w:rPr/>
              <w:t xml:space="preserve">/ 1,48333; 124,83333 </w:t>
            </w:r>
          </w:p>
        </w:tc>
      </w:tr>
      <w:tr>
        <w:trPr/>
        <w:tc>
          <w:tcPr>
            <w:tcW w:w="1921" w:type="dxa"/>
            <w:tcBorders/>
            <w:vAlign w:val="center"/>
          </w:tcPr>
          <w:p>
            <w:pPr>
              <w:pStyle w:val="TableContents"/>
              <w:bidi w:val="0"/>
              <w:spacing w:before="0" w:after="283"/>
              <w:jc w:val="left"/>
              <w:rPr/>
            </w:pPr>
            <w:r>
              <w:rPr/>
              <w:t xml:space="preserve">Obinzurusama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Pindola Bharadvaja </w:t>
            </w:r>
          </w:p>
        </w:tc>
        <w:tc>
          <w:tcPr>
            <w:tcW w:w="1906" w:type="dxa"/>
            <w:tcBorders/>
            <w:vAlign w:val="center"/>
          </w:tcPr>
          <w:p>
            <w:pPr>
              <w:pStyle w:val="TableContents"/>
              <w:bidi w:val="0"/>
              <w:spacing w:before="0" w:after="283"/>
              <w:jc w:val="left"/>
              <w:rPr/>
            </w:pPr>
            <w:r>
              <w:rPr/>
              <w:t xml:space="preserve">Yamaga, Kumamoto </w:t>
            </w:r>
          </w:p>
        </w:tc>
        <w:tc>
          <w:tcPr>
            <w:tcW w:w="1156" w:type="dxa"/>
            <w:tcBorders/>
            <w:vAlign w:val="center"/>
          </w:tcPr>
          <w:p>
            <w:pPr>
              <w:pStyle w:val="TableContents"/>
              <w:bidi w:val="0"/>
              <w:spacing w:before="0" w:after="283"/>
              <w:jc w:val="left"/>
              <w:rPr/>
            </w:pPr>
            <w:r>
              <w:rPr/>
              <w:t xml:space="preserve">Japani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Seisova </w:t>
            </w:r>
          </w:p>
        </w:tc>
        <w:tc>
          <w:tcPr>
            <w:tcW w:w="1351" w:type="dxa"/>
            <w:tcBorders/>
            <w:vAlign w:val="center"/>
          </w:tcPr>
          <w:p>
            <w:pPr>
              <w:pStyle w:val="TableContents"/>
              <w:bidi w:val="0"/>
              <w:spacing w:before="0" w:after="283"/>
              <w:jc w:val="left"/>
              <w:rPr/>
            </w:pPr>
            <w:r>
              <w:rPr/>
              <w:t xml:space="preserve">1607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Cristo Resucitado (Kristus ylösnoussut)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Tlalnepantla de Baz, Meksikon osavaltio </w:t>
            </w:r>
          </w:p>
        </w:tc>
        <w:tc>
          <w:tcPr>
            <w:tcW w:w="1156"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Seisoo 7001100000000000000 ♠ 10 m korkealla jalustalla. Kokonaiskorkeus 40 m (130 ft). </w:t>
            </w:r>
          </w:p>
        </w:tc>
        <w:tc>
          <w:tcPr>
            <w:tcW w:w="1351" w:type="dxa"/>
            <w:tcBorders/>
            <w:vAlign w:val="center"/>
          </w:tcPr>
          <w:p>
            <w:pPr>
              <w:pStyle w:val="TableContents"/>
              <w:bidi w:val="0"/>
              <w:spacing w:before="0" w:after="283"/>
              <w:jc w:val="left"/>
              <w:rPr/>
            </w:pPr>
            <w:r>
              <w:rPr/>
              <w:t xml:space="preserve">1979 (noin) </w:t>
            </w:r>
          </w:p>
        </w:tc>
        <w:tc>
          <w:tcPr>
            <w:tcW w:w="1666" w:type="dxa"/>
            <w:tcBorders/>
            <w:vAlign w:val="center"/>
          </w:tcPr>
          <w:p>
            <w:pPr>
              <w:pStyle w:val="TableContents"/>
              <w:bidi w:val="0"/>
              <w:spacing w:before="0" w:after="283"/>
              <w:jc w:val="left"/>
              <w:rPr/>
            </w:pPr>
            <w:r>
              <w:rPr/>
              <w:t xml:space="preserve">19 ° 33 ′ 43''' POHJOISTA LEVEYTTÄ 99 ° 11 ′ 04''' LÄNTISTÄ PITUUTTA </w:t>
            </w:r>
            <w:r>
              <w:rPr/>
              <w:t xml:space="preserve">/ </w:t>
            </w:r>
            <w:r>
              <w:rPr/>
              <w:t xml:space="preserve">19.562014 ° POHJOISTA LEVEYTTÄ 99.184463 ° LÄNTISTÄ PITUUTTA </w:t>
            </w:r>
            <w:r>
              <w:rPr/>
              <w:t xml:space="preserve">/ 19.562014;-99.184463 </w:t>
            </w:r>
          </w:p>
        </w:tc>
      </w:tr>
      <w:tr>
        <w:trPr/>
        <w:tc>
          <w:tcPr>
            <w:tcW w:w="1921" w:type="dxa"/>
            <w:tcBorders/>
            <w:vAlign w:val="center"/>
          </w:tcPr>
          <w:p>
            <w:pPr>
              <w:pStyle w:val="TableContents"/>
              <w:bidi w:val="0"/>
              <w:spacing w:before="0" w:after="283"/>
              <w:jc w:val="left"/>
              <w:rPr/>
            </w:pPr>
            <w:r>
              <w:rPr/>
              <w:t xml:space="preserve">Virgen de El Panecillo (Neitsyt Panecillossa)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Maailmanlopun nainen </w:t>
            </w:r>
          </w:p>
        </w:tc>
        <w:tc>
          <w:tcPr>
            <w:tcW w:w="1906" w:type="dxa"/>
            <w:tcBorders/>
            <w:vAlign w:val="center"/>
          </w:tcPr>
          <w:p>
            <w:pPr>
              <w:pStyle w:val="TableContents"/>
              <w:bidi w:val="0"/>
              <w:spacing w:before="0" w:after="283"/>
              <w:jc w:val="left"/>
              <w:rPr/>
            </w:pPr>
            <w:r>
              <w:rPr/>
              <w:t xml:space="preserve">Quito </w:t>
            </w:r>
          </w:p>
        </w:tc>
        <w:tc>
          <w:tcPr>
            <w:tcW w:w="1156" w:type="dxa"/>
            <w:tcBorders/>
            <w:vAlign w:val="center"/>
          </w:tcPr>
          <w:p>
            <w:pPr>
              <w:pStyle w:val="TableContents"/>
              <w:bidi w:val="0"/>
              <w:spacing w:before="0" w:after="283"/>
              <w:jc w:val="left"/>
              <w:rPr/>
            </w:pPr>
            <w:r>
              <w:rPr/>
              <w:t xml:space="preserve">Ecuador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Seisoo 7001110000000000000 ♠ 11 m jalustalla. Yhteensä 41 m (135 ft) </w:t>
            </w:r>
          </w:p>
        </w:tc>
        <w:tc>
          <w:tcPr>
            <w:tcW w:w="1351" w:type="dxa"/>
            <w:tcBorders/>
            <w:vAlign w:val="center"/>
          </w:tcPr>
          <w:p>
            <w:pPr>
              <w:pStyle w:val="TableContents"/>
              <w:bidi w:val="0"/>
              <w:spacing w:before="0" w:after="283"/>
              <w:jc w:val="left"/>
              <w:rPr/>
            </w:pPr>
            <w:r>
              <w:rPr/>
              <w:t xml:space="preserve">1976 </w:t>
            </w:r>
          </w:p>
        </w:tc>
        <w:tc>
          <w:tcPr>
            <w:tcW w:w="1666" w:type="dxa"/>
            <w:tcBorders/>
            <w:vAlign w:val="center"/>
          </w:tcPr>
          <w:p>
            <w:pPr>
              <w:pStyle w:val="TableContents"/>
              <w:bidi w:val="0"/>
              <w:spacing w:before="0" w:after="283"/>
              <w:jc w:val="left"/>
              <w:rPr/>
            </w:pPr>
            <w:r>
              <w:rPr/>
              <w:t xml:space="preserve">0 ° 13 ′ 43''' S 78 ° 31 ′ 7'' W </w:t>
            </w:r>
            <w:r>
              <w:rPr/>
              <w:t xml:space="preserve">/ </w:t>
            </w:r>
            <w:r>
              <w:rPr/>
              <w:t xml:space="preserve">0</w:t>
            </w:r>
            <w:r>
              <w:rPr/>
              <w:t xml:space="preserve">,22861 ° S 78,51861 ° W </w:t>
            </w:r>
            <w:r>
              <w:rPr/>
              <w:t xml:space="preserve">/-0,22861;-78,51861 </w:t>
            </w:r>
          </w:p>
        </w:tc>
      </w:tr>
      <w:tr>
        <w:trPr/>
        <w:tc>
          <w:tcPr>
            <w:tcW w:w="1921" w:type="dxa"/>
            <w:tcBorders/>
            <w:vAlign w:val="center"/>
          </w:tcPr>
          <w:p>
            <w:pPr>
              <w:pStyle w:val="TableContents"/>
              <w:bidi w:val="0"/>
              <w:spacing w:before="0" w:after="283"/>
              <w:jc w:val="left"/>
              <w:rPr/>
            </w:pPr>
            <w:r>
              <w:rPr/>
              <w:t xml:space="preserve">Cristo Redentor (Kristus Lunastaja)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Jeesus </w:t>
            </w:r>
          </w:p>
        </w:tc>
        <w:tc>
          <w:tcPr>
            <w:tcW w:w="1906" w:type="dxa"/>
            <w:tcBorders/>
            <w:vAlign w:val="center"/>
          </w:tcPr>
          <w:p>
            <w:pPr>
              <w:pStyle w:val="TableContents"/>
              <w:bidi w:val="0"/>
              <w:spacing w:before="0" w:after="283"/>
              <w:jc w:val="left"/>
              <w:rPr/>
            </w:pPr>
            <w:r>
              <w:rPr/>
              <w:t xml:space="preserve">Rio de Janeiro </w:t>
            </w:r>
          </w:p>
        </w:tc>
        <w:tc>
          <w:tcPr>
            <w:tcW w:w="1156" w:type="dxa"/>
            <w:tcBorders/>
            <w:vAlign w:val="center"/>
          </w:tcPr>
          <w:p>
            <w:pPr>
              <w:pStyle w:val="TableContents"/>
              <w:bidi w:val="0"/>
              <w:spacing w:before="0" w:after="283"/>
              <w:jc w:val="left"/>
              <w:rPr/>
            </w:pPr>
            <w:r>
              <w:rPr/>
              <w:t xml:space="preserve">Brasilia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Seisoo 70009500000000000000000 ♠ 9,5 m jalustalla. Muistomerkin kokonaiskorkeus on 39,6 m (130 ft). </w:t>
            </w:r>
          </w:p>
        </w:tc>
        <w:tc>
          <w:tcPr>
            <w:tcW w:w="1351" w:type="dxa"/>
            <w:tcBorders/>
            <w:vAlign w:val="center"/>
          </w:tcPr>
          <w:p>
            <w:pPr>
              <w:pStyle w:val="TableContents"/>
              <w:bidi w:val="0"/>
              <w:spacing w:before="0" w:after="283"/>
              <w:jc w:val="left"/>
              <w:rPr/>
            </w:pPr>
            <w:r>
              <w:rPr/>
              <w:t xml:space="preserve">1931 </w:t>
            </w:r>
          </w:p>
        </w:tc>
        <w:tc>
          <w:tcPr>
            <w:tcW w:w="1666" w:type="dxa"/>
            <w:tcBorders/>
            <w:vAlign w:val="center"/>
          </w:tcPr>
          <w:p>
            <w:pPr>
              <w:pStyle w:val="TableContents"/>
              <w:bidi w:val="0"/>
              <w:spacing w:before="0" w:after="283"/>
              <w:jc w:val="left"/>
              <w:rPr/>
            </w:pPr>
            <w:r>
              <w:rPr/>
              <w:t xml:space="preserve">22 ° 57 ′ 06''' S 43 ° 12 ′ 39''' LÄNTISTÄ PITUUTTA </w:t>
            </w:r>
            <w:r>
              <w:rPr/>
              <w:t xml:space="preserve">/ </w:t>
            </w:r>
            <w:r>
              <w:rPr/>
              <w:t xml:space="preserve">22.951667 ° S 43.210833 ° LÄNTISTÄ PITUUTTA </w:t>
            </w:r>
            <w:r>
              <w:rPr/>
              <w:t xml:space="preserve">/-22.951667;-43.210833 </w:t>
            </w:r>
          </w:p>
        </w:tc>
      </w:tr>
      <w:tr>
        <w:trPr/>
        <w:tc>
          <w:tcPr>
            <w:tcW w:w="1921" w:type="dxa"/>
            <w:tcBorders/>
            <w:vAlign w:val="center"/>
          </w:tcPr>
          <w:p>
            <w:pPr>
              <w:pStyle w:val="TableContents"/>
              <w:bidi w:val="0"/>
              <w:spacing w:before="0" w:after="283"/>
              <w:jc w:val="left"/>
              <w:rPr/>
            </w:pPr>
            <w:r>
              <w:rPr/>
              <w:t xml:space="preserve">Buddha-patsas Phra Buddha Bharameedharm Chamruslokin temppelissä.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Buddha </w:t>
            </w:r>
          </w:p>
        </w:tc>
        <w:tc>
          <w:tcPr>
            <w:tcW w:w="1906" w:type="dxa"/>
            <w:tcBorders/>
            <w:vAlign w:val="center"/>
          </w:tcPr>
          <w:p>
            <w:pPr>
              <w:pStyle w:val="TableContents"/>
              <w:bidi w:val="0"/>
              <w:spacing w:before="0" w:after="283"/>
              <w:jc w:val="left"/>
              <w:rPr/>
            </w:pPr>
            <w:r>
              <w:rPr/>
              <w:t xml:space="preserve">Kelantan </w:t>
            </w:r>
          </w:p>
        </w:tc>
        <w:tc>
          <w:tcPr>
            <w:tcW w:w="1156" w:type="dxa"/>
            <w:tcBorders/>
            <w:vAlign w:val="center"/>
          </w:tcPr>
          <w:p>
            <w:pPr>
              <w:pStyle w:val="TableContents"/>
              <w:bidi w:val="0"/>
              <w:spacing w:before="0" w:after="283"/>
              <w:jc w:val="left"/>
              <w:rPr/>
            </w:pPr>
            <w:r>
              <w:rPr/>
              <w:t xml:space="preserve">Malesia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pPr>
            <w:r>
              <w:rPr/>
              <w:t xml:space="preserve">Istuminen </w:t>
            </w:r>
          </w:p>
        </w:tc>
        <w:tc>
          <w:tcPr>
            <w:tcW w:w="1351" w:type="dxa"/>
            <w:tcBorders/>
            <w:vAlign w:val="center"/>
          </w:tcPr>
          <w:p>
            <w:pPr>
              <w:pStyle w:val="TableContents"/>
              <w:bidi w:val="0"/>
              <w:spacing w:before="0" w:after="283"/>
              <w:jc w:val="left"/>
              <w:rPr/>
            </w:pPr>
            <w:r>
              <w:rPr/>
              <w:t xml:space="preserve">1750 noin. </w:t>
            </w:r>
          </w:p>
        </w:tc>
        <w:tc>
          <w:tcPr>
            <w:tcW w:w="166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Kelpies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Hevoset </w:t>
            </w:r>
          </w:p>
        </w:tc>
        <w:tc>
          <w:tcPr>
            <w:tcW w:w="1906" w:type="dxa"/>
            <w:tcBorders/>
            <w:vAlign w:val="center"/>
          </w:tcPr>
          <w:p>
            <w:pPr>
              <w:pStyle w:val="TableContents"/>
              <w:bidi w:val="0"/>
              <w:spacing w:before="0" w:after="283"/>
              <w:jc w:val="left"/>
              <w:rPr/>
            </w:pPr>
            <w:r>
              <w:rPr/>
              <w:t xml:space="preserve">Falkirk </w:t>
            </w:r>
          </w:p>
        </w:tc>
        <w:tc>
          <w:tcPr>
            <w:tcW w:w="1156" w:type="dxa"/>
            <w:tcBorders/>
            <w:vAlign w:val="center"/>
          </w:tcPr>
          <w:p>
            <w:pPr>
              <w:pStyle w:val="TableContents"/>
              <w:bidi w:val="0"/>
              <w:spacing w:before="0" w:after="283"/>
              <w:jc w:val="left"/>
              <w:rPr/>
            </w:pPr>
            <w:r>
              <w:rPr/>
              <w:t xml:space="preserve">Yhdistynyt kuningaskunta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2013 </w:t>
            </w:r>
          </w:p>
        </w:tc>
        <w:tc>
          <w:tcPr>
            <w:tcW w:w="1666" w:type="dxa"/>
            <w:tcBorders/>
            <w:vAlign w:val="center"/>
          </w:tcPr>
          <w:p>
            <w:pPr>
              <w:pStyle w:val="TableContents"/>
              <w:bidi w:val="0"/>
              <w:spacing w:before="0" w:after="283"/>
              <w:jc w:val="left"/>
              <w:rPr/>
            </w:pPr>
            <w:r>
              <w:rPr/>
              <w:t xml:space="preserve">56 ° 01 ′ 09''' N 3 ° 45 ′ 19''' W </w:t>
            </w:r>
            <w:r>
              <w:rPr/>
              <w:t xml:space="preserve">/ </w:t>
            </w:r>
            <w:r>
              <w:rPr/>
              <w:t xml:space="preserve">56.0191 ° N 3.7553 ° W </w:t>
            </w:r>
            <w:r>
              <w:rPr/>
              <w:t xml:space="preserve">/ 56.0191;-3.7553 </w:t>
            </w:r>
            <w:r>
              <w:rPr/>
              <w:t xml:space="preserve">(</w:t>
            </w:r>
            <w:r>
              <w:rPr/>
              <w:t xml:space="preserve">The Kelpies (The Helix, Skotlanti)) </w:t>
            </w:r>
          </w:p>
        </w:tc>
      </w:tr>
      <w:tr>
        <w:trPr/>
        <w:tc>
          <w:tcPr>
            <w:tcW w:w="1921" w:type="dxa"/>
            <w:tcBorders/>
            <w:vAlign w:val="center"/>
          </w:tcPr>
          <w:p>
            <w:pPr>
              <w:pStyle w:val="TableContents"/>
              <w:bidi w:val="0"/>
              <w:spacing w:before="0" w:after="283"/>
              <w:jc w:val="left"/>
              <w:rPr/>
            </w:pPr>
            <w:r>
              <w:rPr/>
              <w:t xml:space="preserve">Juche-tornin patsaat </w:t>
            </w:r>
          </w:p>
        </w:tc>
        <w:tc>
          <w:tcPr>
            <w:tcW w:w="70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Työläinen, talonpoika ja älymystö </w:t>
            </w:r>
          </w:p>
        </w:tc>
        <w:tc>
          <w:tcPr>
            <w:tcW w:w="1906" w:type="dxa"/>
            <w:tcBorders/>
            <w:vAlign w:val="center"/>
          </w:tcPr>
          <w:p>
            <w:pPr>
              <w:pStyle w:val="TableContents"/>
              <w:bidi w:val="0"/>
              <w:spacing w:before="0" w:after="283"/>
              <w:jc w:val="left"/>
              <w:rPr/>
            </w:pPr>
            <w:r>
              <w:rPr/>
              <w:t xml:space="preserve">Pjongjang, Pohjois-Korea </w:t>
            </w:r>
          </w:p>
        </w:tc>
        <w:tc>
          <w:tcPr>
            <w:tcW w:w="1156" w:type="dxa"/>
            <w:tcBorders/>
            <w:vAlign w:val="center"/>
          </w:tcPr>
          <w:p>
            <w:pPr>
              <w:pStyle w:val="TableContents"/>
              <w:bidi w:val="0"/>
              <w:spacing w:before="0" w:after="283"/>
              <w:jc w:val="left"/>
              <w:rPr/>
            </w:pPr>
            <w:r>
              <w:rPr/>
              <w:t xml:space="preserve">Pohjois-Korea </w:t>
            </w:r>
          </w:p>
        </w:tc>
        <w:tc>
          <w:tcPr>
            <w:tcW w:w="2386" w:type="dxa"/>
            <w:tcBorders/>
            <w:vAlign w:val="center"/>
          </w:tcPr>
          <w:p>
            <w:pPr>
              <w:pStyle w:val="TableContents"/>
              <w:bidi w:val="0"/>
              <w:spacing w:before="0" w:after="283"/>
              <w:jc w:val="left"/>
              <w:rPr/>
            </w:pPr>
            <w:r>
              <w:rPr/>
              <w:t xml:space="preserve">70013000000000000000000 ♠ 30 metriä (98 jalkaa) </w:t>
            </w:r>
          </w:p>
        </w:tc>
        <w:tc>
          <w:tcPr>
            <w:tcW w:w="238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1982 </w:t>
            </w:r>
          </w:p>
        </w:tc>
        <w:tc>
          <w:tcPr>
            <w:tcW w:w="1666" w:type="dxa"/>
            <w:tcBorders/>
            <w:vAlign w:val="center"/>
          </w:tcPr>
          <w:p>
            <w:pPr>
              <w:pStyle w:val="TableContents"/>
              <w:bidi w:val="0"/>
              <w:spacing w:before="0" w:after="283"/>
              <w:jc w:val="left"/>
              <w:rPr/>
            </w:pPr>
            <w:r>
              <w:rPr/>
              <w:t xml:space="preserve">39 ° 01 ′ 04''' N 125 ° 45 ′ 47''' E </w:t>
            </w:r>
            <w:r>
              <w:rPr/>
              <w:t xml:space="preserve">/ </w:t>
            </w:r>
            <w:r>
              <w:rPr/>
              <w:t xml:space="preserve">39.017783 ° N 125.76303 ° E </w:t>
            </w:r>
            <w:r>
              <w:rPr/>
              <w:t xml:space="preserve">/ 39.017783; 125.76303 </w:t>
            </w:r>
            <w:r>
              <w:rPr/>
              <w:t xml:space="preserve">(</w:t>
            </w:r>
            <w:r>
              <w:rPr/>
              <w:t xml:space="preserve">Juche-torni)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korkeimman patsaan kuvaaja?</w:t>
      </w:r>
    </w:p>
    <w:p>
      <w:pPr>
        <w:pStyle w:val="TextBody"/>
        <w:bidi w:val="0"/>
        <w:jc w:val="left"/>
        <w:rPr>
          <w:b/>
          <w:u w:val="single"/>
          <w:shd w:val="clear" w:fill="FFFF00"/>
        </w:rPr>
      </w:pPr>
      <w:r>
        <w:rPr>
          <w:b/>
          <w:u w:val="single"/>
          <w:shd w:val="clear" w:fill="FFFF00"/>
        </w:rPr>
        <w:t xml:space="preserve">Asiakirjan numero 47366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Toiminnallinen rooli Toimikauden alku Huomautukset / viite </w:t>
      </w:r>
    </w:p>
    <w:tbl>
      <w:tblPr>
        <w:tblW w:w="6262" w:type="dxa"/>
        <w:jc w:val="left"/>
        <w:tblInd w:w="0" w:type="dxa"/>
        <w:tblLayout w:type="fixed"/>
        <w:tblCellMar>
          <w:top w:w="28" w:type="dxa"/>
          <w:left w:w="28" w:type="dxa"/>
          <w:bottom w:w="28" w:type="dxa"/>
          <w:right w:w="28" w:type="dxa"/>
        </w:tblCellMar>
      </w:tblPr>
      <w:tblGrid>
        <w:gridCol w:w="1876"/>
        <w:gridCol w:w="2221"/>
        <w:gridCol w:w="2011"/>
        <w:gridCol w:w="154"/>
      </w:tblGrid>
      <w:tr>
        <w:trPr/>
        <w:tc>
          <w:tcPr>
            <w:tcW w:w="1876" w:type="dxa"/>
            <w:tcBorders/>
            <w:vAlign w:val="center"/>
          </w:tcPr>
          <w:p>
            <w:pPr>
              <w:pStyle w:val="TableContents"/>
              <w:bidi w:val="0"/>
              <w:spacing w:before="0" w:after="283"/>
              <w:jc w:val="left"/>
              <w:rPr/>
            </w:pPr>
            <w:r>
              <w:rPr/>
              <w:t xml:space="preserve">Vapaa </w:t>
            </w:r>
          </w:p>
        </w:tc>
        <w:tc>
          <w:tcPr>
            <w:tcW w:w="2221" w:type="dxa"/>
            <w:tcBorders/>
            <w:vAlign w:val="center"/>
          </w:tcPr>
          <w:p>
            <w:pPr>
              <w:pStyle w:val="TableContents"/>
              <w:bidi w:val="0"/>
              <w:spacing w:before="0" w:after="283"/>
              <w:jc w:val="left"/>
              <w:rPr/>
            </w:pPr>
            <w:r>
              <w:rPr/>
              <w:t xml:space="preserve">Puheenjohtaja </w:t>
            </w:r>
          </w:p>
        </w:tc>
        <w:tc>
          <w:tcPr>
            <w:tcW w:w="201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t xml:space="preserve">Vapaa </w:t>
            </w:r>
          </w:p>
        </w:tc>
        <w:tc>
          <w:tcPr>
            <w:tcW w:w="2221" w:type="dxa"/>
            <w:tcBorders/>
            <w:vAlign w:val="center"/>
          </w:tcPr>
          <w:p>
            <w:pPr>
              <w:pStyle w:val="TableContents"/>
              <w:bidi w:val="0"/>
              <w:spacing w:before="0" w:after="283"/>
              <w:jc w:val="left"/>
              <w:rPr/>
            </w:pPr>
            <w:r>
              <w:rPr/>
              <w:t xml:space="preserve">Toimitusjohtaja </w:t>
            </w:r>
          </w:p>
        </w:tc>
        <w:tc>
          <w:tcPr>
            <w:tcW w:w="2011"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A9A9A9"/>
              </w:rPr>
              <w:t xml:space="preserve">Jane Connors </w:t>
            </w:r>
          </w:p>
        </w:tc>
        <w:tc>
          <w:tcPr>
            <w:tcW w:w="2221" w:type="dxa"/>
            <w:tcBorders/>
            <w:vAlign w:val="center"/>
          </w:tcPr>
          <w:p>
            <w:pPr>
              <w:pStyle w:val="TableContents"/>
              <w:bidi w:val="0"/>
              <w:spacing w:before="0" w:after="283"/>
              <w:jc w:val="left"/>
              <w:rPr/>
            </w:pPr>
            <w:r>
              <w:rPr/>
              <w:t xml:space="preserve">Henkilöstö Valittu johtaja </w:t>
            </w:r>
          </w:p>
        </w:tc>
        <w:tc>
          <w:tcPr>
            <w:tcW w:w="2011" w:type="dxa"/>
            <w:tcBorders/>
            <w:vAlign w:val="center"/>
          </w:tcPr>
          <w:p>
            <w:pPr>
              <w:pStyle w:val="TableContents"/>
              <w:bidi w:val="0"/>
              <w:spacing w:before="0" w:after="283"/>
              <w:jc w:val="left"/>
              <w:rPr/>
            </w:pPr>
            <w:r>
              <w:rPr/>
              <w:t xml:space="preserve">1 toukokuuta 2018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DCDCDC"/>
              </w:rPr>
              <w:t xml:space="preserve">Kirstin Ferguson </w:t>
            </w:r>
          </w:p>
        </w:tc>
        <w:tc>
          <w:tcPr>
            <w:tcW w:w="2221" w:type="dxa"/>
            <w:tcBorders/>
            <w:vAlign w:val="center"/>
          </w:tcPr>
          <w:p>
            <w:pPr>
              <w:pStyle w:val="TableContents"/>
              <w:bidi w:val="0"/>
              <w:spacing w:before="0" w:after="283"/>
              <w:jc w:val="left"/>
              <w:rPr/>
            </w:pPr>
            <w:r>
              <w:rPr/>
              <w:t xml:space="preserve">Virkaatekevä puheenjohtaja </w:t>
            </w:r>
          </w:p>
        </w:tc>
        <w:tc>
          <w:tcPr>
            <w:tcW w:w="2011" w:type="dxa"/>
            <w:tcBorders/>
            <w:vAlign w:val="center"/>
          </w:tcPr>
          <w:p>
            <w:pPr>
              <w:pStyle w:val="TableContents"/>
              <w:bidi w:val="0"/>
              <w:spacing w:before="0" w:after="283"/>
              <w:jc w:val="left"/>
              <w:rPr/>
            </w:pPr>
            <w:r>
              <w:rPr/>
              <w:t xml:space="preserve">12. marraskuuta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2F4F4F"/>
              </w:rPr>
              <w:t xml:space="preserve">Joe Gersh </w:t>
            </w:r>
          </w:p>
        </w:tc>
        <w:tc>
          <w:tcPr>
            <w:tcW w:w="22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11 toukokuuta 2018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556B2F"/>
              </w:rPr>
              <w:t xml:space="preserve">Vanessa Guthrie </w:t>
            </w:r>
          </w:p>
        </w:tc>
        <w:tc>
          <w:tcPr>
            <w:tcW w:w="22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23. helmikuuta 2017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6B8E23"/>
              </w:rPr>
              <w:t xml:space="preserve">Peter </w:t>
            </w:r>
            <w:r>
              <w:rPr/>
              <w:t xml:space="preserve">Lewis </w:t>
            </w:r>
          </w:p>
        </w:tc>
        <w:tc>
          <w:tcPr>
            <w:tcW w:w="22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2. lokakuuta 2014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A0522D"/>
              </w:rPr>
              <w:t xml:space="preserve">Georgie Somerset </w:t>
            </w:r>
          </w:p>
        </w:tc>
        <w:tc>
          <w:tcPr>
            <w:tcW w:w="22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23. helmikuuta 2017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Contents"/>
              <w:bidi w:val="0"/>
              <w:spacing w:before="0" w:after="283"/>
              <w:jc w:val="left"/>
              <w:rPr/>
            </w:pPr>
            <w:r>
              <w:rPr>
                <w:color w:val="228B22"/>
              </w:rPr>
              <w:t xml:space="preserve">Donny Walford </w:t>
            </w:r>
          </w:p>
        </w:tc>
        <w:tc>
          <w:tcPr>
            <w:tcW w:w="222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24. marraskuuta 2015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abc:n hallituksen jäseniä</w:t>
      </w:r>
    </w:p>
    <w:p>
      <w:pPr>
        <w:pStyle w:val="TextBody"/>
        <w:bidi w:val="0"/>
        <w:jc w:val="left"/>
        <w:rPr>
          <w:b/>
          <w:u w:val="single"/>
          <w:shd w:val="clear" w:fill="FFFF00"/>
        </w:rPr>
      </w:pPr>
      <w:r>
        <w:rPr>
          <w:b/>
          <w:u w:val="single"/>
          <w:shd w:val="clear" w:fill="FFFF00"/>
        </w:rPr>
        <w:t xml:space="preserve">Asiakirjan numero 47367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 kävi </w:t>
      </w:r>
      <w:r>
        <w:rPr>
          <w:color w:val="A9A9A9"/>
        </w:rPr>
        <w:t xml:space="preserve">Groveport Madison High Schoolin Groveportissa, Ohiossa, </w:t>
      </w:r>
      <w:r>
        <w:rPr/>
        <w:t xml:space="preserve">jossa hän pelasi jalkapalloa, koripalloa ja juoksi yleisurheilua. Hän pelasi Groveport Cruisersin jalkapallojoukkueessa. Toisen vuoden opiskelijana Bell juoksi 789 jaardia ja yhdeksän touchdownia. Juniorina Bell juoksi 1 100 jaardia ja 13 touchdownia, ja seniorina Bell juoksi 1 333 jaardia 200 juoksulla ja 21 touchdownia. Hänet valittiin ensimmäisen joukkueen All-Ohio Capital Conference Ohio Division -joukkueeseen seniorina. Koripallossa Bell sai juniorina toisen joukkueen All-OOCC Ohio Division -arvonimen. Hän osallistui Groveportissa myös yleisurheiluun, jossa hän juoksi 100 ja 200 metrin juoksuihin ja oli yksi osavaltion parhaista suorittajista korkeushypyssä (henkilökohtainen paras 6'8'' eli 2,03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Le'veon Bell kävi lukiota?</w:t>
      </w:r>
    </w:p>
    <w:p>
      <w:pPr>
        <w:pStyle w:val="TextBody"/>
        <w:bidi w:val="0"/>
        <w:jc w:val="left"/>
        <w:rPr>
          <w:b/>
          <w:u w:val="single"/>
          <w:shd w:val="clear" w:fill="FFFF00"/>
        </w:rPr>
      </w:pPr>
      <w:r>
        <w:rPr>
          <w:b/>
          <w:u w:val="single"/>
          <w:shd w:val="clear" w:fill="FFFF00"/>
        </w:rPr>
        <w:t xml:space="preserve">Asiakirjan numero 47368</w:t>
      </w:r>
    </w:p>
    <w:p>
      <w:pPr>
        <w:pStyle w:val="TextBody"/>
        <w:bidi w:val="0"/>
        <w:jc w:val="left"/>
        <w:rPr>
          <w:b/>
          <w:shd w:val="clear" w:fill="FFFF00"/>
        </w:rPr>
      </w:pPr>
      <w:r>
        <w:rPr>
          <w:b/>
          <w:shd w:val="clear" w:fill="FFFF00"/>
        </w:rPr>
        <w:t xml:space="preserve">Tekstin numero 0</w:t>
      </w:r>
    </w:p>
    <w:tbl>
      <w:tblPr>
        <w:tblW w:w="7100" w:type="dxa"/>
        <w:jc w:val="left"/>
        <w:tblInd w:w="0" w:type="dxa"/>
        <w:tblLayout w:type="fixed"/>
        <w:tblCellMar>
          <w:top w:w="28" w:type="dxa"/>
          <w:left w:w="28" w:type="dxa"/>
          <w:bottom w:w="28" w:type="dxa"/>
          <w:right w:w="28" w:type="dxa"/>
        </w:tblCellMar>
      </w:tblPr>
      <w:tblGrid>
        <w:gridCol w:w="691"/>
        <w:gridCol w:w="1426"/>
        <w:gridCol w:w="1591"/>
        <w:gridCol w:w="1426"/>
        <w:gridCol w:w="1966"/>
      </w:tblGrid>
      <w:tr>
        <w:trPr/>
        <w:tc>
          <w:tcPr>
            <w:tcW w:w="691" w:type="dxa"/>
            <w:tcBorders/>
            <w:vAlign w:val="center"/>
          </w:tcPr>
          <w:p>
            <w:pPr>
              <w:pStyle w:val="TableHeading"/>
              <w:suppressLineNumbers/>
              <w:bidi w:val="0"/>
              <w:spacing w:before="0" w:after="283"/>
              <w:jc w:val="center"/>
              <w:rPr/>
            </w:pPr>
            <w:r>
              <w:rPr/>
              <w:t xml:space="preserve">Vuosi </w:t>
            </w:r>
          </w:p>
        </w:tc>
        <w:tc>
          <w:tcPr>
            <w:tcW w:w="1426" w:type="dxa"/>
            <w:tcBorders/>
            <w:vAlign w:val="center"/>
          </w:tcPr>
          <w:p>
            <w:pPr>
              <w:pStyle w:val="TableHeading"/>
              <w:suppressLineNumbers/>
              <w:bidi w:val="0"/>
              <w:spacing w:before="0" w:after="283"/>
              <w:jc w:val="center"/>
              <w:rPr/>
            </w:pPr>
            <w:r>
              <w:rPr/>
              <w:t xml:space="preserve">Isäntä </w:t>
            </w:r>
          </w:p>
        </w:tc>
        <w:tc>
          <w:tcPr>
            <w:tcW w:w="1591" w:type="dxa"/>
            <w:tcBorders/>
            <w:vAlign w:val="center"/>
          </w:tcPr>
          <w:p>
            <w:pPr>
              <w:pStyle w:val="TableHeading"/>
              <w:suppressLineNumbers/>
              <w:bidi w:val="0"/>
              <w:spacing w:before="0" w:after="283"/>
              <w:jc w:val="center"/>
              <w:rPr/>
            </w:pPr>
            <w:r>
              <w:rPr/>
              <w:t xml:space="preserve">Maanosa </w:t>
            </w:r>
          </w:p>
        </w:tc>
        <w:tc>
          <w:tcPr>
            <w:tcW w:w="1426" w:type="dxa"/>
            <w:tcBorders/>
            <w:vAlign w:val="center"/>
          </w:tcPr>
          <w:p>
            <w:pPr>
              <w:pStyle w:val="TableHeading"/>
              <w:suppressLineNumbers/>
              <w:bidi w:val="0"/>
              <w:spacing w:before="0" w:after="283"/>
              <w:jc w:val="center"/>
              <w:rPr/>
            </w:pPr>
            <w:r>
              <w:rPr/>
              <w:t xml:space="preserve">Voittaja </w:t>
            </w:r>
          </w:p>
        </w:tc>
        <w:tc>
          <w:tcPr>
            <w:tcW w:w="1966" w:type="dxa"/>
            <w:tcBorders/>
            <w:vAlign w:val="center"/>
          </w:tcPr>
          <w:p>
            <w:pPr>
              <w:pStyle w:val="TableHeading"/>
              <w:suppressLineNumbers/>
              <w:bidi w:val="0"/>
              <w:spacing w:before="0" w:after="283"/>
              <w:jc w:val="center"/>
              <w:rPr/>
            </w:pPr>
            <w:r>
              <w:rPr/>
              <w:t xml:space="preserve">Isännän tulos </w:t>
            </w:r>
          </w:p>
        </w:tc>
      </w:tr>
      <w:tr>
        <w:trPr/>
        <w:tc>
          <w:tcPr>
            <w:tcW w:w="691" w:type="dxa"/>
            <w:tcBorders/>
            <w:vAlign w:val="center"/>
          </w:tcPr>
          <w:p>
            <w:pPr>
              <w:pStyle w:val="TableContents"/>
              <w:bidi w:val="0"/>
              <w:spacing w:before="0" w:after="283"/>
              <w:jc w:val="left"/>
              <w:rPr/>
            </w:pPr>
            <w:r>
              <w:rPr/>
              <w:t xml:space="preserve">1991 </w:t>
            </w:r>
          </w:p>
        </w:tc>
        <w:tc>
          <w:tcPr>
            <w:tcW w:w="1426" w:type="dxa"/>
            <w:tcBorders/>
            <w:vAlign w:val="center"/>
          </w:tcPr>
          <w:p>
            <w:pPr>
              <w:pStyle w:val="TableContents"/>
              <w:bidi w:val="0"/>
              <w:spacing w:before="0" w:after="283"/>
              <w:jc w:val="left"/>
              <w:rPr/>
            </w:pPr>
            <w:r>
              <w:rPr/>
              <w:t xml:space="preserve">Kiina </w:t>
            </w:r>
          </w:p>
        </w:tc>
        <w:tc>
          <w:tcPr>
            <w:tcW w:w="1591" w:type="dxa"/>
            <w:tcBorders/>
            <w:vAlign w:val="center"/>
          </w:tcPr>
          <w:p>
            <w:pPr>
              <w:pStyle w:val="TableContents"/>
              <w:bidi w:val="0"/>
              <w:spacing w:before="0" w:after="283"/>
              <w:jc w:val="left"/>
              <w:rPr/>
            </w:pPr>
            <w:r>
              <w:rPr/>
              <w:t xml:space="preserve">Aasia </w:t>
            </w:r>
          </w:p>
        </w:tc>
        <w:tc>
          <w:tcPr>
            <w:tcW w:w="1426" w:type="dxa"/>
            <w:tcBorders/>
            <w:vAlign w:val="center"/>
          </w:tcPr>
          <w:p>
            <w:pPr>
              <w:pStyle w:val="TableContents"/>
              <w:bidi w:val="0"/>
              <w:spacing w:before="0" w:after="283"/>
              <w:jc w:val="left"/>
              <w:rPr/>
            </w:pPr>
            <w:r>
              <w:rPr/>
              <w:t xml:space="preserve">Yhdysvallat </w:t>
            </w:r>
          </w:p>
        </w:tc>
        <w:tc>
          <w:tcPr>
            <w:tcW w:w="1966" w:type="dxa"/>
            <w:tcBorders/>
            <w:vAlign w:val="center"/>
          </w:tcPr>
          <w:p>
            <w:pPr>
              <w:pStyle w:val="TableContents"/>
              <w:bidi w:val="0"/>
              <w:spacing w:before="0" w:after="283"/>
              <w:jc w:val="left"/>
              <w:rPr/>
            </w:pPr>
            <w:r>
              <w:rPr/>
              <w:t xml:space="preserve">Neljännesfinaali </w:t>
            </w:r>
          </w:p>
        </w:tc>
      </w:tr>
      <w:tr>
        <w:trPr/>
        <w:tc>
          <w:tcPr>
            <w:tcW w:w="691" w:type="dxa"/>
            <w:tcBorders/>
            <w:vAlign w:val="center"/>
          </w:tcPr>
          <w:p>
            <w:pPr>
              <w:pStyle w:val="TableContents"/>
              <w:bidi w:val="0"/>
              <w:spacing w:before="0" w:after="283"/>
              <w:jc w:val="left"/>
              <w:rPr/>
            </w:pPr>
            <w:r>
              <w:rPr/>
              <w:t xml:space="preserve">1995 </w:t>
            </w:r>
          </w:p>
        </w:tc>
        <w:tc>
          <w:tcPr>
            <w:tcW w:w="1426" w:type="dxa"/>
            <w:tcBorders/>
            <w:vAlign w:val="center"/>
          </w:tcPr>
          <w:p>
            <w:pPr>
              <w:pStyle w:val="TableContents"/>
              <w:bidi w:val="0"/>
              <w:spacing w:before="0" w:after="283"/>
              <w:jc w:val="left"/>
              <w:rPr/>
            </w:pPr>
            <w:r>
              <w:rPr/>
              <w:t xml:space="preserve">Ruotsi </w:t>
            </w:r>
          </w:p>
        </w:tc>
        <w:tc>
          <w:tcPr>
            <w:tcW w:w="1591" w:type="dxa"/>
            <w:tcBorders/>
            <w:vAlign w:val="center"/>
          </w:tcPr>
          <w:p>
            <w:pPr>
              <w:pStyle w:val="TableContents"/>
              <w:bidi w:val="0"/>
              <w:spacing w:before="0" w:after="283"/>
              <w:jc w:val="left"/>
              <w:rPr/>
            </w:pPr>
            <w:r>
              <w:rPr/>
              <w:t xml:space="preserve">Eurooppa </w:t>
            </w:r>
          </w:p>
        </w:tc>
        <w:tc>
          <w:tcPr>
            <w:tcW w:w="1426" w:type="dxa"/>
            <w:tcBorders/>
            <w:vAlign w:val="center"/>
          </w:tcPr>
          <w:p>
            <w:pPr>
              <w:pStyle w:val="TableContents"/>
              <w:bidi w:val="0"/>
              <w:spacing w:before="0" w:after="283"/>
              <w:jc w:val="left"/>
              <w:rPr/>
            </w:pPr>
            <w:r>
              <w:rPr/>
              <w:t xml:space="preserve">Norja </w:t>
            </w:r>
          </w:p>
        </w:tc>
        <w:tc>
          <w:tcPr>
            <w:tcW w:w="1966" w:type="dxa"/>
            <w:tcBorders/>
            <w:vAlign w:val="center"/>
          </w:tcPr>
          <w:p>
            <w:pPr>
              <w:pStyle w:val="TableContents"/>
              <w:bidi w:val="0"/>
              <w:spacing w:before="0" w:after="283"/>
              <w:jc w:val="left"/>
              <w:rPr/>
            </w:pPr>
            <w:r>
              <w:rPr/>
              <w:t xml:space="preserve">Neljännesfinaali </w:t>
            </w:r>
          </w:p>
        </w:tc>
      </w:tr>
      <w:tr>
        <w:trPr/>
        <w:tc>
          <w:tcPr>
            <w:tcW w:w="691" w:type="dxa"/>
            <w:tcBorders/>
            <w:vAlign w:val="center"/>
          </w:tcPr>
          <w:p>
            <w:pPr>
              <w:pStyle w:val="TableContents"/>
              <w:bidi w:val="0"/>
              <w:spacing w:before="0" w:after="283"/>
              <w:jc w:val="left"/>
              <w:rPr/>
            </w:pPr>
            <w:r>
              <w:rPr/>
              <w:t xml:space="preserve">1999 </w:t>
            </w:r>
          </w:p>
        </w:tc>
        <w:tc>
          <w:tcPr>
            <w:tcW w:w="142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426" w:type="dxa"/>
            <w:tcBorders/>
            <w:vAlign w:val="center"/>
          </w:tcPr>
          <w:p>
            <w:pPr>
              <w:pStyle w:val="TableContents"/>
              <w:bidi w:val="0"/>
              <w:spacing w:before="0" w:after="283"/>
              <w:jc w:val="left"/>
              <w:rPr/>
            </w:pPr>
            <w:r>
              <w:rPr/>
              <w:t xml:space="preserve">Yhdysvallat </w:t>
            </w:r>
          </w:p>
        </w:tc>
        <w:tc>
          <w:tcPr>
            <w:tcW w:w="1966" w:type="dxa"/>
            <w:tcBorders/>
            <w:vAlign w:val="center"/>
          </w:tcPr>
          <w:p>
            <w:pPr>
              <w:pStyle w:val="TableContents"/>
              <w:bidi w:val="0"/>
              <w:spacing w:before="0" w:after="283"/>
              <w:jc w:val="left"/>
              <w:rPr/>
            </w:pPr>
            <w:r>
              <w:rPr/>
              <w:t xml:space="preserve">Champions </w:t>
            </w:r>
          </w:p>
        </w:tc>
      </w:tr>
      <w:tr>
        <w:trPr/>
        <w:tc>
          <w:tcPr>
            <w:tcW w:w="691" w:type="dxa"/>
            <w:tcBorders/>
            <w:vAlign w:val="center"/>
          </w:tcPr>
          <w:p>
            <w:pPr>
              <w:pStyle w:val="TableContents"/>
              <w:bidi w:val="0"/>
              <w:spacing w:before="0" w:after="283"/>
              <w:jc w:val="left"/>
              <w:rPr/>
            </w:pPr>
            <w:r>
              <w:rPr/>
              <w:t xml:space="preserve">2003 </w:t>
            </w:r>
          </w:p>
        </w:tc>
        <w:tc>
          <w:tcPr>
            <w:tcW w:w="1426" w:type="dxa"/>
            <w:tcBorders/>
            <w:vAlign w:val="center"/>
          </w:tcPr>
          <w:p>
            <w:pPr>
              <w:pStyle w:val="TableContents"/>
              <w:bidi w:val="0"/>
              <w:spacing w:before="0" w:after="283"/>
              <w:jc w:val="left"/>
              <w:rPr/>
            </w:pPr>
            <w:r>
              <w:rPr/>
              <w:t xml:space="preserve">Yhdysvallat </w:t>
            </w:r>
          </w:p>
        </w:tc>
        <w:tc>
          <w:tcPr>
            <w:tcW w:w="1591" w:type="dxa"/>
            <w:tcBorders/>
            <w:vAlign w:val="center"/>
          </w:tcPr>
          <w:p>
            <w:pPr>
              <w:pStyle w:val="TableContents"/>
              <w:bidi w:val="0"/>
              <w:spacing w:before="0" w:after="283"/>
              <w:jc w:val="left"/>
              <w:rPr/>
            </w:pPr>
            <w:r>
              <w:rPr/>
              <w:t xml:space="preserve">Pohjois-Amerikka </w:t>
            </w:r>
          </w:p>
        </w:tc>
        <w:tc>
          <w:tcPr>
            <w:tcW w:w="1426" w:type="dxa"/>
            <w:tcBorders/>
            <w:vAlign w:val="center"/>
          </w:tcPr>
          <w:p>
            <w:pPr>
              <w:pStyle w:val="TableContents"/>
              <w:bidi w:val="0"/>
              <w:spacing w:before="0" w:after="283"/>
              <w:jc w:val="left"/>
              <w:rPr/>
            </w:pPr>
            <w:r>
              <w:rPr/>
              <w:t xml:space="preserve">Saksa </w:t>
            </w:r>
          </w:p>
        </w:tc>
        <w:tc>
          <w:tcPr>
            <w:tcW w:w="1966" w:type="dxa"/>
            <w:tcBorders/>
            <w:vAlign w:val="center"/>
          </w:tcPr>
          <w:p>
            <w:pPr>
              <w:pStyle w:val="TableContents"/>
              <w:bidi w:val="0"/>
              <w:spacing w:before="0" w:after="283"/>
              <w:jc w:val="left"/>
              <w:rPr/>
            </w:pPr>
            <w:r>
              <w:rPr/>
              <w:t xml:space="preserve">Kolmas sija </w:t>
            </w:r>
          </w:p>
        </w:tc>
      </w:tr>
      <w:tr>
        <w:trPr/>
        <w:tc>
          <w:tcPr>
            <w:tcW w:w="691" w:type="dxa"/>
            <w:tcBorders/>
            <w:vAlign w:val="center"/>
          </w:tcPr>
          <w:p>
            <w:pPr>
              <w:pStyle w:val="TableContents"/>
              <w:bidi w:val="0"/>
              <w:spacing w:before="0" w:after="283"/>
              <w:jc w:val="left"/>
              <w:rPr/>
            </w:pPr>
            <w:r>
              <w:rPr/>
              <w:t xml:space="preserve">2007 </w:t>
            </w:r>
          </w:p>
        </w:tc>
        <w:tc>
          <w:tcPr>
            <w:tcW w:w="1426" w:type="dxa"/>
            <w:tcBorders/>
            <w:vAlign w:val="center"/>
          </w:tcPr>
          <w:p>
            <w:pPr>
              <w:pStyle w:val="TableContents"/>
              <w:bidi w:val="0"/>
              <w:spacing w:before="0" w:after="283"/>
              <w:jc w:val="left"/>
              <w:rPr/>
            </w:pPr>
            <w:r>
              <w:rPr/>
              <w:t xml:space="preserve">Kiina </w:t>
            </w:r>
          </w:p>
        </w:tc>
        <w:tc>
          <w:tcPr>
            <w:tcW w:w="1591" w:type="dxa"/>
            <w:tcBorders/>
            <w:vAlign w:val="center"/>
          </w:tcPr>
          <w:p>
            <w:pPr>
              <w:pStyle w:val="TableContents"/>
              <w:bidi w:val="0"/>
              <w:spacing w:before="0" w:after="283"/>
              <w:jc w:val="left"/>
              <w:rPr/>
            </w:pPr>
            <w:r>
              <w:rPr/>
              <w:t xml:space="preserve">Aasia </w:t>
            </w:r>
          </w:p>
        </w:tc>
        <w:tc>
          <w:tcPr>
            <w:tcW w:w="1426" w:type="dxa"/>
            <w:tcBorders/>
            <w:vAlign w:val="center"/>
          </w:tcPr>
          <w:p>
            <w:pPr>
              <w:pStyle w:val="TableContents"/>
              <w:bidi w:val="0"/>
              <w:spacing w:before="0" w:after="283"/>
              <w:jc w:val="left"/>
              <w:rPr/>
            </w:pPr>
            <w:r>
              <w:rPr/>
              <w:t xml:space="preserve">Saksa </w:t>
            </w:r>
          </w:p>
        </w:tc>
        <w:tc>
          <w:tcPr>
            <w:tcW w:w="1966" w:type="dxa"/>
            <w:tcBorders/>
            <w:vAlign w:val="center"/>
          </w:tcPr>
          <w:p>
            <w:pPr>
              <w:pStyle w:val="TableContents"/>
              <w:bidi w:val="0"/>
              <w:spacing w:before="0" w:after="283"/>
              <w:jc w:val="left"/>
              <w:rPr/>
            </w:pPr>
            <w:r>
              <w:rPr/>
              <w:t xml:space="preserve">Neljännesfinaali </w:t>
            </w:r>
          </w:p>
        </w:tc>
      </w:tr>
      <w:tr>
        <w:trPr/>
        <w:tc>
          <w:tcPr>
            <w:tcW w:w="691" w:type="dxa"/>
            <w:tcBorders/>
            <w:vAlign w:val="center"/>
          </w:tcPr>
          <w:p>
            <w:pPr>
              <w:pStyle w:val="TableContents"/>
              <w:bidi w:val="0"/>
              <w:spacing w:before="0" w:after="283"/>
              <w:jc w:val="left"/>
              <w:rPr/>
            </w:pPr>
            <w:r>
              <w:rPr/>
              <w:t xml:space="preserve">2011 </w:t>
            </w:r>
          </w:p>
        </w:tc>
        <w:tc>
          <w:tcPr>
            <w:tcW w:w="1426" w:type="dxa"/>
            <w:tcBorders/>
            <w:vAlign w:val="center"/>
          </w:tcPr>
          <w:p>
            <w:pPr>
              <w:pStyle w:val="TableContents"/>
              <w:bidi w:val="0"/>
              <w:spacing w:before="0" w:after="283"/>
              <w:jc w:val="left"/>
              <w:rPr/>
            </w:pPr>
            <w:r>
              <w:rPr/>
              <w:t xml:space="preserve">Saksa </w:t>
            </w:r>
          </w:p>
        </w:tc>
        <w:tc>
          <w:tcPr>
            <w:tcW w:w="1591" w:type="dxa"/>
            <w:tcBorders/>
            <w:vAlign w:val="center"/>
          </w:tcPr>
          <w:p>
            <w:pPr>
              <w:pStyle w:val="TableContents"/>
              <w:bidi w:val="0"/>
              <w:spacing w:before="0" w:after="283"/>
              <w:jc w:val="left"/>
              <w:rPr/>
            </w:pPr>
            <w:r>
              <w:rPr/>
              <w:t xml:space="preserve">Eurooppa </w:t>
            </w:r>
          </w:p>
        </w:tc>
        <w:tc>
          <w:tcPr>
            <w:tcW w:w="1426" w:type="dxa"/>
            <w:tcBorders/>
            <w:vAlign w:val="center"/>
          </w:tcPr>
          <w:p>
            <w:pPr>
              <w:pStyle w:val="TableContents"/>
              <w:bidi w:val="0"/>
              <w:spacing w:before="0" w:after="283"/>
              <w:jc w:val="left"/>
              <w:rPr/>
            </w:pPr>
            <w:r>
              <w:rPr/>
              <w:t xml:space="preserve">Japani </w:t>
            </w:r>
          </w:p>
        </w:tc>
        <w:tc>
          <w:tcPr>
            <w:tcW w:w="1966" w:type="dxa"/>
            <w:tcBorders/>
            <w:vAlign w:val="center"/>
          </w:tcPr>
          <w:p>
            <w:pPr>
              <w:pStyle w:val="TableContents"/>
              <w:bidi w:val="0"/>
              <w:spacing w:before="0" w:after="283"/>
              <w:jc w:val="left"/>
              <w:rPr/>
            </w:pPr>
            <w:r>
              <w:rPr/>
              <w:t xml:space="preserve">Neljännesfinaali </w:t>
            </w:r>
          </w:p>
        </w:tc>
      </w:tr>
      <w:tr>
        <w:trPr/>
        <w:tc>
          <w:tcPr>
            <w:tcW w:w="691" w:type="dxa"/>
            <w:tcBorders/>
            <w:vAlign w:val="center"/>
          </w:tcPr>
          <w:p>
            <w:pPr>
              <w:pStyle w:val="TableContents"/>
              <w:bidi w:val="0"/>
              <w:spacing w:before="0" w:after="283"/>
              <w:jc w:val="left"/>
              <w:rPr/>
            </w:pPr>
            <w:r>
              <w:rPr/>
              <w:t xml:space="preserve">2015 </w:t>
            </w:r>
          </w:p>
        </w:tc>
        <w:tc>
          <w:tcPr>
            <w:tcW w:w="1426" w:type="dxa"/>
            <w:tcBorders/>
            <w:vAlign w:val="center"/>
          </w:tcPr>
          <w:p>
            <w:pPr>
              <w:pStyle w:val="TableContents"/>
              <w:bidi w:val="0"/>
              <w:spacing w:before="0" w:after="283"/>
              <w:jc w:val="left"/>
              <w:rPr/>
            </w:pPr>
            <w:r>
              <w:rPr/>
              <w:t xml:space="preserve">Kanada </w:t>
            </w:r>
          </w:p>
        </w:tc>
        <w:tc>
          <w:tcPr>
            <w:tcW w:w="1591" w:type="dxa"/>
            <w:tcBorders/>
            <w:vAlign w:val="center"/>
          </w:tcPr>
          <w:p>
            <w:pPr>
              <w:pStyle w:val="TableContents"/>
              <w:bidi w:val="0"/>
              <w:spacing w:before="0" w:after="283"/>
              <w:jc w:val="left"/>
              <w:rPr/>
            </w:pPr>
            <w:r>
              <w:rPr/>
              <w:t xml:space="preserve">Pohjois-Amerikka </w:t>
            </w:r>
          </w:p>
        </w:tc>
        <w:tc>
          <w:tcPr>
            <w:tcW w:w="1426" w:type="dxa"/>
            <w:tcBorders/>
            <w:vAlign w:val="center"/>
          </w:tcPr>
          <w:p>
            <w:pPr>
              <w:pStyle w:val="TableContents"/>
              <w:bidi w:val="0"/>
              <w:spacing w:before="0" w:after="283"/>
              <w:jc w:val="left"/>
              <w:rPr/>
            </w:pPr>
            <w:r>
              <w:rPr/>
              <w:t xml:space="preserve">Yhdysvallat </w:t>
            </w:r>
          </w:p>
        </w:tc>
        <w:tc>
          <w:tcPr>
            <w:tcW w:w="1966" w:type="dxa"/>
            <w:tcBorders/>
            <w:vAlign w:val="center"/>
          </w:tcPr>
          <w:p>
            <w:pPr>
              <w:pStyle w:val="TableContents"/>
              <w:bidi w:val="0"/>
              <w:spacing w:before="0" w:after="283"/>
              <w:jc w:val="left"/>
              <w:rPr/>
            </w:pPr>
            <w:r>
              <w:rPr/>
              <w:t xml:space="preserve">Neljännesfinaali </w:t>
            </w:r>
          </w:p>
        </w:tc>
      </w:tr>
      <w:tr>
        <w:trPr/>
        <w:tc>
          <w:tcPr>
            <w:tcW w:w="691" w:type="dxa"/>
            <w:tcBorders/>
            <w:vAlign w:val="center"/>
          </w:tcPr>
          <w:p>
            <w:pPr>
              <w:pStyle w:val="TableContents"/>
              <w:bidi w:val="0"/>
              <w:spacing w:before="0" w:after="283"/>
              <w:jc w:val="left"/>
              <w:rPr/>
            </w:pPr>
            <w:r>
              <w:rPr/>
              <w:t xml:space="preserve">2019 </w:t>
            </w:r>
          </w:p>
        </w:tc>
        <w:tc>
          <w:tcPr>
            <w:tcW w:w="1426" w:type="dxa"/>
            <w:tcBorders/>
            <w:vAlign w:val="center"/>
          </w:tcPr>
          <w:p>
            <w:pPr>
              <w:pStyle w:val="TableContents"/>
              <w:bidi w:val="0"/>
              <w:spacing w:before="0" w:after="283"/>
              <w:jc w:val="left"/>
              <w:rPr/>
            </w:pPr>
            <w:r>
              <w:rPr/>
              <w:t xml:space="preserve">Ranska </w:t>
            </w:r>
          </w:p>
        </w:tc>
        <w:tc>
          <w:tcPr>
            <w:tcW w:w="1591" w:type="dxa"/>
            <w:tcBorders/>
            <w:vAlign w:val="center"/>
          </w:tcPr>
          <w:p>
            <w:pPr>
              <w:pStyle w:val="TableContents"/>
              <w:bidi w:val="0"/>
              <w:spacing w:before="0" w:after="283"/>
              <w:jc w:val="left"/>
              <w:rPr/>
            </w:pPr>
            <w:r>
              <w:rPr/>
              <w:t xml:space="preserve">Eurooppa </w:t>
            </w:r>
          </w:p>
        </w:tc>
        <w:tc>
          <w:tcPr>
            <w:tcW w:w="14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isännöi naisten maailmanmestaruuskisoja?</w:t>
      </w:r>
    </w:p>
    <w:p>
      <w:pPr>
        <w:pStyle w:val="TextBody"/>
        <w:bidi w:val="0"/>
        <w:jc w:val="left"/>
        <w:rPr>
          <w:b/>
          <w:u w:val="single"/>
          <w:shd w:val="clear" w:fill="FFFF00"/>
        </w:rPr>
      </w:pPr>
      <w:r>
        <w:rPr>
          <w:b/>
          <w:u w:val="single"/>
          <w:shd w:val="clear" w:fill="FFFF00"/>
        </w:rPr>
        <w:t xml:space="preserve">Asiakirjan numero 47369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Valokuvakameran (single-lens reflex camera, SLR) keksi vuonna </w:t>
      </w:r>
      <w:r>
        <w:rPr>
          <w:color w:val="A9A9A9"/>
        </w:rPr>
        <w:t xml:space="preserve">1861 </w:t>
      </w:r>
      <w:r>
        <w:rPr/>
        <w:t xml:space="preserve">Thomas Sutton, valokuvauksen kirjoittaja ja kameran keksijä, joka johti valokuvaukseen liittyvää yritystä yhdessä Louis Désiré Blanquart-Evrardin kanssa Jerseyssä. Hänen SLR-kameroitaan valmistettiin vain muutama. Ensimmäinen tuotannossa valmistettu SLR-kamera, jolla oli tuotenimi, oli Calvin Rae Smithin Monocular Duplex (Yhdysvallat, 1884). Muita varhaisia järjestelmäkameroita rakensivat esimerkiksi Louis van Neck (Belgia, 1889), Thomas Rudolphus Dallmeyer (Englanti, 1894) ja Max Steckelmann (Saksa, 1896), ja yhdysvaltalainen Graflex valmisti järjestelmäkameroita jo vuonna 1898 ja japanilainen Konishi vuonna 1907. Nämä ensimmäiset järjestelmäkamerat olivat suurikokoisia kameroita. Vaikka SLR-kamerat eivät olleet tuolloin kovin suosittuja, ne osoittautuivat hyödyllisiksi joissakin töissä. Näitä kameroita käytettiin vyötärön korkeudella; hiotun lasin kuvaruutua katsottiin suoraan käyttäen suurta huppua, joka piti ulkopuolisen valon poissa. Useimmissa tapauksissa peili oli nostettava manuaalisesti erillisenä toimenpiteenä, ennen kuin suljinta voitiin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yksiobjektiivinen peilikamera?</w:t>
      </w:r>
    </w:p>
    <w:p>
      <w:pPr>
        <w:pStyle w:val="TextBody"/>
        <w:bidi w:val="0"/>
        <w:jc w:val="left"/>
        <w:rPr>
          <w:b/>
          <w:u w:val="single"/>
          <w:shd w:val="clear" w:fill="FFFF00"/>
        </w:rPr>
      </w:pPr>
      <w:r>
        <w:rPr>
          <w:b/>
          <w:u w:val="single"/>
          <w:shd w:val="clear" w:fill="FFFF00"/>
        </w:rPr>
        <w:t xml:space="preserve">Asiakirjan numero 47370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 from M * A * S * H (Suicide Is Painless)'' on </w:t>
      </w:r>
      <w:r>
        <w:rPr>
          <w:color w:val="A9A9A9"/>
        </w:rPr>
        <w:t xml:space="preserve">Johnny Mandelin (musiikki) </w:t>
      </w:r>
      <w:r>
        <w:rPr/>
        <w:t xml:space="preserve">ja </w:t>
      </w:r>
      <w:r>
        <w:rPr>
          <w:color w:val="DCDCDC"/>
        </w:rPr>
        <w:t xml:space="preserve">Mike Altmanin (sanat) </w:t>
      </w:r>
      <w:r>
        <w:rPr/>
        <w:t xml:space="preserve">säveltämä kappale, </w:t>
      </w:r>
      <w:r>
        <w:rPr/>
        <w:t xml:space="preserve">joka oli sekä elokuvan että televisiosarjan M * A * S * H tunnuskappale. Mike Altman on alkuperäisen elokuvan ohjaajan Robert Altmanin poika, ja hän oli 14-vuotias kirjoittaessaan kappaleen sanat. Esiintyessään The Tonight Show Starring Johnny Carson -ohjelmassa 1980-luvulla Robert Altman sanoi, että vaikka hän tienasi elokuvan ohjaamisesta vain 70 000 dollaria, hänen poikansa oli ansainnut yli miljoona dollaria kirjoittamalla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tv-sarjaan Mash...</w:t>
      </w:r>
    </w:p>
    <w:p>
      <w:pPr>
        <w:pStyle w:val="TextBody"/>
        <w:bidi w:val="0"/>
        <w:jc w:val="left"/>
        <w:rPr>
          <w:b/>
          <w:u w:val="single"/>
          <w:shd w:val="clear" w:fill="FFFF00"/>
        </w:rPr>
      </w:pPr>
      <w:r>
        <w:rPr>
          <w:b/>
          <w:u w:val="single"/>
          <w:shd w:val="clear" w:fill="FFFF00"/>
        </w:rPr>
        <w:t xml:space="preserve">Asiakirjan numero 47371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Holland Virginia Taylor </w:t>
      </w:r>
      <w:r>
        <w:rPr/>
        <w:t xml:space="preserve">(s. 14. tammikuuta 1943) on yhdysvaltalainen näyttelijä ja näytelmäkirjailija. Hän voitti vuonna 1999 Primetime Emmy -palkinnon erinomaisesta naissivuosasta draamasarjassa roolistaan tuomari Roberta Kittlesonina ABC:n draamasarjassa The Practice (1998 -- 2003). Hänet tunnetaan myös roolistaan Evelyn Harperina CBS:n komediasarjassa Two and a Half Men (2003 -- 2015).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sarjassa Kaksi ja puoli</w:t>
      </w:r>
    </w:p>
    <w:p>
      <w:pPr>
        <w:pStyle w:val="TextBody"/>
        <w:bidi w:val="0"/>
        <w:jc w:val="left"/>
        <w:rPr>
          <w:b/>
          <w:u w:val="single"/>
          <w:shd w:val="clear" w:fill="FFFF00"/>
        </w:rPr>
      </w:pPr>
      <w:r>
        <w:rPr>
          <w:b/>
          <w:u w:val="single"/>
          <w:shd w:val="clear" w:fill="FFFF00"/>
        </w:rPr>
        <w:t xml:space="preserve">Asiakirjan numero 47372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Ribosomaalinen ribonukleiinihappo (rRNA) on </w:t>
      </w:r>
      <w:r>
        <w:rPr>
          <w:color w:val="A9A9A9"/>
        </w:rPr>
        <w:t xml:space="preserve">ribosomin </w:t>
      </w:r>
      <w:r>
        <w:rPr/>
        <w:t xml:space="preserve">RNA-komponentti, joka on </w:t>
      </w:r>
      <w:r>
        <w:rPr/>
        <w:t xml:space="preserve">välttämätön proteiinisynteesille kaikissa elävissä organismeissa. Se muodostaa pääasiallisen materiaalin ribosomissa, joka on noin 60 painoprosenttia rRNA:ta ja 40 painoprosenttia proteiinia eli 3/5 ribosomin massasta. Ribosomit sisältävät kaksi pää-rRNA:ta ja 50 tai useampia proteiineja. Ribosomaaliset RNA:t muodostavat kaksi alayksikköä, suuren alayksikön (LSU) ja pienen alayksikön (SSU). LSU-rRNA toimii ribotsyyminä, joka katalysoi peptidisidosten muodostumista. rRNA-sekvenssejä käytetään laajalti eliöiden evolutiivisten sukulaisuussuhteiden selvittämiseen, koska ne ovat muinaisperäisiä ja niitä esiintyy kaikissa tunnetuissa elämänmuodoissa.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ribosomaalinen rna löytyy solussa?</w:t>
      </w:r>
    </w:p>
    <w:p>
      <w:pPr>
        <w:pStyle w:val="TextBody"/>
        <w:bidi w:val="0"/>
        <w:jc w:val="left"/>
        <w:rPr>
          <w:b/>
          <w:u w:val="single"/>
          <w:shd w:val="clear" w:fill="FFFF00"/>
        </w:rPr>
      </w:pPr>
      <w:r>
        <w:rPr>
          <w:b/>
          <w:u w:val="single"/>
          <w:shd w:val="clear" w:fill="FFFF00"/>
        </w:rPr>
        <w:t xml:space="preserve">Asiakirjan numero 47373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New-York Historical Society on New Yorkissa </w:t>
      </w:r>
      <w:r>
        <w:rPr>
          <w:color w:val="A9A9A9"/>
        </w:rPr>
        <w:t xml:space="preserve">Manhattanilla, 77th Streetin ja Central Park Westin kulmassa sijaitseva </w:t>
      </w:r>
      <w:r>
        <w:rPr/>
        <w:t xml:space="preserve">amerikkalainen historiallinen museo ja kirjasto, joka </w:t>
      </w:r>
      <w:r>
        <w:rPr/>
        <w:t xml:space="preserve">perustettiin vuonna 1804 New Yorkin ensimmäiseksi museoksi. New-York Historical Society esittelee näyttelyitä, julkisia ohjelmia ja tutkimuksia, joissa tutustutaan New Yorkin ja koko maan rikkaaseen historiaan. New-York Historical Societyn museo ja kirjasto on sijainnut nykyisessä paikassaan vuodesta 1908. Graniittirakennuksen suunnitteli York &amp; Sawyer klassiseen roomalais-eklektiseen tyyliin. Marraskuussa 2011 valmistui maamerkkirakennuksen peruskorjaus, jonka myötä rakennus avattiin yleisölle, siinä avattiin tilaa interaktiiviselle lastenmuseolle ja tehtiin muita muutoksia, joilla parannettiin kokoelmien saatavuutta.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new yorkin historiallinen seura</w:t>
      </w:r>
    </w:p>
    <w:p>
      <w:pPr>
        <w:pStyle w:val="TextBody"/>
        <w:bidi w:val="0"/>
        <w:jc w:val="left"/>
        <w:rPr>
          <w:b/>
          <w:u w:val="single"/>
          <w:shd w:val="clear" w:fill="FFFF00"/>
        </w:rPr>
      </w:pPr>
      <w:r>
        <w:rPr>
          <w:b/>
          <w:u w:val="single"/>
          <w:shd w:val="clear" w:fill="FFFF00"/>
        </w:rPr>
        <w:t xml:space="preserve">Asiakirjan numero 47374</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0,00047 ppm tai 0,47 ppb </w:t>
      </w:r>
      <w:r>
        <w:rPr/>
        <w:t xml:space="preserve">on hajukynnys, joka on piste, jossa 50 prosenttia ihmisistä havaitsee hajun ilman, että pystyy tunnistamaan sitä. </w:t>
      </w:r>
    </w:p>
    <w:p>
      <w:pPr>
        <w:pStyle w:val="TextBody"/>
        <w:numPr>
          <w:ilvl w:val="0"/>
          <w:numId w:val="36"/>
        </w:numPr>
        <w:tabs>
          <w:tab w:val="clear" w:pos="1134"/>
          <w:tab w:val="left" w:leader="none" w:pos="707"/>
        </w:tabs>
        <w:bidi w:val="0"/>
        <w:spacing w:before="0" w:after="0"/>
        <w:ind w:start="707" w:hanging="283"/>
        <w:jc w:val="left"/>
        <w:rPr/>
      </w:pPr>
      <w:r>
        <w:rPr/>
        <w:t xml:space="preserve">10 ppm on OSHA:n sallittu altistumisraja (PEL) (8 tunnin aikapainotettu keskiarvo). </w:t>
      </w:r>
    </w:p>
    <w:p>
      <w:pPr>
        <w:pStyle w:val="TextBody"/>
        <w:numPr>
          <w:ilvl w:val="0"/>
          <w:numId w:val="36"/>
        </w:numPr>
        <w:tabs>
          <w:tab w:val="clear" w:pos="1134"/>
          <w:tab w:val="left" w:leader="none" w:pos="707"/>
        </w:tabs>
        <w:bidi w:val="0"/>
        <w:spacing w:before="0" w:after="0"/>
        <w:ind w:start="707" w:hanging="283"/>
        <w:jc w:val="left"/>
        <w:rPr/>
      </w:pPr>
      <w:r>
        <w:rPr/>
        <w:t xml:space="preserve">10 -- 20 ppm on silmä-ärsytyksen raja-arvopitoisuus. </w:t>
      </w:r>
    </w:p>
    <w:p>
      <w:pPr>
        <w:pStyle w:val="TextBody"/>
        <w:numPr>
          <w:ilvl w:val="0"/>
          <w:numId w:val="36"/>
        </w:numPr>
        <w:tabs>
          <w:tab w:val="clear" w:pos="1134"/>
          <w:tab w:val="left" w:leader="none" w:pos="707"/>
        </w:tabs>
        <w:bidi w:val="0"/>
        <w:spacing w:before="0" w:after="0"/>
        <w:ind w:start="707" w:hanging="283"/>
        <w:jc w:val="left"/>
        <w:rPr/>
      </w:pPr>
      <w:r>
        <w:rPr/>
        <w:t xml:space="preserve">20 ppm on OSHA:n vahvistama hyväksyttävä enimmäispitoisuus. </w:t>
      </w:r>
    </w:p>
    <w:p>
      <w:pPr>
        <w:pStyle w:val="TextBody"/>
        <w:numPr>
          <w:ilvl w:val="0"/>
          <w:numId w:val="36"/>
        </w:numPr>
        <w:tabs>
          <w:tab w:val="clear" w:pos="1134"/>
          <w:tab w:val="left" w:leader="none" w:pos="707"/>
        </w:tabs>
        <w:bidi w:val="0"/>
        <w:spacing w:before="0" w:after="0"/>
        <w:ind w:start="707" w:hanging="283"/>
        <w:jc w:val="left"/>
        <w:rPr/>
      </w:pPr>
      <w:r>
        <w:rPr/>
        <w:t xml:space="preserve">50 ppm on hyväksyttävä enimmäispitoisuuden ylärajan ylittävä huippupitoisuus 8 tunnin työvuorossa, jonka enimmäiskesto on 10 minuuttia. </w:t>
      </w:r>
    </w:p>
    <w:p>
      <w:pPr>
        <w:pStyle w:val="TextBody"/>
        <w:numPr>
          <w:ilvl w:val="0"/>
          <w:numId w:val="36"/>
        </w:numPr>
        <w:tabs>
          <w:tab w:val="clear" w:pos="1134"/>
          <w:tab w:val="left" w:leader="none" w:pos="707"/>
        </w:tabs>
        <w:bidi w:val="0"/>
        <w:spacing w:before="0" w:after="0"/>
        <w:ind w:start="707" w:hanging="283"/>
        <w:jc w:val="left"/>
        <w:rPr/>
      </w:pPr>
      <w:r>
        <w:rPr/>
        <w:t xml:space="preserve">50 -- 100 ppm johtaa silmävaurioihin. </w:t>
      </w:r>
    </w:p>
    <w:p>
      <w:pPr>
        <w:pStyle w:val="TextBody"/>
        <w:numPr>
          <w:ilvl w:val="0"/>
          <w:numId w:val="36"/>
        </w:numPr>
        <w:tabs>
          <w:tab w:val="clear" w:pos="1134"/>
          <w:tab w:val="left" w:leader="none" w:pos="707"/>
        </w:tabs>
        <w:bidi w:val="0"/>
        <w:spacing w:before="0" w:after="0"/>
        <w:ind w:start="707" w:hanging="283"/>
        <w:jc w:val="left"/>
        <w:rPr/>
      </w:pPr>
      <w:r>
        <w:rPr/>
        <w:t xml:space="preserve">100-150 ppm:n pitoisuuksissa hajuhermo halvaantuu muutaman hengityksen jälkeen, ja hajuaisti katoaa, usein yhdessä vaaratietoisuuden kanssa. </w:t>
      </w:r>
    </w:p>
    <w:p>
      <w:pPr>
        <w:pStyle w:val="TextBody"/>
        <w:numPr>
          <w:ilvl w:val="0"/>
          <w:numId w:val="36"/>
        </w:numPr>
        <w:tabs>
          <w:tab w:val="clear" w:pos="1134"/>
          <w:tab w:val="left" w:leader="none" w:pos="707"/>
        </w:tabs>
        <w:bidi w:val="0"/>
        <w:spacing w:before="0" w:after="0"/>
        <w:ind w:start="707" w:hanging="283"/>
        <w:jc w:val="left"/>
        <w:rPr/>
      </w:pPr>
      <w:r>
        <w:rPr/>
        <w:t xml:space="preserve">320 - 530 ppm johtaa keuhkoödeemaan, joka voi johtaa kuolemaan. </w:t>
      </w:r>
    </w:p>
    <w:p>
      <w:pPr>
        <w:pStyle w:val="TextBody"/>
        <w:numPr>
          <w:ilvl w:val="0"/>
          <w:numId w:val="36"/>
        </w:numPr>
        <w:tabs>
          <w:tab w:val="clear" w:pos="1134"/>
          <w:tab w:val="left" w:leader="none" w:pos="707"/>
        </w:tabs>
        <w:bidi w:val="0"/>
        <w:spacing w:before="0" w:after="0"/>
        <w:ind w:start="707" w:hanging="283"/>
        <w:jc w:val="left"/>
        <w:rPr/>
      </w:pPr>
      <w:r>
        <w:rPr/>
        <w:t xml:space="preserve">530 -- 1000 ppm aiheuttaa keskushermoston voimakasta stimulaatiota ja nopeaa hengitystä, joka johtaa hengityksen pysähtymiseen. </w:t>
      </w:r>
    </w:p>
    <w:p>
      <w:pPr>
        <w:pStyle w:val="TextBody"/>
        <w:numPr>
          <w:ilvl w:val="0"/>
          <w:numId w:val="36"/>
        </w:numPr>
        <w:tabs>
          <w:tab w:val="clear" w:pos="1134"/>
          <w:tab w:val="left" w:leader="none" w:pos="707"/>
        </w:tabs>
        <w:bidi w:val="0"/>
        <w:spacing w:before="0" w:after="0"/>
        <w:ind w:start="707" w:hanging="283"/>
        <w:jc w:val="left"/>
        <w:rPr/>
      </w:pPr>
      <w:r>
        <w:rPr/>
        <w:t xml:space="preserve">800 ppm on tappava pitoisuus 50 prosentille ihmisistä 5 minuutin altistumisen jälkeen (LC50). </w:t>
      </w:r>
    </w:p>
    <w:p>
      <w:pPr>
        <w:pStyle w:val="TextBody"/>
        <w:numPr>
          <w:ilvl w:val="0"/>
          <w:numId w:val="36"/>
        </w:numPr>
        <w:tabs>
          <w:tab w:val="clear" w:pos="1134"/>
          <w:tab w:val="left" w:leader="none" w:pos="707"/>
        </w:tabs>
        <w:bidi w:val="0"/>
        <w:ind w:start="707" w:hanging="283"/>
        <w:jc w:val="left"/>
        <w:rPr/>
      </w:pPr>
      <w:r>
        <w:rPr/>
        <w:t xml:space="preserve">Yli 1000 ppm:n pitoisuudet aiheuttavat välittömän romahduksen ja hengityksen menetyksen, jopa yhden hengityksen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rikkivedyn hajukynnys?</w:t>
      </w:r>
    </w:p>
    <w:p>
      <w:pPr>
        <w:pStyle w:val="TextBody"/>
        <w:bidi w:val="0"/>
        <w:jc w:val="left"/>
        <w:rPr>
          <w:b/>
          <w:u w:val="single"/>
          <w:shd w:val="clear" w:fill="FFFF00"/>
        </w:rPr>
      </w:pPr>
      <w:r>
        <w:rPr>
          <w:b/>
          <w:u w:val="single"/>
          <w:shd w:val="clear" w:fill="FFFF00"/>
        </w:rPr>
        <w:t xml:space="preserve">Asiakirjan numero 47375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Hairy Maclary on fiktiivinen koira, uusiseelantilaisen kirjailijan Dame </w:t>
      </w:r>
      <w:r>
        <w:rPr>
          <w:color w:val="A9A9A9"/>
        </w:rPr>
        <w:t xml:space="preserve">Lynley Doddin</w:t>
      </w:r>
      <w:r>
        <w:rPr/>
        <w:t xml:space="preserve"> luoman lasten kuvakirjasarjan sankari, joka </w:t>
      </w:r>
      <w:r>
        <w:rPr/>
        <w:t xml:space="preserve">esiintyi ensimmäisen kerran vuonna 1983, kun Hairy Maclary From Donaldson's Dairy julkaistiin. Hairy Maclary on sarjan kahdentoista kirjan päähenkilö, ja yhdeksän muuta kirjaa kertoo sen ystävistä. Sarjaa on myyty maailmanlaajuisesti yli viisi miljoonaa kappaletta. Hänen seikkailunsa tapahtuvat yleensä muiden eläinystäviensä seurassa, joihin kuuluvat muun muassa mäyräkoira Schnitzel von Krumm, dalmatialainen Bottomley Potts ja vanhaenglanninlammaskoira Muffin McClay. Kissa Arpinaama Kynsi on niiden pelottava vastustaja. www.hairymaclary.com mukaan Karvainen Maclary on ``... pieni koira, jolla on sekarotuinen sukutausta''.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Karvainen Maclary -kirjasarjan.</w:t>
      </w:r>
    </w:p>
    <w:p>
      <w:pPr>
        <w:pStyle w:val="TextBody"/>
        <w:bidi w:val="0"/>
        <w:jc w:val="left"/>
        <w:rPr>
          <w:b/>
          <w:u w:val="single"/>
          <w:shd w:val="clear" w:fill="FFFF00"/>
        </w:rPr>
      </w:pPr>
      <w:r>
        <w:rPr>
          <w:b/>
          <w:u w:val="single"/>
          <w:shd w:val="clear" w:fill="FFFF00"/>
        </w:rPr>
        <w:t xml:space="preserve">Asiakirjan numero 47376</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t xml:space="preserve">Steven Seagal aliupseeripäällikkö Casey Rybackina, entisenä SEALina, joka johtaa ja johtaa nyt ravintolaa Denverissä. </w:t>
      </w:r>
    </w:p>
    <w:p>
      <w:pPr>
        <w:pStyle w:val="TextBody"/>
        <w:numPr>
          <w:ilvl w:val="0"/>
          <w:numId w:val="37"/>
        </w:numPr>
        <w:tabs>
          <w:tab w:val="clear" w:pos="1134"/>
          <w:tab w:val="left" w:leader="none" w:pos="707"/>
        </w:tabs>
        <w:bidi w:val="0"/>
        <w:spacing w:before="0" w:after="0"/>
        <w:ind w:start="707" w:hanging="283"/>
        <w:jc w:val="left"/>
        <w:rPr/>
      </w:pPr>
      <w:r>
        <w:rPr/>
        <w:t xml:space="preserve">Eric Bogosian Travis Danena, hulluna tietokonenerona ja terroristina, joka suunnitteli Grazer One -satelliittiaseen Yhdysvaltain hallitukselle ennen kuin hänet erotettiin mielenterveyden epävakauden vuoksi. </w:t>
      </w:r>
    </w:p>
    <w:p>
      <w:pPr>
        <w:pStyle w:val="TextBody"/>
        <w:numPr>
          <w:ilvl w:val="0"/>
          <w:numId w:val="37"/>
        </w:numPr>
        <w:tabs>
          <w:tab w:val="clear" w:pos="1134"/>
          <w:tab w:val="left" w:leader="none" w:pos="707"/>
        </w:tabs>
        <w:bidi w:val="0"/>
        <w:spacing w:before="0" w:after="0"/>
        <w:ind w:start="707" w:hanging="283"/>
        <w:jc w:val="left"/>
        <w:rPr/>
      </w:pPr>
      <w:r>
        <w:rPr/>
        <w:t xml:space="preserve">Everett McGill Marcus Penninä, palkkasoturijohtajana, joka johtaa terroristiryhmää kaappaamaan Grand Continental -junan satelliittilaitteiden asentamiseksi. </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Katherine Heigl </w:t>
      </w:r>
      <w:r>
        <w:rPr/>
        <w:t xml:space="preserve">Sarah Rybackina, Rybackin veljentyttärenä, joka seuraa häntä junalla isänsä hautajaisiin. </w:t>
      </w:r>
    </w:p>
    <w:p>
      <w:pPr>
        <w:pStyle w:val="TextBody"/>
        <w:numPr>
          <w:ilvl w:val="0"/>
          <w:numId w:val="37"/>
        </w:numPr>
        <w:tabs>
          <w:tab w:val="clear" w:pos="1134"/>
          <w:tab w:val="left" w:leader="none" w:pos="707"/>
        </w:tabs>
        <w:bidi w:val="0"/>
        <w:spacing w:before="0" w:after="0"/>
        <w:ind w:start="707" w:hanging="283"/>
        <w:jc w:val="left"/>
        <w:rPr/>
      </w:pPr>
      <w:r>
        <w:rPr/>
        <w:t xml:space="preserve">Morris Chestnut Bobby Zachsina, innokkaana junan kantajana, joka vastentahtoisesti auttaa Rybackia kaapatun junan kanssa. </w:t>
      </w:r>
    </w:p>
    <w:p>
      <w:pPr>
        <w:pStyle w:val="TextBody"/>
        <w:numPr>
          <w:ilvl w:val="0"/>
          <w:numId w:val="37"/>
        </w:numPr>
        <w:tabs>
          <w:tab w:val="clear" w:pos="1134"/>
          <w:tab w:val="left" w:leader="none" w:pos="707"/>
        </w:tabs>
        <w:bidi w:val="0"/>
        <w:spacing w:before="0" w:after="0"/>
        <w:ind w:start="707" w:hanging="283"/>
        <w:jc w:val="left"/>
        <w:rPr/>
      </w:pPr>
      <w:r>
        <w:rPr/>
        <w:t xml:space="preserve">Nick Mancuso Tom Breakerina, hämäräperäisenä CIA:n johtajana, joka avustaa ATAC:ia Grazer Onessa. </w:t>
      </w:r>
    </w:p>
    <w:p>
      <w:pPr>
        <w:pStyle w:val="TextBody"/>
        <w:numPr>
          <w:ilvl w:val="0"/>
          <w:numId w:val="37"/>
        </w:numPr>
        <w:tabs>
          <w:tab w:val="clear" w:pos="1134"/>
          <w:tab w:val="left" w:leader="none" w:pos="707"/>
        </w:tabs>
        <w:bidi w:val="0"/>
        <w:spacing w:before="0" w:after="0"/>
        <w:ind w:start="707" w:hanging="283"/>
        <w:jc w:val="left"/>
        <w:rPr/>
      </w:pPr>
      <w:r>
        <w:rPr/>
        <w:t xml:space="preserve">Brenda Bakke kapteeni Linda Gilderinä, joka on ATAC:n jäsen ja yksi Danen entisistä kollegoista. </w:t>
      </w:r>
    </w:p>
    <w:p>
      <w:pPr>
        <w:pStyle w:val="TextBody"/>
        <w:numPr>
          <w:ilvl w:val="0"/>
          <w:numId w:val="37"/>
        </w:numPr>
        <w:tabs>
          <w:tab w:val="clear" w:pos="1134"/>
          <w:tab w:val="left" w:leader="none" w:pos="707"/>
        </w:tabs>
        <w:bidi w:val="0"/>
        <w:spacing w:before="0" w:after="0"/>
        <w:ind w:start="707" w:hanging="283"/>
        <w:jc w:val="left"/>
        <w:rPr/>
      </w:pPr>
      <w:r>
        <w:rPr/>
        <w:t xml:space="preserve">Peter Greene palkkasoturina nro 1, Pennin tärkein palkkasoturi, jota Ryback opasti Fort Braggissa. </w:t>
      </w:r>
    </w:p>
    <w:p>
      <w:pPr>
        <w:pStyle w:val="TextBody"/>
        <w:numPr>
          <w:ilvl w:val="0"/>
          <w:numId w:val="37"/>
        </w:numPr>
        <w:tabs>
          <w:tab w:val="clear" w:pos="1134"/>
          <w:tab w:val="left" w:leader="none" w:pos="707"/>
        </w:tabs>
        <w:bidi w:val="0"/>
        <w:spacing w:before="0" w:after="0"/>
        <w:ind w:start="707" w:hanging="283"/>
        <w:jc w:val="left"/>
        <w:rPr/>
      </w:pPr>
      <w:r>
        <w:rPr/>
        <w:t xml:space="preserve">Patrick Kilpatrick palkkasoturina nro 2, yksi Pennin palkkasotureista. </w:t>
      </w:r>
    </w:p>
    <w:p>
      <w:pPr>
        <w:pStyle w:val="TextBody"/>
        <w:numPr>
          <w:ilvl w:val="0"/>
          <w:numId w:val="37"/>
        </w:numPr>
        <w:tabs>
          <w:tab w:val="clear" w:pos="1134"/>
          <w:tab w:val="left" w:leader="none" w:pos="707"/>
        </w:tabs>
        <w:bidi w:val="0"/>
        <w:spacing w:before="0" w:after="0"/>
        <w:ind w:start="707" w:hanging="283"/>
        <w:jc w:val="left"/>
        <w:rPr/>
      </w:pPr>
      <w:r>
        <w:rPr/>
        <w:t xml:space="preserve">Scott Sowers palkkasoturina nro 3, yksi Pennin palkkasotureista. </w:t>
      </w:r>
    </w:p>
    <w:p>
      <w:pPr>
        <w:pStyle w:val="TextBody"/>
        <w:numPr>
          <w:ilvl w:val="0"/>
          <w:numId w:val="37"/>
        </w:numPr>
        <w:tabs>
          <w:tab w:val="clear" w:pos="1134"/>
          <w:tab w:val="left" w:leader="none" w:pos="707"/>
        </w:tabs>
        <w:bidi w:val="0"/>
        <w:spacing w:before="0" w:after="0"/>
        <w:ind w:start="707" w:hanging="283"/>
        <w:jc w:val="left"/>
        <w:rPr/>
      </w:pPr>
      <w:r>
        <w:rPr/>
        <w:t xml:space="preserve">Afifi Alaouie Fatimana, Pennin ainoana naispuolisena palkkasoturina. </w:t>
      </w:r>
    </w:p>
    <w:p>
      <w:pPr>
        <w:pStyle w:val="TextBody"/>
        <w:numPr>
          <w:ilvl w:val="0"/>
          <w:numId w:val="37"/>
        </w:numPr>
        <w:tabs>
          <w:tab w:val="clear" w:pos="1134"/>
          <w:tab w:val="left" w:leader="none" w:pos="707"/>
        </w:tabs>
        <w:bidi w:val="0"/>
        <w:spacing w:before="0" w:after="0"/>
        <w:ind w:start="707" w:hanging="283"/>
        <w:jc w:val="left"/>
        <w:rPr/>
      </w:pPr>
      <w:r>
        <w:rPr/>
        <w:t xml:space="preserve">Andy Romano amiraali Batesina, esikuntapäälliköiden puheenjohtajana. </w:t>
      </w:r>
    </w:p>
    <w:p>
      <w:pPr>
        <w:pStyle w:val="TextBody"/>
        <w:numPr>
          <w:ilvl w:val="0"/>
          <w:numId w:val="37"/>
        </w:numPr>
        <w:tabs>
          <w:tab w:val="clear" w:pos="1134"/>
          <w:tab w:val="left" w:leader="none" w:pos="707"/>
        </w:tabs>
        <w:bidi w:val="0"/>
        <w:spacing w:before="0" w:after="0"/>
        <w:ind w:start="707" w:hanging="283"/>
        <w:jc w:val="left"/>
        <w:rPr/>
      </w:pPr>
      <w:r>
        <w:rPr/>
        <w:t xml:space="preserve">Dale Dye on kapteeni Garza, amiraali Batesin oikea käsi. </w:t>
      </w:r>
    </w:p>
    <w:p>
      <w:pPr>
        <w:pStyle w:val="TextBody"/>
        <w:numPr>
          <w:ilvl w:val="0"/>
          <w:numId w:val="37"/>
        </w:numPr>
        <w:tabs>
          <w:tab w:val="clear" w:pos="1134"/>
          <w:tab w:val="left" w:leader="none" w:pos="707"/>
        </w:tabs>
        <w:bidi w:val="0"/>
        <w:spacing w:before="0" w:after="0"/>
        <w:ind w:start="707" w:hanging="283"/>
        <w:jc w:val="left"/>
        <w:rPr/>
      </w:pPr>
      <w:r>
        <w:rPr/>
        <w:t xml:space="preserve">Kurtwood Smith kenraalimajuri Stanley Cooperina, ilmavoimien kenraali, joka johtaa ATAC:ia ja on Danen entinen pomo. </w:t>
      </w:r>
    </w:p>
    <w:p>
      <w:pPr>
        <w:pStyle w:val="TextBody"/>
        <w:numPr>
          <w:ilvl w:val="0"/>
          <w:numId w:val="37"/>
        </w:numPr>
        <w:tabs>
          <w:tab w:val="clear" w:pos="1134"/>
          <w:tab w:val="left" w:leader="none" w:pos="707"/>
        </w:tabs>
        <w:bidi w:val="0"/>
        <w:spacing w:before="0" w:after="0"/>
        <w:ind w:start="707" w:hanging="283"/>
        <w:jc w:val="left"/>
        <w:rPr/>
      </w:pPr>
      <w:r>
        <w:rPr/>
        <w:t xml:space="preserve">David Gianopoulos kapteeni David Trillinginä, joka on ATAC:n jäsen ja yksi Danen entisistä kollegoista. </w:t>
      </w:r>
    </w:p>
    <w:p>
      <w:pPr>
        <w:pStyle w:val="TextBody"/>
        <w:numPr>
          <w:ilvl w:val="0"/>
          <w:numId w:val="37"/>
        </w:numPr>
        <w:tabs>
          <w:tab w:val="clear" w:pos="1134"/>
          <w:tab w:val="left" w:leader="none" w:pos="707"/>
        </w:tabs>
        <w:bidi w:val="0"/>
        <w:spacing w:before="0" w:after="0"/>
        <w:ind w:start="707" w:hanging="283"/>
        <w:jc w:val="left"/>
        <w:rPr/>
      </w:pPr>
      <w:r>
        <w:rPr/>
        <w:t xml:space="preserve">Sandra Taylor Kelly, baarityttö junassa. </w:t>
      </w:r>
    </w:p>
    <w:p>
      <w:pPr>
        <w:pStyle w:val="TextBody"/>
        <w:numPr>
          <w:ilvl w:val="0"/>
          <w:numId w:val="37"/>
        </w:numPr>
        <w:tabs>
          <w:tab w:val="clear" w:pos="1134"/>
          <w:tab w:val="left" w:leader="none" w:pos="707"/>
        </w:tabs>
        <w:bidi w:val="0"/>
        <w:spacing w:before="0" w:after="0"/>
        <w:ind w:start="707" w:hanging="283"/>
        <w:jc w:val="left"/>
        <w:rPr/>
      </w:pPr>
      <w:r>
        <w:rPr/>
        <w:t xml:space="preserve">Jonathan Banks Scottyna, palkkasoturina, joka ajaa Grand Continental -junan veturia. </w:t>
      </w:r>
    </w:p>
    <w:p>
      <w:pPr>
        <w:pStyle w:val="TextBody"/>
        <w:numPr>
          <w:ilvl w:val="0"/>
          <w:numId w:val="37"/>
        </w:numPr>
        <w:tabs>
          <w:tab w:val="clear" w:pos="1134"/>
          <w:tab w:val="left" w:leader="none" w:pos="707"/>
        </w:tabs>
        <w:bidi w:val="0"/>
        <w:spacing w:before="0" w:after="0"/>
        <w:ind w:start="707" w:hanging="283"/>
        <w:jc w:val="left"/>
        <w:rPr/>
      </w:pPr>
      <w:r>
        <w:rPr/>
        <w:t xml:space="preserve">Royce D. Applegate Rybackin kokkina, joka johtaa ravintolaa Rybackin poissa ollessa. </w:t>
      </w:r>
    </w:p>
    <w:p>
      <w:pPr>
        <w:pStyle w:val="TextBody"/>
        <w:numPr>
          <w:ilvl w:val="0"/>
          <w:numId w:val="37"/>
        </w:numPr>
        <w:tabs>
          <w:tab w:val="clear" w:pos="1134"/>
          <w:tab w:val="left" w:leader="none" w:pos="707"/>
        </w:tabs>
        <w:bidi w:val="0"/>
        <w:ind w:start="707" w:hanging="283"/>
        <w:jc w:val="left"/>
        <w:rPr/>
      </w:pPr>
      <w:r>
        <w:rPr/>
        <w:t xml:space="preserve">Dale Payne junan konduktöörinä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Casey Rybackin veljentytärtä Under Siege 2:ssa.</w:t>
      </w:r>
    </w:p>
    <w:p>
      <w:pPr>
        <w:pStyle w:val="TextBody"/>
        <w:bidi w:val="0"/>
        <w:jc w:val="left"/>
        <w:rPr>
          <w:b/>
          <w:u w:val="single"/>
          <w:shd w:val="clear" w:fill="FFFF00"/>
        </w:rPr>
      </w:pPr>
      <w:r>
        <w:rPr>
          <w:b/>
          <w:u w:val="single"/>
          <w:shd w:val="clear" w:fill="FFFF00"/>
        </w:rPr>
        <w:t xml:space="preserve">Asiakirjan numero 47377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kuningas Kaarle III ja </w:t>
      </w:r>
      <w:r>
        <w:rPr>
          <w:color w:val="A9A9A9"/>
        </w:rPr>
        <w:t xml:space="preserve">Ludvig XV </w:t>
      </w:r>
      <w:r>
        <w:rPr/>
        <w:t xml:space="preserve">tekivät kolmannen perhesopimuksen 15. elokuuta 1761 </w:t>
      </w:r>
      <w:r>
        <w:rPr/>
        <w:t xml:space="preserve">Pariisin sopimuksessa.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sopimuksen Espanjan kanssa vuonna 1761.</w:t>
      </w:r>
    </w:p>
    <w:p>
      <w:pPr>
        <w:pStyle w:val="TextBody"/>
        <w:bidi w:val="0"/>
        <w:jc w:val="left"/>
        <w:rPr>
          <w:b/>
          <w:u w:val="single"/>
          <w:shd w:val="clear" w:fill="FFFF00"/>
        </w:rPr>
      </w:pPr>
      <w:r>
        <w:rPr>
          <w:b/>
          <w:u w:val="single"/>
          <w:shd w:val="clear" w:fill="FFFF00"/>
        </w:rPr>
        <w:t xml:space="preserve">Asiakirjan numero 47378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Riordanin ensimmäinen pitkä romaani oli Big Red Tequila, josta tuli Tres Navarre -sarjan ensimmäinen kirja. Hänen suuri läpimurtonsa oli The Lightning Thief (2005), ensimmäinen romaani viisiosaiseen Percy Jackson -sarjaan, jossa joukko nuoria sijoitettiin kreikkalais-roomalaiseen mytologiseen ympäristöön. Sen jälkeen Riordan on kirjoittanut Kane Chronicles -trilogian ja The Heroes of Olympus -sarjan. The Kane Chronicles (2010-2012) keskittyi egyptiläiseen mytologiaan; </w:t>
      </w:r>
      <w:r>
        <w:rPr>
          <w:color w:val="A9A9A9"/>
        </w:rPr>
        <w:t xml:space="preserve">The Heroes of Olympus </w:t>
      </w:r>
      <w:r>
        <w:rPr/>
        <w:t xml:space="preserve">oli jatkoa Percy Jackson -sarjalle. Riordan auttoi myös Scholastic Pressiä kehittämään The 39 Clues -sarjaa ja sen jatko-osia ja kirjoitti sen ensimmäisen kirjan, The Maze of Bones (2008). Hänen viimeisimmät julkaisunsa ovat kolme kirjaa Magnus Chase and the Gods of Asgard -sarjassa, joka perustuu norjalaiseen mytologiaan. Hänen kreikkalaiseen mytologiaan perustuvan The Trials of Apollo -sarjansa ensimmäinen kirja The Hidden Oracle ilmestyi toukokuussa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Percy Jackson -sarjan nimi?</w:t>
      </w:r>
    </w:p>
    <w:p>
      <w:pPr>
        <w:pStyle w:val="TextBody"/>
        <w:bidi w:val="0"/>
        <w:jc w:val="left"/>
        <w:rPr>
          <w:b/>
          <w:u w:val="single"/>
          <w:shd w:val="clear" w:fill="FFFF00"/>
        </w:rPr>
      </w:pPr>
      <w:r>
        <w:rPr>
          <w:b/>
          <w:u w:val="single"/>
          <w:shd w:val="clear" w:fill="FFFF00"/>
        </w:rPr>
        <w:t xml:space="preserve">Asiakirjan numero 47379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Puolustusministeriö tai puolustusministeriö (ks. oikeinkirjoituserot), joka tunnetaan myös nimellä puolustusministeriö tai puolustusministeriö, on yleinen nimitys sellaisissa </w:t>
      </w:r>
      <w:r>
        <w:rPr>
          <w:color w:val="A9A9A9"/>
        </w:rPr>
        <w:t xml:space="preserve">valtioissa, joissa hallitus on jaettu ministeriöihin tai osastoihin, jotka vastaavat puolustusasioista</w:t>
      </w:r>
      <w:r>
        <w:rPr/>
        <w:t xml:space="preserve">. Tällaiseen osastoon kuuluvat yleensä kaikki aselajit, ja sitä johtaa yleensä puolustusministeri, puolustusministeri tai puolustusministeri.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puolustusministeriö</w:t>
      </w:r>
    </w:p>
    <w:p>
      <w:pPr>
        <w:pStyle w:val="TextBody"/>
        <w:bidi w:val="0"/>
        <w:jc w:val="left"/>
        <w:rPr>
          <w:b/>
          <w:u w:val="single"/>
          <w:shd w:val="clear" w:fill="FFFF00"/>
        </w:rPr>
      </w:pPr>
      <w:r>
        <w:rPr>
          <w:b/>
          <w:u w:val="single"/>
          <w:shd w:val="clear" w:fill="FFFF00"/>
        </w:rPr>
        <w:t xml:space="preserve">Asiakirjan numero 47380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hold'emissa (samoin kuin Omaha hold'emissa) kortti poltetaan </w:t>
      </w:r>
      <w:r>
        <w:rPr>
          <w:color w:val="A9A9A9"/>
        </w:rPr>
        <w:t xml:space="preserve">ennen floppia</w:t>
      </w:r>
      <w:r>
        <w:rPr/>
        <w:t xml:space="preserve">, </w:t>
      </w:r>
      <w:r>
        <w:rPr>
          <w:color w:val="DCDCDC"/>
        </w:rPr>
        <w:t xml:space="preserve">ennen turnia </w:t>
      </w:r>
      <w:r>
        <w:rPr/>
        <w:t xml:space="preserve">ja </w:t>
      </w:r>
      <w:r>
        <w:rPr>
          <w:color w:val="2F4F4F"/>
        </w:rPr>
        <w:t xml:space="preserve">ennen riveriä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poltat kortteja texas holdemissa</w:t>
      </w:r>
    </w:p>
    <w:p>
      <w:pPr>
        <w:pStyle w:val="TextBody"/>
        <w:bidi w:val="0"/>
        <w:jc w:val="left"/>
        <w:rPr>
          <w:b/>
          <w:u w:val="single"/>
          <w:shd w:val="clear" w:fill="FFFF00"/>
        </w:rPr>
      </w:pPr>
      <w:r>
        <w:rPr>
          <w:b/>
          <w:u w:val="single"/>
          <w:shd w:val="clear" w:fill="FFFF00"/>
        </w:rPr>
        <w:t xml:space="preserve">Asiakirjan numero 47381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80"/>
        <w:gridCol w:w="2323"/>
        <w:gridCol w:w="4102"/>
      </w:tblGrid>
      <w:tr>
        <w:trPr/>
        <w:tc>
          <w:tcPr>
            <w:tcW w:w="3780" w:type="dxa"/>
            <w:tcBorders/>
            <w:vAlign w:val="center"/>
          </w:tcPr>
          <w:p>
            <w:pPr>
              <w:pStyle w:val="TableHeading"/>
              <w:suppressLineNumbers/>
              <w:bidi w:val="0"/>
              <w:spacing w:before="0" w:after="283"/>
              <w:jc w:val="center"/>
              <w:rPr/>
            </w:pPr>
            <w:r>
              <w:rPr/>
              <w:t xml:space="preserve">Alakomitea </w:t>
            </w:r>
          </w:p>
        </w:tc>
        <w:tc>
          <w:tcPr>
            <w:tcW w:w="2323" w:type="dxa"/>
            <w:tcBorders/>
            <w:vAlign w:val="center"/>
          </w:tcPr>
          <w:p>
            <w:pPr>
              <w:pStyle w:val="TableHeading"/>
              <w:suppressLineNumbers/>
              <w:bidi w:val="0"/>
              <w:spacing w:before="0" w:after="283"/>
              <w:jc w:val="center"/>
              <w:rPr/>
            </w:pPr>
            <w:r>
              <w:rPr/>
              <w:t xml:space="preserve">Puheenjohtaja </w:t>
            </w:r>
          </w:p>
        </w:tc>
        <w:tc>
          <w:tcPr>
            <w:tcW w:w="4102" w:type="dxa"/>
            <w:tcBorders/>
            <w:vAlign w:val="center"/>
          </w:tcPr>
          <w:p>
            <w:pPr>
              <w:pStyle w:val="TableHeading"/>
              <w:suppressLineNumbers/>
              <w:bidi w:val="0"/>
              <w:spacing w:before="0" w:after="283"/>
              <w:jc w:val="center"/>
              <w:rPr/>
            </w:pPr>
            <w:r>
              <w:rPr/>
              <w:t xml:space="preserve">Varajäsen </w:t>
            </w:r>
          </w:p>
        </w:tc>
      </w:tr>
      <w:tr>
        <w:trPr/>
        <w:tc>
          <w:tcPr>
            <w:tcW w:w="3780" w:type="dxa"/>
            <w:tcBorders/>
            <w:vAlign w:val="center"/>
          </w:tcPr>
          <w:p>
            <w:pPr>
              <w:pStyle w:val="TableContents"/>
              <w:bidi w:val="0"/>
              <w:spacing w:before="0" w:after="283"/>
              <w:jc w:val="left"/>
              <w:rPr/>
            </w:pPr>
            <w:r>
              <w:rPr/>
              <w:t xml:space="preserve">Lapset ja perheet </w:t>
            </w:r>
          </w:p>
        </w:tc>
        <w:tc>
          <w:tcPr>
            <w:tcW w:w="2323" w:type="dxa"/>
            <w:tcBorders/>
            <w:vAlign w:val="center"/>
          </w:tcPr>
          <w:p>
            <w:pPr>
              <w:pStyle w:val="TableContents"/>
              <w:bidi w:val="0"/>
              <w:spacing w:before="0" w:after="283"/>
              <w:jc w:val="left"/>
              <w:rPr/>
            </w:pPr>
            <w:r>
              <w:rPr/>
              <w:t xml:space="preserve">Rand Paul (R-KY) </w:t>
            </w:r>
          </w:p>
        </w:tc>
        <w:tc>
          <w:tcPr>
            <w:tcW w:w="4102" w:type="dxa"/>
            <w:tcBorders/>
            <w:vAlign w:val="center"/>
          </w:tcPr>
          <w:p>
            <w:pPr>
              <w:pStyle w:val="TableContents"/>
              <w:bidi w:val="0"/>
              <w:spacing w:before="0" w:after="283"/>
              <w:jc w:val="left"/>
              <w:rPr/>
            </w:pPr>
            <w:r>
              <w:rPr/>
              <w:t xml:space="preserve">Bob Casey Jr. (D-PA) </w:t>
            </w:r>
          </w:p>
        </w:tc>
      </w:tr>
      <w:tr>
        <w:trPr/>
        <w:tc>
          <w:tcPr>
            <w:tcW w:w="3780" w:type="dxa"/>
            <w:tcBorders/>
            <w:vAlign w:val="center"/>
          </w:tcPr>
          <w:p>
            <w:pPr>
              <w:pStyle w:val="TableContents"/>
              <w:bidi w:val="0"/>
              <w:spacing w:before="0" w:after="283"/>
              <w:jc w:val="left"/>
              <w:rPr/>
            </w:pPr>
            <w:r>
              <w:rPr/>
              <w:t xml:space="preserve">Työllisyys ja työturvallisuus </w:t>
            </w:r>
          </w:p>
        </w:tc>
        <w:tc>
          <w:tcPr>
            <w:tcW w:w="2323" w:type="dxa"/>
            <w:tcBorders/>
            <w:vAlign w:val="center"/>
          </w:tcPr>
          <w:p>
            <w:pPr>
              <w:pStyle w:val="TableContents"/>
              <w:bidi w:val="0"/>
              <w:spacing w:before="0" w:after="283"/>
              <w:jc w:val="left"/>
              <w:rPr/>
            </w:pPr>
            <w:r>
              <w:rPr>
                <w:color w:val="A9A9A9"/>
              </w:rPr>
              <w:t xml:space="preserve">Johnny Isakson </w:t>
            </w:r>
            <w:r>
              <w:rPr/>
              <w:t xml:space="preserve">(R-GA) </w:t>
            </w:r>
          </w:p>
        </w:tc>
        <w:tc>
          <w:tcPr>
            <w:tcW w:w="4102" w:type="dxa"/>
            <w:tcBorders/>
            <w:vAlign w:val="center"/>
          </w:tcPr>
          <w:p>
            <w:pPr>
              <w:pStyle w:val="TableContents"/>
              <w:bidi w:val="0"/>
              <w:spacing w:before="0" w:after="283"/>
              <w:jc w:val="left"/>
              <w:rPr/>
            </w:pPr>
            <w:r>
              <w:rPr/>
              <w:t xml:space="preserve">Al Franken (D-MN) (2. tammikuuta 2018 asti) </w:t>
            </w:r>
          </w:p>
        </w:tc>
      </w:tr>
      <w:tr>
        <w:trPr/>
        <w:tc>
          <w:tcPr>
            <w:tcW w:w="3780" w:type="dxa"/>
            <w:tcBorders/>
            <w:vAlign w:val="center"/>
          </w:tcPr>
          <w:p>
            <w:pPr>
              <w:pStyle w:val="TableContents"/>
              <w:bidi w:val="0"/>
              <w:spacing w:before="0" w:after="283"/>
              <w:jc w:val="left"/>
              <w:rPr/>
            </w:pPr>
            <w:r>
              <w:rPr/>
              <w:t xml:space="preserve">Ensisijainen terveys- ja eläketurva </w:t>
            </w:r>
          </w:p>
        </w:tc>
        <w:tc>
          <w:tcPr>
            <w:tcW w:w="2323" w:type="dxa"/>
            <w:tcBorders/>
            <w:vAlign w:val="center"/>
          </w:tcPr>
          <w:p>
            <w:pPr>
              <w:pStyle w:val="TableContents"/>
              <w:bidi w:val="0"/>
              <w:spacing w:before="0" w:after="283"/>
              <w:jc w:val="left"/>
              <w:rPr/>
            </w:pPr>
            <w:r>
              <w:rPr/>
              <w:t xml:space="preserve">Mike Enzi (R-WY) </w:t>
            </w:r>
          </w:p>
        </w:tc>
        <w:tc>
          <w:tcPr>
            <w:tcW w:w="4102" w:type="dxa"/>
            <w:tcBorders/>
            <w:vAlign w:val="center"/>
          </w:tcPr>
          <w:p>
            <w:pPr>
              <w:pStyle w:val="TableContents"/>
              <w:bidi w:val="0"/>
              <w:spacing w:before="0" w:after="283"/>
              <w:jc w:val="left"/>
              <w:rPr/>
            </w:pPr>
            <w:r>
              <w:rPr/>
              <w:t xml:space="preserve">Bernie Sanders (I-VT)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Yhdysvaltain senaatin työllisyys- ja työturvallisuuden alivaliokunnan nykyinen puheenjohtaja.</w:t>
      </w:r>
    </w:p>
    <w:p>
      <w:pPr>
        <w:pStyle w:val="TextBody"/>
        <w:bidi w:val="0"/>
        <w:jc w:val="left"/>
        <w:rPr>
          <w:b/>
          <w:u w:val="single"/>
          <w:shd w:val="clear" w:fill="FFFF00"/>
        </w:rPr>
      </w:pPr>
      <w:r>
        <w:rPr>
          <w:b/>
          <w:u w:val="single"/>
          <w:shd w:val="clear" w:fill="FFFF00"/>
        </w:rPr>
        <w:t xml:space="preserve">Asiakirjan numero 47382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Kolumbia </w:t>
      </w:r>
    </w:p>
    <w:tbl>
      <w:tblPr>
        <w:tblW w:w="7997" w:type="dxa"/>
        <w:jc w:val="left"/>
        <w:tblInd w:w="0" w:type="dxa"/>
        <w:tblLayout w:type="fixed"/>
        <w:tblCellMar>
          <w:top w:w="28" w:type="dxa"/>
          <w:left w:w="28" w:type="dxa"/>
          <w:bottom w:w="28" w:type="dxa"/>
          <w:right w:w="28" w:type="dxa"/>
        </w:tblCellMar>
      </w:tblPr>
      <w:tblGrid>
        <w:gridCol w:w="1651"/>
        <w:gridCol w:w="6346"/>
      </w:tblGrid>
      <w:tr>
        <w:trPr/>
        <w:tc>
          <w:tcPr>
            <w:tcW w:w="1651" w:type="dxa"/>
            <w:tcBorders/>
            <w:vAlign w:val="center"/>
          </w:tcPr>
          <w:p>
            <w:pPr>
              <w:pStyle w:val="TableHeading"/>
              <w:suppressLineNumbers/>
              <w:bidi w:val="0"/>
              <w:spacing w:before="0" w:after="283"/>
              <w:jc w:val="center"/>
              <w:rPr/>
            </w:pPr>
            <w:r>
              <w:rPr/>
              <w:t xml:space="preserve">Lempinimi (s) </w:t>
            </w:r>
          </w:p>
        </w:tc>
        <w:tc>
          <w:tcPr>
            <w:tcW w:w="6346" w:type="dxa"/>
            <w:tcBorders/>
            <w:vAlign w:val="center"/>
          </w:tcPr>
          <w:p>
            <w:pPr>
              <w:pStyle w:val="TableContents"/>
              <w:bidi w:val="0"/>
              <w:spacing w:before="0" w:after="283"/>
              <w:jc w:val="left"/>
              <w:rPr/>
            </w:pPr>
            <w:r>
              <w:rPr/>
              <w:t xml:space="preserve">Los Cafeteros (Kahvinviljelijät) La Tricolor (Kolmiväriset) </w:t>
            </w:r>
          </w:p>
        </w:tc>
      </w:tr>
      <w:tr>
        <w:trPr/>
        <w:tc>
          <w:tcPr>
            <w:tcW w:w="1651" w:type="dxa"/>
            <w:tcBorders/>
            <w:vAlign w:val="center"/>
          </w:tcPr>
          <w:p>
            <w:pPr>
              <w:pStyle w:val="TableHeading"/>
              <w:suppressLineNumbers/>
              <w:bidi w:val="0"/>
              <w:spacing w:before="0" w:after="283"/>
              <w:jc w:val="center"/>
              <w:rPr/>
            </w:pPr>
            <w:r>
              <w:rPr/>
              <w:t xml:space="preserve">Yhdistys </w:t>
            </w:r>
          </w:p>
        </w:tc>
        <w:tc>
          <w:tcPr>
            <w:tcW w:w="6346" w:type="dxa"/>
            <w:tcBorders/>
            <w:vAlign w:val="center"/>
          </w:tcPr>
          <w:p>
            <w:pPr>
              <w:pStyle w:val="TableContents"/>
              <w:bidi w:val="0"/>
              <w:spacing w:before="0" w:after="283"/>
              <w:jc w:val="left"/>
              <w:rPr/>
            </w:pPr>
            <w:r>
              <w:rPr/>
              <w:t xml:space="preserve">Federación Colombiana de Fútbol (FCF) </w:t>
            </w:r>
          </w:p>
        </w:tc>
      </w:tr>
      <w:tr>
        <w:trPr/>
        <w:tc>
          <w:tcPr>
            <w:tcW w:w="1651" w:type="dxa"/>
            <w:tcBorders/>
            <w:vAlign w:val="center"/>
          </w:tcPr>
          <w:p>
            <w:pPr>
              <w:pStyle w:val="TableHeading"/>
              <w:suppressLineNumbers/>
              <w:bidi w:val="0"/>
              <w:spacing w:before="0" w:after="283"/>
              <w:jc w:val="center"/>
              <w:rPr/>
            </w:pPr>
            <w:r>
              <w:rPr/>
              <w:t xml:space="preserve">Konfederaatio </w:t>
            </w:r>
          </w:p>
        </w:tc>
        <w:tc>
          <w:tcPr>
            <w:tcW w:w="6346" w:type="dxa"/>
            <w:tcBorders/>
            <w:vAlign w:val="center"/>
          </w:tcPr>
          <w:p>
            <w:pPr>
              <w:pStyle w:val="TableContents"/>
              <w:bidi w:val="0"/>
              <w:spacing w:before="0" w:after="283"/>
              <w:jc w:val="left"/>
              <w:rPr/>
            </w:pPr>
            <w:r>
              <w:rPr/>
              <w:t xml:space="preserve">CONMEBOL (Etelä-Amerikka) </w:t>
            </w:r>
          </w:p>
        </w:tc>
      </w:tr>
      <w:tr>
        <w:trPr/>
        <w:tc>
          <w:tcPr>
            <w:tcW w:w="1651" w:type="dxa"/>
            <w:tcBorders/>
            <w:vAlign w:val="center"/>
          </w:tcPr>
          <w:p>
            <w:pPr>
              <w:pStyle w:val="TableHeading"/>
              <w:suppressLineNumbers/>
              <w:bidi w:val="0"/>
              <w:spacing w:before="0" w:after="283"/>
              <w:jc w:val="center"/>
              <w:rPr/>
            </w:pPr>
            <w:r>
              <w:rPr/>
              <w:t xml:space="preserve">Päävalmentaja </w:t>
            </w:r>
          </w:p>
        </w:tc>
        <w:tc>
          <w:tcPr>
            <w:tcW w:w="6346" w:type="dxa"/>
            <w:tcBorders/>
            <w:vAlign w:val="center"/>
          </w:tcPr>
          <w:p>
            <w:pPr>
              <w:pStyle w:val="TableContents"/>
              <w:bidi w:val="0"/>
              <w:spacing w:before="0" w:after="283"/>
              <w:jc w:val="left"/>
              <w:rPr/>
            </w:pPr>
            <w:r>
              <w:rPr/>
              <w:t xml:space="preserve">Jose Nestor Pekerman </w:t>
            </w:r>
          </w:p>
        </w:tc>
      </w:tr>
      <w:tr>
        <w:trPr/>
        <w:tc>
          <w:tcPr>
            <w:tcW w:w="1651" w:type="dxa"/>
            <w:tcBorders/>
            <w:vAlign w:val="center"/>
          </w:tcPr>
          <w:p>
            <w:pPr>
              <w:pStyle w:val="TableHeading"/>
              <w:suppressLineNumbers/>
              <w:bidi w:val="0"/>
              <w:spacing w:before="0" w:after="283"/>
              <w:jc w:val="center"/>
              <w:rPr/>
            </w:pPr>
            <w:r>
              <w:rPr/>
              <w:t xml:space="preserve">Kapteeni </w:t>
            </w:r>
          </w:p>
        </w:tc>
        <w:tc>
          <w:tcPr>
            <w:tcW w:w="6346" w:type="dxa"/>
            <w:tcBorders/>
            <w:vAlign w:val="center"/>
          </w:tcPr>
          <w:p>
            <w:pPr>
              <w:pStyle w:val="TableContents"/>
              <w:bidi w:val="0"/>
              <w:spacing w:before="0" w:after="283"/>
              <w:jc w:val="left"/>
              <w:rPr/>
            </w:pPr>
            <w:r>
              <w:rPr>
                <w:color w:val="A9A9A9"/>
              </w:rPr>
              <w:t xml:space="preserve">Radamel Falcao </w:t>
            </w:r>
          </w:p>
        </w:tc>
      </w:tr>
      <w:tr>
        <w:trPr/>
        <w:tc>
          <w:tcPr>
            <w:tcW w:w="1651" w:type="dxa"/>
            <w:tcBorders/>
            <w:vAlign w:val="center"/>
          </w:tcPr>
          <w:p>
            <w:pPr>
              <w:pStyle w:val="TableHeading"/>
              <w:suppressLineNumbers/>
              <w:bidi w:val="0"/>
              <w:spacing w:before="0" w:after="283"/>
              <w:jc w:val="center"/>
              <w:rPr/>
            </w:pPr>
            <w:r>
              <w:rPr/>
              <w:t xml:space="preserve">Useimmat korkit </w:t>
            </w:r>
          </w:p>
        </w:tc>
        <w:tc>
          <w:tcPr>
            <w:tcW w:w="6346" w:type="dxa"/>
            <w:tcBorders/>
            <w:vAlign w:val="center"/>
          </w:tcPr>
          <w:p>
            <w:pPr>
              <w:pStyle w:val="TableContents"/>
              <w:bidi w:val="0"/>
              <w:spacing w:before="0" w:after="283"/>
              <w:jc w:val="left"/>
              <w:rPr/>
            </w:pPr>
            <w:r>
              <w:rPr/>
              <w:t xml:space="preserve">Carlos Valderrama (111) </w:t>
            </w:r>
          </w:p>
        </w:tc>
      </w:tr>
      <w:tr>
        <w:trPr/>
        <w:tc>
          <w:tcPr>
            <w:tcW w:w="1651" w:type="dxa"/>
            <w:tcBorders/>
            <w:vAlign w:val="center"/>
          </w:tcPr>
          <w:p>
            <w:pPr>
              <w:pStyle w:val="TableHeading"/>
              <w:suppressLineNumbers/>
              <w:bidi w:val="0"/>
              <w:spacing w:before="0" w:after="283"/>
              <w:jc w:val="center"/>
              <w:rPr/>
            </w:pPr>
            <w:r>
              <w:rPr/>
              <w:t xml:space="preserve">Paras maalintekijä </w:t>
            </w:r>
          </w:p>
        </w:tc>
        <w:tc>
          <w:tcPr>
            <w:tcW w:w="6346" w:type="dxa"/>
            <w:tcBorders/>
            <w:vAlign w:val="center"/>
          </w:tcPr>
          <w:p>
            <w:pPr>
              <w:pStyle w:val="TableContents"/>
              <w:bidi w:val="0"/>
              <w:spacing w:before="0" w:after="283"/>
              <w:jc w:val="left"/>
              <w:rPr/>
            </w:pPr>
            <w:r>
              <w:rPr/>
              <w:t xml:space="preserve">Radamel Falcao (30) </w:t>
            </w:r>
          </w:p>
        </w:tc>
      </w:tr>
      <w:tr>
        <w:trPr/>
        <w:tc>
          <w:tcPr>
            <w:tcW w:w="1651" w:type="dxa"/>
            <w:tcBorders/>
            <w:vAlign w:val="center"/>
          </w:tcPr>
          <w:p>
            <w:pPr>
              <w:pStyle w:val="TableHeading"/>
              <w:suppressLineNumbers/>
              <w:bidi w:val="0"/>
              <w:spacing w:before="0" w:after="283"/>
              <w:jc w:val="center"/>
              <w:rPr/>
            </w:pPr>
            <w:r>
              <w:rPr/>
              <w:t xml:space="preserve">Kotistadion </w:t>
            </w:r>
          </w:p>
        </w:tc>
        <w:tc>
          <w:tcPr>
            <w:tcW w:w="6346" w:type="dxa"/>
            <w:tcBorders/>
            <w:vAlign w:val="center"/>
          </w:tcPr>
          <w:p>
            <w:pPr>
              <w:pStyle w:val="TableContents"/>
              <w:bidi w:val="0"/>
              <w:spacing w:before="0" w:after="283"/>
              <w:jc w:val="left"/>
              <w:rPr/>
            </w:pPr>
            <w:r>
              <w:rPr/>
              <w:t xml:space="preserve">Estadio Metropolitano Roberto Meléndez </w:t>
            </w:r>
          </w:p>
        </w:tc>
      </w:tr>
      <w:tr>
        <w:trPr/>
        <w:tc>
          <w:tcPr>
            <w:tcW w:w="1651" w:type="dxa"/>
            <w:tcBorders/>
            <w:vAlign w:val="center"/>
          </w:tcPr>
          <w:p>
            <w:pPr>
              <w:pStyle w:val="TableHeading"/>
              <w:suppressLineNumbers/>
              <w:bidi w:val="0"/>
              <w:spacing w:before="0" w:after="283"/>
              <w:jc w:val="center"/>
              <w:rPr/>
            </w:pPr>
            <w:r>
              <w:rPr/>
              <w:t xml:space="preserve">FIFA-koodi </w:t>
            </w:r>
          </w:p>
        </w:tc>
        <w:tc>
          <w:tcPr>
            <w:tcW w:w="6346" w:type="dxa"/>
            <w:tcBorders/>
            <w:vAlign w:val="center"/>
          </w:tcPr>
          <w:p>
            <w:pPr>
              <w:pStyle w:val="TableContents"/>
              <w:bidi w:val="0"/>
              <w:spacing w:before="0" w:after="283"/>
              <w:jc w:val="left"/>
              <w:rPr/>
            </w:pPr>
            <w:r>
              <w:rPr/>
              <w:t xml:space="preserve">COL </w:t>
            </w:r>
          </w:p>
        </w:tc>
      </w:tr>
      <w:tr>
        <w:trPr/>
        <w:tc>
          <w:tcPr>
            <w:tcW w:w="1651" w:type="dxa"/>
            <w:tcBorders/>
            <w:vAlign w:val="center"/>
          </w:tcPr>
          <w:p>
            <w:pPr>
              <w:pStyle w:val="TableContents"/>
              <w:bidi w:val="0"/>
              <w:spacing w:before="0" w:after="283"/>
              <w:jc w:val="left"/>
              <w:rPr/>
            </w:pPr>
            <w:r>
              <w:rPr/>
              <w:t xml:space="preserve">Ensimmäiset värit </w:t>
            </w:r>
          </w:p>
        </w:tc>
        <w:tc>
          <w:tcPr>
            <w:tcW w:w="6346"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14 2 (16.8.2018) Korkein 3 (heinäkuu -- elokuu 2013, syyskuu 2014 -- maaliskuu 2015, kesäkuu -- elokuu 2016) Alin 54 (kesäkuu 2011) Elo-ranking Nykyinen 9 1 (9.7.2018) Korkein 3 (kesäkuu 2016) Alin 98 (elokuu 1965) Ensimmäinen maajoukkue Meksiko 3 -- 1 Kolumbia (Panamakaupunki, Panama; 10.2.1938) Suurin voitto Bahrain 0 -- 6 Kolumbia (Riffa, Bahrain; 26.3.2015) Suurin tappio Brasilia 9 -- 0 Kolumbia (Lima, Peru; 24.3.1957) MM-esiintymiset 6 (ensimmäinen 1962) Paras tulos puolivälierät (2014) Copa América-esiintymiset 21 (ensimmäinen 1945) Paras tulos mestarit (2001) CONCACAF Gold Cup-esiintymiset 3 (ensimmäinen 2000) Paras tulos kakkossija (2000) Confederations Cup-esiintymiset 1 (ensimmäinen 2003) Paras tulos neljäs sija (2003) Mitaliennätys (näytös) </w:t>
      </w:r>
    </w:p>
    <w:tbl>
      <w:tblPr>
        <w:tblW w:w="2796" w:type="dxa"/>
        <w:jc w:val="left"/>
        <w:tblInd w:w="0" w:type="dxa"/>
        <w:tblLayout w:type="fixed"/>
        <w:tblCellMar>
          <w:top w:w="28" w:type="dxa"/>
          <w:left w:w="28" w:type="dxa"/>
          <w:bottom w:w="28" w:type="dxa"/>
          <w:right w:w="28" w:type="dxa"/>
        </w:tblCellMar>
      </w:tblPr>
      <w:tblGrid>
        <w:gridCol w:w="124"/>
        <w:gridCol w:w="1921"/>
        <w:gridCol w:w="751"/>
      </w:tblGrid>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1946 Barranquilla </w:t>
            </w:r>
          </w:p>
        </w:tc>
        <w:tc>
          <w:tcPr>
            <w:tcW w:w="751" w:type="dxa"/>
            <w:tcBorders/>
            <w:vAlign w:val="center"/>
          </w:tcPr>
          <w:p>
            <w:pPr>
              <w:pStyle w:val="TableContents"/>
              <w:bidi w:val="0"/>
              <w:spacing w:before="0" w:after="283"/>
              <w:jc w:val="left"/>
              <w:rPr/>
            </w:pPr>
            <w:r>
              <w:rPr/>
              <w:t xml:space="preserve">Joukkue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1938 Panama City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Kolumbian jalkapallojoukkueen kapteeni?</w:t>
      </w:r>
    </w:p>
    <w:p>
      <w:pPr>
        <w:pStyle w:val="TextBody"/>
        <w:bidi w:val="0"/>
        <w:jc w:val="left"/>
        <w:rPr>
          <w:b/>
          <w:u w:val="single"/>
          <w:shd w:val="clear" w:fill="FFFF00"/>
        </w:rPr>
      </w:pPr>
      <w:r>
        <w:rPr>
          <w:b/>
          <w:u w:val="single"/>
          <w:shd w:val="clear" w:fill="FFFF00"/>
        </w:rPr>
        <w:t xml:space="preserve">Asiakirjan numero 47383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Liukenemattomien amiinien muuttaminen hydrokloridiksi on yleinen tapa </w:t>
      </w:r>
      <w:r>
        <w:rPr>
          <w:color w:val="A9A9A9"/>
        </w:rPr>
        <w:t xml:space="preserve">tehdä niistä vesiliukoisia</w:t>
      </w:r>
      <w:r>
        <w:rPr/>
        <w:t xml:space="preserve">. Tämä ominaisuus on erityisen toivottava lääkkeissä käytettäville aineille. Euroopan farmakopeassa luetellaan yli 200 hydrokloridia lääkkeiden vaikuttavina aineina. Vapaisiin emäksiin verrattuna nämä hydrokloridit saattavat liueta helpommin ruoansulatuskanavassa ja imeytyä nopeammin verenkiertoon. Lisäksi monien amiinien hydrokloridien säilyvyysaika on pidempi kuin niiden vapaiden emästen.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niin monissa lääkkeissä on hcl:ää?</w:t>
      </w:r>
    </w:p>
    <w:p>
      <w:pPr>
        <w:pStyle w:val="TextBody"/>
        <w:bidi w:val="0"/>
        <w:jc w:val="left"/>
        <w:rPr>
          <w:b/>
          <w:u w:val="single"/>
          <w:shd w:val="clear" w:fill="FFFF00"/>
        </w:rPr>
      </w:pPr>
      <w:r>
        <w:rPr>
          <w:b/>
          <w:u w:val="single"/>
          <w:shd w:val="clear" w:fill="FFFF00"/>
        </w:rPr>
        <w:t xml:space="preserve">Asiakirjan numero 47384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Kolkatassa pääkonttoriaan pitävä Bandhan on ensimmäinen pankki, joka perustettiin Intian itäosaan itsenäisyyden jälkeen. Tällä hetkellä pankilla on 3 667 toimipistettä koko Intiassa, joihin kuuluu </w:t>
      </w:r>
      <w:r>
        <w:rPr>
          <w:color w:val="A9A9A9"/>
        </w:rPr>
        <w:t xml:space="preserve">840 </w:t>
      </w:r>
      <w:r>
        <w:rPr/>
        <w:t xml:space="preserve">konttoria, 2 444 ovipalvelukeskusta (Doorstep Service Centres, DSC) tai pankkipistettä ja 383 pankkiautomaattia.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sivukonttori bandhan pankin Biharissa</w:t>
      </w:r>
    </w:p>
    <w:p>
      <w:pPr>
        <w:pStyle w:val="TextBody"/>
        <w:bidi w:val="0"/>
        <w:jc w:val="left"/>
        <w:rPr>
          <w:b/>
          <w:u w:val="single"/>
          <w:shd w:val="clear" w:fill="FFFF00"/>
        </w:rPr>
      </w:pPr>
      <w:r>
        <w:rPr>
          <w:b/>
          <w:u w:val="single"/>
          <w:shd w:val="clear" w:fill="FFFF00"/>
        </w:rPr>
        <w:t xml:space="preserve">Asiakirjan numero 47385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Christel Khalil </w:t>
      </w:r>
    </w:p>
    <w:tbl>
      <w:tblPr>
        <w:tblW w:w="10205" w:type="dxa"/>
        <w:jc w:val="left"/>
        <w:tblInd w:w="0" w:type="dxa"/>
        <w:tblLayout w:type="fixed"/>
        <w:tblCellMar>
          <w:top w:w="28" w:type="dxa"/>
          <w:left w:w="28" w:type="dxa"/>
          <w:bottom w:w="28" w:type="dxa"/>
          <w:right w:w="28" w:type="dxa"/>
        </w:tblCellMar>
      </w:tblPr>
      <w:tblGrid>
        <w:gridCol w:w="1416"/>
        <w:gridCol w:w="8789"/>
      </w:tblGrid>
      <w:tr>
        <w:trPr/>
        <w:tc>
          <w:tcPr>
            <w:tcW w:w="1416" w:type="dxa"/>
            <w:tcBorders/>
            <w:vAlign w:val="center"/>
          </w:tcPr>
          <w:p>
            <w:pPr>
              <w:pStyle w:val="TableHeading"/>
              <w:bidi w:val="0"/>
              <w:spacing w:before="0" w:after="283"/>
              <w:rPr>
                <w:sz w:val="4"/>
                <w:szCs w:val="4"/>
              </w:rPr>
            </w:pPr>
            <w:r>
              <w:rPr>
                <w:sz w:val="4"/>
                <w:szCs w:val="4"/>
              </w:rPr>
            </w:r>
          </w:p>
        </w:tc>
        <w:tc>
          <w:tcPr>
            <w:tcW w:w="8789" w:type="dxa"/>
            <w:tcBorders/>
            <w:vAlign w:val="center"/>
          </w:tcPr>
          <w:p>
            <w:pPr>
              <w:pStyle w:val="TableContents"/>
              <w:bidi w:val="0"/>
              <w:spacing w:before="0" w:after="283"/>
              <w:jc w:val="left"/>
              <w:rPr/>
            </w:pPr>
            <w:r>
              <w:rPr/>
              <w:t xml:space="preserve">Christel Adnana Mina Khalil (1987-11-30) 30. marraskuuta 1987 (30-vuotias) Los Angeles, Kalifornia </w:t>
            </w:r>
          </w:p>
        </w:tc>
      </w:tr>
      <w:tr>
        <w:trPr/>
        <w:tc>
          <w:tcPr>
            <w:tcW w:w="1416" w:type="dxa"/>
            <w:tcBorders/>
            <w:vAlign w:val="center"/>
          </w:tcPr>
          <w:p>
            <w:pPr>
              <w:pStyle w:val="TableHeading"/>
              <w:suppressLineNumbers/>
              <w:bidi w:val="0"/>
              <w:spacing w:before="0" w:after="283"/>
              <w:jc w:val="center"/>
              <w:rPr/>
            </w:pPr>
            <w:r>
              <w:rPr/>
              <w:t xml:space="preserve">Ammatti </w:t>
            </w:r>
          </w:p>
        </w:tc>
        <w:tc>
          <w:tcPr>
            <w:tcW w:w="8789" w:type="dxa"/>
            <w:tcBorders/>
            <w:vAlign w:val="center"/>
          </w:tcPr>
          <w:p>
            <w:pPr>
              <w:pStyle w:val="TableContents"/>
              <w:bidi w:val="0"/>
              <w:spacing w:before="0" w:after="283"/>
              <w:jc w:val="left"/>
              <w:rPr/>
            </w:pPr>
            <w:r>
              <w:rPr/>
              <w:t xml:space="preserve">Näyttelijä </w:t>
            </w:r>
          </w:p>
        </w:tc>
      </w:tr>
      <w:tr>
        <w:trPr/>
        <w:tc>
          <w:tcPr>
            <w:tcW w:w="1416" w:type="dxa"/>
            <w:tcBorders/>
            <w:vAlign w:val="center"/>
          </w:tcPr>
          <w:p>
            <w:pPr>
              <w:pStyle w:val="TableHeading"/>
              <w:suppressLineNumbers/>
              <w:bidi w:val="0"/>
              <w:spacing w:before="0" w:after="283"/>
              <w:jc w:val="center"/>
              <w:rPr/>
            </w:pPr>
            <w:r>
              <w:rPr/>
              <w:t xml:space="preserve">Toimintavuodet </w:t>
            </w:r>
          </w:p>
        </w:tc>
        <w:tc>
          <w:tcPr>
            <w:tcW w:w="8789" w:type="dxa"/>
            <w:tcBorders/>
            <w:vAlign w:val="center"/>
          </w:tcPr>
          <w:p>
            <w:pPr>
              <w:pStyle w:val="TableContents"/>
              <w:bidi w:val="0"/>
              <w:spacing w:before="0" w:after="283"/>
              <w:jc w:val="left"/>
              <w:rPr/>
            </w:pPr>
            <w:r>
              <w:rPr/>
              <w:t xml:space="preserve">1993 -- nykyisin </w:t>
            </w:r>
          </w:p>
        </w:tc>
      </w:tr>
      <w:tr>
        <w:trPr/>
        <w:tc>
          <w:tcPr>
            <w:tcW w:w="1416" w:type="dxa"/>
            <w:tcBorders/>
            <w:vAlign w:val="center"/>
          </w:tcPr>
          <w:p>
            <w:pPr>
              <w:pStyle w:val="TableHeading"/>
              <w:suppressLineNumbers/>
              <w:bidi w:val="0"/>
              <w:spacing w:before="0" w:after="283"/>
              <w:jc w:val="center"/>
              <w:rPr/>
            </w:pPr>
            <w:r>
              <w:rPr/>
              <w:t xml:space="preserve">Tunnetaan seuraavista </w:t>
            </w:r>
          </w:p>
        </w:tc>
        <w:tc>
          <w:tcPr>
            <w:tcW w:w="8789" w:type="dxa"/>
            <w:tcBorders/>
            <w:vAlign w:val="center"/>
          </w:tcPr>
          <w:p>
            <w:pPr>
              <w:pStyle w:val="TableContents"/>
              <w:bidi w:val="0"/>
              <w:spacing w:before="0" w:after="283"/>
              <w:jc w:val="left"/>
              <w:rPr/>
            </w:pPr>
            <w:r>
              <w:rPr/>
              <w:t xml:space="preserve">The Young and the Restless Lily Wintersinä (2002 -- nykyään) </w:t>
            </w:r>
          </w:p>
        </w:tc>
      </w:tr>
      <w:tr>
        <w:trPr/>
        <w:tc>
          <w:tcPr>
            <w:tcW w:w="1416" w:type="dxa"/>
            <w:tcBorders/>
            <w:vAlign w:val="center"/>
          </w:tcPr>
          <w:p>
            <w:pPr>
              <w:pStyle w:val="TableHeading"/>
              <w:suppressLineNumbers/>
              <w:bidi w:val="0"/>
              <w:spacing w:before="0" w:after="283"/>
              <w:jc w:val="center"/>
              <w:rPr/>
            </w:pPr>
            <w:r>
              <w:rPr/>
              <w:t xml:space="preserve">Puoliso(t) </w:t>
            </w:r>
          </w:p>
        </w:tc>
        <w:tc>
          <w:tcPr>
            <w:tcW w:w="8789" w:type="dxa"/>
            <w:tcBorders/>
            <w:vAlign w:val="center"/>
          </w:tcPr>
          <w:p>
            <w:pPr>
              <w:pStyle w:val="TableContents"/>
              <w:bidi w:val="0"/>
              <w:spacing w:before="0" w:after="283"/>
              <w:jc w:val="left"/>
              <w:rPr/>
            </w:pPr>
            <w:r>
              <w:rPr/>
              <w:t xml:space="preserve">Stephen Hensley (k. 2008 -- 2011) </w:t>
            </w:r>
          </w:p>
        </w:tc>
      </w:tr>
      <w:tr>
        <w:trPr/>
        <w:tc>
          <w:tcPr>
            <w:tcW w:w="1416" w:type="dxa"/>
            <w:tcBorders/>
            <w:vAlign w:val="center"/>
          </w:tcPr>
          <w:p>
            <w:pPr>
              <w:pStyle w:val="TableHeading"/>
              <w:suppressLineNumbers/>
              <w:bidi w:val="0"/>
              <w:spacing w:before="0" w:after="283"/>
              <w:jc w:val="center"/>
              <w:rPr/>
            </w:pPr>
            <w:r>
              <w:rPr/>
              <w:t xml:space="preserve">Lapset </w:t>
            </w:r>
          </w:p>
        </w:tc>
        <w:tc>
          <w:tcPr>
            <w:tcW w:w="87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liljaa nuorille ja levottomille...</w:t>
      </w:r>
    </w:p>
    <w:p>
      <w:pPr>
        <w:pStyle w:val="TextBody"/>
        <w:bidi w:val="0"/>
        <w:jc w:val="left"/>
        <w:rPr>
          <w:b/>
          <w:u w:val="single"/>
          <w:shd w:val="clear" w:fill="FFFF00"/>
        </w:rPr>
      </w:pPr>
      <w:r>
        <w:rPr>
          <w:b/>
          <w:u w:val="single"/>
          <w:shd w:val="clear" w:fill="FFFF00"/>
        </w:rPr>
        <w:t xml:space="preserve">Asiakirjan numero 47386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Tulipylväs </w:t>
      </w:r>
      <w:r>
        <w:rPr/>
        <w:t xml:space="preserve">oli yksi Israelin Jumalan läsnäolon ilmentymistä Toorassa, viidessä Moosekselle omistetussa kirjassa, jotka perinteisesti ovat Raamatun Vanhan testamentin alussa.</w:t>
      </w:r>
      <w:r>
        <w:rPr/>
        <w:t xml:space="preserve"> 2. Mooseksen kirjan mukaan tulipylväs antoi valoa, jotta israelilaiset pystyivät kulkemaan yöllä Egyptistä lähdön aikana (ehkä 18. dynastian aikana; ks. 2. Mooseksen ajanmääritys). Kirjoituksissa tulipatsas on perinteisesti yhdistetty jumalallisen läsnäolon ilmentymiseen päivällä pilvipilarina. Yhdistelmä tarkoitti, että Israelin lapset ``voivat matkustaa päivällä tai yöllä''. JHWH, Raamatun Jumala, ilmeni tässä tuli- tai pilvipatsaassa, jotta hän voisi suoraan opastaa ja lohduttaa israelilaisia, kun hän pelasti heidät Egyptin orjuudesta. Koko sen ajan, jonka israelilaiset viettivät aavikolla matkustaessaan Egyptistä Kanaaniin (luvattuun maahan), JHWH käytti jatkuvasti tätä tuli- ja pilvipilaria johdattaakseen kansaansa ja muistuttaakseen heitä läsnäolostaan. Kun Jumalan pylväs siirtyi eteenpäin, Israelin kansa pakkasi leirinsä ja seurasi sen perässä. Vastaavasti, kun Jumalan pylväs pysähtyi, israelilaiset pystyttivät leirin sen alle. Leviläiset pystyttivät Herran ilmestysmajan suoraan Herran pilven alle. Näin Jumalan läsnäolo oli koko ajan näkyvästi leirin keskellä. JHWH:n pyhä ja mahtava ilmestyminen pilvessä kansan keskellä herättäisi vanhurskaan pelon sekä siunatun varmuuden heidän turvallisuudestaan ja suosiostaan.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jumala johti israelilaisia pilvipatsailla ja</w:t>
      </w:r>
    </w:p>
    <w:p>
      <w:pPr>
        <w:pStyle w:val="TextBody"/>
        <w:bidi w:val="0"/>
        <w:jc w:val="left"/>
        <w:rPr>
          <w:b/>
          <w:u w:val="single"/>
          <w:shd w:val="clear" w:fill="FFFF00"/>
        </w:rPr>
      </w:pPr>
      <w:r>
        <w:rPr>
          <w:b/>
          <w:u w:val="single"/>
          <w:shd w:val="clear" w:fill="FFFF00"/>
        </w:rPr>
        <w:t xml:space="preserve">Asiakirjan numero 47387</w:t>
      </w:r>
    </w:p>
    <w:p>
      <w:pPr>
        <w:pStyle w:val="TextBody"/>
        <w:bidi w:val="0"/>
        <w:jc w:val="left"/>
        <w:rPr>
          <w:b/>
          <w:shd w:val="clear" w:fill="FFFF00"/>
        </w:rPr>
      </w:pPr>
      <w:r>
        <w:rPr>
          <w:b/>
          <w:shd w:val="clear" w:fill="FFFF00"/>
        </w:rPr>
        <w:t xml:space="preserve">Tekstin numero 0</w:t>
      </w:r>
    </w:p>
    <w:tbl>
      <w:tblPr>
        <w:tblW w:w="8314" w:type="dxa"/>
        <w:jc w:val="left"/>
        <w:tblInd w:w="0" w:type="dxa"/>
        <w:tblLayout w:type="fixed"/>
        <w:tblCellMar>
          <w:top w:w="28" w:type="dxa"/>
          <w:left w:w="28" w:type="dxa"/>
          <w:bottom w:w="28" w:type="dxa"/>
          <w:right w:w="28" w:type="dxa"/>
        </w:tblCellMar>
      </w:tblPr>
      <w:tblGrid>
        <w:gridCol w:w="691"/>
        <w:gridCol w:w="3541"/>
        <w:gridCol w:w="2371"/>
        <w:gridCol w:w="1711"/>
      </w:tblGrid>
      <w:tr>
        <w:trPr/>
        <w:tc>
          <w:tcPr>
            <w:tcW w:w="691" w:type="dxa"/>
            <w:tcBorders/>
            <w:vAlign w:val="center"/>
          </w:tcPr>
          <w:p>
            <w:pPr>
              <w:pStyle w:val="TableHeading"/>
              <w:suppressLineNumbers/>
              <w:bidi w:val="0"/>
              <w:spacing w:before="0" w:after="283"/>
              <w:jc w:val="center"/>
              <w:rPr/>
            </w:pPr>
            <w:r>
              <w:rPr/>
              <w:t xml:space="preserve">Vuosi </w:t>
            </w:r>
          </w:p>
        </w:tc>
        <w:tc>
          <w:tcPr>
            <w:tcW w:w="3541" w:type="dxa"/>
            <w:tcBorders/>
            <w:vAlign w:val="center"/>
          </w:tcPr>
          <w:p>
            <w:pPr>
              <w:pStyle w:val="TableHeading"/>
              <w:suppressLineNumbers/>
              <w:bidi w:val="0"/>
              <w:spacing w:before="0" w:after="283"/>
              <w:jc w:val="center"/>
              <w:rPr/>
            </w:pPr>
            <w:r>
              <w:rPr/>
              <w:t xml:space="preserve">Otsikko </w:t>
            </w:r>
          </w:p>
        </w:tc>
        <w:tc>
          <w:tcPr>
            <w:tcW w:w="2371" w:type="dxa"/>
            <w:tcBorders/>
            <w:vAlign w:val="center"/>
          </w:tcPr>
          <w:p>
            <w:pPr>
              <w:pStyle w:val="TableHeading"/>
              <w:suppressLineNumbers/>
              <w:bidi w:val="0"/>
              <w:spacing w:before="0" w:after="283"/>
              <w:jc w:val="center"/>
              <w:rPr/>
            </w:pPr>
            <w:r>
              <w:rPr/>
              <w:t xml:space="preserve">Rooli </w:t>
            </w:r>
          </w:p>
        </w:tc>
        <w:tc>
          <w:tcPr>
            <w:tcW w:w="1711"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Flipped </w:t>
            </w:r>
          </w:p>
        </w:tc>
        <w:tc>
          <w:tcPr>
            <w:tcW w:w="2371" w:type="dxa"/>
            <w:tcBorders/>
            <w:vAlign w:val="center"/>
          </w:tcPr>
          <w:p>
            <w:pPr>
              <w:pStyle w:val="TableContents"/>
              <w:bidi w:val="0"/>
              <w:spacing w:before="0" w:after="283"/>
              <w:jc w:val="left"/>
              <w:rPr/>
            </w:pPr>
            <w:r>
              <w:rPr/>
              <w:t xml:space="preserve">Garrett Einbinder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3541" w:type="dxa"/>
            <w:tcBorders/>
            <w:vAlign w:val="center"/>
          </w:tcPr>
          <w:p>
            <w:pPr>
              <w:pStyle w:val="TableContents"/>
              <w:bidi w:val="0"/>
              <w:spacing w:before="0" w:after="283"/>
              <w:jc w:val="left"/>
              <w:rPr/>
            </w:pPr>
            <w:r>
              <w:rPr/>
              <w:t xml:space="preserve">The Chaperone </w:t>
            </w:r>
          </w:p>
        </w:tc>
        <w:tc>
          <w:tcPr>
            <w:tcW w:w="2371" w:type="dxa"/>
            <w:tcBorders/>
            <w:vAlign w:val="center"/>
          </w:tcPr>
          <w:p>
            <w:pPr>
              <w:pStyle w:val="TableContents"/>
              <w:bidi w:val="0"/>
              <w:spacing w:before="0" w:after="283"/>
              <w:jc w:val="left"/>
              <w:rPr/>
            </w:pPr>
            <w:r>
              <w:rPr/>
              <w:t xml:space="preserve">Josh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3541" w:type="dxa"/>
            <w:tcBorders/>
            <w:vAlign w:val="center"/>
          </w:tcPr>
          <w:p>
            <w:pPr>
              <w:pStyle w:val="TableContents"/>
              <w:bidi w:val="0"/>
              <w:spacing w:before="0" w:after="283"/>
              <w:jc w:val="left"/>
              <w:rPr/>
            </w:pPr>
            <w:r>
              <w:rPr/>
              <w:t xml:space="preserve">Bling Ring </w:t>
            </w:r>
          </w:p>
        </w:tc>
        <w:tc>
          <w:tcPr>
            <w:tcW w:w="2371" w:type="dxa"/>
            <w:tcBorders/>
            <w:vAlign w:val="center"/>
          </w:tcPr>
          <w:p>
            <w:pPr>
              <w:pStyle w:val="TableContents"/>
              <w:bidi w:val="0"/>
              <w:spacing w:before="0" w:after="283"/>
              <w:jc w:val="left"/>
              <w:rPr/>
            </w:pPr>
            <w:r>
              <w:rPr/>
              <w:t xml:space="preserve">Marc Hall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3541" w:type="dxa"/>
            <w:tcBorders/>
            <w:vAlign w:val="center"/>
          </w:tcPr>
          <w:p>
            <w:pPr>
              <w:pStyle w:val="TableContents"/>
              <w:bidi w:val="0"/>
              <w:spacing w:before="0" w:after="283"/>
              <w:jc w:val="left"/>
              <w:rPr/>
            </w:pPr>
            <w:r>
              <w:rPr/>
              <w:t xml:space="preserve">Maasta Echolle </w:t>
            </w:r>
          </w:p>
        </w:tc>
        <w:tc>
          <w:tcPr>
            <w:tcW w:w="2371" w:type="dxa"/>
            <w:tcBorders/>
            <w:vAlign w:val="center"/>
          </w:tcPr>
          <w:p>
            <w:pPr>
              <w:pStyle w:val="TableContents"/>
              <w:bidi w:val="0"/>
              <w:spacing w:before="0" w:after="283"/>
              <w:jc w:val="left"/>
              <w:rPr/>
            </w:pPr>
            <w:r>
              <w:rPr>
                <w:color w:val="A9A9A9"/>
              </w:rPr>
              <w:t xml:space="preserve">Camero</w:t>
            </w:r>
            <w:r>
              <w:rPr/>
              <w:t xml:space="preserve">n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3541" w:type="dxa"/>
            <w:tcBorders/>
            <w:vAlign w:val="center"/>
          </w:tcPr>
          <w:p>
            <w:pPr>
              <w:pStyle w:val="TableContents"/>
              <w:bidi w:val="0"/>
              <w:spacing w:before="0" w:after="283"/>
              <w:jc w:val="left"/>
              <w:rPr/>
            </w:pPr>
            <w:r>
              <w:rPr/>
              <w:t xml:space="preserve">H8RZ </w:t>
            </w:r>
          </w:p>
        </w:tc>
        <w:tc>
          <w:tcPr>
            <w:tcW w:w="2371" w:type="dxa"/>
            <w:tcBorders/>
            <w:vAlign w:val="center"/>
          </w:tcPr>
          <w:p>
            <w:pPr>
              <w:pStyle w:val="TableContents"/>
              <w:bidi w:val="0"/>
              <w:spacing w:before="0" w:after="283"/>
              <w:jc w:val="left"/>
              <w:rPr/>
            </w:pPr>
            <w:r>
              <w:rPr/>
              <w:t xml:space="preserve">Jack Stanton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3541" w:type="dxa"/>
            <w:tcBorders/>
            <w:vAlign w:val="center"/>
          </w:tcPr>
          <w:p>
            <w:pPr>
              <w:pStyle w:val="TableContents"/>
              <w:bidi w:val="0"/>
              <w:spacing w:before="0" w:after="283"/>
              <w:jc w:val="left"/>
              <w:rPr/>
            </w:pPr>
            <w:r>
              <w:rPr/>
              <w:t xml:space="preserve">Punaisten sydänten jakku </w:t>
            </w:r>
          </w:p>
        </w:tc>
        <w:tc>
          <w:tcPr>
            <w:tcW w:w="2371" w:type="dxa"/>
            <w:tcBorders/>
            <w:vAlign w:val="center"/>
          </w:tcPr>
          <w:p>
            <w:pPr>
              <w:pStyle w:val="TableContents"/>
              <w:bidi w:val="0"/>
              <w:spacing w:before="0" w:after="283"/>
              <w:jc w:val="left"/>
              <w:rPr/>
            </w:pPr>
            <w:r>
              <w:rPr/>
              <w:t xml:space="preserve">Robert Adams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3541" w:type="dxa"/>
            <w:tcBorders/>
            <w:vAlign w:val="center"/>
          </w:tcPr>
          <w:p>
            <w:pPr>
              <w:pStyle w:val="TableContents"/>
              <w:bidi w:val="0"/>
              <w:spacing w:before="0" w:after="283"/>
              <w:jc w:val="left"/>
              <w:rPr/>
            </w:pPr>
            <w:r>
              <w:rPr/>
              <w:t xml:space="preserve">Hyvät lapset </w:t>
            </w:r>
          </w:p>
        </w:tc>
        <w:tc>
          <w:tcPr>
            <w:tcW w:w="2371" w:type="dxa"/>
            <w:tcBorders/>
            <w:vAlign w:val="center"/>
          </w:tcPr>
          <w:p>
            <w:pPr>
              <w:pStyle w:val="TableContents"/>
              <w:bidi w:val="0"/>
              <w:spacing w:before="0" w:after="283"/>
              <w:jc w:val="left"/>
              <w:rPr/>
            </w:pPr>
            <w:r>
              <w:rPr/>
              <w:t xml:space="preserve">Mike ``Spice'' Jennings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3541" w:type="dxa"/>
            <w:tcBorders/>
            <w:vAlign w:val="center"/>
          </w:tcPr>
          <w:p>
            <w:pPr>
              <w:pStyle w:val="TableContents"/>
              <w:bidi w:val="0"/>
              <w:spacing w:before="0" w:after="283"/>
              <w:jc w:val="left"/>
              <w:rPr/>
            </w:pPr>
            <w:r>
              <w:rPr/>
              <w:t xml:space="preserve">Hyvää kuolinpäivää </w:t>
            </w:r>
          </w:p>
        </w:tc>
        <w:tc>
          <w:tcPr>
            <w:tcW w:w="2371" w:type="dxa"/>
            <w:tcBorders/>
            <w:vAlign w:val="center"/>
          </w:tcPr>
          <w:p>
            <w:pPr>
              <w:pStyle w:val="TableContents"/>
              <w:bidi w:val="0"/>
              <w:spacing w:before="0" w:after="283"/>
              <w:jc w:val="left"/>
              <w:rPr/>
            </w:pPr>
            <w:r>
              <w:rPr/>
              <w:t xml:space="preserve">Carter Davis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3541" w:type="dxa"/>
            <w:tcBorders/>
            <w:vAlign w:val="center"/>
          </w:tcPr>
          <w:p>
            <w:pPr>
              <w:pStyle w:val="TableContents"/>
              <w:bidi w:val="0"/>
              <w:spacing w:before="0" w:after="283"/>
              <w:jc w:val="left"/>
              <w:rPr/>
            </w:pPr>
            <w:r>
              <w:rPr/>
              <w:t xml:space="preserve">Say You Will </w:t>
            </w:r>
          </w:p>
        </w:tc>
        <w:tc>
          <w:tcPr>
            <w:tcW w:w="2371" w:type="dxa"/>
            <w:tcBorders/>
            <w:vAlign w:val="center"/>
          </w:tcPr>
          <w:p>
            <w:pPr>
              <w:pStyle w:val="TableContents"/>
              <w:bidi w:val="0"/>
              <w:spacing w:before="0" w:after="283"/>
              <w:jc w:val="left"/>
              <w:rPr/>
            </w:pPr>
            <w:r>
              <w:rPr/>
              <w:t xml:space="preserve">Bobby Nimitz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3541" w:type="dxa"/>
            <w:tcBorders/>
            <w:vAlign w:val="center"/>
          </w:tcPr>
          <w:p>
            <w:pPr>
              <w:pStyle w:val="TableContents"/>
              <w:bidi w:val="0"/>
              <w:spacing w:before="0" w:after="283"/>
              <w:jc w:val="left"/>
              <w:rPr/>
            </w:pPr>
            <w:r>
              <w:rPr/>
              <w:t xml:space="preserve">Uhanalaisuus </w:t>
            </w:r>
          </w:p>
        </w:tc>
        <w:tc>
          <w:tcPr>
            <w:tcW w:w="2371" w:type="dxa"/>
            <w:tcBorders/>
            <w:vAlign w:val="center"/>
          </w:tcPr>
          <w:p>
            <w:pPr>
              <w:pStyle w:val="TableContents"/>
              <w:bidi w:val="0"/>
              <w:spacing w:before="0" w:after="283"/>
              <w:jc w:val="left"/>
              <w:rPr/>
            </w:pPr>
            <w:r>
              <w:rPr/>
              <w:t xml:space="preserve">Miles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3541" w:type="dxa"/>
            <w:tcBorders/>
            <w:vAlign w:val="center"/>
          </w:tcPr>
          <w:p>
            <w:pPr>
              <w:pStyle w:val="TableContents"/>
              <w:bidi w:val="0"/>
              <w:spacing w:before="0" w:after="283"/>
              <w:jc w:val="left"/>
              <w:rPr/>
            </w:pPr>
            <w:r>
              <w:rPr/>
              <w:t xml:space="preserve">Kaikille pojille, joita olen rakastanut aiemmin </w:t>
            </w:r>
          </w:p>
        </w:tc>
        <w:tc>
          <w:tcPr>
            <w:tcW w:w="2371" w:type="dxa"/>
            <w:tcBorders/>
            <w:vAlign w:val="center"/>
          </w:tcPr>
          <w:p>
            <w:pPr>
              <w:pStyle w:val="TableContents"/>
              <w:bidi w:val="0"/>
              <w:spacing w:before="0" w:after="283"/>
              <w:jc w:val="left"/>
              <w:rPr/>
            </w:pPr>
            <w:r>
              <w:rPr/>
              <w:t xml:space="preserve">Josh Sanderson </w:t>
            </w:r>
          </w:p>
        </w:tc>
        <w:tc>
          <w:tcPr>
            <w:tcW w:w="171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2019 </w:t>
            </w:r>
          </w:p>
        </w:tc>
        <w:tc>
          <w:tcPr>
            <w:tcW w:w="3541" w:type="dxa"/>
            <w:tcBorders/>
            <w:vAlign w:val="center"/>
          </w:tcPr>
          <w:p>
            <w:pPr>
              <w:pStyle w:val="TableContents"/>
              <w:bidi w:val="0"/>
              <w:spacing w:before="0" w:after="283"/>
              <w:jc w:val="left"/>
              <w:rPr/>
            </w:pPr>
            <w:r>
              <w:rPr/>
              <w:t xml:space="preserve">Hyvää kuolinpäivää 2U </w:t>
            </w:r>
          </w:p>
        </w:tc>
        <w:tc>
          <w:tcPr>
            <w:tcW w:w="2371" w:type="dxa"/>
            <w:tcBorders/>
            <w:vAlign w:val="center"/>
          </w:tcPr>
          <w:p>
            <w:pPr>
              <w:pStyle w:val="TableContents"/>
              <w:bidi w:val="0"/>
              <w:spacing w:before="0" w:after="283"/>
              <w:jc w:val="left"/>
              <w:rPr/>
            </w:pPr>
            <w:r>
              <w:rPr/>
              <w:t xml:space="preserve">Carter Davis </w:t>
            </w:r>
          </w:p>
        </w:tc>
        <w:tc>
          <w:tcPr>
            <w:tcW w:w="1711" w:type="dxa"/>
            <w:tcBorders/>
            <w:vAlign w:val="center"/>
          </w:tcPr>
          <w:p>
            <w:pPr>
              <w:pStyle w:val="TableContents"/>
              <w:bidi w:val="0"/>
              <w:spacing w:before="0" w:after="283"/>
              <w:jc w:val="left"/>
              <w:rPr/>
            </w:pPr>
            <w:r>
              <w:rPr/>
              <w:t xml:space="preserve">Jälkituotanto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israel broussard näytteli elokuvassa earth to echo?</w:t>
      </w:r>
    </w:p>
    <w:p>
      <w:pPr>
        <w:pStyle w:val="TextBody"/>
        <w:bidi w:val="0"/>
        <w:jc w:val="left"/>
        <w:rPr>
          <w:b/>
          <w:u w:val="single"/>
          <w:shd w:val="clear" w:fill="FFFF00"/>
        </w:rPr>
      </w:pPr>
      <w:r>
        <w:rPr>
          <w:b/>
          <w:u w:val="single"/>
          <w:shd w:val="clear" w:fill="FFFF00"/>
        </w:rPr>
        <w:t xml:space="preserve">Asiakirjan numero 47388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Rotten! on omaperäinen musikaalikomedia, jonka kirjan ovat kirjoittaneet John O'Farrell ja Karey Kirkpatrick ja musiikin ja sanat Karey ja Wayne Kirkpatrick. </w:t>
      </w:r>
      <w:r>
        <w:rPr>
          <w:color w:val="A9A9A9"/>
        </w:rPr>
        <w:t xml:space="preserve">Tarina sijoittuu vuoteen 1595, ja siinä seurataan Bottomin veljeksiä Nickiä ja Nigeliä, jotka kamppailevat menestyksestä teatterimaailmassa kilpaillessaan aikalaisensa William Shakespearen hurjan suosion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Broadway-näytelmä "Something rotten"?</w:t>
      </w:r>
    </w:p>
    <w:p>
      <w:pPr>
        <w:pStyle w:val="TextBody"/>
        <w:bidi w:val="0"/>
        <w:jc w:val="left"/>
        <w:rPr>
          <w:b/>
          <w:u w:val="single"/>
          <w:shd w:val="clear" w:fill="FFFF00"/>
        </w:rPr>
      </w:pPr>
      <w:r>
        <w:rPr>
          <w:b/>
          <w:u w:val="single"/>
          <w:shd w:val="clear" w:fill="FFFF00"/>
        </w:rPr>
        <w:t xml:space="preserve">Asiakirjan numero 47389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Trusted Platform Module (TPM, tunnetaan myös nimellä ISO / IEC 11889) on </w:t>
      </w:r>
      <w:r>
        <w:rPr>
          <w:color w:val="A9A9A9"/>
        </w:rPr>
        <w:t xml:space="preserve">kansainvälinen standardi turvalliselle salausprosessorille</w:t>
      </w:r>
      <w:r>
        <w:rPr/>
        <w:t xml:space="preserve">, joka on erityinen mikrokontrolleri, joka on suunniteltu suojaamaan laitteisto integroitujen salausavaimien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luotettavan alustan moduuli (tpm) -otsake?</w:t>
      </w:r>
    </w:p>
    <w:p>
      <w:pPr>
        <w:pStyle w:val="TextBody"/>
        <w:bidi w:val="0"/>
        <w:jc w:val="left"/>
        <w:rPr>
          <w:b/>
          <w:u w:val="single"/>
          <w:shd w:val="clear" w:fill="FFFF00"/>
        </w:rPr>
      </w:pPr>
      <w:r>
        <w:rPr>
          <w:b/>
          <w:u w:val="single"/>
          <w:shd w:val="clear" w:fill="FFFF00"/>
        </w:rPr>
        <w:t xml:space="preserve">Asiakirjan numero 47390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Tyndall-ilmiö, joka </w:t>
      </w:r>
      <w:r>
        <w:rPr/>
        <w:t xml:space="preserve">tunnetaan myös nimellä </w:t>
      </w:r>
      <w:r>
        <w:rPr>
          <w:color w:val="DCDCDC"/>
        </w:rPr>
        <w:t xml:space="preserve">Willis -- Tyndall-sironta</w:t>
      </w:r>
      <w:r>
        <w:rPr/>
        <w:t xml:space="preserve">, on valon sirontaa kolloidissa olevien hiukkasten tai hyvin hienojakoisessa suspensiossa olevien hiukkasten toimesta. Se on nimetty 1800-luvun fyysikon John Tyndallin mukaan. Se on samankaltainen kuin Rayleigh-sironta, sillä sironneen valon voimakkuus riippuu taajuuden neljännestä potenssista, joten sininen valo sironnee paljon voimakkaammin kuin punainen valo. Esimerkkinä jokapäiväisestä elämästä on moottoripyörien, erityisesti kaksitahtikoneiden, savussa joskus näkyvä sininen väri, sillä palanut moottoriöljy tuottaa näitä hiukkasia.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valon siroamista kolloidisuspensiosta kutsutaan nimellä</w:t>
      </w:r>
    </w:p>
    <w:p>
      <w:pPr>
        <w:pStyle w:val="TextBody"/>
        <w:bidi w:val="0"/>
        <w:jc w:val="left"/>
        <w:rPr>
          <w:b/>
          <w:u w:val="single"/>
          <w:shd w:val="clear" w:fill="FFFF00"/>
        </w:rPr>
      </w:pPr>
      <w:r>
        <w:rPr>
          <w:b/>
          <w:u w:val="single"/>
          <w:shd w:val="clear" w:fill="FFFF00"/>
        </w:rPr>
        <w:t xml:space="preserve">Asiakirjan numero 47391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Hotellissa Ethan löytää ja varastaa kutsut Pähkinänsärkijäbileisiin. Myöhemmin ystävät tapaavat Isaacin luona ennen viimeistä yhteistä jouluaattoa. Ennen lähtöä Isaacin vaimo Betsy (Jillian Bell) antaa hänelle huumeita käytettäväksi illan aikana, koska Isaac on ollut niin tukeva. Ystävät lähtevät tavanomaisen perinteensä mukaisesti, tarkoituksenaan mennä juhliin sen jälkeen. Heidän ensimmäinen pysähdyspaikkansa on Rockefeller Tree. Puussa ollessaan Ethan paljastaa liput tanssiaisiin. Matkan varrella Chris yrittää tehdä vaikutuksen joukkuetovereihinsa ja ostaa marihuanaa entiseltä high school -diileriltään, herra Greeniltä (</w:t>
      </w:r>
      <w:r>
        <w:rPr>
          <w:color w:val="A9A9A9"/>
        </w:rPr>
        <w:t xml:space="preserve">Michael Shannon)</w:t>
      </w:r>
      <w:r>
        <w:rPr/>
        <w:t xml:space="preserve">. Ostoksia tehdessään herra Green jakaa ruohon Chrisin kanssa ja kutsuu sitä lahjaksi. Karaokebaarissa kaverukset törmäävät Dianaan (Lizzy Caplan), joka äskettäin erosi Ethanista, koska hän ei suostunut sitoutumaan, ja Dianan ystävään Sarahiin (Mindy Kaling). Ystävät saavat tietää, että Diana ja Sarah ovat myös Pähkinänsärkijäballissa. Baarissa ollessaan Isaac alkaa saada kielteisiä vaikutuksia ottamistaan lääkkeistä, minkä seurauksena hän tekee videopuheluviestin, jossa myöntää, että hän pelkää lapsen saamista. Chrisiltä varastetaan myös marihuanaa, jonka oletettu fani (Ilana Glazer) on joulua vihaava varas.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Greeniä edellisenä iltana</w:t>
      </w:r>
    </w:p>
    <w:p>
      <w:pPr>
        <w:pStyle w:val="TextBody"/>
        <w:bidi w:val="0"/>
        <w:jc w:val="left"/>
        <w:rPr>
          <w:b/>
          <w:u w:val="single"/>
          <w:shd w:val="clear" w:fill="FFFF00"/>
        </w:rPr>
      </w:pPr>
      <w:r>
        <w:rPr>
          <w:b/>
          <w:u w:val="single"/>
          <w:shd w:val="clear" w:fill="FFFF00"/>
        </w:rPr>
        <w:t xml:space="preserve">Asiakirjan numero 47392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yönä, kun Billy on autoa ajamassa, Heidi yrittää saada hänet unohtamaan pakkomielteensä ruokaan ja tekee hänelle suihinoton. Hämmentyneenä Billy ajaa vahingossa Suzanne Lempken (Irma St. Paule), iäkkään mustalaisnaisen, päälle, kun tämä poistuu paikallisesta apteekista. Koska tuomari Cary Rossington (John Horton) on hänen henkilökohtainen ystävänsä, hän lieventää syytettä, eikä häntä vastaan nosteta syytettä (sheriffikin valehteli todistajanaitiossa hänen puolestaan). Suzannen 106-vuotias isä Tadzu Lempke (</w:t>
      </w:r>
      <w:r>
        <w:rPr>
          <w:color w:val="A9A9A9"/>
        </w:rPr>
        <w:t xml:space="preserve">Michael Constantine) </w:t>
      </w:r>
      <w:r>
        <w:rPr/>
        <w:t xml:space="preserve">raivostuu epäoikeudenmukaisuudesta ja </w:t>
      </w:r>
      <w:r>
        <w:rPr/>
        <w:t xml:space="preserve">kiroaa Billyn koskettelemalla tämän kasvoja ja sanomalla sanan "ohuempi". Billy alkaa laihtua nopeasti, vaikka hän ei treenaa tai noudata ruokavaliotaan. Heidi, joka pelkää laihtumisen voivan johtua syövästä, tuo paikalle tohtori Mike Houstonin (Sam Freed), jonka kanssa Billy alkaa pian epäillä, että hänen vaimollaan on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vanhaa mustalaismiestä ohuemmassa elokuvassa.</w:t>
      </w:r>
    </w:p>
    <w:p>
      <w:pPr>
        <w:pStyle w:val="TextBody"/>
        <w:bidi w:val="0"/>
        <w:jc w:val="left"/>
        <w:rPr>
          <w:b/>
          <w:u w:val="single"/>
          <w:shd w:val="clear" w:fill="FFFF00"/>
        </w:rPr>
      </w:pPr>
      <w:r>
        <w:rPr>
          <w:b/>
          <w:u w:val="single"/>
          <w:shd w:val="clear" w:fill="FFFF00"/>
        </w:rPr>
        <w:t xml:space="preserve">Asiakirjan numero 47393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Dreamteam on eteläafrikkalainen hip hop -yhtye, johon kuuluvat </w:t>
      </w:r>
      <w:r>
        <w:rPr>
          <w:color w:val="A9A9A9"/>
        </w:rPr>
        <w:t xml:space="preserve">Mthoko Mkhathini</w:t>
      </w:r>
      <w:r>
        <w:rPr/>
        <w:t xml:space="preserve">, </w:t>
      </w:r>
      <w:r>
        <w:rPr>
          <w:color w:val="DCDCDC"/>
        </w:rPr>
        <w:t xml:space="preserve">Lusaso Ngcobo </w:t>
      </w:r>
      <w:r>
        <w:rPr/>
        <w:t xml:space="preserve">ja </w:t>
      </w:r>
      <w:r>
        <w:rPr>
          <w:color w:val="2F4F4F"/>
        </w:rPr>
        <w:t xml:space="preserve">Trevor Sineke, jotka </w:t>
      </w:r>
      <w:r>
        <w:rPr/>
        <w:t xml:space="preserve">tunnetaan myös nimillä Dash, Saso ja Trey. He ovat kaikki kotoisin Durbanista, KwaZulu-Natalin pääkaupungista, ja heidät perustettiin virallisesti vuonna 2011, ja he nousivat kuuluisuuteen vuonna 2013 maaliskuussa 2013 julkaistun itsenäisen albumin ``The Blow Up'' julkaisun jälkeen. Heidät tunnetaan parhaiten merkittävästä debyyttisinglestä ``Tsekede'', kappaleesta, jonka versiossa myöhemmin esiintyivät eteläafrikkalainen hip hop -artisti </w:t>
      </w:r>
      <w:r>
        <w:rPr>
          <w:color w:val="556B2F"/>
        </w:rPr>
        <w:t xml:space="preserve">AKA </w:t>
      </w:r>
      <w:r>
        <w:rPr/>
        <w:t xml:space="preserve">ja Durbanissa asuva musiikkitrio </w:t>
      </w:r>
      <w:r>
        <w:rPr>
          <w:color w:val="6B8E23"/>
        </w:rPr>
        <w:t xml:space="preserve">Big Nuz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Dreamteamin kappaleen tsekede remixissä...</w:t>
      </w:r>
    </w:p>
    <w:p>
      <w:pPr>
        <w:pStyle w:val="TextBody"/>
        <w:bidi w:val="0"/>
        <w:jc w:val="left"/>
        <w:rPr>
          <w:b/>
          <w:u w:val="single"/>
          <w:shd w:val="clear" w:fill="FFFF00"/>
        </w:rPr>
      </w:pPr>
      <w:r>
        <w:rPr>
          <w:b/>
          <w:u w:val="single"/>
          <w:shd w:val="clear" w:fill="FFFF00"/>
        </w:rPr>
        <w:t xml:space="preserve">Asiakirjan numero 47394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Adventures of Kid Danger on amerikkalainen animaatiosarja, jonka on luonut Dan Schneider. Sarja esitettiin ensimmäisen kerran Nickelodeonilla 15. tammikuuta 2018, ennen sen virallista ensi-iltaa </w:t>
      </w:r>
      <w:r>
        <w:rPr>
          <w:color w:val="A9A9A9"/>
        </w:rPr>
        <w:t xml:space="preserve">19. tammikuuta 2018</w:t>
      </w:r>
      <w:r>
        <w:rPr/>
        <w:t xml:space="preserve">. Henry Dangeriin perustuvassa sarjassa esiintyvät Jace Norman, Cooper Barnes, Michael D. Cohen, Riele Downs, Sean Ryan Fox, Ella Anderson ja Jeffrey Nicholas Brown.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kid dangerin seikkailut ilmestyvät?</w:t>
      </w:r>
    </w:p>
    <w:p>
      <w:pPr>
        <w:pStyle w:val="TextBody"/>
        <w:bidi w:val="0"/>
        <w:jc w:val="left"/>
        <w:rPr>
          <w:b/>
          <w:u w:val="single"/>
          <w:shd w:val="clear" w:fill="FFFF00"/>
        </w:rPr>
      </w:pPr>
      <w:r>
        <w:rPr>
          <w:b/>
          <w:u w:val="single"/>
          <w:shd w:val="clear" w:fill="FFFF00"/>
        </w:rPr>
        <w:t xml:space="preserve">Asiakirjan numero 47395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Garrett' GMAC' McNamara </w:t>
      </w:r>
      <w:r>
        <w:rPr/>
        <w:t xml:space="preserve">(s. 10. elokuuta 1967) on yhdysvaltalainen ammattimainen isojen aaltojen surffaaja ja extreme-vesimies, joka tunnetaan siitä, että hän on rikkonut suurimman koskaan surffatun aallon maailmanennätyksen Nazaréssa, Portugalissa, selvinnyt valtavasta aallosta Jawsissa ja ratsastanut Alaskan jäätiköiden aiheuttamalla tsunamilla.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guinnessin ennätysten kirja suurin surffattu aalto</w:t>
      </w:r>
    </w:p>
    <w:p>
      <w:pPr>
        <w:pStyle w:val="TextBody"/>
        <w:bidi w:val="0"/>
        <w:jc w:val="left"/>
        <w:rPr>
          <w:b/>
          <w:u w:val="single"/>
          <w:shd w:val="clear" w:fill="FFFF00"/>
        </w:rPr>
      </w:pPr>
      <w:r>
        <w:rPr>
          <w:b/>
          <w:u w:val="single"/>
          <w:shd w:val="clear" w:fill="FFFF00"/>
        </w:rPr>
        <w:t xml:space="preserve">Asiakirjan numero 47396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Emmanuel Lewis </w:t>
      </w:r>
      <w:r>
        <w:rPr/>
        <w:t xml:space="preserve">(s. 9. maaliskuuta 1971) on yhdysvaltalainen näyttelijä, joka tunnetaan parhaiten 1980-luvun televisiosarjasta Webster.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Websteriä tv-sarjassa Webster</w:t>
      </w:r>
    </w:p>
    <w:p>
      <w:pPr>
        <w:pStyle w:val="TextBody"/>
        <w:bidi w:val="0"/>
        <w:jc w:val="left"/>
        <w:rPr>
          <w:b/>
          <w:u w:val="single"/>
          <w:shd w:val="clear" w:fill="FFFF00"/>
        </w:rPr>
      </w:pPr>
      <w:r>
        <w:rPr>
          <w:b/>
          <w:u w:val="single"/>
          <w:shd w:val="clear" w:fill="FFFF00"/>
        </w:rPr>
        <w:t xml:space="preserve">Asiakirjan numero 47397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w:t>
      </w:r>
      <w:r>
        <w:rPr>
          <w:color w:val="A9A9A9"/>
        </w:rPr>
        <w:t xml:space="preserve">ABC </w:t>
      </w:r>
      <w:r>
        <w:rPr/>
        <w:t xml:space="preserve">oli virallisesti </w:t>
      </w:r>
      <w:r>
        <w:rPr>
          <w:color w:val="A9A9A9"/>
        </w:rPr>
        <w:t xml:space="preserve">peruuttanut </w:t>
      </w:r>
      <w:r>
        <w:rPr/>
        <w:t xml:space="preserve">The Riverin </w:t>
      </w:r>
      <w:r>
        <w:rPr/>
        <w:t xml:space="preserve">sen huonojen katsojalukujen vuoksi, Netflix neuvotteli ABC Studiosin kanssa sarjan mahdollisesta jatkamisesta sen video-on-demand-digitaalisen jakelupalvelun kautta, mutta lopulta se jätti sen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tv-sarjalle the river</w:t>
      </w:r>
    </w:p>
    <w:p>
      <w:pPr>
        <w:pStyle w:val="TextBody"/>
        <w:bidi w:val="0"/>
        <w:jc w:val="left"/>
        <w:rPr>
          <w:b/>
          <w:u w:val="single"/>
          <w:shd w:val="clear" w:fill="FFFF00"/>
        </w:rPr>
      </w:pPr>
      <w:r>
        <w:rPr>
          <w:b/>
          <w:u w:val="single"/>
          <w:shd w:val="clear" w:fill="FFFF00"/>
        </w:rPr>
        <w:t xml:space="preserve">Asiakirjan numero 47398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Satulapaikka on englantilaiseen ratsastukseen kuuluva ratsastustyyli, joka on suunniteltu tiettyjen hevosrotujen korkean toiminnan esittelyyn.</w:t>
      </w:r>
      <w:r>
        <w:rPr/>
        <w:t xml:space="preserve"> Tyyli kehittyi nykyaikaiseen muotoonsa Yhdysvalloissa, ja sitä tavataan myös Kanadassa ja Etelä-Afrikassa. Paljon vähäisemmässä määrin sitä ratsastetaan amerikkalaisilla toimintahevosroduilla Euroopassa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ratsastajan istuinta hevosen selässä kutsutaan nimellä</w:t>
      </w:r>
    </w:p>
    <w:p>
      <w:pPr>
        <w:pStyle w:val="TextBody"/>
        <w:bidi w:val="0"/>
        <w:jc w:val="left"/>
        <w:rPr>
          <w:b/>
          <w:u w:val="single"/>
          <w:shd w:val="clear" w:fill="FFFF00"/>
        </w:rPr>
      </w:pPr>
      <w:r>
        <w:rPr>
          <w:b/>
          <w:u w:val="single"/>
          <w:shd w:val="clear" w:fill="FFFF00"/>
        </w:rPr>
        <w:t xml:space="preserve">Asiakirjan numero 47399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Metafraasi on </w:t>
      </w:r>
      <w:r>
        <w:rPr>
          <w:color w:val="A9A9A9"/>
        </w:rPr>
        <w:t xml:space="preserve">John Drydenin</w:t>
      </w:r>
      <w:r>
        <w:rPr/>
        <w:t xml:space="preserve"> mukaan yksi kolmesta siirtotavasta parafraasin ja jäljittelyn ohella</w:t>
      </w:r>
      <w:r>
        <w:rPr/>
        <w:t xml:space="preserve">. Dryden pitää parafraasia parempana kuin metafraasia (kirjaimellisena käännöksenä) ja jäljittelyä.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jäljittelyä käännösmenetelmäksi</w:t>
      </w:r>
    </w:p>
    <w:p>
      <w:pPr>
        <w:pStyle w:val="TextBody"/>
        <w:bidi w:val="0"/>
        <w:jc w:val="left"/>
        <w:rPr>
          <w:b/>
          <w:u w:val="single"/>
          <w:shd w:val="clear" w:fill="FFFF00"/>
        </w:rPr>
      </w:pPr>
      <w:r>
        <w:rPr>
          <w:b/>
          <w:u w:val="single"/>
          <w:shd w:val="clear" w:fill="FFFF00"/>
        </w:rPr>
        <w:t xml:space="preserve">Asiakirjan numero 47400</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t xml:space="preserve">2009: Duncan Jones (käsikirjoittaja / ohjaaja) </w:t>
      </w:r>
    </w:p>
    <w:p>
      <w:pPr>
        <w:pStyle w:val="TextBody"/>
        <w:numPr>
          <w:ilvl w:val="1"/>
          <w:numId w:val="38"/>
        </w:numPr>
        <w:tabs>
          <w:tab w:val="clear" w:pos="1134"/>
          <w:tab w:val="left" w:leader="none" w:pos="1414"/>
        </w:tabs>
        <w:bidi w:val="0"/>
        <w:spacing w:before="0" w:after="0"/>
        <w:ind w:start="1414" w:hanging="283"/>
        <w:jc w:val="left"/>
        <w:rPr/>
      </w:pPr>
      <w:r>
        <w:rPr/>
        <w:t xml:space="preserve">Tentti -- Stuart Hazeldine (käsikirjoittaja / ohjaaja / tuottaja) </w:t>
      </w:r>
    </w:p>
    <w:p>
      <w:pPr>
        <w:pStyle w:val="TextBody"/>
        <w:numPr>
          <w:ilvl w:val="1"/>
          <w:numId w:val="38"/>
        </w:numPr>
        <w:tabs>
          <w:tab w:val="clear" w:pos="1134"/>
          <w:tab w:val="left" w:leader="none" w:pos="1414"/>
        </w:tabs>
        <w:bidi w:val="0"/>
        <w:spacing w:before="0" w:after="0"/>
        <w:ind w:start="1414" w:hanging="283"/>
        <w:jc w:val="left"/>
        <w:rPr/>
      </w:pPr>
      <w:r>
        <w:rPr/>
        <w:t xml:space="preserve">Mugabe and the White African -- Lucy Bailey (ohjaaja); Andrew Thompson (ohjaaja); Elizabeth Morgan Hemlock (tuottaja); David Pearson (tuottaja) </w:t>
      </w:r>
    </w:p>
    <w:p>
      <w:pPr>
        <w:pStyle w:val="TextBody"/>
        <w:numPr>
          <w:ilvl w:val="1"/>
          <w:numId w:val="38"/>
        </w:numPr>
        <w:tabs>
          <w:tab w:val="clear" w:pos="1134"/>
          <w:tab w:val="left" w:leader="none" w:pos="1414"/>
        </w:tabs>
        <w:bidi w:val="0"/>
        <w:spacing w:before="0" w:after="0"/>
        <w:ind w:start="1414" w:hanging="283"/>
        <w:jc w:val="left"/>
        <w:rPr/>
      </w:pPr>
      <w:r>
        <w:rPr/>
        <w:t xml:space="preserve">Nowhere Boy -- Sam Taylor-Wood (ohjaaja) </w:t>
      </w:r>
    </w:p>
    <w:p>
      <w:pPr>
        <w:pStyle w:val="TextBody"/>
        <w:numPr>
          <w:ilvl w:val="1"/>
          <w:numId w:val="38"/>
        </w:numPr>
        <w:tabs>
          <w:tab w:val="clear" w:pos="1134"/>
          <w:tab w:val="left" w:leader="none" w:pos="1414"/>
        </w:tabs>
        <w:bidi w:val="0"/>
        <w:spacing w:before="0" w:after="0"/>
        <w:ind w:start="1414" w:hanging="283"/>
        <w:jc w:val="left"/>
        <w:rPr/>
      </w:pPr>
      <w:r>
        <w:rPr/>
        <w:t xml:space="preserve">Shifty -- Eran Creevy (käsikirjoittaja / ohjaaja) </w:t>
      </w:r>
    </w:p>
    <w:p>
      <w:pPr>
        <w:pStyle w:val="TextBody"/>
        <w:numPr>
          <w:ilvl w:val="0"/>
          <w:numId w:val="38"/>
        </w:numPr>
        <w:tabs>
          <w:tab w:val="clear" w:pos="1134"/>
          <w:tab w:val="left" w:leader="none" w:pos="707"/>
        </w:tabs>
        <w:bidi w:val="0"/>
        <w:spacing w:before="0" w:after="0"/>
        <w:ind w:start="707" w:hanging="283"/>
        <w:jc w:val="left"/>
        <w:rPr/>
      </w:pPr>
      <w:r>
        <w:rPr/>
        <w:t xml:space="preserve">2010: Chris Morris (käsikirjoittaja / ohjaaja): Four Lions -- Chris Morris (käsikirjoittaja / ohjaaja) </w:t>
      </w:r>
    </w:p>
    <w:p>
      <w:pPr>
        <w:pStyle w:val="TextBody"/>
        <w:numPr>
          <w:ilvl w:val="1"/>
          <w:numId w:val="38"/>
        </w:numPr>
        <w:tabs>
          <w:tab w:val="clear" w:pos="1134"/>
          <w:tab w:val="left" w:leader="none" w:pos="1414"/>
        </w:tabs>
        <w:bidi w:val="0"/>
        <w:spacing w:before="0" w:after="0"/>
        <w:ind w:start="1414" w:hanging="283"/>
        <w:jc w:val="left"/>
        <w:rPr/>
      </w:pPr>
      <w:r>
        <w:rPr/>
        <w:t xml:space="preserve">The Arbor -- Clio Barnard (ohjaaja); Tracy O'Riordan (tuottaja) </w:t>
      </w:r>
    </w:p>
    <w:p>
      <w:pPr>
        <w:pStyle w:val="TextBody"/>
        <w:numPr>
          <w:ilvl w:val="1"/>
          <w:numId w:val="38"/>
        </w:numPr>
        <w:tabs>
          <w:tab w:val="clear" w:pos="1134"/>
          <w:tab w:val="left" w:leader="none" w:pos="1414"/>
        </w:tabs>
        <w:bidi w:val="0"/>
        <w:spacing w:before="0" w:after="0"/>
        <w:ind w:start="1414" w:hanging="283"/>
        <w:jc w:val="left"/>
        <w:rPr/>
      </w:pPr>
      <w:r>
        <w:rPr/>
        <w:t xml:space="preserve">Exit Through the Gift Shop -- Banksy (ohjaaja); Jaimie D'Cruz (tuottaja) </w:t>
      </w:r>
    </w:p>
    <w:p>
      <w:pPr>
        <w:pStyle w:val="TextBody"/>
        <w:numPr>
          <w:ilvl w:val="1"/>
          <w:numId w:val="38"/>
        </w:numPr>
        <w:tabs>
          <w:tab w:val="clear" w:pos="1134"/>
          <w:tab w:val="left" w:leader="none" w:pos="1414"/>
        </w:tabs>
        <w:bidi w:val="0"/>
        <w:spacing w:before="0" w:after="0"/>
        <w:ind w:start="1414" w:hanging="283"/>
        <w:jc w:val="left"/>
        <w:rPr/>
      </w:pPr>
      <w:r>
        <w:rPr/>
        <w:t xml:space="preserve">Monsters -- Gareth Edwards (käsikirjoittaja / ohjaaja) </w:t>
      </w:r>
    </w:p>
    <w:p>
      <w:pPr>
        <w:pStyle w:val="TextBody"/>
        <w:numPr>
          <w:ilvl w:val="1"/>
          <w:numId w:val="38"/>
        </w:numPr>
        <w:tabs>
          <w:tab w:val="clear" w:pos="1134"/>
          <w:tab w:val="left" w:leader="none" w:pos="1414"/>
        </w:tabs>
        <w:bidi w:val="0"/>
        <w:spacing w:before="0" w:after="0"/>
        <w:ind w:start="1414" w:hanging="283"/>
        <w:jc w:val="left"/>
        <w:rPr/>
      </w:pPr>
      <w:r>
        <w:rPr/>
        <w:t xml:space="preserve">Skeletons -- Nick Whitfield (käsikirjoittaja / ohjaaja) </w:t>
      </w:r>
    </w:p>
    <w:p>
      <w:pPr>
        <w:pStyle w:val="TextBody"/>
        <w:numPr>
          <w:ilvl w:val="0"/>
          <w:numId w:val="38"/>
        </w:numPr>
        <w:tabs>
          <w:tab w:val="clear" w:pos="1134"/>
          <w:tab w:val="left" w:leader="none" w:pos="707"/>
        </w:tabs>
        <w:bidi w:val="0"/>
        <w:spacing w:before="0" w:after="0"/>
        <w:ind w:start="707" w:hanging="283"/>
        <w:jc w:val="left"/>
        <w:rPr/>
      </w:pPr>
      <w:r>
        <w:rPr/>
        <w:t xml:space="preserve">2011: Paddy Considine (ohjaaja); Diarmid Scrimshaw (tuottaja): Tyrannosaur -- Paddy Considine (ohjaaja); Diarmid Scrimshaw (tuottaja) </w:t>
      </w:r>
    </w:p>
    <w:p>
      <w:pPr>
        <w:pStyle w:val="TextBody"/>
        <w:numPr>
          <w:ilvl w:val="1"/>
          <w:numId w:val="38"/>
        </w:numPr>
        <w:tabs>
          <w:tab w:val="clear" w:pos="1134"/>
          <w:tab w:val="left" w:leader="none" w:pos="1414"/>
        </w:tabs>
        <w:bidi w:val="0"/>
        <w:spacing w:before="0" w:after="0"/>
        <w:ind w:start="1414" w:hanging="283"/>
        <w:jc w:val="left"/>
        <w:rPr/>
      </w:pPr>
      <w:r>
        <w:rPr/>
        <w:t xml:space="preserve">Attack the Block -- Joe Cornish (ohjaaja) </w:t>
      </w:r>
    </w:p>
    <w:p>
      <w:pPr>
        <w:pStyle w:val="TextBody"/>
        <w:numPr>
          <w:ilvl w:val="1"/>
          <w:numId w:val="38"/>
        </w:numPr>
        <w:tabs>
          <w:tab w:val="clear" w:pos="1134"/>
          <w:tab w:val="left" w:leader="none" w:pos="1414"/>
        </w:tabs>
        <w:bidi w:val="0"/>
        <w:spacing w:before="0" w:after="0"/>
        <w:ind w:start="1414" w:hanging="283"/>
        <w:jc w:val="left"/>
        <w:rPr/>
      </w:pPr>
      <w:r>
        <w:rPr/>
        <w:t xml:space="preserve">Black Pond -- Tom Kingsley (ohjaaja); Will Sharpe (ohjaaja); Sarah Brocklehurst (tuottaja) </w:t>
      </w:r>
    </w:p>
    <w:p>
      <w:pPr>
        <w:pStyle w:val="TextBody"/>
        <w:numPr>
          <w:ilvl w:val="1"/>
          <w:numId w:val="38"/>
        </w:numPr>
        <w:tabs>
          <w:tab w:val="clear" w:pos="1134"/>
          <w:tab w:val="left" w:leader="none" w:pos="1414"/>
        </w:tabs>
        <w:bidi w:val="0"/>
        <w:spacing w:before="0" w:after="0"/>
        <w:ind w:start="1414" w:hanging="283"/>
        <w:jc w:val="left"/>
        <w:rPr/>
      </w:pPr>
      <w:r>
        <w:rPr/>
        <w:t xml:space="preserve">Coriolanus -- Ralph Fiennes (ohjaaja) </w:t>
      </w:r>
    </w:p>
    <w:p>
      <w:pPr>
        <w:pStyle w:val="TextBody"/>
        <w:numPr>
          <w:ilvl w:val="1"/>
          <w:numId w:val="38"/>
        </w:numPr>
        <w:tabs>
          <w:tab w:val="clear" w:pos="1134"/>
          <w:tab w:val="left" w:leader="none" w:pos="1414"/>
        </w:tabs>
        <w:bidi w:val="0"/>
        <w:spacing w:before="0" w:after="0"/>
        <w:ind w:start="1414" w:hanging="283"/>
        <w:jc w:val="left"/>
        <w:rPr/>
      </w:pPr>
      <w:r>
        <w:rPr/>
        <w:t xml:space="preserve">Submarine -- Richard Ayoade (ohjaaja) </w:t>
      </w:r>
    </w:p>
    <w:p>
      <w:pPr>
        <w:pStyle w:val="TextBody"/>
        <w:numPr>
          <w:ilvl w:val="0"/>
          <w:numId w:val="38"/>
        </w:numPr>
        <w:tabs>
          <w:tab w:val="clear" w:pos="1134"/>
          <w:tab w:val="left" w:leader="none" w:pos="707"/>
        </w:tabs>
        <w:bidi w:val="0"/>
        <w:spacing w:before="0" w:after="0"/>
        <w:ind w:start="707" w:hanging="283"/>
        <w:jc w:val="left"/>
        <w:rPr/>
      </w:pPr>
      <w:r>
        <w:rPr/>
        <w:t xml:space="preserve">2012: Bart Layton (ohjaaja); Dimitri Doganis (tuottaja). </w:t>
      </w:r>
    </w:p>
    <w:p>
      <w:pPr>
        <w:pStyle w:val="TextBody"/>
        <w:numPr>
          <w:ilvl w:val="1"/>
          <w:numId w:val="38"/>
        </w:numPr>
        <w:tabs>
          <w:tab w:val="clear" w:pos="1134"/>
          <w:tab w:val="left" w:leader="none" w:pos="1414"/>
        </w:tabs>
        <w:bidi w:val="0"/>
        <w:spacing w:before="0" w:after="0"/>
        <w:ind w:start="1414" w:hanging="283"/>
        <w:jc w:val="left"/>
        <w:rPr/>
      </w:pPr>
      <w:r>
        <w:rPr/>
        <w:t xml:space="preserve">I Am Nasrine -- Tina Gharavi (käsikirjoittaja / ohjaaja) </w:t>
      </w:r>
    </w:p>
    <w:p>
      <w:pPr>
        <w:pStyle w:val="TextBody"/>
        <w:numPr>
          <w:ilvl w:val="1"/>
          <w:numId w:val="38"/>
        </w:numPr>
        <w:tabs>
          <w:tab w:val="clear" w:pos="1134"/>
          <w:tab w:val="left" w:leader="none" w:pos="1414"/>
        </w:tabs>
        <w:bidi w:val="0"/>
        <w:spacing w:before="0" w:after="0"/>
        <w:ind w:start="1414" w:hanging="283"/>
        <w:jc w:val="left"/>
        <w:rPr/>
      </w:pPr>
      <w:r>
        <w:rPr/>
        <w:t xml:space="preserve">McCullin -- David Morris (ohjaaja); Jacqui Morris (ohjaaja / tuottaja) </w:t>
      </w:r>
    </w:p>
    <w:p>
      <w:pPr>
        <w:pStyle w:val="TextBody"/>
        <w:numPr>
          <w:ilvl w:val="1"/>
          <w:numId w:val="38"/>
        </w:numPr>
        <w:tabs>
          <w:tab w:val="clear" w:pos="1134"/>
          <w:tab w:val="left" w:leader="none" w:pos="1414"/>
        </w:tabs>
        <w:bidi w:val="0"/>
        <w:spacing w:before="0" w:after="0"/>
        <w:ind w:start="1414" w:hanging="283"/>
        <w:jc w:val="left"/>
        <w:rPr/>
      </w:pPr>
      <w:r>
        <w:rPr/>
        <w:t xml:space="preserve">The Muppets -- James Bobin (ohjaaja) </w:t>
      </w:r>
    </w:p>
    <w:p>
      <w:pPr>
        <w:pStyle w:val="TextBody"/>
        <w:numPr>
          <w:ilvl w:val="1"/>
          <w:numId w:val="38"/>
        </w:numPr>
        <w:tabs>
          <w:tab w:val="clear" w:pos="1134"/>
          <w:tab w:val="left" w:leader="none" w:pos="1414"/>
        </w:tabs>
        <w:bidi w:val="0"/>
        <w:spacing w:before="0" w:after="0"/>
        <w:ind w:start="1414" w:hanging="283"/>
        <w:jc w:val="left"/>
        <w:rPr/>
      </w:pPr>
      <w:r>
        <w:rPr/>
        <w:t xml:space="preserve">Wild Bill -- Dexter Fletcher (käsikirjoittaja / ohjaaja); Danny King (käsikirjoittaja) </w:t>
      </w:r>
    </w:p>
    <w:p>
      <w:pPr>
        <w:pStyle w:val="TextBody"/>
        <w:numPr>
          <w:ilvl w:val="0"/>
          <w:numId w:val="38"/>
        </w:numPr>
        <w:tabs>
          <w:tab w:val="clear" w:pos="1134"/>
          <w:tab w:val="left" w:leader="none" w:pos="707"/>
        </w:tabs>
        <w:bidi w:val="0"/>
        <w:spacing w:before="0" w:after="0"/>
        <w:ind w:start="707" w:hanging="283"/>
        <w:jc w:val="left"/>
        <w:rPr/>
      </w:pPr>
      <w:r>
        <w:rPr/>
        <w:t xml:space="preserve">2013: Kieran Evans (ohjaaja / käsikirjoittaja). </w:t>
      </w:r>
    </w:p>
    <w:p>
      <w:pPr>
        <w:pStyle w:val="TextBody"/>
        <w:numPr>
          <w:ilvl w:val="1"/>
          <w:numId w:val="38"/>
        </w:numPr>
        <w:tabs>
          <w:tab w:val="clear" w:pos="1134"/>
          <w:tab w:val="left" w:leader="none" w:pos="1414"/>
        </w:tabs>
        <w:bidi w:val="0"/>
        <w:spacing w:before="0" w:after="0"/>
        <w:ind w:start="1414" w:hanging="283"/>
        <w:jc w:val="left"/>
        <w:rPr/>
      </w:pPr>
      <w:r>
        <w:rPr/>
        <w:t xml:space="preserve">For Those in Peril -- Paul Wright (ohjaaja / käsikirjoittaja) ja Polly Stokes (tuottaja) </w:t>
      </w:r>
    </w:p>
    <w:p>
      <w:pPr>
        <w:pStyle w:val="TextBody"/>
        <w:numPr>
          <w:ilvl w:val="1"/>
          <w:numId w:val="38"/>
        </w:numPr>
        <w:tabs>
          <w:tab w:val="clear" w:pos="1134"/>
          <w:tab w:val="left" w:leader="none" w:pos="1414"/>
        </w:tabs>
        <w:bidi w:val="0"/>
        <w:spacing w:before="0" w:after="0"/>
        <w:ind w:start="1414" w:hanging="283"/>
        <w:jc w:val="left"/>
        <w:rPr/>
      </w:pPr>
      <w:r>
        <w:rPr/>
        <w:t xml:space="preserve">Good Vibrations -- Colin Carberry (käsikirjoittaja) ja Glenn Patterson (käsikirjoittaja) </w:t>
      </w:r>
    </w:p>
    <w:p>
      <w:pPr>
        <w:pStyle w:val="TextBody"/>
        <w:numPr>
          <w:ilvl w:val="1"/>
          <w:numId w:val="38"/>
        </w:numPr>
        <w:tabs>
          <w:tab w:val="clear" w:pos="1134"/>
          <w:tab w:val="left" w:leader="none" w:pos="1414"/>
        </w:tabs>
        <w:bidi w:val="0"/>
        <w:spacing w:before="0" w:after="0"/>
        <w:ind w:start="1414" w:hanging="283"/>
        <w:jc w:val="left"/>
        <w:rPr/>
      </w:pPr>
      <w:r>
        <w:rPr/>
        <w:t xml:space="preserve">Saving Mr. Banks -- Kelly Marcel (käsikirjoittaja) </w:t>
      </w:r>
    </w:p>
    <w:p>
      <w:pPr>
        <w:pStyle w:val="TextBody"/>
        <w:numPr>
          <w:ilvl w:val="1"/>
          <w:numId w:val="38"/>
        </w:numPr>
        <w:tabs>
          <w:tab w:val="clear" w:pos="1134"/>
          <w:tab w:val="left" w:leader="none" w:pos="1414"/>
        </w:tabs>
        <w:bidi w:val="0"/>
        <w:spacing w:before="0" w:after="0"/>
        <w:ind w:start="1414" w:hanging="283"/>
        <w:jc w:val="left"/>
        <w:rPr/>
      </w:pPr>
      <w:r>
        <w:rPr/>
        <w:t xml:space="preserve">Shell -- Scott Graham (ohjaaja / käsikirjoittaja) </w:t>
      </w:r>
    </w:p>
    <w:p>
      <w:pPr>
        <w:pStyle w:val="TextBody"/>
        <w:numPr>
          <w:ilvl w:val="0"/>
          <w:numId w:val="38"/>
        </w:numPr>
        <w:tabs>
          <w:tab w:val="clear" w:pos="1134"/>
          <w:tab w:val="left" w:leader="none" w:pos="707"/>
        </w:tabs>
        <w:bidi w:val="0"/>
        <w:spacing w:before="0" w:after="0"/>
        <w:ind w:start="707" w:hanging="283"/>
        <w:jc w:val="left"/>
        <w:rPr/>
      </w:pPr>
      <w:r>
        <w:rPr/>
        <w:t xml:space="preserve">2014: Stephen Beresford (käsikirjoittaja); David Livingstone (tuottaja). </w:t>
      </w:r>
    </w:p>
    <w:p>
      <w:pPr>
        <w:pStyle w:val="TextBody"/>
        <w:numPr>
          <w:ilvl w:val="1"/>
          <w:numId w:val="38"/>
        </w:numPr>
        <w:tabs>
          <w:tab w:val="clear" w:pos="1134"/>
          <w:tab w:val="left" w:leader="none" w:pos="1414"/>
        </w:tabs>
        <w:bidi w:val="0"/>
        <w:spacing w:before="0" w:after="0"/>
        <w:ind w:start="1414" w:hanging="283"/>
        <w:jc w:val="left"/>
        <w:rPr/>
      </w:pPr>
      <w:r>
        <w:rPr/>
        <w:t xml:space="preserve">' 71 -- Gregory Burke (käsikirjoittaja) ja Yann Demange (ohjaaja) </w:t>
      </w:r>
    </w:p>
    <w:p>
      <w:pPr>
        <w:pStyle w:val="TextBody"/>
        <w:numPr>
          <w:ilvl w:val="1"/>
          <w:numId w:val="38"/>
        </w:numPr>
        <w:tabs>
          <w:tab w:val="clear" w:pos="1134"/>
          <w:tab w:val="left" w:leader="none" w:pos="1414"/>
        </w:tabs>
        <w:bidi w:val="0"/>
        <w:spacing w:before="0" w:after="0"/>
        <w:ind w:start="1414" w:hanging="283"/>
        <w:jc w:val="left"/>
        <w:rPr/>
      </w:pPr>
      <w:r>
        <w:rPr/>
        <w:t xml:space="preserve">Kajaki -- Paul Katis (ohjaaja / tuottaja) ja Andrew de Lotbiniere (tuottaja) </w:t>
      </w:r>
    </w:p>
    <w:p>
      <w:pPr>
        <w:pStyle w:val="TextBody"/>
        <w:numPr>
          <w:ilvl w:val="1"/>
          <w:numId w:val="38"/>
        </w:numPr>
        <w:tabs>
          <w:tab w:val="clear" w:pos="1134"/>
          <w:tab w:val="left" w:leader="none" w:pos="1414"/>
        </w:tabs>
        <w:bidi w:val="0"/>
        <w:spacing w:before="0" w:after="0"/>
        <w:ind w:start="1414" w:hanging="283"/>
        <w:jc w:val="left"/>
        <w:rPr/>
      </w:pPr>
      <w:r>
        <w:rPr/>
        <w:t xml:space="preserve">Lilting -- Hong Khaou (ohjaaja / käsikirjoittaja) </w:t>
      </w:r>
    </w:p>
    <w:p>
      <w:pPr>
        <w:pStyle w:val="TextBody"/>
        <w:numPr>
          <w:ilvl w:val="1"/>
          <w:numId w:val="38"/>
        </w:numPr>
        <w:tabs>
          <w:tab w:val="clear" w:pos="1134"/>
          <w:tab w:val="left" w:leader="none" w:pos="1414"/>
        </w:tabs>
        <w:bidi w:val="0"/>
        <w:spacing w:before="0" w:after="0"/>
        <w:ind w:start="1414" w:hanging="283"/>
        <w:jc w:val="left"/>
        <w:rPr/>
      </w:pPr>
      <w:r>
        <w:rPr/>
        <w:t xml:space="preserve">Northern Soul -- Elaine Constantine (ohjaaja / käsikirjoittaja) </w:t>
      </w:r>
    </w:p>
    <w:p>
      <w:pPr>
        <w:pStyle w:val="TextBody"/>
        <w:numPr>
          <w:ilvl w:val="0"/>
          <w:numId w:val="38"/>
        </w:numPr>
        <w:tabs>
          <w:tab w:val="clear" w:pos="1134"/>
          <w:tab w:val="left" w:leader="none" w:pos="707"/>
        </w:tabs>
        <w:bidi w:val="0"/>
        <w:spacing w:before="0" w:after="0"/>
        <w:ind w:start="707" w:hanging="283"/>
        <w:jc w:val="left"/>
        <w:rPr/>
      </w:pPr>
      <w:r>
        <w:rPr/>
        <w:t xml:space="preserve">2015: </w:t>
      </w:r>
      <w:r>
        <w:rPr>
          <w:color w:val="A9A9A9"/>
        </w:rPr>
        <w:t xml:space="preserve">Naji Abu Nowar (käsikirjoittaja / ohjaaja) ja Rupert Lloyd (tuottaja</w:t>
      </w:r>
      <w:r>
        <w:rPr/>
        <w:t xml:space="preserve">). </w:t>
      </w:r>
    </w:p>
    <w:p>
      <w:pPr>
        <w:pStyle w:val="TextBody"/>
        <w:numPr>
          <w:ilvl w:val="1"/>
          <w:numId w:val="38"/>
        </w:numPr>
        <w:tabs>
          <w:tab w:val="clear" w:pos="1134"/>
          <w:tab w:val="left" w:leader="none" w:pos="1414"/>
        </w:tabs>
        <w:bidi w:val="0"/>
        <w:spacing w:before="0" w:after="0"/>
        <w:ind w:start="1414" w:hanging="283"/>
        <w:jc w:val="left"/>
        <w:rPr/>
      </w:pPr>
      <w:r>
        <w:rPr>
          <w:color w:val="DCDCDC"/>
        </w:rPr>
        <w:t xml:space="preserve">Ex Machina -- Alex Garland (ohjaaja</w:t>
      </w:r>
      <w:r>
        <w:rPr/>
        <w:t xml:space="preserve">) </w:t>
      </w:r>
    </w:p>
    <w:p>
      <w:pPr>
        <w:pStyle w:val="TextBody"/>
        <w:numPr>
          <w:ilvl w:val="1"/>
          <w:numId w:val="38"/>
        </w:numPr>
        <w:tabs>
          <w:tab w:val="clear" w:pos="1134"/>
          <w:tab w:val="left" w:leader="none" w:pos="1414"/>
        </w:tabs>
        <w:bidi w:val="0"/>
        <w:spacing w:before="0" w:after="0"/>
        <w:ind w:start="1414" w:hanging="283"/>
        <w:jc w:val="left"/>
        <w:rPr/>
      </w:pPr>
      <w:r>
        <w:rPr>
          <w:color w:val="2F4F4F"/>
        </w:rPr>
        <w:t xml:space="preserve">Second Coming -- Debbie Tucker Green (käsikirjoittaja / ohjaaja</w:t>
      </w:r>
      <w:r>
        <w:rPr/>
        <w:t xml:space="preserve">) </w:t>
      </w:r>
    </w:p>
    <w:p>
      <w:pPr>
        <w:pStyle w:val="TextBody"/>
        <w:numPr>
          <w:ilvl w:val="1"/>
          <w:numId w:val="38"/>
        </w:numPr>
        <w:tabs>
          <w:tab w:val="clear" w:pos="1134"/>
          <w:tab w:val="left" w:leader="none" w:pos="1414"/>
        </w:tabs>
        <w:bidi w:val="0"/>
        <w:spacing w:before="0" w:after="0"/>
        <w:ind w:start="1414" w:hanging="283"/>
        <w:jc w:val="left"/>
        <w:rPr/>
      </w:pPr>
      <w:r>
        <w:rPr>
          <w:color w:val="556B2F"/>
        </w:rPr>
        <w:t xml:space="preserve">The Survivalist -- Stephen Fingleton (käsikirjoittaja / ohjaaja</w:t>
      </w:r>
      <w:r>
        <w:rPr/>
        <w:t xml:space="preserve">) </w:t>
      </w:r>
    </w:p>
    <w:p>
      <w:pPr>
        <w:pStyle w:val="TextBody"/>
        <w:numPr>
          <w:ilvl w:val="1"/>
          <w:numId w:val="38"/>
        </w:numPr>
        <w:tabs>
          <w:tab w:val="clear" w:pos="1134"/>
          <w:tab w:val="left" w:leader="none" w:pos="1414"/>
        </w:tabs>
        <w:bidi w:val="0"/>
        <w:ind w:start="1414" w:hanging="283"/>
        <w:jc w:val="left"/>
        <w:rPr/>
      </w:pPr>
      <w:r>
        <w:rPr>
          <w:color w:val="6B8E23"/>
        </w:rPr>
        <w:t xml:space="preserve">A Syrian Love Story -- Sean McAllister (ohjaaja / tuottaja) ja Elhum Shakerifar (tuottaja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brittiläisen kirjailijan, ohjaajan tai tuottajan erinomainen debyytti</w:t>
      </w:r>
    </w:p>
    <w:p>
      <w:pPr>
        <w:pStyle w:val="TextBody"/>
        <w:bidi w:val="0"/>
        <w:jc w:val="left"/>
        <w:rPr>
          <w:b/>
          <w:u w:val="single"/>
          <w:shd w:val="clear" w:fill="FFFF00"/>
        </w:rPr>
      </w:pPr>
      <w:r>
        <w:rPr>
          <w:b/>
          <w:u w:val="single"/>
          <w:shd w:val="clear" w:fill="FFFF00"/>
        </w:rPr>
        <w:t xml:space="preserve">Asiakirjan numero 47401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Jääkuningas on amerikkalaisen Adventure Time -animaatiosarjan hahmo. Hän on oletettavasti paha velho, joka kykenee luomaan ja manipuloimaan jäätä ja lunta. Hän on Jääkuningaskunnan itseoikeutettu kuningas, joka on hänen omakseen julistamansa jäämaa, jossa hän asuu monien pingviinien seurassa. Vaikka hän on teknisesti ottaen antagonisti, hän auttaa joskus päähenkilöitä ja on päähenkilö useissa jaksoissa, jotka keskittyvät hänen kamppailuihinsa tai taustatarinaansa. Hahmon </w:t>
      </w:r>
      <w:r>
        <w:rPr>
          <w:color w:val="A9A9A9"/>
        </w:rPr>
        <w:t xml:space="preserve">äänenä on Tom Kenny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jääkuningasta Adventure Timessa</w:t>
      </w:r>
    </w:p>
    <w:p>
      <w:pPr>
        <w:pStyle w:val="TextBody"/>
        <w:bidi w:val="0"/>
        <w:jc w:val="left"/>
        <w:rPr>
          <w:b/>
          <w:u w:val="single"/>
          <w:shd w:val="clear" w:fill="FFFF00"/>
        </w:rPr>
      </w:pPr>
      <w:r>
        <w:rPr>
          <w:b/>
          <w:u w:val="single"/>
          <w:shd w:val="clear" w:fill="FFFF00"/>
        </w:rPr>
        <w:t xml:space="preserve">Asiakirjan numero 47402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Tripurassa on Intian korkein lukutaitoaste, 94,65 prosenttia. Vuoden 2011 väestönlaskennan mukaan lukutaitotaso oli 93,91 prosenttia Keralassa ja 91,58 prosenttia Mizoramissa, jotka ovat maan lukutaitoisimpia osavaltioita. Kansallinen lukutaitotaso oli vuoden 2011 väestönlaskennan mukaan </w:t>
      </w:r>
      <w:r>
        <w:rPr>
          <w:color w:val="A9A9A9"/>
        </w:rPr>
        <w:t xml:space="preserve">74,04 prosenttia</w:t>
      </w:r>
      <w:r>
        <w:rPr/>
        <w:t xml:space="preserve">. Tripuran menestystarina johtuu paikallishallinnon elinten, kuten gram panchayattien, kansalaisjärjestöjen ja paikallisten kerhojen osallistumisesta pääministerin johtaman osavaltion lukutaitoviranomaisen (State Literacy Mission Authority, SLMA) tarkassa valvonnassa. Tripura saavutti 87,75 prosentin lukutaitotason vuoden 2011 väestönlaskennassa, ja vuoden 2001 väestönlaskennan 12. sijalta se nousi vuoden 2011 väestönlaskennan 4. sijalle. Tripuran pääministeri sanoi, että vielä jäljellä olevien 5,35 prosentin osuuden lukutaitoa pyritään lisäämään ja saavuttamaan täydellinen menestys noin 3,8 miljoonan asukkaan osavaltiossa. Ohjelmia ei toteutettu vain osavaltion lukutaidon lisäämiseksi, vaan ne olivat pitkän aikavälin koulutusohjelmia, joilla pyrittiin varmistamaan, että kaikilla kansalaisilla on tietty vähimmäiskoulutuksen perustaso. Tripurassa on 45 lohkoa ja 23 alueyksikköä, joita palvelee 68 valtion ylläpitämää koulua ja 30-40 yksityiskoulua. Osavaltion hallitus on toteuttanut muun muassa seuraavia hankkeita lukutaidon lisäämiseksi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2011 väestönlaskennan mukaan Intian lukutaitoaste on seuraava</w:t>
      </w:r>
    </w:p>
    <w:p>
      <w:pPr>
        <w:pStyle w:val="TextBody"/>
        <w:bidi w:val="0"/>
        <w:jc w:val="left"/>
        <w:rPr>
          <w:b/>
          <w:u w:val="single"/>
          <w:shd w:val="clear" w:fill="FFFF00"/>
        </w:rPr>
      </w:pPr>
      <w:r>
        <w:rPr>
          <w:b/>
          <w:u w:val="single"/>
          <w:shd w:val="clear" w:fill="FFFF00"/>
        </w:rPr>
        <w:t xml:space="preserve">Asiakirjan numero 47403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All the Hits Tour oli yhdysvaltalaisen laulaja-lauluntekijä Lionel Richien konserttikiertue, jonka </w:t>
      </w:r>
      <w:r>
        <w:rPr/>
        <w:t xml:space="preserve">avajaisvieraana oli </w:t>
      </w:r>
      <w:r>
        <w:rPr>
          <w:color w:val="A9A9A9"/>
        </w:rPr>
        <w:t xml:space="preserve">Mariah Carey.</w:t>
      </w:r>
      <w:r>
        <w:rPr/>
        <w:t xml:space="preserve"> Kiertueen oli määrä alkaa 15. maaliskuuta 2017 Royal Farms Arenalla Baltimoressa. Kiertue viivästyi Richien odotettua pidemmän toipumisen vuoksi polvileikkauksesta ja alkoi kesällä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pelaa ensin Lionel Richie vai Mariah Carey?</w:t>
      </w:r>
    </w:p>
    <w:p>
      <w:pPr>
        <w:pStyle w:val="TextBody"/>
        <w:bidi w:val="0"/>
        <w:jc w:val="left"/>
        <w:rPr>
          <w:b/>
          <w:u w:val="single"/>
          <w:shd w:val="clear" w:fill="FFFF00"/>
        </w:rPr>
      </w:pPr>
      <w:r>
        <w:rPr>
          <w:b/>
          <w:u w:val="single"/>
          <w:shd w:val="clear" w:fill="FFFF00"/>
        </w:rPr>
        <w:t xml:space="preserve">Asiakirjan numero 47404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Florinit (yleensä vuodelta 1947 tai myöhemmin) pysyivät liikkeessä desimaalipäivän jälkeen. Vuonna 1987 Thatcherin hallitus ilmoitti rahasta tehdyn tutkimuksen jälkeen aikovansa laskea liikkeeseen uuden, pienemmän kymmenen pennin kolikon. Pienempi kymmenen pennin kolikko laskettiin liikkeelle vuonna 1992, minkä jälkeen vanha floriini poistettiin käytöstä </w:t>
      </w:r>
      <w:r>
        <w:rPr>
          <w:color w:val="A9A9A9"/>
        </w:rPr>
        <w:t xml:space="preserve">30. kesäkuuta 1993</w:t>
      </w:r>
      <w:r>
        <w:rPr/>
        <w:t xml:space="preserve">. Florin, ensimmäinen desimaalikolikko, oli viimeinen juuri ennen desimaalisuutta yleisesti liikkeessä ollut kolikko, joka poistettiin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guldenin laillinen maksuväline lakkautettiin?</w:t>
      </w:r>
    </w:p>
    <w:p>
      <w:pPr>
        <w:pStyle w:val="TextBody"/>
        <w:bidi w:val="0"/>
        <w:jc w:val="left"/>
        <w:rPr>
          <w:b/>
          <w:u w:val="single"/>
          <w:shd w:val="clear" w:fill="FFFF00"/>
        </w:rPr>
      </w:pPr>
      <w:r>
        <w:rPr>
          <w:b/>
          <w:u w:val="single"/>
          <w:shd w:val="clear" w:fill="FFFF00"/>
        </w:rPr>
        <w:t xml:space="preserve">Asiakirjan numero 47405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More from the Road (tyyliin ``One More From The Road'') on Southern rock -yhtye Lynyrd Skynyrdin livealbumi, joka tallentaa kolme heinäkuussa 1976 </w:t>
      </w:r>
      <w:r>
        <w:rPr>
          <w:color w:val="A9A9A9"/>
        </w:rPr>
        <w:t xml:space="preserve">Atlantassa, Georgiassa sijaitsevassa Fox-teatterissa </w:t>
      </w:r>
      <w:r>
        <w:rPr/>
        <w:t xml:space="preserve">nauhoitettua keikkaa</w:t>
      </w:r>
      <w:r>
        <w:rPr/>
        <w:t xml:space="preserve">. Vuodesta 1974 lähtien Lynyrd Skynyrd oli tukenut rockpromoottori Alex Cooleya niin, että Fox Theatre pelastettiin purkamiselta. Tämä levy oli yhtyeen ensimmäinen livealbumi ja ainoa livealbumi yhtyeen klassiselta kaudelta 1970-1977 ennen lento-onnettomuutta, jossa kuolivat laulaja ja lauluntekijä Ronnie Van Zant, Steve Gaines ja Cassie Gaines. Albumi julkaistiin syyskuussa 1976. RIAA sertifioi sen kultaa 26. lokakuuta 1976, platinaa 30. joulukuuta 1976 ja kolminkertaista platinaa 21. heinäkuuta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yksi lisää tieltä kirjattu</w:t>
      </w:r>
    </w:p>
    <w:p>
      <w:pPr>
        <w:pStyle w:val="TextBody"/>
        <w:bidi w:val="0"/>
        <w:jc w:val="left"/>
        <w:rPr>
          <w:b/>
          <w:u w:val="single"/>
          <w:shd w:val="clear" w:fill="FFFF00"/>
        </w:rPr>
      </w:pPr>
      <w:r>
        <w:rPr>
          <w:b/>
          <w:u w:val="single"/>
          <w:shd w:val="clear" w:fill="FFFF00"/>
        </w:rPr>
        <w:t xml:space="preserve">Asiakirjan numero 47406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Harrah's New Orleans Wikimedia © OpenStreetMap </w:t>
      </w:r>
    </w:p>
    <w:tbl>
      <w:tblPr>
        <w:tblW w:w="4772" w:type="dxa"/>
        <w:jc w:val="left"/>
        <w:tblInd w:w="0" w:type="dxa"/>
        <w:tblLayout w:type="fixed"/>
        <w:tblCellMar>
          <w:top w:w="28" w:type="dxa"/>
          <w:left w:w="28" w:type="dxa"/>
          <w:bottom w:w="28" w:type="dxa"/>
          <w:right w:w="28" w:type="dxa"/>
        </w:tblCellMar>
      </w:tblPr>
      <w:tblGrid>
        <w:gridCol w:w="2191"/>
        <w:gridCol w:w="2581"/>
      </w:tblGrid>
      <w:tr>
        <w:trPr/>
        <w:tc>
          <w:tcPr>
            <w:tcW w:w="2191" w:type="dxa"/>
            <w:tcBorders/>
            <w:vAlign w:val="center"/>
          </w:tcPr>
          <w:p>
            <w:pPr>
              <w:pStyle w:val="TableHeading"/>
              <w:suppressLineNumbers/>
              <w:bidi w:val="0"/>
              <w:spacing w:before="0" w:after="283"/>
              <w:jc w:val="center"/>
              <w:rPr/>
            </w:pPr>
            <w:r>
              <w:rPr/>
              <w:t xml:space="preserve">Sijainti </w:t>
            </w:r>
          </w:p>
        </w:tc>
        <w:tc>
          <w:tcPr>
            <w:tcW w:w="2581" w:type="dxa"/>
            <w:tcBorders/>
            <w:vAlign w:val="center"/>
          </w:tcPr>
          <w:p>
            <w:pPr>
              <w:pStyle w:val="TableContents"/>
              <w:bidi w:val="0"/>
              <w:spacing w:before="0" w:after="283"/>
              <w:jc w:val="left"/>
              <w:rPr/>
            </w:pPr>
            <w:r>
              <w:rPr/>
              <w:t xml:space="preserve">New Orleans, LA 70130 </w:t>
            </w:r>
          </w:p>
        </w:tc>
      </w:tr>
      <w:tr>
        <w:trPr/>
        <w:tc>
          <w:tcPr>
            <w:tcW w:w="2191" w:type="dxa"/>
            <w:tcBorders/>
            <w:vAlign w:val="center"/>
          </w:tcPr>
          <w:p>
            <w:pPr>
              <w:pStyle w:val="TableHeading"/>
              <w:suppressLineNumbers/>
              <w:bidi w:val="0"/>
              <w:spacing w:before="0" w:after="283"/>
              <w:jc w:val="center"/>
              <w:rPr/>
            </w:pPr>
            <w:r>
              <w:rPr/>
              <w:t xml:space="preserve">Osoite </w:t>
            </w:r>
          </w:p>
        </w:tc>
        <w:tc>
          <w:tcPr>
            <w:tcW w:w="2581" w:type="dxa"/>
            <w:tcBorders/>
            <w:vAlign w:val="center"/>
          </w:tcPr>
          <w:p>
            <w:pPr>
              <w:pStyle w:val="TableContents"/>
              <w:bidi w:val="0"/>
              <w:spacing w:before="0" w:after="283"/>
              <w:jc w:val="left"/>
              <w:rPr/>
            </w:pPr>
            <w:r>
              <w:rPr/>
              <w:t xml:space="preserve">8 Canal Street </w:t>
            </w:r>
          </w:p>
        </w:tc>
      </w:tr>
      <w:tr>
        <w:trPr/>
        <w:tc>
          <w:tcPr>
            <w:tcW w:w="2191" w:type="dxa"/>
            <w:tcBorders/>
            <w:vAlign w:val="center"/>
          </w:tcPr>
          <w:p>
            <w:pPr>
              <w:pStyle w:val="TableHeading"/>
              <w:suppressLineNumbers/>
              <w:bidi w:val="0"/>
              <w:spacing w:before="0" w:after="283"/>
              <w:jc w:val="center"/>
              <w:rPr/>
            </w:pPr>
            <w:r>
              <w:rPr/>
              <w:t xml:space="preserve">Avaamispäivä </w:t>
            </w:r>
          </w:p>
        </w:tc>
        <w:tc>
          <w:tcPr>
            <w:tcW w:w="2581" w:type="dxa"/>
            <w:tcBorders/>
            <w:vAlign w:val="center"/>
          </w:tcPr>
          <w:p>
            <w:pPr>
              <w:pStyle w:val="TableContents"/>
              <w:bidi w:val="0"/>
              <w:spacing w:before="0" w:after="283"/>
              <w:jc w:val="left"/>
              <w:rPr/>
            </w:pPr>
            <w:r>
              <w:rPr/>
              <w:t xml:space="preserve">30. lokakuuta 1999 </w:t>
            </w:r>
          </w:p>
        </w:tc>
      </w:tr>
      <w:tr>
        <w:trPr/>
        <w:tc>
          <w:tcPr>
            <w:tcW w:w="2191" w:type="dxa"/>
            <w:tcBorders/>
            <w:vAlign w:val="center"/>
          </w:tcPr>
          <w:p>
            <w:pPr>
              <w:pStyle w:val="TableHeading"/>
              <w:suppressLineNumbers/>
              <w:bidi w:val="0"/>
              <w:spacing w:before="0" w:after="283"/>
              <w:jc w:val="center"/>
              <w:rPr/>
            </w:pPr>
            <w:r>
              <w:rPr/>
              <w:t xml:space="preserve">Teema </w:t>
            </w:r>
          </w:p>
        </w:tc>
        <w:tc>
          <w:tcPr>
            <w:tcW w:w="2581" w:type="dxa"/>
            <w:tcBorders/>
            <w:vAlign w:val="center"/>
          </w:tcPr>
          <w:p>
            <w:pPr>
              <w:pStyle w:val="TableContents"/>
              <w:bidi w:val="0"/>
              <w:spacing w:before="0" w:after="283"/>
              <w:jc w:val="left"/>
              <w:rPr/>
            </w:pPr>
            <w:r>
              <w:rPr/>
              <w:t xml:space="preserve">Ranskalainen kortteli </w:t>
            </w:r>
          </w:p>
        </w:tc>
      </w:tr>
      <w:tr>
        <w:trPr/>
        <w:tc>
          <w:tcPr>
            <w:tcW w:w="2191" w:type="dxa"/>
            <w:tcBorders/>
            <w:vAlign w:val="center"/>
          </w:tcPr>
          <w:p>
            <w:pPr>
              <w:pStyle w:val="TableHeading"/>
              <w:suppressLineNumbers/>
              <w:bidi w:val="0"/>
              <w:spacing w:before="0" w:after="283"/>
              <w:jc w:val="center"/>
              <w:rPr/>
            </w:pPr>
            <w:r>
              <w:rPr/>
              <w:t xml:space="preserve">Huoneiden lukumäärä </w:t>
            </w:r>
          </w:p>
        </w:tc>
        <w:tc>
          <w:tcPr>
            <w:tcW w:w="2581" w:type="dxa"/>
            <w:tcBorders/>
            <w:vAlign w:val="center"/>
          </w:tcPr>
          <w:p>
            <w:pPr>
              <w:pStyle w:val="TableContents"/>
              <w:bidi w:val="0"/>
              <w:spacing w:before="0" w:after="283"/>
              <w:jc w:val="left"/>
              <w:rPr/>
            </w:pPr>
            <w:r>
              <w:rPr/>
              <w:t xml:space="preserve">450 </w:t>
            </w:r>
          </w:p>
        </w:tc>
      </w:tr>
      <w:tr>
        <w:trPr/>
        <w:tc>
          <w:tcPr>
            <w:tcW w:w="2191" w:type="dxa"/>
            <w:tcBorders/>
            <w:vAlign w:val="center"/>
          </w:tcPr>
          <w:p>
            <w:pPr>
              <w:pStyle w:val="TableHeading"/>
              <w:suppressLineNumbers/>
              <w:bidi w:val="0"/>
              <w:spacing w:before="0" w:after="283"/>
              <w:jc w:val="center"/>
              <w:rPr/>
            </w:pPr>
            <w:r>
              <w:rPr/>
              <w:t xml:space="preserve">Pelitilaa yhteensä </w:t>
            </w:r>
          </w:p>
        </w:tc>
        <w:tc>
          <w:tcPr>
            <w:tcW w:w="2581" w:type="dxa"/>
            <w:tcBorders/>
            <w:vAlign w:val="center"/>
          </w:tcPr>
          <w:p>
            <w:pPr>
              <w:pStyle w:val="TableContents"/>
              <w:bidi w:val="0"/>
              <w:spacing w:before="0" w:after="283"/>
              <w:jc w:val="left"/>
              <w:rPr/>
            </w:pPr>
            <w:r>
              <w:rPr/>
              <w:t xml:space="preserve">115,000 neliöjalkaa (10,700 m) </w:t>
            </w:r>
          </w:p>
        </w:tc>
      </w:tr>
      <w:tr>
        <w:trPr/>
        <w:tc>
          <w:tcPr>
            <w:tcW w:w="2191" w:type="dxa"/>
            <w:tcBorders/>
            <w:vAlign w:val="center"/>
          </w:tcPr>
          <w:p>
            <w:pPr>
              <w:pStyle w:val="TableHeading"/>
              <w:suppressLineNumbers/>
              <w:bidi w:val="0"/>
              <w:spacing w:before="0" w:after="283"/>
              <w:jc w:val="center"/>
              <w:rPr/>
            </w:pPr>
            <w:r>
              <w:rPr/>
              <w:t xml:space="preserve">Merkittäviä ravintoloita </w:t>
            </w:r>
          </w:p>
        </w:tc>
        <w:tc>
          <w:tcPr>
            <w:tcW w:w="2581" w:type="dxa"/>
            <w:tcBorders/>
            <w:vAlign w:val="center"/>
          </w:tcPr>
          <w:p>
            <w:pPr>
              <w:pStyle w:val="TableContents"/>
              <w:bidi w:val="0"/>
              <w:spacing w:before="0" w:after="283"/>
              <w:jc w:val="left"/>
              <w:rPr/>
            </w:pPr>
            <w:r>
              <w:rPr/>
              <w:t xml:space="preserve">Beshin pihviravintola </w:t>
            </w:r>
          </w:p>
        </w:tc>
      </w:tr>
      <w:tr>
        <w:trPr/>
        <w:tc>
          <w:tcPr>
            <w:tcW w:w="2191" w:type="dxa"/>
            <w:tcBorders/>
            <w:vAlign w:val="center"/>
          </w:tcPr>
          <w:p>
            <w:pPr>
              <w:pStyle w:val="TableHeading"/>
              <w:suppressLineNumbers/>
              <w:bidi w:val="0"/>
              <w:spacing w:before="0" w:after="283"/>
              <w:jc w:val="center"/>
              <w:rPr/>
            </w:pPr>
            <w:r>
              <w:rPr/>
              <w:t xml:space="preserve">Kasinon tyyppi </w:t>
            </w:r>
          </w:p>
        </w:tc>
        <w:tc>
          <w:tcPr>
            <w:tcW w:w="2581" w:type="dxa"/>
            <w:tcBorders/>
            <w:vAlign w:val="center"/>
          </w:tcPr>
          <w:p>
            <w:pPr>
              <w:pStyle w:val="TableContents"/>
              <w:bidi w:val="0"/>
              <w:spacing w:before="0" w:after="283"/>
              <w:jc w:val="left"/>
              <w:rPr/>
            </w:pPr>
            <w:r>
              <w:rPr/>
              <w:t xml:space="preserve">Maa </w:t>
            </w:r>
          </w:p>
        </w:tc>
      </w:tr>
      <w:tr>
        <w:trPr/>
        <w:tc>
          <w:tcPr>
            <w:tcW w:w="2191" w:type="dxa"/>
            <w:tcBorders/>
            <w:vAlign w:val="center"/>
          </w:tcPr>
          <w:p>
            <w:pPr>
              <w:pStyle w:val="TableHeading"/>
              <w:suppressLineNumbers/>
              <w:bidi w:val="0"/>
              <w:spacing w:before="0" w:after="283"/>
              <w:jc w:val="center"/>
              <w:rPr/>
            </w:pPr>
            <w:r>
              <w:rPr/>
              <w:t xml:space="preserve">Omistaja </w:t>
            </w:r>
          </w:p>
        </w:tc>
        <w:tc>
          <w:tcPr>
            <w:tcW w:w="2581" w:type="dxa"/>
            <w:tcBorders/>
            <w:vAlign w:val="center"/>
          </w:tcPr>
          <w:p>
            <w:pPr>
              <w:pStyle w:val="TableContents"/>
              <w:bidi w:val="0"/>
              <w:spacing w:before="0" w:after="283"/>
              <w:jc w:val="left"/>
              <w:rPr/>
            </w:pPr>
            <w:r>
              <w:rPr>
                <w:color w:val="A9A9A9"/>
              </w:rPr>
              <w:t xml:space="preserve">Caesars </w:t>
            </w:r>
            <w:r>
              <w:rPr/>
              <w:t xml:space="preserve">Entertainment </w:t>
            </w:r>
          </w:p>
        </w:tc>
      </w:tr>
      <w:tr>
        <w:trPr/>
        <w:tc>
          <w:tcPr>
            <w:tcW w:w="2191" w:type="dxa"/>
            <w:tcBorders/>
            <w:vAlign w:val="center"/>
          </w:tcPr>
          <w:p>
            <w:pPr>
              <w:pStyle w:val="TableHeading"/>
              <w:suppressLineNumbers/>
              <w:bidi w:val="0"/>
              <w:spacing w:before="0" w:after="283"/>
              <w:jc w:val="center"/>
              <w:rPr/>
            </w:pPr>
            <w:r>
              <w:rPr/>
              <w:t xml:space="preserve">Kunnostettu vuonna </w:t>
            </w:r>
          </w:p>
        </w:tc>
        <w:tc>
          <w:tcPr>
            <w:tcW w:w="2581" w:type="dxa"/>
            <w:tcBorders/>
            <w:vAlign w:val="center"/>
          </w:tcPr>
          <w:p>
            <w:pPr>
              <w:pStyle w:val="TableContents"/>
              <w:bidi w:val="0"/>
              <w:spacing w:before="0" w:after="283"/>
              <w:jc w:val="left"/>
              <w:rPr/>
            </w:pPr>
            <w:r>
              <w:rPr/>
              <w:t xml:space="preserve">2005, 2006 </w:t>
            </w:r>
          </w:p>
        </w:tc>
      </w:tr>
      <w:tr>
        <w:trPr/>
        <w:tc>
          <w:tcPr>
            <w:tcW w:w="2191" w:type="dxa"/>
            <w:tcBorders/>
            <w:vAlign w:val="center"/>
          </w:tcPr>
          <w:p>
            <w:pPr>
              <w:pStyle w:val="TableHeading"/>
              <w:suppressLineNumbers/>
              <w:bidi w:val="0"/>
              <w:spacing w:before="0" w:after="283"/>
              <w:jc w:val="center"/>
              <w:rPr/>
            </w:pPr>
            <w:r>
              <w:rPr/>
              <w:t xml:space="preserve">Verkkosivusto </w:t>
            </w:r>
          </w:p>
        </w:tc>
        <w:tc>
          <w:tcPr>
            <w:tcW w:w="2581" w:type="dxa"/>
            <w:tcBorders/>
            <w:vAlign w:val="center"/>
          </w:tcPr>
          <w:p>
            <w:pPr>
              <w:pStyle w:val="TableContents"/>
              <w:bidi w:val="0"/>
              <w:spacing w:before="0" w:after="283"/>
              <w:jc w:val="left"/>
              <w:rPr/>
            </w:pPr>
            <w:r>
              <w:rPr/>
              <w:t xml:space="preserve">Harrah's New Orleans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Harrah'sin kasinon New Orleansissa?</w:t>
      </w:r>
    </w:p>
    <w:p>
      <w:pPr>
        <w:pStyle w:val="TextBody"/>
        <w:bidi w:val="0"/>
        <w:jc w:val="left"/>
        <w:rPr>
          <w:b/>
          <w:u w:val="single"/>
          <w:shd w:val="clear" w:fill="FFFF00"/>
        </w:rPr>
      </w:pPr>
      <w:r>
        <w:rPr>
          <w:b/>
          <w:u w:val="single"/>
          <w:shd w:val="clear" w:fill="FFFF00"/>
        </w:rPr>
        <w:t xml:space="preserve">Asiakirjan numero 47407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Card Sharks on yhdysvaltalainen televisiopeliohjelma, jonka on luonut Chester Feldman Mark Goodson-Bill Todman Productionsille. Peli perustuu korttipeliin Acey Deucey, jossa kaksi kilpailijaa kilpailee ylimitoitettujen pelikorttien rivin hallinnasta vastaamalla isännän esittämiin kysymyksiin ja arvaamalla sitten, onko seuraava kortti arvoltaan suurempi vai pienempi kuin edellinen. Konseptista on tehty sarja neljä kertaa sen jälkeen, kun se debytoi vuonna 1978, ja se on myös esiintynyt osana CBS:n Gameshow-maratonia. Alun perin ohjelma pyöri NBC:llä vuosina </w:t>
      </w:r>
      <w:r>
        <w:rPr>
          <w:color w:val="A9A9A9"/>
        </w:rPr>
        <w:t xml:space="preserve">1978-1981 </w:t>
      </w:r>
      <w:r>
        <w:rPr/>
        <w:t xml:space="preserve">Jim Perryn johdolla; uusintaversio pyöri </w:t>
      </w:r>
      <w:r>
        <w:rPr/>
        <w:t xml:space="preserve">CBS:llä </w:t>
      </w:r>
      <w:r>
        <w:rPr/>
        <w:t xml:space="preserve">vuosina </w:t>
      </w:r>
      <w:r>
        <w:rPr>
          <w:color w:val="DCDCDC"/>
        </w:rPr>
        <w:t xml:space="preserve">1986-1989 </w:t>
      </w:r>
      <w:r>
        <w:rPr/>
        <w:t xml:space="preserve">Bob Eubanksin johdolla, ja toinen versio </w:t>
      </w:r>
      <w:r>
        <w:rPr/>
        <w:t xml:space="preserve">pyöri </w:t>
      </w:r>
      <w:r>
        <w:rPr/>
        <w:t xml:space="preserve">syndikoidusti Bill Raffertyn johdolla. Gene Wood oli kuuluttajana näissä kolmessa versiossa. Toinen syndikoitu uusintaversio esitettiin vuosina </w:t>
      </w:r>
      <w:r>
        <w:rPr>
          <w:color w:val="2F4F4F"/>
        </w:rPr>
        <w:t xml:space="preserve">2001-2002, </w:t>
      </w:r>
      <w:r>
        <w:rPr/>
        <w:t xml:space="preserve">ja sen juontajana oli Pat Bullard ja kuuluttajana Gary Kroeger. Kaikissa ohjelmaversioissa oli erilaisia naispuolisia avustajia, jotka käsittelivät pelikortteja.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korttihaita koskeva peliohjelma esitettiin?</w:t>
      </w:r>
    </w:p>
    <w:p>
      <w:pPr>
        <w:pStyle w:val="TextBody"/>
        <w:bidi w:val="0"/>
        <w:jc w:val="left"/>
        <w:rPr>
          <w:b/>
          <w:u w:val="single"/>
          <w:shd w:val="clear" w:fill="FFFF00"/>
        </w:rPr>
      </w:pPr>
      <w:r>
        <w:rPr>
          <w:b/>
          <w:u w:val="single"/>
          <w:shd w:val="clear" w:fill="FFFF00"/>
        </w:rPr>
        <w:t xml:space="preserve">Asiakirjan numero 47408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Natalee Ann Holloway </w:t>
      </w:r>
      <w:r>
        <w:rPr/>
        <w:t xml:space="preserve">(s. 21. lokakuuta 1986) oli yhdysvaltalainen teini-ikäinen, jonka katoaminen nousi kansainvälisiin uutisiin sen jälkeen, kun hän katosi 30. toukokuuta 2005, kun hän oli lukion päättäjäismatkalla Karibianmeren Arubassa. Holloway asui Mountain Brookissa, Alabamassa, ja valmistui Mountain Brookin lukiosta 24. toukokuuta 2005, vähän ennen matkaa. Hänen katoamisensa aiheutti Yhdysvalloissa mediasensaation, ja tapaus on edelleen ratkaisematta.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Aruballa kadonnut tyttö, -</w:t>
      </w:r>
    </w:p>
    <w:p>
      <w:pPr>
        <w:pStyle w:val="TextBody"/>
        <w:bidi w:val="0"/>
        <w:jc w:val="left"/>
        <w:rPr>
          <w:b/>
          <w:u w:val="single"/>
          <w:shd w:val="clear" w:fill="FFFF00"/>
        </w:rPr>
      </w:pPr>
      <w:r>
        <w:rPr>
          <w:b/>
          <w:u w:val="single"/>
          <w:shd w:val="clear" w:fill="FFFF00"/>
        </w:rPr>
        <w:t xml:space="preserve">Asiakirjan numero 47409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``Late in the Evening'' on yhdysvaltalaisen laulaja-lauluntekijä </w:t>
      </w:r>
      <w:r>
        <w:rPr>
          <w:color w:val="A9A9A9"/>
        </w:rPr>
        <w:t xml:space="preserve">Paul Simonin</w:t>
      </w:r>
      <w:r>
        <w:rPr/>
        <w:t xml:space="preserve"> kappale</w:t>
      </w:r>
      <w:r>
        <w:rPr/>
        <w:t xml:space="preserve">. Se oli pääsingle hänen viidenneltä studioalbumiltaan One-Trick Pony (1980), joka julkaistiin Warner Bros. Records.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on myöhäinen ilta.</w:t>
      </w:r>
    </w:p>
    <w:p>
      <w:pPr>
        <w:pStyle w:val="TextBody"/>
        <w:bidi w:val="0"/>
        <w:jc w:val="left"/>
        <w:rPr>
          <w:b/>
          <w:u w:val="single"/>
          <w:shd w:val="clear" w:fill="FFFF00"/>
        </w:rPr>
      </w:pPr>
      <w:r>
        <w:rPr>
          <w:b/>
          <w:u w:val="single"/>
          <w:shd w:val="clear" w:fill="FFFF00"/>
        </w:rPr>
        <w:t xml:space="preserve">Asiakirjan numero 47410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w:t>
      </w:r>
      <w:r>
        <w:rPr>
          <w:color w:val="A9A9A9"/>
        </w:rPr>
        <w:t xml:space="preserve">Nyle DiMarco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american's next top modelin kauden 22?</w:t>
      </w:r>
    </w:p>
    <w:p>
      <w:pPr>
        <w:pStyle w:val="TextBody"/>
        <w:bidi w:val="0"/>
        <w:jc w:val="left"/>
        <w:rPr>
          <w:b/>
          <w:u w:val="single"/>
          <w:shd w:val="clear" w:fill="FFFF00"/>
        </w:rPr>
      </w:pPr>
      <w:r>
        <w:rPr>
          <w:b/>
          <w:u w:val="single"/>
          <w:shd w:val="clear" w:fill="FFFF00"/>
        </w:rPr>
        <w:t xml:space="preserve">Asiakirjan numero 47411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Jerome Barr </w:t>
      </w:r>
      <w:r>
        <w:rPr/>
        <w:t xml:space="preserve">(s. 14. helmikuuta 1984) on yhdysvaltalainen näyttelijä. Hänet tunnetaan rooleistaan: Johnse Hatfield Hatfields &amp; McCoys -elokuvassa Kevin Costnerin kanssa, Mike Fleming Commander in Chief -elokuvassa, Ian Banks One Tree Hill -elokuvassa, Christopher Sullivan mysteeri-kauhusarjassa Harper's Island ja Dan Patch The CW:n Hellcats-sarjassa.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Ian Banksia One Tree Hillissä</w:t>
      </w:r>
    </w:p>
    <w:p>
      <w:pPr>
        <w:pStyle w:val="TextBody"/>
        <w:bidi w:val="0"/>
        <w:jc w:val="left"/>
        <w:rPr>
          <w:b/>
          <w:u w:val="single"/>
          <w:shd w:val="clear" w:fill="FFFF00"/>
        </w:rPr>
      </w:pPr>
      <w:r>
        <w:rPr>
          <w:b/>
          <w:u w:val="single"/>
          <w:shd w:val="clear" w:fill="FFFF00"/>
        </w:rPr>
        <w:t xml:space="preserve">Asiakirjan numero 47412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Emma Grace Scorpio-Drake on Patrick Draken ja Robin Scorpion tytär. Roolia näyttelee ennen kaikkea lapsinäyttelijä </w:t>
      </w:r>
      <w:r>
        <w:rPr>
          <w:color w:val="A9A9A9"/>
        </w:rPr>
        <w:t xml:space="preserve">Brooklyn Rae Silzer, </w:t>
      </w:r>
      <w:r>
        <w:rPr/>
        <w:t xml:space="preserve">joka voitti Emman roolista Young Artist Award -palkinnon vuonna 2013 parhaana 10-vuotiaana ja sitä nuorempana nuorena näyttelijänä tv-sarjassa. Hän syntyi ruudussa marraskuussa 2008. Kun Emma sairastuu kuumeeseen, hän ja Robin jäävät jumiin lumimyrskyyn yrittäessään viedä häntä lääkäriin. Robin jättää hänet Maxie Jonesin hoitoon, joka vie Emman sairaalaan, jossa hänellä diagnosoidaan keuhkokuume. Kun Lisa Nilesista tuli Patrickin pakkomielle, hän kidnappasi Emman monta kertaa, mutta Robin ja Patrick onnistuivat pelastamaan hänet. Kun Robinin oletetaan kuolleen laboratorioräjähdyksessä, Patrick kasvattaa Emmaa yksin. Robin on elossa ja soittaa kotiin, mutta Patrick uskoo Emman leikkivän teeskentelevän, kun tämä kertoo hänelle puhelinsoitosta. Emma ei hyväksy isänsä uutta tyttöystävää, tohtori Britt Westbournea, ja Patrick eroaa Brittistä, kun hän huomaa tämän kohdelleen Emmaa huonosti. Kun Robin vihdoin palaa, Emma on innoissaan saadessaan äitinsä takaisin. Robin lähti jälleen kaupungista, ja Emma oli järkyttynyt menettäessään äitinsä jälleen. Robinin palattua hän ja Patrick yhdistyivät jälleen, ja Emma ja hänen vanhempansa muuttivat pian sen jälkeen Berkeleyhin, Kaliforniaan. Emma tekee säännöllisiä paluita äitinsä kanssa tai vierailemaan isoäitinsä Anna Devanen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Emma Scorpio Drakea General Hospitalissa.</w:t>
      </w:r>
    </w:p>
    <w:p>
      <w:pPr>
        <w:pStyle w:val="TextBody"/>
        <w:bidi w:val="0"/>
        <w:jc w:val="left"/>
        <w:rPr>
          <w:b/>
          <w:u w:val="single"/>
          <w:shd w:val="clear" w:fill="FFFF00"/>
        </w:rPr>
      </w:pPr>
      <w:r>
        <w:rPr>
          <w:b/>
          <w:u w:val="single"/>
          <w:shd w:val="clear" w:fill="FFFF00"/>
        </w:rPr>
        <w:t xml:space="preserve">Asiakirjan numero 47413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Eminem Show on yhdysvaltalaisen räppäri Eminemin neljäs studioalbumi, jonka </w:t>
      </w:r>
      <w:r>
        <w:rPr/>
        <w:t xml:space="preserve">Aftermath Entertainment, Shady Records ja Interscope Records </w:t>
      </w:r>
      <w:r>
        <w:rPr/>
        <w:t xml:space="preserve">julkaisivat </w:t>
      </w:r>
      <w:r>
        <w:rPr>
          <w:color w:val="A9A9A9"/>
        </w:rPr>
        <w:t xml:space="preserve">26. toukokuuta 2002.</w:t>
      </w:r>
      <w:r>
        <w:rPr/>
        <w:t xml:space="preserve"> The Eminem Show sisältää kaupallisesti menestyneet singlet ``Without Me'', ``Cleanin' Out My Closet'', ``Superman'' ja ``Sing for the Moment''.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Eminemin show-cd ilmestyi?</w:t>
      </w:r>
    </w:p>
    <w:p>
      <w:pPr>
        <w:pStyle w:val="TextBody"/>
        <w:bidi w:val="0"/>
        <w:jc w:val="left"/>
        <w:rPr>
          <w:b/>
          <w:u w:val="single"/>
          <w:shd w:val="clear" w:fill="FFFF00"/>
        </w:rPr>
      </w:pPr>
      <w:r>
        <w:rPr>
          <w:b/>
          <w:u w:val="single"/>
          <w:shd w:val="clear" w:fill="FFFF00"/>
        </w:rPr>
        <w:t xml:space="preserve">Asiakirjan numero 47414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Virushepatiitti on maailmanlaajuisesti yleisin hepatiittityyppi. Virushepatiitin aiheuttaa viisi eri virusta (</w:t>
      </w:r>
      <w:r>
        <w:rPr>
          <w:color w:val="A9A9A9"/>
        </w:rPr>
        <w:t xml:space="preserve">A-, B-, C-, D- ja E-hepatiitti</w:t>
      </w:r>
      <w:r>
        <w:rPr/>
        <w:t xml:space="preserve">).</w:t>
      </w:r>
      <w:r>
        <w:rPr/>
        <w:t xml:space="preserve"> A-hepatiitti ja E-hepatiitti käyttäytyvät samankaltaisesti: molemmat tarttuvat ulosteen tai suun kautta, ovat yleisempiä kehitysmaissa ja ovat itsestään paranevia sairauksia, jotka eivät johda krooniseen hepatiittiin.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hepatiitti on sairaus, jonka aiheuttaa mikä taudinaiheuttaja...</w:t>
      </w:r>
    </w:p>
    <w:p>
      <w:pPr>
        <w:pStyle w:val="TextBody"/>
        <w:bidi w:val="0"/>
        <w:jc w:val="left"/>
        <w:rPr>
          <w:b/>
          <w:u w:val="single"/>
          <w:shd w:val="clear" w:fill="FFFF00"/>
        </w:rPr>
      </w:pPr>
      <w:r>
        <w:rPr>
          <w:b/>
          <w:u w:val="single"/>
          <w:shd w:val="clear" w:fill="FFFF00"/>
        </w:rPr>
        <w:t xml:space="preserve">Asiakirjan numero 47415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Lääkärikortit otettiin käyttöön </w:t>
      </w:r>
      <w:r>
        <w:rPr>
          <w:color w:val="A9A9A9"/>
        </w:rPr>
        <w:t xml:space="preserve">vuoden 1953 </w:t>
      </w:r>
      <w:r>
        <w:rPr/>
        <w:t xml:space="preserve">terveydenhuoltolain III osalla, jonka </w:t>
      </w:r>
      <w:r>
        <w:rPr/>
        <w:t xml:space="preserve">silloinen Fianna Fáil -hallitus hyväksyi sen jälkeen, kun edellisen puoluerajat ylittävän hallituksen hieman kunnianhimoisempi äiti- ja lapsiohjelma oli epäonnistunut. Sitä kuvailtiin "valkoiseksi kortiksi, joka korvaa punaisen lipun", joka oli Irlannin köyhyyslainsäädännön mukainen todiste köyhyydestä, jota vaadittiin julkiseen sairaalahoitoon pääsyä varten. Lääkärikorttijärjestelmää hallinnoivat piirikuntien valtuustot, kunnes vastaperustetut terveyslautakunnat ottivat sen käyttöön vuonna 1970; nämä puolestaan korvattiin HSE:llä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lääketieteellinen kortti otettiin käyttöön Irlannissa</w:t>
      </w:r>
    </w:p>
    <w:p>
      <w:pPr>
        <w:pStyle w:val="TextBody"/>
        <w:bidi w:val="0"/>
        <w:jc w:val="left"/>
        <w:rPr>
          <w:b/>
          <w:u w:val="single"/>
          <w:shd w:val="clear" w:fill="FFFF00"/>
        </w:rPr>
      </w:pPr>
      <w:r>
        <w:rPr>
          <w:b/>
          <w:u w:val="single"/>
          <w:shd w:val="clear" w:fill="FFFF00"/>
        </w:rPr>
        <w:t xml:space="preserve">Asiakirjan numero 47416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välittömästi alueellisen aseman saavuttamisen jälkeen syntyi huuto valtiollisen aseman puolesta. Joulukuun 28. päivänä 1846 Iowasta tuli unionin 29. osavaltio, kun </w:t>
      </w:r>
      <w:r>
        <w:rPr>
          <w:color w:val="A9A9A9"/>
        </w:rPr>
        <w:t xml:space="preserve">presidentti James K. Polk </w:t>
      </w:r>
      <w:r>
        <w:rPr/>
        <w:t xml:space="preserve">allekirjoitti Iowan liittymislain. Kun Iowa oli hyväksytty unioniin, osavaltion rajakysymykset oli ratkaistu ja suurin osa sen maasta oli ostettu intiaaneilta, se otti suunnan kehitykseen ja järjesti kampanjoita uudisasukkaita ja sijoittajia varten kehuskellen nuoren rajavaltionsa rikkailla viljelysmailla, hienoilla kansalaisilla, vapaalla ja avoimella yhteiskunnalla sekä hyvällä hallinnolla.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Iowasta tuli osavaltio</w:t>
      </w:r>
    </w:p>
    <w:p>
      <w:pPr>
        <w:pStyle w:val="TextBody"/>
        <w:bidi w:val="0"/>
        <w:jc w:val="left"/>
        <w:rPr>
          <w:b/>
          <w:u w:val="single"/>
          <w:shd w:val="clear" w:fill="FFFF00"/>
        </w:rPr>
      </w:pPr>
      <w:r>
        <w:rPr>
          <w:b/>
          <w:u w:val="single"/>
          <w:shd w:val="clear" w:fill="FFFF00"/>
        </w:rPr>
        <w:t xml:space="preserve">Asiakirjan numero 47417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1890 </w:t>
      </w:r>
      <w:r>
        <w:rPr/>
        <w:t xml:space="preserve">hän vapautti 60 kottaraista New Yorkin keskuspuistoon. Hän teki saman 40 linnulle vuonna 1891. Schieffelin halusi tuoda Pohjois-Amerikkaan kaikki William Shakespearen näytelmissä mainitut linnut. Hän saattoi myös yrittää levittää samoja tuholaisia, jotka olivat kiusanneet häntä kolmekymmentä vuotta aiemmin, jotta hänen paikkansa ei olisi ainoa, jota häiritsisi, kun hän sponsoroi kotivarpusen tuomista Pohjois-Amerikkaan.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eurooppalainen kottarainen tuli Yhdysvaltoihin?</w:t>
      </w:r>
    </w:p>
    <w:p>
      <w:pPr>
        <w:pStyle w:val="TextBody"/>
        <w:bidi w:val="0"/>
        <w:jc w:val="left"/>
        <w:rPr>
          <w:b/>
          <w:u w:val="single"/>
          <w:shd w:val="clear" w:fill="FFFF00"/>
        </w:rPr>
      </w:pPr>
      <w:r>
        <w:rPr>
          <w:b/>
          <w:u w:val="single"/>
          <w:shd w:val="clear" w:fill="FFFF00"/>
        </w:rPr>
        <w:t xml:space="preserve">Asiakirjan numero 47418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Asymptootteja on kolmenlaisia: vaaka-, pysty- ja vinoja asymptootteja. Funktion y = ƒ (x) kuvaajan antamilla käyrillä vaakasuorat asymptootit ovat vaakasuoria viivoja, joita funktion kuvaaja lähestyy, kun x on + ∞ tai - ∞. Pystysuorat asymptootit ovat pystysuoria viivoja, joiden lähellä funktio kasvaa rajattomasti. Vinon asymptootin </w:t>
      </w:r>
      <w:r>
        <w:rPr>
          <w:color w:val="A9A9A9"/>
        </w:rPr>
        <w:t xml:space="preserve">kaltevuus on nollasta poikkeava mutta äärellinen, jolloin funktion kuvaaja lähestyy sitä, kun x on + ∞ tai -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funktiolla on vino asymptootti?</w:t>
      </w:r>
    </w:p>
    <w:p>
      <w:pPr>
        <w:pStyle w:val="TextBody"/>
        <w:bidi w:val="0"/>
        <w:jc w:val="left"/>
        <w:rPr>
          <w:b/>
          <w:u w:val="single"/>
          <w:shd w:val="clear" w:fill="FFFF00"/>
        </w:rPr>
      </w:pPr>
      <w:r>
        <w:rPr>
          <w:b/>
          <w:u w:val="single"/>
          <w:shd w:val="clear" w:fill="FFFF00"/>
        </w:rPr>
        <w:t xml:space="preserve">Asiakirjan numero 47419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Wimbledonin mestaruuskilpailut </w:t>
      </w:r>
      <w:r>
        <w:rPr>
          <w:color w:val="A9A9A9"/>
        </w:rPr>
        <w:t xml:space="preserve">1877 </w:t>
      </w:r>
      <w:r>
        <w:rPr/>
        <w:t xml:space="preserve">olivat miesten tennisturnaus, joka järjestettiin All England Croquet and Lawn Tennis Clubilla (AEC &amp; LTC) Wimbledonissa Lontoossa. Se oli maailman ensimmäinen virallinen nurmikon tennisturnaus, ja se tunnustettiin myöhemmin ensimmäiseksi Grand Slam -turnaukseksi tai ``Majoriksi''. AEC &amp; LTC oli perustettu heinäkuussa 1868 All England Croquet Clubina; nurmikkotennis otettiin käyttöön helmikuussa 1875 korvaamaan krokettikilpailun hiipunutta kiinnostusta. Kesäkuussa 1877 klubi päätti järjestää tennisturnauksen maksaakseen nurmikenttien kunnossapitoon tarvittavan ponirullan korjauksen. Turnausta varten laadittiin säännöt, jotka perustuivat Marylebone Cricket Clubin toukokuussa 1875 julkaisemiin ensimmäisiin standardoituihin tennissääntöihin.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Wimbledonin tennisturnaus?</w:t>
      </w:r>
    </w:p>
    <w:p>
      <w:pPr>
        <w:pStyle w:val="TextBody"/>
        <w:bidi w:val="0"/>
        <w:jc w:val="left"/>
        <w:rPr>
          <w:b/>
          <w:u w:val="single"/>
          <w:shd w:val="clear" w:fill="FFFF00"/>
        </w:rPr>
      </w:pPr>
      <w:r>
        <w:rPr>
          <w:b/>
          <w:u w:val="single"/>
          <w:shd w:val="clear" w:fill="FFFF00"/>
        </w:rPr>
        <w:t xml:space="preserve">Asiakirjan numero 47420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Lesley Webber oli murtunut tyttärensä Laura Spencerin katoamisesta. Hän ja hänen miehensä, tohtori Rick Webber, ottivat luokseen sijaispojan, Blackie Parrishin, joka oli juuri menettänyt äitinsä. Blackie Parrish oli katupoika, joka oli tottunut elämään järjen varassa. Hän tapasi tyttöystävänsä, karanneen </w:t>
      </w:r>
      <w:r>
        <w:rPr>
          <w:color w:val="A9A9A9"/>
        </w:rPr>
        <w:t xml:space="preserve">Lou Swensonin, </w:t>
      </w:r>
      <w:r>
        <w:rPr/>
        <w:t xml:space="preserve">kun tämä piileskeli rakennustyömaalla.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Blackien tyttöystävä General Hospitalissa?</w:t>
      </w:r>
    </w:p>
    <w:p>
      <w:pPr>
        <w:pStyle w:val="TextBody"/>
        <w:bidi w:val="0"/>
        <w:jc w:val="left"/>
        <w:rPr>
          <w:b/>
          <w:u w:val="single"/>
          <w:shd w:val="clear" w:fill="FFFF00"/>
        </w:rPr>
      </w:pPr>
      <w:r>
        <w:rPr>
          <w:b/>
          <w:u w:val="single"/>
          <w:shd w:val="clear" w:fill="FFFF00"/>
        </w:rPr>
        <w:t xml:space="preserve">Asiakirjan numero 47421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Francis McGonagle </w:t>
      </w:r>
      <w:r>
        <w:rPr/>
        <w:t xml:space="preserve">(s. 22. lokakuuta 1946) on yhdysvaltalainen näyttelijä ja ääninäyttelijä, joka tunnetaan ääninäyttelijänä videopeleissä, elokuvissa ja televisio-ohjelmissa. Hänet tunnetaan myös eversti Taggartin äänestä Prototype-sarjassa, Orlovskyn äänestä World in Conflict -sarjassa: Soviet Assaultissa, Mr. Incrediblea useissa The Incredibles -projekteissa, Victor Sullivania Uncharted-sarjassa, Four Armsia ja Exo-Skullia Ben 10 -sarjassa, Batoa sarjassa Avatar: The Last Airbender, Dr. Peace elokuvassa No More Heroes, Eight Armed-Willy elokuvassa The Marvelous Misadventures of Flapjack, Dr. I.Q. Hi elokuvassa Duck Dodgers, Apocalypse elokuvassa X-Men Legends II: Rise of Apocalypse, Ed Machine elokuvassa Scooby-Doo! Mystery Incorporated, Tom Sheldon elokuvassa Just Cause, Abin Sur elokuvassa Green Lantern: First Flight -elokuvassa, Bill the Wrangler -elokuvassa Spirit: Stallion of the Cimarron, ja antoi lisäääniä elokuviin The Incredible Hulk: Ultimate Destruction, Pirates of the Caribbean: At World's End, World in Conflict, The Rise of the Argonauts, Dragon Age: Origins, Regular Show ja Samurai Jack.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Sullyn ääntä Unchartedissa?</w:t>
      </w:r>
    </w:p>
    <w:p>
      <w:pPr>
        <w:pStyle w:val="TextBody"/>
        <w:bidi w:val="0"/>
        <w:jc w:val="left"/>
        <w:rPr>
          <w:b/>
          <w:u w:val="single"/>
          <w:shd w:val="clear" w:fill="FFFF00"/>
        </w:rPr>
      </w:pPr>
      <w:r>
        <w:rPr>
          <w:b/>
          <w:u w:val="single"/>
          <w:shd w:val="clear" w:fill="FFFF00"/>
        </w:rPr>
        <w:t xml:space="preserve">Asiakirjan numero 47422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Jai-alaiden kenttä koostuu edessä, takana ja vasemmalla puolella olevista seinistä ja niiden välissä olevasta lattiasta. Jos pallo (jota kutsutaan nimellä "pelota</w:t>
      </w:r>
      <w:r>
        <w:rPr/>
        <w:t xml:space="preserve">", "pallo" euskaraksi) koskettaa lattiaa näiden seinien ulkopuolella, se katsotaan pelialueen ulkopuolella olevaksi.</w:t>
      </w:r>
      <w:r>
        <w:rPr/>
        <w:t xml:space="preserve"> Vastaavasti etuseinän 0,9 metrin (3 jalkaa) alareunassa on myös raja, joka on myös kielletty. Kentän katto on yleensä hyvin korkea, joten pallon reitti on ennustettavampi. Kenttä on jaettu 14 yhdensuuntaisella viivalla, jotka kulkevat vaakasuoraan kentän poikki, joista viiva 1 on lähinnä etuseinää ja viiva 14 takaseinää. Kaksinpelissä kumpikin joukkue koostuu etukentän pelaajasta ja takakentän pelaajasta. Peli alkaa, kun ensimmäisen joukkueen etukenttäpelaaja syöttää pallon toiselle joukkueelle. Kunkin pisteen voittaja jää kentälle ja kohtaa vuorossa seuraavan joukkueen. Häviäjät menevät rivin päähän odottamaan uutta vuoroa kentällä. Ensimmäinen joukkue, joka saa 7 pistettä (tai 9 pistettä Superfecta-peleissä), voittaa. Seuraavaksi eniten pisteitä saaneet saavat sijat "place" (toinen) ja "show" (kolmas). Pudotuspelit ratkaisevat tasatulokset.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pallon nimi jai alai</w:t>
      </w:r>
    </w:p>
    <w:p>
      <w:pPr>
        <w:pStyle w:val="TextBody"/>
        <w:bidi w:val="0"/>
        <w:jc w:val="left"/>
        <w:rPr>
          <w:b/>
          <w:u w:val="single"/>
          <w:shd w:val="clear" w:fill="FFFF00"/>
        </w:rPr>
      </w:pPr>
      <w:r>
        <w:rPr>
          <w:b/>
          <w:u w:val="single"/>
          <w:shd w:val="clear" w:fill="FFFF00"/>
        </w:rPr>
        <w:t xml:space="preserve">Asiakirjan numero 47423</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20"/>
        </w:tabs>
        <w:bidi w:val="0"/>
        <w:ind w:start="720" w:hanging="283"/>
        <w:jc w:val="left"/>
        <w:rPr/>
      </w:pPr>
      <w:r>
        <w:rPr>
          <w:color w:val="A9A9A9"/>
        </w:rPr>
        <w:t xml:space="preserve">Michelle Monaghan </w:t>
      </w:r>
      <w:r>
        <w:rPr/>
        <w:t xml:space="preserve">Julia Meade, Ethanin morsian.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Cruisen vaimoa Mission impossible 3:ssa.</w:t>
      </w:r>
    </w:p>
    <w:p>
      <w:pPr>
        <w:pStyle w:val="TextBody"/>
        <w:bidi w:val="0"/>
        <w:jc w:val="left"/>
        <w:rPr>
          <w:b/>
          <w:u w:val="single"/>
          <w:shd w:val="clear" w:fill="FFFF00"/>
        </w:rPr>
      </w:pPr>
      <w:r>
        <w:rPr>
          <w:b/>
          <w:u w:val="single"/>
          <w:shd w:val="clear" w:fill="FFFF00"/>
        </w:rPr>
        <w:t xml:space="preserve">Asiakirjan numero 47424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Jotta kaksi molekyyliä olisi funktionaalisia isomeerejä, niiden on sisällettävä keskeisiä atomiryhmiä, jotka on järjestetty tietyllä tavalla. Joitakin parhaita esimerkkejä löytyy orgaanisesta kemiasta. C H O on molekyylikaava. Riippuen siitä, miten atomit on järjestetty, se voi edustaa kahta eri yhdistettä dimetyylieetteriä CH-O-CH tai etanolia </w:t>
      </w:r>
      <w:r>
        <w:rPr>
          <w:color w:val="A9A9A9"/>
        </w:rPr>
        <w:t xml:space="preserve">CH CH CH-O-H</w:t>
      </w:r>
      <w:r>
        <w:rPr/>
        <w:t xml:space="preserve">. Dimetyylieetteri ja etanoli ovat funktionaalisia isomeerejä. Ensimmäinen on eetteri. Hiiliketju-happi-hiiliketju-funktionaalisuutta kutsutaan eetteriksi. Toinen on alkoholi. Hiiliketju-happi-happi-vety-funktiota kutsutaan alkoholiksi.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dietyylieetterin isomeerinä olevan alkoholin rakennekaava</w:t>
      </w:r>
    </w:p>
    <w:p>
      <w:pPr>
        <w:pStyle w:val="TextBody"/>
        <w:bidi w:val="0"/>
        <w:jc w:val="left"/>
        <w:rPr>
          <w:b/>
          <w:u w:val="single"/>
          <w:shd w:val="clear" w:fill="FFFF00"/>
        </w:rPr>
      </w:pPr>
      <w:r>
        <w:rPr>
          <w:b/>
          <w:u w:val="single"/>
          <w:shd w:val="clear" w:fill="FFFF00"/>
        </w:rPr>
        <w:t xml:space="preserve">Asiakirjan numero 47425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Mera Joota Hai Japani (Hindi: </w:t>
      </w:r>
      <w:r>
        <w:rPr/>
        <w:t xml:space="preserve">मेरा जूता है </w:t>
      </w:r>
      <w:r>
        <w:rPr/>
        <w:t xml:space="preserve">जापानी; Urdu: </w:t>
      </w:r>
      <w:r>
        <w:rPr>
          <w:rtl w:val="true"/>
        </w:rPr>
        <w:t xml:space="preserve">میرا جوتا ہے جاپانى </w:t>
      </w:r>
      <w:r>
        <w:rPr/>
        <w:t xml:space="preserve">ALA-LC: Merā Jūtā hai Jāpānī IPA: (meːrɑː d͡ʒuːt̪ɑː hɛː d͡ʒɑːpɑːniː) lit. My Shoes are Japanese) on hindinkielinen laulu, jonka musiikin on säveltänyt Shankar Jaikishan ja sanat Shailendra ja joka on sävelletty Bollywood-elokuvaa </w:t>
      </w:r>
      <w:r>
        <w:rPr>
          <w:color w:val="A9A9A9"/>
        </w:rPr>
        <w:t xml:space="preserve">Shree 420 </w:t>
      </w:r>
      <w:r>
        <w:rPr/>
        <w:t xml:space="preserve">varten vuonna 1955</w:t>
      </w:r>
      <w:r>
        <w:rPr/>
        <w:t xml:space="preserve">. Sen esitti suosittu Bollywood-tähti Raj Kapoor, vaikka itse asiassa sen lauloi playback-laulaja Mukesh.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mera joota hai japani laulu mistä elokuvasta</w:t>
      </w:r>
    </w:p>
    <w:p>
      <w:pPr>
        <w:pStyle w:val="TextBody"/>
        <w:bidi w:val="0"/>
        <w:jc w:val="left"/>
        <w:rPr>
          <w:b/>
          <w:u w:val="single"/>
          <w:shd w:val="clear" w:fill="FFFF00"/>
        </w:rPr>
      </w:pPr>
      <w:r>
        <w:rPr>
          <w:b/>
          <w:u w:val="single"/>
          <w:shd w:val="clear" w:fill="FFFF00"/>
        </w:rPr>
        <w:t xml:space="preserve">Asiakirjan numero 47426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MIPS (lyhenne sanoista </w:t>
      </w:r>
      <w:r>
        <w:rPr>
          <w:color w:val="A9A9A9"/>
        </w:rPr>
        <w:t xml:space="preserve">Microprocessor without Interlocked Pipeline Stages, mikroprosessori ilman lukittuja putkistovaiheita) on </w:t>
      </w:r>
      <w:r>
        <w:rPr/>
        <w:t xml:space="preserve">MIPS Technologiesin (aiemmin MIPS Computer Systems) kehittämä RISC-käskykanta-arkkitehtuuri (Reduced Instruction Set Computer). Varhaiset MIPS-arkkitehtuurit olivat 32-bittisiä, ja niihin lisättiin myöhemmin 64-bittisiä versioita. MIPS-arkkitehtuurista on useita versioita: MIPS I, II, III, IV ja V sekä viisi MIPS32/64-versiota (32- ja 64-bittisiä toteutuksia varten). Huhtikuussa 2017 nykyinen versio on MIPS32/64 Release 6. MIPS32 / 64 eroaa MIPS I -- V:stä ensisijaisesti siten, että siinä määritellään käyttäjätila-arkkitehtuurin lisäksi etuoikeutettu kernel-moodin System Control Coprocessor.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mips tietokonearkkitehtuurissa</w:t>
      </w:r>
    </w:p>
    <w:p>
      <w:pPr>
        <w:pStyle w:val="TextBody"/>
        <w:bidi w:val="0"/>
        <w:jc w:val="left"/>
        <w:rPr>
          <w:b/>
          <w:u w:val="single"/>
          <w:shd w:val="clear" w:fill="FFFF00"/>
        </w:rPr>
      </w:pPr>
      <w:r>
        <w:rPr>
          <w:b/>
          <w:u w:val="single"/>
          <w:shd w:val="clear" w:fill="FFFF00"/>
        </w:rPr>
        <w:t xml:space="preserve">Asiakirjan numero 47427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2013 lähtien seuran avustus on 100 miljoonaa dollaria, joka kattaa kunkin seuran kahdenkymmenenviiden parhaan pelaajan 5,85 miljoonan dollarin palkkakaton. Palkkakatto nousee 6,3 miljoonaan dollariin vuonna 2014, 6,55 miljoonaan dollariin vuonna 2015, 6,8 miljoonaan dollariin vuoteen 2016 mennessä ja </w:t>
      </w:r>
      <w:r>
        <w:rPr>
          <w:color w:val="A9A9A9"/>
        </w:rPr>
        <w:t xml:space="preserve">7 miljoonaan dollariin </w:t>
      </w:r>
      <w:r>
        <w:rPr/>
        <w:t xml:space="preserve">vuonna 2017.</w:t>
      </w:r>
      <w:r>
        <w:rPr/>
        <w:t xml:space="preserve"> Minimipalkka vuodesta 2013 alkaen on 80 000 dollaria kahdellakymmenelläviidelle parhaalle pelaajalle.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rugby league -liigan palkkakatto</w:t>
      </w:r>
    </w:p>
    <w:p>
      <w:pPr>
        <w:pStyle w:val="TextBody"/>
        <w:bidi w:val="0"/>
        <w:jc w:val="left"/>
        <w:rPr>
          <w:b/>
          <w:u w:val="single"/>
          <w:shd w:val="clear" w:fill="FFFF00"/>
        </w:rPr>
      </w:pPr>
      <w:r>
        <w:rPr>
          <w:b/>
          <w:u w:val="single"/>
          <w:shd w:val="clear" w:fill="FFFF00"/>
        </w:rPr>
        <w:t xml:space="preserve">Asiakirjan numero 47428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Challenger on nimi neljälle eri sukupolvelle amerikkalaisia autoja (joista kaksi on poniautoja), joita Dodge valmistaa Detroitissa, Michiganissa. Dodge Silver Challengeria valmistettiin vuosina 1958-1959 täysikokoisen Dodge Coronet -sedanin versiona. Vuodesta MY 1970 vuoteen 1974 toisen sukupolven Dodge Challenger -poniauto valmistettiin Chryslerin E-alustan pohjalta, ja se jakoi tärkeimmät osat Plymouth Barracudan kanssa. Kolmas sukupolvi, 1978-1983, oli Mitsubishi Galant Lambda -pienoiskoottoriauto. Neljäs ja nykyinen sukupolvi on vuoden </w:t>
      </w:r>
      <w:r>
        <w:rPr>
          <w:color w:val="A9A9A9"/>
        </w:rPr>
        <w:t xml:space="preserve">2008 alussa </w:t>
      </w:r>
      <w:r>
        <w:rPr/>
        <w:t xml:space="preserve">esitelty pony car, </w:t>
      </w:r>
      <w:r>
        <w:rPr/>
        <w:t xml:space="preserve">joka kilpailee kehittyneen viidennen sukupolven Ford Mustangin ja viidennen sukupolven Chevrolet Camaron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 alkoi tehdä Challengeria uudelleen?</w:t>
      </w:r>
    </w:p>
    <w:p>
      <w:pPr>
        <w:pStyle w:val="TextBody"/>
        <w:bidi w:val="0"/>
        <w:jc w:val="left"/>
        <w:rPr>
          <w:b/>
          <w:u w:val="single"/>
          <w:shd w:val="clear" w:fill="FFFF00"/>
        </w:rPr>
      </w:pPr>
      <w:r>
        <w:rPr>
          <w:b/>
          <w:u w:val="single"/>
          <w:shd w:val="clear" w:fill="FFFF00"/>
        </w:rPr>
        <w:t xml:space="preserve">Asiakirjan numero 47429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M8-moottoritie </w:t>
      </w:r>
    </w:p>
    <w:tbl>
      <w:tblPr>
        <w:tblW w:w="10205" w:type="dxa"/>
        <w:jc w:val="left"/>
        <w:tblInd w:w="0" w:type="dxa"/>
        <w:tblLayout w:type="fixed"/>
        <w:tblCellMar>
          <w:top w:w="28" w:type="dxa"/>
          <w:left w:w="28" w:type="dxa"/>
          <w:bottom w:w="28" w:type="dxa"/>
          <w:right w:w="28" w:type="dxa"/>
        </w:tblCellMar>
      </w:tblPr>
      <w:tblGrid>
        <w:gridCol w:w="4647"/>
        <w:gridCol w:w="1988"/>
        <w:gridCol w:w="3570"/>
      </w:tblGrid>
      <w:tr>
        <w:trPr/>
        <w:tc>
          <w:tcPr>
            <w:tcW w:w="4647" w:type="dxa"/>
            <w:tcBorders/>
            <w:vAlign w:val="center"/>
          </w:tcPr>
          <w:p>
            <w:pPr>
              <w:pStyle w:val="TableContents"/>
              <w:bidi w:val="0"/>
              <w:spacing w:before="0" w:after="283"/>
              <w:jc w:val="left"/>
              <w:rPr/>
            </w:pPr>
            <w:r>
              <w:rPr/>
              <w:t xml:space="preserve">Itäiset uloskäynnit </w:t>
            </w:r>
          </w:p>
        </w:tc>
        <w:tc>
          <w:tcPr>
            <w:tcW w:w="1988" w:type="dxa"/>
            <w:tcBorders/>
            <w:vAlign w:val="center"/>
          </w:tcPr>
          <w:p>
            <w:pPr>
              <w:pStyle w:val="TableContents"/>
              <w:bidi w:val="0"/>
              <w:spacing w:before="0" w:after="283"/>
              <w:jc w:val="left"/>
              <w:rPr/>
            </w:pPr>
            <w:r>
              <w:rPr/>
              <w:t xml:space="preserve">Junction </w:t>
            </w:r>
          </w:p>
        </w:tc>
        <w:tc>
          <w:tcPr>
            <w:tcW w:w="3570" w:type="dxa"/>
            <w:tcBorders/>
            <w:vAlign w:val="center"/>
          </w:tcPr>
          <w:p>
            <w:pPr>
              <w:pStyle w:val="TableContents"/>
              <w:bidi w:val="0"/>
              <w:spacing w:before="0" w:after="283"/>
              <w:jc w:val="left"/>
              <w:rPr/>
            </w:pPr>
            <w:r>
              <w:rPr/>
              <w:t xml:space="preserve">Länteen suuntautuvat uloskäynnit </w:t>
            </w:r>
          </w:p>
        </w:tc>
      </w:tr>
      <w:tr>
        <w:trPr/>
        <w:tc>
          <w:tcPr>
            <w:tcW w:w="4647" w:type="dxa"/>
            <w:tcBorders/>
            <w:vAlign w:val="center"/>
          </w:tcPr>
          <w:p>
            <w:pPr>
              <w:pStyle w:val="TableContents"/>
              <w:bidi w:val="0"/>
              <w:spacing w:before="0" w:after="283"/>
              <w:jc w:val="left"/>
              <w:rPr/>
            </w:pPr>
            <w:r>
              <w:rPr/>
              <w:t xml:space="preserve">M8 päättyy nyt Edinburgh City Bypass A720 Berwick upon Tweed (A1) Edinburgh City Centre A71 </w:t>
            </w:r>
          </w:p>
        </w:tc>
        <w:tc>
          <w:tcPr>
            <w:tcW w:w="1988" w:type="dxa"/>
            <w:tcBorders/>
            <w:vAlign w:val="center"/>
          </w:tcPr>
          <w:p>
            <w:pPr>
              <w:pStyle w:val="TableContents"/>
              <w:bidi w:val="0"/>
              <w:spacing w:before="0" w:after="283"/>
              <w:jc w:val="left"/>
              <w:rPr/>
            </w:pPr>
            <w:r>
              <w:rPr/>
              <w:t xml:space="preserve">J1 </w:t>
            </w:r>
          </w:p>
        </w:tc>
        <w:tc>
          <w:tcPr>
            <w:tcW w:w="3570" w:type="dxa"/>
            <w:tcBorders/>
            <w:vAlign w:val="center"/>
          </w:tcPr>
          <w:p>
            <w:pPr>
              <w:pStyle w:val="TableContents"/>
              <w:bidi w:val="0"/>
              <w:spacing w:before="0" w:after="283"/>
              <w:jc w:val="left"/>
              <w:rPr/>
            </w:pPr>
            <w:r>
              <w:rPr/>
              <w:t xml:space="preserve">Moottoritien alku </w:t>
            </w:r>
          </w:p>
        </w:tc>
      </w:tr>
      <w:tr>
        <w:trPr/>
        <w:tc>
          <w:tcPr>
            <w:tcW w:w="4647" w:type="dxa"/>
            <w:tcBorders/>
            <w:vAlign w:val="center"/>
          </w:tcPr>
          <w:p>
            <w:pPr>
              <w:pStyle w:val="TableContents"/>
              <w:bidi w:val="0"/>
              <w:spacing w:before="0" w:after="283"/>
              <w:jc w:val="left"/>
              <w:rPr/>
            </w:pPr>
            <w:r>
              <w:rPr/>
              <w:t xml:space="preserve">Edinburghin lentoasema, Stirling, Queensferry Crossing (M90) M9 </w:t>
            </w:r>
          </w:p>
        </w:tc>
        <w:tc>
          <w:tcPr>
            <w:tcW w:w="1988" w:type="dxa"/>
            <w:tcBorders/>
            <w:vAlign w:val="center"/>
          </w:tcPr>
          <w:p>
            <w:pPr>
              <w:pStyle w:val="TableContents"/>
              <w:bidi w:val="0"/>
              <w:spacing w:before="0" w:after="283"/>
              <w:jc w:val="left"/>
              <w:rPr/>
            </w:pPr>
            <w:r>
              <w:rPr/>
              <w:t xml:space="preserve">J2 </w:t>
            </w:r>
          </w:p>
        </w:tc>
        <w:tc>
          <w:tcPr>
            <w:tcW w:w="3570" w:type="dxa"/>
            <w:tcBorders/>
            <w:vAlign w:val="center"/>
          </w:tcPr>
          <w:p>
            <w:pPr>
              <w:pStyle w:val="TableContents"/>
              <w:bidi w:val="0"/>
              <w:spacing w:before="0" w:after="283"/>
              <w:jc w:val="left"/>
              <w:rPr/>
            </w:pPr>
            <w:r>
              <w:rPr/>
              <w:t xml:space="preserve">Stirling, Queensferryn risteys (M90) M9 </w:t>
            </w:r>
          </w:p>
        </w:tc>
      </w:tr>
      <w:tr>
        <w:trPr/>
        <w:tc>
          <w:tcPr>
            <w:tcW w:w="4647" w:type="dxa"/>
            <w:tcBorders/>
            <w:vAlign w:val="center"/>
          </w:tcPr>
          <w:p>
            <w:pPr>
              <w:pStyle w:val="TableContents"/>
              <w:bidi w:val="0"/>
              <w:spacing w:before="0" w:after="283"/>
              <w:jc w:val="left"/>
              <w:rPr/>
            </w:pPr>
            <w:r>
              <w:rPr/>
              <w:t xml:space="preserve">Livingston A899 </w:t>
            </w:r>
          </w:p>
        </w:tc>
        <w:tc>
          <w:tcPr>
            <w:tcW w:w="1988" w:type="dxa"/>
            <w:tcBorders/>
            <w:vAlign w:val="center"/>
          </w:tcPr>
          <w:p>
            <w:pPr>
              <w:pStyle w:val="TableContents"/>
              <w:bidi w:val="0"/>
              <w:spacing w:before="0" w:after="283"/>
              <w:jc w:val="left"/>
              <w:rPr/>
            </w:pPr>
            <w:r>
              <w:rPr/>
              <w:t xml:space="preserve">J3 </w:t>
            </w:r>
          </w:p>
        </w:tc>
        <w:tc>
          <w:tcPr>
            <w:tcW w:w="3570" w:type="dxa"/>
            <w:tcBorders/>
            <w:vAlign w:val="center"/>
          </w:tcPr>
          <w:p>
            <w:pPr>
              <w:pStyle w:val="TableContents"/>
              <w:bidi w:val="0"/>
              <w:spacing w:before="0" w:after="283"/>
              <w:jc w:val="left"/>
              <w:rPr/>
            </w:pPr>
            <w:r>
              <w:rPr/>
              <w:t xml:space="preserve">Livingston A899 </w:t>
            </w:r>
          </w:p>
        </w:tc>
      </w:tr>
      <w:tr>
        <w:trPr/>
        <w:tc>
          <w:tcPr>
            <w:tcW w:w="4647" w:type="dxa"/>
            <w:tcBorders/>
            <w:vAlign w:val="center"/>
          </w:tcPr>
          <w:p>
            <w:pPr>
              <w:pStyle w:val="TableContents"/>
              <w:bidi w:val="0"/>
              <w:spacing w:before="0" w:after="283"/>
              <w:jc w:val="left"/>
              <w:rPr/>
            </w:pPr>
            <w:r>
              <w:rPr/>
              <w:t xml:space="preserve">Bathgate, Broxburn, Livingston (länsi) (A779) A89 A89 </w:t>
            </w:r>
          </w:p>
        </w:tc>
        <w:tc>
          <w:tcPr>
            <w:tcW w:w="1988" w:type="dxa"/>
            <w:tcBorders/>
            <w:vAlign w:val="center"/>
          </w:tcPr>
          <w:p>
            <w:pPr>
              <w:pStyle w:val="TableContents"/>
              <w:bidi w:val="0"/>
              <w:spacing w:before="0" w:after="283"/>
              <w:jc w:val="left"/>
              <w:rPr/>
            </w:pPr>
            <w:r>
              <w:rPr/>
              <w:t xml:space="preserve">J3a </w:t>
            </w:r>
          </w:p>
        </w:tc>
        <w:tc>
          <w:tcPr>
            <w:tcW w:w="3570" w:type="dxa"/>
            <w:tcBorders/>
            <w:vAlign w:val="center"/>
          </w:tcPr>
          <w:p>
            <w:pPr>
              <w:pStyle w:val="TableContents"/>
              <w:bidi w:val="0"/>
              <w:spacing w:before="0" w:after="283"/>
              <w:jc w:val="left"/>
              <w:rPr/>
            </w:pPr>
            <w:r>
              <w:rPr/>
              <w:t xml:space="preserve">Bathgate, Broxburn, Livingston (länsi) (A89) A779 A779 </w:t>
            </w:r>
          </w:p>
        </w:tc>
      </w:tr>
      <w:tr>
        <w:trPr/>
        <w:tc>
          <w:tcPr>
            <w:tcW w:w="4647" w:type="dxa"/>
            <w:tcBorders/>
            <w:vAlign w:val="center"/>
          </w:tcPr>
          <w:p>
            <w:pPr>
              <w:pStyle w:val="TableContents"/>
              <w:bidi w:val="0"/>
              <w:spacing w:before="0" w:after="283"/>
              <w:jc w:val="left"/>
              <w:rPr/>
            </w:pPr>
            <w:r>
              <w:rPr/>
              <w:t xml:space="preserve">Bathgate, Whitburn, Falkirk A801 </w:t>
            </w:r>
          </w:p>
        </w:tc>
        <w:tc>
          <w:tcPr>
            <w:tcW w:w="1988" w:type="dxa"/>
            <w:tcBorders/>
            <w:vAlign w:val="center"/>
          </w:tcPr>
          <w:p>
            <w:pPr>
              <w:pStyle w:val="TableContents"/>
              <w:bidi w:val="0"/>
              <w:spacing w:before="0" w:after="283"/>
              <w:jc w:val="left"/>
              <w:rPr/>
            </w:pPr>
            <w:r>
              <w:rPr/>
              <w:t xml:space="preserve">J4 </w:t>
            </w:r>
          </w:p>
        </w:tc>
        <w:tc>
          <w:tcPr>
            <w:tcW w:w="3570" w:type="dxa"/>
            <w:tcBorders/>
            <w:vAlign w:val="center"/>
          </w:tcPr>
          <w:p>
            <w:pPr>
              <w:pStyle w:val="TableContents"/>
              <w:bidi w:val="0"/>
              <w:spacing w:before="0" w:after="283"/>
              <w:jc w:val="left"/>
              <w:rPr/>
            </w:pPr>
            <w:r>
              <w:rPr/>
              <w:t xml:space="preserve">Bathgate, Whitburn, Falkirk A801 </w:t>
            </w:r>
          </w:p>
        </w:tc>
      </w:tr>
      <w:tr>
        <w:trPr/>
        <w:tc>
          <w:tcPr>
            <w:tcW w:w="4647" w:type="dxa"/>
            <w:tcBorders/>
            <w:vAlign w:val="center"/>
          </w:tcPr>
          <w:p>
            <w:pPr>
              <w:pStyle w:val="TableContents"/>
              <w:bidi w:val="0"/>
              <w:spacing w:before="0" w:after="283"/>
              <w:jc w:val="left"/>
              <w:rPr/>
            </w:pPr>
            <w:r>
              <w:rPr/>
              <w:t xml:space="preserve">Whitburn, Heartlands (B7066) </w:t>
            </w:r>
          </w:p>
        </w:tc>
        <w:tc>
          <w:tcPr>
            <w:tcW w:w="1988" w:type="dxa"/>
            <w:tcBorders/>
            <w:vAlign w:val="center"/>
          </w:tcPr>
          <w:p>
            <w:pPr>
              <w:pStyle w:val="TableContents"/>
              <w:bidi w:val="0"/>
              <w:spacing w:before="0" w:after="283"/>
              <w:jc w:val="left"/>
              <w:rPr/>
            </w:pPr>
            <w:r>
              <w:rPr/>
              <w:t xml:space="preserve">J4a </w:t>
            </w:r>
          </w:p>
        </w:tc>
        <w:tc>
          <w:tcPr>
            <w:tcW w:w="3570" w:type="dxa"/>
            <w:tcBorders/>
            <w:vAlign w:val="center"/>
          </w:tcPr>
          <w:p>
            <w:pPr>
              <w:pStyle w:val="TableContents"/>
              <w:bidi w:val="0"/>
              <w:spacing w:before="0" w:after="283"/>
              <w:jc w:val="left"/>
              <w:rPr/>
            </w:pPr>
            <w:r>
              <w:rPr/>
              <w:t xml:space="preserve">Whitburn, Heartlands (B7066) Harthill-palvelut </w:t>
            </w:r>
          </w:p>
        </w:tc>
      </w:tr>
      <w:tr>
        <w:trPr/>
        <w:tc>
          <w:tcPr>
            <w:tcW w:w="4647" w:type="dxa"/>
            <w:tcBorders/>
            <w:vAlign w:val="center"/>
          </w:tcPr>
          <w:p>
            <w:pPr>
              <w:pStyle w:val="TableContents"/>
              <w:bidi w:val="0"/>
              <w:spacing w:before="0" w:after="283"/>
              <w:jc w:val="left"/>
              <w:rPr/>
            </w:pPr>
            <w:r>
              <w:rPr/>
              <w:t xml:space="preserve">Shotts, Harthill, Salsburgh (B7066) B7057 B7057 </w:t>
            </w:r>
          </w:p>
        </w:tc>
        <w:tc>
          <w:tcPr>
            <w:tcW w:w="1988" w:type="dxa"/>
            <w:tcBorders/>
            <w:vAlign w:val="center"/>
          </w:tcPr>
          <w:p>
            <w:pPr>
              <w:pStyle w:val="TableContents"/>
              <w:bidi w:val="0"/>
              <w:spacing w:before="0" w:after="283"/>
              <w:jc w:val="left"/>
              <w:rPr/>
            </w:pPr>
            <w:r>
              <w:rPr/>
              <w:t xml:space="preserve">J5 </w:t>
            </w:r>
          </w:p>
        </w:tc>
        <w:tc>
          <w:tcPr>
            <w:tcW w:w="3570" w:type="dxa"/>
            <w:tcBorders/>
            <w:vAlign w:val="center"/>
          </w:tcPr>
          <w:p>
            <w:pPr>
              <w:pStyle w:val="TableContents"/>
              <w:bidi w:val="0"/>
              <w:spacing w:before="0" w:after="283"/>
              <w:jc w:val="left"/>
              <w:rPr/>
            </w:pPr>
            <w:r>
              <w:rPr/>
              <w:t xml:space="preserve">Shotts, Harthill, Salsburgh (B7066) B7057 B7057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J6 </w:t>
            </w:r>
          </w:p>
        </w:tc>
        <w:tc>
          <w:tcPr>
            <w:tcW w:w="3570" w:type="dxa"/>
            <w:tcBorders/>
            <w:vAlign w:val="center"/>
          </w:tcPr>
          <w:p>
            <w:pPr>
              <w:pStyle w:val="TableContents"/>
              <w:bidi w:val="0"/>
              <w:spacing w:before="0" w:after="283"/>
              <w:jc w:val="left"/>
              <w:rPr/>
            </w:pPr>
            <w:r>
              <w:rPr/>
              <w:t xml:space="preserve">Airdrie, Lanark, Motherwell, Wishaw, Eurocentral (A723) A73 A73 </w:t>
            </w:r>
          </w:p>
        </w:tc>
      </w:tr>
      <w:tr>
        <w:trPr/>
        <w:tc>
          <w:tcPr>
            <w:tcW w:w="4647" w:type="dxa"/>
            <w:tcBorders/>
            <w:vAlign w:val="center"/>
          </w:tcPr>
          <w:p>
            <w:pPr>
              <w:pStyle w:val="TableContents"/>
              <w:bidi w:val="0"/>
              <w:spacing w:before="0" w:after="283"/>
              <w:jc w:val="left"/>
              <w:rPr/>
            </w:pPr>
            <w:r>
              <w:rPr/>
              <w:t xml:space="preserve">Lanark, Wishaw, Motherwell, Airdrie A8 (A73) </w:t>
            </w:r>
          </w:p>
        </w:tc>
        <w:tc>
          <w:tcPr>
            <w:tcW w:w="1988" w:type="dxa"/>
            <w:tcBorders/>
            <w:vAlign w:val="center"/>
          </w:tcPr>
          <w:p>
            <w:pPr>
              <w:pStyle w:val="TableContents"/>
              <w:bidi w:val="0"/>
              <w:spacing w:before="0" w:after="283"/>
              <w:jc w:val="left"/>
              <w:rPr/>
            </w:pPr>
            <w:r>
              <w:rPr/>
              <w:t xml:space="preserve">J6a </w:t>
            </w:r>
          </w:p>
        </w:tc>
        <w:tc>
          <w:tcPr>
            <w:tcW w:w="3570" w:type="dxa"/>
            <w:tcBorders/>
            <w:vAlign w:val="center"/>
          </w:tcPr>
          <w:p>
            <w:pPr>
              <w:pStyle w:val="TableContents"/>
              <w:bidi w:val="0"/>
              <w:spacing w:before="0" w:after="283"/>
              <w:jc w:val="left"/>
              <w:rPr/>
            </w:pPr>
            <w:r>
              <w:rPr/>
              <w:t xml:space="preserve">Ei pääsyä </w:t>
            </w:r>
          </w:p>
        </w:tc>
      </w:tr>
      <w:tr>
        <w:trPr/>
        <w:tc>
          <w:tcPr>
            <w:tcW w:w="4647" w:type="dxa"/>
            <w:tcBorders/>
            <w:vAlign w:val="center"/>
          </w:tcPr>
          <w:p>
            <w:pPr>
              <w:pStyle w:val="TableContents"/>
              <w:bidi w:val="0"/>
              <w:spacing w:before="0" w:after="283"/>
              <w:jc w:val="left"/>
              <w:rPr/>
            </w:pPr>
            <w:r>
              <w:rPr/>
              <w:t xml:space="preserve">Eurocentral </w:t>
            </w:r>
          </w:p>
        </w:tc>
        <w:tc>
          <w:tcPr>
            <w:tcW w:w="1988" w:type="dxa"/>
            <w:tcBorders/>
            <w:vAlign w:val="center"/>
          </w:tcPr>
          <w:p>
            <w:pPr>
              <w:pStyle w:val="TableContents"/>
              <w:bidi w:val="0"/>
              <w:spacing w:before="0" w:after="283"/>
              <w:jc w:val="left"/>
              <w:rPr/>
            </w:pPr>
            <w:r>
              <w:rPr/>
              <w:t xml:space="preserve">J7 </w:t>
            </w:r>
          </w:p>
        </w:tc>
        <w:tc>
          <w:tcPr>
            <w:tcW w:w="3570" w:type="dxa"/>
            <w:tcBorders/>
            <w:vAlign w:val="center"/>
          </w:tcPr>
          <w:p>
            <w:pPr>
              <w:pStyle w:val="TableContents"/>
              <w:bidi w:val="0"/>
              <w:spacing w:before="0" w:after="283"/>
              <w:jc w:val="left"/>
              <w:rPr/>
            </w:pPr>
            <w:r>
              <w:rPr/>
              <w:t xml:space="preserve">Ei pääsyä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J7a </w:t>
            </w:r>
          </w:p>
        </w:tc>
        <w:tc>
          <w:tcPr>
            <w:tcW w:w="3570" w:type="dxa"/>
            <w:tcBorders/>
            <w:vAlign w:val="center"/>
          </w:tcPr>
          <w:p>
            <w:pPr>
              <w:pStyle w:val="TableContents"/>
              <w:bidi w:val="0"/>
              <w:spacing w:before="0" w:after="283"/>
              <w:jc w:val="left"/>
              <w:rPr/>
            </w:pPr>
            <w:r>
              <w:rPr/>
              <w:t xml:space="preserve">Carlisle (M74), East Kilbride, Bellshill A725 </w:t>
            </w:r>
          </w:p>
        </w:tc>
      </w:tr>
      <w:tr>
        <w:trPr/>
        <w:tc>
          <w:tcPr>
            <w:tcW w:w="4647" w:type="dxa"/>
            <w:tcBorders/>
            <w:vAlign w:val="center"/>
          </w:tcPr>
          <w:p>
            <w:pPr>
              <w:pStyle w:val="TableContents"/>
              <w:bidi w:val="0"/>
              <w:jc w:val="left"/>
              <w:rPr/>
            </w:pPr>
            <w:r>
              <w:rPr/>
              <w:t xml:space="preserve">Carlisle (M74) M73 </w:t>
            </w:r>
          </w:p>
          <w:p>
            <w:pPr>
              <w:pStyle w:val="TableContents"/>
              <w:bidi w:val="0"/>
              <w:spacing w:before="0" w:after="283"/>
              <w:jc w:val="left"/>
              <w:rPr/>
            </w:pPr>
            <w:r>
              <w:rPr/>
              <w:t xml:space="preserve">Coatbridge A89 </w:t>
            </w:r>
          </w:p>
        </w:tc>
        <w:tc>
          <w:tcPr>
            <w:tcW w:w="1988" w:type="dxa"/>
            <w:tcBorders/>
            <w:vAlign w:val="center"/>
          </w:tcPr>
          <w:p>
            <w:pPr>
              <w:pStyle w:val="TableContents"/>
              <w:bidi w:val="0"/>
              <w:spacing w:before="0" w:after="283"/>
              <w:jc w:val="left"/>
              <w:rPr/>
            </w:pPr>
            <w:r>
              <w:rPr/>
              <w:t xml:space="preserve">J8 </w:t>
            </w:r>
          </w:p>
        </w:tc>
        <w:tc>
          <w:tcPr>
            <w:tcW w:w="3570" w:type="dxa"/>
            <w:tcBorders/>
            <w:vAlign w:val="center"/>
          </w:tcPr>
          <w:p>
            <w:pPr>
              <w:pStyle w:val="TableContents"/>
              <w:bidi w:val="0"/>
              <w:jc w:val="left"/>
              <w:rPr/>
            </w:pPr>
            <w:r>
              <w:rPr/>
              <w:t xml:space="preserve">Carlisle (M74), Glasgow (etelä), Glasgowin lentoasema M73, Glasgow (itä) A8. </w:t>
            </w:r>
          </w:p>
          <w:p>
            <w:pPr>
              <w:pStyle w:val="TableContents"/>
              <w:bidi w:val="0"/>
              <w:spacing w:before="0" w:after="283"/>
              <w:jc w:val="left"/>
              <w:rPr/>
            </w:pPr>
            <w:r>
              <w:rPr/>
              <w:t xml:space="preserve">Stirling, Kincardine Bridge (M80) </w:t>
            </w:r>
          </w:p>
        </w:tc>
      </w:tr>
      <w:tr>
        <w:trPr/>
        <w:tc>
          <w:tcPr>
            <w:tcW w:w="4647" w:type="dxa"/>
            <w:tcBorders/>
            <w:vAlign w:val="center"/>
          </w:tcPr>
          <w:p>
            <w:pPr>
              <w:pStyle w:val="TableContents"/>
              <w:bidi w:val="0"/>
              <w:spacing w:before="0" w:after="283"/>
              <w:jc w:val="left"/>
              <w:rPr/>
            </w:pPr>
            <w:r>
              <w:rPr/>
              <w:t xml:space="preserve">Baillieston </w:t>
            </w:r>
          </w:p>
        </w:tc>
        <w:tc>
          <w:tcPr>
            <w:tcW w:w="1988" w:type="dxa"/>
            <w:tcBorders/>
            <w:vAlign w:val="center"/>
          </w:tcPr>
          <w:p>
            <w:pPr>
              <w:pStyle w:val="TableContents"/>
              <w:bidi w:val="0"/>
              <w:spacing w:before="0" w:after="283"/>
              <w:jc w:val="left"/>
              <w:rPr/>
            </w:pPr>
            <w:r>
              <w:rPr/>
              <w:t xml:space="preserve">J9 </w:t>
            </w:r>
          </w:p>
        </w:tc>
        <w:tc>
          <w:tcPr>
            <w:tcW w:w="3570" w:type="dxa"/>
            <w:tcBorders/>
            <w:vAlign w:val="center"/>
          </w:tcPr>
          <w:p>
            <w:pPr>
              <w:pStyle w:val="TableContents"/>
              <w:bidi w:val="0"/>
              <w:spacing w:before="0" w:after="283"/>
              <w:jc w:val="left"/>
              <w:rPr/>
            </w:pPr>
            <w:r>
              <w:rPr/>
              <w:t xml:space="preserve">Ei pääsyä </w:t>
            </w:r>
          </w:p>
        </w:tc>
      </w:tr>
      <w:tr>
        <w:trPr/>
        <w:tc>
          <w:tcPr>
            <w:tcW w:w="4647" w:type="dxa"/>
            <w:tcBorders/>
            <w:vAlign w:val="center"/>
          </w:tcPr>
          <w:p>
            <w:pPr>
              <w:pStyle w:val="TableContents"/>
              <w:bidi w:val="0"/>
              <w:spacing w:before="0" w:after="283"/>
              <w:jc w:val="left"/>
              <w:rPr/>
            </w:pPr>
            <w:r>
              <w:rPr/>
              <w:t xml:space="preserve">Easterhouse, Barlanark </w:t>
            </w:r>
          </w:p>
        </w:tc>
        <w:tc>
          <w:tcPr>
            <w:tcW w:w="1988" w:type="dxa"/>
            <w:tcBorders/>
            <w:vAlign w:val="center"/>
          </w:tcPr>
          <w:p>
            <w:pPr>
              <w:pStyle w:val="TableContents"/>
              <w:bidi w:val="0"/>
              <w:spacing w:before="0" w:after="283"/>
              <w:jc w:val="left"/>
              <w:rPr/>
            </w:pPr>
            <w:r>
              <w:rPr/>
              <w:t xml:space="preserve">J10 </w:t>
            </w:r>
          </w:p>
        </w:tc>
        <w:tc>
          <w:tcPr>
            <w:tcW w:w="3570" w:type="dxa"/>
            <w:tcBorders/>
            <w:vAlign w:val="center"/>
          </w:tcPr>
          <w:p>
            <w:pPr>
              <w:pStyle w:val="TableContents"/>
              <w:bidi w:val="0"/>
              <w:spacing w:before="0" w:after="283"/>
              <w:jc w:val="left"/>
              <w:rPr/>
            </w:pPr>
            <w:r>
              <w:rPr/>
              <w:t xml:space="preserve">Easterhouse, Baillieston </w:t>
            </w:r>
          </w:p>
        </w:tc>
      </w:tr>
      <w:tr>
        <w:trPr/>
        <w:tc>
          <w:tcPr>
            <w:tcW w:w="4647" w:type="dxa"/>
            <w:tcBorders/>
            <w:vAlign w:val="center"/>
          </w:tcPr>
          <w:p>
            <w:pPr>
              <w:pStyle w:val="TableContents"/>
              <w:bidi w:val="0"/>
              <w:spacing w:before="0" w:after="283"/>
              <w:jc w:val="left"/>
              <w:rPr/>
            </w:pPr>
            <w:r>
              <w:rPr/>
              <w:t xml:space="preserve">Garthamlock, Queenslie B765 </w:t>
            </w:r>
          </w:p>
        </w:tc>
        <w:tc>
          <w:tcPr>
            <w:tcW w:w="1988" w:type="dxa"/>
            <w:tcBorders/>
            <w:vAlign w:val="center"/>
          </w:tcPr>
          <w:p>
            <w:pPr>
              <w:pStyle w:val="TableContents"/>
              <w:bidi w:val="0"/>
              <w:spacing w:before="0" w:after="283"/>
              <w:jc w:val="left"/>
              <w:rPr/>
            </w:pPr>
            <w:r>
              <w:rPr/>
              <w:t xml:space="preserve">J11 </w:t>
            </w:r>
          </w:p>
        </w:tc>
        <w:tc>
          <w:tcPr>
            <w:tcW w:w="3570" w:type="dxa"/>
            <w:tcBorders/>
            <w:vAlign w:val="center"/>
          </w:tcPr>
          <w:p>
            <w:pPr>
              <w:pStyle w:val="TableContents"/>
              <w:bidi w:val="0"/>
              <w:spacing w:before="0" w:after="283"/>
              <w:jc w:val="left"/>
              <w:rPr/>
            </w:pPr>
            <w:r>
              <w:rPr/>
              <w:t xml:space="preserve">Stepps, Queenslie B765 </w:t>
            </w:r>
          </w:p>
        </w:tc>
      </w:tr>
      <w:tr>
        <w:trPr/>
        <w:tc>
          <w:tcPr>
            <w:tcW w:w="4647" w:type="dxa"/>
            <w:tcBorders/>
            <w:vAlign w:val="center"/>
          </w:tcPr>
          <w:p>
            <w:pPr>
              <w:pStyle w:val="TableContents"/>
              <w:bidi w:val="0"/>
              <w:spacing w:before="0" w:after="283"/>
              <w:jc w:val="left"/>
              <w:rPr/>
            </w:pPr>
            <w:r>
              <w:rPr/>
              <w:t xml:space="preserve">Riddrie, Stepps A80 </w:t>
            </w:r>
          </w:p>
        </w:tc>
        <w:tc>
          <w:tcPr>
            <w:tcW w:w="1988" w:type="dxa"/>
            <w:tcBorders/>
            <w:vAlign w:val="center"/>
          </w:tcPr>
          <w:p>
            <w:pPr>
              <w:pStyle w:val="TableContents"/>
              <w:bidi w:val="0"/>
              <w:spacing w:before="0" w:after="283"/>
              <w:jc w:val="left"/>
              <w:rPr/>
            </w:pPr>
            <w:r>
              <w:rPr/>
              <w:t xml:space="preserve">J12 </w:t>
            </w:r>
          </w:p>
        </w:tc>
        <w:tc>
          <w:tcPr>
            <w:tcW w:w="3570" w:type="dxa"/>
            <w:tcBorders/>
            <w:vAlign w:val="center"/>
          </w:tcPr>
          <w:p>
            <w:pPr>
              <w:pStyle w:val="TableContents"/>
              <w:bidi w:val="0"/>
              <w:spacing w:before="0" w:after="283"/>
              <w:jc w:val="left"/>
              <w:rPr/>
            </w:pPr>
            <w:r>
              <w:rPr/>
              <w:t xml:space="preserve">Riddrie, Stepps A80 </w:t>
            </w:r>
          </w:p>
        </w:tc>
      </w:tr>
      <w:tr>
        <w:trPr/>
        <w:tc>
          <w:tcPr>
            <w:tcW w:w="4647" w:type="dxa"/>
            <w:tcBorders/>
            <w:vAlign w:val="center"/>
          </w:tcPr>
          <w:p>
            <w:pPr>
              <w:pStyle w:val="TableContents"/>
              <w:bidi w:val="0"/>
              <w:spacing w:before="0" w:after="283"/>
              <w:jc w:val="left"/>
              <w:rPr/>
            </w:pPr>
            <w:r>
              <w:rPr/>
              <w:t xml:space="preserve">Stirling, Kincardinen silta M80 </w:t>
            </w:r>
          </w:p>
        </w:tc>
        <w:tc>
          <w:tcPr>
            <w:tcW w:w="1988" w:type="dxa"/>
            <w:tcBorders/>
            <w:vAlign w:val="center"/>
          </w:tcPr>
          <w:p>
            <w:pPr>
              <w:pStyle w:val="TableContents"/>
              <w:bidi w:val="0"/>
              <w:spacing w:before="0" w:after="283"/>
              <w:jc w:val="left"/>
              <w:rPr/>
            </w:pPr>
            <w:r>
              <w:rPr/>
              <w:t xml:space="preserve">J13 </w:t>
            </w:r>
          </w:p>
        </w:tc>
        <w:tc>
          <w:tcPr>
            <w:tcW w:w="3570" w:type="dxa"/>
            <w:tcBorders/>
            <w:vAlign w:val="center"/>
          </w:tcPr>
          <w:p>
            <w:pPr>
              <w:pStyle w:val="TableContents"/>
              <w:bidi w:val="0"/>
              <w:spacing w:before="0" w:after="283"/>
              <w:jc w:val="left"/>
              <w:rPr/>
            </w:pPr>
            <w:r>
              <w:rPr/>
              <w:t xml:space="preserve">Blochairn, Parkhead </w:t>
            </w:r>
          </w:p>
        </w:tc>
      </w:tr>
      <w:tr>
        <w:trPr/>
        <w:tc>
          <w:tcPr>
            <w:tcW w:w="4647" w:type="dxa"/>
            <w:tcBorders/>
            <w:vAlign w:val="center"/>
          </w:tcPr>
          <w:p>
            <w:pPr>
              <w:pStyle w:val="TableContents"/>
              <w:bidi w:val="0"/>
              <w:spacing w:before="0" w:after="283"/>
              <w:jc w:val="left"/>
              <w:rPr/>
            </w:pPr>
            <w:r>
              <w:rPr/>
              <w:t xml:space="preserve">Blochairn, Dennistoun B763 </w:t>
            </w:r>
          </w:p>
        </w:tc>
        <w:tc>
          <w:tcPr>
            <w:tcW w:w="1988" w:type="dxa"/>
            <w:tcBorders/>
            <w:vAlign w:val="center"/>
          </w:tcPr>
          <w:p>
            <w:pPr>
              <w:pStyle w:val="TableContents"/>
              <w:bidi w:val="0"/>
              <w:spacing w:before="0" w:after="283"/>
              <w:jc w:val="left"/>
              <w:rPr/>
            </w:pPr>
            <w:r>
              <w:rPr/>
              <w:t xml:space="preserve">J14 </w:t>
            </w:r>
          </w:p>
        </w:tc>
        <w:tc>
          <w:tcPr>
            <w:tcW w:w="3570" w:type="dxa"/>
            <w:tcBorders/>
            <w:vAlign w:val="center"/>
          </w:tcPr>
          <w:p>
            <w:pPr>
              <w:pStyle w:val="TableContents"/>
              <w:bidi w:val="0"/>
              <w:spacing w:before="0" w:after="283"/>
              <w:jc w:val="left"/>
              <w:rPr/>
            </w:pPr>
            <w:r>
              <w:rPr/>
              <w:t xml:space="preserve">Ei pääsyä </w:t>
            </w:r>
          </w:p>
        </w:tc>
      </w:tr>
      <w:tr>
        <w:trPr/>
        <w:tc>
          <w:tcPr>
            <w:tcW w:w="4647" w:type="dxa"/>
            <w:tcBorders/>
            <w:vAlign w:val="center"/>
          </w:tcPr>
          <w:p>
            <w:pPr>
              <w:pStyle w:val="TableContents"/>
              <w:bidi w:val="0"/>
              <w:spacing w:before="0" w:after="283"/>
              <w:jc w:val="left"/>
              <w:rPr/>
            </w:pPr>
            <w:r>
              <w:rPr/>
              <w:t xml:space="preserve">Glasgow Cathedral, Glasgow Cross, Kirkintilloch A803 </w:t>
            </w:r>
          </w:p>
        </w:tc>
        <w:tc>
          <w:tcPr>
            <w:tcW w:w="1988" w:type="dxa"/>
            <w:tcBorders/>
            <w:vAlign w:val="center"/>
          </w:tcPr>
          <w:p>
            <w:pPr>
              <w:pStyle w:val="TableContents"/>
              <w:bidi w:val="0"/>
              <w:spacing w:before="0" w:after="283"/>
              <w:jc w:val="left"/>
              <w:rPr/>
            </w:pPr>
            <w:r>
              <w:rPr/>
              <w:t xml:space="preserve">J15 </w:t>
            </w:r>
          </w:p>
        </w:tc>
        <w:tc>
          <w:tcPr>
            <w:tcW w:w="3570" w:type="dxa"/>
            <w:tcBorders/>
            <w:vAlign w:val="center"/>
          </w:tcPr>
          <w:p>
            <w:pPr>
              <w:pStyle w:val="TableContents"/>
              <w:bidi w:val="0"/>
              <w:spacing w:before="0" w:after="283"/>
              <w:jc w:val="left"/>
              <w:rPr/>
            </w:pPr>
            <w:r>
              <w:rPr/>
              <w:t xml:space="preserve">Glasgow Cathedral, Glasgow Cross A803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J16 </w:t>
            </w:r>
          </w:p>
        </w:tc>
        <w:tc>
          <w:tcPr>
            <w:tcW w:w="3570" w:type="dxa"/>
            <w:tcBorders/>
            <w:vAlign w:val="center"/>
          </w:tcPr>
          <w:p>
            <w:pPr>
              <w:pStyle w:val="TableContents"/>
              <w:bidi w:val="0"/>
              <w:spacing w:before="0" w:after="283"/>
              <w:jc w:val="left"/>
              <w:rPr/>
            </w:pPr>
            <w:r>
              <w:rPr/>
              <w:t xml:space="preserve">Aberfoyle, George Square (A81) </w:t>
            </w:r>
          </w:p>
        </w:tc>
      </w:tr>
      <w:tr>
        <w:trPr/>
        <w:tc>
          <w:tcPr>
            <w:tcW w:w="4647" w:type="dxa"/>
            <w:tcBorders/>
            <w:vAlign w:val="center"/>
          </w:tcPr>
          <w:p>
            <w:pPr>
              <w:pStyle w:val="TableContents"/>
              <w:bidi w:val="0"/>
              <w:spacing w:before="0" w:after="283"/>
              <w:jc w:val="left"/>
              <w:rPr/>
            </w:pPr>
            <w:r>
              <w:rPr/>
              <w:t xml:space="preserve">Dumbarton A82 </w:t>
            </w:r>
          </w:p>
        </w:tc>
        <w:tc>
          <w:tcPr>
            <w:tcW w:w="1988" w:type="dxa"/>
            <w:tcBorders/>
            <w:vAlign w:val="center"/>
          </w:tcPr>
          <w:p>
            <w:pPr>
              <w:pStyle w:val="TableContents"/>
              <w:bidi w:val="0"/>
              <w:spacing w:before="0" w:after="283"/>
              <w:jc w:val="left"/>
              <w:rPr/>
            </w:pPr>
            <w:r>
              <w:rPr/>
              <w:t xml:space="preserve">J17 </w:t>
            </w:r>
          </w:p>
        </w:tc>
        <w:tc>
          <w:tcPr>
            <w:tcW w:w="3570" w:type="dxa"/>
            <w:tcBorders/>
            <w:vAlign w:val="center"/>
          </w:tcPr>
          <w:p>
            <w:pPr>
              <w:pStyle w:val="TableContents"/>
              <w:bidi w:val="0"/>
              <w:spacing w:before="0" w:after="283"/>
              <w:jc w:val="left"/>
              <w:rPr/>
            </w:pPr>
            <w:r>
              <w:rPr/>
              <w:t xml:space="preserve">Dumbarton A82 </w:t>
            </w:r>
          </w:p>
        </w:tc>
      </w:tr>
      <w:tr>
        <w:trPr/>
        <w:tc>
          <w:tcPr>
            <w:tcW w:w="4647" w:type="dxa"/>
            <w:tcBorders/>
            <w:vAlign w:val="center"/>
          </w:tcPr>
          <w:p>
            <w:pPr>
              <w:pStyle w:val="TableContents"/>
              <w:bidi w:val="0"/>
              <w:spacing w:before="0" w:after="283"/>
              <w:jc w:val="left"/>
              <w:rPr/>
            </w:pPr>
            <w:r>
              <w:rPr/>
              <w:t xml:space="preserve">Anderston, Charing Cross (ei uloskäyntiä päätieltä) Glasgow'n keskusta. </w:t>
            </w:r>
          </w:p>
        </w:tc>
        <w:tc>
          <w:tcPr>
            <w:tcW w:w="1988" w:type="dxa"/>
            <w:tcBorders/>
            <w:vAlign w:val="center"/>
          </w:tcPr>
          <w:p>
            <w:pPr>
              <w:pStyle w:val="TableContents"/>
              <w:bidi w:val="0"/>
              <w:spacing w:before="0" w:after="283"/>
              <w:jc w:val="left"/>
              <w:rPr/>
            </w:pPr>
            <w:r>
              <w:rPr/>
              <w:t xml:space="preserve">J18 </w:t>
            </w:r>
          </w:p>
        </w:tc>
        <w:tc>
          <w:tcPr>
            <w:tcW w:w="3570" w:type="dxa"/>
            <w:tcBorders/>
            <w:vAlign w:val="center"/>
          </w:tcPr>
          <w:p>
            <w:pPr>
              <w:pStyle w:val="TableContents"/>
              <w:bidi w:val="0"/>
              <w:spacing w:before="0" w:after="283"/>
              <w:jc w:val="left"/>
              <w:rPr/>
            </w:pPr>
            <w:r>
              <w:rPr/>
              <w:t xml:space="preserve">Kelvingrove, Charing Cross </w:t>
            </w:r>
          </w:p>
        </w:tc>
      </w:tr>
      <w:tr>
        <w:trPr/>
        <w:tc>
          <w:tcPr>
            <w:tcW w:w="4647" w:type="dxa"/>
            <w:tcBorders/>
            <w:vAlign w:val="center"/>
          </w:tcPr>
          <w:p>
            <w:pPr>
              <w:pStyle w:val="TableContents"/>
              <w:bidi w:val="0"/>
              <w:spacing w:before="0" w:after="283"/>
              <w:jc w:val="left"/>
              <w:rPr/>
            </w:pPr>
            <w:r>
              <w:rPr/>
              <w:t xml:space="preserve">Clydebank, S.E.C.C. A814 Ei uloskäyntiä päätieltä. </w:t>
            </w:r>
          </w:p>
        </w:tc>
        <w:tc>
          <w:tcPr>
            <w:tcW w:w="1988" w:type="dxa"/>
            <w:tcBorders/>
            <w:vAlign w:val="center"/>
          </w:tcPr>
          <w:p>
            <w:pPr>
              <w:pStyle w:val="TableContents"/>
              <w:bidi w:val="0"/>
              <w:spacing w:before="0" w:after="283"/>
              <w:jc w:val="left"/>
              <w:rPr/>
            </w:pPr>
            <w:r>
              <w:rPr/>
              <w:t xml:space="preserve">J19 </w:t>
            </w:r>
          </w:p>
        </w:tc>
        <w:tc>
          <w:tcPr>
            <w:tcW w:w="3570" w:type="dxa"/>
            <w:tcBorders/>
            <w:vAlign w:val="center"/>
          </w:tcPr>
          <w:p>
            <w:pPr>
              <w:pStyle w:val="TableContents"/>
              <w:bidi w:val="0"/>
              <w:spacing w:before="0" w:after="283"/>
              <w:jc w:val="left"/>
              <w:rPr/>
            </w:pPr>
            <w:r>
              <w:rPr/>
              <w:t xml:space="preserve">Clydebank, S.E.C.C.C. A814.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J20 </w:t>
            </w:r>
          </w:p>
        </w:tc>
        <w:tc>
          <w:tcPr>
            <w:tcW w:w="3570" w:type="dxa"/>
            <w:tcBorders/>
            <w:vAlign w:val="center"/>
          </w:tcPr>
          <w:p>
            <w:pPr>
              <w:pStyle w:val="TableContents"/>
              <w:bidi w:val="0"/>
              <w:spacing w:before="0" w:after="283"/>
              <w:jc w:val="left"/>
              <w:rPr/>
            </w:pPr>
            <w:r>
              <w:rPr/>
              <w:t xml:space="preserve">Tradeston, East Kilbride (A730) </w:t>
            </w:r>
          </w:p>
        </w:tc>
      </w:tr>
      <w:tr>
        <w:trPr/>
        <w:tc>
          <w:tcPr>
            <w:tcW w:w="4647" w:type="dxa"/>
            <w:tcBorders/>
            <w:vAlign w:val="center"/>
          </w:tcPr>
          <w:p>
            <w:pPr>
              <w:pStyle w:val="TableContents"/>
              <w:bidi w:val="0"/>
              <w:spacing w:before="0" w:after="283"/>
              <w:jc w:val="left"/>
              <w:rPr/>
            </w:pPr>
            <w:r>
              <w:rPr/>
              <w:t xml:space="preserve">Tradeston, East Kilbride (A8, A730) Carlisle M74 </w:t>
            </w:r>
          </w:p>
        </w:tc>
        <w:tc>
          <w:tcPr>
            <w:tcW w:w="1988" w:type="dxa"/>
            <w:tcBorders/>
            <w:vAlign w:val="center"/>
          </w:tcPr>
          <w:p>
            <w:pPr>
              <w:pStyle w:val="TableContents"/>
              <w:bidi w:val="0"/>
              <w:spacing w:before="0" w:after="283"/>
              <w:jc w:val="left"/>
              <w:rPr/>
            </w:pPr>
            <w:r>
              <w:rPr/>
              <w:t xml:space="preserve">J21 </w:t>
            </w:r>
          </w:p>
        </w:tc>
        <w:tc>
          <w:tcPr>
            <w:tcW w:w="3570" w:type="dxa"/>
            <w:tcBorders/>
            <w:vAlign w:val="center"/>
          </w:tcPr>
          <w:p>
            <w:pPr>
              <w:pStyle w:val="TableContents"/>
              <w:bidi w:val="0"/>
              <w:spacing w:before="0" w:after="283"/>
              <w:jc w:val="left"/>
              <w:rPr/>
            </w:pPr>
            <w:r>
              <w:rPr/>
              <w:t xml:space="preserve">Ei pääsyä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J22 </w:t>
            </w:r>
          </w:p>
        </w:tc>
        <w:tc>
          <w:tcPr>
            <w:tcW w:w="3570" w:type="dxa"/>
            <w:tcBorders/>
            <w:vAlign w:val="center"/>
          </w:tcPr>
          <w:p>
            <w:pPr>
              <w:pStyle w:val="TableContents"/>
              <w:bidi w:val="0"/>
              <w:spacing w:before="0" w:after="283"/>
              <w:jc w:val="left"/>
              <w:rPr/>
            </w:pPr>
            <w:r>
              <w:rPr/>
              <w:t xml:space="preserve">Kilmarnock, Prestwickin lentoasema M77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J23 </w:t>
            </w:r>
          </w:p>
        </w:tc>
        <w:tc>
          <w:tcPr>
            <w:tcW w:w="3570" w:type="dxa"/>
            <w:tcBorders/>
            <w:vAlign w:val="center"/>
          </w:tcPr>
          <w:p>
            <w:pPr>
              <w:pStyle w:val="TableContents"/>
              <w:bidi w:val="0"/>
              <w:spacing w:before="0" w:after="283"/>
              <w:jc w:val="left"/>
              <w:rPr/>
            </w:pPr>
            <w:r>
              <w:rPr/>
              <w:t xml:space="preserve">Govan, Ibrox B768 </w:t>
            </w:r>
          </w:p>
        </w:tc>
      </w:tr>
      <w:tr>
        <w:trPr/>
        <w:tc>
          <w:tcPr>
            <w:tcW w:w="4647" w:type="dxa"/>
            <w:tcBorders/>
            <w:vAlign w:val="center"/>
          </w:tcPr>
          <w:p>
            <w:pPr>
              <w:pStyle w:val="TableContents"/>
              <w:bidi w:val="0"/>
              <w:spacing w:before="0" w:after="283"/>
              <w:jc w:val="left"/>
              <w:rPr/>
            </w:pPr>
            <w:r>
              <w:rPr/>
              <w:t xml:space="preserve">Govan, Kilmarnock (M77) A761 </w:t>
            </w:r>
          </w:p>
        </w:tc>
        <w:tc>
          <w:tcPr>
            <w:tcW w:w="1988" w:type="dxa"/>
            <w:tcBorders/>
            <w:vAlign w:val="center"/>
          </w:tcPr>
          <w:p>
            <w:pPr>
              <w:pStyle w:val="TableContents"/>
              <w:bidi w:val="0"/>
              <w:spacing w:before="0" w:after="283"/>
              <w:jc w:val="left"/>
              <w:rPr/>
            </w:pPr>
            <w:r>
              <w:rPr/>
              <w:t xml:space="preserve">J24 </w:t>
            </w:r>
          </w:p>
        </w:tc>
        <w:tc>
          <w:tcPr>
            <w:tcW w:w="3570" w:type="dxa"/>
            <w:tcBorders/>
            <w:vAlign w:val="center"/>
          </w:tcPr>
          <w:p>
            <w:pPr>
              <w:pStyle w:val="TableContents"/>
              <w:bidi w:val="0"/>
              <w:spacing w:before="0" w:after="283"/>
              <w:jc w:val="left"/>
              <w:rPr/>
            </w:pPr>
            <w:r>
              <w:rPr/>
              <w:t xml:space="preserve">Paisley, Bellahouston A761 </w:t>
            </w:r>
          </w:p>
        </w:tc>
      </w:tr>
      <w:tr>
        <w:trPr/>
        <w:tc>
          <w:tcPr>
            <w:tcW w:w="4647" w:type="dxa"/>
            <w:tcBorders/>
            <w:vAlign w:val="center"/>
          </w:tcPr>
          <w:p>
            <w:pPr>
              <w:pStyle w:val="TableContents"/>
              <w:bidi w:val="0"/>
              <w:spacing w:before="0" w:after="283"/>
              <w:jc w:val="left"/>
              <w:rPr/>
            </w:pPr>
            <w:r>
              <w:rPr/>
              <w:t xml:space="preserve">Clyden tunneli A739 </w:t>
            </w:r>
          </w:p>
        </w:tc>
        <w:tc>
          <w:tcPr>
            <w:tcW w:w="1988" w:type="dxa"/>
            <w:tcBorders/>
            <w:vAlign w:val="center"/>
          </w:tcPr>
          <w:p>
            <w:pPr>
              <w:pStyle w:val="TableContents"/>
              <w:bidi w:val="0"/>
              <w:spacing w:before="0" w:after="283"/>
              <w:jc w:val="left"/>
              <w:rPr/>
            </w:pPr>
            <w:r>
              <w:rPr/>
              <w:t xml:space="preserve">J25 </w:t>
            </w:r>
          </w:p>
        </w:tc>
        <w:tc>
          <w:tcPr>
            <w:tcW w:w="3570" w:type="dxa"/>
            <w:tcBorders/>
            <w:vAlign w:val="center"/>
          </w:tcPr>
          <w:p>
            <w:pPr>
              <w:pStyle w:val="TableContents"/>
              <w:bidi w:val="0"/>
              <w:spacing w:before="0" w:after="283"/>
              <w:jc w:val="left"/>
              <w:rPr/>
            </w:pPr>
            <w:r>
              <w:rPr/>
              <w:t xml:space="preserve">Clyden tunneli A739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J25a </w:t>
            </w:r>
          </w:p>
        </w:tc>
        <w:tc>
          <w:tcPr>
            <w:tcW w:w="3570" w:type="dxa"/>
            <w:tcBorders/>
            <w:vAlign w:val="center"/>
          </w:tcPr>
          <w:p>
            <w:pPr>
              <w:pStyle w:val="TableContents"/>
              <w:bidi w:val="0"/>
              <w:spacing w:before="0" w:after="283"/>
              <w:jc w:val="left"/>
              <w:rPr/>
            </w:pPr>
            <w:r>
              <w:rPr/>
              <w:t xml:space="preserve">Braehead </w:t>
            </w:r>
          </w:p>
        </w:tc>
      </w:tr>
      <w:tr>
        <w:trPr/>
        <w:tc>
          <w:tcPr>
            <w:tcW w:w="4647" w:type="dxa"/>
            <w:tcBorders/>
            <w:vAlign w:val="center"/>
          </w:tcPr>
          <w:p>
            <w:pPr>
              <w:pStyle w:val="TableContents"/>
              <w:bidi w:val="0"/>
              <w:spacing w:before="0" w:after="283"/>
              <w:jc w:val="left"/>
              <w:rPr/>
            </w:pPr>
            <w:r>
              <w:rPr/>
              <w:t xml:space="preserve">Hillington, Braehead A736 </w:t>
            </w:r>
          </w:p>
        </w:tc>
        <w:tc>
          <w:tcPr>
            <w:tcW w:w="1988" w:type="dxa"/>
            <w:tcBorders/>
            <w:vAlign w:val="center"/>
          </w:tcPr>
          <w:p>
            <w:pPr>
              <w:pStyle w:val="TableContents"/>
              <w:bidi w:val="0"/>
              <w:spacing w:before="0" w:after="283"/>
              <w:jc w:val="left"/>
              <w:rPr/>
            </w:pPr>
            <w:r>
              <w:rPr/>
              <w:t xml:space="preserve">J26 </w:t>
            </w:r>
          </w:p>
        </w:tc>
        <w:tc>
          <w:tcPr>
            <w:tcW w:w="3570" w:type="dxa"/>
            <w:tcBorders/>
            <w:vAlign w:val="center"/>
          </w:tcPr>
          <w:p>
            <w:pPr>
              <w:pStyle w:val="TableContents"/>
              <w:bidi w:val="0"/>
              <w:spacing w:before="0" w:after="283"/>
              <w:jc w:val="left"/>
              <w:rPr/>
            </w:pPr>
            <w:r>
              <w:rPr/>
              <w:t xml:space="preserve">Hillington, Renfrew (A8) A736 </w:t>
            </w:r>
          </w:p>
        </w:tc>
      </w:tr>
      <w:tr>
        <w:trPr/>
        <w:tc>
          <w:tcPr>
            <w:tcW w:w="4647" w:type="dxa"/>
            <w:tcBorders/>
            <w:vAlign w:val="center"/>
          </w:tcPr>
          <w:p>
            <w:pPr>
              <w:pStyle w:val="TableContents"/>
              <w:bidi w:val="0"/>
              <w:spacing w:before="0" w:after="283"/>
              <w:jc w:val="left"/>
              <w:rPr/>
            </w:pPr>
            <w:r>
              <w:rPr/>
              <w:t xml:space="preserve">Paisley, Renfrew A741 </w:t>
            </w:r>
          </w:p>
        </w:tc>
        <w:tc>
          <w:tcPr>
            <w:tcW w:w="1988" w:type="dxa"/>
            <w:tcBorders/>
            <w:vAlign w:val="center"/>
          </w:tcPr>
          <w:p>
            <w:pPr>
              <w:pStyle w:val="TableContents"/>
              <w:bidi w:val="0"/>
              <w:spacing w:before="0" w:after="283"/>
              <w:jc w:val="left"/>
              <w:rPr/>
            </w:pPr>
            <w:r>
              <w:rPr/>
              <w:t xml:space="preserve">J27 </w:t>
            </w:r>
          </w:p>
        </w:tc>
        <w:tc>
          <w:tcPr>
            <w:tcW w:w="3570" w:type="dxa"/>
            <w:tcBorders/>
            <w:vAlign w:val="center"/>
          </w:tcPr>
          <w:p>
            <w:pPr>
              <w:pStyle w:val="TableContents"/>
              <w:bidi w:val="0"/>
              <w:spacing w:before="0" w:after="283"/>
              <w:jc w:val="left"/>
              <w:rPr/>
            </w:pPr>
            <w:r>
              <w:rPr/>
              <w:t xml:space="preserve">Paisley, Renfrew A741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J28 </w:t>
            </w:r>
          </w:p>
        </w:tc>
        <w:tc>
          <w:tcPr>
            <w:tcW w:w="3570" w:type="dxa"/>
            <w:tcBorders/>
            <w:vAlign w:val="center"/>
          </w:tcPr>
          <w:p>
            <w:pPr>
              <w:pStyle w:val="TableContents"/>
              <w:bidi w:val="0"/>
              <w:spacing w:before="0" w:after="283"/>
              <w:jc w:val="left"/>
              <w:rPr/>
            </w:pPr>
            <w:r>
              <w:rPr/>
              <w:t xml:space="preserve">Glasgow'n lentoasema </w:t>
            </w:r>
          </w:p>
        </w:tc>
      </w:tr>
      <w:tr>
        <w:trPr/>
        <w:tc>
          <w:tcPr>
            <w:tcW w:w="4647" w:type="dxa"/>
            <w:tcBorders/>
            <w:vAlign w:val="center"/>
          </w:tcPr>
          <w:p>
            <w:pPr>
              <w:pStyle w:val="TableContents"/>
              <w:bidi w:val="0"/>
              <w:spacing w:before="0" w:after="283"/>
              <w:jc w:val="left"/>
              <w:rPr/>
            </w:pPr>
            <w:r>
              <w:rPr/>
              <w:t xml:space="preserve">Ei pääsyä </w:t>
            </w:r>
          </w:p>
        </w:tc>
        <w:tc>
          <w:tcPr>
            <w:tcW w:w="1988" w:type="dxa"/>
            <w:tcBorders/>
            <w:vAlign w:val="center"/>
          </w:tcPr>
          <w:p>
            <w:pPr>
              <w:pStyle w:val="TableContents"/>
              <w:bidi w:val="0"/>
              <w:spacing w:before="0" w:after="283"/>
              <w:jc w:val="left"/>
              <w:rPr/>
            </w:pPr>
            <w:r>
              <w:rPr/>
              <w:t xml:space="preserve">J28a </w:t>
            </w:r>
          </w:p>
        </w:tc>
        <w:tc>
          <w:tcPr>
            <w:tcW w:w="3570" w:type="dxa"/>
            <w:tcBorders/>
            <w:vAlign w:val="center"/>
          </w:tcPr>
          <w:p>
            <w:pPr>
              <w:pStyle w:val="TableContents"/>
              <w:bidi w:val="0"/>
              <w:spacing w:before="0" w:after="283"/>
              <w:jc w:val="left"/>
              <w:rPr/>
            </w:pPr>
            <w:r>
              <w:rPr/>
              <w:t xml:space="preserve">Irvine A737 </w:t>
            </w:r>
          </w:p>
        </w:tc>
      </w:tr>
      <w:tr>
        <w:trPr/>
        <w:tc>
          <w:tcPr>
            <w:tcW w:w="4647" w:type="dxa"/>
            <w:tcBorders/>
            <w:vAlign w:val="center"/>
          </w:tcPr>
          <w:p>
            <w:pPr>
              <w:pStyle w:val="TableContents"/>
              <w:bidi w:val="0"/>
              <w:spacing w:before="0" w:after="283"/>
              <w:jc w:val="left"/>
              <w:rPr/>
            </w:pPr>
            <w:r>
              <w:rPr/>
              <w:t xml:space="preserve">Paisley, Glasgow'n lentoasema A726, Irvine A737. </w:t>
            </w:r>
          </w:p>
        </w:tc>
        <w:tc>
          <w:tcPr>
            <w:tcW w:w="1988" w:type="dxa"/>
            <w:tcBorders/>
            <w:vAlign w:val="center"/>
          </w:tcPr>
          <w:p>
            <w:pPr>
              <w:pStyle w:val="TableContents"/>
              <w:bidi w:val="0"/>
              <w:spacing w:before="0" w:after="283"/>
              <w:jc w:val="left"/>
              <w:rPr/>
            </w:pPr>
            <w:r>
              <w:rPr/>
              <w:t xml:space="preserve">J29 </w:t>
            </w:r>
          </w:p>
        </w:tc>
        <w:tc>
          <w:tcPr>
            <w:tcW w:w="3570" w:type="dxa"/>
            <w:tcBorders/>
            <w:vAlign w:val="center"/>
          </w:tcPr>
          <w:p>
            <w:pPr>
              <w:pStyle w:val="TableContents"/>
              <w:bidi w:val="0"/>
              <w:spacing w:before="0" w:after="283"/>
              <w:jc w:val="left"/>
              <w:rPr/>
            </w:pPr>
            <w:r>
              <w:rPr/>
              <w:t xml:space="preserve">Paisley A726 </w:t>
            </w:r>
          </w:p>
        </w:tc>
      </w:tr>
      <w:tr>
        <w:trPr/>
        <w:tc>
          <w:tcPr>
            <w:tcW w:w="4647" w:type="dxa"/>
            <w:tcBorders/>
            <w:vAlign w:val="center"/>
          </w:tcPr>
          <w:p>
            <w:pPr>
              <w:pStyle w:val="TableContents"/>
              <w:bidi w:val="0"/>
              <w:spacing w:before="0" w:after="283"/>
              <w:jc w:val="left"/>
              <w:rPr/>
            </w:pPr>
            <w:r>
              <w:rPr>
                <w:color w:val="A9A9A9"/>
              </w:rPr>
              <w:t xml:space="preserve">Erskine, Erskinen silta M898 </w:t>
            </w:r>
          </w:p>
        </w:tc>
        <w:tc>
          <w:tcPr>
            <w:tcW w:w="1988" w:type="dxa"/>
            <w:tcBorders/>
            <w:vAlign w:val="center"/>
          </w:tcPr>
          <w:p>
            <w:pPr>
              <w:pStyle w:val="TableContents"/>
              <w:bidi w:val="0"/>
              <w:spacing w:before="0" w:after="283"/>
              <w:jc w:val="left"/>
              <w:rPr/>
            </w:pPr>
            <w:r>
              <w:rPr/>
              <w:t xml:space="preserve">J30 </w:t>
            </w:r>
          </w:p>
        </w:tc>
        <w:tc>
          <w:tcPr>
            <w:tcW w:w="3570" w:type="dxa"/>
            <w:tcBorders/>
            <w:vAlign w:val="center"/>
          </w:tcPr>
          <w:p>
            <w:pPr>
              <w:pStyle w:val="TableContents"/>
              <w:bidi w:val="0"/>
              <w:spacing w:before="0" w:after="283"/>
              <w:jc w:val="left"/>
              <w:rPr/>
            </w:pPr>
            <w:r>
              <w:rPr/>
              <w:t xml:space="preserve">Erskine, Erskinen silta M898 </w:t>
            </w:r>
          </w:p>
        </w:tc>
      </w:tr>
      <w:tr>
        <w:trPr/>
        <w:tc>
          <w:tcPr>
            <w:tcW w:w="4647" w:type="dxa"/>
            <w:tcBorders/>
            <w:vAlign w:val="center"/>
          </w:tcPr>
          <w:p>
            <w:pPr>
              <w:pStyle w:val="TableContents"/>
              <w:bidi w:val="0"/>
              <w:spacing w:before="0" w:after="283"/>
              <w:jc w:val="left"/>
              <w:rPr/>
            </w:pPr>
            <w:r>
              <w:rPr/>
              <w:t xml:space="preserve">Moottoritien alku </w:t>
            </w:r>
          </w:p>
        </w:tc>
        <w:tc>
          <w:tcPr>
            <w:tcW w:w="1988" w:type="dxa"/>
            <w:tcBorders/>
            <w:vAlign w:val="center"/>
          </w:tcPr>
          <w:p>
            <w:pPr>
              <w:pStyle w:val="TableContents"/>
              <w:bidi w:val="0"/>
              <w:spacing w:before="0" w:after="283"/>
              <w:jc w:val="left"/>
              <w:rPr/>
            </w:pPr>
            <w:r>
              <w:rPr/>
              <w:t xml:space="preserve">J31 </w:t>
            </w:r>
          </w:p>
        </w:tc>
        <w:tc>
          <w:tcPr>
            <w:tcW w:w="3570" w:type="dxa"/>
            <w:tcBorders/>
            <w:vAlign w:val="center"/>
          </w:tcPr>
          <w:p>
            <w:pPr>
              <w:pStyle w:val="TableContents"/>
              <w:bidi w:val="0"/>
              <w:spacing w:before="0" w:after="283"/>
              <w:jc w:val="left"/>
              <w:rPr/>
            </w:pPr>
            <w:r>
              <w:rPr/>
              <w:t xml:space="preserve">Bishopton A8 </w:t>
            </w:r>
          </w:p>
        </w:tc>
      </w:tr>
      <w:tr>
        <w:trPr/>
        <w:tc>
          <w:tcPr>
            <w:tcW w:w="4647" w:type="dxa"/>
            <w:tcBorders/>
            <w:vAlign w:val="center"/>
          </w:tcPr>
          <w:p>
            <w:pPr>
              <w:pStyle w:val="TableContents"/>
              <w:bidi w:val="0"/>
              <w:spacing w:before="0" w:after="283"/>
              <w:jc w:val="left"/>
              <w:rPr/>
            </w:pPr>
            <w:r>
              <w:rPr/>
              <w:t xml:space="preserve">Bishopton A8 Muu kuin moottoritieliikenne </w:t>
            </w:r>
          </w:p>
        </w:tc>
        <w:tc>
          <w:tcPr>
            <w:tcW w:w="1988" w:type="dxa"/>
            <w:tcBorders/>
            <w:vAlign w:val="center"/>
          </w:tcPr>
          <w:p>
            <w:pPr>
              <w:pStyle w:val="TableContents"/>
              <w:bidi w:val="0"/>
              <w:spacing w:before="0" w:after="283"/>
              <w:jc w:val="left"/>
              <w:rPr/>
            </w:pPr>
            <w:r>
              <w:rPr/>
              <w:t xml:space="preserve">Tie muuttuu A8:ksi kohti Greenockia </w:t>
            </w:r>
          </w:p>
        </w:tc>
        <w:tc>
          <w:tcPr>
            <w:tcW w:w="357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moottoritien m8 liittymä 30?</w:t>
      </w:r>
    </w:p>
    <w:p>
      <w:pPr>
        <w:pStyle w:val="TextBody"/>
        <w:bidi w:val="0"/>
        <w:jc w:val="left"/>
        <w:rPr>
          <w:b/>
          <w:u w:val="single"/>
          <w:shd w:val="clear" w:fill="FFFF00"/>
        </w:rPr>
      </w:pPr>
      <w:r>
        <w:rPr>
          <w:b/>
          <w:u w:val="single"/>
          <w:shd w:val="clear" w:fill="FFFF00"/>
        </w:rPr>
        <w:t xml:space="preserve">Asiakirjan numero 47430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Koira, </w:t>
      </w:r>
      <w:r>
        <w:rPr>
          <w:color w:val="A9A9A9"/>
        </w:rPr>
        <w:t xml:space="preserve">bullterrieri</w:t>
      </w:r>
      <w:r>
        <w:rPr/>
        <w:t xml:space="preserve">, ei jäänyt ilman kiistoja. Pian Spudin nousun jälkeen selvisi, että mainoksissa urokseksi kuvattu koira oli todellisuudessa naaras. Mainoksia vastaan hyökkäsivät myös maltillisuusryhmät, jotka vaativat niiden sensuroimista. Pian mainosten ensiesityksen jälkeen vuonna 1987 senaattori Strom Thurmond aloitti oman mediakampanjansa väittäen, että olutvalmistaja käytti Spudsia vedotakseen lapsiin saadakseen heidät kiinnostumaan tuotteestaan jo varhaisessa iässä. Jouluun 1987 mennessä Budweiser oli nostanut lisää oikeusjuttuja, koska se oli käyttänyt mainoksia, joissa Spuds oli pukeutunut joulupukiksi, mikä on laitonta muun muassa Ohion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Spuds Mackenzie?</w:t>
      </w:r>
    </w:p>
    <w:p>
      <w:pPr>
        <w:pStyle w:val="TextBody"/>
        <w:bidi w:val="0"/>
        <w:jc w:val="left"/>
        <w:rPr>
          <w:b/>
          <w:u w:val="single"/>
          <w:shd w:val="clear" w:fill="FFFF00"/>
        </w:rPr>
      </w:pPr>
      <w:r>
        <w:rPr>
          <w:b/>
          <w:u w:val="single"/>
          <w:shd w:val="clear" w:fill="FFFF00"/>
        </w:rPr>
        <w:t xml:space="preserve">Asiakirjan numero 47431</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Eurooppa </w:t>
      </w:r>
      <w:r>
        <w:rPr/>
        <w:t xml:space="preserve">kokonaisuudessaan puhuu parasta englantia, Lähi-itä huonointa.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maa, jossa englanti on toinen kieli</w:t>
      </w:r>
    </w:p>
    <w:p>
      <w:pPr>
        <w:pStyle w:val="TextBody"/>
        <w:bidi w:val="0"/>
        <w:jc w:val="left"/>
        <w:rPr>
          <w:b/>
          <w:u w:val="single"/>
          <w:shd w:val="clear" w:fill="FFFF00"/>
        </w:rPr>
      </w:pPr>
      <w:r>
        <w:rPr>
          <w:b/>
          <w:u w:val="single"/>
          <w:shd w:val="clear" w:fill="FFFF00"/>
        </w:rPr>
        <w:t xml:space="preserve">Asiakirjan numero 47432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Duke Blue Devils on Duken yliopistoa edustava urheilujoukkue. Sen 26 yliopistojoukkuetta kilpailevat Atlantin rannikkokonferenssissa. Nimi </w:t>
      </w:r>
      <w:r>
        <w:rPr>
          <w:color w:val="A9A9A9"/>
        </w:rPr>
        <w:t xml:space="preserve">tulee ranskankielisestä nimestä ``les Diables Bleus'' eli ``Siniset paholaiset'', joka oli lempinimi, joka annettiin ensimmäisen maailmansodan aikana Chasseurs Alpinsille, ranskalaiselle Alppien kevyelle jalkaväkipataljoonalle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Duke sai nimen blue devils?</w:t>
      </w:r>
    </w:p>
    <w:p>
      <w:pPr>
        <w:pStyle w:val="TextBody"/>
        <w:bidi w:val="0"/>
        <w:jc w:val="left"/>
        <w:rPr>
          <w:b/>
          <w:u w:val="single"/>
          <w:shd w:val="clear" w:fill="FFFF00"/>
        </w:rPr>
      </w:pPr>
      <w:r>
        <w:rPr>
          <w:b/>
          <w:u w:val="single"/>
          <w:shd w:val="clear" w:fill="FFFF00"/>
        </w:rPr>
        <w:t xml:space="preserve">Asiakirjan numero 47433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Shoeless Joe on </w:t>
      </w:r>
      <w:r>
        <w:rPr/>
        <w:t xml:space="preserve">kanadalaisen kirjailijan W.P. Kinsellan maagis-realistinen romaani. Se tuli paljon tunnetummaksi sen elokuvasovituksen Field of Dreams ansiosta. Kirja syntyi, kun Kinsella osallistui kirjailijatyöpajaan Iowassa ja päätti sisällyttää siihen Black Sox -skandaalista kertomat tarinat ja kuvitella, jos Härkätön Joe Jackson palaisi samaan kaupunkiin, jossa Kinsella asui, Iowa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unelmien kenttä perustuu</w:t>
      </w:r>
    </w:p>
    <w:p>
      <w:pPr>
        <w:pStyle w:val="TextBody"/>
        <w:bidi w:val="0"/>
        <w:jc w:val="left"/>
        <w:rPr>
          <w:b/>
          <w:u w:val="single"/>
          <w:shd w:val="clear" w:fill="FFFF00"/>
        </w:rPr>
      </w:pPr>
      <w:r>
        <w:rPr>
          <w:b/>
          <w:u w:val="single"/>
          <w:shd w:val="clear" w:fill="FFFF00"/>
        </w:rPr>
        <w:t xml:space="preserve">Asiakirjan numero 47434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``Catch Us If You Can'' on </w:t>
      </w:r>
      <w:r>
        <w:rPr>
          <w:color w:val="A9A9A9"/>
        </w:rPr>
        <w:t xml:space="preserve">The Dave Clark Five </w:t>
      </w:r>
      <w:r>
        <w:rPr/>
        <w:t xml:space="preserve">(DC5) </w:t>
      </w:r>
      <w:r>
        <w:rPr/>
        <w:t xml:space="preserve">-yhtyeen kappale vuodelta 1965, jonka </w:t>
      </w:r>
      <w:r>
        <w:rPr/>
        <w:t xml:space="preserve">ovat kirjoittaneet yhtyeen rumpali Dave Clark ja kitaristi Lenny Davidson. Kappale oli yksi DC5:n suurimmista hiteistä, ja se nousi loppukesällä 1965 Ison-Britannian singlelistalla sijalle 5 ja myöhemmin samana syksynä Yhdysvaltain pop-singlelistalla sijalle 4. Kappale oli yksi DC5:n suurimmista hiteistä.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catch me if you can...</w:t>
      </w:r>
    </w:p>
    <w:p>
      <w:pPr>
        <w:pStyle w:val="TextBody"/>
        <w:bidi w:val="0"/>
        <w:jc w:val="left"/>
        <w:rPr>
          <w:b/>
          <w:u w:val="single"/>
          <w:shd w:val="clear" w:fill="FFFF00"/>
        </w:rPr>
      </w:pPr>
      <w:r>
        <w:rPr>
          <w:b/>
          <w:u w:val="single"/>
          <w:shd w:val="clear" w:fill="FFFF00"/>
        </w:rPr>
        <w:t xml:space="preserve">Asiakirjan numero 47435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lääkäreillä voi olla joko </w:t>
      </w:r>
      <w:r>
        <w:rPr>
          <w:color w:val="A9A9A9"/>
        </w:rPr>
        <w:t xml:space="preserve">lääketieteen tohtorin </w:t>
      </w:r>
      <w:r>
        <w:rPr/>
        <w:t xml:space="preserve">(MD) tai osteopaattisen lääketieteen tohtorin (DO) tutkinto.</w:t>
      </w:r>
      <w:r>
        <w:rPr/>
        <w:t xml:space="preserve"> MD- ja DO-lääkärit suorittavat samankaltaiset erikoistumisohjelmat sairaaloissa, heillä voi olla toimilupa kaikissa 50 osavaltiossa, ja heillä on samat oikeudet ja velvollisuudet kuin lääkäreillä.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md Yhdysvalloissa?</w:t>
      </w:r>
    </w:p>
    <w:p>
      <w:pPr>
        <w:pStyle w:val="TextBody"/>
        <w:bidi w:val="0"/>
        <w:jc w:val="left"/>
        <w:rPr>
          <w:b/>
          <w:u w:val="single"/>
          <w:shd w:val="clear" w:fill="FFFF00"/>
        </w:rPr>
      </w:pPr>
      <w:r>
        <w:rPr>
          <w:b/>
          <w:u w:val="single"/>
          <w:shd w:val="clear" w:fill="FFFF00"/>
        </w:rPr>
        <w:t xml:space="preserve">Asiakirjan numero 47436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Chalke esitti Beckyä kuudennen kauden loppuosan ja koko seitsemännen kauden ajan. Kun sarjan kahdeksas tuotantokausi alkoi, Goranson onnistui aikatauluttamaan asiat niin, että hän pystyi jälleen toimimaan Beckynä ja korvaamaan Chalken. Goranson esiintyi jatkuvasti kahdeksannen kauden alussa, mutta kauden puoliväliin mennessä hänellä oli jälleen aikatauluristiriitoja koulun kanssa. Kahdessa tapauksessa Goranson joutui vetäytymään jaksoista, joissa Becky-hahmo oli välttämätön; Darlenen häät ja perheen matka Walt Disney Worldiin. Chalke kutsuttiin takaisin näyttelemään Beckyä näihin jaksoihin. Kauden loppupuolella Goranson oli jälleen käytettävissä, ja hän palasi esittämään Beckyä. Kahdeksannen kauden päätyttyä Goranson päätti kuitenkin olla jatkamatta, koska </w:t>
      </w:r>
      <w:r>
        <w:rPr/>
        <w:t xml:space="preserve">hänellä oli </w:t>
      </w:r>
      <w:r>
        <w:rPr>
          <w:color w:val="A9A9A9"/>
        </w:rPr>
        <w:t xml:space="preserve">aikatauluristiriitoja </w:t>
      </w:r>
      <w:r>
        <w:rPr/>
        <w:t xml:space="preserve">edellisen kauden aikana. Yhdeksännellä ja samalla viimeisellä kaudella Goranson ei enää palannut Becky Conner Healyn rooliin, vaan jätti roolin Chalkelle viimeiselle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alkuperäinen Becky lähti Roseanne-sarjasta?</w:t>
      </w:r>
    </w:p>
    <w:p>
      <w:pPr>
        <w:pStyle w:val="TextBody"/>
        <w:bidi w:val="0"/>
        <w:jc w:val="left"/>
        <w:rPr>
          <w:b/>
          <w:u w:val="single"/>
          <w:shd w:val="clear" w:fill="FFFF00"/>
        </w:rPr>
      </w:pPr>
      <w:r>
        <w:rPr>
          <w:b/>
          <w:u w:val="single"/>
          <w:shd w:val="clear" w:fill="FFFF00"/>
        </w:rPr>
        <w:t xml:space="preserve">Asiakirjan numero 47437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 laitteistotautia epäillään</w:t>
      </w:r>
      <w:r>
        <w:rPr/>
        <w:t xml:space="preserve">, magneetti on annettava suun kautta putken kautta verkkokalvoon. Käytetyn magneetin tyypistä riippuen toisen magneetin lisääminen voi aiheuttaa sisäisen puristuksen, joka voi johtaa vakaviin komplikaatioihin. Infektion torjumiseksi olisi myös annettava laajakirjoista antibioottia. Lehmä on pidettävä eristyksissä ja sen liikkumista on rajoitettava siinä toivossa, että verkkokalvo pystyy korjaamaan reiän. Joissakin tapauksissa tarvitaan leikkausta, johon kuuluu rumenotomia, jossa esine poistetaan fyysisesti. Joissakin pitkälle edenneissä tapauksissa, jotka eivät reagoi lääkkeelliseen tai kirurgiseen hoitoon, teurastusta olisi harkittava taloudellisesta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lehmän vatsaan laitetaan magneetti?</w:t>
      </w:r>
    </w:p>
    <w:p>
      <w:pPr>
        <w:pStyle w:val="TextBody"/>
        <w:bidi w:val="0"/>
        <w:jc w:val="left"/>
        <w:rPr>
          <w:b/>
          <w:u w:val="single"/>
          <w:shd w:val="clear" w:fill="FFFF00"/>
        </w:rPr>
      </w:pPr>
      <w:r>
        <w:rPr>
          <w:b/>
          <w:u w:val="single"/>
          <w:shd w:val="clear" w:fill="FFFF00"/>
        </w:rPr>
        <w:t xml:space="preserve">Asiakirjan numero 47438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Kakkoskauden odotetaan sisältävän kahdeksan jaksoa, ja se lähetetään </w:t>
      </w:r>
      <w:r>
        <w:rPr>
          <w:color w:val="A9A9A9"/>
        </w:rPr>
        <w:t xml:space="preserve">26.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Castlevanian toinen kausi?</w:t>
      </w:r>
    </w:p>
    <w:p>
      <w:pPr>
        <w:pStyle w:val="TextBody"/>
        <w:bidi w:val="0"/>
        <w:jc w:val="left"/>
        <w:rPr>
          <w:b/>
          <w:u w:val="single"/>
          <w:shd w:val="clear" w:fill="FFFF00"/>
        </w:rPr>
      </w:pPr>
      <w:r>
        <w:rPr>
          <w:b/>
          <w:u w:val="single"/>
          <w:shd w:val="clear" w:fill="FFFF00"/>
        </w:rPr>
        <w:t xml:space="preserve">Asiakirjan numero 47439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Maxie Jones Kirsten Storms Maxie Jonesin roolissa General Hospital -hahmo </w:t>
      </w:r>
    </w:p>
    <w:tbl>
      <w:tblPr>
        <w:tblW w:w="9242" w:type="dxa"/>
        <w:jc w:val="left"/>
        <w:tblInd w:w="0" w:type="dxa"/>
        <w:tblLayout w:type="fixed"/>
        <w:tblCellMar>
          <w:top w:w="28" w:type="dxa"/>
          <w:left w:w="28" w:type="dxa"/>
          <w:bottom w:w="28" w:type="dxa"/>
          <w:right w:w="28" w:type="dxa"/>
        </w:tblCellMar>
      </w:tblPr>
      <w:tblGrid>
        <w:gridCol w:w="2326"/>
        <w:gridCol w:w="6916"/>
      </w:tblGrid>
      <w:tr>
        <w:trPr/>
        <w:tc>
          <w:tcPr>
            <w:tcW w:w="2326" w:type="dxa"/>
            <w:tcBorders/>
            <w:vAlign w:val="center"/>
          </w:tcPr>
          <w:p>
            <w:pPr>
              <w:pStyle w:val="TableHeading"/>
              <w:suppressLineNumbers/>
              <w:bidi w:val="0"/>
              <w:spacing w:before="0" w:after="283"/>
              <w:jc w:val="center"/>
              <w:rPr/>
            </w:pPr>
            <w:r>
              <w:rPr/>
              <w:t xml:space="preserve">Kuvat: </w:t>
            </w:r>
          </w:p>
        </w:tc>
        <w:tc>
          <w:tcPr>
            <w:tcW w:w="691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Robyn Richards </w:t>
            </w:r>
            <w:r>
              <w:rPr/>
              <w:t xml:space="preserve">(1993 -- 2001, 2002 -- 04) </w:t>
            </w:r>
          </w:p>
          <w:p>
            <w:pPr>
              <w:pStyle w:val="TableContents"/>
              <w:numPr>
                <w:ilvl w:val="0"/>
                <w:numId w:val="41"/>
              </w:numPr>
              <w:tabs>
                <w:tab w:val="clear" w:pos="1134"/>
                <w:tab w:val="left" w:leader="none" w:pos="707"/>
              </w:tabs>
              <w:bidi w:val="0"/>
              <w:spacing w:before="0" w:after="0"/>
              <w:ind w:start="707" w:hanging="283"/>
              <w:jc w:val="left"/>
              <w:rPr/>
            </w:pPr>
            <w:r>
              <w:rPr/>
              <w:t xml:space="preserve">Danica Stewart (2002) </w:t>
            </w:r>
          </w:p>
          <w:p>
            <w:pPr>
              <w:pStyle w:val="TableContents"/>
              <w:numPr>
                <w:ilvl w:val="0"/>
                <w:numId w:val="41"/>
              </w:numPr>
              <w:tabs>
                <w:tab w:val="clear" w:pos="1134"/>
                <w:tab w:val="left" w:leader="none" w:pos="707"/>
              </w:tabs>
              <w:bidi w:val="0"/>
              <w:spacing w:before="0" w:after="0"/>
              <w:ind w:start="707" w:hanging="283"/>
              <w:jc w:val="left"/>
              <w:rPr/>
            </w:pPr>
            <w:r>
              <w:rPr/>
              <w:t xml:space="preserve">Kirsten Storms (2005 -- 11, 2012 --) </w:t>
            </w:r>
          </w:p>
          <w:p>
            <w:pPr>
              <w:pStyle w:val="TableContents"/>
              <w:numPr>
                <w:ilvl w:val="0"/>
                <w:numId w:val="41"/>
              </w:numPr>
              <w:tabs>
                <w:tab w:val="clear" w:pos="1134"/>
                <w:tab w:val="left" w:leader="none" w:pos="707"/>
              </w:tabs>
              <w:bidi w:val="0"/>
              <w:spacing w:before="0" w:after="0"/>
              <w:ind w:start="707" w:hanging="283"/>
              <w:jc w:val="left"/>
              <w:rPr/>
            </w:pPr>
            <w:r>
              <w:rPr/>
              <w:t xml:space="preserve">Jen Lilley (2011 -- 12) </w:t>
            </w:r>
          </w:p>
          <w:p>
            <w:pPr>
              <w:pStyle w:val="TableContents"/>
              <w:numPr>
                <w:ilvl w:val="0"/>
                <w:numId w:val="41"/>
              </w:numPr>
              <w:tabs>
                <w:tab w:val="clear" w:pos="1134"/>
                <w:tab w:val="left" w:leader="none" w:pos="707"/>
              </w:tabs>
              <w:bidi w:val="0"/>
              <w:spacing w:before="0" w:after="0"/>
              <w:ind w:start="707" w:hanging="283"/>
              <w:jc w:val="left"/>
              <w:rPr/>
            </w:pPr>
            <w:r>
              <w:rPr/>
              <w:t xml:space="preserve">Molly Burnett (tilapäinen 2016, 2018) </w:t>
            </w:r>
          </w:p>
          <w:p>
            <w:pPr>
              <w:pStyle w:val="TableContents"/>
              <w:numPr>
                <w:ilvl w:val="0"/>
                <w:numId w:val="41"/>
              </w:numPr>
              <w:tabs>
                <w:tab w:val="clear" w:pos="1134"/>
                <w:tab w:val="left" w:leader="none" w:pos="707"/>
              </w:tabs>
              <w:bidi w:val="0"/>
              <w:spacing w:before="0" w:after="283"/>
              <w:ind w:start="707" w:hanging="283"/>
              <w:jc w:val="left"/>
              <w:rPr/>
            </w:pPr>
            <w:r>
              <w:rPr/>
              <w:t xml:space="preserve">(ja muut) </w:t>
            </w:r>
          </w:p>
        </w:tc>
      </w:tr>
      <w:tr>
        <w:trPr/>
        <w:tc>
          <w:tcPr>
            <w:tcW w:w="2326" w:type="dxa"/>
            <w:tcBorders/>
            <w:vAlign w:val="center"/>
          </w:tcPr>
          <w:p>
            <w:pPr>
              <w:pStyle w:val="TableHeading"/>
              <w:suppressLineNumbers/>
              <w:bidi w:val="0"/>
              <w:spacing w:before="0" w:after="283"/>
              <w:jc w:val="center"/>
              <w:rPr/>
            </w:pPr>
            <w:r>
              <w:rPr/>
              <w:t xml:space="preserve">Kesto </w:t>
            </w:r>
          </w:p>
        </w:tc>
        <w:tc>
          <w:tcPr>
            <w:tcW w:w="6916" w:type="dxa"/>
            <w:tcBorders/>
            <w:vAlign w:val="center"/>
          </w:tcPr>
          <w:p>
            <w:pPr>
              <w:pStyle w:val="TableContents"/>
              <w:bidi w:val="0"/>
              <w:spacing w:before="0" w:after="283"/>
              <w:jc w:val="left"/>
              <w:rPr/>
            </w:pPr>
            <w:r>
              <w:rPr/>
              <w:t xml:space="preserve">1990 -- </w:t>
            </w:r>
          </w:p>
        </w:tc>
      </w:tr>
      <w:tr>
        <w:trPr/>
        <w:tc>
          <w:tcPr>
            <w:tcW w:w="2326" w:type="dxa"/>
            <w:tcBorders/>
            <w:vAlign w:val="center"/>
          </w:tcPr>
          <w:p>
            <w:pPr>
              <w:pStyle w:val="TableHeading"/>
              <w:suppressLineNumbers/>
              <w:bidi w:val="0"/>
              <w:spacing w:before="0" w:after="283"/>
              <w:jc w:val="center"/>
              <w:rPr/>
            </w:pPr>
            <w:r>
              <w:rPr/>
              <w:t xml:space="preserve">Ensimmäinen esiintyminen </w:t>
            </w:r>
          </w:p>
        </w:tc>
        <w:tc>
          <w:tcPr>
            <w:tcW w:w="6916" w:type="dxa"/>
            <w:tcBorders/>
            <w:vAlign w:val="center"/>
          </w:tcPr>
          <w:p>
            <w:pPr>
              <w:pStyle w:val="TableContents"/>
              <w:bidi w:val="0"/>
              <w:spacing w:before="0" w:after="283"/>
              <w:jc w:val="left"/>
              <w:rPr/>
            </w:pPr>
            <w:r>
              <w:rPr/>
              <w:t xml:space="preserve">5. marraskuuta 1990 </w:t>
            </w:r>
          </w:p>
        </w:tc>
      </w:tr>
      <w:tr>
        <w:trPr/>
        <w:tc>
          <w:tcPr>
            <w:tcW w:w="2326" w:type="dxa"/>
            <w:tcBorders/>
            <w:vAlign w:val="center"/>
          </w:tcPr>
          <w:p>
            <w:pPr>
              <w:pStyle w:val="TableHeading"/>
              <w:suppressLineNumbers/>
              <w:bidi w:val="0"/>
              <w:spacing w:before="0" w:after="283"/>
              <w:jc w:val="center"/>
              <w:rPr/>
            </w:pPr>
            <w:r>
              <w:rPr/>
              <w:t xml:space="preserve">Luonut </w:t>
            </w:r>
          </w:p>
        </w:tc>
        <w:tc>
          <w:tcPr>
            <w:tcW w:w="6916" w:type="dxa"/>
            <w:tcBorders/>
            <w:vAlign w:val="center"/>
          </w:tcPr>
          <w:p>
            <w:pPr>
              <w:pStyle w:val="TableContents"/>
              <w:bidi w:val="0"/>
              <w:spacing w:before="0" w:after="283"/>
              <w:jc w:val="left"/>
              <w:rPr/>
            </w:pPr>
            <w:r>
              <w:rPr/>
              <w:t xml:space="preserve">Gene Palumbo </w:t>
            </w:r>
          </w:p>
        </w:tc>
      </w:tr>
      <w:tr>
        <w:trPr/>
        <w:tc>
          <w:tcPr>
            <w:tcW w:w="2326" w:type="dxa"/>
            <w:tcBorders/>
            <w:vAlign w:val="center"/>
          </w:tcPr>
          <w:p>
            <w:pPr>
              <w:pStyle w:val="TableHeading"/>
              <w:suppressLineNumbers/>
              <w:bidi w:val="0"/>
              <w:spacing w:before="0" w:after="283"/>
              <w:jc w:val="center"/>
              <w:rPr/>
            </w:pPr>
            <w:r>
              <w:rPr/>
              <w:t xml:space="preserve">Esittänyt </w:t>
            </w:r>
          </w:p>
        </w:tc>
        <w:tc>
          <w:tcPr>
            <w:tcW w:w="691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Joseph Hardy (1990) </w:t>
            </w:r>
          </w:p>
          <w:p>
            <w:pPr>
              <w:pStyle w:val="TableContents"/>
              <w:numPr>
                <w:ilvl w:val="0"/>
                <w:numId w:val="42"/>
              </w:numPr>
              <w:tabs>
                <w:tab w:val="clear" w:pos="1134"/>
                <w:tab w:val="left" w:leader="none" w:pos="707"/>
              </w:tabs>
              <w:bidi w:val="0"/>
              <w:spacing w:before="0" w:after="0"/>
              <w:ind w:start="707" w:hanging="283"/>
              <w:jc w:val="left"/>
              <w:rPr/>
            </w:pPr>
            <w:r>
              <w:rPr/>
              <w:t xml:space="preserve">Wendy Riche (1993) </w:t>
            </w:r>
          </w:p>
          <w:p>
            <w:pPr>
              <w:pStyle w:val="TableContents"/>
              <w:numPr>
                <w:ilvl w:val="0"/>
                <w:numId w:val="42"/>
              </w:numPr>
              <w:tabs>
                <w:tab w:val="clear" w:pos="1134"/>
                <w:tab w:val="left" w:leader="none" w:pos="707"/>
              </w:tabs>
              <w:bidi w:val="0"/>
              <w:spacing w:before="0" w:after="283"/>
              <w:ind w:start="707" w:hanging="283"/>
              <w:jc w:val="left"/>
              <w:rPr/>
            </w:pPr>
            <w:r>
              <w:rPr/>
              <w:t xml:space="preserve">Jill Farren Phelps (2002, 2005) </w:t>
            </w:r>
          </w:p>
        </w:tc>
      </w:tr>
      <w:tr>
        <w:trPr/>
        <w:tc>
          <w:tcPr>
            <w:tcW w:w="2326" w:type="dxa"/>
            <w:tcBorders/>
            <w:vAlign w:val="center"/>
          </w:tcPr>
          <w:p>
            <w:pPr>
              <w:pStyle w:val="TableHeading"/>
              <w:suppressLineNumbers/>
              <w:bidi w:val="0"/>
              <w:spacing w:before="0" w:after="283"/>
              <w:jc w:val="center"/>
              <w:rPr/>
            </w:pPr>
            <w:r>
              <w:rPr/>
              <w:t xml:space="preserve">Kirjan esiintymiset </w:t>
            </w:r>
          </w:p>
        </w:tc>
        <w:tc>
          <w:tcPr>
            <w:tcW w:w="6916" w:type="dxa"/>
            <w:tcBorders/>
            <w:vAlign w:val="center"/>
          </w:tcPr>
          <w:p>
            <w:pPr>
              <w:pStyle w:val="TableContents"/>
              <w:bidi w:val="0"/>
              <w:spacing w:before="0" w:after="283"/>
              <w:jc w:val="left"/>
              <w:rPr/>
            </w:pPr>
            <w:r>
              <w:rPr/>
              <w:t xml:space="preserve">Robinin päiväkirja Damian Spinellin salainen elämä (The Secret Life of Damian Spinelli) </w:t>
            </w:r>
          </w:p>
        </w:tc>
      </w:tr>
      <w:tr>
        <w:trPr/>
        <w:tc>
          <w:tcPr>
            <w:tcW w:w="2326" w:type="dxa"/>
            <w:tcBorders/>
            <w:vAlign w:val="center"/>
          </w:tcPr>
          <w:p>
            <w:pPr>
              <w:pStyle w:val="TableHeading"/>
              <w:suppressLineNumbers/>
              <w:bidi w:val="0"/>
              <w:spacing w:before="0" w:after="283"/>
              <w:jc w:val="center"/>
              <w:rPr/>
            </w:pPr>
            <w:r>
              <w:rPr/>
              <w:t xml:space="preserve">Spin-off-esiintymiset </w:t>
            </w:r>
          </w:p>
        </w:tc>
        <w:tc>
          <w:tcPr>
            <w:tcW w:w="6916" w:type="dxa"/>
            <w:tcBorders/>
            <w:vAlign w:val="center"/>
          </w:tcPr>
          <w:p>
            <w:pPr>
              <w:pStyle w:val="TableContents"/>
              <w:bidi w:val="0"/>
              <w:spacing w:before="0" w:after="283"/>
              <w:jc w:val="left"/>
              <w:rPr/>
            </w:pPr>
            <w:r>
              <w:rPr/>
              <w:t xml:space="preserve">Port Charlesin yleinen sairaala: Yövuoro </w:t>
            </w:r>
          </w:p>
        </w:tc>
      </w:tr>
      <w:tr>
        <w:trPr/>
        <w:tc>
          <w:tcPr>
            <w:tcW w:w="2326" w:type="dxa"/>
            <w:tcBorders/>
            <w:vAlign w:val="center"/>
          </w:tcPr>
          <w:p>
            <w:pPr>
              <w:pStyle w:val="TableHeading"/>
              <w:suppressLineNumbers/>
              <w:bidi w:val="0"/>
              <w:spacing w:before="0" w:after="283"/>
              <w:jc w:val="center"/>
              <w:rPr/>
            </w:pPr>
            <w:r>
              <w:rPr/>
              <w:t xml:space="preserve">Luokitus </w:t>
            </w:r>
          </w:p>
        </w:tc>
        <w:tc>
          <w:tcPr>
            <w:tcW w:w="6916" w:type="dxa"/>
            <w:tcBorders/>
            <w:vAlign w:val="center"/>
          </w:tcPr>
          <w:p>
            <w:pPr>
              <w:pStyle w:val="TableContents"/>
              <w:bidi w:val="0"/>
              <w:spacing w:before="0" w:after="283"/>
              <w:jc w:val="left"/>
              <w:rPr/>
            </w:pPr>
            <w:r>
              <w:rPr/>
              <w:t xml:space="preserve">Läsnä; säännöllinen Profiili </w:t>
            </w:r>
          </w:p>
        </w:tc>
      </w:tr>
      <w:tr>
        <w:trPr/>
        <w:tc>
          <w:tcPr>
            <w:tcW w:w="2326" w:type="dxa"/>
            <w:tcBorders/>
            <w:vAlign w:val="center"/>
          </w:tcPr>
          <w:p>
            <w:pPr>
              <w:pStyle w:val="TableHeading"/>
              <w:suppressLineNumbers/>
              <w:bidi w:val="0"/>
              <w:spacing w:before="0" w:after="283"/>
              <w:jc w:val="center"/>
              <w:rPr/>
            </w:pPr>
            <w:r>
              <w:rPr/>
              <w:t xml:space="preserve">Muut nimet </w:t>
            </w:r>
          </w:p>
        </w:tc>
        <w:tc>
          <w:tcPr>
            <w:tcW w:w="691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Mariah Maximilliana Jones </w:t>
            </w:r>
          </w:p>
          <w:p>
            <w:pPr>
              <w:pStyle w:val="TableContents"/>
              <w:numPr>
                <w:ilvl w:val="0"/>
                <w:numId w:val="43"/>
              </w:numPr>
              <w:tabs>
                <w:tab w:val="clear" w:pos="1134"/>
                <w:tab w:val="left" w:leader="none" w:pos="707"/>
              </w:tabs>
              <w:bidi w:val="0"/>
              <w:spacing w:before="0" w:after="0"/>
              <w:ind w:start="707" w:hanging="283"/>
              <w:jc w:val="left"/>
              <w:rPr/>
            </w:pPr>
            <w:r>
              <w:rPr/>
              <w:t xml:space="preserve">Maxie Hunter </w:t>
            </w:r>
          </w:p>
          <w:p>
            <w:pPr>
              <w:pStyle w:val="TableContents"/>
              <w:numPr>
                <w:ilvl w:val="0"/>
                <w:numId w:val="43"/>
              </w:numPr>
              <w:tabs>
                <w:tab w:val="clear" w:pos="1134"/>
                <w:tab w:val="left" w:leader="none" w:pos="707"/>
              </w:tabs>
              <w:bidi w:val="0"/>
              <w:spacing w:before="0" w:after="283"/>
              <w:ind w:start="707" w:hanging="283"/>
              <w:jc w:val="left"/>
              <w:rPr/>
            </w:pPr>
            <w:r>
              <w:rPr/>
              <w:t xml:space="preserve">Kayla McHenry </w:t>
            </w:r>
          </w:p>
        </w:tc>
      </w:tr>
      <w:tr>
        <w:trPr/>
        <w:tc>
          <w:tcPr>
            <w:tcW w:w="2326" w:type="dxa"/>
            <w:tcBorders/>
            <w:vAlign w:val="center"/>
          </w:tcPr>
          <w:p>
            <w:pPr>
              <w:pStyle w:val="TableHeading"/>
              <w:suppressLineNumbers/>
              <w:bidi w:val="0"/>
              <w:spacing w:before="0" w:after="283"/>
              <w:jc w:val="center"/>
              <w:rPr/>
            </w:pPr>
            <w:r>
              <w:rPr/>
              <w:t xml:space="preserve">Ammatti </w:t>
            </w:r>
          </w:p>
        </w:tc>
        <w:tc>
          <w:tcPr>
            <w:tcW w:w="691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Luova johtaja </w:t>
            </w:r>
          </w:p>
          <w:p>
            <w:pPr>
              <w:pStyle w:val="TableContents"/>
              <w:numPr>
                <w:ilvl w:val="0"/>
                <w:numId w:val="44"/>
              </w:numPr>
              <w:tabs>
                <w:tab w:val="clear" w:pos="1134"/>
                <w:tab w:val="left" w:leader="none" w:pos="707"/>
              </w:tabs>
              <w:bidi w:val="0"/>
              <w:spacing w:before="0" w:after="0"/>
              <w:ind w:start="707" w:hanging="283"/>
              <w:jc w:val="left"/>
              <w:rPr/>
            </w:pPr>
            <w:r>
              <w:rPr/>
              <w:t xml:space="preserve">Junior-toimittaja </w:t>
            </w:r>
          </w:p>
          <w:p>
            <w:pPr>
              <w:pStyle w:val="TableContents"/>
              <w:numPr>
                <w:ilvl w:val="0"/>
                <w:numId w:val="44"/>
              </w:numPr>
              <w:tabs>
                <w:tab w:val="clear" w:pos="1134"/>
                <w:tab w:val="left" w:leader="none" w:pos="707"/>
              </w:tabs>
              <w:bidi w:val="0"/>
              <w:spacing w:before="0" w:after="0"/>
              <w:ind w:start="707" w:hanging="283"/>
              <w:jc w:val="left"/>
              <w:rPr/>
            </w:pPr>
            <w:r>
              <w:rPr/>
              <w:t xml:space="preserve">Päätoimittaja </w:t>
            </w:r>
          </w:p>
          <w:p>
            <w:pPr>
              <w:pStyle w:val="TableContents"/>
              <w:numPr>
                <w:ilvl w:val="0"/>
                <w:numId w:val="44"/>
              </w:numPr>
              <w:tabs>
                <w:tab w:val="clear" w:pos="1134"/>
                <w:tab w:val="left" w:leader="none" w:pos="707"/>
              </w:tabs>
              <w:bidi w:val="0"/>
              <w:spacing w:before="0" w:after="0"/>
              <w:ind w:start="707" w:hanging="283"/>
              <w:jc w:val="left"/>
              <w:rPr/>
            </w:pPr>
            <w:r>
              <w:rPr/>
              <w:t xml:space="preserve">Hääsuunnittelija </w:t>
            </w:r>
          </w:p>
          <w:p>
            <w:pPr>
              <w:pStyle w:val="TableContents"/>
              <w:numPr>
                <w:ilvl w:val="0"/>
                <w:numId w:val="44"/>
              </w:numPr>
              <w:tabs>
                <w:tab w:val="clear" w:pos="1134"/>
                <w:tab w:val="left" w:leader="none" w:pos="707"/>
              </w:tabs>
              <w:bidi w:val="0"/>
              <w:spacing w:before="0" w:after="0"/>
              <w:ind w:start="707" w:hanging="283"/>
              <w:jc w:val="left"/>
              <w:rPr/>
            </w:pPr>
            <w:r>
              <w:rPr/>
              <w:t xml:space="preserve">Henkilökohtainen kauppias </w:t>
            </w:r>
          </w:p>
          <w:p>
            <w:pPr>
              <w:pStyle w:val="TableContents"/>
              <w:numPr>
                <w:ilvl w:val="0"/>
                <w:numId w:val="44"/>
              </w:numPr>
              <w:tabs>
                <w:tab w:val="clear" w:pos="1134"/>
                <w:tab w:val="left" w:leader="none" w:pos="707"/>
              </w:tabs>
              <w:bidi w:val="0"/>
              <w:spacing w:before="0" w:after="0"/>
              <w:ind w:start="707" w:hanging="283"/>
              <w:jc w:val="left"/>
              <w:rPr/>
            </w:pPr>
            <w:r>
              <w:rPr/>
              <w:t xml:space="preserve">Kate Howardin avustaja </w:t>
            </w:r>
          </w:p>
          <w:p>
            <w:pPr>
              <w:pStyle w:val="TableContents"/>
              <w:numPr>
                <w:ilvl w:val="0"/>
                <w:numId w:val="44"/>
              </w:numPr>
              <w:tabs>
                <w:tab w:val="clear" w:pos="1134"/>
                <w:tab w:val="left" w:leader="none" w:pos="707"/>
              </w:tabs>
              <w:bidi w:val="0"/>
              <w:spacing w:before="0" w:after="0"/>
              <w:ind w:start="707" w:hanging="283"/>
              <w:jc w:val="left"/>
              <w:rPr/>
            </w:pPr>
            <w:r>
              <w:rPr/>
              <w:t xml:space="preserve">Vähittäismyyjä </w:t>
            </w:r>
          </w:p>
          <w:p>
            <w:pPr>
              <w:pStyle w:val="TableContents"/>
              <w:numPr>
                <w:ilvl w:val="0"/>
                <w:numId w:val="44"/>
              </w:numPr>
              <w:tabs>
                <w:tab w:val="clear" w:pos="1134"/>
                <w:tab w:val="left" w:leader="none" w:pos="707"/>
              </w:tabs>
              <w:bidi w:val="0"/>
              <w:spacing w:before="0" w:after="0"/>
              <w:ind w:start="707" w:hanging="283"/>
              <w:jc w:val="left"/>
              <w:rPr/>
            </w:pPr>
            <w:r>
              <w:rPr/>
              <w:t xml:space="preserve">Tarjoilija </w:t>
            </w:r>
          </w:p>
          <w:p>
            <w:pPr>
              <w:pStyle w:val="TableContents"/>
              <w:numPr>
                <w:ilvl w:val="0"/>
                <w:numId w:val="44"/>
              </w:numPr>
              <w:tabs>
                <w:tab w:val="clear" w:pos="1134"/>
                <w:tab w:val="left" w:leader="none" w:pos="707"/>
              </w:tabs>
              <w:bidi w:val="0"/>
              <w:spacing w:before="0" w:after="283"/>
              <w:ind w:start="707" w:hanging="283"/>
              <w:jc w:val="left"/>
              <w:rPr/>
            </w:pPr>
            <w:r>
              <w:rPr/>
              <w:t xml:space="preserve">Sairaalan vapaaehtoinen </w:t>
            </w:r>
          </w:p>
        </w:tc>
      </w:tr>
      <w:tr>
        <w:trPr/>
        <w:tc>
          <w:tcPr>
            <w:tcW w:w="2326" w:type="dxa"/>
            <w:tcBorders/>
            <w:vAlign w:val="center"/>
          </w:tcPr>
          <w:p>
            <w:pPr>
              <w:pStyle w:val="TableHeading"/>
              <w:suppressLineNumbers/>
              <w:bidi w:val="0"/>
              <w:spacing w:before="0" w:after="283"/>
              <w:jc w:val="center"/>
              <w:rPr/>
            </w:pPr>
            <w:r>
              <w:rPr/>
              <w:t xml:space="preserve">Asuinpaikka </w:t>
            </w:r>
          </w:p>
        </w:tc>
        <w:tc>
          <w:tcPr>
            <w:tcW w:w="6916" w:type="dxa"/>
            <w:tcBorders/>
            <w:vAlign w:val="center"/>
          </w:tcPr>
          <w:p>
            <w:pPr>
              <w:pStyle w:val="TableContents"/>
              <w:bidi w:val="0"/>
              <w:spacing w:before="0" w:after="283"/>
              <w:jc w:val="left"/>
              <w:rPr/>
            </w:pPr>
            <w:r>
              <w:rPr/>
              <w:t xml:space="preserve">Port Charles, New York Robyn Richards Maxie Jonesin roolissa Näytä perhe </w:t>
            </w:r>
          </w:p>
        </w:tc>
      </w:tr>
      <w:tr>
        <w:trPr/>
        <w:tc>
          <w:tcPr>
            <w:tcW w:w="2326" w:type="dxa"/>
            <w:tcBorders/>
            <w:vAlign w:val="center"/>
          </w:tcPr>
          <w:p>
            <w:pPr>
              <w:pStyle w:val="TableHeading"/>
              <w:suppressLineNumbers/>
              <w:bidi w:val="0"/>
              <w:spacing w:before="0" w:after="283"/>
              <w:jc w:val="center"/>
              <w:rPr/>
            </w:pPr>
            <w:r>
              <w:rPr/>
              <w:t xml:space="preserve">Perhe </w:t>
            </w:r>
          </w:p>
        </w:tc>
        <w:tc>
          <w:tcPr>
            <w:tcW w:w="6916" w:type="dxa"/>
            <w:tcBorders/>
            <w:vAlign w:val="center"/>
          </w:tcPr>
          <w:p>
            <w:pPr>
              <w:pStyle w:val="TableContents"/>
              <w:bidi w:val="0"/>
              <w:spacing w:before="0" w:after="283"/>
              <w:jc w:val="left"/>
              <w:rPr/>
            </w:pPr>
            <w:r>
              <w:rPr/>
              <w:t xml:space="preserve">Skorpioni / Jonesin perhe </w:t>
            </w:r>
          </w:p>
        </w:tc>
      </w:tr>
      <w:tr>
        <w:trPr/>
        <w:tc>
          <w:tcPr>
            <w:tcW w:w="2326" w:type="dxa"/>
            <w:tcBorders/>
            <w:vAlign w:val="center"/>
          </w:tcPr>
          <w:p>
            <w:pPr>
              <w:pStyle w:val="TableHeading"/>
              <w:suppressLineNumbers/>
              <w:bidi w:val="0"/>
              <w:spacing w:before="0" w:after="283"/>
              <w:jc w:val="center"/>
              <w:rPr/>
            </w:pPr>
            <w:r>
              <w:rPr/>
              <w:t xml:space="preserve">Vanhemmat </w:t>
            </w:r>
          </w:p>
        </w:tc>
        <w:tc>
          <w:tcPr>
            <w:tcW w:w="691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Frisco Jones </w:t>
            </w:r>
          </w:p>
          <w:p>
            <w:pPr>
              <w:pStyle w:val="TableContents"/>
              <w:numPr>
                <w:ilvl w:val="0"/>
                <w:numId w:val="45"/>
              </w:numPr>
              <w:tabs>
                <w:tab w:val="clear" w:pos="1134"/>
                <w:tab w:val="left" w:leader="none" w:pos="707"/>
              </w:tabs>
              <w:bidi w:val="0"/>
              <w:spacing w:before="0" w:after="283"/>
              <w:ind w:start="707" w:hanging="283"/>
              <w:jc w:val="left"/>
              <w:rPr/>
            </w:pPr>
            <w:r>
              <w:rPr/>
              <w:t xml:space="preserve">Felicia Jones </w:t>
            </w:r>
          </w:p>
        </w:tc>
      </w:tr>
      <w:tr>
        <w:trPr/>
        <w:tc>
          <w:tcPr>
            <w:tcW w:w="2326" w:type="dxa"/>
            <w:tcBorders/>
            <w:vAlign w:val="center"/>
          </w:tcPr>
          <w:p>
            <w:pPr>
              <w:pStyle w:val="TableHeading"/>
              <w:suppressLineNumbers/>
              <w:bidi w:val="0"/>
              <w:spacing w:before="0" w:after="283"/>
              <w:jc w:val="center"/>
              <w:rPr/>
            </w:pPr>
            <w:r>
              <w:rPr/>
              <w:t xml:space="preserve">Isäpuoli </w:t>
            </w:r>
          </w:p>
        </w:tc>
        <w:tc>
          <w:tcPr>
            <w:tcW w:w="6916" w:type="dxa"/>
            <w:tcBorders/>
            <w:vAlign w:val="center"/>
          </w:tcPr>
          <w:p>
            <w:pPr>
              <w:pStyle w:val="TableContents"/>
              <w:bidi w:val="0"/>
              <w:spacing w:before="0" w:after="283"/>
              <w:jc w:val="left"/>
              <w:rPr/>
            </w:pPr>
            <w:r>
              <w:rPr/>
              <w:t xml:space="preserve">Mac Skorpioni </w:t>
            </w:r>
          </w:p>
        </w:tc>
      </w:tr>
      <w:tr>
        <w:trPr/>
        <w:tc>
          <w:tcPr>
            <w:tcW w:w="2326" w:type="dxa"/>
            <w:tcBorders/>
            <w:vAlign w:val="center"/>
          </w:tcPr>
          <w:p>
            <w:pPr>
              <w:pStyle w:val="TableHeading"/>
              <w:suppressLineNumbers/>
              <w:bidi w:val="0"/>
              <w:spacing w:before="0" w:after="283"/>
              <w:jc w:val="center"/>
              <w:rPr/>
            </w:pPr>
            <w:r>
              <w:rPr/>
              <w:t xml:space="preserve">Sisaret </w:t>
            </w:r>
          </w:p>
        </w:tc>
        <w:tc>
          <w:tcPr>
            <w:tcW w:w="6916" w:type="dxa"/>
            <w:tcBorders/>
            <w:vAlign w:val="center"/>
          </w:tcPr>
          <w:p>
            <w:pPr>
              <w:pStyle w:val="TableContents"/>
              <w:bidi w:val="0"/>
              <w:spacing w:before="0" w:after="283"/>
              <w:jc w:val="left"/>
              <w:rPr/>
            </w:pPr>
            <w:r>
              <w:rPr/>
              <w:t xml:space="preserve">Georgie Jones </w:t>
            </w:r>
          </w:p>
        </w:tc>
      </w:tr>
      <w:tr>
        <w:trPr/>
        <w:tc>
          <w:tcPr>
            <w:tcW w:w="2326" w:type="dxa"/>
            <w:tcBorders/>
            <w:vAlign w:val="center"/>
          </w:tcPr>
          <w:p>
            <w:pPr>
              <w:pStyle w:val="TableHeading"/>
              <w:suppressLineNumbers/>
              <w:bidi w:val="0"/>
              <w:spacing w:before="0" w:after="283"/>
              <w:jc w:val="center"/>
              <w:rPr/>
            </w:pPr>
            <w:r>
              <w:rPr/>
              <w:t xml:space="preserve">Puoliso </w:t>
            </w:r>
          </w:p>
        </w:tc>
        <w:tc>
          <w:tcPr>
            <w:tcW w:w="691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Matt Hunter (2012) </w:t>
            </w:r>
          </w:p>
          <w:p>
            <w:pPr>
              <w:pStyle w:val="TableContents"/>
              <w:numPr>
                <w:ilvl w:val="0"/>
                <w:numId w:val="46"/>
              </w:numPr>
              <w:tabs>
                <w:tab w:val="clear" w:pos="1134"/>
                <w:tab w:val="left" w:leader="none" w:pos="707"/>
              </w:tabs>
              <w:bidi w:val="0"/>
              <w:spacing w:before="0" w:after="283"/>
              <w:ind w:start="707" w:hanging="283"/>
              <w:jc w:val="left"/>
              <w:rPr/>
            </w:pPr>
            <w:r>
              <w:rPr/>
              <w:t xml:space="preserve">Nathan West (2017 -- 18) </w:t>
            </w:r>
          </w:p>
        </w:tc>
      </w:tr>
      <w:tr>
        <w:trPr/>
        <w:tc>
          <w:tcPr>
            <w:tcW w:w="2326" w:type="dxa"/>
            <w:tcBorders/>
            <w:vAlign w:val="center"/>
          </w:tcPr>
          <w:p>
            <w:pPr>
              <w:pStyle w:val="TableHeading"/>
              <w:suppressLineNumbers/>
              <w:bidi w:val="0"/>
              <w:spacing w:before="0" w:after="283"/>
              <w:jc w:val="center"/>
              <w:rPr/>
            </w:pPr>
            <w:r>
              <w:rPr/>
              <w:t xml:space="preserve">Pojat </w:t>
            </w:r>
          </w:p>
        </w:tc>
        <w:tc>
          <w:tcPr>
            <w:tcW w:w="6916" w:type="dxa"/>
            <w:tcBorders/>
            <w:vAlign w:val="center"/>
          </w:tcPr>
          <w:p>
            <w:pPr>
              <w:pStyle w:val="TableContents"/>
              <w:bidi w:val="0"/>
              <w:spacing w:before="0" w:after="283"/>
              <w:jc w:val="left"/>
              <w:rPr/>
            </w:pPr>
            <w:r>
              <w:rPr/>
              <w:t xml:space="preserve">James West </w:t>
            </w:r>
          </w:p>
        </w:tc>
      </w:tr>
      <w:tr>
        <w:trPr/>
        <w:tc>
          <w:tcPr>
            <w:tcW w:w="2326" w:type="dxa"/>
            <w:tcBorders/>
            <w:vAlign w:val="center"/>
          </w:tcPr>
          <w:p>
            <w:pPr>
              <w:pStyle w:val="TableHeading"/>
              <w:suppressLineNumbers/>
              <w:bidi w:val="0"/>
              <w:spacing w:before="0" w:after="283"/>
              <w:jc w:val="center"/>
              <w:rPr/>
            </w:pPr>
            <w:r>
              <w:rPr/>
              <w:t xml:space="preserve">Tyttäret </w:t>
            </w:r>
          </w:p>
        </w:tc>
        <w:tc>
          <w:tcPr>
            <w:tcW w:w="6916" w:type="dxa"/>
            <w:tcBorders/>
            <w:vAlign w:val="center"/>
          </w:tcPr>
          <w:p>
            <w:pPr>
              <w:pStyle w:val="TableContents"/>
              <w:bidi w:val="0"/>
              <w:spacing w:before="0" w:after="283"/>
              <w:jc w:val="left"/>
              <w:rPr/>
            </w:pPr>
            <w:r>
              <w:rPr/>
              <w:t xml:space="preserve">Georgie Spinelli </w:t>
            </w:r>
          </w:p>
        </w:tc>
      </w:tr>
      <w:tr>
        <w:trPr/>
        <w:tc>
          <w:tcPr>
            <w:tcW w:w="2326" w:type="dxa"/>
            <w:tcBorders/>
            <w:vAlign w:val="center"/>
          </w:tcPr>
          <w:p>
            <w:pPr>
              <w:pStyle w:val="TableHeading"/>
              <w:suppressLineNumbers/>
              <w:bidi w:val="0"/>
              <w:spacing w:before="0" w:after="283"/>
              <w:jc w:val="center"/>
              <w:rPr/>
            </w:pPr>
            <w:r>
              <w:rPr/>
              <w:t xml:space="preserve">Isovanhemmat </w:t>
            </w:r>
          </w:p>
        </w:tc>
        <w:tc>
          <w:tcPr>
            <w:tcW w:w="6916" w:type="dxa"/>
            <w:tcBorders/>
            <w:vAlign w:val="center"/>
          </w:tcPr>
          <w:p>
            <w:pPr>
              <w:pStyle w:val="TableContents"/>
              <w:bidi w:val="0"/>
              <w:spacing w:before="0" w:after="283"/>
              <w:jc w:val="left"/>
              <w:rPr/>
            </w:pPr>
            <w:r>
              <w:rPr/>
              <w:t xml:space="preserve">Peter Cummings Andrew Jones Sr. Bertha Ramirez Cindy Jones Cindy Jones </w:t>
            </w:r>
          </w:p>
        </w:tc>
      </w:tr>
      <w:tr>
        <w:trPr/>
        <w:tc>
          <w:tcPr>
            <w:tcW w:w="2326" w:type="dxa"/>
            <w:tcBorders/>
            <w:vAlign w:val="center"/>
          </w:tcPr>
          <w:p>
            <w:pPr>
              <w:pStyle w:val="TableHeading"/>
              <w:suppressLineNumbers/>
              <w:bidi w:val="0"/>
              <w:spacing w:before="0" w:after="283"/>
              <w:jc w:val="center"/>
              <w:rPr/>
            </w:pPr>
            <w:r>
              <w:rPr/>
              <w:t xml:space="preserve">Tädit ja sedät </w:t>
            </w:r>
          </w:p>
        </w:tc>
        <w:tc>
          <w:tcPr>
            <w:tcW w:w="6916" w:type="dxa"/>
            <w:tcBorders/>
            <w:vAlign w:val="center"/>
          </w:tcPr>
          <w:p>
            <w:pPr>
              <w:pStyle w:val="TableContents"/>
              <w:bidi w:val="0"/>
              <w:spacing w:before="0" w:after="283"/>
              <w:jc w:val="left"/>
              <w:rPr/>
            </w:pPr>
            <w:r>
              <w:rPr/>
              <w:t xml:space="preserve">Tony Jones Robert Scorpio (askel) </w:t>
            </w:r>
          </w:p>
        </w:tc>
      </w:tr>
      <w:tr>
        <w:trPr/>
        <w:tc>
          <w:tcPr>
            <w:tcW w:w="2326" w:type="dxa"/>
            <w:tcBorders/>
            <w:vAlign w:val="center"/>
          </w:tcPr>
          <w:p>
            <w:pPr>
              <w:pStyle w:val="TableHeading"/>
              <w:suppressLineNumbers/>
              <w:bidi w:val="0"/>
              <w:spacing w:before="0" w:after="283"/>
              <w:jc w:val="center"/>
              <w:rPr/>
            </w:pPr>
            <w:r>
              <w:rPr/>
              <w:t xml:space="preserve">Ensimmäiset serkut </w:t>
            </w:r>
          </w:p>
        </w:tc>
        <w:tc>
          <w:tcPr>
            <w:tcW w:w="6916" w:type="dxa"/>
            <w:tcBorders/>
            <w:vAlign w:val="center"/>
          </w:tcPr>
          <w:p>
            <w:pPr>
              <w:pStyle w:val="TableContents"/>
              <w:bidi w:val="0"/>
              <w:spacing w:before="0" w:after="283"/>
              <w:jc w:val="left"/>
              <w:rPr/>
            </w:pPr>
            <w:r>
              <w:rPr/>
              <w:t xml:space="preserve">B.J. Jones Lucas Jones (adoptiovanhemmat) Robin Scorpio (aviopuoliso)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Maxieta General Hospitalissa</w:t>
      </w:r>
    </w:p>
    <w:p>
      <w:pPr>
        <w:pStyle w:val="TextBody"/>
        <w:bidi w:val="0"/>
        <w:jc w:val="left"/>
        <w:rPr>
          <w:b/>
          <w:u w:val="single"/>
          <w:shd w:val="clear" w:fill="FFFF00"/>
        </w:rPr>
      </w:pPr>
      <w:r>
        <w:rPr>
          <w:b/>
          <w:u w:val="single"/>
          <w:shd w:val="clear" w:fill="FFFF00"/>
        </w:rPr>
        <w:t xml:space="preserve">Asiakirjan numero 47440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Puhtaassa muodossaan holografia edellyttää laservalon käyttöä kohteen valaisemiseen ja valmiin </w:t>
      </w:r>
      <w:r>
        <w:rPr>
          <w:color w:val="A9A9A9"/>
        </w:rPr>
        <w:t xml:space="preserve">hologrammin</w:t>
      </w:r>
      <w:r>
        <w:rPr/>
        <w:t xml:space="preserve"> tarkasteluun</w:t>
      </w:r>
      <w:r>
        <w:rPr/>
        <w:t xml:space="preserve">. Optimaalisissa olosuhteissa vierekkäin vertailtaessa holografinen kuva on visuaalisesti erottamaton todellisesta kohteesta. Mikroskooppisen yksityiskohtainen kuva voidaan toistaa koko tallennetun tilavuuden osalta. Yleisessä käytännössä kuvanlaadusta tehdään kuitenkin suuria kompromisseja, jotta hologrammia katseltaessa ja joskus mahdollisuuksien mukaan myös sitä tehtäessä ei tarvita laservalaistusta. Holografisessa muotokuvauksessa turvaudutaan usein ei-holografiseen välikuvantamismenetelmään, jotta vältetään vaaralliset suuritehoiset pulssilaserit, joita muuten tarvittaisiin elävien kohteiden optiseen "jäädyttämiseen" niin täydellisesti kuin äärimmäisen liikettä sietämätön holografinen tallennusprosessi edellyttää. Hologrammit voidaan nyt myös luoda kokonaan tietokoneella, jotta voidaan näyttää esineitä tai kohtauksia, joita ei ole koskaan ollut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laservalolla tuotettu kolmiulotteinen kuva?</w:t>
      </w:r>
    </w:p>
    <w:p>
      <w:pPr>
        <w:pStyle w:val="TextBody"/>
        <w:bidi w:val="0"/>
        <w:jc w:val="left"/>
        <w:rPr>
          <w:b/>
          <w:u w:val="single"/>
          <w:shd w:val="clear" w:fill="FFFF00"/>
        </w:rPr>
      </w:pPr>
      <w:r>
        <w:rPr>
          <w:b/>
          <w:u w:val="single"/>
          <w:shd w:val="clear" w:fill="FFFF00"/>
        </w:rPr>
        <w:t xml:space="preserve">Asiakirjan numero 47441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Jerry Gergich on Jim O'Heirin esittämä hahmo televisiosarjassa Parks and Recreation. Ensimmäisestä kaudesta kuudenteen kauteen häntä kutsutaan Jerryksi (jopa vihjaillen, että hänen äitinsä kutsui häntä ``Geraldiksi''), minkä vuoksi hahmoon viitataan yleensä tällä nimellä ulkoisessa mediassa; suurimman osan </w:t>
      </w:r>
      <w:r>
        <w:rPr>
          <w:color w:val="A9A9A9"/>
        </w:rPr>
        <w:t xml:space="preserve">kuudennesta kaudesta häntä </w:t>
      </w:r>
      <w:r>
        <w:rPr/>
        <w:t xml:space="preserve">kutsutaan nimellä Larry; kuudennen kauden lopusta suurimpaan osaan seitsemättä kautta häntä kutsutaan nimellä Terry; ja vasta sarjan loppupuolella hänen oikea nimensä palautetaan: Garry.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Jerrystä tuli Larry Parks and Rec -ohjelmassa?</w:t>
      </w:r>
    </w:p>
    <w:p>
      <w:pPr>
        <w:pStyle w:val="TextBody"/>
        <w:bidi w:val="0"/>
        <w:jc w:val="left"/>
        <w:rPr>
          <w:b/>
          <w:u w:val="single"/>
          <w:shd w:val="clear" w:fill="FFFF00"/>
        </w:rPr>
      </w:pPr>
      <w:r>
        <w:rPr>
          <w:b/>
          <w:u w:val="single"/>
          <w:shd w:val="clear" w:fill="FFFF00"/>
        </w:rPr>
        <w:t xml:space="preserve">Asiakirjan numero 47442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Yhdysvaltalainen lisenssinsaaja, jonka pääsijoittaja on WestRiver Group, toi Topgolfin Yhdysvaltoihin vuonna 2005 avaamalla Topgolfin </w:t>
      </w:r>
      <w:r>
        <w:rPr>
          <w:color w:val="A9A9A9"/>
        </w:rPr>
        <w:t xml:space="preserve">Alexandriassa, VA:ssa</w:t>
      </w:r>
      <w:r>
        <w:rPr/>
        <w:t xml:space="preserve">. WestRiver Groupin perusti ja sitä johtaa Erik Anderson, joka on Topgolf International, Inc. dba Topgolf Entertainment Groupin (TEG)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topgolf Yhdysvalloissa?</w:t>
      </w:r>
    </w:p>
    <w:p>
      <w:pPr>
        <w:pStyle w:val="TextBody"/>
        <w:bidi w:val="0"/>
        <w:jc w:val="left"/>
        <w:rPr>
          <w:b/>
          <w:u w:val="single"/>
          <w:shd w:val="clear" w:fill="FFFF00"/>
        </w:rPr>
      </w:pPr>
      <w:r>
        <w:rPr>
          <w:b/>
          <w:u w:val="single"/>
          <w:shd w:val="clear" w:fill="FFFF00"/>
        </w:rPr>
        <w:t xml:space="preserve">Asiakirjan numero 47443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sopimuslaissa (Indian Contract Act, 1872) säädetään sopimuksia koskevasta lainsäädännöstä Intiassa. Laki hyväksyttiin Brittiläisessä Intiassa, ja se perustuu englantilaisen common law -oikeuden periaatteisiin. Sitä sovelletaan kaikkiin Intian osavaltioihin Jammun ja Kašmirin osavaltiota lukuun ottamatta. Siinä määritellään </w:t>
      </w:r>
      <w:r>
        <w:rPr>
          <w:color w:val="A9A9A9"/>
        </w:rPr>
        <w:t xml:space="preserve">olosuhteet, joissa sopimuspuolten antamat lupaukset ovat oikeudellisesti sitovia, sekä näiden oikeuksien ja velvollisuuksien täytäntöönpano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sopimuslain nimenomaisia säännöksiä sovelletaan</w:t>
      </w:r>
    </w:p>
    <w:p>
      <w:pPr>
        <w:pStyle w:val="TextBody"/>
        <w:bidi w:val="0"/>
        <w:jc w:val="left"/>
        <w:rPr>
          <w:b/>
          <w:u w:val="single"/>
          <w:shd w:val="clear" w:fill="FFFF00"/>
        </w:rPr>
      </w:pPr>
      <w:r>
        <w:rPr>
          <w:b/>
          <w:u w:val="single"/>
          <w:shd w:val="clear" w:fill="FFFF00"/>
        </w:rPr>
        <w:t xml:space="preserve">Asiakirjan numero 47444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Midland-teatteri, joka tunnetaan sponsorointitarkoituksessa virallisesti nimellä Arvest Bank Theatre at the Midland, on 3 200-paikkainen teatteri, joka sijaitsee Kansas Cityn Power &amp; Light District -alueella Missourissa, Yhdysvalloissa. Walter Byersin johtaman National Collegiate Athletic Associationin päämaja oli rakennuksessa 1950-luvulta lähtien, kunnes se muutti </w:t>
      </w:r>
      <w:r>
        <w:rPr/>
        <w:t xml:space="preserve">vuonna 1971 </w:t>
      </w:r>
      <w:r>
        <w:rPr/>
        <w:t xml:space="preserve">osoitteeseen </w:t>
      </w:r>
      <w:r>
        <w:rPr>
          <w:color w:val="A9A9A9"/>
        </w:rPr>
        <w:t xml:space="preserve">6299 Nall Avenue at Shawnee Mission Parkway Missionissa, Kansasissa.</w:t>
      </w:r>
      <w:r>
        <w:rPr/>
        <w:t xml:space="preserve"> Teatteri tunnettiin alun perin nimellä Loew's Midland Theatre vuoteen 1961 asti. Vuosien varrella teatteri on tunnettu eri nimillä, mm: Saxon Theatre, Midland Stadium, Midland 1-2-3 Theatre, Midland Theatre ja The Midland by AMC.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Midland-teatteri Kansas Cityssä?</w:t>
      </w:r>
    </w:p>
    <w:p>
      <w:pPr>
        <w:pStyle w:val="TextBody"/>
        <w:bidi w:val="0"/>
        <w:jc w:val="left"/>
        <w:rPr>
          <w:b/>
          <w:u w:val="single"/>
          <w:shd w:val="clear" w:fill="FFFF00"/>
        </w:rPr>
      </w:pPr>
      <w:r>
        <w:rPr>
          <w:b/>
          <w:u w:val="single"/>
          <w:shd w:val="clear" w:fill="FFFF00"/>
        </w:rPr>
        <w:t xml:space="preserve">Asiakirjan numero 47445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Selene </w:t>
      </w:r>
      <w:r>
        <w:rPr/>
        <w:t xml:space="preserve">(/ sɪˈliːni /; muinaiskreikaksi Σελήνη (selɛ̌ːnɛːnɛː) ``kuu'') on kuun jumalatar. Hän on titaanien Hyperionin ja Theian tytär sekä auringonjumala Helioksen ja aamunkoiton jumalatar Eosin sisar. Hän ajaa kuuvaunuillaan taivaan halki. Eri myyteissä hänellä on useita rakastajia, kuten Zeus, Pan ja kuolevainen Endymion. Klassisella ajalla Selene samaistettiin usein Artemikseen, aivan kuten hänen veljensä Helios samaistettiin Apolloniin. Sekä Selene että Artemis yhdistettiin myös Hekatekseen, ja kaikkia kolmea pidettiin kuun jumalattarena, vaikka vain Seleneä pidettiin itse kuun ruumiillistumana. Hänen roomalainen vastineensa on 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kuun jumalatar kreikkalaisessa mytologiassa?</w:t>
      </w:r>
    </w:p>
    <w:p>
      <w:pPr>
        <w:pStyle w:val="TextBody"/>
        <w:bidi w:val="0"/>
        <w:jc w:val="left"/>
        <w:rPr>
          <w:b/>
          <w:u w:val="single"/>
          <w:shd w:val="clear" w:fill="FFFF00"/>
        </w:rPr>
      </w:pPr>
      <w:r>
        <w:rPr>
          <w:b/>
          <w:u w:val="single"/>
          <w:shd w:val="clear" w:fill="FFFF00"/>
        </w:rPr>
        <w:t xml:space="preserve">Asiakirjan numero 47446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Amandla Stenberg </w:t>
      </w:r>
      <w:r>
        <w:rPr/>
        <w:t xml:space="preserve">(s. 23. lokakuuta 1998) on yhdysvaltalainen näyttelijä ja laulaja. Hänet tunnetaan parhaiten roolistaan Ruena elokuvassa Nälkäpeli ja Madeline Whittierina elokuvassa Kaikki, kaikki. Hänet tunnetaan myös debyyttisinglensä julkaisusta, joka on cover Mac DeMarcon kappaleesta ``Let My Baby Stay''.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Ruea Nälkäpeli-elokuvassa</w:t>
      </w:r>
    </w:p>
    <w:p>
      <w:pPr>
        <w:pStyle w:val="TextBody"/>
        <w:bidi w:val="0"/>
        <w:jc w:val="left"/>
        <w:rPr>
          <w:b/>
          <w:u w:val="single"/>
          <w:shd w:val="clear" w:fill="FFFF00"/>
        </w:rPr>
      </w:pPr>
      <w:r>
        <w:rPr>
          <w:b/>
          <w:u w:val="single"/>
          <w:shd w:val="clear" w:fill="FFFF00"/>
        </w:rPr>
        <w:t xml:space="preserve">Asiakirjan numero 47447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Upside Down Magic on Scholasticin kirjasarja, jonka ovat kirjoittaneet Sarah Mlynowski, Lauren Myracle ja Emily Jenkins. Se on myyty Disney Channelille TV-sarjan kehittämistä varten. </w:t>
      </w:r>
      <w:r>
        <w:rPr/>
        <w:t xml:space="preserve">Sarjassa </w:t>
      </w:r>
      <w:r>
        <w:rPr/>
        <w:t xml:space="preserve">on </w:t>
      </w:r>
      <w:r>
        <w:rPr>
          <w:color w:val="A9A9A9"/>
        </w:rPr>
        <w:t xml:space="preserve">neljä </w:t>
      </w:r>
      <w:r>
        <w:rPr/>
        <w:t xml:space="preserve">kirjaa: Upside-Down Magic, Sticks &amp; Stones, Showing Off ja Dragon Overnight (ilmestyy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ylösalaisin olevaa taikakirjaa on olemassa</w:t>
      </w:r>
    </w:p>
    <w:p>
      <w:pPr>
        <w:pStyle w:val="TextBody"/>
        <w:bidi w:val="0"/>
        <w:jc w:val="left"/>
        <w:rPr>
          <w:b/>
          <w:u w:val="single"/>
          <w:shd w:val="clear" w:fill="FFFF00"/>
        </w:rPr>
      </w:pPr>
      <w:r>
        <w:rPr>
          <w:b/>
          <w:u w:val="single"/>
          <w:shd w:val="clear" w:fill="FFFF00"/>
        </w:rPr>
        <w:t xml:space="preserve">Asiakirjan numero 47448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 Mall </w:t>
      </w:r>
      <w:r>
        <w:rPr/>
        <w:t xml:space="preserve">on Filippiinien ensimmäinen suuri ostoskeskus. Se sijaitsee Araneta Centerissä, Cubaossa, Quezon Cityssä SM Cubaon vieressä. Ostoskeskus on nimetty nyrkkeilijä Muhammad Alin kunniaksi, ja se rakennettiin vuonna 1976, joten se on yksi maan vanhimmista ostoskeskuksista. Hiljattain siellä avattiin uudelleen uudet elokuvateatterit ja Food Court.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ostoskeskus Filippiineillä?</w:t>
      </w:r>
    </w:p>
    <w:p>
      <w:pPr>
        <w:pStyle w:val="TextBody"/>
        <w:bidi w:val="0"/>
        <w:jc w:val="left"/>
        <w:rPr>
          <w:b/>
          <w:u w:val="single"/>
          <w:shd w:val="clear" w:fill="FFFF00"/>
        </w:rPr>
      </w:pPr>
      <w:r>
        <w:rPr>
          <w:b/>
          <w:u w:val="single"/>
          <w:shd w:val="clear" w:fill="FFFF00"/>
        </w:rPr>
        <w:t xml:space="preserve">Asiakirjan numero 47449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monivertailu-, moninkertaisuus- tai monitestausongelma ilmenee</w:t>
      </w:r>
      <w:r>
        <w:rPr>
          <w:color w:val="A9A9A9"/>
        </w:rPr>
        <w:t xml:space="preserve">, kun tarkastellaan useita tilastollisia päätelmiä samanaikaisesti tai päätellään havaittujen arvojen perusteella valittujen parametrien osajoukko</w:t>
      </w:r>
      <w:r>
        <w:rPr/>
        <w:t xml:space="preserve">. Tietyillä aloilla se tunnetaan nimellä look-elsewhere-ilmiö.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tarvitaan moninkertaisen vertailun testiä</w:t>
      </w:r>
    </w:p>
    <w:p>
      <w:pPr>
        <w:pStyle w:val="TextBody"/>
        <w:bidi w:val="0"/>
        <w:jc w:val="left"/>
        <w:rPr>
          <w:b/>
          <w:u w:val="single"/>
          <w:shd w:val="clear" w:fill="FFFF00"/>
        </w:rPr>
      </w:pPr>
      <w:r>
        <w:rPr>
          <w:b/>
          <w:u w:val="single"/>
          <w:shd w:val="clear" w:fill="FFFF00"/>
        </w:rPr>
        <w:t xml:space="preserve">Asiakirjan numero 47450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7"/>
        <w:gridCol w:w="727"/>
        <w:gridCol w:w="2791"/>
        <w:gridCol w:w="1131"/>
        <w:gridCol w:w="4899"/>
      </w:tblGrid>
      <w:tr>
        <w:trPr/>
        <w:tc>
          <w:tcPr>
            <w:tcW w:w="657" w:type="dxa"/>
            <w:tcBorders/>
            <w:vAlign w:val="center"/>
          </w:tcPr>
          <w:p>
            <w:pPr>
              <w:pStyle w:val="TableHeading"/>
              <w:suppressLineNumbers/>
              <w:bidi w:val="0"/>
              <w:spacing w:before="0" w:after="283"/>
              <w:jc w:val="center"/>
              <w:rPr/>
            </w:pPr>
            <w:r>
              <w:rPr/>
              <w:t xml:space="preserve">Orig. ep # </w:t>
            </w:r>
          </w:p>
        </w:tc>
        <w:tc>
          <w:tcPr>
            <w:tcW w:w="727" w:type="dxa"/>
            <w:tcBorders/>
            <w:vAlign w:val="center"/>
          </w:tcPr>
          <w:p>
            <w:pPr>
              <w:pStyle w:val="TableHeading"/>
              <w:suppressLineNumbers/>
              <w:bidi w:val="0"/>
              <w:spacing w:before="0" w:after="283"/>
              <w:jc w:val="center"/>
              <w:rPr/>
            </w:pPr>
            <w:r>
              <w:rPr/>
              <w:t xml:space="preserve">Alkuperäinen dubaus ep # </w:t>
            </w:r>
          </w:p>
        </w:tc>
        <w:tc>
          <w:tcPr>
            <w:tcW w:w="2791" w:type="dxa"/>
            <w:tcBorders/>
            <w:vAlign w:val="center"/>
          </w:tcPr>
          <w:p>
            <w:pPr>
              <w:pStyle w:val="TableHeading"/>
              <w:suppressLineNumbers/>
              <w:bidi w:val="0"/>
              <w:spacing w:before="0" w:after="283"/>
              <w:jc w:val="center"/>
              <w:rPr/>
            </w:pPr>
            <w:r>
              <w:rPr/>
              <w:t xml:space="preserve">Käännetty nimi / Funimationin dub-nimike Alkuperäinen japanilainen nimi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4899" w:type="dxa"/>
            <w:tcBorders/>
            <w:vAlign w:val="center"/>
          </w:tcPr>
          <w:p>
            <w:pPr>
              <w:pStyle w:val="TableHeading"/>
              <w:suppressLineNumbers/>
              <w:bidi w:val="0"/>
              <w:spacing w:before="0" w:after="283"/>
              <w:jc w:val="center"/>
              <w:rPr/>
            </w:pPr>
            <w:r>
              <w:rPr/>
              <w:t xml:space="preserve">Englanninkielinen lähetyspäivä </w:t>
            </w:r>
          </w:p>
        </w:tc>
      </w:tr>
      <w:tr>
        <w:trPr/>
        <w:tc>
          <w:tcPr>
            <w:tcW w:w="657" w:type="dxa"/>
            <w:tcBorders/>
            <w:vAlign w:val="center"/>
          </w:tcPr>
          <w:p>
            <w:pPr>
              <w:pStyle w:val="TableHeading"/>
              <w:suppressLineNumbers/>
              <w:bidi w:val="0"/>
              <w:spacing w:before="0" w:after="283"/>
              <w:jc w:val="center"/>
              <w:rPr/>
            </w:pPr>
            <w:r>
              <w:rPr/>
              <w:t xml:space="preserve">254 </w:t>
            </w:r>
          </w:p>
        </w:tc>
        <w:tc>
          <w:tcPr>
            <w:tcW w:w="727" w:type="dxa"/>
            <w:tcBorders/>
            <w:vAlign w:val="center"/>
          </w:tcPr>
          <w:p>
            <w:pPr>
              <w:pStyle w:val="TableContents"/>
              <w:bidi w:val="0"/>
              <w:spacing w:before="0" w:after="283"/>
              <w:jc w:val="left"/>
              <w:rPr/>
            </w:pPr>
            <w:r>
              <w:rPr/>
              <w:t xml:space="preserve">239 </w:t>
            </w:r>
          </w:p>
        </w:tc>
        <w:tc>
          <w:tcPr>
            <w:tcW w:w="2791" w:type="dxa"/>
            <w:tcBorders/>
            <w:vAlign w:val="center"/>
          </w:tcPr>
          <w:p>
            <w:pPr>
              <w:pStyle w:val="TableContents"/>
              <w:bidi w:val="0"/>
              <w:spacing w:before="0" w:after="283"/>
              <w:jc w:val="left"/>
              <w:rPr/>
            </w:pPr>
            <w:r>
              <w:rPr/>
              <w:t xml:space="preserve">"Juokse pois, saatana! Vihainen Majin Boo nousee esiin'' / ``Ihmisten pahuus'' ``Nigero Saatana!!! Ikari no Majin Bū Shutsugen'' </w:t>
            </w:r>
            <w:r>
              <w:rPr/>
              <w:t xml:space="preserve">(逃げろ サタン</w:t>
            </w:r>
            <w:r>
              <w:rPr/>
              <w:t xml:space="preserve">!! </w:t>
            </w:r>
            <w:r>
              <w:rPr/>
              <w:t xml:space="preserve">怒り の 魔 人 ブウ </w:t>
            </w:r>
            <w:r>
              <w:rPr/>
              <w:t xml:space="preserve">出現) </w:t>
            </w:r>
          </w:p>
        </w:tc>
        <w:tc>
          <w:tcPr>
            <w:tcW w:w="1131" w:type="dxa"/>
            <w:tcBorders/>
            <w:vAlign w:val="center"/>
          </w:tcPr>
          <w:p>
            <w:pPr>
              <w:pStyle w:val="TableContents"/>
              <w:bidi w:val="0"/>
              <w:spacing w:before="0" w:after="283"/>
              <w:jc w:val="left"/>
              <w:rPr/>
            </w:pPr>
            <w:r>
              <w:rPr/>
              <w:t xml:space="preserve">1. helmikuuta 1995 </w:t>
            </w:r>
          </w:p>
        </w:tc>
        <w:tc>
          <w:tcPr>
            <w:tcW w:w="4899" w:type="dxa"/>
            <w:tcBorders/>
            <w:vAlign w:val="center"/>
          </w:tcPr>
          <w:p>
            <w:pPr>
              <w:pStyle w:val="TableContents"/>
              <w:bidi w:val="0"/>
              <w:spacing w:before="0" w:after="283"/>
              <w:jc w:val="left"/>
              <w:rPr/>
            </w:pPr>
            <w:r>
              <w:rPr/>
              <w:t xml:space="preserve">14. lokakuuta 2002 Kaksi asemiestä ampuu raketteja Buun taloa kohti. Hercule juoksee kukkulalle, jolla he ovat, ja iskee kumpaakin. Buu pystyy parantamaan koiran, ja kolme ystävää jatkaa hauskanpitoa. Buu rakentaa talonsa uudelleen koiran näköiseksi, jonka hän nimeää Beeksi. Kun Hercule valmistaa ruokaa Buu'lle, yksi asemiehistä hiipii Buu'n taloon ja ampuu maailmanmestarin. Buu alkaa menettää hallinnan itsestään. Parannettuaan Herculen hän käskee tätä lähtemään pois. Buu alkaa päästää höyryä enemmän kuin koskaan, ja höyry hyytyy taivaalle. Se muodostaa Buun pahan puolen, pitkän, hoikan ja harmaan version Majin Buu'sta. Paha Buu lentää pyssymiehen luokse ja ampuu hänet unholaan. </w:t>
            </w:r>
          </w:p>
        </w:tc>
      </w:tr>
      <w:tr>
        <w:trPr/>
        <w:tc>
          <w:tcPr>
            <w:tcW w:w="657" w:type="dxa"/>
            <w:tcBorders/>
            <w:vAlign w:val="center"/>
          </w:tcPr>
          <w:p>
            <w:pPr>
              <w:pStyle w:val="TableHeading"/>
              <w:suppressLineNumbers/>
              <w:bidi w:val="0"/>
              <w:spacing w:before="0" w:after="283"/>
              <w:jc w:val="center"/>
              <w:rPr/>
            </w:pPr>
            <w:r>
              <w:rPr/>
              <w:t xml:space="preserve">255 </w:t>
            </w:r>
          </w:p>
        </w:tc>
        <w:tc>
          <w:tcPr>
            <w:tcW w:w="727" w:type="dxa"/>
            <w:tcBorders/>
            <w:vAlign w:val="center"/>
          </w:tcPr>
          <w:p>
            <w:pPr>
              <w:pStyle w:val="TableContents"/>
              <w:bidi w:val="0"/>
              <w:spacing w:before="0" w:after="283"/>
              <w:jc w:val="left"/>
              <w:rPr/>
            </w:pPr>
            <w:r>
              <w:rPr/>
              <w:t xml:space="preserve">240 </w:t>
            </w:r>
          </w:p>
        </w:tc>
        <w:tc>
          <w:tcPr>
            <w:tcW w:w="2791" w:type="dxa"/>
            <w:tcBorders/>
            <w:vAlign w:val="center"/>
          </w:tcPr>
          <w:p>
            <w:pPr>
              <w:pStyle w:val="TableContents"/>
              <w:bidi w:val="0"/>
              <w:spacing w:before="0" w:after="283"/>
              <w:jc w:val="left"/>
              <w:rPr/>
            </w:pPr>
            <w:r>
              <w:rPr/>
              <w:t xml:space="preserve">"Kumpi voittaa!? Hyvän ja pahan Boo-Boo vastakkainasettelu'' / ``Buu vastaan Buu'' ``Dotchi ga Katsu no!? Zen'aku Bū Bū Taiketsu'' </w:t>
            </w:r>
            <w:r>
              <w:rPr/>
              <w:t xml:space="preserve">(どっち が 勝つ </w:t>
            </w:r>
            <w:r>
              <w:rPr/>
              <w:t xml:space="preserve">の!? </w:t>
            </w:r>
            <w:r>
              <w:rPr/>
              <w:t xml:space="preserve">善悪 ブウブウ </w:t>
            </w:r>
            <w:r>
              <w:rPr/>
              <w:t xml:space="preserve">対決) </w:t>
            </w:r>
          </w:p>
        </w:tc>
        <w:tc>
          <w:tcPr>
            <w:tcW w:w="1131" w:type="dxa"/>
            <w:tcBorders/>
            <w:vAlign w:val="center"/>
          </w:tcPr>
          <w:p>
            <w:pPr>
              <w:pStyle w:val="TableContents"/>
              <w:bidi w:val="0"/>
              <w:spacing w:before="0" w:after="283"/>
              <w:jc w:val="left"/>
              <w:rPr/>
            </w:pPr>
            <w:r>
              <w:rPr/>
              <w:t xml:space="preserve">8. helmikuuta 1995 </w:t>
            </w:r>
          </w:p>
        </w:tc>
        <w:tc>
          <w:tcPr>
            <w:tcW w:w="4899" w:type="dxa"/>
            <w:tcBorders/>
            <w:vAlign w:val="center"/>
          </w:tcPr>
          <w:p>
            <w:pPr>
              <w:pStyle w:val="TableContents"/>
              <w:bidi w:val="0"/>
              <w:spacing w:before="0" w:after="283"/>
              <w:jc w:val="left"/>
              <w:rPr/>
            </w:pPr>
            <w:r>
              <w:rPr/>
              <w:t xml:space="preserve">15. lokakuuta 2002 Evil Buu ja Good Buu alkavat taistella, ja on selvää, että Evil Buu on etulyöntiasemassa. Good Buu on epätoivoinen ja vihainen ja yrittää muuttaa vastustajansa suklaaksi, mutta Evil Buu torjuu säteen takaisin Good Buu'hun, joka muuttuu suklaaksi. Evil Buu syö suklaan ja muuttuu Super Buu:ksi, joka on isompi ja vaaleanpunainen versio Evil Buu:sta. Super Buu räjäyttää toisen pyssymiehen ja näkee toisen henkilön, joka piileskelee lähellä. Hän on aikeissa tuhota toisen henkilön, kun hän huomaa, että se on Hercule. Hän säästää ystävänsä ja lentää pois. Hän saapuu Denden vartiopaikalle. </w:t>
            </w:r>
          </w:p>
        </w:tc>
      </w:tr>
      <w:tr>
        <w:trPr/>
        <w:tc>
          <w:tcPr>
            <w:tcW w:w="657" w:type="dxa"/>
            <w:tcBorders/>
            <w:vAlign w:val="center"/>
          </w:tcPr>
          <w:p>
            <w:pPr>
              <w:pStyle w:val="TableHeading"/>
              <w:suppressLineNumbers/>
              <w:bidi w:val="0"/>
              <w:spacing w:before="0" w:after="283"/>
              <w:jc w:val="center"/>
              <w:rPr/>
            </w:pPr>
            <w:r>
              <w:rPr/>
              <w:t xml:space="preserve">256 </w:t>
            </w:r>
          </w:p>
        </w:tc>
        <w:tc>
          <w:tcPr>
            <w:tcW w:w="727" w:type="dxa"/>
            <w:tcBorders/>
            <w:vAlign w:val="center"/>
          </w:tcPr>
          <w:p>
            <w:pPr>
              <w:pStyle w:val="TableContents"/>
              <w:bidi w:val="0"/>
              <w:spacing w:before="0" w:after="283"/>
              <w:jc w:val="left"/>
              <w:rPr/>
            </w:pPr>
            <w:r>
              <w:rPr/>
              <w:t xml:space="preserve">241 </w:t>
            </w:r>
          </w:p>
        </w:tc>
        <w:tc>
          <w:tcPr>
            <w:tcW w:w="2791" w:type="dxa"/>
            <w:tcBorders/>
            <w:vAlign w:val="center"/>
          </w:tcPr>
          <w:p>
            <w:pPr>
              <w:pStyle w:val="TableContents"/>
              <w:bidi w:val="0"/>
              <w:spacing w:before="0" w:after="283"/>
              <w:jc w:val="left"/>
              <w:rPr/>
            </w:pPr>
            <w:r>
              <w:rPr/>
              <w:t xml:space="preserve">``Ei aikakatastrofi!!! Maan ihmiskunta tuhottu'' / ``Tyhjä planeetta'' ``Matta nashi no Hakyoku!!! Chikyū Jinrui Zetsumetsu'' </w:t>
            </w:r>
            <w:r>
              <w:rPr/>
              <w:t xml:space="preserve">(待った なし の </w:t>
            </w:r>
            <w:r>
              <w:rPr/>
              <w:t xml:space="preserve">破局!! </w:t>
            </w:r>
            <w:r>
              <w:rPr/>
              <w:t xml:space="preserve">地球 人類 </w:t>
            </w:r>
            <w:r>
              <w:rPr/>
              <w:t xml:space="preserve">絶滅) </w:t>
            </w:r>
          </w:p>
        </w:tc>
        <w:tc>
          <w:tcPr>
            <w:tcW w:w="1131" w:type="dxa"/>
            <w:tcBorders/>
            <w:vAlign w:val="center"/>
          </w:tcPr>
          <w:p>
            <w:pPr>
              <w:pStyle w:val="TableContents"/>
              <w:bidi w:val="0"/>
              <w:spacing w:before="0" w:after="283"/>
              <w:jc w:val="left"/>
              <w:rPr/>
            </w:pPr>
            <w:r>
              <w:rPr/>
              <w:t xml:space="preserve">15. helmikuuta 1995 </w:t>
            </w:r>
          </w:p>
        </w:tc>
        <w:tc>
          <w:tcPr>
            <w:tcW w:w="4899" w:type="dxa"/>
            <w:tcBorders/>
            <w:vAlign w:val="center"/>
          </w:tcPr>
          <w:p>
            <w:pPr>
              <w:pStyle w:val="TableContents"/>
              <w:bidi w:val="0"/>
              <w:spacing w:before="0" w:after="283"/>
              <w:jc w:val="left"/>
              <w:rPr/>
            </w:pPr>
            <w:r>
              <w:rPr/>
              <w:t xml:space="preserve">16. lokakuuta 2002 Buu vaatii Gotenksia vastaan, mutta Piccolo tietää, etteivät pojat ole valmiita. Saadakseen aikaa hän sanoo Buu'lle, että tämä voi viettää päivän tappaen loputkin ihmiset maapallolla. Buu alkaa kävellä näköalapaikan reunaa pitkin, ja Piccolo käyttää tämän ajan käskemällä Krillinin herättää pojat ja viedä heidät Hyperboliseen aikakammioon harjoittelemaan. Buu päättää kävelynsä ja nostaa kätensä ylös. Miljoonat energiasuihkut alkavat lentää hänen kädestään alas maahan, ja ne tappavat lähes kaikki jäljellä olevat. Kun tämä ihmisten sukupuuttohyökkäys on päättynyt, pinnalle jäävät vain Hercule, Bee-koira, Tien ja Chiaotzu sekä vartiossa olevat ihmiset. Piccolo pyytää Super Buuta odottamaan tunnin, ja Videl suostuu. Buu suostuu, koska Videl on Herculen tytär. </w:t>
            </w:r>
          </w:p>
        </w:tc>
      </w:tr>
      <w:tr>
        <w:trPr/>
        <w:tc>
          <w:tcPr>
            <w:tcW w:w="657" w:type="dxa"/>
            <w:tcBorders/>
            <w:vAlign w:val="center"/>
          </w:tcPr>
          <w:p>
            <w:pPr>
              <w:pStyle w:val="TableHeading"/>
              <w:suppressLineNumbers/>
              <w:bidi w:val="0"/>
              <w:spacing w:before="0" w:after="283"/>
              <w:jc w:val="center"/>
              <w:rPr/>
            </w:pPr>
            <w:r>
              <w:rPr/>
              <w:t xml:space="preserve">257 </w:t>
            </w:r>
          </w:p>
        </w:tc>
        <w:tc>
          <w:tcPr>
            <w:tcW w:w="727" w:type="dxa"/>
            <w:tcBorders/>
            <w:vAlign w:val="center"/>
          </w:tcPr>
          <w:p>
            <w:pPr>
              <w:pStyle w:val="TableContents"/>
              <w:bidi w:val="0"/>
              <w:spacing w:before="0" w:after="283"/>
              <w:jc w:val="left"/>
              <w:rPr/>
            </w:pPr>
            <w:r>
              <w:rPr/>
              <w:t xml:space="preserve">242 </w:t>
            </w:r>
          </w:p>
        </w:tc>
        <w:tc>
          <w:tcPr>
            <w:tcW w:w="2791" w:type="dxa"/>
            <w:tcBorders/>
            <w:vAlign w:val="center"/>
          </w:tcPr>
          <w:p>
            <w:pPr>
              <w:pStyle w:val="TableContents"/>
              <w:bidi w:val="0"/>
              <w:spacing w:before="0" w:after="283"/>
              <w:jc w:val="left"/>
              <w:rPr/>
            </w:pPr>
            <w:r>
              <w:rPr/>
              <w:t xml:space="preserve">"Erikoiskoulutus on menestys!! Nyt olet valmis, Majin Boo'' / ``Aikataistelu'' ``Tokkun Seikō!!! Kore de Owari da Majin Bū'' </w:t>
            </w:r>
            <w:r>
              <w:rPr/>
              <w:t xml:space="preserve">(特訓 </w:t>
            </w:r>
            <w:r>
              <w:rPr/>
              <w:t xml:space="preserve">成功!! </w:t>
            </w:r>
            <w:r>
              <w:rPr/>
              <w:t xml:space="preserve">これ で 終り だ 魔 人 </w:t>
            </w:r>
            <w:r>
              <w:rPr/>
              <w:t xml:space="preserve">ブウ) </w:t>
            </w:r>
          </w:p>
        </w:tc>
        <w:tc>
          <w:tcPr>
            <w:tcW w:w="1131" w:type="dxa"/>
            <w:tcBorders/>
            <w:vAlign w:val="center"/>
          </w:tcPr>
          <w:p>
            <w:pPr>
              <w:pStyle w:val="TableContents"/>
              <w:bidi w:val="0"/>
              <w:spacing w:before="0" w:after="283"/>
              <w:jc w:val="left"/>
              <w:rPr/>
            </w:pPr>
            <w:r>
              <w:rPr/>
              <w:t xml:space="preserve">22. helmikuuta 1995 </w:t>
            </w:r>
          </w:p>
        </w:tc>
        <w:tc>
          <w:tcPr>
            <w:tcW w:w="4899" w:type="dxa"/>
            <w:tcBorders/>
            <w:vAlign w:val="center"/>
          </w:tcPr>
          <w:p>
            <w:pPr>
              <w:pStyle w:val="TableContents"/>
              <w:bidi w:val="0"/>
              <w:spacing w:before="0" w:after="283"/>
              <w:jc w:val="left"/>
              <w:rPr/>
            </w:pPr>
            <w:r>
              <w:rPr/>
              <w:t xml:space="preserve">17. lokakuuta 2002 Chi Chi läimäyttää Super Buuta, koska hän luulee tämän tappaneen Gohanin, ja kostoksi Buu muuttaa hänet munaksi ja murskaa hänet. Goten vannoo harjoittelevansa niin kovaa kuin pystyy sen vuoksi, mitä Buu teki hänen äidilleen. Pojat astuvat Hyperboliseen aikakammioon ja alkavat harjoitella. Buun kärsivällisyys loppuu kolmenkymmenen minuutin jälkeen, ja hän vaatii taistelemaan vastustajaansa vastaan heti. Piccolo suostuu vastahakoisesti viemään Buun kammioon, mutta hän ottaa pisimmän mahdollisen reitin antaen pojille niin paljon aikaa kuin mahdollista. Hän varoittaa heitä telepaattisesti, että hän tuo Buun heidän luokseen, jotta he voivat levätä ajoissa. Pojat näyttävät kehittäneen muutamia uusia temppuja ja ovat suunnitelleet taistelunsa Buu'ta vastaan. Lopulta Piccolo ja Buu saapuvat kammioon, ja Goten ja Trunks sulautuvat yhteen. </w:t>
            </w:r>
          </w:p>
        </w:tc>
      </w:tr>
      <w:tr>
        <w:trPr/>
        <w:tc>
          <w:tcPr>
            <w:tcW w:w="657" w:type="dxa"/>
            <w:tcBorders/>
            <w:vAlign w:val="center"/>
          </w:tcPr>
          <w:p>
            <w:pPr>
              <w:pStyle w:val="TableHeading"/>
              <w:suppressLineNumbers/>
              <w:bidi w:val="0"/>
              <w:spacing w:before="0" w:after="283"/>
              <w:jc w:val="center"/>
              <w:rPr/>
            </w:pPr>
            <w:r>
              <w:rPr/>
              <w:t xml:space="preserve">258 </w:t>
            </w:r>
          </w:p>
        </w:tc>
        <w:tc>
          <w:tcPr>
            <w:tcW w:w="727" w:type="dxa"/>
            <w:tcBorders/>
            <w:vAlign w:val="center"/>
          </w:tcPr>
          <w:p>
            <w:pPr>
              <w:pStyle w:val="TableContents"/>
              <w:bidi w:val="0"/>
              <w:spacing w:before="0" w:after="283"/>
              <w:jc w:val="left"/>
              <w:rPr/>
            </w:pPr>
            <w:r>
              <w:rPr/>
              <w:t xml:space="preserve">243 </w:t>
            </w:r>
          </w:p>
        </w:tc>
        <w:tc>
          <w:tcPr>
            <w:tcW w:w="2791" w:type="dxa"/>
            <w:tcBorders/>
            <w:vAlign w:val="center"/>
          </w:tcPr>
          <w:p>
            <w:pPr>
              <w:pStyle w:val="TableContents"/>
              <w:bidi w:val="0"/>
              <w:spacing w:before="0" w:after="283"/>
              <w:jc w:val="left"/>
              <w:rPr/>
            </w:pPr>
            <w:r>
              <w:rPr/>
              <w:t xml:space="preserve">"Menen niin kuin tarkoitan sitä! A Wide-Open Super Gotenks'' / ``Super Moves of Gotenks'' ``Honki de Iku ze!!! Sūpā Gotenkusu Zenkai'' </w:t>
            </w:r>
            <w:r>
              <w:rPr/>
              <w:t xml:space="preserve">(本気 で 行く </w:t>
            </w:r>
            <w:r>
              <w:rPr/>
              <w:t xml:space="preserve">ぜ!! </w:t>
            </w:r>
            <w:r>
              <w:rPr/>
              <w:t xml:space="preserve">超 ゴテンクス </w:t>
            </w:r>
            <w:r>
              <w:rPr/>
              <w:t xml:space="preserve">全開) </w:t>
            </w:r>
          </w:p>
        </w:tc>
        <w:tc>
          <w:tcPr>
            <w:tcW w:w="1131" w:type="dxa"/>
            <w:tcBorders/>
            <w:vAlign w:val="center"/>
          </w:tcPr>
          <w:p>
            <w:pPr>
              <w:pStyle w:val="TableContents"/>
              <w:bidi w:val="0"/>
              <w:spacing w:before="0" w:after="283"/>
              <w:jc w:val="left"/>
              <w:rPr/>
            </w:pPr>
            <w:r>
              <w:rPr/>
              <w:t xml:space="preserve">1. maaliskuuta 1995 </w:t>
            </w:r>
          </w:p>
        </w:tc>
        <w:tc>
          <w:tcPr>
            <w:tcW w:w="4899" w:type="dxa"/>
            <w:tcBorders/>
            <w:vAlign w:val="center"/>
          </w:tcPr>
          <w:p>
            <w:pPr>
              <w:pStyle w:val="TableContents"/>
              <w:bidi w:val="0"/>
              <w:spacing w:before="0" w:after="283"/>
              <w:jc w:val="left"/>
              <w:rPr/>
            </w:pPr>
            <w:r>
              <w:rPr/>
              <w:t xml:space="preserve">21. lokakuuta 2002 Super Buu ja Gotenks alkavat taistella, ja Gotenks päättää käyttää uusia erikoisliikkeitään. Ongelmana on, että vaikka nämä liikkeet ovatkin näyttäviä, ne ovat tehottomia Buuta vastaan, puhumattakaan siitä, että niillä on naurettavat nimet, kuten ``Screaming Angry Wombat''. Kun on selvää, että näillä liikkeillä ei ole vaikutusta, Gotenks neuvottelee Piccolon kanssa strategiasta. Sitten hän luo energiarenkaan, ``Galaktisen donitsin'', ja käyttää sitä vangitakseen Buun. Lyhyen kamppailun jälkeen Buu pystyy rikkomaan renkaan. Tämän jälkeen he taistelevat hieman oikeasti. Gotenks päättää käyttää toista erikoisliikkeistään, nimeltään Super Ghost Kamikaze Attack. Hän sylkäisee ulos haamun itsestään ja aikoo käyttää sitä Buuta vastaan. </w:t>
            </w:r>
          </w:p>
        </w:tc>
      </w:tr>
      <w:tr>
        <w:trPr/>
        <w:tc>
          <w:tcPr>
            <w:tcW w:w="657" w:type="dxa"/>
            <w:tcBorders/>
            <w:vAlign w:val="center"/>
          </w:tcPr>
          <w:p>
            <w:pPr>
              <w:pStyle w:val="TableHeading"/>
              <w:suppressLineNumbers/>
              <w:bidi w:val="0"/>
              <w:spacing w:before="0" w:after="283"/>
              <w:jc w:val="center"/>
              <w:rPr/>
            </w:pPr>
            <w:r>
              <w:rPr/>
              <w:t xml:space="preserve">259 </w:t>
            </w:r>
          </w:p>
        </w:tc>
        <w:tc>
          <w:tcPr>
            <w:tcW w:w="727" w:type="dxa"/>
            <w:tcBorders/>
            <w:vAlign w:val="center"/>
          </w:tcPr>
          <w:p>
            <w:pPr>
              <w:pStyle w:val="TableContents"/>
              <w:bidi w:val="0"/>
              <w:spacing w:before="0" w:after="283"/>
              <w:jc w:val="left"/>
              <w:rPr/>
            </w:pPr>
            <w:r>
              <w:rPr/>
              <w:t xml:space="preserve">244 </w:t>
            </w:r>
          </w:p>
        </w:tc>
        <w:tc>
          <w:tcPr>
            <w:tcW w:w="2791" w:type="dxa"/>
            <w:tcBorders/>
            <w:vAlign w:val="center"/>
          </w:tcPr>
          <w:p>
            <w:pPr>
              <w:pStyle w:val="TableContents"/>
              <w:bidi w:val="0"/>
              <w:spacing w:before="0" w:after="283"/>
              <w:jc w:val="left"/>
              <w:rPr/>
            </w:pPr>
            <w:r>
              <w:rPr/>
              <w:t xml:space="preserve">``I've Done It!! Boo onnistuneesti eliminoitu haamujen kanssa!'' / ``Trapped in Forever'' ``Yatta ze!!! Obake de Seikō Bū Taiji!?'' </w:t>
            </w:r>
            <w:r>
              <w:rPr/>
              <w:t xml:space="preserve">(やっ た </w:t>
            </w:r>
            <w:r>
              <w:rPr/>
              <w:t xml:space="preserve">ぜ!!! </w:t>
            </w:r>
            <w:r>
              <w:rPr/>
              <w:t xml:space="preserve">オバケ で 成功 ブウ </w:t>
            </w:r>
            <w:r>
              <w:rPr/>
              <w:t xml:space="preserve">退治!?) </w:t>
            </w:r>
          </w:p>
        </w:tc>
        <w:tc>
          <w:tcPr>
            <w:tcW w:w="1131" w:type="dxa"/>
            <w:tcBorders/>
            <w:vAlign w:val="center"/>
          </w:tcPr>
          <w:p>
            <w:pPr>
              <w:pStyle w:val="TableContents"/>
              <w:bidi w:val="0"/>
              <w:spacing w:before="0" w:after="283"/>
              <w:jc w:val="left"/>
              <w:rPr/>
            </w:pPr>
            <w:r>
              <w:rPr/>
              <w:t xml:space="preserve">8. maaliskuuta 1995 </w:t>
            </w:r>
          </w:p>
        </w:tc>
        <w:tc>
          <w:tcPr>
            <w:tcW w:w="4899" w:type="dxa"/>
            <w:tcBorders/>
            <w:vAlign w:val="center"/>
          </w:tcPr>
          <w:p>
            <w:pPr>
              <w:pStyle w:val="TableContents"/>
              <w:bidi w:val="0"/>
              <w:spacing w:before="0" w:after="283"/>
              <w:jc w:val="left"/>
              <w:rPr/>
            </w:pPr>
            <w:r>
              <w:rPr/>
              <w:t xml:space="preserve">22. lokakuuta 2002 Gotenks luo kymmenen aavetta, jotka räjähtävät räjähdysvoimalla, kun niitä kosketetaan. Hän lähettää kaikki paitsi yhden Super Buu'n kimppuun, ja ne tekevät hänestä entisen itsensä epämuodostuneen lätäkön. Gotenks lähettää viimeisen aaveen Buu'n suuhun, joka räjäyttää hänet pieniksi palasiksi. Gotenks ja Piccolo tuhoavat kaikki palaset, mutta palasista tuleva savu kerääntyy heidän päänsä yläpuolelle ja uudistaa Super Buu'n. Dramatiikan lisäämiseksi Gotenks käyttäytyy kuin häneltä loppuisivat ideat, ja Buu alkaa hakata fuusioitunutta Saiyania. Luullen, että Gotenks ei voi pysäyttää Buuta, Piccolo tuhoaa oven ulkomaailmaan, mikä vangitsee heidät kolme kammioon ikuisiksi ajoiksi. </w:t>
            </w:r>
          </w:p>
        </w:tc>
      </w:tr>
      <w:tr>
        <w:trPr/>
        <w:tc>
          <w:tcPr>
            <w:tcW w:w="657" w:type="dxa"/>
            <w:tcBorders/>
            <w:vAlign w:val="center"/>
          </w:tcPr>
          <w:p>
            <w:pPr>
              <w:pStyle w:val="TableHeading"/>
              <w:suppressLineNumbers/>
              <w:bidi w:val="0"/>
              <w:spacing w:before="0" w:after="283"/>
              <w:jc w:val="center"/>
              <w:rPr/>
            </w:pPr>
            <w:r>
              <w:rPr/>
              <w:t xml:space="preserve">260 </w:t>
            </w:r>
          </w:p>
        </w:tc>
        <w:tc>
          <w:tcPr>
            <w:tcW w:w="727" w:type="dxa"/>
            <w:tcBorders/>
            <w:vAlign w:val="center"/>
          </w:tcPr>
          <w:p>
            <w:pPr>
              <w:pStyle w:val="TableContents"/>
              <w:bidi w:val="0"/>
              <w:spacing w:before="0" w:after="283"/>
              <w:jc w:val="left"/>
              <w:rPr/>
            </w:pPr>
            <w:r>
              <w:rPr/>
              <w:t xml:space="preserve">245 </w:t>
            </w:r>
          </w:p>
        </w:tc>
        <w:tc>
          <w:tcPr>
            <w:tcW w:w="2791" w:type="dxa"/>
            <w:tcBorders/>
            <w:vAlign w:val="center"/>
          </w:tcPr>
          <w:p>
            <w:pPr>
              <w:pStyle w:val="TableContents"/>
              <w:bidi w:val="0"/>
              <w:spacing w:before="0" w:after="283"/>
              <w:jc w:val="left"/>
              <w:rPr/>
            </w:pPr>
            <w:r>
              <w:rPr/>
              <w:t xml:space="preserve">"Pakene toisesta ulottuvuudesta!! Super Gotenks 3'' / ``Feeding Frenzy'' ``Ijigen kara no Dasshutsu!!! Sūpā Gotenkusu Surī"'' </w:t>
            </w:r>
            <w:r>
              <w:rPr/>
              <w:t xml:space="preserve">(異 次元 から の </w:t>
            </w:r>
            <w:r>
              <w:rPr/>
              <w:t xml:space="preserve">脱出!!! </w:t>
            </w:r>
            <w:r>
              <w:rPr/>
              <w:t xml:space="preserve">超 ゴテンクス </w:t>
            </w:r>
            <w:r>
              <w:rPr/>
              <w:t xml:space="preserve">3) </w:t>
            </w:r>
          </w:p>
        </w:tc>
        <w:tc>
          <w:tcPr>
            <w:tcW w:w="1131" w:type="dxa"/>
            <w:tcBorders/>
            <w:vAlign w:val="center"/>
          </w:tcPr>
          <w:p>
            <w:pPr>
              <w:pStyle w:val="TableContents"/>
              <w:bidi w:val="0"/>
              <w:spacing w:before="0" w:after="283"/>
              <w:jc w:val="left"/>
              <w:rPr/>
            </w:pPr>
            <w:r>
              <w:rPr/>
              <w:t xml:space="preserve">15. maaliskuuta 1995 </w:t>
            </w:r>
          </w:p>
        </w:tc>
        <w:tc>
          <w:tcPr>
            <w:tcW w:w="4899" w:type="dxa"/>
            <w:tcBorders/>
            <w:vAlign w:val="center"/>
          </w:tcPr>
          <w:p>
            <w:pPr>
              <w:pStyle w:val="TableContents"/>
              <w:bidi w:val="0"/>
              <w:spacing w:before="0" w:after="283"/>
              <w:jc w:val="left"/>
              <w:rPr/>
            </w:pPr>
            <w:r>
              <w:rPr/>
              <w:t xml:space="preserve">23. lokakuuta 2002 Super Buu on hysteerisesti järkyttynyt siitä, että hän on ikuisesti loukussa hyperbolisessa aikakammiossa, eikä hänellä ole mitään tuhottavaa eikä karkkia syötäväksi, ja hän alkaa huutaa. Kaikkien yllätykseksi, myös hänen omaksi yllätyksekseen, hänen huudoistaan tulee niin voimakkaita, että ne luovat reiän kammion ulottuvuuksien ja Maan väliseen esteeseen. Buu muuttaa muotoaan mahtuakseen sen läpi, ja reikä sulkeutuu jättäen Piccolon ja Gotenksin loukkuun. Takaisin Vartiossa Buu on nälkäinen ja innoissaan mahdollisuudesta muuttaa lisää ihmisiä ruoaksi, joten hän muuttaa kaikki Vartiossa olevat suklaaksi. Piccolo ja Gotenks ovat yrittäneet huutaa tarpeeksi kovaa luodakseen ulottuvuuksien välisen reiän, kuten Buu teki, mutta he eivät onnistu siinä. Gotenks päättää pelata valttikorttinsa ja muuttuu Super Saiyan 3:ksi. Tässä tilassa hänellä on tarvittava voima luoda reikä, jonka läpi hän ja Piccolo voivat hypätä. Kun he palaavat tähystyspaikalle, Buu kertoo Gotenksille, että tämä söi kaikki hänen ystävänsä, ja raivoissaan Gotenks lupaa Buu'lle, että tämä maksaa. </w:t>
            </w:r>
          </w:p>
        </w:tc>
      </w:tr>
      <w:tr>
        <w:trPr/>
        <w:tc>
          <w:tcPr>
            <w:tcW w:w="657" w:type="dxa"/>
            <w:tcBorders/>
            <w:vAlign w:val="center"/>
          </w:tcPr>
          <w:p>
            <w:pPr>
              <w:pStyle w:val="TableHeading"/>
              <w:suppressLineNumbers/>
              <w:bidi w:val="0"/>
              <w:spacing w:before="0" w:after="283"/>
              <w:jc w:val="center"/>
              <w:rPr/>
            </w:pPr>
            <w:r>
              <w:rPr/>
              <w:t xml:space="preserve">261 </w:t>
            </w:r>
          </w:p>
        </w:tc>
        <w:tc>
          <w:tcPr>
            <w:tcW w:w="727" w:type="dxa"/>
            <w:tcBorders/>
            <w:vAlign w:val="center"/>
          </w:tcPr>
          <w:p>
            <w:pPr>
              <w:pStyle w:val="TableContents"/>
              <w:bidi w:val="0"/>
              <w:spacing w:before="0" w:after="283"/>
              <w:jc w:val="left"/>
              <w:rPr/>
            </w:pPr>
            <w:r>
              <w:rPr/>
              <w:t xml:space="preserve">246 </w:t>
            </w:r>
          </w:p>
        </w:tc>
        <w:tc>
          <w:tcPr>
            <w:tcW w:w="2791" w:type="dxa"/>
            <w:tcBorders/>
            <w:vAlign w:val="center"/>
          </w:tcPr>
          <w:p>
            <w:pPr>
              <w:pStyle w:val="TableContents"/>
              <w:bidi w:val="0"/>
              <w:spacing w:before="0" w:after="283"/>
              <w:jc w:val="left"/>
              <w:rPr/>
            </w:pPr>
            <w:r>
              <w:rPr/>
              <w:t xml:space="preserve">"Menetkö liian pitkälle? Boo-Boo Volleyball'' / ``Gotenks is Awesome'' ``Norisugi!? Bū Bū Barēbōru'' </w:t>
            </w:r>
            <w:r>
              <w:rPr/>
              <w:t xml:space="preserve">(ノリ </w:t>
            </w:r>
            <w:r>
              <w:rPr/>
              <w:t xml:space="preserve">すぎ!? </w:t>
            </w:r>
            <w:r>
              <w:rPr/>
              <w:t xml:space="preserve">ブウブウ </w:t>
            </w:r>
            <w:r>
              <w:rPr/>
              <w:t xml:space="preserve">バレーボール) </w:t>
            </w:r>
          </w:p>
        </w:tc>
        <w:tc>
          <w:tcPr>
            <w:tcW w:w="1131" w:type="dxa"/>
            <w:tcBorders/>
            <w:vAlign w:val="center"/>
          </w:tcPr>
          <w:p>
            <w:pPr>
              <w:pStyle w:val="TableContents"/>
              <w:bidi w:val="0"/>
              <w:spacing w:before="0" w:after="283"/>
              <w:jc w:val="left"/>
              <w:rPr/>
            </w:pPr>
            <w:r>
              <w:rPr/>
              <w:t xml:space="preserve">22. maaliskuuta 1995 </w:t>
            </w:r>
          </w:p>
        </w:tc>
        <w:tc>
          <w:tcPr>
            <w:tcW w:w="4899" w:type="dxa"/>
            <w:tcBorders/>
            <w:vAlign w:val="center"/>
          </w:tcPr>
          <w:p>
            <w:pPr>
              <w:pStyle w:val="TableContents"/>
              <w:bidi w:val="0"/>
              <w:spacing w:before="0" w:after="283"/>
              <w:jc w:val="left"/>
              <w:rPr/>
            </w:pPr>
            <w:r>
              <w:rPr/>
              <w:t xml:space="preserve">24. lokakuuta 2002 Gotenks ja Super Buu alkavat taistella, ja taistelun sivulliset vahingot alkavat tuhota Lookoutia. Buu iskee Gotenksin alas itse Lookoutin läpi. Maassa Gotenks yrittää toista Super Ghost Kamikaze -hyökkäystä, mutta se epäonnistuu jälleen kerran. Buu iskee Gotenksiin voimakkaan osuman, joka lähettää hänet takaisin Lookoutiin. Sitten Buu taittaa itsensä palloksi ja alkaa ampua itseään toistuvasti Lookoutin läpi, kunnes jäljelle jää vain ilmassa leijuvia raunioita. Kun Buu on yhä pallossa, Gotenks saa hänet vangittua pieneen palloon. Sitten hän ja Piccolo pelaavat lentopalloa Buun kanssa, ja Gotenks piikittää hänet maahan. Juuri kun näyttää siltä, että Buu on kuollut, kraatterista tulee voimakas energiapurkaus. Buu on jälleen valmis taistelemaan, ja Gotenksilla on vain muutama minuutti aikaa erota. </w:t>
            </w:r>
          </w:p>
        </w:tc>
      </w:tr>
      <w:tr>
        <w:trPr/>
        <w:tc>
          <w:tcPr>
            <w:tcW w:w="657" w:type="dxa"/>
            <w:tcBorders/>
            <w:vAlign w:val="center"/>
          </w:tcPr>
          <w:p>
            <w:pPr>
              <w:pStyle w:val="TableHeading"/>
              <w:suppressLineNumbers/>
              <w:bidi w:val="0"/>
              <w:spacing w:before="0" w:after="283"/>
              <w:jc w:val="center"/>
              <w:rPr/>
            </w:pPr>
            <w:r>
              <w:rPr/>
              <w:t xml:space="preserve">262 </w:t>
            </w:r>
          </w:p>
        </w:tc>
        <w:tc>
          <w:tcPr>
            <w:tcW w:w="727" w:type="dxa"/>
            <w:tcBorders/>
            <w:vAlign w:val="center"/>
          </w:tcPr>
          <w:p>
            <w:pPr>
              <w:pStyle w:val="TableContents"/>
              <w:bidi w:val="0"/>
              <w:spacing w:before="0" w:after="283"/>
              <w:jc w:val="left"/>
              <w:rPr/>
            </w:pPr>
            <w:r>
              <w:rPr/>
              <w:t xml:space="preserve">247 </w:t>
            </w:r>
          </w:p>
        </w:tc>
        <w:tc>
          <w:tcPr>
            <w:tcW w:w="2791" w:type="dxa"/>
            <w:tcBorders/>
            <w:vAlign w:val="center"/>
          </w:tcPr>
          <w:p>
            <w:pPr>
              <w:pStyle w:val="TableContents"/>
              <w:bidi w:val="0"/>
              <w:spacing w:before="0" w:after="283"/>
              <w:jc w:val="left"/>
              <w:rPr/>
            </w:pPr>
            <w:r>
              <w:rPr/>
              <w:t xml:space="preserve">``Truly' Great'!!! Uudestisyntynyt Gohan palaa Maahan'' / ``Unlucky Break'' ``Masa ni Gurēto!!! Shinsei Gohan Chikyū e'' </w:t>
            </w:r>
            <w:r>
              <w:rPr/>
              <w:t xml:space="preserve">(まさに </w:t>
            </w:r>
            <w:r>
              <w:rPr/>
              <w:t xml:space="preserve">グレート!! </w:t>
            </w:r>
            <w:r>
              <w:rPr/>
              <w:t xml:space="preserve">新生 悟 飯 地球 </w:t>
            </w:r>
            <w:r>
              <w:rPr/>
              <w:t xml:space="preserve">へ) </w:t>
            </w:r>
          </w:p>
        </w:tc>
        <w:tc>
          <w:tcPr>
            <w:tcW w:w="1131" w:type="dxa"/>
            <w:tcBorders/>
            <w:vAlign w:val="center"/>
          </w:tcPr>
          <w:p>
            <w:pPr>
              <w:pStyle w:val="TableContents"/>
              <w:bidi w:val="0"/>
              <w:spacing w:before="0" w:after="283"/>
              <w:jc w:val="left"/>
              <w:rPr/>
            </w:pPr>
            <w:r>
              <w:rPr/>
              <w:t xml:space="preserve">26. huhtikuuta 1995 </w:t>
            </w:r>
          </w:p>
        </w:tc>
        <w:tc>
          <w:tcPr>
            <w:tcW w:w="4899" w:type="dxa"/>
            <w:tcBorders/>
            <w:vAlign w:val="center"/>
          </w:tcPr>
          <w:p>
            <w:pPr>
              <w:pStyle w:val="TableContents"/>
              <w:bidi w:val="0"/>
              <w:spacing w:before="0" w:after="283"/>
              <w:jc w:val="left"/>
              <w:rPr/>
            </w:pPr>
            <w:r>
              <w:rPr/>
              <w:t xml:space="preserve">28. lokakuuta 2002 Gotenks ja Buu jatkavat taisteluaan. Gotenks näyttää väsyttävän Buu'n, ja hänellä on nyt yliote taistelussa. Juuri kun Gotenks on iskemässä Buu'ta viimeisellä liikkeellään, hän palaa yllättäen suoraan normaalitilaansa Super Saiyan 3 -muodostaan. Voima oli liian suuri hänen kestääkseen. Buu alkaa hakata Gotenksia, joka ei enää pärjää hänelle. Gohan on vihdoin saanut harjoituksensa päätökseen ja on valmis palaamaan Maahan. Kun Kibito on hyvästellyt Gokun viimeistä kertaa, Kibito vie hänet takaisin, ja Gohan pyytää häntä vaihtamaan vaatteet. Hänellä on nyt vaatteet kuten Gokulla ja hän saapuu juuri ajoissa, koska Gotenks on eronnut. </w:t>
            </w:r>
          </w:p>
        </w:tc>
      </w:tr>
      <w:tr>
        <w:trPr/>
        <w:tc>
          <w:tcPr>
            <w:tcW w:w="657" w:type="dxa"/>
            <w:tcBorders/>
            <w:vAlign w:val="center"/>
          </w:tcPr>
          <w:p>
            <w:pPr>
              <w:pStyle w:val="TableHeading"/>
              <w:suppressLineNumbers/>
              <w:bidi w:val="0"/>
              <w:spacing w:before="0" w:after="283"/>
              <w:jc w:val="center"/>
              <w:rPr/>
            </w:pPr>
            <w:r>
              <w:rPr/>
              <w:t xml:space="preserve">263 </w:t>
            </w:r>
          </w:p>
        </w:tc>
        <w:tc>
          <w:tcPr>
            <w:tcW w:w="727" w:type="dxa"/>
            <w:tcBorders/>
            <w:vAlign w:val="center"/>
          </w:tcPr>
          <w:p>
            <w:pPr>
              <w:pStyle w:val="TableContents"/>
              <w:bidi w:val="0"/>
              <w:spacing w:before="0" w:after="283"/>
              <w:jc w:val="left"/>
              <w:rPr/>
            </w:pPr>
            <w:r>
              <w:rPr/>
              <w:t xml:space="preserve">248 </w:t>
            </w:r>
          </w:p>
        </w:tc>
        <w:tc>
          <w:tcPr>
            <w:tcW w:w="2791" w:type="dxa"/>
            <w:tcBorders/>
            <w:vAlign w:val="center"/>
          </w:tcPr>
          <w:p>
            <w:pPr>
              <w:pStyle w:val="TableContents"/>
              <w:bidi w:val="0"/>
              <w:spacing w:before="0" w:after="283"/>
              <w:jc w:val="left"/>
              <w:rPr/>
            </w:pPr>
            <w:r>
              <w:rPr/>
              <w:t xml:space="preserve">``Boo Overwhelmed!!! Gohanin ihmeellinen voima'' / ``Kokonaan uusi Gohan'' ``Bū o Attō!!! Gohan no Mirakuru Pawā'' </w:t>
            </w:r>
            <w:r>
              <w:rPr/>
              <w:t xml:space="preserve">(ブウ を </w:t>
            </w:r>
            <w:r>
              <w:rPr/>
              <w:t xml:space="preserve">圧倒!!! </w:t>
            </w:r>
            <w:r>
              <w:rPr/>
              <w:t xml:space="preserve">悟 飯 の ミラクル パワー</w:t>
            </w:r>
            <w:r>
              <w:rPr/>
              <w:t xml:space="preserve">) </w:t>
            </w:r>
          </w:p>
        </w:tc>
        <w:tc>
          <w:tcPr>
            <w:tcW w:w="1131" w:type="dxa"/>
            <w:tcBorders/>
            <w:vAlign w:val="center"/>
          </w:tcPr>
          <w:p>
            <w:pPr>
              <w:pStyle w:val="TableContents"/>
              <w:bidi w:val="0"/>
              <w:spacing w:before="0" w:after="283"/>
              <w:jc w:val="left"/>
              <w:rPr/>
            </w:pPr>
            <w:r>
              <w:rPr/>
              <w:t xml:space="preserve">3. toukokuuta 1995 </w:t>
            </w:r>
          </w:p>
        </w:tc>
        <w:tc>
          <w:tcPr>
            <w:tcW w:w="4899" w:type="dxa"/>
            <w:tcBorders/>
            <w:vAlign w:val="center"/>
          </w:tcPr>
          <w:p>
            <w:pPr>
              <w:pStyle w:val="TableContents"/>
              <w:bidi w:val="0"/>
              <w:spacing w:before="0" w:after="283"/>
              <w:jc w:val="left"/>
              <w:rPr/>
            </w:pPr>
            <w:r>
              <w:rPr/>
              <w:t xml:space="preserve">29. lokakuuta 2002 Gohan saapuu paikalle, ja kaikki ovat järkyttyneitä siitä, miten paljon voimaa hänellä on. Gohanin lyötyä hänet mestarillisesti murskaksi Buu parantaa itsensä ja lisää voimaa, mutta Gohan on edelleen ylivoimainen. Hän repii Buu'n helposti kappaleiksi. </w:t>
            </w:r>
          </w:p>
        </w:tc>
      </w:tr>
      <w:tr>
        <w:trPr/>
        <w:tc>
          <w:tcPr>
            <w:tcW w:w="657" w:type="dxa"/>
            <w:tcBorders/>
            <w:vAlign w:val="center"/>
          </w:tcPr>
          <w:p>
            <w:pPr>
              <w:pStyle w:val="TableHeading"/>
              <w:suppressLineNumbers/>
              <w:bidi w:val="0"/>
              <w:spacing w:before="0" w:after="283"/>
              <w:jc w:val="center"/>
              <w:rPr/>
            </w:pPr>
            <w:r>
              <w:rPr/>
              <w:t xml:space="preserve">264 </w:t>
            </w:r>
          </w:p>
        </w:tc>
        <w:tc>
          <w:tcPr>
            <w:tcW w:w="727" w:type="dxa"/>
            <w:tcBorders/>
            <w:vAlign w:val="center"/>
          </w:tcPr>
          <w:p>
            <w:pPr>
              <w:pStyle w:val="TableContents"/>
              <w:bidi w:val="0"/>
              <w:spacing w:before="0" w:after="283"/>
              <w:jc w:val="left"/>
              <w:rPr/>
            </w:pPr>
            <w:r>
              <w:rPr/>
              <w:t xml:space="preserve">249 </w:t>
            </w:r>
          </w:p>
        </w:tc>
        <w:tc>
          <w:tcPr>
            <w:tcW w:w="2791" w:type="dxa"/>
            <w:tcBorders/>
            <w:vAlign w:val="center"/>
          </w:tcPr>
          <w:p>
            <w:pPr>
              <w:pStyle w:val="TableContents"/>
              <w:bidi w:val="0"/>
              <w:spacing w:before="0" w:after="283"/>
              <w:jc w:val="left"/>
              <w:rPr/>
            </w:pPr>
            <w:r>
              <w:rPr/>
              <w:t xml:space="preserve">"Onko hän tehnyt sen!? Majin Boon suuri räjähdys'' / ``Selviytyjien etsintä'' ``Yatta ka!? Majin Bū Daibakuhatsu'' </w:t>
            </w:r>
            <w:r>
              <w:rPr/>
              <w:t xml:space="preserve">(やっ </w:t>
            </w:r>
            <w:r>
              <w:rPr/>
              <w:t xml:space="preserve">たか!? </w:t>
            </w:r>
            <w:r>
              <w:rPr/>
              <w:t xml:space="preserve">魔 人 ブウ 大 </w:t>
            </w:r>
            <w:r>
              <w:rPr/>
              <w:t xml:space="preserve">爆発) </w:t>
            </w:r>
          </w:p>
        </w:tc>
        <w:tc>
          <w:tcPr>
            <w:tcW w:w="1131" w:type="dxa"/>
            <w:tcBorders/>
            <w:vAlign w:val="center"/>
          </w:tcPr>
          <w:p>
            <w:pPr>
              <w:pStyle w:val="TableContents"/>
              <w:bidi w:val="0"/>
              <w:spacing w:before="0" w:after="283"/>
              <w:jc w:val="left"/>
              <w:rPr/>
            </w:pPr>
            <w:r>
              <w:rPr/>
              <w:t xml:space="preserve">17. toukokuuta 1995 </w:t>
            </w:r>
          </w:p>
        </w:tc>
        <w:tc>
          <w:tcPr>
            <w:tcW w:w="4899" w:type="dxa"/>
            <w:tcBorders/>
            <w:vAlign w:val="center"/>
          </w:tcPr>
          <w:p>
            <w:pPr>
              <w:pStyle w:val="TableContents"/>
              <w:bidi w:val="0"/>
              <w:spacing w:before="0" w:after="283"/>
              <w:jc w:val="left"/>
              <w:rPr/>
            </w:pPr>
            <w:r>
              <w:rPr/>
              <w:t xml:space="preserve">30. lokakuuta 2002 Tajutessaan olevansa täysin alakynnessä Buu päättää tuhota itsensä ja toivoo saavansa Gohanin mukaansa. Gohan pääsee pakenemaan ennen kuin Buu räjähtää, ja hän vie muut mukanaan pois räjähdysalueelta. Sen jälkeen Buu on kadonnut, mutta Gohan tietää, että hän on yhä täällä. Yhtäkkiä he havaitsevat Denden energiasignaalin ja lähtevät etsimään häntä. Matkalla he poimivat Hercule Satanin ja Bee-koiran. Dende selittää, että kun Buu oli pakenemassa ulottuvuuksienvälisen reiän läpi, herra Popo heitti hänet pois tähystyspaikalta, koska ilman Dendeä ei olisi Lohikäärmekuulia, joilla he voisivat esittää toiveita, joilla he aikovat kumota kaikki vahingot. Buu jäljittää heidät, mutta sen sijaan, että hän ottaisi uusintaottelun Gohanin kanssa, hän kutsuu Gotenin ja Trunksin. </w:t>
            </w:r>
          </w:p>
        </w:tc>
      </w:tr>
      <w:tr>
        <w:trPr/>
        <w:tc>
          <w:tcPr>
            <w:tcW w:w="657" w:type="dxa"/>
            <w:tcBorders/>
            <w:vAlign w:val="center"/>
          </w:tcPr>
          <w:p>
            <w:pPr>
              <w:pStyle w:val="TableHeading"/>
              <w:suppressLineNumbers/>
              <w:bidi w:val="0"/>
              <w:spacing w:before="0" w:after="283"/>
              <w:jc w:val="center"/>
              <w:rPr/>
            </w:pPr>
            <w:r>
              <w:rPr/>
              <w:t xml:space="preserve">265 </w:t>
            </w:r>
          </w:p>
        </w:tc>
        <w:tc>
          <w:tcPr>
            <w:tcW w:w="727" w:type="dxa"/>
            <w:tcBorders/>
            <w:vAlign w:val="center"/>
          </w:tcPr>
          <w:p>
            <w:pPr>
              <w:pStyle w:val="TableContents"/>
              <w:bidi w:val="0"/>
              <w:spacing w:before="0" w:after="283"/>
              <w:jc w:val="left"/>
              <w:rPr/>
            </w:pPr>
            <w:r>
              <w:rPr/>
              <w:t xml:space="preserve">250 </w:t>
            </w:r>
          </w:p>
        </w:tc>
        <w:tc>
          <w:tcPr>
            <w:tcW w:w="2791" w:type="dxa"/>
            <w:tcBorders/>
            <w:vAlign w:val="center"/>
          </w:tcPr>
          <w:p>
            <w:pPr>
              <w:pStyle w:val="TableContents"/>
              <w:bidi w:val="0"/>
              <w:spacing w:before="0" w:after="283"/>
              <w:jc w:val="left"/>
              <w:rPr/>
            </w:pPr>
            <w:r>
              <w:rPr/>
              <w:t xml:space="preserve">``Boon pahin virhe! Gotenks on imeytynyt!'' / ``Majin Buu Transforms'' ``Bū Saiaku no Hansoku!!! Gotenkusu Kyūshū!''' </w:t>
            </w:r>
            <w:r>
              <w:rPr/>
              <w:t xml:space="preserve">(ブウ 最悪 の </w:t>
            </w:r>
            <w:r>
              <w:rPr/>
              <w:t xml:space="preserve">反則!!! </w:t>
            </w:r>
            <w:r>
              <w:rPr/>
              <w:t xml:space="preserve">ゴテンクス </w:t>
            </w:r>
            <w:r>
              <w:rPr/>
              <w:t xml:space="preserve">吸収!?) </w:t>
            </w:r>
          </w:p>
        </w:tc>
        <w:tc>
          <w:tcPr>
            <w:tcW w:w="1131" w:type="dxa"/>
            <w:tcBorders/>
            <w:vAlign w:val="center"/>
          </w:tcPr>
          <w:p>
            <w:pPr>
              <w:pStyle w:val="TableContents"/>
              <w:bidi w:val="0"/>
              <w:spacing w:before="0" w:after="283"/>
              <w:jc w:val="left"/>
              <w:rPr/>
            </w:pPr>
            <w:r>
              <w:rPr/>
              <w:t xml:space="preserve">24. toukokuuta 1995 </w:t>
            </w:r>
          </w:p>
        </w:tc>
        <w:tc>
          <w:tcPr>
            <w:tcW w:w="4899" w:type="dxa"/>
            <w:tcBorders/>
            <w:vAlign w:val="center"/>
          </w:tcPr>
          <w:p>
            <w:pPr>
              <w:pStyle w:val="TableContents"/>
              <w:bidi w:val="0"/>
              <w:spacing w:before="0" w:after="283"/>
              <w:jc w:val="left"/>
              <w:rPr/>
            </w:pPr>
            <w:r>
              <w:rPr/>
              <w:t xml:space="preserve">4. marraskuuta 2002 Muiden tietämättä Buu irrottaa salaa kaksi palaa selästään, ja kaksi vaaleanpunaista möykkyä hiipii muiden taakse. Heti kun Goten ja Trunks sulautuvat yhteen, toinen möhkäleistä ympäröi Gotenksin. Myös Piccolon on peittänyt vaaleanpunainen möhkäle. Buu kutsuu kutakin blobia takaisin luokseen, jotka sulautuvat häneen, muuttavat hänen ulkonäköään ja antavat hänelle pääsyn kaikkiin Piccolon ja Gotenksin muistoihin, kykyihin ja voimiin. Uusi ja paranneltu Super Buu taistelee sitten Gohania vastaan, ja on selvää, että Buu on etulyöntiasemassa. Gohan ei pysty pysymään Buun uuden nopeuden ja voiman perässä. Buu pilkkaa Gohania kertomalla, mitä hänen kolme imeytynyttä ystäväänsä ajattelevat hänestä. </w:t>
            </w:r>
          </w:p>
        </w:tc>
      </w:tr>
      <w:tr>
        <w:trPr/>
        <w:tc>
          <w:tcPr>
            <w:tcW w:w="657" w:type="dxa"/>
            <w:tcBorders/>
            <w:vAlign w:val="center"/>
          </w:tcPr>
          <w:p>
            <w:pPr>
              <w:pStyle w:val="TableHeading"/>
              <w:suppressLineNumbers/>
              <w:bidi w:val="0"/>
              <w:spacing w:before="0" w:after="283"/>
              <w:jc w:val="center"/>
              <w:rPr/>
            </w:pPr>
            <w:r>
              <w:rPr/>
              <w:t xml:space="preserve">266 </w:t>
            </w:r>
          </w:p>
        </w:tc>
        <w:tc>
          <w:tcPr>
            <w:tcW w:w="727" w:type="dxa"/>
            <w:tcBorders/>
            <w:vAlign w:val="center"/>
          </w:tcPr>
          <w:p>
            <w:pPr>
              <w:pStyle w:val="TableContents"/>
              <w:bidi w:val="0"/>
              <w:spacing w:before="0" w:after="283"/>
              <w:jc w:val="left"/>
              <w:rPr/>
            </w:pPr>
            <w:r>
              <w:rPr/>
              <w:t xml:space="preserve">251 </w:t>
            </w:r>
          </w:p>
        </w:tc>
        <w:tc>
          <w:tcPr>
            <w:tcW w:w="2791" w:type="dxa"/>
            <w:tcBorders/>
            <w:vAlign w:val="center"/>
          </w:tcPr>
          <w:p>
            <w:pPr>
              <w:pStyle w:val="TableContents"/>
              <w:bidi w:val="0"/>
              <w:spacing w:before="0" w:after="283"/>
              <w:jc w:val="left"/>
              <w:rPr/>
            </w:pPr>
            <w:r>
              <w:rPr/>
              <w:t xml:space="preserve">"Koko maailmankaikkeuden vuoksi ... Palaa elämään, Son Goku'' / ``Vanhan Kain ase'' ``Zen'uchū no Tame ni ... Yomigaere Son Gokū"'' </w:t>
            </w:r>
            <w:r>
              <w:rPr/>
              <w:t xml:space="preserve">(全 宇宙 の ため に </w:t>
            </w:r>
            <w:r>
              <w:rPr/>
              <w:t xml:space="preserve">... </w:t>
            </w:r>
            <w:r>
              <w:rPr/>
              <w:t xml:space="preserve">よみがえれ </w:t>
            </w:r>
            <w:r>
              <w:rPr/>
              <w:t xml:space="preserve">孫悟空) </w:t>
            </w:r>
          </w:p>
        </w:tc>
        <w:tc>
          <w:tcPr>
            <w:tcW w:w="1131" w:type="dxa"/>
            <w:tcBorders/>
            <w:vAlign w:val="center"/>
          </w:tcPr>
          <w:p>
            <w:pPr>
              <w:pStyle w:val="TableContents"/>
              <w:bidi w:val="0"/>
              <w:spacing w:before="0" w:after="283"/>
              <w:jc w:val="left"/>
              <w:rPr/>
            </w:pPr>
            <w:r>
              <w:rPr/>
              <w:t xml:space="preserve">31. toukokuuta 1995 </w:t>
            </w:r>
          </w:p>
        </w:tc>
        <w:tc>
          <w:tcPr>
            <w:tcW w:w="4899" w:type="dxa"/>
            <w:tcBorders/>
            <w:vAlign w:val="center"/>
          </w:tcPr>
          <w:p>
            <w:pPr>
              <w:pStyle w:val="TableContents"/>
              <w:bidi w:val="0"/>
              <w:spacing w:before="0" w:after="283"/>
              <w:jc w:val="left"/>
              <w:rPr/>
            </w:pPr>
            <w:r>
              <w:rPr/>
              <w:t xml:space="preserve">5. marraskuuta 2002 Gohan ei pärjää uudelle Super Buu'lle. Buu hallitsee nyt uusia taitoja, kuten Super Ghost Kamikaze Attack ja Special Beam Cannon, joita hän käyttää Gohania vastaan. Hän on juuri lopettamassa Gohanin, kun Bee juoksee paikalle. Hercule yrittää pelastaa Been, mutta hän on vain monta kertaa keskivertoihmistä vahvempi - ei mitään Buun verrattuna. Buu aikoo ampua heidät molemmat, kun Gohan pelastaa heidät. Buu käyttää sitten Gotenksin Galaktisen donitsin temppua Gohaniin ja tähtää Kamehameha-aaltoa häntä kohti, mutta Gohan pystyy keräämään tarpeeksi voimaa irrottautuakseen ja siirtyäkseen pois tieltä ajoissa. Sillä välin Toisessa maailmassa kuningas Yemma päättää lähettää Vegetan takaisin Maahan auttamaan taistelussa Majin Buuta vastaan. Kais maailmassa Vanha Kai päättää antaa henkensä Gokulle, jotta tämä voisi palata Maahan ja taistella Buuta vastaan. Nyt kuollut Vanha Kai antaa Gokulle korvakorunsa. Hän selittää Gokulle, että jos hän ja toinen henkilö käyttävät kumpikin yhtä, he sulautuvat yhteen. </w:t>
            </w:r>
          </w:p>
        </w:tc>
      </w:tr>
      <w:tr>
        <w:trPr/>
        <w:tc>
          <w:tcPr>
            <w:tcW w:w="657" w:type="dxa"/>
            <w:tcBorders/>
            <w:vAlign w:val="center"/>
          </w:tcPr>
          <w:p>
            <w:pPr>
              <w:pStyle w:val="TableHeading"/>
              <w:suppressLineNumbers/>
              <w:bidi w:val="0"/>
              <w:spacing w:before="0" w:after="283"/>
              <w:jc w:val="center"/>
              <w:rPr/>
            </w:pPr>
            <w:r>
              <w:rPr/>
              <w:t xml:space="preserve">267 </w:t>
            </w:r>
          </w:p>
        </w:tc>
        <w:tc>
          <w:tcPr>
            <w:tcW w:w="727" w:type="dxa"/>
            <w:tcBorders/>
            <w:vAlign w:val="center"/>
          </w:tcPr>
          <w:p>
            <w:pPr>
              <w:pStyle w:val="TableContents"/>
              <w:bidi w:val="0"/>
              <w:spacing w:before="0" w:after="283"/>
              <w:jc w:val="left"/>
              <w:rPr/>
            </w:pPr>
            <w:r>
              <w:rPr/>
              <w:t xml:space="preserve">252 </w:t>
            </w:r>
          </w:p>
        </w:tc>
        <w:tc>
          <w:tcPr>
            <w:tcW w:w="2791" w:type="dxa"/>
            <w:tcBorders/>
            <w:vAlign w:val="center"/>
          </w:tcPr>
          <w:p>
            <w:pPr>
              <w:pStyle w:val="TableContents"/>
              <w:bidi w:val="0"/>
              <w:spacing w:before="0" w:after="283"/>
              <w:jc w:val="left"/>
              <w:rPr/>
            </w:pPr>
            <w:r>
              <w:rPr/>
              <w:t xml:space="preserve">"Ihme tapahtuu kerran ... Tuleeko superyhdistelmä Gohanin kanssa?'' / ``Valmiina sulautumaan?'' ``Kiseki wa Ichido ... Naru ka Gohan to no Chōgattai'' </w:t>
            </w:r>
            <w:r>
              <w:rPr/>
              <w:t xml:space="preserve">(奇跡 は 一度 </w:t>
            </w:r>
            <w:r>
              <w:rPr/>
              <w:t xml:space="preserve">... </w:t>
            </w:r>
            <w:r>
              <w:rPr/>
              <w:t xml:space="preserve">なる か 悟 飯 と の 超 </w:t>
            </w:r>
            <w:r>
              <w:rPr/>
              <w:t xml:space="preserve">合体) </w:t>
            </w:r>
          </w:p>
        </w:tc>
        <w:tc>
          <w:tcPr>
            <w:tcW w:w="1131" w:type="dxa"/>
            <w:tcBorders/>
            <w:vAlign w:val="center"/>
          </w:tcPr>
          <w:p>
            <w:pPr>
              <w:pStyle w:val="TableContents"/>
              <w:bidi w:val="0"/>
              <w:spacing w:before="0" w:after="283"/>
              <w:jc w:val="left"/>
              <w:rPr/>
            </w:pPr>
            <w:r>
              <w:rPr/>
              <w:t xml:space="preserve">7. kesäkuuta 1995 </w:t>
            </w:r>
          </w:p>
        </w:tc>
        <w:tc>
          <w:tcPr>
            <w:tcW w:w="4899" w:type="dxa"/>
            <w:tcBorders/>
            <w:vAlign w:val="center"/>
          </w:tcPr>
          <w:p>
            <w:pPr>
              <w:pStyle w:val="TableContents"/>
              <w:bidi w:val="0"/>
              <w:spacing w:before="0" w:after="283"/>
              <w:jc w:val="left"/>
              <w:rPr/>
            </w:pPr>
            <w:r>
              <w:rPr/>
              <w:t xml:space="preserve">6. marraskuuta 2002 Vanha Kai käskee Supreme Kain ja Kibiton kokeilla fuusiointia korvakorujensa kanssa, mutta vasta kun he ovat fuusioituneet yhteen, hän paljastaa, että fuusio on pysyvä. Dende parantaa Gohanin vammat, joten estääkseen tämän toistumisen Buu luo jättimäisen energiapallon ja suuntaa sen Dendeä kohti. Juuri ennen kuin se osuu, se torjutaan Tienin Tri-Beam-hyökkäyksellä, joka on päättänyt auttaa, vaikka on hirvittävän huonommassa asemassa. Buu yrittää uudelleen, mutta Goku ilmestyy yhtäkkiä ja lähettää hirviötä kohti energiakiekon. Se katkaisee sen jalat ja osan päästä. Hänen jalkansa antavat Tienille murskaavan potkun, joka tekee hänet täysin toimintakyvyttömäksi, ja sitten he palaavat Buun luo. Epätoivoisesti pysäyttääkseen Majin Buun Goku heittää Gohanille toisen korvakorun, mutta hän ei osu oikein ja korvakoru katoaa raunioihin. Goku muuttuu Super Saiyan 3:ksi yrittäessään pidätellä Buuta sillä aikaa, kun Gohan etsii korvakorua. Super-Buun sisällä Gotenksin fuusio katoaa ja jakautuu takaisin Trunksiksi ja Goteniksi, jolloin Buu menettää reilusti yli kolmanneksen voimastaan ja hänen ulkonäkönsä muuttuu. Tajutessaan, mitä on tapahtunut, Goku ilmoittaa, että hän voi nyt voittaa Majin Buun ilman fuusioitumista Gohanin kanssa ja valmistautuu taisteluun. Tietäen tarvitsevansa valtavan voimanlisäyksen, Buu saa aiemmin katkaistun päänsä osan yhtäkkiä nielaisemaan Gohanin, aivan kuten Piccolon ja Gotenksin. Hän imee Gohanin sisältävän kappaleen takaisin ja on nyt vielä voimakkaampi kuin Gotenksin imettyä hänet. </w:t>
            </w:r>
          </w:p>
        </w:tc>
      </w:tr>
      <w:tr>
        <w:trPr/>
        <w:tc>
          <w:tcPr>
            <w:tcW w:w="657" w:type="dxa"/>
            <w:tcBorders/>
            <w:vAlign w:val="center"/>
          </w:tcPr>
          <w:p>
            <w:pPr>
              <w:pStyle w:val="TableHeading"/>
              <w:suppressLineNumbers/>
              <w:bidi w:val="0"/>
              <w:spacing w:before="0" w:after="283"/>
              <w:jc w:val="center"/>
              <w:rPr/>
            </w:pPr>
            <w:r>
              <w:rPr/>
              <w:t xml:space="preserve">268 </w:t>
            </w:r>
          </w:p>
        </w:tc>
        <w:tc>
          <w:tcPr>
            <w:tcW w:w="727" w:type="dxa"/>
            <w:tcBorders/>
            <w:vAlign w:val="center"/>
          </w:tcPr>
          <w:p>
            <w:pPr>
              <w:pStyle w:val="TableContents"/>
              <w:bidi w:val="0"/>
              <w:spacing w:before="0" w:after="283"/>
              <w:jc w:val="left"/>
              <w:rPr/>
            </w:pPr>
            <w:r>
              <w:rPr/>
              <w:t xml:space="preserve">253 </w:t>
            </w:r>
          </w:p>
        </w:tc>
        <w:tc>
          <w:tcPr>
            <w:tcW w:w="2791" w:type="dxa"/>
            <w:tcBorders/>
            <w:vAlign w:val="center"/>
          </w:tcPr>
          <w:p>
            <w:pPr>
              <w:pStyle w:val="TableContents"/>
              <w:bidi w:val="0"/>
              <w:spacing w:before="0" w:after="283"/>
              <w:jc w:val="left"/>
              <w:rPr/>
            </w:pPr>
            <w:r>
              <w:rPr/>
              <w:t xml:space="preserve">"Yhdistetty!!! Vegetan ylpeys ja Gokun raivo / ``Viisaiden liitto'' ``Gattai!! Bejīta no Hokori to Gokū no Ikari'' </w:t>
            </w:r>
            <w:r>
              <w:rPr/>
              <w:t xml:space="preserve">(</w:t>
            </w:r>
            <w:r>
              <w:rPr/>
              <w:t xml:space="preserve">合体!!! </w:t>
            </w:r>
            <w:r>
              <w:rPr/>
              <w:t xml:space="preserve">ベジータ の 誇り と 悟空 の </w:t>
            </w:r>
            <w:r>
              <w:rPr/>
              <w:t xml:space="preserve">怒り) </w:t>
            </w:r>
          </w:p>
        </w:tc>
        <w:tc>
          <w:tcPr>
            <w:tcW w:w="1131" w:type="dxa"/>
            <w:tcBorders/>
            <w:vAlign w:val="center"/>
          </w:tcPr>
          <w:p>
            <w:pPr>
              <w:pStyle w:val="TableContents"/>
              <w:bidi w:val="0"/>
              <w:spacing w:before="0" w:after="283"/>
              <w:jc w:val="left"/>
              <w:rPr/>
            </w:pPr>
            <w:r>
              <w:rPr/>
              <w:t xml:space="preserve">28. kesäkuuta 1995 </w:t>
            </w:r>
          </w:p>
        </w:tc>
        <w:tc>
          <w:tcPr>
            <w:tcW w:w="4899" w:type="dxa"/>
            <w:tcBorders/>
            <w:vAlign w:val="center"/>
          </w:tcPr>
          <w:p>
            <w:pPr>
              <w:pStyle w:val="TableContents"/>
              <w:bidi w:val="0"/>
              <w:spacing w:before="0" w:after="283"/>
              <w:jc w:val="left"/>
              <w:rPr/>
            </w:pPr>
            <w:r>
              <w:rPr/>
              <w:t xml:space="preserve">7. marraskuuta 2002 Buu, joka on nyt taas vallassa, leikkii Gokun kanssa ja kertoo, että hänellä on aikaa löytää joku, jonka kanssa sulautua. Hän harkitsee fuusiota Denden ja Herculeen, mutta kumpikaan heistä ei ole houkutteleva vaihtoehto. Yhtäkkiä hän aistii, että Vegeta on palannut, ja teleporttaa Vegetan paikalle Instant Transmissionin avulla. Kun Buu on hajamielinen, Dende parantaa Tienin. Kun Goku löytää Vegetan, Goku yrittää saada hänet fuusioitumaan, mutta Vegeta on vihainen Gokulle, koska hän tietää, että Goku pidätti Super Saiyan 3 -muuntumistaan, kun he taistelivat. Vegetan kieltäydyttyä yhteistyöstä heidän on pakko taistella Buu'ta vastaan yksilöinä, mutta he jäävät selvästi alakynteen. Goku kertoo Vegetalle, että Buu imi Trunksin ja tappoi Bulman, ja pyytää Vegetaa jättämään erimielisyydet syrjään pelastaakseen heidän kansansa. Vegeta suostuu lopulta, ja vasta kun hän laittaa korvakorun päähänsä, Goku mainitsee, että fuusio on pysyvä. Kaksi viimeistä eloonjäänyttä Saiyania sulautuvat ja syntyy uusi olento. </w:t>
            </w:r>
          </w:p>
        </w:tc>
      </w:tr>
      <w:tr>
        <w:trPr/>
        <w:tc>
          <w:tcPr>
            <w:tcW w:w="657" w:type="dxa"/>
            <w:tcBorders/>
            <w:vAlign w:val="center"/>
          </w:tcPr>
          <w:p>
            <w:pPr>
              <w:pStyle w:val="TableHeading"/>
              <w:suppressLineNumbers/>
              <w:bidi w:val="0"/>
              <w:spacing w:before="0" w:after="283"/>
              <w:jc w:val="center"/>
              <w:rPr/>
            </w:pPr>
            <w:r>
              <w:rPr/>
              <w:t xml:space="preserve">269 </w:t>
            </w:r>
          </w:p>
        </w:tc>
        <w:tc>
          <w:tcPr>
            <w:tcW w:w="727" w:type="dxa"/>
            <w:tcBorders/>
            <w:vAlign w:val="center"/>
          </w:tcPr>
          <w:p>
            <w:pPr>
              <w:pStyle w:val="TableContents"/>
              <w:bidi w:val="0"/>
              <w:spacing w:before="0" w:after="283"/>
              <w:jc w:val="left"/>
              <w:rPr/>
            </w:pPr>
            <w:r>
              <w:rPr/>
              <w:t xml:space="preserve">254 </w:t>
            </w:r>
          </w:p>
        </w:tc>
        <w:tc>
          <w:tcPr>
            <w:tcW w:w="2791" w:type="dxa"/>
            <w:tcBorders/>
            <w:vAlign w:val="center"/>
          </w:tcPr>
          <w:p>
            <w:pPr>
              <w:pStyle w:val="TableContents"/>
              <w:bidi w:val="0"/>
              <w:spacing w:before="0" w:after="283"/>
              <w:jc w:val="left"/>
              <w:rPr/>
            </w:pPr>
            <w:r>
              <w:rPr/>
              <w:t xml:space="preserve">"Mahtava voima!!! Vegetto ylittää Ultimaattisen'' / ``Meet Vegito'' ``Sōzetsu Pawā!!! Kyūkyoku o Koeru Bejitto'' </w:t>
            </w:r>
            <w:r>
              <w:rPr/>
              <w:t xml:space="preserve">(壮絶 パワー</w:t>
            </w:r>
            <w:r>
              <w:rPr/>
              <w:t xml:space="preserve">!! </w:t>
            </w:r>
            <w:r>
              <w:rPr/>
              <w:t xml:space="preserve">究極 を 越える </w:t>
            </w:r>
            <w:r>
              <w:rPr/>
              <w:t xml:space="preserve">ベジット) </w:t>
            </w:r>
          </w:p>
        </w:tc>
        <w:tc>
          <w:tcPr>
            <w:tcW w:w="1131" w:type="dxa"/>
            <w:tcBorders/>
            <w:vAlign w:val="center"/>
          </w:tcPr>
          <w:p>
            <w:pPr>
              <w:pStyle w:val="TableContents"/>
              <w:bidi w:val="0"/>
              <w:spacing w:before="0" w:after="283"/>
              <w:jc w:val="left"/>
              <w:rPr/>
            </w:pPr>
            <w:r>
              <w:rPr/>
              <w:t xml:space="preserve">5. heinäkuuta 1995 </w:t>
            </w:r>
          </w:p>
        </w:tc>
        <w:tc>
          <w:tcPr>
            <w:tcW w:w="4899" w:type="dxa"/>
            <w:tcBorders/>
            <w:vAlign w:val="center"/>
          </w:tcPr>
          <w:p>
            <w:pPr>
              <w:pStyle w:val="TableContents"/>
              <w:bidi w:val="0"/>
              <w:spacing w:before="0" w:after="283"/>
              <w:jc w:val="left"/>
              <w:rPr/>
            </w:pPr>
            <w:r>
              <w:rPr/>
              <w:t xml:space="preserve">8. marraskuuta 2002 Uusi olento nimeää itsensä Vegitoksi ja alkaa taistella Buuta vastaan. Hän on selvästi paljon parempi kuin jopa uusi Super Buu. Toisessa maailmassa Bulma, Videl, Chi Chi ja Dabura etsivät Gohania, jonka he uskovat kuolleen. Kun Dabura saapui sisäänkirjautumisasemalle, hän vastusti vartijoiden yrityksiä alistaa hänen aggressiivinen käytöksensä, ja tietäen, että Dabura nauttisi helvettiin lähettämisestä, kuningas Jemma teki hänestä hyvän. Takaisin Maassa Dende ja Hercule saapuvat taistelupaikalle juuri kun Buu on päättänyt tuhota Maan. Hän luo valtavan energiapallon ja heittää sen kohti maata. Vegito saa sen helposti kiinni ja torjuu sen takaisin avaruuteen. Buu väittää, että hän ei ole vielä taistellut täydellä voimallaan. Vegito sanoo samaa ja voimistuu Super Saiyaniksi. </w:t>
            </w:r>
          </w:p>
        </w:tc>
      </w:tr>
      <w:tr>
        <w:trPr/>
        <w:tc>
          <w:tcPr>
            <w:tcW w:w="657" w:type="dxa"/>
            <w:tcBorders/>
            <w:vAlign w:val="center"/>
          </w:tcPr>
          <w:p>
            <w:pPr>
              <w:pStyle w:val="TableHeading"/>
              <w:suppressLineNumbers/>
              <w:bidi w:val="0"/>
              <w:spacing w:before="0" w:after="283"/>
              <w:jc w:val="center"/>
              <w:rPr/>
            </w:pPr>
            <w:r>
              <w:rPr/>
              <w:t xml:space="preserve">270 </w:t>
            </w:r>
          </w:p>
        </w:tc>
        <w:tc>
          <w:tcPr>
            <w:tcW w:w="727" w:type="dxa"/>
            <w:tcBorders/>
            <w:vAlign w:val="center"/>
          </w:tcPr>
          <w:p>
            <w:pPr>
              <w:pStyle w:val="TableContents"/>
              <w:bidi w:val="0"/>
              <w:spacing w:before="0" w:after="283"/>
              <w:jc w:val="left"/>
              <w:rPr/>
            </w:pPr>
            <w:r>
              <w:rPr/>
              <w:t xml:space="preserve">255 </w:t>
            </w:r>
          </w:p>
        </w:tc>
        <w:tc>
          <w:tcPr>
            <w:tcW w:w="2791" w:type="dxa"/>
            <w:tcBorders/>
            <w:vAlign w:val="center"/>
          </w:tcPr>
          <w:p>
            <w:pPr>
              <w:pStyle w:val="TableContents"/>
              <w:bidi w:val="0"/>
              <w:spacing w:before="0" w:after="283"/>
              <w:jc w:val="left"/>
              <w:rPr/>
            </w:pPr>
            <w:r>
              <w:rPr/>
              <w:t xml:space="preserve">"Halkeama ulottuvuuksien välissä!! Onko Boo napsahtanut? / ``Rip in the Universe'' ``Jigen ni Kiretsu!!! Bū ga Kirechatta!''' </w:t>
            </w:r>
            <w:r>
              <w:rPr/>
              <w:t xml:space="preserve">(次元 に </w:t>
            </w:r>
            <w:r>
              <w:rPr/>
              <w:t xml:space="preserve">亀裂!! </w:t>
            </w:r>
            <w:r>
              <w:rPr/>
              <w:t xml:space="preserve">ブウ が キレ ちゃっ </w:t>
            </w:r>
            <w:r>
              <w:rPr/>
              <w:t xml:space="preserve">た!?) </w:t>
            </w:r>
          </w:p>
        </w:tc>
        <w:tc>
          <w:tcPr>
            <w:tcW w:w="1131" w:type="dxa"/>
            <w:tcBorders/>
            <w:vAlign w:val="center"/>
          </w:tcPr>
          <w:p>
            <w:pPr>
              <w:pStyle w:val="TableContents"/>
              <w:bidi w:val="0"/>
              <w:spacing w:before="0" w:after="283"/>
              <w:jc w:val="left"/>
              <w:rPr/>
            </w:pPr>
            <w:r>
              <w:rPr/>
              <w:t xml:space="preserve">12. heinäkuuta 1995 </w:t>
            </w:r>
          </w:p>
        </w:tc>
        <w:tc>
          <w:tcPr>
            <w:tcW w:w="4899" w:type="dxa"/>
            <w:tcBorders/>
            <w:vAlign w:val="center"/>
          </w:tcPr>
          <w:p>
            <w:pPr>
              <w:pStyle w:val="TableContents"/>
              <w:bidi w:val="0"/>
              <w:spacing w:before="0" w:after="283"/>
              <w:jc w:val="left"/>
              <w:rPr/>
            </w:pPr>
            <w:r>
              <w:rPr/>
              <w:t xml:space="preserve">11. marraskuuta 2002 Nyt hän kutsuu itseään Super-Vegitoksi ja jatkaa Majin Buun murskaamista. Buu yrittää peittää itsensä omalla höyryllään saadakseen etulyöntiaseman, mutta Vegito jatkaa hänen pahoinpitelyään. Suur-Kain planeetalla Krillin ja Yamcha harjoittelevat Kuningas Kain kanssa. Takaisin Maassa Buu alkaa olla epätoivoinen. Hän nesteyttää itsensä ja ampuu Vegiton suuhun, tunkeutuu hänen kehoonsa ja muuttaa hänet supermuskeliseksi versioksi itsestään. Kun Buu on Vegiton sisällä, hän ottaa hänen kehonsa haltuunsa ja kehuskelee tuhoavansa hänet sen avulla sisältä päin, mutta Vegito käyttää energiaansa eristääkseen koko Buun yhteen paikkaan ja murskaa hänet. Buu liikkuu ympäriinsä, mutta Vegito vain jatkaa hänen hakkaamistaan. Buu joutuu poistumaan Vegiton kehosta. Kun Super Majin Buu tajuaa, ettei hän tiedä, miten hän voisi pelastaa itsensä, hän alkaa sekoilla, ja valtava määrä energiaa, jonka hän vapauttaa ympäristöönsä, uhkaa repiä itse maailmankaikkeuden kappaleiksi. Vegito ymmärtää tämän ja yrittää pysäyttää hänet, mutta Buu on pystyttänyt kilven ympärilleen. Pitkän kamppailun jälkeen Vegito murtautuu kilven läpi ja pysäyttää Buun. </w:t>
            </w:r>
          </w:p>
        </w:tc>
      </w:tr>
      <w:tr>
        <w:trPr/>
        <w:tc>
          <w:tcPr>
            <w:tcW w:w="657" w:type="dxa"/>
            <w:tcBorders/>
            <w:vAlign w:val="center"/>
          </w:tcPr>
          <w:p>
            <w:pPr>
              <w:pStyle w:val="TableHeading"/>
              <w:suppressLineNumbers/>
              <w:bidi w:val="0"/>
              <w:spacing w:before="0" w:after="283"/>
              <w:jc w:val="center"/>
              <w:rPr/>
            </w:pPr>
            <w:r>
              <w:rPr/>
              <w:t xml:space="preserve">271 </w:t>
            </w:r>
          </w:p>
        </w:tc>
        <w:tc>
          <w:tcPr>
            <w:tcW w:w="727" w:type="dxa"/>
            <w:tcBorders/>
            <w:vAlign w:val="center"/>
          </w:tcPr>
          <w:p>
            <w:pPr>
              <w:pStyle w:val="TableContents"/>
              <w:bidi w:val="0"/>
              <w:spacing w:before="0" w:after="283"/>
              <w:jc w:val="left"/>
              <w:rPr/>
            </w:pPr>
            <w:r>
              <w:rPr/>
              <w:t xml:space="preserve">256 </w:t>
            </w:r>
          </w:p>
        </w:tc>
        <w:tc>
          <w:tcPr>
            <w:tcW w:w="2791" w:type="dxa"/>
            <w:tcBorders/>
            <w:vAlign w:val="center"/>
          </w:tcPr>
          <w:p>
            <w:pPr>
              <w:pStyle w:val="TableContents"/>
              <w:bidi w:val="0"/>
              <w:spacing w:before="0" w:after="283"/>
              <w:jc w:val="left"/>
              <w:rPr/>
            </w:pPr>
            <w:r>
              <w:rPr/>
              <w:t xml:space="preserve">"Ässä Boon hihassa!! Sinusta tulee karkkia!'' / ``Vegito ... Downsized'' ``Bū no Oku no Te!!! Amedama ni Natchae'' </w:t>
            </w:r>
            <w:r>
              <w:rPr/>
              <w:t xml:space="preserve">(ブウ の </w:t>
            </w:r>
            <w:r>
              <w:rPr/>
              <w:t xml:space="preserve">奥の手!! </w:t>
            </w:r>
            <w:r>
              <w:rPr/>
              <w:t xml:space="preserve">アメ 玉 に なっ </w:t>
            </w:r>
            <w:r>
              <w:rPr/>
              <w:t xml:space="preserve">ちゃえ) </w:t>
            </w:r>
          </w:p>
        </w:tc>
        <w:tc>
          <w:tcPr>
            <w:tcW w:w="1131" w:type="dxa"/>
            <w:tcBorders/>
            <w:vAlign w:val="center"/>
          </w:tcPr>
          <w:p>
            <w:pPr>
              <w:pStyle w:val="TableContents"/>
              <w:bidi w:val="0"/>
              <w:spacing w:before="0" w:after="283"/>
              <w:jc w:val="left"/>
              <w:rPr/>
            </w:pPr>
            <w:r>
              <w:rPr/>
              <w:t xml:space="preserve">19. heinäkuuta 1995 </w:t>
            </w:r>
          </w:p>
        </w:tc>
        <w:tc>
          <w:tcPr>
            <w:tcW w:w="4899" w:type="dxa"/>
            <w:tcBorders/>
            <w:vAlign w:val="center"/>
          </w:tcPr>
          <w:p>
            <w:pPr>
              <w:pStyle w:val="TableContents"/>
              <w:bidi w:val="0"/>
              <w:spacing w:before="0" w:after="283"/>
              <w:jc w:val="left"/>
              <w:rPr/>
            </w:pPr>
            <w:r>
              <w:rPr/>
              <w:t xml:space="preserve">12. marraskuuta 2002 Vegito ja Buu jatkavat taisteluaan, ja Vegito on edelleen paljon voimakkaampi kuin vastustajansa. Hän dominoi toistuvasti Buu'ta, mikä saa Buu'n yhä vihaisemmaksi ja vihaisemmaksi. Vegito vain leikkii hänen kanssaan. Buu hautoo suunnitelman ja kutsuu Vegiton ulos. Vegito tulee lähemmäs, ja Buu muuttaa hänet karkiksi. Sillä välin Videl, Bulma, Chi Chi ja Dabura jatkavat Gohanin etsimistä. Videl ei vieläkään usko, että Gohan on kuollut. </w:t>
            </w:r>
          </w:p>
        </w:tc>
      </w:tr>
      <w:tr>
        <w:trPr/>
        <w:tc>
          <w:tcPr>
            <w:tcW w:w="657" w:type="dxa"/>
            <w:tcBorders/>
            <w:vAlign w:val="center"/>
          </w:tcPr>
          <w:p>
            <w:pPr>
              <w:pStyle w:val="TableHeading"/>
              <w:suppressLineNumbers/>
              <w:bidi w:val="0"/>
              <w:spacing w:before="0" w:after="283"/>
              <w:jc w:val="center"/>
              <w:rPr/>
            </w:pPr>
            <w:r>
              <w:rPr/>
              <w:t xml:space="preserve">272 </w:t>
            </w:r>
          </w:p>
        </w:tc>
        <w:tc>
          <w:tcPr>
            <w:tcW w:w="727" w:type="dxa"/>
            <w:tcBorders/>
            <w:vAlign w:val="center"/>
          </w:tcPr>
          <w:p>
            <w:pPr>
              <w:pStyle w:val="TableContents"/>
              <w:bidi w:val="0"/>
              <w:spacing w:before="0" w:after="283"/>
              <w:jc w:val="left"/>
              <w:rPr/>
            </w:pPr>
            <w:r>
              <w:rPr/>
              <w:t xml:space="preserve">257 </w:t>
            </w:r>
          </w:p>
        </w:tc>
        <w:tc>
          <w:tcPr>
            <w:tcW w:w="2791" w:type="dxa"/>
            <w:tcBorders/>
            <w:vAlign w:val="center"/>
          </w:tcPr>
          <w:p>
            <w:pPr>
              <w:pStyle w:val="TableContents"/>
              <w:bidi w:val="0"/>
              <w:spacing w:before="0" w:after="283"/>
              <w:jc w:val="left"/>
              <w:rPr/>
            </w:pPr>
            <w:r>
              <w:rPr/>
              <w:t xml:space="preserve">"Sankari kadonnut!? Vegito on imeytynyt'' / ``Uhmeellinen taistelukarkki'' ``Hīrō Sōshitsu!? Kyūshūsareta Bejitto'' </w:t>
            </w:r>
            <w:r>
              <w:rPr/>
              <w:t xml:space="preserve">(ヒーロー </w:t>
            </w:r>
            <w:r>
              <w:rPr/>
              <w:t xml:space="preserve">喪失!? </w:t>
            </w:r>
            <w:r>
              <w:rPr/>
              <w:t xml:space="preserve">吸収 され た </w:t>
            </w:r>
            <w:r>
              <w:rPr/>
              <w:t xml:space="preserve">ベジット) </w:t>
            </w:r>
          </w:p>
        </w:tc>
        <w:tc>
          <w:tcPr>
            <w:tcW w:w="1131" w:type="dxa"/>
            <w:tcBorders/>
            <w:vAlign w:val="center"/>
          </w:tcPr>
          <w:p>
            <w:pPr>
              <w:pStyle w:val="TableContents"/>
              <w:bidi w:val="0"/>
              <w:spacing w:before="0" w:after="283"/>
              <w:jc w:val="left"/>
              <w:rPr/>
            </w:pPr>
            <w:r>
              <w:rPr/>
              <w:t xml:space="preserve">26. heinäkuuta 1995 </w:t>
            </w:r>
          </w:p>
        </w:tc>
        <w:tc>
          <w:tcPr>
            <w:tcW w:w="4899" w:type="dxa"/>
            <w:tcBorders/>
            <w:vAlign w:val="center"/>
          </w:tcPr>
          <w:p>
            <w:pPr>
              <w:pStyle w:val="TableContents"/>
              <w:bidi w:val="0"/>
              <w:spacing w:before="0" w:after="283"/>
              <w:jc w:val="left"/>
              <w:rPr/>
            </w:pPr>
            <w:r>
              <w:rPr/>
              <w:t xml:space="preserve">13. marraskuuta 2002 Kun Buu juhlii näennäistä voittoaan, Vegito-karkki alkaa yllättäen hyökätä Buun kimppuun. Kävi ilmi, että Vegito hallitsee yhä täysin uutta karkkikehoaan ja että hän on yhtä voimakas kuin ennenkin, ja hän pystyy jopa puhumaan! (Tosin korkeammalla äänellä). Karkki-Vegito on yhtä nopea kuin Super-Vegito, ja pienen kokonsa vuoksi Buu ei voi osua siihen. Raivostuneena siitä, että karkkipala leikkii hänen kanssaan, Buu muuttaa sen takaisin Vegitoksi, joka sitten jatkaa hänen hakkaamistaan. Vegito alkaa kirjaimellisesti repiä Buuta kappaleiksi. Hän antaa Buu'lle aikaa kymmeneen, kunnes hän tuhoaa hänet, ja tämän laskennan aikana Buu huomaa Vegito'n repimän osan itsestään maassa. Tämä osa nousee Vegiton taakse, ja ennen kuin Vegito ehtii kymmeneen, vaaleanpunainen tahra nielaisee hänet. Buu kutsuu blobin takaisin luokseen ja imee sen itseensä. </w:t>
            </w:r>
          </w:p>
        </w:tc>
      </w:tr>
      <w:tr>
        <w:trPr/>
        <w:tc>
          <w:tcPr>
            <w:tcW w:w="657" w:type="dxa"/>
            <w:tcBorders/>
            <w:vAlign w:val="center"/>
          </w:tcPr>
          <w:p>
            <w:pPr>
              <w:pStyle w:val="TableHeading"/>
              <w:suppressLineNumbers/>
              <w:bidi w:val="0"/>
              <w:spacing w:before="0" w:after="283"/>
              <w:jc w:val="center"/>
              <w:rPr/>
            </w:pPr>
            <w:r>
              <w:rPr/>
              <w:t xml:space="preserve">273 </w:t>
            </w:r>
          </w:p>
        </w:tc>
        <w:tc>
          <w:tcPr>
            <w:tcW w:w="727" w:type="dxa"/>
            <w:tcBorders/>
            <w:vAlign w:val="center"/>
          </w:tcPr>
          <w:p>
            <w:pPr>
              <w:pStyle w:val="TableContents"/>
              <w:bidi w:val="0"/>
              <w:spacing w:before="0" w:after="283"/>
              <w:jc w:val="left"/>
              <w:rPr/>
            </w:pPr>
            <w:r>
              <w:rPr/>
              <w:t xml:space="preserve">258 </w:t>
            </w:r>
          </w:p>
        </w:tc>
        <w:tc>
          <w:tcPr>
            <w:tcW w:w="2791" w:type="dxa"/>
            <w:tcBorders/>
            <w:vAlign w:val="center"/>
          </w:tcPr>
          <w:p>
            <w:pPr>
              <w:pStyle w:val="TableContents"/>
              <w:bidi w:val="0"/>
              <w:spacing w:before="0" w:after="283"/>
              <w:jc w:val="left"/>
              <w:rPr/>
            </w:pPr>
            <w:r>
              <w:rPr/>
              <w:t xml:space="preserve">"Demoninen labyrintti! Mitä Boon vatsan sisällä on?'' / ``Buun sisuskalut'' ``Ma no Meikyū!!! Bū no Onaka ni Nani ga Aru!?'' </w:t>
            </w:r>
            <w:r>
              <w:rPr/>
              <w:t xml:space="preserve">(魔 の </w:t>
            </w:r>
            <w:r>
              <w:rPr/>
              <w:t xml:space="preserve">迷宮!!! ブウ </w:t>
            </w:r>
            <w:r>
              <w:rPr/>
              <w:t xml:space="preserve">の 腹 </w:t>
            </w:r>
            <w:r>
              <w:rPr/>
              <w:t xml:space="preserve">(</w:t>
            </w:r>
            <w:r>
              <w:rPr/>
              <w:t xml:space="preserve">おなか) </w:t>
            </w:r>
            <w:r>
              <w:rPr/>
              <w:t xml:space="preserve">に 何 が </w:t>
            </w:r>
            <w:r>
              <w:rPr/>
              <w:t xml:space="preserve">ある!?) </w:t>
            </w:r>
          </w:p>
        </w:tc>
        <w:tc>
          <w:tcPr>
            <w:tcW w:w="1131" w:type="dxa"/>
            <w:tcBorders/>
            <w:vAlign w:val="center"/>
          </w:tcPr>
          <w:p>
            <w:pPr>
              <w:pStyle w:val="TableContents"/>
              <w:bidi w:val="0"/>
              <w:spacing w:before="0" w:after="283"/>
              <w:jc w:val="left"/>
              <w:rPr/>
            </w:pPr>
            <w:r>
              <w:rPr/>
              <w:t xml:space="preserve">2. elokuuta 1995 </w:t>
            </w:r>
          </w:p>
        </w:tc>
        <w:tc>
          <w:tcPr>
            <w:tcW w:w="4899" w:type="dxa"/>
            <w:tcBorders/>
            <w:vAlign w:val="center"/>
          </w:tcPr>
          <w:p>
            <w:pPr>
              <w:pStyle w:val="TableContents"/>
              <w:bidi w:val="0"/>
              <w:spacing w:before="0" w:after="283"/>
              <w:jc w:val="left"/>
              <w:rPr/>
            </w:pPr>
            <w:r>
              <w:rPr/>
              <w:t xml:space="preserve">14. marraskuuta 2002 Kun Buu on imenyt Vegiton, hän huomaa, ettei tämä ole omaksunut mitään Vegiton ominaisuuksista. Hän arvelee sen johtuvan siitä, ettei hän ole vielä sulattanut Vegitoa. Buun sisällä Vegito on edelleen olemassa ehjänä ja erillään Buu'sta. Kävi ilmi, että Vegito oli suunnitellut tämän: hän pystytti esteen absorption aikana ja antoi Buu'n maagisen absorptioprosessin kutistaa itsensä, mutta ei sulautunut hänen olemukseensa. Kun hän poistaa esteen, Vegito jakautuu yllättäen takaisin Gokuksi ja Vegetaksi. Käyttäen tätä odottamatonta tapahtumaa hyväkseen Vegeta murskaa fuusiokorvakorunsa, koska hän ei halua luopua riippumattomuudestaan Gokusta sulautumalla pysyvästi hänen kanssaan. Hän vetoaa siihen, että kun he vapauttavat imeytyneet ystävänsä, Buu menettää suurimman osan voimastaan, eikä heidän tarvitse fuusioitua voittaakseen hänet. Kun he kulkevat hänen sisuksissaan, he törmäävät pieniin vihreisiin limanpalasiin. Lima alkaa hyökätä, ja se peittää Gokun kokonaan, sähköttää ja halvaannuttaa hänet. Yhtäkkiä ilmestyy jättimäinen mato, joka on valmis syömään Gokun. </w:t>
            </w:r>
          </w:p>
        </w:tc>
      </w:tr>
      <w:tr>
        <w:trPr/>
        <w:tc>
          <w:tcPr>
            <w:tcW w:w="657" w:type="dxa"/>
            <w:tcBorders/>
            <w:vAlign w:val="center"/>
          </w:tcPr>
          <w:p>
            <w:pPr>
              <w:pStyle w:val="TableHeading"/>
              <w:suppressLineNumbers/>
              <w:bidi w:val="0"/>
              <w:spacing w:before="0" w:after="283"/>
              <w:jc w:val="center"/>
              <w:rPr/>
            </w:pPr>
            <w:r>
              <w:rPr/>
              <w:t xml:space="preserve">274 </w:t>
            </w:r>
          </w:p>
        </w:tc>
        <w:tc>
          <w:tcPr>
            <w:tcW w:w="727" w:type="dxa"/>
            <w:tcBorders/>
            <w:vAlign w:val="center"/>
          </w:tcPr>
          <w:p>
            <w:pPr>
              <w:pStyle w:val="TableContents"/>
              <w:bidi w:val="0"/>
              <w:spacing w:before="0" w:after="283"/>
              <w:jc w:val="left"/>
              <w:rPr/>
            </w:pPr>
            <w:r>
              <w:rPr/>
              <w:t xml:space="preserve">259 </w:t>
            </w:r>
          </w:p>
        </w:tc>
        <w:tc>
          <w:tcPr>
            <w:tcW w:w="2791" w:type="dxa"/>
            <w:tcBorders/>
            <w:vAlign w:val="center"/>
          </w:tcPr>
          <w:p>
            <w:pPr>
              <w:pStyle w:val="TableContents"/>
              <w:bidi w:val="0"/>
              <w:spacing w:before="0" w:after="283"/>
              <w:jc w:val="left"/>
              <w:rPr/>
            </w:pPr>
            <w:r>
              <w:rPr/>
              <w:t xml:space="preserve">"Painajaisia vai illuusioita!? Gokun ja Gohanin isä-poika vastakkainasettelu'' / ``Mind Trap'' ``Akumu ka Maboroshi ka!? Gokū to Gohan no Oyako Taiketsu'' </w:t>
            </w:r>
            <w:r>
              <w:rPr/>
              <w:t xml:space="preserve">(悪夢 か 幻 </w:t>
            </w:r>
            <w:r>
              <w:rPr/>
              <w:t xml:space="preserve">か!? </w:t>
            </w:r>
            <w:r>
              <w:rPr/>
              <w:t xml:space="preserve">悟空 と 悟 飯 の 親子 </w:t>
            </w:r>
            <w:r>
              <w:rPr/>
              <w:t xml:space="preserve">対決) </w:t>
            </w:r>
          </w:p>
        </w:tc>
        <w:tc>
          <w:tcPr>
            <w:tcW w:w="1131" w:type="dxa"/>
            <w:tcBorders/>
            <w:vAlign w:val="center"/>
          </w:tcPr>
          <w:p>
            <w:pPr>
              <w:pStyle w:val="TableContents"/>
              <w:bidi w:val="0"/>
              <w:spacing w:before="0" w:after="283"/>
              <w:jc w:val="left"/>
              <w:rPr/>
            </w:pPr>
            <w:r>
              <w:rPr/>
              <w:t xml:space="preserve">9. elokuuta 1995 </w:t>
            </w:r>
          </w:p>
        </w:tc>
        <w:tc>
          <w:tcPr>
            <w:tcW w:w="4899" w:type="dxa"/>
            <w:tcBorders/>
            <w:vAlign w:val="center"/>
          </w:tcPr>
          <w:p>
            <w:pPr>
              <w:pStyle w:val="TableContents"/>
              <w:bidi w:val="0"/>
              <w:spacing w:before="0" w:after="283"/>
              <w:jc w:val="left"/>
              <w:rPr/>
            </w:pPr>
            <w:r>
              <w:rPr/>
              <w:t xml:space="preserve">15. marraskuuta 2002 Goku ravistelee liman pois ja ampuu matoa haavoittaen sitä. Sitten matojen veli ilmestyy paikalle ja kutsuu koomisesti isäänsä, mutta Gokun syömisen sijaan isä huutaa ilkikurisille pojilleen. Goku ja mato-isä vaihtavat kohteliaisuuksia, samalla kun Vegeta tuntee itsensä koomisen pahoinvoivaksi matojen takia. Madot osoittavat heille oikean suunnan, mutta koska Goku ja Vegeta ovat aiheuttaneet vahinkoa Buun sisällä, Buu kokee suurta epämukavuutta ja päättää tyhjentää suolistonsa. Buu luo vessan keskelle ei-mitään, ja haisee koomisesti ympäröivän alueen, mukaan lukien Dende ja Hercule Satan. Goku, Vegeta ja madot jäävät kiinni Buun sisälmysten läpi virtaavaan nestevyöryyn, ja madot julistavat, että nyt on ``pöntön aika!''. Kauhistunut Vegeta kieltäytyy karkottamasta Buu'n kehosta tällä tavalla. Hän räjäyttää reiän sen nesteputken seinämän läpi, jota pitkin ne liukuvat, ja lentää sen läpi ylös, ja Goku seuraa häntä. Pitkän matkan jälkeen he lopulta saapuvat Buun päähän, jossa he kohtaavat Piccolon, Gohanin ja Gotenksin. Nämä kolme alkavat hyökätä Gokun ja Vegetan kimppuun, ja vaikka Goku ja Vegeta onnistuvat kukistamaan heidän salaperäiset hyökkäyksensä, he nousevat vain takaisin ylös ja jatkavat taistelua. Näyttää siltä, että Goku ja Vegeta eivät voi voittaa, mutta kun Buu menee leipomoon ja alkaa syödä kakkua, pysäyttämättömät vastustajat muuttuvat jälkiruoaksi. Ne olivat vain Buun ajatuksia. Goku ja Vegeta löytävät lopulta heidät, jotka ovat loukussa kookoksissa, tajuttomina, mutta elossa. </w:t>
            </w:r>
          </w:p>
        </w:tc>
      </w:tr>
      <w:tr>
        <w:trPr/>
        <w:tc>
          <w:tcPr>
            <w:tcW w:w="657" w:type="dxa"/>
            <w:tcBorders/>
            <w:vAlign w:val="center"/>
          </w:tcPr>
          <w:p>
            <w:pPr>
              <w:pStyle w:val="TableHeading"/>
              <w:suppressLineNumbers/>
              <w:bidi w:val="0"/>
              <w:spacing w:before="0" w:after="283"/>
              <w:jc w:val="center"/>
              <w:rPr/>
            </w:pPr>
            <w:r>
              <w:rPr/>
              <w:t xml:space="preserve">275 </w:t>
            </w:r>
          </w:p>
        </w:tc>
        <w:tc>
          <w:tcPr>
            <w:tcW w:w="727" w:type="dxa"/>
            <w:tcBorders/>
            <w:vAlign w:val="center"/>
          </w:tcPr>
          <w:p>
            <w:pPr>
              <w:pStyle w:val="TableContents"/>
              <w:bidi w:val="0"/>
              <w:spacing w:before="0" w:after="283"/>
              <w:jc w:val="left"/>
              <w:rPr/>
            </w:pPr>
            <w:r>
              <w:rPr/>
              <w:t xml:space="preserve">260 </w:t>
            </w:r>
          </w:p>
        </w:tc>
        <w:tc>
          <w:tcPr>
            <w:tcW w:w="2791" w:type="dxa"/>
            <w:tcBorders/>
            <w:vAlign w:val="center"/>
          </w:tcPr>
          <w:p>
            <w:pPr>
              <w:pStyle w:val="TableContents"/>
              <w:bidi w:val="0"/>
              <w:spacing w:before="0" w:after="283"/>
              <w:jc w:val="left"/>
              <w:rPr/>
            </w:pPr>
            <w:r>
              <w:rPr/>
              <w:t xml:space="preserve">"Majinin salaisuus!! Kaksi Boo'ta lisää Boon sisällä'' / ``Tappava näky'' ``Majin no Himitsu!!! Bū no Naka ni Futari no Bū'' </w:t>
            </w:r>
            <w:r>
              <w:rPr/>
              <w:t xml:space="preserve">(魔 人 の </w:t>
            </w:r>
            <w:r>
              <w:rPr/>
              <w:t xml:space="preserve">秘密!!! </w:t>
            </w:r>
            <w:r>
              <w:rPr/>
              <w:t xml:space="preserve">ブウ の 中 に </w:t>
            </w:r>
            <w:r>
              <w:rPr/>
              <w:t xml:space="preserve">2 </w:t>
            </w:r>
            <w:r>
              <w:rPr/>
              <w:t xml:space="preserve">人 の </w:t>
            </w:r>
            <w:r>
              <w:rPr/>
              <w:t xml:space="preserve">ブウ) </w:t>
            </w:r>
          </w:p>
        </w:tc>
        <w:tc>
          <w:tcPr>
            <w:tcW w:w="1131" w:type="dxa"/>
            <w:tcBorders/>
            <w:vAlign w:val="center"/>
          </w:tcPr>
          <w:p>
            <w:pPr>
              <w:pStyle w:val="TableContents"/>
              <w:bidi w:val="0"/>
              <w:spacing w:before="0" w:after="283"/>
              <w:jc w:val="left"/>
              <w:rPr/>
            </w:pPr>
            <w:r>
              <w:rPr/>
              <w:t xml:space="preserve">16. elokuuta 1995 </w:t>
            </w:r>
          </w:p>
        </w:tc>
        <w:tc>
          <w:tcPr>
            <w:tcW w:w="4899" w:type="dxa"/>
            <w:tcBorders/>
            <w:vAlign w:val="center"/>
          </w:tcPr>
          <w:p>
            <w:pPr>
              <w:pStyle w:val="TableContents"/>
              <w:bidi w:val="0"/>
              <w:spacing w:before="0" w:after="283"/>
              <w:jc w:val="left"/>
              <w:rPr/>
            </w:pPr>
            <w:r>
              <w:rPr/>
              <w:t xml:space="preserve">18. marraskuuta 2002 Goku ja Vegeta leikkaavat kotelot alas, ja samalla Super Buu taantuu normaaliin muotoonsa. Dende ja Hercule jatkavat Buun seuraamista. Takaisin Majin Buun sisällä Goku ja Vegeta löytävät myös lihavan Majin Buun. He lukevat hänen ajatuksiaan saadakseen selville, mitä hänelle tapahtui. Yhtäkkiä ilmestyy Super Buun itsensä ajatusmuoto. He yhdistävät voimansa kukistaakseen sen, mutta kun he onnistuvat, toinen ilmestyy. He tajuavat, että tätä taistelua he eivät voi voittaa. Buu päättää lopulta, että hän on saanut tarpeekseen, ja hän yrittää imeä Gokun ja Vegetan. </w:t>
            </w:r>
          </w:p>
        </w:tc>
      </w:tr>
      <w:tr>
        <w:trPr/>
        <w:tc>
          <w:tcPr>
            <w:tcW w:w="657" w:type="dxa"/>
            <w:tcBorders/>
            <w:vAlign w:val="center"/>
          </w:tcPr>
          <w:p>
            <w:pPr>
              <w:pStyle w:val="TableHeading"/>
              <w:suppressLineNumbers/>
              <w:bidi w:val="0"/>
              <w:spacing w:before="0" w:after="283"/>
              <w:jc w:val="center"/>
              <w:rPr/>
            </w:pPr>
            <w:r>
              <w:rPr/>
              <w:t xml:space="preserve">276 </w:t>
            </w:r>
          </w:p>
        </w:tc>
        <w:tc>
          <w:tcPr>
            <w:tcW w:w="727" w:type="dxa"/>
            <w:tcBorders/>
            <w:vAlign w:val="center"/>
          </w:tcPr>
          <w:p>
            <w:pPr>
              <w:pStyle w:val="TableContents"/>
              <w:bidi w:val="0"/>
              <w:spacing w:before="0" w:after="283"/>
              <w:jc w:val="left"/>
              <w:rPr/>
            </w:pPr>
            <w:r>
              <w:rPr/>
              <w:t xml:space="preserve">261 </w:t>
            </w:r>
          </w:p>
        </w:tc>
        <w:tc>
          <w:tcPr>
            <w:tcW w:w="2791" w:type="dxa"/>
            <w:tcBorders/>
            <w:vAlign w:val="center"/>
          </w:tcPr>
          <w:p>
            <w:pPr>
              <w:pStyle w:val="TableContents"/>
              <w:bidi w:val="0"/>
              <w:spacing w:before="0" w:after="283"/>
              <w:jc w:val="left"/>
              <w:rPr/>
            </w:pPr>
            <w:r>
              <w:rPr/>
              <w:t xml:space="preserve">"Missä on uloskäynti!? Pako romahtavasta Buu'sta'' / ``Paha Kid Buu!'' ``Deguchi wa Doko Da!? Kuzureru Bū kara Dasshutsu'' </w:t>
            </w:r>
            <w:r>
              <w:rPr/>
              <w:t xml:space="preserve">(出口 は どこ </w:t>
            </w:r>
            <w:r>
              <w:rPr/>
              <w:t xml:space="preserve">だ!? </w:t>
            </w:r>
            <w:r>
              <w:rPr/>
              <w:t xml:space="preserve">崩れる ブウ から </w:t>
            </w:r>
            <w:r>
              <w:rPr/>
              <w:t xml:space="preserve">脱出) </w:t>
            </w:r>
          </w:p>
        </w:tc>
        <w:tc>
          <w:tcPr>
            <w:tcW w:w="1131" w:type="dxa"/>
            <w:tcBorders/>
            <w:vAlign w:val="center"/>
          </w:tcPr>
          <w:p>
            <w:pPr>
              <w:pStyle w:val="TableContents"/>
              <w:bidi w:val="0"/>
              <w:spacing w:before="0" w:after="283"/>
              <w:jc w:val="left"/>
              <w:rPr/>
            </w:pPr>
            <w:r>
              <w:rPr/>
              <w:t xml:space="preserve">23. elokuuta 1995 </w:t>
            </w:r>
          </w:p>
        </w:tc>
        <w:tc>
          <w:tcPr>
            <w:tcW w:w="4899" w:type="dxa"/>
            <w:tcBorders/>
            <w:vAlign w:val="center"/>
          </w:tcPr>
          <w:p>
            <w:pPr>
              <w:pStyle w:val="TableContents"/>
              <w:bidi w:val="0"/>
              <w:spacing w:before="0" w:after="283"/>
              <w:jc w:val="left"/>
              <w:rPr/>
            </w:pPr>
            <w:r>
              <w:rPr/>
              <w:t xml:space="preserve">19. marraskuuta 2002 Goku pelastaa Vegetan imeytymiseltä. Vegetan toipuessa Goku jatkaa taistelua Super-Buun ajateltua muotoa vastaan. Goku menettää nopeasti energiaa, ja juuri kun Super Buu on voittamassa Gokun, Vegeta leikkaa alas kapselin, jossa on lihava Majin Buu. Tämä saa Super Buun tulemaan hulluksi, sillä ilman rasvaista Majin Buuta, joka on imeytynyt, Super Buu ei voi olla olemassa. Kun Super Buun sisuskalut alkavat muuttua, Goku ja Vegeta tajuavat, että heidän on lähdettävä, joten he nappaavat Gohanin, Gotenin, Piccolon ja Trunksin sisältämät kapselit ja yrittävät löytää ulospääsyn. Matkalla hänen kehonsa läpi he huomaavat yhden tunnelin, joka johtaa yhteen Buun ihossa olevaan reikään, josta höyry pääsee ulos. He pystyvät lentämään ulos tätä kautta, ja kun he nousevat esiin toisella puolella, kaikki kuusi heistä ovat jälleen normaalikokoisia. Kun Goku ja Vegeta laskevat kapselit alas, he näkevät Super-Buun muuttuvan erilaiseksi olennoksi. Ensin hän muuttuu kookkaaksi ja sitten kutistuu lapsenomaiseksi versioksi itsestään. </w:t>
            </w:r>
          </w:p>
        </w:tc>
      </w:tr>
      <w:tr>
        <w:trPr/>
        <w:tc>
          <w:tcPr>
            <w:tcW w:w="657" w:type="dxa"/>
            <w:tcBorders/>
            <w:vAlign w:val="center"/>
          </w:tcPr>
          <w:p>
            <w:pPr>
              <w:pStyle w:val="TableHeading"/>
              <w:suppressLineNumbers/>
              <w:bidi w:val="0"/>
              <w:spacing w:before="0" w:after="283"/>
              <w:jc w:val="center"/>
              <w:rPr/>
            </w:pPr>
            <w:r>
              <w:rPr/>
              <w:t xml:space="preserve">277 </w:t>
            </w:r>
          </w:p>
        </w:tc>
        <w:tc>
          <w:tcPr>
            <w:tcW w:w="727" w:type="dxa"/>
            <w:tcBorders/>
            <w:vAlign w:val="center"/>
          </w:tcPr>
          <w:p>
            <w:pPr>
              <w:pStyle w:val="TableContents"/>
              <w:bidi w:val="0"/>
              <w:spacing w:before="0" w:after="283"/>
              <w:jc w:val="left"/>
              <w:rPr/>
            </w:pPr>
            <w:r>
              <w:rPr/>
              <w:t xml:space="preserve">262 </w:t>
            </w:r>
          </w:p>
        </w:tc>
        <w:tc>
          <w:tcPr>
            <w:tcW w:w="2791" w:type="dxa"/>
            <w:tcBorders/>
            <w:vAlign w:val="center"/>
          </w:tcPr>
          <w:p>
            <w:pPr>
              <w:pStyle w:val="TableContents"/>
              <w:bidi w:val="0"/>
              <w:spacing w:before="0" w:after="283"/>
              <w:jc w:val="left"/>
              <w:rPr/>
            </w:pPr>
            <w:r>
              <w:rPr>
                <w:color w:val="A9A9A9"/>
              </w:rPr>
              <w:t xml:space="preserve">"Maa katoaa! Boon käänteinen pahuuden muodonmuutos / ``Maan loppu'' </w:t>
            </w:r>
            <w:r>
              <w:rPr/>
              <w:t xml:space="preserve">``Chikyū Shōmetsu!!! Bū Jaaku e no Gyakuhenshin'' </w:t>
            </w:r>
            <w:r>
              <w:rPr/>
              <w:t xml:space="preserve">(地球 </w:t>
            </w:r>
            <w:r>
              <w:rPr/>
              <w:t xml:space="preserve">消滅!! </w:t>
            </w:r>
            <w:r>
              <w:rPr/>
              <w:t xml:space="preserve">ブウ 邪悪 へ の 逆 </w:t>
            </w:r>
            <w:r>
              <w:rPr/>
              <w:t xml:space="preserve">変身) </w:t>
            </w:r>
          </w:p>
        </w:tc>
        <w:tc>
          <w:tcPr>
            <w:tcW w:w="1131" w:type="dxa"/>
            <w:tcBorders/>
            <w:vAlign w:val="center"/>
          </w:tcPr>
          <w:p>
            <w:pPr>
              <w:pStyle w:val="TableContents"/>
              <w:bidi w:val="0"/>
              <w:spacing w:before="0" w:after="283"/>
              <w:jc w:val="left"/>
              <w:rPr/>
            </w:pPr>
            <w:r>
              <w:rPr/>
              <w:t xml:space="preserve">6. syyskuuta 1995 </w:t>
            </w:r>
          </w:p>
        </w:tc>
        <w:tc>
          <w:tcPr>
            <w:tcW w:w="4899" w:type="dxa"/>
            <w:tcBorders/>
            <w:vAlign w:val="center"/>
          </w:tcPr>
          <w:p>
            <w:pPr>
              <w:pStyle w:val="TableContents"/>
              <w:bidi w:val="0"/>
              <w:spacing w:before="0" w:after="283"/>
              <w:jc w:val="left"/>
              <w:rPr/>
            </w:pPr>
            <w:r>
              <w:rPr/>
              <w:t xml:space="preserve">17. maaliskuuta 2003 Korkein Kai selittää Vanhalle Kaiille, että hän oli kerran yksi viidestä Korkeimmasta Kaissa. Hän oli yksi niistä neljästä, jotka hallitsivat kukin yhtä universumin kvadranttia, ja viides oli niiden johtaja. Hän sanoo, että tämä viimeisin, lapsenomainen versio (Kid Buu), on alkuperäinen, todellinen Majin Buu, ja ylivoimaisesti voimakkain heistä kaikista. Supreme North ja West Kai menehtyivät häntä vastaan. Korkein Etelä-Kai imeytyi, mikä muutti alkuperäisen Majin Buu'n muhkeaksi muodoksi, joka nähtiin lyhyesti edellisessä jaksossa. Johtaja, Dai Kaio, imeytyi sitten tähän muotoon, mutta tämä imeytyminen muutti Buun lihavaksi, iloiseksi Buu'ksi, joka tuli ulos pallosta. Tämä Kaiin absorptio itse asiassa heikensi Buuta, jolloin hän ei ollut yhtä keskittynyt ja tuhoisampi. Takaisin maassa Kid Buu luo voimakkaan energiapallon ja heittää sen maata kohti aikomuksenaan tuhota se. Goku ja Vegeta torjuvat sen. Kostoksi Kid Buu luo kymmenen kertaa voimakkaamman pallon kuin edellinen ja heittää sen. Tietäen, että heillä ei ole tällä hetkellä tarpeeksi voimia pysäyttää sitä, Goku ja Vegeta yrittävät napata kaikki ja teleportata pois, mutta pystyvät vain nappaamaan Denden, Hercule ja Been. Kun Maa on tuhoutumassa, Korkein Kai ilmestyy ja lähettää Gokun, Vegetan, Denden, Hercule ja Been välittömästi Kais maailmaan. </w:t>
            </w:r>
          </w:p>
        </w:tc>
      </w:tr>
      <w:tr>
        <w:trPr/>
        <w:tc>
          <w:tcPr>
            <w:tcW w:w="657" w:type="dxa"/>
            <w:tcBorders/>
            <w:vAlign w:val="center"/>
          </w:tcPr>
          <w:p>
            <w:pPr>
              <w:pStyle w:val="TableHeading"/>
              <w:suppressLineNumbers/>
              <w:bidi w:val="0"/>
              <w:spacing w:before="0" w:after="283"/>
              <w:jc w:val="center"/>
              <w:rPr/>
            </w:pPr>
            <w:r>
              <w:rPr/>
              <w:t xml:space="preserve">278 </w:t>
            </w:r>
          </w:p>
        </w:tc>
        <w:tc>
          <w:tcPr>
            <w:tcW w:w="727" w:type="dxa"/>
            <w:tcBorders/>
            <w:vAlign w:val="center"/>
          </w:tcPr>
          <w:p>
            <w:pPr>
              <w:pStyle w:val="TableContents"/>
              <w:bidi w:val="0"/>
              <w:spacing w:before="0" w:after="283"/>
              <w:jc w:val="left"/>
              <w:rPr/>
            </w:pPr>
            <w:r>
              <w:rPr/>
              <w:t xml:space="preserve">263 </w:t>
            </w:r>
          </w:p>
        </w:tc>
        <w:tc>
          <w:tcPr>
            <w:tcW w:w="2791" w:type="dxa"/>
            <w:tcBorders/>
            <w:vAlign w:val="center"/>
          </w:tcPr>
          <w:p>
            <w:pPr>
              <w:pStyle w:val="TableContents"/>
              <w:bidi w:val="0"/>
              <w:spacing w:before="0" w:after="283"/>
              <w:jc w:val="left"/>
              <w:rPr/>
            </w:pPr>
            <w:r>
              <w:rPr/>
              <w:t xml:space="preserve">"Buu's Assault!! Johtopäätös Kaioshinin valtakunnassa" / ``Todelliset Saiyalaiset taistelevat yksin'' ``Bū Raishū!!! Kaiōshinkai de Ketchaku da'' </w:t>
            </w:r>
            <w:r>
              <w:rPr/>
              <w:t xml:space="preserve">(ブウ </w:t>
            </w:r>
            <w:r>
              <w:rPr/>
              <w:t xml:space="preserve">来襲!! </w:t>
            </w:r>
            <w:r>
              <w:rPr/>
              <w:t xml:space="preserve">界 王 神 界 で 決着 </w:t>
            </w:r>
            <w:r>
              <w:rPr/>
              <w:t xml:space="preserve">だ) </w:t>
            </w:r>
          </w:p>
        </w:tc>
        <w:tc>
          <w:tcPr>
            <w:tcW w:w="1131" w:type="dxa"/>
            <w:tcBorders/>
            <w:vAlign w:val="center"/>
          </w:tcPr>
          <w:p>
            <w:pPr>
              <w:pStyle w:val="TableContents"/>
              <w:bidi w:val="0"/>
              <w:spacing w:before="0" w:after="283"/>
              <w:jc w:val="left"/>
              <w:rPr/>
            </w:pPr>
            <w:r>
              <w:rPr/>
              <w:t xml:space="preserve">13. syyskuuta 1995 </w:t>
            </w:r>
          </w:p>
        </w:tc>
        <w:tc>
          <w:tcPr>
            <w:tcW w:w="4899" w:type="dxa"/>
            <w:tcBorders/>
            <w:vAlign w:val="center"/>
          </w:tcPr>
          <w:p>
            <w:pPr>
              <w:pStyle w:val="TableContents"/>
              <w:bidi w:val="0"/>
              <w:spacing w:before="0" w:after="283"/>
              <w:jc w:val="left"/>
              <w:rPr/>
            </w:pPr>
            <w:r>
              <w:rPr/>
              <w:t xml:space="preserve">18. maaliskuuta 2003 Buu hajoaa räjähdyksessä, mutta hän uudistuu Maan tuhoutumisen jälkeen ja riehuu ympäri galaksia. Hän kulkee planeetalta toiselle etsien Gokua ja Vegetaa ja tuhoaa jokaisen planeetan, kun hän ei löydä heitä. Hän menee Suur-Kain planeetalle ja alkaa leikkiä kaikkien kanssa. Kun hän kyllästyy, hän luo energiapallon, jonka tarkoituksena on tuhota Grand Kain planeetta. Korkein Kai tarjoaa Gokulle ja Vegetalle fuusiokorvakorujaan, mutta molemmat kieltäytyvät niistä. He nostavat voimatasojaan, jotta Buu tietäisi, mistä heidät löytää. Buu luopuu yrityksestään tuhota Suuren Kain planeetta ja teleporttaa Kais maailmaan. </w:t>
            </w:r>
          </w:p>
        </w:tc>
      </w:tr>
      <w:tr>
        <w:trPr/>
        <w:tc>
          <w:tcPr>
            <w:tcW w:w="657" w:type="dxa"/>
            <w:tcBorders/>
            <w:vAlign w:val="center"/>
          </w:tcPr>
          <w:p>
            <w:pPr>
              <w:pStyle w:val="TableHeading"/>
              <w:suppressLineNumbers/>
              <w:bidi w:val="0"/>
              <w:spacing w:before="0" w:after="283"/>
              <w:jc w:val="center"/>
              <w:rPr/>
            </w:pPr>
            <w:r>
              <w:rPr/>
              <w:t xml:space="preserve">279 </w:t>
            </w:r>
          </w:p>
        </w:tc>
        <w:tc>
          <w:tcPr>
            <w:tcW w:w="727" w:type="dxa"/>
            <w:tcBorders/>
            <w:vAlign w:val="center"/>
          </w:tcPr>
          <w:p>
            <w:pPr>
              <w:pStyle w:val="TableContents"/>
              <w:bidi w:val="0"/>
              <w:spacing w:before="0" w:after="283"/>
              <w:jc w:val="left"/>
              <w:rPr/>
            </w:pPr>
            <w:r>
              <w:rPr/>
              <w:t xml:space="preserve">264 </w:t>
            </w:r>
          </w:p>
        </w:tc>
        <w:tc>
          <w:tcPr>
            <w:tcW w:w="2791" w:type="dxa"/>
            <w:tcBorders/>
            <w:vAlign w:val="center"/>
          </w:tcPr>
          <w:p>
            <w:pPr>
              <w:pStyle w:val="TableContents"/>
              <w:bidi w:val="0"/>
              <w:spacing w:before="0" w:after="283"/>
              <w:jc w:val="left"/>
              <w:rPr/>
            </w:pPr>
            <w:r>
              <w:rPr/>
              <w:t xml:space="preserve">"Ota tulevaisuus haltuun!! A Decisive Battle with the Universe at Stake'' / ``Battle for the Universe Begins'' ``Mirai o Tsukame!!! Uchū o Kaketa Daikessen'' </w:t>
            </w:r>
            <w:r>
              <w:rPr/>
              <w:t xml:space="preserve">(未来 を </w:t>
            </w:r>
            <w:r>
              <w:rPr/>
              <w:t xml:space="preserve">つかめ!! </w:t>
            </w:r>
            <w:r>
              <w:rPr/>
              <w:t xml:space="preserve">宇宙 を かけ た 大 </w:t>
            </w:r>
            <w:r>
              <w:rPr/>
              <w:t xml:space="preserve">決戦) </w:t>
            </w:r>
          </w:p>
        </w:tc>
        <w:tc>
          <w:tcPr>
            <w:tcW w:w="1131" w:type="dxa"/>
            <w:tcBorders/>
            <w:vAlign w:val="center"/>
          </w:tcPr>
          <w:p>
            <w:pPr>
              <w:pStyle w:val="TableContents"/>
              <w:bidi w:val="0"/>
              <w:spacing w:before="0" w:after="283"/>
              <w:jc w:val="left"/>
              <w:rPr/>
            </w:pPr>
            <w:r>
              <w:rPr/>
              <w:t xml:space="preserve">20. syyskuuta 1995 </w:t>
            </w:r>
          </w:p>
        </w:tc>
        <w:tc>
          <w:tcPr>
            <w:tcW w:w="4899" w:type="dxa"/>
            <w:tcBorders/>
            <w:vAlign w:val="center"/>
          </w:tcPr>
          <w:p>
            <w:pPr>
              <w:pStyle w:val="TableContents"/>
              <w:bidi w:val="0"/>
              <w:spacing w:before="0" w:after="283"/>
              <w:jc w:val="left"/>
              <w:rPr/>
            </w:pPr>
            <w:r>
              <w:rPr/>
              <w:t xml:space="preserve">19. maaliskuuta 2003 Korkein Kai kuljettaa itsensä, Denden ja Vanhan Kain kaukaiselle planeetalle, jotta he eivät olisi Gokun ja Vegetan tiellä, sekä kristallipallon, jonka avulla he voivat seurata taistelua. Valitettavasti he unohtavat ottaa Hercule ja Bee mukaan. Goku ja Vegeta leikkivät kivi, paperi, sakset -leikkiä päättääkseen, kumpi taistelee ensin, ja Goku voittaa. Hän voimistuu Super Saiyan 2:ksi ja alkaa hakata Buuta. Hän räjäyttää Buun kappaleiksi, mutta tämä uudistuu. Buu luo toisen valtavan energiapallon ja heittää sen planeetalle. Goku pystyy torjumaan sen, mutta Buu ohjaa pallon takaisin planeetalle. Voimakkaat iskuaallot ravistelevat koko planeettaa, vääristävät sen muotoa ja jättävät pinnan riekaleiseksi ja epätasaiseksi. Goku päättää voimistua Super Saiyan 3:een. </w:t>
            </w:r>
          </w:p>
        </w:tc>
      </w:tr>
      <w:tr>
        <w:trPr/>
        <w:tc>
          <w:tcPr>
            <w:tcW w:w="657" w:type="dxa"/>
            <w:tcBorders/>
            <w:vAlign w:val="center"/>
          </w:tcPr>
          <w:p>
            <w:pPr>
              <w:pStyle w:val="TableHeading"/>
              <w:suppressLineNumbers/>
              <w:bidi w:val="0"/>
              <w:spacing w:before="0" w:after="283"/>
              <w:jc w:val="center"/>
              <w:rPr/>
            </w:pPr>
            <w:r>
              <w:rPr/>
              <w:t xml:space="preserve">280 </w:t>
            </w:r>
          </w:p>
        </w:tc>
        <w:tc>
          <w:tcPr>
            <w:tcW w:w="727" w:type="dxa"/>
            <w:tcBorders/>
            <w:vAlign w:val="center"/>
          </w:tcPr>
          <w:p>
            <w:pPr>
              <w:pStyle w:val="TableContents"/>
              <w:bidi w:val="0"/>
              <w:spacing w:before="0" w:after="283"/>
              <w:jc w:val="left"/>
              <w:rPr/>
            </w:pPr>
            <w:r>
              <w:rPr/>
              <w:t xml:space="preserve">265 </w:t>
            </w:r>
          </w:p>
        </w:tc>
        <w:tc>
          <w:tcPr>
            <w:tcW w:w="2791" w:type="dxa"/>
            <w:tcBorders/>
            <w:vAlign w:val="center"/>
          </w:tcPr>
          <w:p>
            <w:pPr>
              <w:pStyle w:val="TableContents"/>
              <w:bidi w:val="0"/>
              <w:spacing w:before="0" w:after="283"/>
              <w:jc w:val="left"/>
              <w:rPr/>
            </w:pPr>
            <w:r>
              <w:rPr/>
              <w:t xml:space="preserve">``Vegeta ottaa hatun pois!!! "Goku, olet numero 1" / "Vegetan kunnioitus" "Bejīta Datsubō!!! Gokū Omae ga Nanbā Wan da'' </w:t>
            </w:r>
            <w:r>
              <w:rPr/>
              <w:t xml:space="preserve">(ベジータ </w:t>
            </w:r>
            <w:r>
              <w:rPr/>
              <w:t xml:space="preserve">脱帽!! </w:t>
            </w:r>
            <w:r>
              <w:rPr/>
              <w:t xml:space="preserve">悟空 おまえ が </w:t>
            </w:r>
            <w:r>
              <w:rPr/>
              <w:t xml:space="preserve">No. 1 </w:t>
            </w:r>
            <w:r>
              <w:rPr/>
              <w:t xml:space="preserve">だ) </w:t>
            </w:r>
          </w:p>
        </w:tc>
        <w:tc>
          <w:tcPr>
            <w:tcW w:w="1131" w:type="dxa"/>
            <w:tcBorders/>
            <w:vAlign w:val="center"/>
          </w:tcPr>
          <w:p>
            <w:pPr>
              <w:pStyle w:val="TableContents"/>
              <w:bidi w:val="0"/>
              <w:spacing w:before="0" w:after="283"/>
              <w:jc w:val="left"/>
              <w:rPr/>
            </w:pPr>
            <w:r>
              <w:rPr/>
              <w:t xml:space="preserve">18. lokakuuta 1995 </w:t>
            </w:r>
          </w:p>
        </w:tc>
        <w:tc>
          <w:tcPr>
            <w:tcW w:w="4899" w:type="dxa"/>
            <w:tcBorders/>
            <w:vAlign w:val="center"/>
          </w:tcPr>
          <w:p>
            <w:pPr>
              <w:pStyle w:val="TableContents"/>
              <w:bidi w:val="0"/>
              <w:spacing w:before="0" w:after="283"/>
              <w:jc w:val="left"/>
              <w:rPr/>
            </w:pPr>
            <w:r>
              <w:rPr/>
              <w:t xml:space="preserve">20. maaliskuuta 2003 Goku ja Buu jatkavat taistelua, ja kumpikin saa voimakkaita iskuja toisiltaan. Buu taittaa itsensä taas palloksi ja lyö Gokua kovaa. Goku käyttää kaiken energiansa valtavaan Kamehamehaan, mutta Buu vain uudistuu sen jälkeen. Goku palaa normaaliin tilaansa ja lyyhistyy uupumuksesta. Sitten Vegeta astuu kuvaan, mutta huomaa, ettei hänestä ole vastusta Buu'lle. Buu puhdistaa kellonsa, ja juuri kun hän on antamassa Vegetalle viimeisen iskun, Goku työntää hänet pois tieltä. Sitten hän voimistuu takaisin Super Saiyan 3:ksi ja jatkaa raivokasta taistelua. Vegeta muistelee kaikkia niitä taisteluita, joissa hän ja Goku olivat mukana. Lopulta hän myöntää itselleen, että Goku on parempi. </w:t>
            </w:r>
          </w:p>
        </w:tc>
      </w:tr>
      <w:tr>
        <w:trPr/>
        <w:tc>
          <w:tcPr>
            <w:tcW w:w="657" w:type="dxa"/>
            <w:tcBorders/>
            <w:vAlign w:val="center"/>
          </w:tcPr>
          <w:p>
            <w:pPr>
              <w:pStyle w:val="TableHeading"/>
              <w:suppressLineNumbers/>
              <w:bidi w:val="0"/>
              <w:spacing w:before="0" w:after="283"/>
              <w:jc w:val="center"/>
              <w:rPr/>
            </w:pPr>
            <w:r>
              <w:rPr/>
              <w:t xml:space="preserve">281 </w:t>
            </w:r>
          </w:p>
        </w:tc>
        <w:tc>
          <w:tcPr>
            <w:tcW w:w="727" w:type="dxa"/>
            <w:tcBorders/>
            <w:vAlign w:val="center"/>
          </w:tcPr>
          <w:p>
            <w:pPr>
              <w:pStyle w:val="TableContents"/>
              <w:bidi w:val="0"/>
              <w:spacing w:before="0" w:after="283"/>
              <w:jc w:val="left"/>
              <w:rPr/>
            </w:pPr>
            <w:r>
              <w:rPr/>
              <w:t xml:space="preserve">266 </w:t>
            </w:r>
          </w:p>
        </w:tc>
        <w:tc>
          <w:tcPr>
            <w:tcW w:w="2791" w:type="dxa"/>
            <w:tcBorders/>
            <w:vAlign w:val="center"/>
          </w:tcPr>
          <w:p>
            <w:pPr>
              <w:pStyle w:val="TableContents"/>
              <w:bidi w:val="0"/>
              <w:spacing w:before="0" w:after="283"/>
              <w:jc w:val="left"/>
              <w:rPr/>
            </w:pPr>
            <w:r>
              <w:rPr/>
              <w:t xml:space="preserve">"Vedä läpi, Vegeta! Yksi hengenvaarallinen minuutti'' / `` Epätoivon minuutti'' ``Taenuke Bejīta!!! Inochigake no Ippunkan'' </w:t>
            </w:r>
            <w:r>
              <w:rPr/>
              <w:t xml:space="preserve">(耐え 抜け ベジー</w:t>
            </w:r>
            <w:r>
              <w:rPr/>
              <w:t xml:space="preserve">タ!!! </w:t>
            </w:r>
            <w:r>
              <w:rPr/>
              <w:t xml:space="preserve">命がけ の </w:t>
            </w:r>
            <w:r>
              <w:rPr/>
              <w:t xml:space="preserve">1 </w:t>
            </w:r>
            <w:r>
              <w:rPr/>
              <w:t xml:space="preserve">分間) </w:t>
            </w:r>
          </w:p>
        </w:tc>
        <w:tc>
          <w:tcPr>
            <w:tcW w:w="1131" w:type="dxa"/>
            <w:tcBorders/>
            <w:vAlign w:val="center"/>
          </w:tcPr>
          <w:p>
            <w:pPr>
              <w:pStyle w:val="TableContents"/>
              <w:bidi w:val="0"/>
              <w:spacing w:before="0" w:after="283"/>
              <w:jc w:val="left"/>
              <w:rPr/>
            </w:pPr>
            <w:r>
              <w:rPr/>
              <w:t xml:space="preserve">1. marraskuuta 1995 </w:t>
            </w:r>
          </w:p>
        </w:tc>
        <w:tc>
          <w:tcPr>
            <w:tcW w:w="4899" w:type="dxa"/>
            <w:tcBorders/>
            <w:vAlign w:val="center"/>
          </w:tcPr>
          <w:p>
            <w:pPr>
              <w:pStyle w:val="TableContents"/>
              <w:bidi w:val="0"/>
              <w:spacing w:before="0" w:after="283"/>
              <w:jc w:val="left"/>
              <w:rPr/>
            </w:pPr>
            <w:r>
              <w:rPr/>
              <w:t xml:space="preserve">21. maaliskuuta 2003 Goku jatkaa taistelua Buu'ta vastaan, ja hän näyttää olevan ylivoimainen. Hän tekee paljon vahinkoa Buu'lle, mutta taistelun edetessä hänen osumansa heikkenevät ja heikkenevät, kunnes niillä ei ole käytännössä mitään vaikutusta. Hän sanoo Vegetalle, että nyt on hänen vuoronsa, mutta Vegeta kieltäytyy päättäen, ettei hän pärjää Buu'lle. Hän kertoo Gokulle, että Buu on liian voimakas hänelle ja että Gokulla on paljon paremmat mahdollisuudet tuhota hänet. Goku on järkyttynyt ja hämmentynyt tästä myönnytyksestä ja kertoo Vegetalle, että hän tarkoituksella antoi taistelun pitkittyä, jotta Vegeta saisi vuoronsa, ja nyt hän on uupunut. Vegeta on kauhuissaan tästä, koska nyt he eivät voi pysäyttää Buuta. Goku yrittää epäonnistuneesti rauhoitella Vegetaa kertomalla hänelle, että hän tarvitsee yhden keskeytymättömän minuutin saadakseen tarpeeksi voimaa Buun tuhoamiseen. Huolimatta siitä, että Vegeta tunnustaa, että hän tarvitsee nyt ihmeen selvitäkseen minuutista Buuta vastaan, hän astuu vastentahtoisesti kuvaan, kun Goku lataa voimia, vaikka Goku kertoo hänelle, että jos Vegeta tuhoutuu, kun hän on jo kuollut, Vegetaa ei ole enää olemassa missään muodossa. Buu hakkaa Vegetaa, mutta joka kerta, kun hänet lyödään maahan, Vegeta nousee ylös, valmiina uuteen. Buu ojentaa kätensä, kietoo sen Vegetan kaulan ympärille ja alkaa huvikseen kuristaa Vegetaa. On kulunut jo yli minuutti, mutta Goku ei ole saanut tarvittavaa voimaa. </w:t>
            </w:r>
          </w:p>
        </w:tc>
      </w:tr>
      <w:tr>
        <w:trPr/>
        <w:tc>
          <w:tcPr>
            <w:tcW w:w="657" w:type="dxa"/>
            <w:tcBorders/>
            <w:vAlign w:val="center"/>
          </w:tcPr>
          <w:p>
            <w:pPr>
              <w:pStyle w:val="TableHeading"/>
              <w:suppressLineNumbers/>
              <w:bidi w:val="0"/>
              <w:spacing w:before="0" w:after="283"/>
              <w:jc w:val="center"/>
              <w:rPr/>
            </w:pPr>
            <w:r>
              <w:rPr/>
              <w:t xml:space="preserve">282 </w:t>
            </w:r>
          </w:p>
        </w:tc>
        <w:tc>
          <w:tcPr>
            <w:tcW w:w="727" w:type="dxa"/>
            <w:tcBorders/>
            <w:vAlign w:val="center"/>
          </w:tcPr>
          <w:p>
            <w:pPr>
              <w:pStyle w:val="TableContents"/>
              <w:bidi w:val="0"/>
              <w:spacing w:before="0" w:after="283"/>
              <w:jc w:val="left"/>
              <w:rPr/>
            </w:pPr>
            <w:r>
              <w:rPr/>
              <w:t xml:space="preserve">267 </w:t>
            </w:r>
          </w:p>
        </w:tc>
        <w:tc>
          <w:tcPr>
            <w:tcW w:w="2791" w:type="dxa"/>
            <w:tcBorders/>
            <w:vAlign w:val="center"/>
          </w:tcPr>
          <w:p>
            <w:pPr>
              <w:pStyle w:val="TableContents"/>
              <w:bidi w:val="0"/>
              <w:spacing w:before="0" w:after="283"/>
              <w:jc w:val="left"/>
              <w:rPr/>
            </w:pPr>
            <w:r>
              <w:rPr/>
              <w:t xml:space="preserve">"Älä kiusaa Saatanaa!! Alkuperäinen Buu herätetään henkiin'' / ``Vanha Buu nousee esiin'' ``Satan o Ijimeru na!!! Ganso Bū Fukkatsu'' </w:t>
            </w:r>
            <w:r>
              <w:rPr/>
              <w:t xml:space="preserve">(サタン を いじめる </w:t>
            </w:r>
            <w:r>
              <w:rPr/>
              <w:t xml:space="preserve">な!! </w:t>
            </w:r>
            <w:r>
              <w:rPr/>
              <w:t xml:space="preserve">元祖 ブウ </w:t>
            </w:r>
            <w:r>
              <w:rPr/>
              <w:t xml:space="preserve">復活) </w:t>
            </w:r>
          </w:p>
        </w:tc>
        <w:tc>
          <w:tcPr>
            <w:tcW w:w="1131" w:type="dxa"/>
            <w:tcBorders/>
            <w:vAlign w:val="center"/>
          </w:tcPr>
          <w:p>
            <w:pPr>
              <w:pStyle w:val="TableContents"/>
              <w:bidi w:val="0"/>
              <w:spacing w:before="0" w:after="283"/>
              <w:jc w:val="left"/>
              <w:rPr/>
            </w:pPr>
            <w:r>
              <w:rPr/>
              <w:t xml:space="preserve">8. marraskuuta 1995 </w:t>
            </w:r>
          </w:p>
        </w:tc>
        <w:tc>
          <w:tcPr>
            <w:tcW w:w="4899" w:type="dxa"/>
            <w:tcBorders/>
            <w:vAlign w:val="center"/>
          </w:tcPr>
          <w:p>
            <w:pPr>
              <w:pStyle w:val="TableContents"/>
              <w:bidi w:val="0"/>
              <w:spacing w:before="0" w:after="283"/>
              <w:jc w:val="left"/>
              <w:rPr/>
            </w:pPr>
            <w:r>
              <w:rPr/>
              <w:t xml:space="preserve">24. maaliskuuta 2003 Kid Buu on juuri räjäyttämässä Vegetaa, kun yhtäkkiä Hercule alkaa pilkata Buuta. Buu pudottaa Vegetan ja kääntää huomionsa herra Saatanaan). Maailmanmestari luulee, että kaikki on vain unta, ja yrittää hyökätä Buu'n kimppuun, mutta on ilmeisesti aivan liian heikko tehdäkseen mitään vahinkoa. Buu on tuhoamassa Herculea, mutta yhtäkkiä hän pysähtyy, tarttuu päähänsä ja huutaa. Herculen vahingoniloiseksi heittäytyessä Kid Buu painii hetken mielensä kanssa ja sylkee sitten ulos Buun lihavan muodon, joka, vaikkei ollutkaan osa hänen fyysistä olemustaan, oli silti Kid Buun sisällä. Järkyttyneenä ja innostuneena Fat Buun yhä elossa olevan ruumiin näkemisestä, raivostunut Hercule yrittää hakata Kid Buu'ta uudelleen, mutta epäonnistuu. Buu hyökkää Herculen kimppuun, mutta Fat Buun isku pelastaa Herculen. Samaan aikaan Goku ei vieläkään saa kerättyä tarpeeksi energiaa. Hän alkaa menettää energiaa ja putoaa maahan normaalissa muodossaan. </w:t>
            </w:r>
          </w:p>
        </w:tc>
      </w:tr>
      <w:tr>
        <w:trPr/>
        <w:tc>
          <w:tcPr>
            <w:tcW w:w="657" w:type="dxa"/>
            <w:tcBorders/>
            <w:vAlign w:val="center"/>
          </w:tcPr>
          <w:p>
            <w:pPr>
              <w:pStyle w:val="TableHeading"/>
              <w:suppressLineNumbers/>
              <w:bidi w:val="0"/>
              <w:spacing w:before="0" w:after="283"/>
              <w:jc w:val="center"/>
              <w:rPr/>
            </w:pPr>
            <w:r>
              <w:rPr/>
              <w:t xml:space="preserve">283 </w:t>
            </w:r>
          </w:p>
        </w:tc>
        <w:tc>
          <w:tcPr>
            <w:tcW w:w="727" w:type="dxa"/>
            <w:tcBorders/>
            <w:vAlign w:val="center"/>
          </w:tcPr>
          <w:p>
            <w:pPr>
              <w:pStyle w:val="TableContents"/>
              <w:bidi w:val="0"/>
              <w:spacing w:before="0" w:after="283"/>
              <w:jc w:val="left"/>
              <w:rPr/>
            </w:pPr>
            <w:r>
              <w:rPr/>
              <w:t xml:space="preserve">268 </w:t>
            </w:r>
          </w:p>
        </w:tc>
        <w:tc>
          <w:tcPr>
            <w:tcW w:w="2791" w:type="dxa"/>
            <w:tcBorders/>
            <w:vAlign w:val="center"/>
          </w:tcPr>
          <w:p>
            <w:pPr>
              <w:pStyle w:val="TableContents"/>
              <w:bidi w:val="0"/>
              <w:spacing w:before="0" w:after="283"/>
              <w:jc w:val="left"/>
              <w:rPr/>
            </w:pPr>
            <w:r>
              <w:rPr/>
              <w:t xml:space="preserve">"Vegetan salainen suunnitelma! Polunga and the Two Wishes'' / ``Earth Reborn'' ``Bejīta no Hisaku!!! Porunga to Futatsu no Negai'' </w:t>
            </w:r>
            <w:r>
              <w:rPr/>
              <w:t xml:space="preserve">(ベジータ の </w:t>
            </w:r>
            <w:r>
              <w:rPr/>
              <w:t xml:space="preserve">秘策!!!). </w:t>
            </w:r>
            <w:r>
              <w:rPr/>
              <w:t xml:space="preserve">神龍 </w:t>
            </w:r>
            <w:r>
              <w:rPr/>
              <w:t xml:space="preserve">(ポルン</w:t>
            </w:r>
            <w:r>
              <w:rPr/>
              <w:t xml:space="preserve">ガ) </w:t>
            </w:r>
            <w:r>
              <w:rPr/>
              <w:t xml:space="preserve">と </w:t>
            </w:r>
            <w:r>
              <w:rPr/>
              <w:t xml:space="preserve">2 </w:t>
            </w:r>
            <w:r>
              <w:rPr/>
              <w:t xml:space="preserve">つの </w:t>
            </w:r>
            <w:r>
              <w:rPr/>
              <w:t xml:space="preserve">願い) </w:t>
            </w:r>
          </w:p>
        </w:tc>
        <w:tc>
          <w:tcPr>
            <w:tcW w:w="1131" w:type="dxa"/>
            <w:tcBorders/>
            <w:vAlign w:val="center"/>
          </w:tcPr>
          <w:p>
            <w:pPr>
              <w:pStyle w:val="TableContents"/>
              <w:bidi w:val="0"/>
              <w:spacing w:before="0" w:after="283"/>
              <w:jc w:val="left"/>
              <w:rPr/>
            </w:pPr>
            <w:r>
              <w:rPr/>
              <w:t xml:space="preserve">15. marraskuuta 1995 </w:t>
            </w:r>
          </w:p>
        </w:tc>
        <w:tc>
          <w:tcPr>
            <w:tcW w:w="4899" w:type="dxa"/>
            <w:tcBorders/>
            <w:vAlign w:val="center"/>
          </w:tcPr>
          <w:p>
            <w:pPr>
              <w:pStyle w:val="TableContents"/>
              <w:bidi w:val="0"/>
              <w:spacing w:before="0" w:after="283"/>
              <w:jc w:val="left"/>
              <w:rPr/>
            </w:pPr>
            <w:r>
              <w:rPr/>
              <w:t xml:space="preserve">25. maaliskuuta 2003 Fat Buu ei pärjää Kid Buu'lle, joka alkaa hakata häntä ankarasti. Hercule yrittää edelleen auttaa Fat Buuta, mutta ei onnistu. Vegeta keksii yhtäkkiä suunnitelman. Hän kommunikoi Denden kanssa ja käskee tämän mennä New Namekiin ja kerätä Lohikäärmekuulat. Korkein Kai ja Vanha Kai vievät Denden sinne, ja Namekilaiset odottavat seitsemän pallon kanssa. Porunga kutsutaan paikalle, ja Vegeta kertoo Dendelle kaksi toivomustaan: tuo maa takaisin ja palauta se vahingoittumattomaan tilaansa ja tuo takaisin kaikki ei-pahat ihmiset, jotka ovat kuolleet Maailman Taistelulajiturnauksen aamun jälkeen. Nämä toiveet toteutuvat, ja jopa Vegeta itse herää henkiin todistaen, ettei hän ole enää paha. Lopulta hän paljastaa pääosan suunnitelmastaan Buun tuhoamiseksi: henkipommin. </w:t>
            </w:r>
          </w:p>
        </w:tc>
      </w:tr>
      <w:tr>
        <w:trPr/>
        <w:tc>
          <w:tcPr>
            <w:tcW w:w="657" w:type="dxa"/>
            <w:tcBorders/>
            <w:vAlign w:val="center"/>
          </w:tcPr>
          <w:p>
            <w:pPr>
              <w:pStyle w:val="TableHeading"/>
              <w:suppressLineNumbers/>
              <w:bidi w:val="0"/>
              <w:spacing w:before="0" w:after="283"/>
              <w:jc w:val="center"/>
              <w:rPr/>
            </w:pPr>
            <w:r>
              <w:rPr/>
              <w:t xml:space="preserve">284 </w:t>
            </w:r>
          </w:p>
        </w:tc>
        <w:tc>
          <w:tcPr>
            <w:tcW w:w="727" w:type="dxa"/>
            <w:tcBorders/>
            <w:vAlign w:val="center"/>
          </w:tcPr>
          <w:p>
            <w:pPr>
              <w:pStyle w:val="TableContents"/>
              <w:bidi w:val="0"/>
              <w:spacing w:before="0" w:after="283"/>
              <w:jc w:val="left"/>
              <w:rPr/>
            </w:pPr>
            <w:r>
              <w:rPr/>
              <w:t xml:space="preserve">269 </w:t>
            </w:r>
          </w:p>
        </w:tc>
        <w:tc>
          <w:tcPr>
            <w:tcW w:w="2791" w:type="dxa"/>
            <w:tcBorders/>
            <w:vAlign w:val="center"/>
          </w:tcPr>
          <w:p>
            <w:pPr>
              <w:pStyle w:val="TableContents"/>
              <w:bidi w:val="0"/>
              <w:spacing w:before="0" w:after="283"/>
              <w:jc w:val="left"/>
              <w:rPr/>
            </w:pPr>
            <w:r>
              <w:rPr/>
              <w:t xml:space="preserve">"Viimeinen toivo!!! Teemme valtavan Genki Daman / ``Call to Action'' ``Saigo no Kibō!!! Tsukuru ze Dekkai Genkidama'' </w:t>
            </w:r>
            <w:r>
              <w:rPr/>
              <w:t xml:space="preserve">(最後 の </w:t>
            </w:r>
            <w:r>
              <w:rPr/>
              <w:t xml:space="preserve">希望!! </w:t>
            </w:r>
            <w:r>
              <w:rPr/>
              <w:t xml:space="preserve">作る ぜ でっかい 元気 </w:t>
            </w:r>
            <w:r>
              <w:rPr/>
              <w:t xml:space="preserve">玉) </w:t>
            </w:r>
          </w:p>
        </w:tc>
        <w:tc>
          <w:tcPr>
            <w:tcW w:w="1131" w:type="dxa"/>
            <w:tcBorders/>
            <w:vAlign w:val="center"/>
          </w:tcPr>
          <w:p>
            <w:pPr>
              <w:pStyle w:val="TableContents"/>
              <w:bidi w:val="0"/>
              <w:spacing w:before="0" w:after="283"/>
              <w:jc w:val="left"/>
              <w:rPr/>
            </w:pPr>
            <w:r>
              <w:rPr/>
              <w:t xml:space="preserve">22. marraskuuta 1995 </w:t>
            </w:r>
          </w:p>
        </w:tc>
        <w:tc>
          <w:tcPr>
            <w:tcW w:w="4899" w:type="dxa"/>
            <w:tcBorders/>
            <w:vAlign w:val="center"/>
          </w:tcPr>
          <w:p>
            <w:pPr>
              <w:pStyle w:val="TableContents"/>
              <w:bidi w:val="0"/>
              <w:spacing w:before="0" w:after="283"/>
              <w:jc w:val="left"/>
              <w:rPr/>
            </w:pPr>
            <w:r>
              <w:rPr/>
              <w:t xml:space="preserve">26. maaliskuuta 2003 Maan asukkaat heräävät henkiin, mukaan lukien Z-taistelijat ja heidän ystävänsä. Goku pääsee asemiin luodakseen henkipommin, ja kuningas Kain avulla Vegeta puhuu koko maan väestölle. Hän kertoo heille, mitä on tekeillä, ja että voittaakseen Buun heidän on nostettava kätensä ylös ja tarjottava energiaansa. Vain Gokun ja Vegetan perhe ja ystävät suostuvat. Kukaan muu ei halua kuunnella salaperäistä ääntä taivaalta. Vegeta vetoaa toistuvasti maan asukkaisiin, mutta turhaan. Samalla Fat Buu ostaa heille aikaa taistelemalla Kid Buuta vastaan, mutta se ei suju hyvin. Goku ei ole kerännyt läheskään tarpeeksi energiaa Buun tuhoamiseen. </w:t>
            </w:r>
          </w:p>
        </w:tc>
      </w:tr>
      <w:tr>
        <w:trPr/>
        <w:tc>
          <w:tcPr>
            <w:tcW w:w="657" w:type="dxa"/>
            <w:tcBorders/>
            <w:vAlign w:val="center"/>
          </w:tcPr>
          <w:p>
            <w:pPr>
              <w:pStyle w:val="TableHeading"/>
              <w:suppressLineNumbers/>
              <w:bidi w:val="0"/>
              <w:spacing w:before="0" w:after="283"/>
              <w:jc w:val="center"/>
              <w:rPr/>
            </w:pPr>
            <w:r>
              <w:rPr/>
              <w:t xml:space="preserve">285 </w:t>
            </w:r>
          </w:p>
        </w:tc>
        <w:tc>
          <w:tcPr>
            <w:tcW w:w="727" w:type="dxa"/>
            <w:tcBorders/>
            <w:vAlign w:val="center"/>
          </w:tcPr>
          <w:p>
            <w:pPr>
              <w:pStyle w:val="TableContents"/>
              <w:bidi w:val="0"/>
              <w:spacing w:before="0" w:after="283"/>
              <w:jc w:val="left"/>
              <w:rPr/>
            </w:pPr>
            <w:r>
              <w:rPr/>
              <w:t xml:space="preserve">270 </w:t>
            </w:r>
          </w:p>
        </w:tc>
        <w:tc>
          <w:tcPr>
            <w:tcW w:w="2791" w:type="dxa"/>
            <w:tcBorders/>
            <w:vAlign w:val="center"/>
          </w:tcPr>
          <w:p>
            <w:pPr>
              <w:pStyle w:val="TableContents"/>
              <w:bidi w:val="0"/>
              <w:spacing w:before="0" w:after="283"/>
              <w:jc w:val="left"/>
              <w:rPr/>
            </w:pPr>
            <w:r>
              <w:rPr/>
              <w:t xml:space="preserve">"Erittäin vaikuttava!!! Genki Dama Kaikilta on valmis'' / ``People of Earth Unite'' ``Chōkangeki!!! Dekita ze Minna no Genkidama'' </w:t>
            </w:r>
            <w:r>
              <w:rPr/>
              <w:t xml:space="preserve">(超 </w:t>
            </w:r>
            <w:r>
              <w:rPr/>
              <w:t xml:space="preserve">感激!! </w:t>
            </w:r>
            <w:r>
              <w:rPr/>
              <w:t xml:space="preserve">でき た ぜ みんなの 元気 </w:t>
            </w:r>
            <w:r>
              <w:rPr/>
              <w:t xml:space="preserve">玉) </w:t>
            </w:r>
          </w:p>
        </w:tc>
        <w:tc>
          <w:tcPr>
            <w:tcW w:w="1131" w:type="dxa"/>
            <w:tcBorders/>
            <w:vAlign w:val="center"/>
          </w:tcPr>
          <w:p>
            <w:pPr>
              <w:pStyle w:val="TableContents"/>
              <w:bidi w:val="0"/>
              <w:spacing w:before="0" w:after="283"/>
              <w:jc w:val="left"/>
              <w:rPr/>
            </w:pPr>
            <w:r>
              <w:rPr/>
              <w:t xml:space="preserve">29. marraskuuta 1995 </w:t>
            </w:r>
          </w:p>
        </w:tc>
        <w:tc>
          <w:tcPr>
            <w:tcW w:w="4899" w:type="dxa"/>
            <w:tcBorders/>
            <w:vAlign w:val="center"/>
          </w:tcPr>
          <w:p>
            <w:pPr>
              <w:pStyle w:val="TableContents"/>
              <w:bidi w:val="0"/>
              <w:spacing w:before="0" w:after="283"/>
              <w:jc w:val="left"/>
              <w:rPr/>
            </w:pPr>
            <w:r>
              <w:rPr/>
              <w:t xml:space="preserve">27. maaliskuuta 2003 Vegeta jatkaa maan asukkaiden anomista, mutta kukaan ei kuuntele häntä. Fat Buu on vihdoin menettänyt kaiken energiansa, joten Vegetan on pakko taistella Kid Buuta vastaan. Hän ei pärjää Buu'lle, ja hänet lyödään pahasti. Nyt Goku pyytää maan asukkaita nostamaan kätensä ylös, ja pieni osa ihmisistä, jotka tunnistavat hänen äänensä tai vain pitävät sen äänestä, tekevät niin, mutta valtaosa ei ole kiinnostunut. Piccolo, Gohan, Goten ja Trunks levittäytyvät kaupunkiin toivoen saavansa ihmiset nostamaan aseensa. Hercule on vihdoin saanut tarpeekseen, ja hän puhuu maan asukkaille. Kun he kuulevat maailmanmestarin tutun äänen, kaikki maan asukkaat nostavat kätensä ja tarjoavat energiaansa. Henkipommi on vihdoin valmis. </w:t>
            </w:r>
          </w:p>
        </w:tc>
      </w:tr>
      <w:tr>
        <w:trPr/>
        <w:tc>
          <w:tcPr>
            <w:tcW w:w="657" w:type="dxa"/>
            <w:tcBorders/>
            <w:vAlign w:val="center"/>
          </w:tcPr>
          <w:p>
            <w:pPr>
              <w:pStyle w:val="TableHeading"/>
              <w:suppressLineNumbers/>
              <w:bidi w:val="0"/>
              <w:spacing w:before="0" w:after="283"/>
              <w:jc w:val="center"/>
              <w:rPr/>
            </w:pPr>
            <w:r>
              <w:rPr/>
              <w:t xml:space="preserve">286 </w:t>
            </w:r>
          </w:p>
        </w:tc>
        <w:tc>
          <w:tcPr>
            <w:tcW w:w="727" w:type="dxa"/>
            <w:tcBorders/>
            <w:vAlign w:val="center"/>
          </w:tcPr>
          <w:p>
            <w:pPr>
              <w:pStyle w:val="TableContents"/>
              <w:bidi w:val="0"/>
              <w:spacing w:before="0" w:after="283"/>
              <w:jc w:val="left"/>
              <w:rPr/>
            </w:pPr>
            <w:r>
              <w:rPr/>
              <w:t xml:space="preserve">271 </w:t>
            </w:r>
          </w:p>
        </w:tc>
        <w:tc>
          <w:tcPr>
            <w:tcW w:w="2791" w:type="dxa"/>
            <w:tcBorders/>
            <w:vAlign w:val="center"/>
          </w:tcPr>
          <w:p>
            <w:pPr>
              <w:pStyle w:val="TableContents"/>
              <w:bidi w:val="0"/>
              <w:spacing w:before="0" w:after="283"/>
              <w:jc w:val="left"/>
              <w:rPr/>
            </w:pPr>
            <w:r>
              <w:rPr/>
              <w:t xml:space="preserve">``Son Goku on sittenkin vahvin!!! Majin Boo on eliminoitu'' / ``Spirit Bomb Triumphant'' ``Yappari Saikyō Son Gokū!!! Majin Bū Shōmetsu'' </w:t>
            </w:r>
            <w:r>
              <w:rPr/>
              <w:t xml:space="preserve">(やっぱり 最強 </w:t>
            </w:r>
            <w:r>
              <w:rPr/>
              <w:t xml:space="preserve">孫悟空!! </w:t>
            </w:r>
            <w:r>
              <w:rPr/>
              <w:t xml:space="preserve">魔 人 ブウ </w:t>
            </w:r>
            <w:r>
              <w:rPr/>
              <w:t xml:space="preserve">消滅) </w:t>
            </w:r>
          </w:p>
        </w:tc>
        <w:tc>
          <w:tcPr>
            <w:tcW w:w="1131" w:type="dxa"/>
            <w:tcBorders/>
            <w:vAlign w:val="center"/>
          </w:tcPr>
          <w:p>
            <w:pPr>
              <w:pStyle w:val="TableContents"/>
              <w:bidi w:val="0"/>
              <w:spacing w:before="0" w:after="283"/>
              <w:jc w:val="left"/>
              <w:rPr/>
            </w:pPr>
            <w:r>
              <w:rPr/>
              <w:t xml:space="preserve">13. joulukuuta 1995 </w:t>
            </w:r>
          </w:p>
        </w:tc>
        <w:tc>
          <w:tcPr>
            <w:tcW w:w="4899" w:type="dxa"/>
            <w:tcBorders/>
            <w:vAlign w:val="center"/>
          </w:tcPr>
          <w:p>
            <w:pPr>
              <w:pStyle w:val="TableContents"/>
              <w:bidi w:val="0"/>
              <w:spacing w:before="0" w:after="283"/>
              <w:jc w:val="left"/>
              <w:rPr/>
            </w:pPr>
            <w:r>
              <w:rPr/>
              <w:t xml:space="preserve">28. maaliskuuta 2003 Goku on valmis heittämään henkipommin, mutta Vegeta on tiellä, ja Vegetan pyynnöistä huolimatta hän kieltäytyy tuhoamasta Vegetaa Buun kanssa. Yhtäkkiä Fat Buu nousee ylös ja pitää Kid Buuta alhaalla niin kauan, että Hercule voi vetää Vegetan turvaan. Kid Buu potkaisee Fat Buu'n sivuun, ja Goku heittää Spirit Bombin. Se osuu Kid Buu'hun, mutta tämä alkaa työntää sitä takaisin. Goku käyttää kaiken jäljellä olevan energiansa yrittäen työntää sitä takaisin Kid Buu'hun, mutta tämä on liian voimakas. Hetken paniikin jälkeen Vegeta muistaa yhtäkkiä, että heillä on vielä kolmas toive Porungan kanssa. Hän käskee Dendeä toivomaan, että Gokun voimataso palautetaan normaalille, terveelle tasolleen. Toive toteutuu, ja muuttuessaan Super Saiyaniksi Goku pystyy helposti pakottamaan henkipommin takaisin Majin Buun. Samalla hän toivoo hiljaa, että Buu olisi ollut parempi ihminen, ja toivoo voivansa taistella häntä vastaan joskus tulevaisuudessa. Henkipommi osuu täydellä voimalla ja tuhoaa lopulta lopullisesti pahan lapsenomaisen Majin Buun. Miljardien vuosien tuhon jälkeen hänet on vihdoin saatettu oikeuden eteen. </w:t>
            </w:r>
          </w:p>
        </w:tc>
      </w:tr>
      <w:tr>
        <w:trPr/>
        <w:tc>
          <w:tcPr>
            <w:tcW w:w="657" w:type="dxa"/>
            <w:tcBorders/>
            <w:vAlign w:val="center"/>
          </w:tcPr>
          <w:p>
            <w:pPr>
              <w:pStyle w:val="TableHeading"/>
              <w:suppressLineNumbers/>
              <w:bidi w:val="0"/>
              <w:spacing w:before="0" w:after="283"/>
              <w:jc w:val="center"/>
              <w:rPr/>
            </w:pPr>
            <w:r>
              <w:rPr/>
              <w:t xml:space="preserve">287 </w:t>
            </w:r>
          </w:p>
        </w:tc>
        <w:tc>
          <w:tcPr>
            <w:tcW w:w="727" w:type="dxa"/>
            <w:tcBorders/>
            <w:vAlign w:val="center"/>
          </w:tcPr>
          <w:p>
            <w:pPr>
              <w:pStyle w:val="TableContents"/>
              <w:bidi w:val="0"/>
              <w:spacing w:before="0" w:after="283"/>
              <w:jc w:val="left"/>
              <w:rPr/>
            </w:pPr>
            <w:r>
              <w:rPr/>
              <w:t xml:space="preserve">272 </w:t>
            </w:r>
          </w:p>
        </w:tc>
        <w:tc>
          <w:tcPr>
            <w:tcW w:w="2791" w:type="dxa"/>
            <w:tcBorders/>
            <w:vAlign w:val="center"/>
          </w:tcPr>
          <w:p>
            <w:pPr>
              <w:pStyle w:val="TableContents"/>
              <w:bidi w:val="0"/>
              <w:spacing w:before="0" w:after="283"/>
              <w:jc w:val="left"/>
              <w:rPr/>
            </w:pPr>
            <w:r>
              <w:rPr/>
              <w:t xml:space="preserve">"Rauha palaa!!! Majin Boo, Oikeuden mestari!'' / ``Juhlat Majin Buun kanssa'' ``Modotta Heiwa!!! Seigi no Mikata Majin Bū!''' </w:t>
            </w:r>
            <w:r>
              <w:rPr/>
              <w:t xml:space="preserve">(戻っ た </w:t>
            </w:r>
            <w:r>
              <w:rPr/>
              <w:t xml:space="preserve">平和!! </w:t>
            </w:r>
            <w:r>
              <w:rPr/>
              <w:t xml:space="preserve">正義 の 味方 魔 人 </w:t>
            </w:r>
            <w:r>
              <w:rPr/>
              <w:t xml:space="preserve">ブウ!?) </w:t>
            </w:r>
          </w:p>
        </w:tc>
        <w:tc>
          <w:tcPr>
            <w:tcW w:w="1131" w:type="dxa"/>
            <w:tcBorders/>
            <w:vAlign w:val="center"/>
          </w:tcPr>
          <w:p>
            <w:pPr>
              <w:pStyle w:val="TableContents"/>
              <w:bidi w:val="0"/>
              <w:spacing w:before="0" w:after="283"/>
              <w:jc w:val="left"/>
              <w:rPr/>
            </w:pPr>
            <w:r>
              <w:rPr/>
              <w:t xml:space="preserve">20. joulukuuta 1995 </w:t>
            </w:r>
          </w:p>
        </w:tc>
        <w:tc>
          <w:tcPr>
            <w:tcW w:w="4899" w:type="dxa"/>
            <w:tcBorders/>
            <w:vAlign w:val="center"/>
          </w:tcPr>
          <w:p>
            <w:pPr>
              <w:pStyle w:val="TableContents"/>
              <w:bidi w:val="0"/>
              <w:spacing w:before="0" w:after="283"/>
              <w:jc w:val="left"/>
              <w:rPr/>
            </w:pPr>
            <w:r>
              <w:rPr/>
              <w:t xml:space="preserve">31. maaliskuuta 2003 Korkein Kai tuo itsensä, Denden ja Vanhan Kain takaisin Kais-planeetalle. Dende parantaa Vegetan ja Gokun viimeisen kerran. Hercule löytää Fat Buun kuolleen ruumiin ja pyytää Dendeä parantamaan hänet, jotta hän ei kuolisi. Vegeta vastustaa sitä ja käskee Herculea siirtymään syrjään, jotta hän voi tuhota hänet. Vegeta sanoo, että on liian vaarallista, että mikään Majin Buu -muoto selviäisi hengissä, mutta Hercule jatkaa hänen aneluaan. Goku asettuu Herculen puolelle ja selittää Vegetalle, että Fat Buu pelasti Vegetan hengen juuri ennen kuin Goku heitti henkipommin. Vegeta suostuu vastahakoisesti, ja Fat Majin Buu paranee. Korkein Kai vie heidät kaikki takaisin Denden näköalapaikalle, jossa he tapaavat jälleen ystävänsä ja perheensä. Goku kertoo perheelleen, että Vanha Kai antoi hänelle elämänsä, jotta hän voi jäädä maan päälle lopullisesti, kun Chi-Chi murtuu kyyneliin ja halaa Gokua. Kuusi kuukautta myöhemmin he käyttävät jäljellä olevan toiveensa Shenronin kanssa ja pyytävät häntä pyyhkimään Majin Buun muiston kaikkien maan asukkaiden mielestä, jotta hyvä Buu voi sulautua yhteiskuntaan. Elämä palaa vihdoin normaaliksi maan päällä. </w:t>
            </w:r>
          </w:p>
        </w:tc>
      </w:tr>
      <w:tr>
        <w:trPr/>
        <w:tc>
          <w:tcPr>
            <w:tcW w:w="657" w:type="dxa"/>
            <w:tcBorders/>
            <w:vAlign w:val="center"/>
          </w:tcPr>
          <w:p>
            <w:pPr>
              <w:pStyle w:val="TableHeading"/>
              <w:suppressLineNumbers/>
              <w:bidi w:val="0"/>
              <w:spacing w:before="0" w:after="283"/>
              <w:jc w:val="center"/>
              <w:rPr/>
            </w:pPr>
            <w:r>
              <w:rPr/>
              <w:t xml:space="preserve">288 </w:t>
            </w:r>
          </w:p>
        </w:tc>
        <w:tc>
          <w:tcPr>
            <w:tcW w:w="727" w:type="dxa"/>
            <w:tcBorders/>
            <w:vAlign w:val="center"/>
          </w:tcPr>
          <w:p>
            <w:pPr>
              <w:pStyle w:val="TableContents"/>
              <w:bidi w:val="0"/>
              <w:spacing w:before="0" w:after="283"/>
              <w:jc w:val="left"/>
              <w:rPr/>
            </w:pPr>
            <w:r>
              <w:rPr/>
              <w:t xml:space="preserve">273 </w:t>
            </w:r>
          </w:p>
        </w:tc>
        <w:tc>
          <w:tcPr>
            <w:tcW w:w="2791" w:type="dxa"/>
            <w:tcBorders/>
            <w:vAlign w:val="center"/>
          </w:tcPr>
          <w:p>
            <w:pPr>
              <w:pStyle w:val="TableContents"/>
              <w:bidi w:val="0"/>
              <w:spacing w:before="0" w:after="283"/>
              <w:jc w:val="left"/>
              <w:rPr/>
            </w:pPr>
            <w:r>
              <w:rPr/>
              <w:t xml:space="preserve">"Olet myöhässä, Goku! Kaikki juhlivat! / ``Hän on aina myöhässä'' ``Osoi ze Gokū! Minna de Pāti!!!''' </w:t>
            </w:r>
            <w:r>
              <w:rPr/>
              <w:t xml:space="preserve">(遅い ぜ </w:t>
            </w:r>
            <w:r>
              <w:rPr/>
              <w:t xml:space="preserve">悟空! </w:t>
            </w:r>
            <w:r>
              <w:rPr/>
              <w:t xml:space="preserve">みんな で </w:t>
            </w:r>
            <w:r>
              <w:rPr/>
              <w:t xml:space="preserve">パーティ!!) </w:t>
            </w:r>
          </w:p>
        </w:tc>
        <w:tc>
          <w:tcPr>
            <w:tcW w:w="1131" w:type="dxa"/>
            <w:tcBorders/>
            <w:vAlign w:val="center"/>
          </w:tcPr>
          <w:p>
            <w:pPr>
              <w:pStyle w:val="TableContents"/>
              <w:bidi w:val="0"/>
              <w:spacing w:before="0" w:after="283"/>
              <w:jc w:val="left"/>
              <w:rPr/>
            </w:pPr>
            <w:r>
              <w:rPr/>
              <w:t xml:space="preserve">10. tammikuuta 1996 </w:t>
            </w:r>
          </w:p>
        </w:tc>
        <w:tc>
          <w:tcPr>
            <w:tcW w:w="4899" w:type="dxa"/>
            <w:tcBorders/>
            <w:vAlign w:val="center"/>
          </w:tcPr>
          <w:p>
            <w:pPr>
              <w:pStyle w:val="TableContents"/>
              <w:bidi w:val="0"/>
              <w:spacing w:before="0" w:after="283"/>
              <w:jc w:val="left"/>
              <w:rPr/>
            </w:pPr>
            <w:r>
              <w:rPr/>
              <w:t xml:space="preserve">2. huhtikuuta 2003 Bulma on kutsunut kaikki grillijuhliin Capsule Corporationiin, ja Gokun perhe on valmis lähtemään. Ainoa ongelma on, että Gokua ei löydy mistään. Turhautunut Chi Chi ja pojat lähtevät ilman häntä. Sillä aikaa kun kaikki pitävät hauskaa juhlissa, Goku on vuorenhuipulla huolehtimassa munista, jotka ovat valmiina kuoriutumaan. Hän suojelee niitä myrskyltä ja pedoilta. Kun munat ovat kuoriutuneet, hän saapuu lopulta juhliin kaikkien iloksi. </w:t>
            </w:r>
          </w:p>
        </w:tc>
      </w:tr>
      <w:tr>
        <w:trPr/>
        <w:tc>
          <w:tcPr>
            <w:tcW w:w="657" w:type="dxa"/>
            <w:tcBorders/>
            <w:vAlign w:val="center"/>
          </w:tcPr>
          <w:p>
            <w:pPr>
              <w:pStyle w:val="TableHeading"/>
              <w:suppressLineNumbers/>
              <w:bidi w:val="0"/>
              <w:spacing w:before="0" w:after="283"/>
              <w:jc w:val="center"/>
              <w:rPr/>
            </w:pPr>
            <w:r>
              <w:rPr/>
              <w:t xml:space="preserve">289 </w:t>
            </w:r>
          </w:p>
        </w:tc>
        <w:tc>
          <w:tcPr>
            <w:tcW w:w="727" w:type="dxa"/>
            <w:tcBorders/>
            <w:vAlign w:val="center"/>
          </w:tcPr>
          <w:p>
            <w:pPr>
              <w:pStyle w:val="TableContents"/>
              <w:bidi w:val="0"/>
              <w:spacing w:before="0" w:after="283"/>
              <w:jc w:val="left"/>
              <w:rPr/>
            </w:pPr>
            <w:r>
              <w:rPr/>
              <w:t xml:space="preserve">274 </w:t>
            </w:r>
          </w:p>
        </w:tc>
        <w:tc>
          <w:tcPr>
            <w:tcW w:w="2791" w:type="dxa"/>
            <w:tcBorders/>
            <w:vAlign w:val="center"/>
          </w:tcPr>
          <w:p>
            <w:pPr>
              <w:pStyle w:val="TableContents"/>
              <w:bidi w:val="0"/>
              <w:spacing w:before="0" w:after="283"/>
              <w:jc w:val="left"/>
              <w:rPr/>
            </w:pPr>
            <w:r>
              <w:rPr/>
              <w:t xml:space="preserve">"Isoisä Goku! Minä olen Pan!'' / ``Tyttärentytär Pan'' ``Gokū Ojiichan! Watashi ga Pan yo!!'' </w:t>
            </w:r>
            <w:r>
              <w:rPr/>
              <w:t xml:space="preserve">(悟空 </w:t>
            </w:r>
            <w:r>
              <w:rPr/>
              <w:t xml:space="preserve">おじいちゃん! </w:t>
            </w:r>
            <w:r>
              <w:rPr/>
              <w:t xml:space="preserve">私 が パン </w:t>
            </w:r>
            <w:r>
              <w:rPr/>
              <w:t xml:space="preserve">よ!!) </w:t>
            </w:r>
          </w:p>
        </w:tc>
        <w:tc>
          <w:tcPr>
            <w:tcW w:w="1131" w:type="dxa"/>
            <w:tcBorders/>
            <w:vAlign w:val="center"/>
          </w:tcPr>
          <w:p>
            <w:pPr>
              <w:pStyle w:val="TableContents"/>
              <w:bidi w:val="0"/>
              <w:spacing w:before="0" w:after="283"/>
              <w:jc w:val="left"/>
              <w:rPr/>
            </w:pPr>
            <w:r>
              <w:rPr/>
              <w:t xml:space="preserve">17. tammikuuta 1996 </w:t>
            </w:r>
          </w:p>
        </w:tc>
        <w:tc>
          <w:tcPr>
            <w:tcW w:w="4899" w:type="dxa"/>
            <w:tcBorders/>
            <w:vAlign w:val="center"/>
          </w:tcPr>
          <w:p>
            <w:pPr>
              <w:pStyle w:val="TableContents"/>
              <w:bidi w:val="0"/>
              <w:spacing w:before="0" w:after="283"/>
              <w:jc w:val="left"/>
              <w:rPr/>
            </w:pPr>
            <w:r>
              <w:rPr/>
              <w:t xml:space="preserve">3. huhtikuuta 2003 Nyt on kulunut kymmenen vuotta, ja paljon on muuttunut. Gohanista on tullut oppilas, ja Trunks ja Goten ovat teini-ikäisiä. Goku harjoittelee Gotenin kanssa, kun Bulma ja Vegeta, joilla on uusi tytär, Bulla, ilmestyvät paikalle, koska eivät ole nähneet häntä viiteen vuoteen. Goku sanoo, että hän ja Goten aikovat osallistua World Martial Arts Tournamentiin, joten Vegeta sanoo, että hän ja Trunks aikovat tehdä samoin. Turnauspäivä koittaa, ja vanhat ystävät tapaavat toisensa. Kaikki ovat saapuneet katsomaan. Gohan, joka on nyt naimisissa Videlin kanssa, on päättänyt olla osallistumatta, mutta hänen tyttärensä Pan taistelee. Koska tällä kertaa ei ole juniorisarjaa, hän ottelee aikuisten kanssa. Hercule ja Buu ottelevat myös. Goku kuitenkin sanoo, että on olemassa joku 100-prosenttisesti ihminen, joka voi uhata voittaa hänet ja Vegetan. </w:t>
            </w:r>
          </w:p>
        </w:tc>
      </w:tr>
      <w:tr>
        <w:trPr/>
        <w:tc>
          <w:tcPr>
            <w:tcW w:w="657" w:type="dxa"/>
            <w:tcBorders/>
            <w:vAlign w:val="center"/>
          </w:tcPr>
          <w:p>
            <w:pPr>
              <w:pStyle w:val="TableHeading"/>
              <w:suppressLineNumbers/>
              <w:bidi w:val="0"/>
              <w:spacing w:before="0" w:after="283"/>
              <w:jc w:val="center"/>
              <w:rPr/>
            </w:pPr>
            <w:r>
              <w:rPr/>
              <w:t xml:space="preserve">290 </w:t>
            </w:r>
          </w:p>
        </w:tc>
        <w:tc>
          <w:tcPr>
            <w:tcW w:w="727" w:type="dxa"/>
            <w:tcBorders/>
            <w:vAlign w:val="center"/>
          </w:tcPr>
          <w:p>
            <w:pPr>
              <w:pStyle w:val="TableContents"/>
              <w:bidi w:val="0"/>
              <w:spacing w:before="0" w:after="283"/>
              <w:jc w:val="left"/>
              <w:rPr/>
            </w:pPr>
            <w:r>
              <w:rPr/>
              <w:t xml:space="preserve">275 </w:t>
            </w:r>
          </w:p>
        </w:tc>
        <w:tc>
          <w:tcPr>
            <w:tcW w:w="2791" w:type="dxa"/>
            <w:tcBorders/>
            <w:vAlign w:val="center"/>
          </w:tcPr>
          <w:p>
            <w:pPr>
              <w:pStyle w:val="TableContents"/>
              <w:bidi w:val="0"/>
              <w:spacing w:before="0" w:after="283"/>
              <w:jc w:val="left"/>
              <w:rPr/>
            </w:pPr>
            <w:r>
              <w:rPr/>
              <w:t xml:space="preserve">"Minä olen Oob! Nyt kymmenen vuotta vanha, entinen Majin!''?' / ``Buun jälleensyntyminen'' ``Oira wa Ūbu! Ima Jussai de Moto Majin!?'' </w:t>
            </w:r>
            <w:r>
              <w:rPr/>
              <w:t xml:space="preserve">(オイラ は ウー</w:t>
            </w:r>
            <w:r>
              <w:rPr/>
              <w:t xml:space="preserve">ブ! </w:t>
            </w:r>
            <w:r>
              <w:rPr/>
              <w:t xml:space="preserve">今 </w:t>
            </w:r>
            <w:r>
              <w:rPr/>
              <w:t xml:space="preserve">10 </w:t>
            </w:r>
            <w:r>
              <w:rPr/>
              <w:t xml:space="preserve">歳 で 元 魔 </w:t>
            </w:r>
            <w:r>
              <w:rPr/>
              <w:t xml:space="preserve">人!?) </w:t>
            </w:r>
          </w:p>
        </w:tc>
        <w:tc>
          <w:tcPr>
            <w:tcW w:w="1131" w:type="dxa"/>
            <w:tcBorders/>
            <w:vAlign w:val="center"/>
          </w:tcPr>
          <w:p>
            <w:pPr>
              <w:pStyle w:val="TableContents"/>
              <w:bidi w:val="0"/>
              <w:spacing w:before="0" w:after="283"/>
              <w:jc w:val="left"/>
              <w:rPr/>
            </w:pPr>
            <w:r>
              <w:rPr/>
              <w:t xml:space="preserve">24. tammikuuta 1996 </w:t>
            </w:r>
          </w:p>
        </w:tc>
        <w:tc>
          <w:tcPr>
            <w:tcW w:w="4899" w:type="dxa"/>
            <w:tcBorders/>
            <w:vAlign w:val="center"/>
          </w:tcPr>
          <w:p>
            <w:pPr>
              <w:pStyle w:val="TableContents"/>
              <w:bidi w:val="0"/>
              <w:spacing w:before="0" w:after="283"/>
              <w:jc w:val="left"/>
              <w:rPr/>
            </w:pPr>
            <w:r>
              <w:rPr/>
              <w:t xml:space="preserve">4. huhtikuuta 2003 Turnauksen arvonta alkaa, ja Goku pyytää Majin Buuta käyttämään taikuuttaan järjestääkseen turnauksen niin, että hän kohtaa voimakkaan mysteeritaistelijan, josta hän oli puhunut. Ensimmäisessä ottelussa Pan kohtaa Wild Tigerin, ja nelivuotias voittaa hänet helposti. Seuraavaksi Goku kohtaa kymmenvuotiaan pojan nimeltä Uub. Uub on ilkeän Kid Majin Buun reinkarnaatio. Kuningas Yemma ilmeisesti kuuli Gokun toiveen juuri ennen kuin paha Buu tuhoutui, ja hän reinkarnoi hänet hyväksi ihmiseksi nimeltä Uub. Uub on pelokas, joten houkutellakseen hänet taisteluun Goku turvautuu lopulta nuoren pojan pilkkaamiseen. Erään erityisen ilkeän loukkauksen ja potkun jälkeen Uub on napsahtanut ja on nyt valmis taistelemaan. </w:t>
            </w:r>
          </w:p>
        </w:tc>
      </w:tr>
      <w:tr>
        <w:trPr/>
        <w:tc>
          <w:tcPr>
            <w:tcW w:w="657" w:type="dxa"/>
            <w:tcBorders/>
            <w:vAlign w:val="center"/>
          </w:tcPr>
          <w:p>
            <w:pPr>
              <w:pStyle w:val="TableHeading"/>
              <w:suppressLineNumbers/>
              <w:bidi w:val="0"/>
              <w:spacing w:before="0" w:after="283"/>
              <w:jc w:val="center"/>
              <w:rPr/>
            </w:pPr>
            <w:r>
              <w:rPr/>
              <w:t xml:space="preserve">291 </w:t>
            </w:r>
          </w:p>
        </w:tc>
        <w:tc>
          <w:tcPr>
            <w:tcW w:w="727" w:type="dxa"/>
            <w:tcBorders/>
            <w:vAlign w:val="center"/>
          </w:tcPr>
          <w:p>
            <w:pPr>
              <w:pStyle w:val="TableContents"/>
              <w:bidi w:val="0"/>
              <w:spacing w:before="0" w:after="283"/>
              <w:jc w:val="left"/>
              <w:rPr/>
            </w:pPr>
            <w:r>
              <w:rPr/>
              <w:t xml:space="preserve">276 </w:t>
            </w:r>
          </w:p>
        </w:tc>
        <w:tc>
          <w:tcPr>
            <w:tcW w:w="2791" w:type="dxa"/>
            <w:tcBorders/>
            <w:vAlign w:val="center"/>
          </w:tcPr>
          <w:p>
            <w:pPr>
              <w:pStyle w:val="TableContents"/>
              <w:bidi w:val="0"/>
              <w:spacing w:before="0" w:after="283"/>
              <w:jc w:val="left"/>
              <w:rPr/>
            </w:pPr>
            <w:r>
              <w:rPr/>
              <w:t xml:space="preserve">"Vielä vahvempi!! "Gokun unelma on valtava" / "Gokun seuraava matka" "Motto Tsuyoku!!!! Gokū no Yume wa Chō Dekkee'' </w:t>
            </w:r>
            <w:r>
              <w:rPr/>
              <w:t xml:space="preserve">(もっと </w:t>
            </w:r>
            <w:r>
              <w:rPr/>
              <w:t xml:space="preserve">強く!! </w:t>
            </w:r>
            <w:r>
              <w:rPr/>
              <w:t xml:space="preserve">悟空 の 夢 は 超 で っ け </w:t>
            </w:r>
            <w:r>
              <w:rPr/>
              <w:t xml:space="preserve">え) </w:t>
            </w:r>
          </w:p>
        </w:tc>
        <w:tc>
          <w:tcPr>
            <w:tcW w:w="1131" w:type="dxa"/>
            <w:tcBorders/>
            <w:vAlign w:val="center"/>
          </w:tcPr>
          <w:p>
            <w:pPr>
              <w:pStyle w:val="TableContents"/>
              <w:bidi w:val="0"/>
              <w:spacing w:before="0" w:after="283"/>
              <w:jc w:val="left"/>
              <w:rPr/>
            </w:pPr>
            <w:r>
              <w:rPr/>
              <w:t xml:space="preserve">31. tammikuuta 1996 </w:t>
            </w:r>
          </w:p>
        </w:tc>
        <w:tc>
          <w:tcPr>
            <w:tcW w:w="4899" w:type="dxa"/>
            <w:tcBorders/>
            <w:vAlign w:val="center"/>
          </w:tcPr>
          <w:p>
            <w:pPr>
              <w:pStyle w:val="TableContents"/>
              <w:bidi w:val="0"/>
              <w:spacing w:before="0" w:after="283"/>
              <w:jc w:val="left"/>
              <w:rPr/>
            </w:pPr>
            <w:r>
              <w:rPr/>
              <w:t xml:space="preserve">7. huhtikuuta 2003 Goku ja Uub alkavat tapella, ja on selvää, että Uub ei tiedä paljonkaan tappelemisesta. Mutta ottelun edetessä hän oppii yhä enemmän ja enemmän ja enemmän piilotettuja voimiaan vapautuu, kunnes hän pystyy taistelemaan Gokun kanssa tasaväkisesti tämän perustilassa (ilman, että Goku voimistuu). Kun Goku voimistuu hieman (normaalitilassaan), Uub melkein putoaa kehästä, mutta Goku pelastaa Uubin osumasta maahan. Hän huomaa, että Uub ei osaa edes lentää, joten Goku päättää kouluttaa häntä. Huolimatta siitä, että hänen ystävänsä ja perheensä pyytävät Gokua jäämään, hän lentää pois Uub selässään. Goku päättää kouluttaa Uubin puolustamaan Maata, kun hän on poissa. Hän toivoo, että kun Uubin koulutus on valmis, hän voi jonain päivänä käydä Uubin kanssa todellisen taistelun, jossa heidän voimansa testataan. Goku ja Uub lentävät kaukaisuuteen riemusta kiljuen.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Majin Buu muuttuu Kid Buu:ksi?</w:t>
      </w:r>
    </w:p>
    <w:p>
      <w:pPr>
        <w:pStyle w:val="TextBody"/>
        <w:bidi w:val="0"/>
        <w:jc w:val="left"/>
        <w:rPr>
          <w:b/>
          <w:u w:val="single"/>
          <w:shd w:val="clear" w:fill="FFFF00"/>
        </w:rPr>
      </w:pPr>
      <w:r>
        <w:rPr>
          <w:b/>
          <w:u w:val="single"/>
          <w:shd w:val="clear" w:fill="FFFF00"/>
        </w:rPr>
        <w:t xml:space="preserve">Asiakirjan numero 47451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Alexandra ``Alex'' Owens (</w:t>
      </w:r>
      <w:r>
        <w:rPr>
          <w:color w:val="A9A9A9"/>
        </w:rPr>
        <w:t xml:space="preserve">Jennifer Beals) </w:t>
      </w:r>
      <w:r>
        <w:rPr/>
        <w:t xml:space="preserve">on kahdeksantoista-vuotias hitsaaja Pennsylvanian Pittsburghissa sijaitsevalla terästehtaalla, joka asuu koiransa Gruntin kanssa muunnetussa varastossa. Vaikka hän haluaa ammattitanssijaksi, hänellä ei ole virallista tanssikoulutusta, ja hän työskentelee iltaisin eksoottisena tanssijana Mawby'sissa, naapuruston baarissa ja grillissä, jossa järjestetään öisin kabaree.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hitsaajaa, joka oli yötanssija vuoden 1983 elokuvassa Flashdance...</w:t>
      </w:r>
    </w:p>
    <w:p>
      <w:pPr>
        <w:pStyle w:val="TextBody"/>
        <w:bidi w:val="0"/>
        <w:jc w:val="left"/>
        <w:rPr>
          <w:b/>
          <w:u w:val="single"/>
          <w:shd w:val="clear" w:fill="FFFF00"/>
        </w:rPr>
      </w:pPr>
      <w:r>
        <w:rPr>
          <w:b/>
          <w:u w:val="single"/>
          <w:shd w:val="clear" w:fill="FFFF00"/>
        </w:rPr>
        <w:t xml:space="preserve">Asiakirjan numero 47452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Sisarukset LaKisha ``Kisha'' ja Jennifer ``Jen'' Hoffman </w:t>
      </w:r>
      <w:r>
        <w:rPr/>
        <w:t xml:space="preserve">olivat tämän kilpailun voittajat. Jo toisena kautena peräkkäin naisjoukkue voittaa kilpailun amerikkalaisen painoksen.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kauden 18 amazing race</w:t>
      </w:r>
    </w:p>
    <w:p>
      <w:pPr>
        <w:pStyle w:val="TextBody"/>
        <w:bidi w:val="0"/>
        <w:jc w:val="left"/>
        <w:rPr>
          <w:b/>
          <w:u w:val="single"/>
          <w:shd w:val="clear" w:fill="FFFF00"/>
        </w:rPr>
      </w:pPr>
      <w:r>
        <w:rPr>
          <w:b/>
          <w:u w:val="single"/>
          <w:shd w:val="clear" w:fill="FFFF00"/>
        </w:rPr>
        <w:t xml:space="preserve">Asiakirjan numero 47453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6"/>
        <w:gridCol w:w="2736"/>
        <w:gridCol w:w="1116"/>
        <w:gridCol w:w="5857"/>
      </w:tblGrid>
      <w:tr>
        <w:trPr/>
        <w:tc>
          <w:tcPr>
            <w:tcW w:w="496" w:type="dxa"/>
            <w:tcBorders/>
            <w:vAlign w:val="center"/>
          </w:tcPr>
          <w:p>
            <w:pPr>
              <w:pStyle w:val="TableHeading"/>
              <w:suppressLineNumbers/>
              <w:bidi w:val="0"/>
              <w:spacing w:before="0" w:after="283"/>
              <w:jc w:val="center"/>
              <w:rPr/>
            </w:pPr>
            <w:r>
              <w:rPr/>
              <w:t xml:space="preserve">Ei. </w:t>
            </w:r>
          </w:p>
        </w:tc>
        <w:tc>
          <w:tcPr>
            <w:tcW w:w="2736" w:type="dxa"/>
            <w:tcBorders/>
            <w:vAlign w:val="center"/>
          </w:tcPr>
          <w:p>
            <w:pPr>
              <w:pStyle w:val="TableHeading"/>
              <w:suppressLineNumbers/>
              <w:bidi w:val="0"/>
              <w:spacing w:before="0" w:after="283"/>
              <w:jc w:val="center"/>
              <w:rPr/>
            </w:pPr>
            <w:r>
              <w:rPr/>
              <w:t xml:space="preserve">Komissio </w:t>
            </w:r>
          </w:p>
        </w:tc>
        <w:tc>
          <w:tcPr>
            <w:tcW w:w="1116" w:type="dxa"/>
            <w:tcBorders/>
            <w:vAlign w:val="center"/>
          </w:tcPr>
          <w:p>
            <w:pPr>
              <w:pStyle w:val="TableHeading"/>
              <w:suppressLineNumbers/>
              <w:bidi w:val="0"/>
              <w:spacing w:before="0" w:after="283"/>
              <w:jc w:val="center"/>
              <w:rPr/>
            </w:pPr>
            <w:r>
              <w:rPr/>
              <w:t xml:space="preserve">Vuosi </w:t>
            </w:r>
          </w:p>
        </w:tc>
        <w:tc>
          <w:tcPr>
            <w:tcW w:w="5857" w:type="dxa"/>
            <w:tcBorders/>
            <w:vAlign w:val="center"/>
          </w:tcPr>
          <w:p>
            <w:pPr>
              <w:pStyle w:val="TableHeading"/>
              <w:suppressLineNumbers/>
              <w:bidi w:val="0"/>
              <w:spacing w:before="0" w:after="283"/>
              <w:jc w:val="center"/>
              <w:rPr/>
            </w:pPr>
            <w:r>
              <w:rPr/>
              <w:t xml:space="preserve">Tavoitteet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Valtioiden uudelleenjärjestelytoimikunta </w:t>
            </w:r>
          </w:p>
        </w:tc>
        <w:tc>
          <w:tcPr>
            <w:tcW w:w="1116" w:type="dxa"/>
            <w:tcBorders/>
            <w:vAlign w:val="center"/>
          </w:tcPr>
          <w:p>
            <w:pPr>
              <w:pStyle w:val="TableContents"/>
              <w:bidi w:val="0"/>
              <w:spacing w:before="0" w:after="283"/>
              <w:jc w:val="left"/>
              <w:rPr/>
            </w:pPr>
            <w:r>
              <w:rPr/>
              <w:t xml:space="preserve">1955 </w:t>
            </w:r>
          </w:p>
        </w:tc>
        <w:tc>
          <w:tcPr>
            <w:tcW w:w="5857"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Suositellaan osavaltioiden rajojen uudelleenjärjestelyä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color w:val="A9A9A9"/>
              </w:rPr>
              <w:t xml:space="preserve">Kotharin </w:t>
            </w:r>
            <w:r>
              <w:rPr/>
              <w:t xml:space="preserve">komissio </w:t>
            </w:r>
          </w:p>
        </w:tc>
        <w:tc>
          <w:tcPr>
            <w:tcW w:w="1116" w:type="dxa"/>
            <w:tcBorders/>
            <w:vAlign w:val="center"/>
          </w:tcPr>
          <w:p>
            <w:pPr>
              <w:pStyle w:val="TableContents"/>
              <w:bidi w:val="0"/>
              <w:spacing w:before="0" w:after="283"/>
              <w:jc w:val="left"/>
              <w:rPr/>
            </w:pPr>
            <w:r>
              <w:rPr/>
              <w:t xml:space="preserve">1964 </w:t>
            </w:r>
          </w:p>
        </w:tc>
        <w:tc>
          <w:tcPr>
            <w:tcW w:w="5857"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laatia yleiset periaatteet ja suuntaviivat koulutuksen kehittämiseksi kaikilla tasoilla. </w:t>
            </w:r>
          </w:p>
          <w:p>
            <w:pPr>
              <w:pStyle w:val="TableContents"/>
              <w:numPr>
                <w:ilvl w:val="0"/>
                <w:numId w:val="48"/>
              </w:numPr>
              <w:tabs>
                <w:tab w:val="clear" w:pos="1134"/>
                <w:tab w:val="left" w:leader="none" w:pos="707"/>
              </w:tabs>
              <w:bidi w:val="0"/>
              <w:spacing w:before="0" w:after="283"/>
              <w:ind w:start="707" w:hanging="283"/>
              <w:jc w:val="left"/>
              <w:rPr/>
            </w:pPr>
            <w:r>
              <w:rPr/>
              <w:t xml:space="preserve">antaa hallitukselle neuvoja Intian standardoidusta kansallisesta koulutusmallista.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Kapurin komissio </w:t>
            </w:r>
          </w:p>
        </w:tc>
        <w:tc>
          <w:tcPr>
            <w:tcW w:w="1116" w:type="dxa"/>
            <w:tcBorders/>
            <w:vAlign w:val="center"/>
          </w:tcPr>
          <w:p>
            <w:pPr>
              <w:pStyle w:val="TableContents"/>
              <w:bidi w:val="0"/>
              <w:spacing w:before="0" w:after="283"/>
              <w:jc w:val="left"/>
              <w:rPr/>
            </w:pPr>
            <w:r>
              <w:rPr/>
              <w:t xml:space="preserve">1966 </w:t>
            </w:r>
          </w:p>
        </w:tc>
        <w:tc>
          <w:tcPr>
            <w:tcW w:w="5857"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Mahatma Gandhin salamurhaan johtaneen salaliiton tutkintaan.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Khoslan komissio </w:t>
            </w:r>
          </w:p>
        </w:tc>
        <w:tc>
          <w:tcPr>
            <w:tcW w:w="1116" w:type="dxa"/>
            <w:tcBorders/>
            <w:vAlign w:val="center"/>
          </w:tcPr>
          <w:p>
            <w:pPr>
              <w:pStyle w:val="TableContents"/>
              <w:bidi w:val="0"/>
              <w:spacing w:before="0" w:after="283"/>
              <w:jc w:val="left"/>
              <w:rPr/>
            </w:pPr>
            <w:r>
              <w:rPr/>
              <w:t xml:space="preserve">1970 </w:t>
            </w:r>
          </w:p>
        </w:tc>
        <w:tc>
          <w:tcPr>
            <w:tcW w:w="5857"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Tutki Subhas Chandra Bosen kuolemaa vuonna 1945. </w:t>
            </w:r>
          </w:p>
        </w:tc>
      </w:tr>
      <w:tr>
        <w:trPr/>
        <w:tc>
          <w:tcPr>
            <w:tcW w:w="496" w:type="dxa"/>
            <w:tcBorders/>
            <w:vAlign w:val="center"/>
          </w:tcPr>
          <w:p>
            <w:pPr>
              <w:pStyle w:val="TableContents"/>
              <w:bidi w:val="0"/>
              <w:spacing w:before="0" w:after="283"/>
              <w:jc w:val="left"/>
              <w:rPr/>
            </w:pPr>
            <w:r>
              <w:rPr/>
              <w:t xml:space="preserve">5 </w:t>
            </w:r>
          </w:p>
        </w:tc>
        <w:tc>
          <w:tcPr>
            <w:tcW w:w="2736" w:type="dxa"/>
            <w:tcBorders/>
            <w:vAlign w:val="center"/>
          </w:tcPr>
          <w:p>
            <w:pPr>
              <w:pStyle w:val="TableContents"/>
              <w:bidi w:val="0"/>
              <w:spacing w:before="0" w:after="283"/>
              <w:jc w:val="left"/>
              <w:rPr/>
            </w:pPr>
            <w:r>
              <w:rPr/>
              <w:t xml:space="preserve">Mandal-komissio </w:t>
            </w:r>
          </w:p>
        </w:tc>
        <w:tc>
          <w:tcPr>
            <w:tcW w:w="1116" w:type="dxa"/>
            <w:tcBorders/>
            <w:vAlign w:val="center"/>
          </w:tcPr>
          <w:p>
            <w:pPr>
              <w:pStyle w:val="TableContents"/>
              <w:bidi w:val="0"/>
              <w:spacing w:before="0" w:after="283"/>
              <w:jc w:val="left"/>
              <w:rPr/>
            </w:pPr>
            <w:r>
              <w:rPr/>
              <w:t xml:space="preserve">1980 </w:t>
            </w:r>
          </w:p>
        </w:tc>
        <w:tc>
          <w:tcPr>
            <w:tcW w:w="5857"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Tunnistettiin yli 450 jälkeenjäänyttä luokkaa, joihin kuuluu 52 prosenttia maan väestöstä. </w:t>
            </w:r>
          </w:p>
          <w:p>
            <w:pPr>
              <w:pStyle w:val="TableContents"/>
              <w:numPr>
                <w:ilvl w:val="0"/>
                <w:numId w:val="51"/>
              </w:numPr>
              <w:tabs>
                <w:tab w:val="clear" w:pos="1134"/>
                <w:tab w:val="left" w:leader="none" w:pos="707"/>
              </w:tabs>
              <w:bidi w:val="0"/>
              <w:spacing w:before="0" w:after="283"/>
              <w:ind w:start="707" w:hanging="283"/>
              <w:jc w:val="left"/>
              <w:rPr/>
            </w:pPr>
            <w:r>
              <w:rPr/>
              <w:t xml:space="preserve">Suositellaan 27 prosenttia paikoista akateemisissa oppilaitoksissa ja työpaikoista valtion organisaatioissa näille luokille. </w:t>
            </w:r>
          </w:p>
        </w:tc>
      </w:tr>
      <w:tr>
        <w:trPr/>
        <w:tc>
          <w:tcPr>
            <w:tcW w:w="496" w:type="dxa"/>
            <w:tcBorders/>
            <w:vAlign w:val="center"/>
          </w:tcPr>
          <w:p>
            <w:pPr>
              <w:pStyle w:val="TableContents"/>
              <w:bidi w:val="0"/>
              <w:spacing w:before="0" w:after="283"/>
              <w:jc w:val="left"/>
              <w:rPr/>
            </w:pPr>
            <w:r>
              <w:rPr/>
              <w:t xml:space="preserve">6 </w:t>
            </w:r>
          </w:p>
        </w:tc>
        <w:tc>
          <w:tcPr>
            <w:tcW w:w="2736" w:type="dxa"/>
            <w:tcBorders/>
            <w:vAlign w:val="center"/>
          </w:tcPr>
          <w:p>
            <w:pPr>
              <w:pStyle w:val="TableContents"/>
              <w:bidi w:val="0"/>
              <w:spacing w:before="0" w:after="283"/>
              <w:jc w:val="left"/>
              <w:rPr/>
            </w:pPr>
            <w:r>
              <w:rPr/>
              <w:t xml:space="preserve">Sarkarian komissio </w:t>
            </w:r>
          </w:p>
        </w:tc>
        <w:tc>
          <w:tcPr>
            <w:tcW w:w="1116" w:type="dxa"/>
            <w:tcBorders/>
            <w:vAlign w:val="center"/>
          </w:tcPr>
          <w:p>
            <w:pPr>
              <w:pStyle w:val="TableContents"/>
              <w:bidi w:val="0"/>
              <w:spacing w:before="0" w:after="283"/>
              <w:jc w:val="left"/>
              <w:rPr>
                <w:sz w:val="4"/>
                <w:szCs w:val="4"/>
              </w:rPr>
            </w:pPr>
            <w:r>
              <w:rPr>
                <w:sz w:val="4"/>
                <w:szCs w:val="4"/>
              </w:rPr>
            </w:r>
          </w:p>
        </w:tc>
        <w:tc>
          <w:tcPr>
            <w:tcW w:w="5857"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Keskustan ja osavaltion välisen valtatasapainon tarkastelu ja uudistusten ehdottaminen. </w:t>
            </w:r>
          </w:p>
          <w:p>
            <w:pPr>
              <w:pStyle w:val="TableContents"/>
              <w:numPr>
                <w:ilvl w:val="0"/>
                <w:numId w:val="52"/>
              </w:numPr>
              <w:tabs>
                <w:tab w:val="clear" w:pos="1134"/>
                <w:tab w:val="left" w:leader="none" w:pos="707"/>
              </w:tabs>
              <w:bidi w:val="0"/>
              <w:spacing w:before="0" w:after="283"/>
              <w:ind w:start="707" w:hanging="283"/>
              <w:jc w:val="left"/>
              <w:rPr/>
            </w:pPr>
            <w:r>
              <w:rPr/>
              <w:t xml:space="preserve">Antoi asianmukaiset suositukset kuvernöörin nimittämisestä. </w:t>
            </w:r>
          </w:p>
        </w:tc>
      </w:tr>
      <w:tr>
        <w:trPr/>
        <w:tc>
          <w:tcPr>
            <w:tcW w:w="496" w:type="dxa"/>
            <w:tcBorders/>
            <w:vAlign w:val="center"/>
          </w:tcPr>
          <w:p>
            <w:pPr>
              <w:pStyle w:val="TableContents"/>
              <w:bidi w:val="0"/>
              <w:spacing w:before="0" w:after="283"/>
              <w:jc w:val="left"/>
              <w:rPr/>
            </w:pPr>
            <w:r>
              <w:rPr/>
              <w:t xml:space="preserve">7 </w:t>
            </w:r>
          </w:p>
        </w:tc>
        <w:tc>
          <w:tcPr>
            <w:tcW w:w="2736" w:type="dxa"/>
            <w:tcBorders/>
            <w:vAlign w:val="center"/>
          </w:tcPr>
          <w:p>
            <w:pPr>
              <w:pStyle w:val="TableContents"/>
              <w:bidi w:val="0"/>
              <w:spacing w:before="0" w:after="283"/>
              <w:jc w:val="left"/>
              <w:rPr/>
            </w:pPr>
            <w:r>
              <w:rPr/>
              <w:t xml:space="preserve">Mukherjeen komissio </w:t>
            </w:r>
          </w:p>
        </w:tc>
        <w:tc>
          <w:tcPr>
            <w:tcW w:w="1116" w:type="dxa"/>
            <w:tcBorders/>
            <w:vAlign w:val="center"/>
          </w:tcPr>
          <w:p>
            <w:pPr>
              <w:pStyle w:val="TableContents"/>
              <w:bidi w:val="0"/>
              <w:spacing w:before="0" w:after="283"/>
              <w:jc w:val="left"/>
              <w:rPr/>
            </w:pPr>
            <w:r>
              <w:rPr/>
              <w:t xml:space="preserve">1999 </w:t>
            </w:r>
          </w:p>
        </w:tc>
        <w:tc>
          <w:tcPr>
            <w:tcW w:w="5857"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Tutki Subhas Chandra Bosen kuolemaa vuonna 1945. </w:t>
            </w:r>
          </w:p>
        </w:tc>
      </w:tr>
      <w:tr>
        <w:trPr/>
        <w:tc>
          <w:tcPr>
            <w:tcW w:w="496" w:type="dxa"/>
            <w:tcBorders/>
            <w:vAlign w:val="center"/>
          </w:tcPr>
          <w:p>
            <w:pPr>
              <w:pStyle w:val="TableContents"/>
              <w:bidi w:val="0"/>
              <w:spacing w:before="0" w:after="283"/>
              <w:jc w:val="left"/>
              <w:rPr/>
            </w:pPr>
            <w:r>
              <w:rPr/>
              <w:t xml:space="preserve">8 </w:t>
            </w:r>
          </w:p>
        </w:tc>
        <w:tc>
          <w:tcPr>
            <w:tcW w:w="2736" w:type="dxa"/>
            <w:tcBorders/>
            <w:vAlign w:val="center"/>
          </w:tcPr>
          <w:p>
            <w:pPr>
              <w:pStyle w:val="TableContents"/>
              <w:bidi w:val="0"/>
              <w:spacing w:before="0" w:after="283"/>
              <w:jc w:val="left"/>
              <w:rPr/>
            </w:pPr>
            <w:r>
              <w:rPr/>
              <w:t xml:space="preserve">Nanavatin komissio </w:t>
            </w:r>
          </w:p>
        </w:tc>
        <w:tc>
          <w:tcPr>
            <w:tcW w:w="1116" w:type="dxa"/>
            <w:tcBorders/>
            <w:vAlign w:val="center"/>
          </w:tcPr>
          <w:p>
            <w:pPr>
              <w:pStyle w:val="TableContents"/>
              <w:bidi w:val="0"/>
              <w:spacing w:before="0" w:after="283"/>
              <w:jc w:val="left"/>
              <w:rPr/>
            </w:pPr>
            <w:r>
              <w:rPr/>
              <w:t xml:space="preserve">2000 </w:t>
            </w:r>
          </w:p>
        </w:tc>
        <w:tc>
          <w:tcPr>
            <w:tcW w:w="5857"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Tutkitaan vuoden 1984 sikhien vastaiset mellakat. </w:t>
            </w:r>
          </w:p>
        </w:tc>
      </w:tr>
      <w:tr>
        <w:trPr/>
        <w:tc>
          <w:tcPr>
            <w:tcW w:w="496" w:type="dxa"/>
            <w:tcBorders/>
            <w:vAlign w:val="center"/>
          </w:tcPr>
          <w:p>
            <w:pPr>
              <w:pStyle w:val="TableContents"/>
              <w:bidi w:val="0"/>
              <w:spacing w:before="0" w:after="283"/>
              <w:jc w:val="left"/>
              <w:rPr/>
            </w:pPr>
            <w:r>
              <w:rPr/>
              <w:t xml:space="preserve">9 </w:t>
            </w:r>
          </w:p>
        </w:tc>
        <w:tc>
          <w:tcPr>
            <w:tcW w:w="2736" w:type="dxa"/>
            <w:tcBorders/>
            <w:vAlign w:val="center"/>
          </w:tcPr>
          <w:p>
            <w:pPr>
              <w:pStyle w:val="TableContents"/>
              <w:bidi w:val="0"/>
              <w:spacing w:before="0" w:after="283"/>
              <w:jc w:val="left"/>
              <w:rPr/>
            </w:pPr>
            <w:r>
              <w:rPr/>
              <w:t xml:space="preserve">Narendranin komissio </w:t>
            </w:r>
          </w:p>
        </w:tc>
        <w:tc>
          <w:tcPr>
            <w:tcW w:w="1116" w:type="dxa"/>
            <w:tcBorders/>
            <w:vAlign w:val="center"/>
          </w:tcPr>
          <w:p>
            <w:pPr>
              <w:pStyle w:val="TableContents"/>
              <w:bidi w:val="0"/>
              <w:spacing w:before="0" w:after="283"/>
              <w:jc w:val="left"/>
              <w:rPr/>
            </w:pPr>
            <w:r>
              <w:rPr/>
              <w:t xml:space="preserve">2000 </w:t>
            </w:r>
          </w:p>
        </w:tc>
        <w:tc>
          <w:tcPr>
            <w:tcW w:w="5857" w:type="dxa"/>
            <w:tcBorders/>
            <w:vAlign w:val="center"/>
          </w:tcPr>
          <w:p>
            <w:pPr>
              <w:pStyle w:val="TableContents"/>
              <w:numPr>
                <w:ilvl w:val="0"/>
                <w:numId w:val="55"/>
              </w:numPr>
              <w:tabs>
                <w:tab w:val="clear" w:pos="1134"/>
                <w:tab w:val="left" w:leader="none" w:pos="707"/>
              </w:tabs>
              <w:bidi w:val="0"/>
              <w:spacing w:before="0" w:after="283"/>
              <w:ind w:start="707" w:hanging="283"/>
              <w:jc w:val="left"/>
              <w:rPr/>
            </w:pPr>
            <w:r>
              <w:rPr/>
              <w:t xml:space="preserve">Tutkitaan ja raportoidaan takapuolisten luokkien edustuksesta valtion julkisissa palveluissa. </w:t>
            </w:r>
          </w:p>
        </w:tc>
      </w:tr>
      <w:tr>
        <w:trPr/>
        <w:tc>
          <w:tcPr>
            <w:tcW w:w="496" w:type="dxa"/>
            <w:tcBorders/>
            <w:vAlign w:val="center"/>
          </w:tcPr>
          <w:p>
            <w:pPr>
              <w:pStyle w:val="TableContents"/>
              <w:bidi w:val="0"/>
              <w:spacing w:before="0" w:after="283"/>
              <w:jc w:val="left"/>
              <w:rPr/>
            </w:pPr>
            <w:r>
              <w:rPr/>
              <w:t xml:space="preserve">10 </w:t>
            </w:r>
          </w:p>
        </w:tc>
        <w:tc>
          <w:tcPr>
            <w:tcW w:w="2736" w:type="dxa"/>
            <w:tcBorders/>
            <w:vAlign w:val="center"/>
          </w:tcPr>
          <w:p>
            <w:pPr>
              <w:pStyle w:val="TableContents"/>
              <w:bidi w:val="0"/>
              <w:spacing w:before="0" w:after="283"/>
              <w:jc w:val="left"/>
              <w:rPr/>
            </w:pPr>
            <w:r>
              <w:rPr/>
              <w:t xml:space="preserve">Perustuslain toimivuutta tarkasteleva kansallinen komissio </w:t>
            </w:r>
          </w:p>
        </w:tc>
        <w:tc>
          <w:tcPr>
            <w:tcW w:w="1116" w:type="dxa"/>
            <w:tcBorders/>
            <w:vAlign w:val="center"/>
          </w:tcPr>
          <w:p>
            <w:pPr>
              <w:pStyle w:val="TableContents"/>
              <w:bidi w:val="0"/>
              <w:spacing w:before="0" w:after="283"/>
              <w:jc w:val="left"/>
              <w:rPr/>
            </w:pPr>
            <w:r>
              <w:rPr/>
              <w:t xml:space="preserve">Helmikuu 2000 </w:t>
            </w:r>
          </w:p>
        </w:tc>
        <w:tc>
          <w:tcPr>
            <w:tcW w:w="5857"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Hän ehdotti muutoksia vaalilakeihin, kansallisen tuomarikomission perustamista tuomareiden nimittämistä varten ja pääministerin valitsemista Lok Sabhassa. </w:t>
            </w:r>
          </w:p>
        </w:tc>
      </w:tr>
      <w:tr>
        <w:trPr/>
        <w:tc>
          <w:tcPr>
            <w:tcW w:w="496" w:type="dxa"/>
            <w:tcBorders/>
            <w:vAlign w:val="center"/>
          </w:tcPr>
          <w:p>
            <w:pPr>
              <w:pStyle w:val="TableContents"/>
              <w:bidi w:val="0"/>
              <w:spacing w:before="0" w:after="283"/>
              <w:jc w:val="left"/>
              <w:rPr/>
            </w:pPr>
            <w:r>
              <w:rPr/>
              <w:t xml:space="preserve">11 </w:t>
            </w:r>
          </w:p>
        </w:tc>
        <w:tc>
          <w:tcPr>
            <w:tcW w:w="2736" w:type="dxa"/>
            <w:tcBorders/>
            <w:vAlign w:val="center"/>
          </w:tcPr>
          <w:p>
            <w:pPr>
              <w:pStyle w:val="TableContents"/>
              <w:bidi w:val="0"/>
              <w:spacing w:before="0" w:after="283"/>
              <w:jc w:val="left"/>
              <w:rPr/>
            </w:pPr>
            <w:r>
              <w:rPr/>
              <w:t xml:space="preserve">Nanavati-Shahin komissio </w:t>
            </w:r>
          </w:p>
        </w:tc>
        <w:tc>
          <w:tcPr>
            <w:tcW w:w="1116" w:type="dxa"/>
            <w:tcBorders/>
            <w:vAlign w:val="center"/>
          </w:tcPr>
          <w:p>
            <w:pPr>
              <w:pStyle w:val="TableContents"/>
              <w:bidi w:val="0"/>
              <w:spacing w:before="0" w:after="283"/>
              <w:jc w:val="left"/>
              <w:rPr/>
            </w:pPr>
            <w:r>
              <w:rPr/>
              <w:t xml:space="preserve">2002 </w:t>
            </w:r>
          </w:p>
        </w:tc>
        <w:tc>
          <w:tcPr>
            <w:tcW w:w="5857"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Tutkia Godhran junan palamista ja Godhran jälkeistä verilöylyä vuonna 2002. </w:t>
            </w:r>
          </w:p>
        </w:tc>
      </w:tr>
      <w:tr>
        <w:trPr/>
        <w:tc>
          <w:tcPr>
            <w:tcW w:w="496" w:type="dxa"/>
            <w:tcBorders/>
            <w:vAlign w:val="center"/>
          </w:tcPr>
          <w:p>
            <w:pPr>
              <w:pStyle w:val="TableContents"/>
              <w:bidi w:val="0"/>
              <w:spacing w:before="0" w:after="283"/>
              <w:jc w:val="left"/>
              <w:rPr/>
            </w:pPr>
            <w:r>
              <w:rPr/>
              <w:t xml:space="preserve">12 </w:t>
            </w:r>
          </w:p>
        </w:tc>
        <w:tc>
          <w:tcPr>
            <w:tcW w:w="2736" w:type="dxa"/>
            <w:tcBorders/>
            <w:vAlign w:val="center"/>
          </w:tcPr>
          <w:p>
            <w:pPr>
              <w:pStyle w:val="TableContents"/>
              <w:bidi w:val="0"/>
              <w:spacing w:before="0" w:after="283"/>
              <w:jc w:val="left"/>
              <w:rPr/>
            </w:pPr>
            <w:r>
              <w:rPr/>
              <w:t xml:space="preserve">Uskonnollisten ja kielellisten vähemmistöjen komissio </w:t>
            </w:r>
          </w:p>
        </w:tc>
        <w:tc>
          <w:tcPr>
            <w:tcW w:w="1116" w:type="dxa"/>
            <w:tcBorders/>
            <w:vAlign w:val="center"/>
          </w:tcPr>
          <w:p>
            <w:pPr>
              <w:pStyle w:val="TableContents"/>
              <w:bidi w:val="0"/>
              <w:spacing w:before="0" w:after="283"/>
              <w:jc w:val="left"/>
              <w:rPr>
                <w:sz w:val="4"/>
                <w:szCs w:val="4"/>
              </w:rPr>
            </w:pPr>
            <w:r>
              <w:rPr>
                <w:sz w:val="4"/>
                <w:szCs w:val="4"/>
              </w:rPr>
            </w:r>
          </w:p>
        </w:tc>
        <w:tc>
          <w:tcPr>
            <w:tcW w:w="58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itsenäistymisen jälkeen nimitettyä koulutustoimikuntaa kutsutaan</w:t>
      </w:r>
    </w:p>
    <w:p>
      <w:pPr>
        <w:pStyle w:val="TextBody"/>
        <w:bidi w:val="0"/>
        <w:jc w:val="left"/>
        <w:rPr>
          <w:b/>
          <w:u w:val="single"/>
          <w:shd w:val="clear" w:fill="FFFF00"/>
        </w:rPr>
      </w:pPr>
      <w:r>
        <w:rPr>
          <w:b/>
          <w:u w:val="single"/>
          <w:shd w:val="clear" w:fill="FFFF00"/>
        </w:rPr>
        <w:t xml:space="preserve">Asiakirjan numero 47454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Paikkoja </w:t>
      </w:r>
      <w:r>
        <w:rPr>
          <w:color w:val="A9A9A9"/>
        </w:rPr>
        <w:t xml:space="preserve">297 </w:t>
      </w:r>
      <w:r>
        <w:rPr/>
        <w:t xml:space="preserve">edustajaa 238 maantieteellisistä piireistä 59 puoluelistan edustajaa.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edustajainhuoneen Filippiinit</w:t>
      </w:r>
    </w:p>
    <w:p>
      <w:pPr>
        <w:pStyle w:val="TextBody"/>
        <w:bidi w:val="0"/>
        <w:jc w:val="left"/>
        <w:rPr>
          <w:b/>
          <w:u w:val="single"/>
          <w:shd w:val="clear" w:fill="FFFF00"/>
        </w:rPr>
      </w:pPr>
      <w:r>
        <w:rPr>
          <w:b/>
          <w:u w:val="single"/>
          <w:shd w:val="clear" w:fill="FFFF00"/>
        </w:rPr>
        <w:t xml:space="preserve">Asiakirjan numero 47455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McKinseyn konsultit julkaisivat vuonna 2001 teoksen Creative Destruction. Kirjassa ehdotettiin, että toimitusjohtajien on oltava halukkaita muuttamaan tai rakentamaan yritys uudelleen sen sijaan, että he suojelisivat sitä, mitä ovat luoneet. Kirjassa todettiin, että vuonna 1957 laaditusta ensimmäisestä S&amp;P 500 -listasta vain 74 oli edelleen toiminnassa vuonna 1998. New York Timesin mukaan kirja "esittää vakuuttavan väitteen siitä, että hurjan ja epävarman muutoksen aikana ... menestys kahlitsee vakiintuneita yrityksiä. </w:t>
      </w:r>
      <w:r>
        <w:rPr>
          <w:color w:val="A9A9A9"/>
        </w:rPr>
        <w:t xml:space="preserve">McKinseyn konsultit </w:t>
      </w:r>
      <w:r>
        <w:rPr/>
        <w:t xml:space="preserve">julkaisivat vuonna 2009 kirjan "The Alchemy of Growth", jossa määritettiin kolme kasvun "horisonttia": ydinparannukset, uudet kasvualustat ja vaihtoehdot. Sen kolme horisonttia otettiin laajalti käyttöön, koska se antoi johtajille yksinkertaisen sanaston liiketoiminnan kasvusta.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johtamismaailmaan käsitteen kasvun 3 horisonttia.</w:t>
      </w:r>
    </w:p>
    <w:p>
      <w:pPr>
        <w:pStyle w:val="TextBody"/>
        <w:bidi w:val="0"/>
        <w:jc w:val="left"/>
        <w:rPr>
          <w:b/>
          <w:u w:val="single"/>
          <w:shd w:val="clear" w:fill="FFFF00"/>
        </w:rPr>
      </w:pPr>
      <w:r>
        <w:rPr>
          <w:b/>
          <w:u w:val="single"/>
          <w:shd w:val="clear" w:fill="FFFF00"/>
        </w:rPr>
        <w:t xml:space="preserve">Asiakirjan numero 47456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Missourin edustajainhuone on Missourin yleiskokouksen alahuone. Siinä on 163 jäsentä, jotka edustavat keskimäärin 37 000 asukkaan piirejä. Edustajainhuoneen jäsenet valitaan </w:t>
      </w:r>
      <w:r>
        <w:rPr>
          <w:color w:val="A9A9A9"/>
        </w:rPr>
        <w:t xml:space="preserve">kaksivuotiskaudeksi </w:t>
      </w:r>
      <w:r>
        <w:rPr/>
        <w:t xml:space="preserve">parillisina vuosina pidettävissä parlamenttivaaleissa.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Missourin edustajainhuoneen toimikausi?</w:t>
      </w:r>
    </w:p>
    <w:p>
      <w:pPr>
        <w:pStyle w:val="TextBody"/>
        <w:bidi w:val="0"/>
        <w:jc w:val="left"/>
        <w:rPr>
          <w:b/>
          <w:u w:val="single"/>
          <w:shd w:val="clear" w:fill="FFFF00"/>
        </w:rPr>
      </w:pPr>
      <w:r>
        <w:rPr>
          <w:b/>
          <w:u w:val="single"/>
          <w:shd w:val="clear" w:fill="FFFF00"/>
        </w:rPr>
        <w:t xml:space="preserve">Asiakirjan numero 47457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viljellään laajalti sen makeiden ja happamien hedelmien vuoksi, joita myydään markkinoilla kesäkuukausina nimellä </w:t>
      </w:r>
      <w:r>
        <w:rPr>
          <w:color w:val="A9A9A9"/>
        </w:rPr>
        <w:t xml:space="preserve">falsa</w:t>
      </w:r>
      <w:r>
        <w:rPr/>
        <w:t xml:space="preserve">. Sorbettia tai squashia valmistetaan hedelmälihasta sekoittamalla se sokeriin, ja sitä käytetään supistavana, vatsalääkkeenä ja viilentävänä 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falsa-hedelmää kutsutaan englanniksi</w:t>
      </w:r>
    </w:p>
    <w:p>
      <w:pPr>
        <w:pStyle w:val="TextBody"/>
        <w:bidi w:val="0"/>
        <w:jc w:val="left"/>
        <w:rPr>
          <w:b/>
          <w:u w:val="single"/>
          <w:shd w:val="clear" w:fill="FFFF00"/>
        </w:rPr>
      </w:pPr>
      <w:r>
        <w:rPr>
          <w:b/>
          <w:u w:val="single"/>
          <w:shd w:val="clear" w:fill="FFFF00"/>
        </w:rPr>
        <w:t xml:space="preserve">Asiakirjan numero 47458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Palohälytysjärjestelmässä on useita laitteita, jotka toimivat yhdessä </w:t>
      </w:r>
      <w:r>
        <w:rPr>
          <w:color w:val="A9A9A9"/>
        </w:rPr>
        <w:t xml:space="preserve">havaitakseen ja varoittaakseen ihmisiä visuaalisten ja äänilaitteiden avulla savun, tulipalon, hiilimonoksidin tai muiden hätätilanteiden ilmetessä</w:t>
      </w:r>
      <w:r>
        <w:rPr/>
        <w:t xml:space="preserve">. Nämä hälytykset voivat aktivoitua automaattisesti savu- ja lämpöilmaisimista tai ne voivat aktivoitua myös manuaalisilla palohälytyslaitteilla, kuten manuaalisilla hälytyspisteillä tai vetoasemilla. Hälyttimet voivat olla joko moottoroituja kelloja tai seinään asennettavia äänimerkkejä tai torvia. Ne voivat olla myös kaiutinhälyttimiä, jotka antavat hälytysäänen, jota seuraa puheäänellä kuuluva evakuointiviesti, joka varoittaa rakennuksessa olevia ihmisiä käyttämästä hissejä. Palohälyttimet voidaan asettaa tietyille taajuuksille ja erilaisille äänille, kuten matalalle, keskikorkealle ja korkealle, riippuen laitteen maasta ja valmistajasta. Useimmat palohälytysjärjestelmät Euroopassa kuulostavat sireeniltä, jonka taajuudet vaihtelevat. Palohälyttimen elektronisia laitteita kutsutaan Yhdysvalloissa ja Kanadassa torviksi, ja ne voivat olla joko jatkuvia tai ne voidaan asettaa eri koodeille, kuten koodille 3. Palohälytysvaroituslaitteet voidaan myös asettaa eri äänenvoimakkuudelle. Yhdistyneessä kuningaskunnassa palohälytysjärjestelmät testataan viikoittain BS-fire 2013 -määräysten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palohälytysjärjestelmän ensisijaisena tehtävänä on</w:t>
      </w:r>
    </w:p>
    <w:p>
      <w:pPr>
        <w:pStyle w:val="TextBody"/>
        <w:bidi w:val="0"/>
        <w:jc w:val="left"/>
        <w:rPr>
          <w:b/>
          <w:u w:val="single"/>
          <w:shd w:val="clear" w:fill="FFFF00"/>
        </w:rPr>
      </w:pPr>
      <w:r>
        <w:rPr>
          <w:b/>
          <w:u w:val="single"/>
          <w:shd w:val="clear" w:fill="FFFF00"/>
        </w:rPr>
        <w:t xml:space="preserve">Asiakirjan numero 47459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imperiumin valta-asemat Amerikassa vähenivät 1820-luvulla Espanjan ja Amerikan itsenäisyyssotien seurauksena; vain Kuuba ja Puerto Rico pysyivät Espanjan vallan alla Kuuban itsenäisyyssodan seurauksena käytyyn Espanjan ja Amerikan väliseen sotaan (1898) asti. </w:t>
      </w:r>
      <w:r>
        <w:rPr>
          <w:color w:val="A9A9A9"/>
        </w:rPr>
        <w:t xml:space="preserve">Pariisin sopimuksen nojalla </w:t>
      </w:r>
      <w:r>
        <w:rPr/>
        <w:t xml:space="preserve">Kuubasta tuli Yhdysvaltain protektoraatti; Yhdysvallat sai saarella taloudellisen ja poliittisen valta-aseman, joka säilyi sen jälkeen, kun siitä tuli virallisesti itsenäinen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Kuubasta tuli Yhdysvaltojen protektoraatti?</w:t>
      </w:r>
    </w:p>
    <w:p>
      <w:pPr>
        <w:pStyle w:val="TextBody"/>
        <w:bidi w:val="0"/>
        <w:jc w:val="left"/>
        <w:rPr>
          <w:b/>
          <w:u w:val="single"/>
          <w:shd w:val="clear" w:fill="FFFF00"/>
        </w:rPr>
      </w:pPr>
      <w:r>
        <w:rPr>
          <w:b/>
          <w:u w:val="single"/>
          <w:shd w:val="clear" w:fill="FFFF00"/>
        </w:rPr>
        <w:t xml:space="preserve">Asiakirjan numero 47460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Coloradon 2. kongressialue on </w:t>
      </w:r>
      <w:r>
        <w:rPr/>
        <w:t xml:space="preserve">kongressialue Yhdysvaltain Coloradon osavaltiossa. Piirikunta sijaitsee osavaltion pohjoisessa keskiosassa ja kattaa Denverin luoteiset esikaupunkialueet, mukaan lukien Boulder, Northglenn, Thornton ja Westminster. Piiriin kuuluvat myös Vailin, Grand Laken ja Idaho Springsin vuoristokaupungit. Vuonna 2011 tehdyssä vaalipiirien uudelleenjaossa Larimerin piirikunta, mukaan lukien Fort Collinsin ja Lovelandin kaupungit, siirrettiin vuoden 2012 vaaleissa neljännestä piiristä toiseen piiriin.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kongressin vaalipiirissä Fort Collins Co sijaitsee?</w:t>
      </w:r>
    </w:p>
    <w:p>
      <w:pPr>
        <w:pStyle w:val="TextBody"/>
        <w:bidi w:val="0"/>
        <w:jc w:val="left"/>
        <w:rPr>
          <w:b/>
          <w:u w:val="single"/>
          <w:shd w:val="clear" w:fill="FFFF00"/>
        </w:rPr>
      </w:pPr>
      <w:r>
        <w:rPr>
          <w:b/>
          <w:u w:val="single"/>
          <w:shd w:val="clear" w:fill="FFFF00"/>
        </w:rPr>
        <w:t xml:space="preserve">Asiakirjan numero 47461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jalkapalloliiga juhlii kauden parasta merkkiä vuotuisella Vuoden merkki -kilpailulla. Vuonna 2017 tämä tunnetaan virallisesti nimellä Woolworths AFL Mark of the Year. Jokaisella kierroksella nimetään kolme merkkiä, ja fanit voivat äänestää suosikkiaan verkossa. Voittajaksi valittiin Essendonin </w:t>
      </w:r>
      <w:r>
        <w:rPr>
          <w:color w:val="A9A9A9"/>
        </w:rPr>
        <w:t xml:space="preserve">Joe Daniher</w:t>
      </w:r>
      <w:r>
        <w:rPr/>
        <w:t xml:space="preserve">, mikä yllätti monet fanit ja tiedotusvälineiden edustajat, jotka odottivat Collingwoodin Jeremy Howen voittavan palkinnon huutomerkistään Melbournea vastaan 12. kierroksella. Järkyttävän voiton jälkeen Collingwoodin puheenjohtaja Eddie McGuire sanoi, että Vuoden merkin äänestysjärjestelmä kaipaa uudistusta.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afl-merkin</w:t>
      </w:r>
    </w:p>
    <w:p>
      <w:pPr>
        <w:pStyle w:val="TextBody"/>
        <w:bidi w:val="0"/>
        <w:jc w:val="left"/>
        <w:rPr>
          <w:b/>
          <w:u w:val="single"/>
          <w:shd w:val="clear" w:fill="FFFF00"/>
        </w:rPr>
      </w:pPr>
      <w:r>
        <w:rPr>
          <w:b/>
          <w:u w:val="single"/>
          <w:shd w:val="clear" w:fill="FFFF00"/>
        </w:rPr>
        <w:t xml:space="preserve">Asiakirjan numero 47462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 kesäkuusta elokuuhun, on vuoden kuuminta aikaa, jolloin keskilämpötila on </w:t>
      </w:r>
      <w:r>
        <w:rPr>
          <w:color w:val="A9A9A9"/>
        </w:rPr>
        <w:t xml:space="preserve">24</w:t>
      </w:r>
      <w:r>
        <w:rPr/>
        <w:t xml:space="preserve"> °C </w:t>
      </w:r>
      <w:r>
        <w:rPr/>
        <w:t xml:space="preserve">ja keskimääräinen sademäärä 300 mm, ja kesäkuussa sataa enemmän kuin heinäkuussa tai elokuussa. Vuoden korkeimmat lämpötilat ovat usein heinä- tai elokuussa. Trooppiset syklonit ja niiden jäänteet voivat vaikuttaa osavaltioon tähän aikaan vuodesta, mikä vaikuttaa alueen sateisiin.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kesän keskilämpötila Missourissa</w:t>
      </w:r>
    </w:p>
    <w:p>
      <w:pPr>
        <w:pStyle w:val="TextBody"/>
        <w:bidi w:val="0"/>
        <w:jc w:val="left"/>
        <w:rPr>
          <w:b/>
          <w:u w:val="single"/>
          <w:shd w:val="clear" w:fill="FFFF00"/>
        </w:rPr>
      </w:pPr>
      <w:r>
        <w:rPr>
          <w:b/>
          <w:u w:val="single"/>
          <w:shd w:val="clear" w:fill="FFFF00"/>
        </w:rPr>
        <w:t xml:space="preserve">Asiakirjan numero 47463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Järjestelmätekniikassa ja ohjelmistosuunnittelussa vaatimusanalyysi käsittää ne tehtävät, jotka liittyvät uuden tai muutetun tuotteen tai projektin tarpeiden tai edellytysten määrittämiseen, </w:t>
      </w:r>
      <w:r>
        <w:rPr>
          <w:color w:val="A9A9A9"/>
        </w:rPr>
        <w:t xml:space="preserve">eri sidosryhmien </w:t>
      </w:r>
      <w:r>
        <w:rPr/>
        <w:t xml:space="preserve">mahdollisesti </w:t>
      </w:r>
      <w:r>
        <w:rPr>
          <w:color w:val="A9A9A9"/>
        </w:rPr>
        <w:t xml:space="preserve">ristiriitaisten vaatimusten huomioon ottamiseen</w:t>
      </w:r>
      <w:r>
        <w:rPr/>
        <w:t xml:space="preserve">, ohjelmisto- tai järjestelmävaatimusten analysointiin, dokumentointiin, validointiin ja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ongelmista vaatimusten määrittelyssä on</w:t>
      </w:r>
    </w:p>
    <w:p>
      <w:pPr>
        <w:pStyle w:val="TextBody"/>
        <w:bidi w:val="0"/>
        <w:jc w:val="left"/>
        <w:rPr>
          <w:b/>
          <w:u w:val="single"/>
          <w:shd w:val="clear" w:fill="FFFF00"/>
        </w:rPr>
      </w:pPr>
      <w:r>
        <w:rPr>
          <w:b/>
          <w:u w:val="single"/>
          <w:shd w:val="clear" w:fill="FFFF00"/>
        </w:rPr>
        <w:t xml:space="preserve">Asiakirjan numero 47464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26"/>
        <w:gridCol w:w="1263"/>
        <w:gridCol w:w="1384"/>
        <w:gridCol w:w="6232"/>
      </w:tblGrid>
      <w:tr>
        <w:trPr/>
        <w:tc>
          <w:tcPr>
            <w:tcW w:w="1326" w:type="dxa"/>
            <w:tcBorders/>
            <w:vAlign w:val="center"/>
          </w:tcPr>
          <w:p>
            <w:pPr>
              <w:pStyle w:val="TableHeading"/>
              <w:suppressLineNumbers/>
              <w:bidi w:val="0"/>
              <w:spacing w:before="0" w:after="283"/>
              <w:jc w:val="center"/>
              <w:rPr/>
            </w:pPr>
            <w:r>
              <w:rPr/>
              <w:t xml:space="preserve">Nimi </w:t>
            </w:r>
          </w:p>
        </w:tc>
        <w:tc>
          <w:tcPr>
            <w:tcW w:w="1263" w:type="dxa"/>
            <w:tcBorders/>
            <w:vAlign w:val="center"/>
          </w:tcPr>
          <w:p>
            <w:pPr>
              <w:pStyle w:val="TableHeading"/>
              <w:suppressLineNumbers/>
              <w:bidi w:val="0"/>
              <w:spacing w:before="0" w:after="283"/>
              <w:jc w:val="center"/>
              <w:rPr/>
            </w:pPr>
            <w:r>
              <w:rPr/>
              <w:t xml:space="preserve">Nat </w:t>
            </w:r>
          </w:p>
        </w:tc>
        <w:tc>
          <w:tcPr>
            <w:tcW w:w="1384" w:type="dxa"/>
            <w:tcBorders/>
            <w:vAlign w:val="center"/>
          </w:tcPr>
          <w:p>
            <w:pPr>
              <w:pStyle w:val="TableHeading"/>
              <w:suppressLineNumbers/>
              <w:bidi w:val="0"/>
              <w:spacing w:before="0" w:after="283"/>
              <w:jc w:val="center"/>
              <w:rPr/>
            </w:pPr>
            <w:r>
              <w:rPr/>
              <w:t xml:space="preserve">Toimeksianto </w:t>
            </w:r>
          </w:p>
        </w:tc>
        <w:tc>
          <w:tcPr>
            <w:tcW w:w="6232" w:type="dxa"/>
            <w:tcBorders/>
            <w:vAlign w:val="center"/>
          </w:tcPr>
          <w:p>
            <w:pPr>
              <w:pStyle w:val="TableHeading"/>
              <w:suppressLineNumbers/>
              <w:bidi w:val="0"/>
              <w:spacing w:before="0" w:after="283"/>
              <w:jc w:val="center"/>
              <w:rPr/>
            </w:pPr>
            <w:r>
              <w:rPr/>
              <w:t xml:space="preserve">Kunnianosoitukset </w:t>
            </w:r>
          </w:p>
        </w:tc>
      </w:tr>
      <w:tr>
        <w:trPr/>
        <w:tc>
          <w:tcPr>
            <w:tcW w:w="1326" w:type="dxa"/>
            <w:tcBorders/>
            <w:vAlign w:val="center"/>
          </w:tcPr>
          <w:p>
            <w:pPr>
              <w:pStyle w:val="TableContents"/>
              <w:bidi w:val="0"/>
              <w:spacing w:before="0" w:after="283"/>
              <w:jc w:val="left"/>
              <w:rPr/>
            </w:pPr>
            <w:r>
              <w:rPr/>
              <w:t xml:space="preserve">Ted Drake </w:t>
            </w:r>
          </w:p>
        </w:tc>
        <w:tc>
          <w:tcPr>
            <w:tcW w:w="1263" w:type="dxa"/>
            <w:tcBorders/>
            <w:vAlign w:val="center"/>
          </w:tcPr>
          <w:p>
            <w:pPr>
              <w:pStyle w:val="TableContents"/>
              <w:bidi w:val="0"/>
              <w:spacing w:before="0" w:after="283"/>
              <w:jc w:val="left"/>
              <w:rPr/>
            </w:pPr>
            <w:r>
              <w:rPr/>
              <w:t xml:space="preserve">Englanti </w:t>
            </w:r>
          </w:p>
        </w:tc>
        <w:tc>
          <w:tcPr>
            <w:tcW w:w="1384" w:type="dxa"/>
            <w:tcBorders/>
            <w:vAlign w:val="center"/>
          </w:tcPr>
          <w:p>
            <w:pPr>
              <w:pStyle w:val="TableContents"/>
              <w:bidi w:val="0"/>
              <w:spacing w:before="0" w:after="283"/>
              <w:jc w:val="left"/>
              <w:rPr/>
            </w:pPr>
            <w:r>
              <w:rPr/>
              <w:t xml:space="preserve">1952 -- 1961 </w:t>
            </w:r>
          </w:p>
        </w:tc>
        <w:tc>
          <w:tcPr>
            <w:tcW w:w="6232" w:type="dxa"/>
            <w:tcBorders/>
            <w:vAlign w:val="center"/>
          </w:tcPr>
          <w:p>
            <w:pPr>
              <w:pStyle w:val="TableContents"/>
              <w:bidi w:val="0"/>
              <w:spacing w:before="0" w:after="283"/>
              <w:jc w:val="left"/>
              <w:rPr/>
            </w:pPr>
            <w:r>
              <w:rPr/>
              <w:t xml:space="preserve">1955 Ensimmäinen divisioona 1955 FA Charity Shield </w:t>
            </w:r>
          </w:p>
        </w:tc>
      </w:tr>
      <w:tr>
        <w:trPr/>
        <w:tc>
          <w:tcPr>
            <w:tcW w:w="1326" w:type="dxa"/>
            <w:tcBorders/>
            <w:vAlign w:val="center"/>
          </w:tcPr>
          <w:p>
            <w:pPr>
              <w:pStyle w:val="TableContents"/>
              <w:bidi w:val="0"/>
              <w:spacing w:before="0" w:after="283"/>
              <w:jc w:val="left"/>
              <w:rPr/>
            </w:pPr>
            <w:r>
              <w:rPr/>
              <w:t xml:space="preserve">Tommy Docherty </w:t>
            </w:r>
          </w:p>
        </w:tc>
        <w:tc>
          <w:tcPr>
            <w:tcW w:w="1263" w:type="dxa"/>
            <w:tcBorders/>
            <w:vAlign w:val="center"/>
          </w:tcPr>
          <w:p>
            <w:pPr>
              <w:pStyle w:val="TableContents"/>
              <w:bidi w:val="0"/>
              <w:spacing w:before="0" w:after="283"/>
              <w:jc w:val="left"/>
              <w:rPr/>
            </w:pPr>
            <w:r>
              <w:rPr/>
              <w:t xml:space="preserve">Skotlanti </w:t>
            </w:r>
          </w:p>
        </w:tc>
        <w:tc>
          <w:tcPr>
            <w:tcW w:w="1384" w:type="dxa"/>
            <w:tcBorders/>
            <w:vAlign w:val="center"/>
          </w:tcPr>
          <w:p>
            <w:pPr>
              <w:pStyle w:val="TableContents"/>
              <w:bidi w:val="0"/>
              <w:spacing w:before="0" w:after="283"/>
              <w:jc w:val="left"/>
              <w:rPr/>
            </w:pPr>
            <w:r>
              <w:rPr/>
              <w:t xml:space="preserve">1961 -- 1967 </w:t>
            </w:r>
          </w:p>
        </w:tc>
        <w:tc>
          <w:tcPr>
            <w:tcW w:w="6232" w:type="dxa"/>
            <w:tcBorders/>
            <w:vAlign w:val="center"/>
          </w:tcPr>
          <w:p>
            <w:pPr>
              <w:pStyle w:val="TableContents"/>
              <w:bidi w:val="0"/>
              <w:spacing w:before="0" w:after="283"/>
              <w:jc w:val="left"/>
              <w:rPr/>
            </w:pPr>
            <w:r>
              <w:rPr/>
              <w:t xml:space="preserve">1965 jalkapalloliigan cup </w:t>
            </w:r>
          </w:p>
        </w:tc>
      </w:tr>
      <w:tr>
        <w:trPr/>
        <w:tc>
          <w:tcPr>
            <w:tcW w:w="1326" w:type="dxa"/>
            <w:tcBorders/>
            <w:vAlign w:val="center"/>
          </w:tcPr>
          <w:p>
            <w:pPr>
              <w:pStyle w:val="TableContents"/>
              <w:bidi w:val="0"/>
              <w:spacing w:before="0" w:after="283"/>
              <w:jc w:val="left"/>
              <w:rPr/>
            </w:pPr>
            <w:r>
              <w:rPr/>
              <w:t xml:space="preserve">Dave Sexton </w:t>
            </w:r>
          </w:p>
        </w:tc>
        <w:tc>
          <w:tcPr>
            <w:tcW w:w="1263" w:type="dxa"/>
            <w:tcBorders/>
            <w:vAlign w:val="center"/>
          </w:tcPr>
          <w:p>
            <w:pPr>
              <w:pStyle w:val="TableContents"/>
              <w:bidi w:val="0"/>
              <w:spacing w:before="0" w:after="283"/>
              <w:jc w:val="left"/>
              <w:rPr/>
            </w:pPr>
            <w:r>
              <w:rPr/>
              <w:t xml:space="preserve">Englanti </w:t>
            </w:r>
          </w:p>
        </w:tc>
        <w:tc>
          <w:tcPr>
            <w:tcW w:w="1384" w:type="dxa"/>
            <w:tcBorders/>
            <w:vAlign w:val="center"/>
          </w:tcPr>
          <w:p>
            <w:pPr>
              <w:pStyle w:val="TableContents"/>
              <w:bidi w:val="0"/>
              <w:spacing w:before="0" w:after="283"/>
              <w:jc w:val="left"/>
              <w:rPr/>
            </w:pPr>
            <w:r>
              <w:rPr/>
              <w:t xml:space="preserve">1967 -- 1974 </w:t>
            </w:r>
          </w:p>
        </w:tc>
        <w:tc>
          <w:tcPr>
            <w:tcW w:w="6232" w:type="dxa"/>
            <w:tcBorders/>
            <w:vAlign w:val="center"/>
          </w:tcPr>
          <w:p>
            <w:pPr>
              <w:pStyle w:val="TableContents"/>
              <w:bidi w:val="0"/>
              <w:spacing w:before="0" w:after="283"/>
              <w:jc w:val="left"/>
              <w:rPr/>
            </w:pPr>
            <w:r>
              <w:rPr/>
              <w:t xml:space="preserve">1970 FA Cup 1971 Euroopan cup-voittajien cup 1971 </w:t>
            </w:r>
          </w:p>
        </w:tc>
      </w:tr>
      <w:tr>
        <w:trPr/>
        <w:tc>
          <w:tcPr>
            <w:tcW w:w="1326" w:type="dxa"/>
            <w:tcBorders/>
            <w:vAlign w:val="center"/>
          </w:tcPr>
          <w:p>
            <w:pPr>
              <w:pStyle w:val="TableContents"/>
              <w:bidi w:val="0"/>
              <w:spacing w:before="0" w:after="283"/>
              <w:jc w:val="left"/>
              <w:rPr/>
            </w:pPr>
            <w:r>
              <w:rPr/>
              <w:t xml:space="preserve">John Neal </w:t>
            </w:r>
          </w:p>
        </w:tc>
        <w:tc>
          <w:tcPr>
            <w:tcW w:w="1263" w:type="dxa"/>
            <w:tcBorders/>
            <w:vAlign w:val="center"/>
          </w:tcPr>
          <w:p>
            <w:pPr>
              <w:pStyle w:val="TableContents"/>
              <w:bidi w:val="0"/>
              <w:spacing w:before="0" w:after="283"/>
              <w:jc w:val="left"/>
              <w:rPr/>
            </w:pPr>
            <w:r>
              <w:rPr/>
              <w:t xml:space="preserve">Englanti </w:t>
            </w:r>
          </w:p>
        </w:tc>
        <w:tc>
          <w:tcPr>
            <w:tcW w:w="1384" w:type="dxa"/>
            <w:tcBorders/>
            <w:vAlign w:val="center"/>
          </w:tcPr>
          <w:p>
            <w:pPr>
              <w:pStyle w:val="TableContents"/>
              <w:bidi w:val="0"/>
              <w:spacing w:before="0" w:after="283"/>
              <w:jc w:val="left"/>
              <w:rPr/>
            </w:pPr>
            <w:r>
              <w:rPr/>
              <w:t xml:space="preserve">1981 -- 1985 </w:t>
            </w:r>
          </w:p>
        </w:tc>
        <w:tc>
          <w:tcPr>
            <w:tcW w:w="6232" w:type="dxa"/>
            <w:tcBorders/>
            <w:vAlign w:val="center"/>
          </w:tcPr>
          <w:p>
            <w:pPr>
              <w:pStyle w:val="TableContents"/>
              <w:bidi w:val="0"/>
              <w:spacing w:before="0" w:after="283"/>
              <w:jc w:val="left"/>
              <w:rPr/>
            </w:pPr>
            <w:r>
              <w:rPr/>
              <w:t xml:space="preserve">1984 Toinen divisioona </w:t>
            </w:r>
          </w:p>
        </w:tc>
      </w:tr>
      <w:tr>
        <w:trPr/>
        <w:tc>
          <w:tcPr>
            <w:tcW w:w="1326" w:type="dxa"/>
            <w:tcBorders/>
            <w:vAlign w:val="center"/>
          </w:tcPr>
          <w:p>
            <w:pPr>
              <w:pStyle w:val="TableContents"/>
              <w:bidi w:val="0"/>
              <w:spacing w:before="0" w:after="283"/>
              <w:jc w:val="left"/>
              <w:rPr/>
            </w:pPr>
            <w:r>
              <w:rPr/>
              <w:t xml:space="preserve">John Hollins </w:t>
            </w:r>
          </w:p>
        </w:tc>
        <w:tc>
          <w:tcPr>
            <w:tcW w:w="1263" w:type="dxa"/>
            <w:tcBorders/>
            <w:vAlign w:val="center"/>
          </w:tcPr>
          <w:p>
            <w:pPr>
              <w:pStyle w:val="TableContents"/>
              <w:bidi w:val="0"/>
              <w:spacing w:before="0" w:after="283"/>
              <w:jc w:val="left"/>
              <w:rPr/>
            </w:pPr>
            <w:r>
              <w:rPr/>
              <w:t xml:space="preserve">Englanti </w:t>
            </w:r>
          </w:p>
        </w:tc>
        <w:tc>
          <w:tcPr>
            <w:tcW w:w="1384" w:type="dxa"/>
            <w:tcBorders/>
            <w:vAlign w:val="center"/>
          </w:tcPr>
          <w:p>
            <w:pPr>
              <w:pStyle w:val="TableContents"/>
              <w:bidi w:val="0"/>
              <w:spacing w:before="0" w:after="283"/>
              <w:jc w:val="left"/>
              <w:rPr/>
            </w:pPr>
            <w:r>
              <w:rPr/>
              <w:t xml:space="preserve">1985 -- 1988 </w:t>
            </w:r>
          </w:p>
        </w:tc>
        <w:tc>
          <w:tcPr>
            <w:tcW w:w="6232" w:type="dxa"/>
            <w:tcBorders/>
            <w:vAlign w:val="center"/>
          </w:tcPr>
          <w:p>
            <w:pPr>
              <w:pStyle w:val="TableContents"/>
              <w:bidi w:val="0"/>
              <w:spacing w:before="0" w:after="283"/>
              <w:jc w:val="left"/>
              <w:rPr/>
            </w:pPr>
            <w:r>
              <w:rPr/>
              <w:t xml:space="preserve">1986 Full Members Cup </w:t>
            </w:r>
          </w:p>
        </w:tc>
      </w:tr>
      <w:tr>
        <w:trPr/>
        <w:tc>
          <w:tcPr>
            <w:tcW w:w="1326" w:type="dxa"/>
            <w:tcBorders/>
            <w:vAlign w:val="center"/>
          </w:tcPr>
          <w:p>
            <w:pPr>
              <w:pStyle w:val="TableContents"/>
              <w:bidi w:val="0"/>
              <w:spacing w:before="0" w:after="283"/>
              <w:jc w:val="left"/>
              <w:rPr/>
            </w:pPr>
            <w:r>
              <w:rPr/>
              <w:t xml:space="preserve">Bobby Campbell </w:t>
            </w:r>
          </w:p>
        </w:tc>
        <w:tc>
          <w:tcPr>
            <w:tcW w:w="1263" w:type="dxa"/>
            <w:tcBorders/>
            <w:vAlign w:val="center"/>
          </w:tcPr>
          <w:p>
            <w:pPr>
              <w:pStyle w:val="TableContents"/>
              <w:bidi w:val="0"/>
              <w:spacing w:before="0" w:after="283"/>
              <w:jc w:val="left"/>
              <w:rPr/>
            </w:pPr>
            <w:r>
              <w:rPr/>
              <w:t xml:space="preserve">Englanti </w:t>
            </w:r>
          </w:p>
        </w:tc>
        <w:tc>
          <w:tcPr>
            <w:tcW w:w="1384" w:type="dxa"/>
            <w:tcBorders/>
            <w:vAlign w:val="center"/>
          </w:tcPr>
          <w:p>
            <w:pPr>
              <w:pStyle w:val="TableContents"/>
              <w:bidi w:val="0"/>
              <w:spacing w:before="0" w:after="283"/>
              <w:jc w:val="left"/>
              <w:rPr/>
            </w:pPr>
            <w:r>
              <w:rPr/>
              <w:t xml:space="preserve">1988 -- 1991 </w:t>
            </w:r>
          </w:p>
        </w:tc>
        <w:tc>
          <w:tcPr>
            <w:tcW w:w="6232" w:type="dxa"/>
            <w:tcBorders/>
            <w:vAlign w:val="center"/>
          </w:tcPr>
          <w:p>
            <w:pPr>
              <w:pStyle w:val="TableContents"/>
              <w:bidi w:val="0"/>
              <w:spacing w:before="0" w:after="283"/>
              <w:jc w:val="left"/>
              <w:rPr/>
            </w:pPr>
            <w:r>
              <w:rPr/>
              <w:t xml:space="preserve">1989 Toinen divisioona 1990 Full Members Cup </w:t>
            </w:r>
          </w:p>
        </w:tc>
      </w:tr>
      <w:tr>
        <w:trPr/>
        <w:tc>
          <w:tcPr>
            <w:tcW w:w="1326" w:type="dxa"/>
            <w:tcBorders/>
            <w:vAlign w:val="center"/>
          </w:tcPr>
          <w:p>
            <w:pPr>
              <w:pStyle w:val="TableContents"/>
              <w:bidi w:val="0"/>
              <w:spacing w:before="0" w:after="283"/>
              <w:jc w:val="left"/>
              <w:rPr/>
            </w:pPr>
            <w:r>
              <w:rPr/>
              <w:t xml:space="preserve">Ruud Gullit </w:t>
            </w:r>
          </w:p>
        </w:tc>
        <w:tc>
          <w:tcPr>
            <w:tcW w:w="1263" w:type="dxa"/>
            <w:tcBorders/>
            <w:vAlign w:val="center"/>
          </w:tcPr>
          <w:p>
            <w:pPr>
              <w:pStyle w:val="TableContents"/>
              <w:bidi w:val="0"/>
              <w:spacing w:before="0" w:after="283"/>
              <w:jc w:val="left"/>
              <w:rPr/>
            </w:pPr>
            <w:r>
              <w:rPr/>
              <w:t xml:space="preserve">Alankomaat </w:t>
            </w:r>
          </w:p>
        </w:tc>
        <w:tc>
          <w:tcPr>
            <w:tcW w:w="1384" w:type="dxa"/>
            <w:tcBorders/>
            <w:vAlign w:val="center"/>
          </w:tcPr>
          <w:p>
            <w:pPr>
              <w:pStyle w:val="TableContents"/>
              <w:bidi w:val="0"/>
              <w:spacing w:before="0" w:after="283"/>
              <w:jc w:val="left"/>
              <w:rPr/>
            </w:pPr>
            <w:r>
              <w:rPr/>
              <w:t xml:space="preserve">1996 -- 1998 </w:t>
            </w:r>
          </w:p>
        </w:tc>
        <w:tc>
          <w:tcPr>
            <w:tcW w:w="6232" w:type="dxa"/>
            <w:tcBorders/>
            <w:vAlign w:val="center"/>
          </w:tcPr>
          <w:p>
            <w:pPr>
              <w:pStyle w:val="TableContents"/>
              <w:bidi w:val="0"/>
              <w:spacing w:before="0" w:after="283"/>
              <w:jc w:val="left"/>
              <w:rPr/>
            </w:pPr>
            <w:r>
              <w:rPr/>
              <w:t xml:space="preserve">1997 FA Cup </w:t>
            </w:r>
          </w:p>
        </w:tc>
      </w:tr>
      <w:tr>
        <w:trPr/>
        <w:tc>
          <w:tcPr>
            <w:tcW w:w="1326" w:type="dxa"/>
            <w:tcBorders/>
            <w:vAlign w:val="center"/>
          </w:tcPr>
          <w:p>
            <w:pPr>
              <w:pStyle w:val="TableContents"/>
              <w:bidi w:val="0"/>
              <w:spacing w:before="0" w:after="283"/>
              <w:jc w:val="left"/>
              <w:rPr/>
            </w:pPr>
            <w:r>
              <w:rPr/>
              <w:t xml:space="preserve">Gianluca Vialli </w:t>
            </w:r>
          </w:p>
        </w:tc>
        <w:tc>
          <w:tcPr>
            <w:tcW w:w="1263" w:type="dxa"/>
            <w:tcBorders/>
            <w:vAlign w:val="center"/>
          </w:tcPr>
          <w:p>
            <w:pPr>
              <w:pStyle w:val="TableContents"/>
              <w:bidi w:val="0"/>
              <w:spacing w:before="0" w:after="283"/>
              <w:jc w:val="left"/>
              <w:rPr/>
            </w:pPr>
            <w:r>
              <w:rPr/>
              <w:t xml:space="preserve">Italia </w:t>
            </w:r>
          </w:p>
        </w:tc>
        <w:tc>
          <w:tcPr>
            <w:tcW w:w="1384" w:type="dxa"/>
            <w:tcBorders/>
            <w:vAlign w:val="center"/>
          </w:tcPr>
          <w:p>
            <w:pPr>
              <w:pStyle w:val="TableContents"/>
              <w:bidi w:val="0"/>
              <w:spacing w:before="0" w:after="283"/>
              <w:jc w:val="left"/>
              <w:rPr/>
            </w:pPr>
            <w:r>
              <w:rPr/>
              <w:t xml:space="preserve">1998 -- 2000 </w:t>
            </w:r>
          </w:p>
        </w:tc>
        <w:tc>
          <w:tcPr>
            <w:tcW w:w="6232" w:type="dxa"/>
            <w:tcBorders/>
            <w:vAlign w:val="center"/>
          </w:tcPr>
          <w:p>
            <w:pPr>
              <w:pStyle w:val="TableContents"/>
              <w:bidi w:val="0"/>
              <w:spacing w:before="0" w:after="283"/>
              <w:jc w:val="left"/>
              <w:rPr/>
            </w:pPr>
            <w:r>
              <w:rPr/>
              <w:t xml:space="preserve">1998 Jalkapalloliigan cup 1998 UEFA Cup Winners' Cup 1998 UEFA Super Cup 2000 FA Cup 2000 FA Charity Shield </w:t>
            </w:r>
          </w:p>
        </w:tc>
      </w:tr>
      <w:tr>
        <w:trPr/>
        <w:tc>
          <w:tcPr>
            <w:tcW w:w="1326" w:type="dxa"/>
            <w:tcBorders/>
            <w:vAlign w:val="center"/>
          </w:tcPr>
          <w:p>
            <w:pPr>
              <w:pStyle w:val="TableContents"/>
              <w:bidi w:val="0"/>
              <w:spacing w:before="0" w:after="283"/>
              <w:jc w:val="left"/>
              <w:rPr/>
            </w:pPr>
            <w:r>
              <w:rPr/>
              <w:t xml:space="preserve">José Mourinho </w:t>
            </w:r>
          </w:p>
        </w:tc>
        <w:tc>
          <w:tcPr>
            <w:tcW w:w="1263" w:type="dxa"/>
            <w:tcBorders/>
            <w:vAlign w:val="center"/>
          </w:tcPr>
          <w:p>
            <w:pPr>
              <w:pStyle w:val="TableContents"/>
              <w:bidi w:val="0"/>
              <w:spacing w:before="0" w:after="283"/>
              <w:jc w:val="left"/>
              <w:rPr/>
            </w:pPr>
            <w:r>
              <w:rPr/>
              <w:t xml:space="preserve">Portugali </w:t>
            </w:r>
          </w:p>
        </w:tc>
        <w:tc>
          <w:tcPr>
            <w:tcW w:w="1384" w:type="dxa"/>
            <w:tcBorders/>
            <w:vAlign w:val="center"/>
          </w:tcPr>
          <w:p>
            <w:pPr>
              <w:pStyle w:val="TableContents"/>
              <w:bidi w:val="0"/>
              <w:spacing w:before="0" w:after="283"/>
              <w:jc w:val="left"/>
              <w:rPr/>
            </w:pPr>
            <w:r>
              <w:rPr/>
              <w:t xml:space="preserve">2004 -- 2007 2013 -- 2015 </w:t>
            </w:r>
          </w:p>
        </w:tc>
        <w:tc>
          <w:tcPr>
            <w:tcW w:w="6232" w:type="dxa"/>
            <w:tcBorders/>
            <w:vAlign w:val="center"/>
          </w:tcPr>
          <w:p>
            <w:pPr>
              <w:pStyle w:val="TableContents"/>
              <w:bidi w:val="0"/>
              <w:spacing w:before="0" w:after="283"/>
              <w:jc w:val="left"/>
              <w:rPr/>
            </w:pPr>
            <w:r>
              <w:rPr/>
              <w:t xml:space="preserve">2005 Football League Cup 2005 Premier League 2005 FA Community Shield 2006 Premier League 2007 Football League Cup 2007 FA Cup 2015 Football League Cup 2015 Premier League </w:t>
            </w:r>
          </w:p>
        </w:tc>
      </w:tr>
      <w:tr>
        <w:trPr/>
        <w:tc>
          <w:tcPr>
            <w:tcW w:w="1326" w:type="dxa"/>
            <w:tcBorders/>
            <w:vAlign w:val="center"/>
          </w:tcPr>
          <w:p>
            <w:pPr>
              <w:pStyle w:val="TableContents"/>
              <w:bidi w:val="0"/>
              <w:spacing w:before="0" w:after="283"/>
              <w:jc w:val="left"/>
              <w:rPr/>
            </w:pPr>
            <w:r>
              <w:rPr/>
              <w:t xml:space="preserve">Guus Hiddink </w:t>
            </w:r>
          </w:p>
        </w:tc>
        <w:tc>
          <w:tcPr>
            <w:tcW w:w="1263" w:type="dxa"/>
            <w:tcBorders/>
            <w:vAlign w:val="center"/>
          </w:tcPr>
          <w:p>
            <w:pPr>
              <w:pStyle w:val="TableContents"/>
              <w:bidi w:val="0"/>
              <w:spacing w:before="0" w:after="283"/>
              <w:jc w:val="left"/>
              <w:rPr/>
            </w:pPr>
            <w:r>
              <w:rPr/>
              <w:t xml:space="preserve">Alankomaat </w:t>
            </w:r>
          </w:p>
        </w:tc>
        <w:tc>
          <w:tcPr>
            <w:tcW w:w="1384" w:type="dxa"/>
            <w:tcBorders/>
            <w:vAlign w:val="center"/>
          </w:tcPr>
          <w:p>
            <w:pPr>
              <w:pStyle w:val="TableContents"/>
              <w:bidi w:val="0"/>
              <w:spacing w:before="0" w:after="283"/>
              <w:jc w:val="left"/>
              <w:rPr/>
            </w:pPr>
            <w:r>
              <w:rPr/>
              <w:t xml:space="preserve">2009 2015 -- 2016 </w:t>
            </w:r>
          </w:p>
        </w:tc>
        <w:tc>
          <w:tcPr>
            <w:tcW w:w="6232" w:type="dxa"/>
            <w:tcBorders/>
            <w:vAlign w:val="center"/>
          </w:tcPr>
          <w:p>
            <w:pPr>
              <w:pStyle w:val="TableContents"/>
              <w:bidi w:val="0"/>
              <w:spacing w:before="0" w:after="283"/>
              <w:jc w:val="left"/>
              <w:rPr/>
            </w:pPr>
            <w:r>
              <w:rPr/>
              <w:t xml:space="preserve">2009 FA Cup </w:t>
            </w:r>
          </w:p>
        </w:tc>
      </w:tr>
      <w:tr>
        <w:trPr/>
        <w:tc>
          <w:tcPr>
            <w:tcW w:w="1326" w:type="dxa"/>
            <w:tcBorders/>
            <w:vAlign w:val="center"/>
          </w:tcPr>
          <w:p>
            <w:pPr>
              <w:pStyle w:val="TableContents"/>
              <w:bidi w:val="0"/>
              <w:spacing w:before="0" w:after="283"/>
              <w:jc w:val="left"/>
              <w:rPr/>
            </w:pPr>
            <w:r>
              <w:rPr/>
              <w:t xml:space="preserve">Carlo Ancelotti </w:t>
            </w:r>
          </w:p>
        </w:tc>
        <w:tc>
          <w:tcPr>
            <w:tcW w:w="1263" w:type="dxa"/>
            <w:tcBorders/>
            <w:vAlign w:val="center"/>
          </w:tcPr>
          <w:p>
            <w:pPr>
              <w:pStyle w:val="TableContents"/>
              <w:bidi w:val="0"/>
              <w:spacing w:before="0" w:after="283"/>
              <w:jc w:val="left"/>
              <w:rPr/>
            </w:pPr>
            <w:r>
              <w:rPr/>
              <w:t xml:space="preserve">Italia </w:t>
            </w:r>
          </w:p>
        </w:tc>
        <w:tc>
          <w:tcPr>
            <w:tcW w:w="1384" w:type="dxa"/>
            <w:tcBorders/>
            <w:vAlign w:val="center"/>
          </w:tcPr>
          <w:p>
            <w:pPr>
              <w:pStyle w:val="TableContents"/>
              <w:bidi w:val="0"/>
              <w:spacing w:before="0" w:after="283"/>
              <w:jc w:val="left"/>
              <w:rPr/>
            </w:pPr>
            <w:r>
              <w:rPr/>
              <w:t xml:space="preserve">2009 -- 2011 </w:t>
            </w:r>
          </w:p>
        </w:tc>
        <w:tc>
          <w:tcPr>
            <w:tcW w:w="6232" w:type="dxa"/>
            <w:tcBorders/>
            <w:vAlign w:val="center"/>
          </w:tcPr>
          <w:p>
            <w:pPr>
              <w:pStyle w:val="TableContents"/>
              <w:bidi w:val="0"/>
              <w:spacing w:before="0" w:after="283"/>
              <w:jc w:val="left"/>
              <w:rPr/>
            </w:pPr>
            <w:r>
              <w:rPr/>
              <w:t xml:space="preserve">2009 FA Community Shield 2010 Valioliiga 2010 FA Cup 2010 FA Cup </w:t>
            </w:r>
          </w:p>
        </w:tc>
      </w:tr>
      <w:tr>
        <w:trPr/>
        <w:tc>
          <w:tcPr>
            <w:tcW w:w="1326" w:type="dxa"/>
            <w:tcBorders/>
            <w:vAlign w:val="center"/>
          </w:tcPr>
          <w:p>
            <w:pPr>
              <w:pStyle w:val="TableContents"/>
              <w:bidi w:val="0"/>
              <w:spacing w:before="0" w:after="283"/>
              <w:jc w:val="left"/>
              <w:rPr/>
            </w:pPr>
            <w:r>
              <w:rPr>
                <w:color w:val="A9A9A9"/>
              </w:rPr>
              <w:t xml:space="preserve">Roberto Di Matteo </w:t>
            </w:r>
          </w:p>
        </w:tc>
        <w:tc>
          <w:tcPr>
            <w:tcW w:w="1263" w:type="dxa"/>
            <w:tcBorders/>
            <w:vAlign w:val="center"/>
          </w:tcPr>
          <w:p>
            <w:pPr>
              <w:pStyle w:val="TableContents"/>
              <w:bidi w:val="0"/>
              <w:spacing w:before="0" w:after="283"/>
              <w:jc w:val="left"/>
              <w:rPr/>
            </w:pPr>
            <w:r>
              <w:rPr/>
              <w:t xml:space="preserve">Italia </w:t>
            </w:r>
          </w:p>
        </w:tc>
        <w:tc>
          <w:tcPr>
            <w:tcW w:w="1384" w:type="dxa"/>
            <w:tcBorders/>
            <w:vAlign w:val="center"/>
          </w:tcPr>
          <w:p>
            <w:pPr>
              <w:pStyle w:val="TableContents"/>
              <w:bidi w:val="0"/>
              <w:spacing w:before="0" w:after="283"/>
              <w:jc w:val="left"/>
              <w:rPr/>
            </w:pPr>
            <w:r>
              <w:rPr/>
              <w:t xml:space="preserve">2012 </w:t>
            </w:r>
          </w:p>
        </w:tc>
        <w:tc>
          <w:tcPr>
            <w:tcW w:w="6232" w:type="dxa"/>
            <w:tcBorders/>
            <w:vAlign w:val="center"/>
          </w:tcPr>
          <w:p>
            <w:pPr>
              <w:pStyle w:val="TableContents"/>
              <w:bidi w:val="0"/>
              <w:spacing w:before="0" w:after="283"/>
              <w:jc w:val="left"/>
              <w:rPr/>
            </w:pPr>
            <w:r>
              <w:rPr/>
              <w:t xml:space="preserve">2012 FA Cup 2012 Mestarien liiga </w:t>
            </w:r>
          </w:p>
        </w:tc>
      </w:tr>
      <w:tr>
        <w:trPr/>
        <w:tc>
          <w:tcPr>
            <w:tcW w:w="1326" w:type="dxa"/>
            <w:tcBorders/>
            <w:vAlign w:val="center"/>
          </w:tcPr>
          <w:p>
            <w:pPr>
              <w:pStyle w:val="TableContents"/>
              <w:bidi w:val="0"/>
              <w:spacing w:before="0" w:after="283"/>
              <w:jc w:val="left"/>
              <w:rPr/>
            </w:pPr>
            <w:r>
              <w:rPr/>
              <w:t xml:space="preserve">Rafael Benítez </w:t>
            </w:r>
          </w:p>
        </w:tc>
        <w:tc>
          <w:tcPr>
            <w:tcW w:w="1263" w:type="dxa"/>
            <w:tcBorders/>
            <w:vAlign w:val="center"/>
          </w:tcPr>
          <w:p>
            <w:pPr>
              <w:pStyle w:val="TableContents"/>
              <w:bidi w:val="0"/>
              <w:spacing w:before="0" w:after="283"/>
              <w:jc w:val="left"/>
              <w:rPr/>
            </w:pPr>
            <w:r>
              <w:rPr/>
              <w:t xml:space="preserve">Espanja </w:t>
            </w:r>
          </w:p>
        </w:tc>
        <w:tc>
          <w:tcPr>
            <w:tcW w:w="1384" w:type="dxa"/>
            <w:tcBorders/>
            <w:vAlign w:val="center"/>
          </w:tcPr>
          <w:p>
            <w:pPr>
              <w:pStyle w:val="TableContents"/>
              <w:bidi w:val="0"/>
              <w:spacing w:before="0" w:after="283"/>
              <w:jc w:val="left"/>
              <w:rPr/>
            </w:pPr>
            <w:r>
              <w:rPr/>
              <w:t xml:space="preserve">2012 -- 2013 </w:t>
            </w:r>
          </w:p>
        </w:tc>
        <w:tc>
          <w:tcPr>
            <w:tcW w:w="6232" w:type="dxa"/>
            <w:tcBorders/>
            <w:vAlign w:val="center"/>
          </w:tcPr>
          <w:p>
            <w:pPr>
              <w:pStyle w:val="TableContents"/>
              <w:bidi w:val="0"/>
              <w:spacing w:before="0" w:after="283"/>
              <w:jc w:val="left"/>
              <w:rPr/>
            </w:pPr>
            <w:r>
              <w:rPr/>
              <w:t xml:space="preserve">2013 UEFA Europa League </w:t>
            </w:r>
          </w:p>
        </w:tc>
      </w:tr>
      <w:tr>
        <w:trPr/>
        <w:tc>
          <w:tcPr>
            <w:tcW w:w="1326" w:type="dxa"/>
            <w:tcBorders/>
            <w:vAlign w:val="center"/>
          </w:tcPr>
          <w:p>
            <w:pPr>
              <w:pStyle w:val="TableContents"/>
              <w:bidi w:val="0"/>
              <w:spacing w:before="0" w:after="283"/>
              <w:jc w:val="left"/>
              <w:rPr/>
            </w:pPr>
            <w:r>
              <w:rPr/>
              <w:t xml:space="preserve">Antonio Conte </w:t>
            </w:r>
          </w:p>
        </w:tc>
        <w:tc>
          <w:tcPr>
            <w:tcW w:w="1263" w:type="dxa"/>
            <w:tcBorders/>
            <w:vAlign w:val="center"/>
          </w:tcPr>
          <w:p>
            <w:pPr>
              <w:pStyle w:val="TableContents"/>
              <w:bidi w:val="0"/>
              <w:spacing w:before="0" w:after="283"/>
              <w:jc w:val="left"/>
              <w:rPr/>
            </w:pPr>
            <w:r>
              <w:rPr/>
              <w:t xml:space="preserve">Italia </w:t>
            </w:r>
          </w:p>
        </w:tc>
        <w:tc>
          <w:tcPr>
            <w:tcW w:w="1384" w:type="dxa"/>
            <w:tcBorders/>
            <w:vAlign w:val="center"/>
          </w:tcPr>
          <w:p>
            <w:pPr>
              <w:pStyle w:val="TableContents"/>
              <w:bidi w:val="0"/>
              <w:spacing w:before="0" w:after="283"/>
              <w:jc w:val="left"/>
              <w:rPr/>
            </w:pPr>
            <w:r>
              <w:rPr/>
              <w:t xml:space="preserve">2016 -- 2018 </w:t>
            </w:r>
          </w:p>
        </w:tc>
        <w:tc>
          <w:tcPr>
            <w:tcW w:w="6232" w:type="dxa"/>
            <w:tcBorders/>
            <w:vAlign w:val="center"/>
          </w:tcPr>
          <w:p>
            <w:pPr>
              <w:pStyle w:val="TableContents"/>
              <w:bidi w:val="0"/>
              <w:spacing w:before="0" w:after="283"/>
              <w:jc w:val="left"/>
              <w:rPr/>
            </w:pPr>
            <w:r>
              <w:rPr/>
              <w:t xml:space="preserve">2017 Valioliiga 2018 FA Cup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managerina, kun chelsea voitti Mestarien liigan</w:t>
      </w:r>
    </w:p>
    <w:p>
      <w:pPr>
        <w:pStyle w:val="TextBody"/>
        <w:bidi w:val="0"/>
        <w:jc w:val="left"/>
        <w:rPr>
          <w:b/>
          <w:u w:val="single"/>
          <w:shd w:val="clear" w:fill="FFFF00"/>
        </w:rPr>
      </w:pPr>
      <w:r>
        <w:rPr>
          <w:b/>
          <w:u w:val="single"/>
          <w:shd w:val="clear" w:fill="FFFF00"/>
        </w:rPr>
        <w:t xml:space="preserve">Asiakirjan numero 47465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Hesekielin kirja on kolmas Tanakhin viimeisistä profeetoista ja yksi Vanhan testamentin tärkeimmistä profeetallisista kirjoista </w:t>
      </w:r>
      <w:r>
        <w:rPr>
          <w:color w:val="A9A9A9"/>
        </w:rPr>
        <w:t xml:space="preserve">Jesajan ja Jeremian jälkeen</w:t>
      </w:r>
      <w:r>
        <w:rPr/>
        <w:t xml:space="preserve">. Kirjan itsensä mukaan se tallentaa Babyloniassa maanpaossa olleen profeetta Hesekielin kuusi näkyä 22 vuoden aikana 593 -- 571 eKr., vaikka se onkin pitkän ja monimutkaisen historian tulos eikä välttämättä säilytä itse profeetan 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Eesekielin kirja Raamatussa?</w:t>
      </w:r>
    </w:p>
    <w:p>
      <w:pPr>
        <w:pStyle w:val="TextBody"/>
        <w:bidi w:val="0"/>
        <w:jc w:val="left"/>
        <w:rPr>
          <w:b/>
          <w:u w:val="single"/>
          <w:shd w:val="clear" w:fill="FFFF00"/>
        </w:rPr>
      </w:pPr>
      <w:r>
        <w:rPr>
          <w:b/>
          <w:u w:val="single"/>
          <w:shd w:val="clear" w:fill="FFFF00"/>
        </w:rPr>
        <w:t xml:space="preserve">Asiakirjan numero 47466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Syclone- että Typhoon-kuorma-autoissa oli Mitsubishi TD06-17C 8 cm2 -turboahdin ja Garrettin vesi/ilmalämmönsiirrin, jotka oli liitetty 4,3 L LB4 V6 -moottoriin, jossa oli ainutlaatuiset männät, pääkannet, tiivisteet, imusarja, polttoainejärjestelmä, pakosarja ja 48 mm:n kaksoiskuristettu kuristimen runko, joka oli peräisin 5,7 L:n GM Small-Block -moottorista. Kaikissa Sycloneissa ja Typhooneissa oli GM 700R4 -nelivaihteinen automaattivaihteisto. Borg Warnerin nelivetoinen siirtokotelo jakoi vääntömomentin 35 % eteenpäin ja 65 % takapyörille. Molempien kuorma-autojen vakiojousituksiin oli tehty urheilullisia muutoksia. Syclone oli ensimmäinen tuotantoauto, jossa oli nelipyöräinen lukkiutumaton jarrujärjestelmä. Teho oli </w:t>
      </w:r>
      <w:r>
        <w:rPr>
          <w:color w:val="A9A9A9"/>
        </w:rPr>
        <w:t xml:space="preserve">280 </w:t>
      </w:r>
      <w:r>
        <w:rPr/>
        <w:t xml:space="preserve">hv (209 kW) ja 350 lb ft (475 N m). Uutena Syclone kiihtyi nopeudesta 0-60 mph 4,6 sekunnissa, ja Car &amp; Driverin vertailutestin mukaan se pystyi ajamaan neljännesmailin 13,4 sekunnissa nopeudella 98 mph (158 km/h).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hevosvoimia on gmc syclone on</w:t>
      </w:r>
    </w:p>
    <w:p>
      <w:pPr>
        <w:pStyle w:val="TextBody"/>
        <w:bidi w:val="0"/>
        <w:jc w:val="left"/>
        <w:rPr>
          <w:b/>
          <w:u w:val="single"/>
          <w:shd w:val="clear" w:fill="FFFF00"/>
        </w:rPr>
      </w:pPr>
      <w:r>
        <w:rPr>
          <w:b/>
          <w:u w:val="single"/>
          <w:shd w:val="clear" w:fill="FFFF00"/>
        </w:rPr>
        <w:t xml:space="preserve">Asiakirjan numero 47467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Invaasiokirjallisuus (tai invaasioromaani) on kirjallisuuden laji, joka oli merkittävin vuosien 1871 ja ensimmäisen maailmansodan (1914) välisenä aikana, mutta jota harjoitetaan yhä tänäkin päivänä. Genre tuli tunnetuksi ensimmäisen kerran Britanniasta alkaen vuonna 1871 The Battle of Dorkingin kirjasta, joka on fiktiivinen kertomus Saksan hyökkäyksestä Englantiin. Tämä novelli oli niin suosittu, että se käynnisti kirjallisen villityksen tarinoille, jotka herättivät mielikuvitusta ja ahdistusta </w:t>
      </w:r>
      <w:r>
        <w:rPr>
          <w:color w:val="A9A9A9"/>
        </w:rPr>
        <w:t xml:space="preserve">ulkovaltojen hypoteettisista hyökkäyksistä, </w:t>
      </w:r>
      <w:r>
        <w:rPr/>
        <w:t xml:space="preserve">ja vuoteen 1914 mennessä genre oli kerännyt yli 400 kirjaa, joista monet olivat bestsellereitä, ja sillä oli maailmanlaajuinen yleisö. Genre vaikutti Britanniassa politiikan, kansallisen politiikan ja kansan käsitysten muokkaamiseen ensimmäistä maailmansotaa edeltävinä vuosina, ja se on edelleen osa populaarikulttuuria tähän päivään asti. Useat kirjat olivat sen ajan sotilasupseerien ja asiantuntijoiden kirjoittamia tai haamukirjoituksia, sillä he uskoivat, että kansakunta pelastuisi, jos heidän suosimansa taktiikka otettaisiin käyttöön tai otettaisiin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hyökkäysromaanin ominaispiirre?</w:t>
      </w:r>
    </w:p>
    <w:p>
      <w:pPr>
        <w:pStyle w:val="TextBody"/>
        <w:bidi w:val="0"/>
        <w:jc w:val="left"/>
        <w:rPr>
          <w:b/>
          <w:u w:val="single"/>
          <w:shd w:val="clear" w:fill="FFFF00"/>
        </w:rPr>
      </w:pPr>
      <w:r>
        <w:rPr>
          <w:b/>
          <w:u w:val="single"/>
          <w:shd w:val="clear" w:fill="FFFF00"/>
        </w:rPr>
        <w:t xml:space="preserve">Asiakirjan numero 47468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Perestroika </w:t>
      </w:r>
      <w:r>
        <w:rPr/>
        <w:t xml:space="preserve">(venäjäksi перестро́йка; IPA: (pjɪrjɪˈstrojkə) (kuuntele)) oli Neuvostoliiton kommunistisen puolueen poliittinen uudistusliike 1980-luvulta vuoteen 1991, joka liitettiin laajalti Neuvostoliiton johtajaan Mihail Gorbatshoviin ja hänen glasnost-uudistukseensa (joka tarkoittaa ``avoimuutta''). Perestroikan kirjaimellinen merkitys on "rakenneuudistus", joka viittaa Neuvostoliiton poliittisen ja taloudellisen järjestelmän rakenneuudistukseen.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1980-luvulla toteutettu Venäjän politiikka, joka merkitsi suurempaa avoimuutta?</w:t>
      </w:r>
    </w:p>
    <w:p>
      <w:pPr>
        <w:pStyle w:val="TextBody"/>
        <w:bidi w:val="0"/>
        <w:jc w:val="left"/>
        <w:rPr>
          <w:b/>
          <w:u w:val="single"/>
          <w:shd w:val="clear" w:fill="FFFF00"/>
        </w:rPr>
      </w:pPr>
      <w:r>
        <w:rPr>
          <w:b/>
          <w:u w:val="single"/>
          <w:shd w:val="clear" w:fill="FFFF00"/>
        </w:rPr>
        <w:t xml:space="preserve">Asiakirjan numero 47469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Rising Stars Challenge on koripallon näytösottelu, jonka National Basketball Association (NBA) järjestää </w:t>
      </w:r>
      <w:r>
        <w:rPr>
          <w:color w:val="A9A9A9"/>
        </w:rPr>
        <w:t xml:space="preserve">All-Star-viikonlopun osana All-Star-ottelua edeltävänä perjantaina</w:t>
      </w:r>
      <w:r>
        <w:rPr/>
        <w:t xml:space="preserve">. Pelaajat ovat NBA:n apuvalmentajien valitsemia ensimmäisen ja toisen vuoden pelaajia. Kaksi ``general manageriksi'' nimettyä henkilöä valitsee pelaajat kahteen vastakkaiseen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Rising Stars -peli alkaa?</w:t>
      </w:r>
    </w:p>
    <w:p>
      <w:pPr>
        <w:pStyle w:val="TextBody"/>
        <w:bidi w:val="0"/>
        <w:jc w:val="left"/>
        <w:rPr>
          <w:b/>
          <w:u w:val="single"/>
          <w:shd w:val="clear" w:fill="FFFF00"/>
        </w:rPr>
      </w:pPr>
      <w:r>
        <w:rPr>
          <w:b/>
          <w:u w:val="single"/>
          <w:shd w:val="clear" w:fill="FFFF00"/>
        </w:rPr>
        <w:t xml:space="preserve">Asiakirjan numero 47470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Israelissa asevelvollisuus koskee kaikkia 18 vuotta täyttäneitä Israelin kansalaisia, jotka ovat juutalaisia, drusseja tai sirkasseja; Israelin arabikansalaisia ei vaadita asevelvollisuuteen. Muita poikkeuksia tehdään uskonnollisista, fyysisistä tai psykologisista syistä. Asevelvollisuuden normaali pituus on tällä hetkellä </w:t>
      </w:r>
      <w:r>
        <w:rPr/>
        <w:t xml:space="preserve">miehillä </w:t>
      </w:r>
      <w:r>
        <w:rPr>
          <w:color w:val="A9A9A9"/>
        </w:rPr>
        <w:t xml:space="preserve">kaksi </w:t>
      </w:r>
      <w:r>
        <w:rPr/>
        <w:t xml:space="preserve">vuotta ja kahdeksan kuukautta (joissakin tehtävissä vaaditaan neljän kuukauden lisäpalvelusta) ja naisilla kaksi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on palveltava Israelin armeijassa?</w:t>
      </w:r>
    </w:p>
    <w:p>
      <w:pPr>
        <w:pStyle w:val="TextBody"/>
        <w:bidi w:val="0"/>
        <w:jc w:val="left"/>
        <w:rPr>
          <w:b/>
          <w:u w:val="single"/>
          <w:shd w:val="clear" w:fill="FFFF00"/>
        </w:rPr>
      </w:pPr>
      <w:r>
        <w:rPr>
          <w:b/>
          <w:u w:val="single"/>
          <w:shd w:val="clear" w:fill="FFFF00"/>
        </w:rPr>
        <w:t xml:space="preserve">Asiakirjan numero 47471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Yorkshire Building Society </w:t>
      </w:r>
    </w:p>
    <w:tbl>
      <w:tblPr>
        <w:tblW w:w="6677" w:type="dxa"/>
        <w:jc w:val="left"/>
        <w:tblInd w:w="0" w:type="dxa"/>
        <w:tblLayout w:type="fixed"/>
        <w:tblCellMar>
          <w:top w:w="28" w:type="dxa"/>
          <w:left w:w="28" w:type="dxa"/>
          <w:bottom w:w="28" w:type="dxa"/>
          <w:right w:w="28" w:type="dxa"/>
        </w:tblCellMar>
      </w:tblPr>
      <w:tblGrid>
        <w:gridCol w:w="2386"/>
        <w:gridCol w:w="4291"/>
      </w:tblGrid>
      <w:tr>
        <w:trPr/>
        <w:tc>
          <w:tcPr>
            <w:tcW w:w="2386" w:type="dxa"/>
            <w:tcBorders/>
            <w:vAlign w:val="center"/>
          </w:tcPr>
          <w:p>
            <w:pPr>
              <w:pStyle w:val="TableHeading"/>
              <w:suppressLineNumbers/>
              <w:bidi w:val="0"/>
              <w:spacing w:before="0" w:after="283"/>
              <w:jc w:val="center"/>
              <w:rPr/>
            </w:pPr>
            <w:r>
              <w:rPr/>
              <w:t xml:space="preserve">Tyyppi </w:t>
            </w:r>
          </w:p>
        </w:tc>
        <w:tc>
          <w:tcPr>
            <w:tcW w:w="4291" w:type="dxa"/>
            <w:tcBorders/>
            <w:vAlign w:val="center"/>
          </w:tcPr>
          <w:p>
            <w:pPr>
              <w:pStyle w:val="TableContents"/>
              <w:bidi w:val="0"/>
              <w:spacing w:before="0" w:after="283"/>
              <w:jc w:val="left"/>
              <w:rPr/>
            </w:pPr>
            <w:r>
              <w:rPr/>
              <w:t xml:space="preserve">Rakennusyhdistys (keskinäinen)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4291" w:type="dxa"/>
            <w:tcBorders/>
            <w:vAlign w:val="center"/>
          </w:tcPr>
          <w:p>
            <w:pPr>
              <w:pStyle w:val="TableContents"/>
              <w:bidi w:val="0"/>
              <w:spacing w:before="0" w:after="283"/>
              <w:jc w:val="left"/>
              <w:rPr/>
            </w:pPr>
            <w:r>
              <w:rPr/>
              <w:t xml:space="preserve">Rahoituspalvelut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4291" w:type="dxa"/>
            <w:tcBorders/>
            <w:vAlign w:val="center"/>
          </w:tcPr>
          <w:p>
            <w:pPr>
              <w:pStyle w:val="TableContents"/>
              <w:bidi w:val="0"/>
              <w:spacing w:before="0" w:after="283"/>
              <w:jc w:val="left"/>
              <w:rPr/>
            </w:pPr>
            <w:r>
              <w:rPr/>
              <w:t xml:space="preserve">19. elokuuta 1864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4291" w:type="dxa"/>
            <w:tcBorders/>
            <w:vAlign w:val="center"/>
          </w:tcPr>
          <w:p>
            <w:pPr>
              <w:pStyle w:val="TableContents"/>
              <w:bidi w:val="0"/>
              <w:spacing w:before="0" w:after="283"/>
              <w:jc w:val="left"/>
              <w:rPr/>
            </w:pPr>
            <w:r>
              <w:rPr/>
              <w:t xml:space="preserve">Bradford, West Yorkshire, Englanti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4291" w:type="dxa"/>
            <w:tcBorders/>
            <w:vAlign w:val="center"/>
          </w:tcPr>
          <w:p>
            <w:pPr>
              <w:pStyle w:val="TableContents"/>
              <w:bidi w:val="0"/>
              <w:spacing w:before="0" w:after="283"/>
              <w:jc w:val="left"/>
              <w:rPr/>
            </w:pPr>
            <w:r>
              <w:rPr/>
              <w:t xml:space="preserve">242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4291" w:type="dxa"/>
            <w:tcBorders/>
            <w:vAlign w:val="center"/>
          </w:tcPr>
          <w:p>
            <w:pPr>
              <w:pStyle w:val="TableContents"/>
              <w:bidi w:val="0"/>
              <w:spacing w:before="0" w:after="283"/>
              <w:jc w:val="left"/>
              <w:rPr/>
            </w:pPr>
            <w:r>
              <w:rPr/>
              <w:t xml:space="preserve">Mike Regnier,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4291" w:type="dxa"/>
            <w:tcBorders/>
            <w:vAlign w:val="center"/>
          </w:tcPr>
          <w:p>
            <w:pPr>
              <w:pStyle w:val="TableContents"/>
              <w:bidi w:val="0"/>
              <w:spacing w:before="0" w:after="283"/>
              <w:jc w:val="left"/>
              <w:rPr/>
            </w:pPr>
            <w:r>
              <w:rPr/>
              <w:t xml:space="preserve">Kiinnitykset, säästöt, sijoitukset, vakuutukset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4291" w:type="dxa"/>
            <w:tcBorders/>
            <w:vAlign w:val="center"/>
          </w:tcPr>
          <w:p>
            <w:pPr>
              <w:pStyle w:val="TableContents"/>
              <w:bidi w:val="0"/>
              <w:spacing w:before="0" w:after="283"/>
              <w:jc w:val="left"/>
              <w:rPr/>
            </w:pPr>
            <w:r>
              <w:rPr/>
              <w:t xml:space="preserve">152 miljoonaa GBP (joulukuu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429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39,6 miljardia puntaa (joulukuu 2016) </w:t>
            </w:r>
          </w:p>
          <w:p>
            <w:pPr>
              <w:pStyle w:val="TableContents"/>
              <w:numPr>
                <w:ilvl w:val="0"/>
                <w:numId w:val="58"/>
              </w:numPr>
              <w:tabs>
                <w:tab w:val="clear" w:pos="1134"/>
                <w:tab w:val="left" w:leader="none" w:pos="707"/>
              </w:tabs>
              <w:bidi w:val="0"/>
              <w:spacing w:before="0" w:after="283"/>
              <w:ind w:start="707" w:hanging="283"/>
              <w:jc w:val="left"/>
              <w:rPr/>
            </w:pPr>
            <w:r>
              <w:rPr/>
              <w:t xml:space="preserve">38,2 miljardia puntaa (joulukuu 2015)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4291" w:type="dxa"/>
            <w:tcBorders/>
            <w:vAlign w:val="center"/>
          </w:tcPr>
          <w:p>
            <w:pPr>
              <w:pStyle w:val="TableContents"/>
              <w:bidi w:val="0"/>
              <w:spacing w:before="0" w:after="283"/>
              <w:jc w:val="left"/>
              <w:rPr/>
            </w:pPr>
            <w:r>
              <w:rPr/>
              <w:t xml:space="preserve">3,300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4291" w:type="dxa"/>
            <w:tcBorders/>
            <w:vAlign w:val="center"/>
          </w:tcPr>
          <w:p>
            <w:pPr>
              <w:pStyle w:val="TableContents"/>
              <w:bidi w:val="0"/>
              <w:spacing w:before="0" w:after="283"/>
              <w:jc w:val="left"/>
              <w:rPr/>
            </w:pPr>
            <w:r>
              <w:rPr/>
              <w:t xml:space="preserve">www.ybs.co.uk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Yorkshire Building Society on?</w:t>
      </w:r>
    </w:p>
    <w:p>
      <w:pPr>
        <w:pStyle w:val="TextBody"/>
        <w:bidi w:val="0"/>
        <w:jc w:val="left"/>
        <w:rPr>
          <w:b/>
          <w:u w:val="single"/>
          <w:shd w:val="clear" w:fill="FFFF00"/>
        </w:rPr>
      </w:pPr>
      <w:r>
        <w:rPr>
          <w:b/>
          <w:u w:val="single"/>
          <w:shd w:val="clear" w:fill="FFFF00"/>
        </w:rPr>
        <w:t xml:space="preserve">Asiakirjan numero 47472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Kim Zolciak-Biermann Zolciak (vasemmalla) Carrier Annexissa marraskuussa 2009. </w:t>
      </w:r>
    </w:p>
    <w:tbl>
      <w:tblPr>
        <w:tblW w:w="10187" w:type="dxa"/>
        <w:jc w:val="left"/>
        <w:tblInd w:w="0" w:type="dxa"/>
        <w:tblLayout w:type="fixed"/>
        <w:tblCellMar>
          <w:top w:w="28" w:type="dxa"/>
          <w:left w:w="28" w:type="dxa"/>
          <w:bottom w:w="28" w:type="dxa"/>
          <w:right w:w="28" w:type="dxa"/>
        </w:tblCellMar>
      </w:tblPr>
      <w:tblGrid>
        <w:gridCol w:w="1486"/>
        <w:gridCol w:w="8701"/>
      </w:tblGrid>
      <w:tr>
        <w:trPr/>
        <w:tc>
          <w:tcPr>
            <w:tcW w:w="1486" w:type="dxa"/>
            <w:tcBorders/>
            <w:vAlign w:val="center"/>
          </w:tcPr>
          <w:p>
            <w:pPr>
              <w:pStyle w:val="TableHeading"/>
              <w:bidi w:val="0"/>
              <w:spacing w:before="0" w:after="283"/>
              <w:rPr>
                <w:sz w:val="4"/>
                <w:szCs w:val="4"/>
              </w:rPr>
            </w:pPr>
            <w:r>
              <w:rPr>
                <w:sz w:val="4"/>
                <w:szCs w:val="4"/>
              </w:rPr>
            </w:r>
          </w:p>
        </w:tc>
        <w:tc>
          <w:tcPr>
            <w:tcW w:w="8701" w:type="dxa"/>
            <w:tcBorders/>
            <w:vAlign w:val="center"/>
          </w:tcPr>
          <w:p>
            <w:pPr>
              <w:pStyle w:val="TableContents"/>
              <w:bidi w:val="0"/>
              <w:spacing w:before="0" w:after="283"/>
              <w:jc w:val="left"/>
              <w:rPr/>
            </w:pPr>
            <w:r>
              <w:rPr/>
              <w:t xml:space="preserve">Kimberleigh Marie Zolciak (1978-05-19) 19. toukokuuta 1978 (40-vuotias) Pensacola, Florida, Yhdysvallat. </w:t>
            </w:r>
          </w:p>
        </w:tc>
      </w:tr>
      <w:tr>
        <w:trPr/>
        <w:tc>
          <w:tcPr>
            <w:tcW w:w="1486" w:type="dxa"/>
            <w:tcBorders/>
            <w:vAlign w:val="center"/>
          </w:tcPr>
          <w:p>
            <w:pPr>
              <w:pStyle w:val="TableHeading"/>
              <w:suppressLineNumbers/>
              <w:bidi w:val="0"/>
              <w:spacing w:before="0" w:after="283"/>
              <w:jc w:val="center"/>
              <w:rPr/>
            </w:pPr>
            <w:r>
              <w:rPr/>
              <w:t xml:space="preserve">Asuinpaikka </w:t>
            </w:r>
          </w:p>
        </w:tc>
        <w:tc>
          <w:tcPr>
            <w:tcW w:w="8701" w:type="dxa"/>
            <w:tcBorders/>
            <w:vAlign w:val="center"/>
          </w:tcPr>
          <w:p>
            <w:pPr>
              <w:pStyle w:val="TableContents"/>
              <w:bidi w:val="0"/>
              <w:spacing w:before="0" w:after="283"/>
              <w:jc w:val="left"/>
              <w:rPr/>
            </w:pPr>
            <w:r>
              <w:rPr/>
              <w:t xml:space="preserve">Johns Creek, Georgia, Yhdysvallat. </w:t>
            </w:r>
          </w:p>
        </w:tc>
      </w:tr>
      <w:tr>
        <w:trPr/>
        <w:tc>
          <w:tcPr>
            <w:tcW w:w="1486" w:type="dxa"/>
            <w:tcBorders/>
            <w:vAlign w:val="center"/>
          </w:tcPr>
          <w:p>
            <w:pPr>
              <w:pStyle w:val="TableHeading"/>
              <w:suppressLineNumbers/>
              <w:bidi w:val="0"/>
              <w:spacing w:before="0" w:after="283"/>
              <w:jc w:val="center"/>
              <w:rPr/>
            </w:pPr>
            <w:r>
              <w:rPr/>
              <w:t xml:space="preserve">Muut nimet </w:t>
            </w:r>
          </w:p>
        </w:tc>
        <w:tc>
          <w:tcPr>
            <w:tcW w:w="8701" w:type="dxa"/>
            <w:tcBorders/>
            <w:vAlign w:val="center"/>
          </w:tcPr>
          <w:p>
            <w:pPr>
              <w:pStyle w:val="TableContents"/>
              <w:bidi w:val="0"/>
              <w:spacing w:before="0" w:after="283"/>
              <w:jc w:val="left"/>
              <w:rPr/>
            </w:pPr>
            <w:r>
              <w:rPr/>
              <w:t xml:space="preserve">Kim Zolciak </w:t>
            </w:r>
          </w:p>
        </w:tc>
      </w:tr>
      <w:tr>
        <w:trPr/>
        <w:tc>
          <w:tcPr>
            <w:tcW w:w="1486" w:type="dxa"/>
            <w:tcBorders/>
            <w:vAlign w:val="center"/>
          </w:tcPr>
          <w:p>
            <w:pPr>
              <w:pStyle w:val="TableHeading"/>
              <w:suppressLineNumbers/>
              <w:bidi w:val="0"/>
              <w:spacing w:before="0" w:after="283"/>
              <w:jc w:val="center"/>
              <w:rPr/>
            </w:pPr>
            <w:r>
              <w:rPr/>
              <w:t xml:space="preserve">Ammatti </w:t>
            </w:r>
          </w:p>
        </w:tc>
        <w:tc>
          <w:tcPr>
            <w:tcW w:w="8701" w:type="dxa"/>
            <w:tcBorders/>
            <w:vAlign w:val="center"/>
          </w:tcPr>
          <w:p>
            <w:pPr>
              <w:pStyle w:val="TableContents"/>
              <w:bidi w:val="0"/>
              <w:spacing w:before="0" w:after="283"/>
              <w:jc w:val="left"/>
              <w:rPr/>
            </w:pPr>
            <w:r>
              <w:rPr/>
              <w:t xml:space="preserve">Televisiopersoona, laulaja </w:t>
            </w:r>
          </w:p>
        </w:tc>
      </w:tr>
      <w:tr>
        <w:trPr/>
        <w:tc>
          <w:tcPr>
            <w:tcW w:w="1486" w:type="dxa"/>
            <w:tcBorders/>
            <w:vAlign w:val="center"/>
          </w:tcPr>
          <w:p>
            <w:pPr>
              <w:pStyle w:val="TableHeading"/>
              <w:suppressLineNumbers/>
              <w:bidi w:val="0"/>
              <w:spacing w:before="0" w:after="283"/>
              <w:jc w:val="center"/>
              <w:rPr/>
            </w:pPr>
            <w:r>
              <w:rPr/>
              <w:t xml:space="preserve">Toimintavuodet </w:t>
            </w:r>
          </w:p>
        </w:tc>
        <w:tc>
          <w:tcPr>
            <w:tcW w:w="8701" w:type="dxa"/>
            <w:tcBorders/>
            <w:vAlign w:val="center"/>
          </w:tcPr>
          <w:p>
            <w:pPr>
              <w:pStyle w:val="TableContents"/>
              <w:bidi w:val="0"/>
              <w:spacing w:before="0" w:after="283"/>
              <w:jc w:val="left"/>
              <w:rPr/>
            </w:pPr>
            <w:r>
              <w:rPr/>
              <w:t xml:space="preserve">2008 -- nyt </w:t>
            </w:r>
          </w:p>
        </w:tc>
      </w:tr>
      <w:tr>
        <w:trPr/>
        <w:tc>
          <w:tcPr>
            <w:tcW w:w="1486" w:type="dxa"/>
            <w:tcBorders/>
            <w:vAlign w:val="center"/>
          </w:tcPr>
          <w:p>
            <w:pPr>
              <w:pStyle w:val="TableHeading"/>
              <w:suppressLineNumbers/>
              <w:bidi w:val="0"/>
              <w:spacing w:before="0" w:after="283"/>
              <w:jc w:val="center"/>
              <w:rPr/>
            </w:pPr>
            <w:r>
              <w:rPr/>
              <w:t xml:space="preserve">Kotikaupunki </w:t>
            </w:r>
          </w:p>
        </w:tc>
        <w:tc>
          <w:tcPr>
            <w:tcW w:w="8701" w:type="dxa"/>
            <w:tcBorders/>
            <w:vAlign w:val="center"/>
          </w:tcPr>
          <w:p>
            <w:pPr>
              <w:pStyle w:val="TableContents"/>
              <w:bidi w:val="0"/>
              <w:spacing w:before="0" w:after="283"/>
              <w:jc w:val="left"/>
              <w:rPr/>
            </w:pPr>
            <w:r>
              <w:rPr/>
              <w:t xml:space="preserve">Windsor Locks, Connecticut </w:t>
            </w:r>
          </w:p>
        </w:tc>
      </w:tr>
      <w:tr>
        <w:trPr/>
        <w:tc>
          <w:tcPr>
            <w:tcW w:w="1486" w:type="dxa"/>
            <w:tcBorders/>
            <w:vAlign w:val="center"/>
          </w:tcPr>
          <w:p>
            <w:pPr>
              <w:pStyle w:val="TableHeading"/>
              <w:suppressLineNumbers/>
              <w:bidi w:val="0"/>
              <w:spacing w:before="0" w:after="283"/>
              <w:jc w:val="center"/>
              <w:rPr/>
            </w:pPr>
            <w:r>
              <w:rPr/>
              <w:t xml:space="preserve">Televisio </w:t>
            </w:r>
          </w:p>
        </w:tc>
        <w:tc>
          <w:tcPr>
            <w:tcW w:w="870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Atlantan oikeat kotirouvat </w:t>
            </w:r>
          </w:p>
          <w:p>
            <w:pPr>
              <w:pStyle w:val="TableContents"/>
              <w:numPr>
                <w:ilvl w:val="0"/>
                <w:numId w:val="59"/>
              </w:numPr>
              <w:tabs>
                <w:tab w:val="clear" w:pos="1134"/>
                <w:tab w:val="left" w:leader="none" w:pos="707"/>
              </w:tabs>
              <w:bidi w:val="0"/>
              <w:spacing w:before="0" w:after="283"/>
              <w:ind w:start="707" w:hanging="283"/>
              <w:jc w:val="left"/>
              <w:rPr/>
            </w:pPr>
            <w:r>
              <w:rPr/>
              <w:t xml:space="preserve">Älä myöhästy ... </w:t>
            </w:r>
          </w:p>
        </w:tc>
      </w:tr>
      <w:tr>
        <w:trPr/>
        <w:tc>
          <w:tcPr>
            <w:tcW w:w="1486" w:type="dxa"/>
            <w:tcBorders/>
            <w:vAlign w:val="center"/>
          </w:tcPr>
          <w:p>
            <w:pPr>
              <w:pStyle w:val="TableHeading"/>
              <w:suppressLineNumbers/>
              <w:bidi w:val="0"/>
              <w:spacing w:before="0" w:after="283"/>
              <w:jc w:val="center"/>
              <w:rPr/>
            </w:pPr>
            <w:r>
              <w:rPr/>
              <w:t xml:space="preserve">Puoliso(t) </w:t>
            </w:r>
          </w:p>
        </w:tc>
        <w:tc>
          <w:tcPr>
            <w:tcW w:w="870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Daniel Toce (k. 2001 -- 2003) </w:t>
            </w:r>
          </w:p>
          <w:p>
            <w:pPr>
              <w:pStyle w:val="TableContents"/>
              <w:numPr>
                <w:ilvl w:val="0"/>
                <w:numId w:val="60"/>
              </w:numPr>
              <w:tabs>
                <w:tab w:val="clear" w:pos="1134"/>
                <w:tab w:val="left" w:leader="none" w:pos="707"/>
              </w:tabs>
              <w:bidi w:val="0"/>
              <w:spacing w:before="0" w:after="283"/>
              <w:ind w:start="707" w:hanging="283"/>
              <w:jc w:val="left"/>
              <w:rPr/>
            </w:pPr>
            <w:r>
              <w:rPr>
                <w:color w:val="A9A9A9"/>
              </w:rPr>
              <w:t xml:space="preserve">Kroy Biermann </w:t>
            </w:r>
            <w:r>
              <w:rPr/>
              <w:t xml:space="preserve">(k. 2011) </w:t>
            </w:r>
          </w:p>
        </w:tc>
      </w:tr>
      <w:tr>
        <w:trPr/>
        <w:tc>
          <w:tcPr>
            <w:tcW w:w="1486" w:type="dxa"/>
            <w:tcBorders/>
            <w:vAlign w:val="center"/>
          </w:tcPr>
          <w:p>
            <w:pPr>
              <w:pStyle w:val="TableHeading"/>
              <w:suppressLineNumbers/>
              <w:bidi w:val="0"/>
              <w:spacing w:before="0" w:after="283"/>
              <w:jc w:val="center"/>
              <w:rPr/>
            </w:pPr>
            <w:r>
              <w:rPr/>
              <w:t xml:space="preserve">Lapset </w:t>
            </w:r>
          </w:p>
        </w:tc>
        <w:tc>
          <w:tcPr>
            <w:tcW w:w="8701" w:type="dxa"/>
            <w:tcBorders/>
            <w:vAlign w:val="center"/>
          </w:tcPr>
          <w:p>
            <w:pPr>
              <w:pStyle w:val="TableContents"/>
              <w:bidi w:val="0"/>
              <w:spacing w:before="0" w:after="283"/>
              <w:jc w:val="left"/>
              <w:rPr/>
            </w:pPr>
            <w:r>
              <w:rPr/>
              <w:t xml:space="preserve">6 </w:t>
            </w:r>
          </w:p>
        </w:tc>
      </w:tr>
      <w:tr>
        <w:trPr/>
        <w:tc>
          <w:tcPr>
            <w:tcW w:w="1486" w:type="dxa"/>
            <w:tcBorders/>
            <w:vAlign w:val="center"/>
          </w:tcPr>
          <w:p>
            <w:pPr>
              <w:pStyle w:val="TableHeading"/>
              <w:suppressLineNumbers/>
              <w:bidi w:val="0"/>
              <w:spacing w:before="0" w:after="283"/>
              <w:jc w:val="center"/>
              <w:rPr/>
            </w:pPr>
            <w:r>
              <w:rPr/>
              <w:t xml:space="preserve">Verkkosivusto </w:t>
            </w:r>
          </w:p>
        </w:tc>
        <w:tc>
          <w:tcPr>
            <w:tcW w:w="8701" w:type="dxa"/>
            <w:tcBorders/>
            <w:vAlign w:val="center"/>
          </w:tcPr>
          <w:p>
            <w:pPr>
              <w:pStyle w:val="TableContents"/>
              <w:bidi w:val="0"/>
              <w:spacing w:before="0" w:after="283"/>
              <w:jc w:val="left"/>
              <w:rPr/>
            </w:pPr>
            <w:r>
              <w:rPr/>
              <w:t xml:space="preserve">www.kimzolciak.com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Kim atlantan kotiäidit avioliitossa?</w:t>
      </w:r>
    </w:p>
    <w:p>
      <w:pPr>
        <w:pStyle w:val="TextBody"/>
        <w:bidi w:val="0"/>
        <w:jc w:val="left"/>
        <w:rPr>
          <w:b/>
          <w:u w:val="single"/>
          <w:shd w:val="clear" w:fill="FFFF00"/>
        </w:rPr>
      </w:pPr>
      <w:r>
        <w:rPr>
          <w:b/>
          <w:u w:val="single"/>
          <w:shd w:val="clear" w:fill="FFFF00"/>
        </w:rPr>
        <w:t xml:space="preserve">Asiakirjan numero 47473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1960-luvulla </w:t>
      </w:r>
      <w:r>
        <w:rPr>
          <w:color w:val="A9A9A9"/>
        </w:rPr>
        <w:t xml:space="preserve">Roger Moore </w:t>
      </w:r>
      <w:r>
        <w:rPr/>
        <w:t xml:space="preserve">herätti roolin henkiin pitkäaikaisessa televisiosarjassa The Saint. Wesley Brittonin kirjan Spy Television mukaan ensimmäinen näyttelijä, jolle roolia tarjottiin, oli Danger Manista ja The Prisonerista tuttu Patrick McGoohan. Sarjaa esitettiin vuosina 1962-1969, ja Moore on edelleen näyttelijä, joka on samaistettu parhaiten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Simon Templaria alkuperäisessä Pyhimyssarjassa...</w:t>
      </w:r>
    </w:p>
    <w:p>
      <w:pPr>
        <w:pStyle w:val="TextBody"/>
        <w:bidi w:val="0"/>
        <w:jc w:val="left"/>
        <w:rPr>
          <w:b/>
          <w:u w:val="single"/>
          <w:shd w:val="clear" w:fill="FFFF00"/>
        </w:rPr>
      </w:pPr>
      <w:r>
        <w:rPr>
          <w:b/>
          <w:u w:val="single"/>
          <w:shd w:val="clear" w:fill="FFFF00"/>
        </w:rPr>
        <w:t xml:space="preserve">Asiakirjan numero 47474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1890 Chicago sai kunnian isännöidä Columbian maailmannäyttelyä. Vuonna 1891 sen paikaksi valittiin Jackson Park. Olmsted ja Chicagon arkkitehti ja suunnittelija Daniel H. Burnham suunnittelivat yhdessä kumppaninsa John Wellborn Rootin kanssa messualueen. Arkkitehtien ja kuvanveistäjien ryhmä loi Beaux-Arts -tyylisen "valkoisen kaupungin", joka koostui kipsirakennuksista ja taideteoksista. Historialliset maailmannäyttelyt avattiin vierailijoille 1. toukokuuta 1893. Se oli Rootin viimeinen projekti, sillä hän sairastui keuhkokuumeeseen ja kuoli tammikuussa 1891, kaksi vuotta ennen messujen avajaisia. Messujen päättymisen jälkeen alue </w:t>
      </w:r>
      <w:r>
        <w:rPr>
          <w:color w:val="A9A9A9"/>
        </w:rPr>
        <w:t xml:space="preserve">muutettiin takaisin puistoalueeksi, sillä </w:t>
      </w:r>
      <w:r>
        <w:rPr/>
        <w:t xml:space="preserve">messurakennuksia ei suunniteltu pysyviksi rakennuksiksi. Jackson Parkissa sijaitsi ensimmäinen julkinen golfkenttä Alleghenien länsipuolella, joka avattiin vuonna 1899.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Chicagon maailmannäyttelyn rakennuksille?</w:t>
      </w:r>
    </w:p>
    <w:p>
      <w:pPr>
        <w:pStyle w:val="TextBody"/>
        <w:bidi w:val="0"/>
        <w:jc w:val="left"/>
        <w:rPr>
          <w:b/>
          <w:u w:val="single"/>
          <w:shd w:val="clear" w:fill="FFFF00"/>
        </w:rPr>
      </w:pPr>
      <w:r>
        <w:rPr>
          <w:b/>
          <w:u w:val="single"/>
          <w:shd w:val="clear" w:fill="FFFF00"/>
        </w:rPr>
        <w:t xml:space="preserve">Asiakirjan numero 47475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Sisäpyöräily on organisoitu harjoittelumuoto, jonka tunneilla keskitytään kestävyyteen, voimaan, intervalleihin, korkeaan intensiteettiin (kilpailupäivinä) ja palautumiseen, ja siinä käytetään </w:t>
      </w:r>
      <w:r>
        <w:rPr>
          <w:color w:val="A9A9A9"/>
        </w:rPr>
        <w:t xml:space="preserve">erityistä paikallaan seisovaa polkupyörää, jossa on painotettu vauhtipyörä</w:t>
      </w:r>
      <w:r>
        <w:rPr/>
        <w:t xml:space="preserve">, luokkahuoneessa. Sitä kutsutaan yleisesti spinningiksi.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pyörää käytetään spin-tunnilla</w:t>
      </w:r>
    </w:p>
    <w:p>
      <w:pPr>
        <w:pStyle w:val="TextBody"/>
        <w:bidi w:val="0"/>
        <w:jc w:val="left"/>
        <w:rPr>
          <w:b/>
          <w:u w:val="single"/>
          <w:shd w:val="clear" w:fill="FFFF00"/>
        </w:rPr>
      </w:pPr>
      <w:r>
        <w:rPr>
          <w:b/>
          <w:u w:val="single"/>
          <w:shd w:val="clear" w:fill="FFFF00"/>
        </w:rPr>
        <w:t xml:space="preserve">Asiakirjan numero 47476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Kaktuspensaita (enimmäkseen Opuntia stricta) tuotiin Australiaan </w:t>
      </w:r>
      <w:r>
        <w:rPr>
          <w:color w:val="A9A9A9"/>
        </w:rPr>
        <w:t xml:space="preserve">1800-luvulla </w:t>
      </w:r>
      <w:r>
        <w:rPr/>
        <w:t xml:space="preserve">käytettäväksi luonnollisena maatalouden aitana ja yritettiin perustaa sisäkorvan väriaineteollisuutta. Monista niistä, erityisesti tiikeripäärynästä, tuli nopeasti laajalle levinneitä vieraslajeja, jotka tekivät 40 000 kilometriä maatalousmaata tuottamattomaksi. Etelä-Amerikasta peräisin oleva koi Cactoblastis cactorum, jonka toukat syövät piikkipäärynää, tuotiin maahan vuonna 1925, ja se melkein hävitti populaation. Tämä tapaus mainitaan usein esimerkkinä onnistuneesta biologisesta tuholaistorjunnasta. Alkuaikoina sitä käytettiin vaatteiden väriaineena.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kaktuspensaat tulivat Australiaan?</w:t>
      </w:r>
    </w:p>
    <w:p>
      <w:pPr>
        <w:pStyle w:val="TextBody"/>
        <w:bidi w:val="0"/>
        <w:jc w:val="left"/>
        <w:rPr>
          <w:b/>
          <w:u w:val="single"/>
          <w:shd w:val="clear" w:fill="FFFF00"/>
        </w:rPr>
      </w:pPr>
      <w:r>
        <w:rPr>
          <w:b/>
          <w:u w:val="single"/>
          <w:shd w:val="clear" w:fill="FFFF00"/>
        </w:rPr>
        <w:t xml:space="preserve">Asiakirjan numero 47477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1996 Yhdistyneen kuningaskunnan hallitus päätti symbolisena vastauksena skottien kasvavaan tyytymättömyyteen vallitsevaa perustuslaillista ratkaisua kohtaan, että kivi olisi säilytettävä Skotlannissa, kun sitä ei käytetä kruunajaisissa. Heinäkuun 3. päivänä 1996 alahuoneessa ilmoitettiin, että kivi palautettaisiin Skotlantiin, ja 15. marraskuuta 1996 sisäministeriön ja Skotlannin ministeriön edustajien rajalla järjestämän luovutustilaisuuden jälkeen kivi kuljetettiin Edinburghin linnaan. Kivi saapui linnaan </w:t>
      </w:r>
      <w:r>
        <w:rPr>
          <w:color w:val="A9A9A9"/>
        </w:rPr>
        <w:t xml:space="preserve">30. marraskuuta 1996</w:t>
      </w:r>
      <w:r>
        <w:rPr/>
        <w:t xml:space="preserve">, Pyhän Andreaksen päivänä, jolloin pidettiin virallinen luovutustilaisuus. Kuningatar Elisabet II:ta edustava Yorkin herttua prinssi Andrew luovutti virallisesti kuninkaallisen valtakirjan, jolla kivi siirrettiin kuninkaallisten komissaarien säilytettäväksi. Nykyisin kivi on Skotlannin kruununjalokivien, Skotlannin kunniamerkkien, ohella kruunuhuoneessa.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kohtalon kivi palautettiin Skotlantiin?</w:t>
      </w:r>
    </w:p>
    <w:p>
      <w:pPr>
        <w:pStyle w:val="TextBody"/>
        <w:bidi w:val="0"/>
        <w:jc w:val="left"/>
        <w:rPr>
          <w:b/>
          <w:u w:val="single"/>
          <w:shd w:val="clear" w:fill="FFFF00"/>
        </w:rPr>
      </w:pPr>
      <w:r>
        <w:rPr>
          <w:b/>
          <w:u w:val="single"/>
          <w:shd w:val="clear" w:fill="FFFF00"/>
        </w:rPr>
        <w:t xml:space="preserve">Asiakirjan numero 47478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kaksi hahmoa ovat </w:t>
      </w:r>
      <w:r>
        <w:rPr>
          <w:color w:val="A9A9A9"/>
        </w:rPr>
        <w:t xml:space="preserve">älykkäitä olentoja, jotka kykenevät matkustamaan valoa nopeammin ja joiden tehtävänä on "ottaa yhteyttä, toivottaa tervetulleeksi ja kirjautua sisään kaikkiin aistiviin rotuihin tai moniolentoihin tässä maailmankaikkeuden kvadrantissa".</w:t>
      </w:r>
      <w:r>
        <w:rPr/>
        <w:t xml:space="preserve"> Bissonin lavastusohjeet esittävät heidät "kahtena valona, jotka liikkuvat kuin tulikärpäset tähtien keskellä" valkokankaalla. He keskustelevat lyhyesti omituisesta löydöstään hiilipohjaisesta elämästä, jota he kutsuvat epäuskoisesti "ajattelevaksi lihaksi". He sopivat "pyyhkivänsä tiedot ja unohtavansa koko jutun" ja merkitsevänsä aurinkokunnan "miehittämättömäksi".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novellissa ne on tehty lihasta, jotka ovat päähenkilöitä.</w:t>
      </w:r>
    </w:p>
    <w:p>
      <w:pPr>
        <w:pStyle w:val="TextBody"/>
        <w:bidi w:val="0"/>
        <w:jc w:val="left"/>
        <w:rPr>
          <w:b/>
          <w:u w:val="single"/>
          <w:shd w:val="clear" w:fill="FFFF00"/>
        </w:rPr>
      </w:pPr>
      <w:r>
        <w:rPr>
          <w:b/>
          <w:u w:val="single"/>
          <w:shd w:val="clear" w:fill="FFFF00"/>
        </w:rPr>
        <w:t xml:space="preserve">Asiakirjan numero 47479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Presidentillä on </w:t>
      </w:r>
      <w:r>
        <w:rPr/>
        <w:t xml:space="preserve">valtuudet myöntää armahduksia, armahduksia, lykkäyksiä tai rangaistuksen lieventämisiä taikka lykätä, lieventää tai muuttaa mistä tahansa rikoksesta tuomitun henkilön rangaistusta.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armahtaa kuolemanrangaistuksen tapauksessa Intiassa?</w:t>
      </w:r>
    </w:p>
    <w:p>
      <w:pPr>
        <w:pStyle w:val="TextBody"/>
        <w:bidi w:val="0"/>
        <w:jc w:val="left"/>
        <w:rPr>
          <w:b/>
          <w:u w:val="single"/>
          <w:shd w:val="clear" w:fill="FFFF00"/>
        </w:rPr>
      </w:pPr>
      <w:r>
        <w:rPr>
          <w:b/>
          <w:u w:val="single"/>
          <w:shd w:val="clear" w:fill="FFFF00"/>
        </w:rPr>
        <w:t xml:space="preserve">Asiakirjan numero 47480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Trismus, jota kutsutaan myös </w:t>
      </w:r>
      <w:r>
        <w:rPr>
          <w:color w:val="A9A9A9"/>
        </w:rPr>
        <w:t xml:space="preserve">leukalukoksi</w:t>
      </w:r>
      <w:r>
        <w:rPr/>
        <w:t xml:space="preserve">, tarkoittaa leukojen heikentynyttä avautumista (leukojen rajoittunut liikelaajuus). Se voi johtua purentalihasten kouristuksesta tai monista muista syistä. Tilapäistä trismusta esiintyy paljon useammin kuin pysyvää trismusta. Sen tiedetään haittaavan syömistä, puhumista ja asianmukaisen suuhygienian ylläpitämistä. Tämä häiriö, erityisesti potilaan kyvyssä niellä kunnolla, johtaa lisääntyneeseen aspiraatioriskiin. Joissakin tapauksissa trismukseen liittyy kasvojen muuttunut ulkonäkö. Tilanne voi olla potilaalle ahdistava ja kivulias. Tutkimukset ja hoidot, jotka edellyttävät pääsyä suuonteloon, voivat olla rajoitettuja tai joissakin tapauksissa mahdottomia tilan luonteen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ensimmäisistä jäykkäkouristuksen puhkeamisen merkeistä on trismus, jota kutsutaan myös nimellä "trismus".</w:t>
      </w:r>
    </w:p>
    <w:p>
      <w:pPr>
        <w:pStyle w:val="TextBody"/>
        <w:bidi w:val="0"/>
        <w:jc w:val="left"/>
        <w:rPr>
          <w:b/>
          <w:u w:val="single"/>
          <w:shd w:val="clear" w:fill="FFFF00"/>
        </w:rPr>
      </w:pPr>
      <w:r>
        <w:rPr>
          <w:b/>
          <w:u w:val="single"/>
          <w:shd w:val="clear" w:fill="FFFF00"/>
        </w:rPr>
        <w:t xml:space="preserve">Asiakirjan numero 47481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the Rest of My Life'' (tunnetaan myös nimellä ``4 the Rest of My Life'') on yhdysvaltalaisen R&amp;B-laulaja </w:t>
      </w:r>
      <w:r>
        <w:rPr>
          <w:color w:val="A9A9A9"/>
        </w:rPr>
        <w:t xml:space="preserve">Robin Thicken</w:t>
      </w:r>
      <w:r>
        <w:rPr/>
        <w:t xml:space="preserve"> kappale </w:t>
      </w:r>
      <w:r>
        <w:rPr/>
        <w:t xml:space="preserve">hänen kuudennelta studioalbumiltaan Blurred Lines (2013). Thicken ja ProJayn kirjoittama ja tuottama kappale toimitettiin urbaaneille aikuisten nykyaikaisille radiokanaville Blurred Linesin toisena singlenä 21. toukokuuta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loppuelämäni</w:t>
      </w:r>
    </w:p>
    <w:p>
      <w:pPr>
        <w:pStyle w:val="TextBody"/>
        <w:bidi w:val="0"/>
        <w:jc w:val="left"/>
        <w:rPr>
          <w:b/>
          <w:u w:val="single"/>
          <w:shd w:val="clear" w:fill="FFFF00"/>
        </w:rPr>
      </w:pPr>
      <w:r>
        <w:rPr>
          <w:b/>
          <w:u w:val="single"/>
          <w:shd w:val="clear" w:fill="FFFF00"/>
        </w:rPr>
        <w:t xml:space="preserve">Asiakirjan numero 47482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Pääkirjoitus, leading article (US) tai leader (UK), on </w:t>
      </w:r>
      <w:r>
        <w:rPr>
          <w:color w:val="A9A9A9"/>
        </w:rPr>
        <w:t xml:space="preserve">sanomalehden, aikakauslehden tai muun kirjallisen asiakirjan johtavan toimituksen tai kustantajan kirjoittama artikkeli, joka on usein allekirjoittamaton</w:t>
      </w:r>
      <w:r>
        <w:rPr/>
        <w:t xml:space="preserve">. Australialaiset ja suuret yhdysvaltalaiset sanomalehdet, kuten The New York Times ja The Boston Globe, luokittelevat pääkirjoitukset usein otsikon ``opinion''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sanomalehden toimituksellinen osa</w:t>
      </w:r>
    </w:p>
    <w:p>
      <w:pPr>
        <w:pStyle w:val="TextBody"/>
        <w:bidi w:val="0"/>
        <w:jc w:val="left"/>
        <w:rPr>
          <w:b/>
          <w:u w:val="single"/>
          <w:shd w:val="clear" w:fill="FFFF00"/>
        </w:rPr>
      </w:pPr>
      <w:r>
        <w:rPr>
          <w:b/>
          <w:u w:val="single"/>
          <w:shd w:val="clear" w:fill="FFFF00"/>
        </w:rPr>
        <w:t xml:space="preserve">Asiakirjan numero 47483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Sanaa konsonantti käytetään myös viittaamaan aakkosten kirjaimeen, joka merkitsee konsonanttiääntä. Englannin aakkosten 21 konsonanttikirjainta ovat B, C, D, F, G, H, J, K, L, M, N, P, Q, R, S, T, V, X, Z ja yleensä W ja Y. Kirjain Y tarkoittaa konsonanttia / j / sanassa yoke, vokaalia / ɪ / sanassa myth, vokaalia / i / sanassa funny ja diftongia / aɪ / sanassa my. </w:t>
      </w:r>
      <w:r>
        <w:rPr>
          <w:color w:val="A9A9A9"/>
        </w:rPr>
        <w:t xml:space="preserve">W edustaa aina konsonanttia, paitsi jos se on yhdistetty vokaalikirjaimeen, </w:t>
      </w:r>
      <w:r>
        <w:rPr/>
        <w:t xml:space="preserve">kuten sanoissa growth, raw ja how, sekä muutamissa walesin kielestä peräisin olevissa lainasanoissa, kuten crwth tai cwm.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w-kirjain on konsonantti?</w:t>
      </w:r>
    </w:p>
    <w:p>
      <w:pPr>
        <w:pStyle w:val="TextBody"/>
        <w:bidi w:val="0"/>
        <w:jc w:val="left"/>
        <w:rPr>
          <w:b/>
          <w:u w:val="single"/>
          <w:shd w:val="clear" w:fill="FFFF00"/>
        </w:rPr>
      </w:pPr>
      <w:r>
        <w:rPr>
          <w:b/>
          <w:u w:val="single"/>
          <w:shd w:val="clear" w:fill="FFFF00"/>
        </w:rPr>
        <w:t xml:space="preserve">Asiakirjan numero 47484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hyökkäys toisen maailmansodan aikana lopetti Britannian vallan Malesiassa. Malaijan, Pohjois-Borneon ja Sarawakin myöhempi miehitys vuosina 1942-1945 vapautti nationalismin. Malesian niemimaalla Malesian kommunistinen puolue ryhtyi taistelemaan brittejä vastaan. Tarvittiin kovaa sotilaallista vastausta kapinan lopettamiseksi ja itsenäisen, monirotuisen Malaijan liittovaltion perustamiseksi </w:t>
      </w:r>
      <w:r>
        <w:rPr>
          <w:color w:val="A9A9A9"/>
        </w:rPr>
        <w:t xml:space="preserve">31. elokuuta 1957</w:t>
      </w:r>
      <w:r>
        <w:rPr/>
        <w:t xml:space="preserve">. Sarawak sai itsehallinnon 22. heinäkuuta 1963. Seuraavassa kuussa 31. elokuuta 1963 myös Pohjois-Borneo ja Singapore saivat itsehallinnon, ja kaikki osavaltiot alkoivat muodostaa Malesiaa 16. syyskuuta 1963. Noin kaksi vuotta myöhemmin Malesian parlamentti hyväksyi ilman vuoden 1963 Malesiasopimuksen allekirjoittajien suostumusta lakiesityksen Singaporen erottamisesta liittovaltiosta. Vastakkainasettelu Indonesian kanssa tapahtui 1960-luvun alussa. Rotumellakat vuonna 1969 johtivat poikkeustilan käyttöönottoon sekä poliittisen elämän ja kansalaisvapauksien rajoittamiseen, jota ei ole koskaan saatu täysin korjattua. Vuodesta 1970 lähtien Malesian hallitusta on hallinnut UMNO:n (United Malays National Organisation) johtama "Baristan Nasional -koalitio", kunnes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 itsenäistyi Isosta-Britanniasta?</w:t>
      </w:r>
    </w:p>
    <w:p>
      <w:pPr>
        <w:pStyle w:val="TextBody"/>
        <w:bidi w:val="0"/>
        <w:jc w:val="left"/>
        <w:rPr>
          <w:b/>
          <w:u w:val="single"/>
          <w:shd w:val="clear" w:fill="FFFF00"/>
        </w:rPr>
      </w:pPr>
      <w:r>
        <w:rPr>
          <w:b/>
          <w:u w:val="single"/>
          <w:shd w:val="clear" w:fill="FFFF00"/>
        </w:rPr>
        <w:t xml:space="preserve">Asiakirjan numero 47485</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Seth Rogen </w:t>
      </w:r>
      <w:r>
        <w:rPr/>
        <w:t xml:space="preserve">Paulina (ääni ja liikkeenkaappaus)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Paulin äänen elokuvassa Paul</w:t>
      </w:r>
    </w:p>
    <w:p>
      <w:pPr>
        <w:pStyle w:val="TextBody"/>
        <w:bidi w:val="0"/>
        <w:jc w:val="left"/>
        <w:rPr>
          <w:b/>
          <w:u w:val="single"/>
          <w:shd w:val="clear" w:fill="FFFF00"/>
        </w:rPr>
      </w:pPr>
      <w:r>
        <w:rPr>
          <w:b/>
          <w:u w:val="single"/>
          <w:shd w:val="clear" w:fill="FFFF00"/>
        </w:rPr>
        <w:t xml:space="preserve">Asiakirjan numero 47486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Ravens of the Tower of London on ainakin kuuden vankeudessa elävän korpin ryhmä, joka asuu </w:t>
      </w:r>
      <w:r>
        <w:rPr>
          <w:color w:val="A9A9A9"/>
        </w:rPr>
        <w:t xml:space="preserve">Tower of Londonissa</w:t>
      </w:r>
      <w:r>
        <w:rPr/>
        <w:t xml:space="preserve">. Niiden läsnäolon uskotaan perinteisesti suojelevan kruunua ja tornia; taikauskon mukaan "jos Towerin korpit katoavat tai lentävät pois, kruunu kaatuu ja Britannia sen mukana". Jotkut historioitsijat, kuten Towerin virallinen historioitsija, uskovat, että "tornin korppimytologia on todennäköisesti viktoriaaninen mielikuvitus".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korppeja Yhdistyneessä kuningaskunnassa</w:t>
      </w:r>
    </w:p>
    <w:p>
      <w:pPr>
        <w:pStyle w:val="TextBody"/>
        <w:bidi w:val="0"/>
        <w:jc w:val="left"/>
        <w:rPr>
          <w:b/>
          <w:u w:val="single"/>
          <w:shd w:val="clear" w:fill="FFFF00"/>
        </w:rPr>
      </w:pPr>
      <w:r>
        <w:rPr>
          <w:b/>
          <w:u w:val="single"/>
          <w:shd w:val="clear" w:fill="FFFF00"/>
        </w:rPr>
        <w:t xml:space="preserve">Asiakirjan numero 47487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Vastakulttuuri (myös vastakulttuuri) on alakulttuuri, jonka arvot ja käyttäytymisnormit poikkeavat huomattavasti valtavirtayhteiskunnan arvoista ja käyttäytymisnormeista, usein vastoin valtavirran kulttuurisia tapoja. Vastakulttuuriliike ilmentää tietyn väestönosan eetosta ja pyrkimyksiä tarkasti määriteltynä aikakautena. Kun oppositiovoimat saavuttavat kriittisen massan, vastakulttuurit voivat käynnistää dramaattisia kulttuurisia muutoksia. Merkittäviä esimerkkejä vastakulttuureista Euroopassa ja Pohjois-Amerikassa ovat romantiikka (1790-1840), boheemius (1850-1910), Beat-sukupolven hajanaisempi vastakulttuuri (1944-1964), jota seurasivat 1960-luvun globalisoitunut vastakulttuuri (1964-1974), joka yleensä liitetään hippien alakulttuuriin, ja </w:t>
      </w:r>
      <w:r>
        <w:rPr>
          <w:color w:val="A9A9A9"/>
        </w:rPr>
        <w:t xml:space="preserve">1980-luvun monipuolistunut punk-subkulttuuri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sosiologian vastakulttuurista?</w:t>
      </w:r>
    </w:p>
    <w:p>
      <w:pPr>
        <w:pStyle w:val="TextBody"/>
        <w:bidi w:val="0"/>
        <w:jc w:val="left"/>
        <w:rPr>
          <w:b/>
          <w:u w:val="single"/>
          <w:shd w:val="clear" w:fill="FFFF00"/>
        </w:rPr>
      </w:pPr>
      <w:r>
        <w:rPr>
          <w:b/>
          <w:u w:val="single"/>
          <w:shd w:val="clear" w:fill="FFFF00"/>
        </w:rPr>
        <w:t xml:space="preserve">Asiakirjan numero 47488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Tapahtumat sijoittuvat Lontooseen ja sen lähelle </w:t>
      </w:r>
      <w:r>
        <w:rPr>
          <w:color w:val="A9A9A9"/>
        </w:rPr>
        <w:t xml:space="preserve">syksyllä 1947</w:t>
      </w:r>
      <w:r>
        <w:rPr/>
        <w:t xml:space="preserve">. Christie sanoi, että tämä ja Ordeal by Innocence olivat hänen suosikkejaan hänen omista teoksistaan.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Agatha Christien kiero talo ilmestyy?</w:t>
      </w:r>
    </w:p>
    <w:p>
      <w:pPr>
        <w:pStyle w:val="TextBody"/>
        <w:bidi w:val="0"/>
        <w:jc w:val="left"/>
        <w:rPr>
          <w:b/>
          <w:u w:val="single"/>
          <w:shd w:val="clear" w:fill="FFFF00"/>
        </w:rPr>
      </w:pPr>
      <w:r>
        <w:rPr>
          <w:b/>
          <w:u w:val="single"/>
          <w:shd w:val="clear" w:fill="FFFF00"/>
        </w:rPr>
        <w:t xml:space="preserve">Asiakirjan numero 47489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viininviljelyalue (AVA) on Yhdysvalloissa sijaitseva maantieteellisten ominaisuuksien perusteella erottuva viinirypäleiden viljelyalue, jonka rajat on määritellyt </w:t>
      </w:r>
      <w:r>
        <w:rPr/>
        <w:t xml:space="preserve">Yhdysvaltojen valtiovarainministeriön </w:t>
      </w:r>
      <w:r>
        <w:rPr>
          <w:color w:val="A9A9A9"/>
        </w:rPr>
        <w:t xml:space="preserve">alkoholi- ja tupakkavero- ja kauppavirasto (TTB).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ava-rahastoja hallinnoi Yhdysvaltain valtiovarainministeriön alainen</w:t>
      </w:r>
    </w:p>
    <w:p>
      <w:pPr>
        <w:pStyle w:val="TextBody"/>
        <w:bidi w:val="0"/>
        <w:jc w:val="left"/>
        <w:rPr>
          <w:b/>
          <w:u w:val="single"/>
          <w:shd w:val="clear" w:fill="FFFF00"/>
        </w:rPr>
      </w:pPr>
      <w:r>
        <w:rPr>
          <w:b/>
          <w:u w:val="single"/>
          <w:shd w:val="clear" w:fill="FFFF00"/>
        </w:rPr>
        <w:t xml:space="preserve">Asiakirjan numero 47490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"apinaleipä" on peräisin siitä, </w:t>
      </w:r>
      <w:r>
        <w:rPr>
          <w:color w:val="A9A9A9"/>
        </w:rPr>
        <w:t xml:space="preserve">että </w:t>
      </w:r>
      <w:r>
        <w:rPr/>
        <w:t xml:space="preserve">leivonnainen </w:t>
      </w:r>
      <w:r>
        <w:rPr>
          <w:color w:val="A9A9A9"/>
        </w:rPr>
        <w:t xml:space="preserve">on sormiruokaa: kuluttaja poimii leipää kuin apina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apinaleivän nimi on peräisin?</w:t>
      </w:r>
    </w:p>
    <w:p>
      <w:pPr>
        <w:pStyle w:val="TextBody"/>
        <w:bidi w:val="0"/>
        <w:jc w:val="left"/>
        <w:rPr>
          <w:b/>
          <w:u w:val="single"/>
          <w:shd w:val="clear" w:fill="FFFF00"/>
        </w:rPr>
      </w:pPr>
      <w:r>
        <w:rPr>
          <w:b/>
          <w:u w:val="single"/>
          <w:shd w:val="clear" w:fill="FFFF00"/>
        </w:rPr>
        <w:t xml:space="preserve">Asiakirjan numero 47491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Pohjois-Dakotan öljybuumi tarkoittaa Pohjois-Dakotan osavaltion Bakkenin muodostuman nopeasti kasvaneen öljynporauksen ajanjaksoa, joka alkoi </w:t>
      </w:r>
      <w:r>
        <w:rPr>
          <w:color w:val="A9A9A9"/>
        </w:rPr>
        <w:t xml:space="preserve">Parshallin öljykentän löytymisestä vuonna 2006 </w:t>
      </w:r>
      <w:r>
        <w:rPr/>
        <w:t xml:space="preserve">ja saavutti huippunsa vuonna 2012, mutta jonka jälkeen kasvu on ollut huomattavasti vähäisempää vuodesta 2015 lähtien öljyn hinnan maailmanlaajuisen laskun vuoksi.</w:t>
      </w:r>
      <w:r>
        <w:rPr/>
        <w:t xml:space="preserve"> Suuresta taantumasta huolimatta öljybuumi tuotti tarpeeksi työpaikkoja, jotta Pohjois-Dakotassa oli Yhdysvaltojen alhaisin työttömyysaste. Noususuhdanteen ansiosta Pohjois-Dakotan osavaltiolla, jonka väkiluku oli vuonna 2013 noin 725 000, on miljardin dollarin budjettiylijäämä. Pohjois-Dakotan bruttokansantuote (BKT) asukasta kohti oli 38. sijalla vuonna 2001, mutta se nousi tasaisesti Bakken-buumin myötä, ja nyt BKT asukasta kohti on 29 prosenttia maan keskiarvoa korkeampi.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öljynporaus alkoi Pohjois-Dakotassa?</w:t>
      </w:r>
    </w:p>
    <w:p>
      <w:pPr>
        <w:pStyle w:val="TextBody"/>
        <w:bidi w:val="0"/>
        <w:jc w:val="left"/>
        <w:rPr>
          <w:b/>
          <w:u w:val="single"/>
          <w:shd w:val="clear" w:fill="FFFF00"/>
        </w:rPr>
      </w:pPr>
      <w:r>
        <w:rPr>
          <w:b/>
          <w:u w:val="single"/>
          <w:shd w:val="clear" w:fill="FFFF00"/>
        </w:rPr>
        <w:t xml:space="preserve">Asiakirjan numero 47492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Lainvalvonta toimii pääasiassa valtion poliisiviranomaisten kautta. Yhdysvalloissa </w:t>
      </w:r>
      <w:r>
        <w:rPr/>
        <w:t xml:space="preserve">on </w:t>
      </w:r>
      <w:r>
        <w:rPr>
          <w:color w:val="A9A9A9"/>
        </w:rPr>
        <w:t xml:space="preserve">17 985 </w:t>
      </w:r>
      <w:r>
        <w:rPr/>
        <w:t xml:space="preserve">poliisilaitosta, joihin kuuluu yliopistojen kampuspoliiseja, sheriffiosastoja, paikallispoliiseja ja liittovaltion virastoja. Näiden virastojen lainvalvontatarkoituksiin kuuluu rikosepäilyjen tutkiminen, tutkimustulosten välittäminen tuomioistuimille ja rikoksesta epäiltyjen väliaikainen pidättäminen oikeudellisia toimia odotettaessa. Lainvalvontaviranomaisten tehtävänä on myös yleisesti, eri hallinnon tasoilla ja eri virastoissa vaihtelevassa määrin, ehkäistä rikollista toimintaa ja estää meneillään olevien rikosten onnistunut tekeminen. Muihin tehtäviin voi kuulua etsintäkuulutusten, etsintäkuulutusten ja muiden tuomioistuinten määräysten tiedoksianto ja täytäntöönpano.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poliisilaitosta Yhdysvalloissa on?</w:t>
      </w:r>
    </w:p>
    <w:p>
      <w:pPr>
        <w:pStyle w:val="TextBody"/>
        <w:bidi w:val="0"/>
        <w:jc w:val="left"/>
        <w:rPr>
          <w:b/>
          <w:u w:val="single"/>
          <w:shd w:val="clear" w:fill="FFFF00"/>
        </w:rPr>
      </w:pPr>
      <w:r>
        <w:rPr>
          <w:b/>
          <w:u w:val="single"/>
          <w:shd w:val="clear" w:fill="FFFF00"/>
        </w:rPr>
        <w:t xml:space="preserve">Asiakirjan numero 47493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julkaistiin albumin ensimmäisenä singlenä vuonna 2001, ja se nousi Yhdysvaltain Billboard Hot 100 -listan seitsemänneksi. Kansainvälisesti ``Get Ur Freak On'' nousi kymmenen parhaan joukkoon Alankomaissa ja Yhdistyneessä kuningaskunnassa, jossa siitä tuli hänen ensimmäinen soolohittinsä, joka ylsi neljänneksi. Kappaleen remix, jossa Nelly Furtado on mukana, oli tanssiklubien hitti tällä kaudella, ja sitä käytettiin sekä soundtrackilla että taustalla </w:t>
      </w:r>
      <w:r>
        <w:rPr/>
        <w:t xml:space="preserve">Angelina Jolien tähdittämässä </w:t>
      </w:r>
      <w:r>
        <w:rPr/>
        <w:t xml:space="preserve">elokuvassa </w:t>
      </w:r>
      <w:r>
        <w:rPr>
          <w:color w:val="A9A9A9"/>
        </w:rPr>
        <w:t xml:space="preserve">Lara Croft: Tomb Raider </w:t>
      </w:r>
      <w:r>
        <w:rPr/>
        <w:t xml:space="preserve">(2001). Kappale kuullaan myös elokuvissa </w:t>
      </w:r>
      <w:r>
        <w:rPr>
          <w:color w:val="DCDCDC"/>
        </w:rPr>
        <w:t xml:space="preserve">The Rundown </w:t>
      </w:r>
      <w:r>
        <w:rPr/>
        <w:t xml:space="preserve">(2003), jonka pääosassa on Dwayne Johnson (remixattuna AC/DC:n ``Back in Black'') ja </w:t>
      </w:r>
      <w:r>
        <w:rPr>
          <w:color w:val="2F4F4F"/>
        </w:rPr>
        <w:t xml:space="preserve">The 40-Year-Old Virgin </w:t>
      </w:r>
      <w:r>
        <w:rPr/>
        <w:t xml:space="preserve">(2005), jonka pääosassa on Steve Carell.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Get your freak on in</w:t>
      </w:r>
    </w:p>
    <w:p>
      <w:pPr>
        <w:pStyle w:val="TextBody"/>
        <w:bidi w:val="0"/>
        <w:jc w:val="left"/>
        <w:rPr>
          <w:b/>
          <w:u w:val="single"/>
          <w:shd w:val="clear" w:fill="FFFF00"/>
        </w:rPr>
      </w:pPr>
      <w:r>
        <w:rPr>
          <w:b/>
          <w:u w:val="single"/>
          <w:shd w:val="clear" w:fill="FFFF00"/>
        </w:rPr>
        <w:t xml:space="preserve">Asiakirjan numero 47494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98"/>
        <w:gridCol w:w="1656"/>
        <w:gridCol w:w="2376"/>
        <w:gridCol w:w="2141"/>
        <w:gridCol w:w="2134"/>
      </w:tblGrid>
      <w:tr>
        <w:trPr/>
        <w:tc>
          <w:tcPr>
            <w:tcW w:w="1898" w:type="dxa"/>
            <w:tcBorders/>
            <w:vAlign w:val="center"/>
          </w:tcPr>
          <w:p>
            <w:pPr>
              <w:pStyle w:val="TableHeading"/>
              <w:suppressLineNumbers/>
              <w:bidi w:val="0"/>
              <w:spacing w:before="0" w:after="283"/>
              <w:jc w:val="center"/>
              <w:rPr/>
            </w:pPr>
            <w:r>
              <w:rPr/>
              <w:t xml:space="preserve">Vuosi </w:t>
            </w:r>
          </w:p>
        </w:tc>
        <w:tc>
          <w:tcPr>
            <w:tcW w:w="1656" w:type="dxa"/>
            <w:tcBorders/>
            <w:vAlign w:val="center"/>
          </w:tcPr>
          <w:p>
            <w:pPr>
              <w:pStyle w:val="TableHeading"/>
              <w:suppressLineNumbers/>
              <w:bidi w:val="0"/>
              <w:spacing w:before="0" w:after="283"/>
              <w:jc w:val="center"/>
              <w:rPr/>
            </w:pPr>
            <w:r>
              <w:rPr/>
              <w:t xml:space="preserve">Kirjoittaja </w:t>
            </w:r>
          </w:p>
        </w:tc>
        <w:tc>
          <w:tcPr>
            <w:tcW w:w="2376" w:type="dxa"/>
            <w:tcBorders/>
            <w:vAlign w:val="center"/>
          </w:tcPr>
          <w:p>
            <w:pPr>
              <w:pStyle w:val="TableHeading"/>
              <w:suppressLineNumbers/>
              <w:bidi w:val="0"/>
              <w:spacing w:before="0" w:after="283"/>
              <w:jc w:val="center"/>
              <w:rPr/>
            </w:pPr>
            <w:r>
              <w:rPr/>
              <w:t xml:space="preserve">Otsikko </w:t>
            </w:r>
          </w:p>
        </w:tc>
        <w:tc>
          <w:tcPr>
            <w:tcW w:w="2141" w:type="dxa"/>
            <w:tcBorders/>
            <w:vAlign w:val="center"/>
          </w:tcPr>
          <w:p>
            <w:pPr>
              <w:pStyle w:val="TableHeading"/>
              <w:suppressLineNumbers/>
              <w:bidi w:val="0"/>
              <w:spacing w:before="0" w:after="283"/>
              <w:jc w:val="center"/>
              <w:rPr/>
            </w:pPr>
            <w:r>
              <w:rPr/>
              <w:t xml:space="preserve">Genre (s) </w:t>
            </w:r>
          </w:p>
        </w:tc>
        <w:tc>
          <w:tcPr>
            <w:tcW w:w="2134" w:type="dxa"/>
            <w:tcBorders/>
            <w:vAlign w:val="center"/>
          </w:tcPr>
          <w:p>
            <w:pPr>
              <w:pStyle w:val="TableHeading"/>
              <w:suppressLineNumbers/>
              <w:bidi w:val="0"/>
              <w:spacing w:before="0" w:after="283"/>
              <w:jc w:val="center"/>
              <w:rPr/>
            </w:pPr>
            <w:r>
              <w:rPr/>
              <w:t xml:space="preserve">Maa </w:t>
            </w:r>
          </w:p>
        </w:tc>
      </w:tr>
      <w:tr>
        <w:trPr/>
        <w:tc>
          <w:tcPr>
            <w:tcW w:w="1898" w:type="dxa"/>
            <w:tcBorders/>
            <w:vAlign w:val="center"/>
          </w:tcPr>
          <w:p>
            <w:pPr>
              <w:pStyle w:val="TableContents"/>
              <w:bidi w:val="0"/>
              <w:spacing w:before="0" w:after="283"/>
              <w:jc w:val="left"/>
              <w:rPr/>
            </w:pPr>
            <w:r>
              <w:rPr/>
              <w:t xml:space="preserve">1969 </w:t>
            </w:r>
          </w:p>
        </w:tc>
        <w:tc>
          <w:tcPr>
            <w:tcW w:w="1656" w:type="dxa"/>
            <w:tcBorders/>
            <w:vAlign w:val="center"/>
          </w:tcPr>
          <w:p>
            <w:pPr>
              <w:pStyle w:val="TableContents"/>
              <w:bidi w:val="0"/>
              <w:spacing w:before="0" w:after="283"/>
              <w:jc w:val="left"/>
              <w:rPr/>
            </w:pPr>
            <w:r>
              <w:rPr/>
              <w:t xml:space="preserve">P.H. Newby </w:t>
            </w:r>
          </w:p>
        </w:tc>
        <w:tc>
          <w:tcPr>
            <w:tcW w:w="2376" w:type="dxa"/>
            <w:tcBorders/>
            <w:vAlign w:val="center"/>
          </w:tcPr>
          <w:p>
            <w:pPr>
              <w:pStyle w:val="TableContents"/>
              <w:bidi w:val="0"/>
              <w:spacing w:before="0" w:after="283"/>
              <w:jc w:val="left"/>
              <w:rPr/>
            </w:pPr>
            <w:r>
              <w:rPr/>
              <w:t xml:space="preserve">Jotain vastattavaa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1970 </w:t>
            </w:r>
          </w:p>
        </w:tc>
        <w:tc>
          <w:tcPr>
            <w:tcW w:w="1656" w:type="dxa"/>
            <w:tcBorders/>
            <w:vAlign w:val="center"/>
          </w:tcPr>
          <w:p>
            <w:pPr>
              <w:pStyle w:val="TableContents"/>
              <w:bidi w:val="0"/>
              <w:spacing w:before="0" w:after="283"/>
              <w:jc w:val="left"/>
              <w:rPr/>
            </w:pPr>
            <w:r>
              <w:rPr/>
              <w:t xml:space="preserve">Bernice Rubens </w:t>
            </w:r>
          </w:p>
        </w:tc>
        <w:tc>
          <w:tcPr>
            <w:tcW w:w="2376" w:type="dxa"/>
            <w:tcBorders/>
            <w:vAlign w:val="center"/>
          </w:tcPr>
          <w:p>
            <w:pPr>
              <w:pStyle w:val="TableContents"/>
              <w:bidi w:val="0"/>
              <w:spacing w:before="0" w:after="283"/>
              <w:jc w:val="left"/>
              <w:rPr/>
            </w:pPr>
            <w:r>
              <w:rPr/>
              <w:t xml:space="preserve">Valittu jäsen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1970 (takautuva palkinto) </w:t>
            </w:r>
          </w:p>
        </w:tc>
        <w:tc>
          <w:tcPr>
            <w:tcW w:w="1656" w:type="dxa"/>
            <w:tcBorders/>
            <w:vAlign w:val="center"/>
          </w:tcPr>
          <w:p>
            <w:pPr>
              <w:pStyle w:val="TableContents"/>
              <w:bidi w:val="0"/>
              <w:spacing w:before="0" w:after="283"/>
              <w:jc w:val="left"/>
              <w:rPr/>
            </w:pPr>
            <w:r>
              <w:rPr/>
              <w:t xml:space="preserve">J.G. Farrell </w:t>
            </w:r>
          </w:p>
        </w:tc>
        <w:tc>
          <w:tcPr>
            <w:tcW w:w="2376" w:type="dxa"/>
            <w:tcBorders/>
            <w:vAlign w:val="center"/>
          </w:tcPr>
          <w:p>
            <w:pPr>
              <w:pStyle w:val="TableContents"/>
              <w:bidi w:val="0"/>
              <w:spacing w:before="0" w:after="283"/>
              <w:jc w:val="left"/>
              <w:rPr/>
            </w:pPr>
            <w:r>
              <w:rPr/>
              <w:t xml:space="preserve">Ongelmat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Irlanti </w:t>
            </w:r>
          </w:p>
        </w:tc>
      </w:tr>
      <w:tr>
        <w:trPr/>
        <w:tc>
          <w:tcPr>
            <w:tcW w:w="1898" w:type="dxa"/>
            <w:tcBorders/>
            <w:vAlign w:val="center"/>
          </w:tcPr>
          <w:p>
            <w:pPr>
              <w:pStyle w:val="TableContents"/>
              <w:bidi w:val="0"/>
              <w:spacing w:before="0" w:after="283"/>
              <w:jc w:val="left"/>
              <w:rPr/>
            </w:pPr>
            <w:r>
              <w:rPr/>
              <w:t xml:space="preserve">1971 </w:t>
            </w:r>
          </w:p>
        </w:tc>
        <w:tc>
          <w:tcPr>
            <w:tcW w:w="1656" w:type="dxa"/>
            <w:tcBorders/>
            <w:vAlign w:val="center"/>
          </w:tcPr>
          <w:p>
            <w:pPr>
              <w:pStyle w:val="TableContents"/>
              <w:bidi w:val="0"/>
              <w:spacing w:before="0" w:after="283"/>
              <w:jc w:val="left"/>
              <w:rPr/>
            </w:pPr>
            <w:r>
              <w:rPr/>
              <w:t xml:space="preserve">V.S. Naipaul </w:t>
            </w:r>
          </w:p>
        </w:tc>
        <w:tc>
          <w:tcPr>
            <w:tcW w:w="2376" w:type="dxa"/>
            <w:tcBorders/>
            <w:vAlign w:val="center"/>
          </w:tcPr>
          <w:p>
            <w:pPr>
              <w:pStyle w:val="TableContents"/>
              <w:bidi w:val="0"/>
              <w:spacing w:before="0" w:after="283"/>
              <w:jc w:val="left"/>
              <w:rPr/>
            </w:pPr>
            <w:r>
              <w:rPr/>
              <w:t xml:space="preserve">Vapaassa valtiossa </w:t>
            </w:r>
          </w:p>
        </w:tc>
        <w:tc>
          <w:tcPr>
            <w:tcW w:w="2141" w:type="dxa"/>
            <w:tcBorders/>
            <w:vAlign w:val="center"/>
          </w:tcPr>
          <w:p>
            <w:pPr>
              <w:pStyle w:val="TableContents"/>
              <w:bidi w:val="0"/>
              <w:spacing w:before="0" w:after="283"/>
              <w:jc w:val="left"/>
              <w:rPr/>
            </w:pPr>
            <w:r>
              <w:rPr/>
              <w:t xml:space="preserve">Lyhyt tarina </w:t>
            </w:r>
          </w:p>
        </w:tc>
        <w:tc>
          <w:tcPr>
            <w:tcW w:w="2134" w:type="dxa"/>
            <w:tcBorders/>
            <w:vAlign w:val="center"/>
          </w:tcPr>
          <w:p>
            <w:pPr>
              <w:pStyle w:val="TableContents"/>
              <w:bidi w:val="0"/>
              <w:spacing w:before="0" w:after="283"/>
              <w:jc w:val="left"/>
              <w:rPr/>
            </w:pPr>
            <w:r>
              <w:rPr/>
              <w:t xml:space="preserve">Yhdistynyt kuningaskunta Trinidad ja Tobago </w:t>
            </w:r>
          </w:p>
        </w:tc>
      </w:tr>
      <w:tr>
        <w:trPr/>
        <w:tc>
          <w:tcPr>
            <w:tcW w:w="1898" w:type="dxa"/>
            <w:tcBorders/>
            <w:vAlign w:val="center"/>
          </w:tcPr>
          <w:p>
            <w:pPr>
              <w:pStyle w:val="TableContents"/>
              <w:bidi w:val="0"/>
              <w:spacing w:before="0" w:after="283"/>
              <w:jc w:val="left"/>
              <w:rPr/>
            </w:pPr>
            <w:r>
              <w:rPr/>
              <w:t xml:space="preserve">1972 </w:t>
            </w:r>
          </w:p>
        </w:tc>
        <w:tc>
          <w:tcPr>
            <w:tcW w:w="1656" w:type="dxa"/>
            <w:tcBorders/>
            <w:vAlign w:val="center"/>
          </w:tcPr>
          <w:p>
            <w:pPr>
              <w:pStyle w:val="TableContents"/>
              <w:bidi w:val="0"/>
              <w:spacing w:before="0" w:after="283"/>
              <w:jc w:val="left"/>
              <w:rPr/>
            </w:pPr>
            <w:r>
              <w:rPr/>
              <w:t xml:space="preserve">John Berger </w:t>
            </w:r>
          </w:p>
        </w:tc>
        <w:tc>
          <w:tcPr>
            <w:tcW w:w="2376" w:type="dxa"/>
            <w:tcBorders/>
            <w:vAlign w:val="center"/>
          </w:tcPr>
          <w:p>
            <w:pPr>
              <w:pStyle w:val="TableContents"/>
              <w:bidi w:val="0"/>
              <w:spacing w:before="0" w:after="283"/>
              <w:jc w:val="left"/>
              <w:rPr/>
            </w:pPr>
            <w:r>
              <w:rPr/>
              <w:t xml:space="preserve">G. </w:t>
            </w:r>
          </w:p>
        </w:tc>
        <w:tc>
          <w:tcPr>
            <w:tcW w:w="2141" w:type="dxa"/>
            <w:tcBorders/>
            <w:vAlign w:val="center"/>
          </w:tcPr>
          <w:p>
            <w:pPr>
              <w:pStyle w:val="TableContents"/>
              <w:bidi w:val="0"/>
              <w:spacing w:before="0" w:after="283"/>
              <w:jc w:val="left"/>
              <w:rPr/>
            </w:pPr>
            <w:r>
              <w:rPr/>
              <w:t xml:space="preserve">Kokeellinen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1973 </w:t>
            </w:r>
          </w:p>
        </w:tc>
        <w:tc>
          <w:tcPr>
            <w:tcW w:w="1656" w:type="dxa"/>
            <w:tcBorders/>
            <w:vAlign w:val="center"/>
          </w:tcPr>
          <w:p>
            <w:pPr>
              <w:pStyle w:val="TableContents"/>
              <w:bidi w:val="0"/>
              <w:spacing w:before="0" w:after="283"/>
              <w:jc w:val="left"/>
              <w:rPr/>
            </w:pPr>
            <w:r>
              <w:rPr/>
              <w:t xml:space="preserve">J.G. Farrell </w:t>
            </w:r>
          </w:p>
        </w:tc>
        <w:tc>
          <w:tcPr>
            <w:tcW w:w="2376" w:type="dxa"/>
            <w:tcBorders/>
            <w:vAlign w:val="center"/>
          </w:tcPr>
          <w:p>
            <w:pPr>
              <w:pStyle w:val="TableContents"/>
              <w:bidi w:val="0"/>
              <w:spacing w:before="0" w:after="283"/>
              <w:jc w:val="left"/>
              <w:rPr/>
            </w:pPr>
            <w:r>
              <w:rPr/>
              <w:t xml:space="preserve">Krishnapurin piiritys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Irlanti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Nadine Gordimer </w:t>
            </w:r>
          </w:p>
        </w:tc>
        <w:tc>
          <w:tcPr>
            <w:tcW w:w="2376" w:type="dxa"/>
            <w:tcBorders/>
            <w:vAlign w:val="center"/>
          </w:tcPr>
          <w:p>
            <w:pPr>
              <w:pStyle w:val="TableContents"/>
              <w:bidi w:val="0"/>
              <w:spacing w:before="0" w:after="283"/>
              <w:jc w:val="left"/>
              <w:rPr/>
            </w:pPr>
            <w:r>
              <w:rPr/>
              <w:t xml:space="preserve">The Conservationist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Etelä-Afrikka </w:t>
            </w:r>
          </w:p>
        </w:tc>
      </w:tr>
      <w:tr>
        <w:trPr/>
        <w:tc>
          <w:tcPr>
            <w:tcW w:w="1898" w:type="dxa"/>
            <w:tcBorders/>
            <w:vAlign w:val="center"/>
          </w:tcPr>
          <w:p>
            <w:pPr>
              <w:pStyle w:val="TableContents"/>
              <w:bidi w:val="0"/>
              <w:spacing w:before="0" w:after="283"/>
              <w:jc w:val="left"/>
              <w:rPr/>
            </w:pPr>
            <w:r>
              <w:rPr/>
              <w:t xml:space="preserve">Stanley Middleton </w:t>
            </w:r>
          </w:p>
        </w:tc>
        <w:tc>
          <w:tcPr>
            <w:tcW w:w="1656" w:type="dxa"/>
            <w:tcBorders/>
            <w:vAlign w:val="center"/>
          </w:tcPr>
          <w:p>
            <w:pPr>
              <w:pStyle w:val="TableContents"/>
              <w:bidi w:val="0"/>
              <w:spacing w:before="0" w:after="283"/>
              <w:jc w:val="left"/>
              <w:rPr/>
            </w:pPr>
            <w:r>
              <w:rPr/>
              <w:t xml:space="preserve">Loma </w:t>
            </w:r>
          </w:p>
        </w:tc>
        <w:tc>
          <w:tcPr>
            <w:tcW w:w="2376" w:type="dxa"/>
            <w:tcBorders/>
            <w:vAlign w:val="center"/>
          </w:tcPr>
          <w:p>
            <w:pPr>
              <w:pStyle w:val="TableContents"/>
              <w:bidi w:val="0"/>
              <w:spacing w:before="0" w:after="283"/>
              <w:jc w:val="left"/>
              <w:rPr/>
            </w:pPr>
            <w:r>
              <w:rPr/>
              <w:t xml:space="preserve">Uutuus </w:t>
            </w:r>
          </w:p>
        </w:tc>
        <w:tc>
          <w:tcPr>
            <w:tcW w:w="2141" w:type="dxa"/>
            <w:tcBorders/>
            <w:vAlign w:val="center"/>
          </w:tcPr>
          <w:p>
            <w:pPr>
              <w:pStyle w:val="TableContents"/>
              <w:bidi w:val="0"/>
              <w:spacing w:before="0" w:after="283"/>
              <w:jc w:val="left"/>
              <w:rPr/>
            </w:pPr>
            <w:r>
              <w:rPr/>
              <w:t xml:space="preserve">Yhdistynyt kuningaskunta </w:t>
            </w:r>
          </w:p>
        </w:tc>
        <w:tc>
          <w:tcPr>
            <w:tcW w:w="2134"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Ruth Prawer Jhabvala </w:t>
            </w:r>
          </w:p>
        </w:tc>
        <w:tc>
          <w:tcPr>
            <w:tcW w:w="2376" w:type="dxa"/>
            <w:tcBorders/>
            <w:vAlign w:val="center"/>
          </w:tcPr>
          <w:p>
            <w:pPr>
              <w:pStyle w:val="TableContents"/>
              <w:bidi w:val="0"/>
              <w:spacing w:before="0" w:after="283"/>
              <w:jc w:val="left"/>
              <w:rPr/>
            </w:pPr>
            <w:r>
              <w:rPr/>
              <w:t xml:space="preserve">Lämpö ja pöly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Saksa </w:t>
            </w:r>
          </w:p>
        </w:tc>
      </w:tr>
      <w:tr>
        <w:trPr/>
        <w:tc>
          <w:tcPr>
            <w:tcW w:w="1898" w:type="dxa"/>
            <w:tcBorders/>
            <w:vAlign w:val="center"/>
          </w:tcPr>
          <w:p>
            <w:pPr>
              <w:pStyle w:val="TableContents"/>
              <w:bidi w:val="0"/>
              <w:spacing w:before="0" w:after="283"/>
              <w:jc w:val="left"/>
              <w:rPr/>
            </w:pPr>
            <w:r>
              <w:rPr/>
              <w:t xml:space="preserve">1976 </w:t>
            </w:r>
          </w:p>
        </w:tc>
        <w:tc>
          <w:tcPr>
            <w:tcW w:w="1656" w:type="dxa"/>
            <w:tcBorders/>
            <w:vAlign w:val="center"/>
          </w:tcPr>
          <w:p>
            <w:pPr>
              <w:pStyle w:val="TableContents"/>
              <w:bidi w:val="0"/>
              <w:spacing w:before="0" w:after="283"/>
              <w:jc w:val="left"/>
              <w:rPr/>
            </w:pPr>
            <w:r>
              <w:rPr/>
              <w:t xml:space="preserve">David Storey </w:t>
            </w:r>
          </w:p>
        </w:tc>
        <w:tc>
          <w:tcPr>
            <w:tcW w:w="2376" w:type="dxa"/>
            <w:tcBorders/>
            <w:vAlign w:val="center"/>
          </w:tcPr>
          <w:p>
            <w:pPr>
              <w:pStyle w:val="TableContents"/>
              <w:bidi w:val="0"/>
              <w:spacing w:before="0" w:after="283"/>
              <w:jc w:val="left"/>
              <w:rPr/>
            </w:pPr>
            <w:r>
              <w:rPr/>
              <w:t xml:space="preserve">Saville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1977 </w:t>
            </w:r>
          </w:p>
        </w:tc>
        <w:tc>
          <w:tcPr>
            <w:tcW w:w="1656" w:type="dxa"/>
            <w:tcBorders/>
            <w:vAlign w:val="center"/>
          </w:tcPr>
          <w:p>
            <w:pPr>
              <w:pStyle w:val="TableContents"/>
              <w:bidi w:val="0"/>
              <w:spacing w:before="0" w:after="283"/>
              <w:jc w:val="left"/>
              <w:rPr/>
            </w:pPr>
            <w:r>
              <w:rPr/>
              <w:t xml:space="preserve">Paul Scott </w:t>
            </w:r>
          </w:p>
        </w:tc>
        <w:tc>
          <w:tcPr>
            <w:tcW w:w="2376" w:type="dxa"/>
            <w:tcBorders/>
            <w:vAlign w:val="center"/>
          </w:tcPr>
          <w:p>
            <w:pPr>
              <w:pStyle w:val="TableContents"/>
              <w:bidi w:val="0"/>
              <w:spacing w:before="0" w:after="283"/>
              <w:jc w:val="left"/>
              <w:rPr/>
            </w:pPr>
            <w:r>
              <w:rPr/>
              <w:t xml:space="preserve">Jatkaminen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1978 </w:t>
            </w:r>
          </w:p>
        </w:tc>
        <w:tc>
          <w:tcPr>
            <w:tcW w:w="1656" w:type="dxa"/>
            <w:tcBorders/>
            <w:vAlign w:val="center"/>
          </w:tcPr>
          <w:p>
            <w:pPr>
              <w:pStyle w:val="TableContents"/>
              <w:bidi w:val="0"/>
              <w:spacing w:before="0" w:after="283"/>
              <w:jc w:val="left"/>
              <w:rPr/>
            </w:pPr>
            <w:r>
              <w:rPr/>
              <w:t xml:space="preserve">Iris Murdoch </w:t>
            </w:r>
          </w:p>
        </w:tc>
        <w:tc>
          <w:tcPr>
            <w:tcW w:w="2376" w:type="dxa"/>
            <w:tcBorders/>
            <w:vAlign w:val="center"/>
          </w:tcPr>
          <w:p>
            <w:pPr>
              <w:pStyle w:val="TableContents"/>
              <w:bidi w:val="0"/>
              <w:spacing w:before="0" w:after="283"/>
              <w:jc w:val="left"/>
              <w:rPr/>
            </w:pPr>
            <w:r>
              <w:rPr/>
              <w:t xml:space="preserve">Meri, meri, meri </w:t>
            </w:r>
          </w:p>
        </w:tc>
        <w:tc>
          <w:tcPr>
            <w:tcW w:w="2141" w:type="dxa"/>
            <w:tcBorders/>
            <w:vAlign w:val="center"/>
          </w:tcPr>
          <w:p>
            <w:pPr>
              <w:pStyle w:val="TableContents"/>
              <w:bidi w:val="0"/>
              <w:spacing w:before="0" w:after="283"/>
              <w:jc w:val="left"/>
              <w:rPr/>
            </w:pPr>
            <w:r>
              <w:rPr/>
              <w:t xml:space="preserve">Filosofinen romaani </w:t>
            </w:r>
          </w:p>
        </w:tc>
        <w:tc>
          <w:tcPr>
            <w:tcW w:w="2134" w:type="dxa"/>
            <w:tcBorders/>
            <w:vAlign w:val="center"/>
          </w:tcPr>
          <w:p>
            <w:pPr>
              <w:pStyle w:val="TableContents"/>
              <w:bidi w:val="0"/>
              <w:spacing w:before="0" w:after="283"/>
              <w:jc w:val="left"/>
              <w:rPr/>
            </w:pPr>
            <w:r>
              <w:rPr/>
              <w:t xml:space="preserve">Irlanti Yhdistynyt kuningaskunta </w:t>
            </w:r>
          </w:p>
        </w:tc>
      </w:tr>
      <w:tr>
        <w:trPr/>
        <w:tc>
          <w:tcPr>
            <w:tcW w:w="1898" w:type="dxa"/>
            <w:tcBorders/>
            <w:vAlign w:val="center"/>
          </w:tcPr>
          <w:p>
            <w:pPr>
              <w:pStyle w:val="TableContents"/>
              <w:bidi w:val="0"/>
              <w:spacing w:before="0" w:after="283"/>
              <w:jc w:val="left"/>
              <w:rPr/>
            </w:pPr>
            <w:r>
              <w:rPr/>
              <w:t xml:space="preserve">1979 </w:t>
            </w:r>
          </w:p>
        </w:tc>
        <w:tc>
          <w:tcPr>
            <w:tcW w:w="1656" w:type="dxa"/>
            <w:tcBorders/>
            <w:vAlign w:val="center"/>
          </w:tcPr>
          <w:p>
            <w:pPr>
              <w:pStyle w:val="TableContents"/>
              <w:bidi w:val="0"/>
              <w:spacing w:before="0" w:after="283"/>
              <w:jc w:val="left"/>
              <w:rPr/>
            </w:pPr>
            <w:r>
              <w:rPr/>
              <w:t xml:space="preserve">Penelope Fitzgerald </w:t>
            </w:r>
          </w:p>
        </w:tc>
        <w:tc>
          <w:tcPr>
            <w:tcW w:w="2376" w:type="dxa"/>
            <w:tcBorders/>
            <w:vAlign w:val="center"/>
          </w:tcPr>
          <w:p>
            <w:pPr>
              <w:pStyle w:val="TableContents"/>
              <w:bidi w:val="0"/>
              <w:spacing w:before="0" w:after="283"/>
              <w:jc w:val="left"/>
              <w:rPr/>
            </w:pPr>
            <w:r>
              <w:rPr/>
              <w:t xml:space="preserve">Offshore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1980 </w:t>
            </w:r>
          </w:p>
        </w:tc>
        <w:tc>
          <w:tcPr>
            <w:tcW w:w="1656" w:type="dxa"/>
            <w:tcBorders/>
            <w:vAlign w:val="center"/>
          </w:tcPr>
          <w:p>
            <w:pPr>
              <w:pStyle w:val="TableContents"/>
              <w:bidi w:val="0"/>
              <w:spacing w:before="0" w:after="283"/>
              <w:jc w:val="left"/>
              <w:rPr/>
            </w:pPr>
            <w:r>
              <w:rPr/>
              <w:t xml:space="preserve">William Golding </w:t>
            </w:r>
          </w:p>
        </w:tc>
        <w:tc>
          <w:tcPr>
            <w:tcW w:w="2376" w:type="dxa"/>
            <w:tcBorders/>
            <w:vAlign w:val="center"/>
          </w:tcPr>
          <w:p>
            <w:pPr>
              <w:pStyle w:val="TableContents"/>
              <w:bidi w:val="0"/>
              <w:spacing w:before="0" w:after="283"/>
              <w:jc w:val="left"/>
              <w:rPr/>
            </w:pPr>
            <w:r>
              <w:rPr/>
              <w:t xml:space="preserve">Siirtymäriitit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1981 </w:t>
            </w:r>
          </w:p>
        </w:tc>
        <w:tc>
          <w:tcPr>
            <w:tcW w:w="1656" w:type="dxa"/>
            <w:tcBorders/>
            <w:vAlign w:val="center"/>
          </w:tcPr>
          <w:p>
            <w:pPr>
              <w:pStyle w:val="TableContents"/>
              <w:bidi w:val="0"/>
              <w:spacing w:before="0" w:after="283"/>
              <w:jc w:val="left"/>
              <w:rPr/>
            </w:pPr>
            <w:r>
              <w:rPr/>
              <w:t xml:space="preserve">Salman Rushdie </w:t>
            </w:r>
          </w:p>
        </w:tc>
        <w:tc>
          <w:tcPr>
            <w:tcW w:w="2376" w:type="dxa"/>
            <w:tcBorders/>
            <w:vAlign w:val="center"/>
          </w:tcPr>
          <w:p>
            <w:pPr>
              <w:pStyle w:val="TableContents"/>
              <w:bidi w:val="0"/>
              <w:spacing w:before="0" w:after="283"/>
              <w:jc w:val="left"/>
              <w:rPr/>
            </w:pPr>
            <w:r>
              <w:rPr/>
              <w:t xml:space="preserve">Midnight's Children </w:t>
            </w:r>
          </w:p>
        </w:tc>
        <w:tc>
          <w:tcPr>
            <w:tcW w:w="2141" w:type="dxa"/>
            <w:tcBorders/>
            <w:vAlign w:val="center"/>
          </w:tcPr>
          <w:p>
            <w:pPr>
              <w:pStyle w:val="TableContents"/>
              <w:bidi w:val="0"/>
              <w:spacing w:before="0" w:after="283"/>
              <w:jc w:val="left"/>
              <w:rPr/>
            </w:pPr>
            <w:r>
              <w:rPr/>
              <w:t xml:space="preserve">Maaginen realismi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1982 </w:t>
            </w:r>
          </w:p>
        </w:tc>
        <w:tc>
          <w:tcPr>
            <w:tcW w:w="1656" w:type="dxa"/>
            <w:tcBorders/>
            <w:vAlign w:val="center"/>
          </w:tcPr>
          <w:p>
            <w:pPr>
              <w:pStyle w:val="TableContents"/>
              <w:bidi w:val="0"/>
              <w:spacing w:before="0" w:after="283"/>
              <w:jc w:val="left"/>
              <w:rPr/>
            </w:pPr>
            <w:r>
              <w:rPr/>
              <w:t xml:space="preserve">Thomas Keneally </w:t>
            </w:r>
          </w:p>
        </w:tc>
        <w:tc>
          <w:tcPr>
            <w:tcW w:w="2376" w:type="dxa"/>
            <w:tcBorders/>
            <w:vAlign w:val="center"/>
          </w:tcPr>
          <w:p>
            <w:pPr>
              <w:pStyle w:val="TableContents"/>
              <w:bidi w:val="0"/>
              <w:spacing w:before="0" w:after="283"/>
              <w:jc w:val="left"/>
              <w:rPr/>
            </w:pPr>
            <w:r>
              <w:rPr/>
              <w:t xml:space="preserve">Schindlerin arkki </w:t>
            </w:r>
          </w:p>
        </w:tc>
        <w:tc>
          <w:tcPr>
            <w:tcW w:w="2141" w:type="dxa"/>
            <w:tcBorders/>
            <w:vAlign w:val="center"/>
          </w:tcPr>
          <w:p>
            <w:pPr>
              <w:pStyle w:val="TableContents"/>
              <w:bidi w:val="0"/>
              <w:spacing w:before="0" w:after="283"/>
              <w:jc w:val="left"/>
              <w:rPr/>
            </w:pPr>
            <w:r>
              <w:rPr/>
              <w:t xml:space="preserve">Elämäkerrallinen romaani </w:t>
            </w:r>
          </w:p>
        </w:tc>
        <w:tc>
          <w:tcPr>
            <w:tcW w:w="2134" w:type="dxa"/>
            <w:tcBorders/>
            <w:vAlign w:val="center"/>
          </w:tcPr>
          <w:p>
            <w:pPr>
              <w:pStyle w:val="TableContents"/>
              <w:bidi w:val="0"/>
              <w:spacing w:before="0" w:after="283"/>
              <w:jc w:val="left"/>
              <w:rPr/>
            </w:pPr>
            <w:r>
              <w:rPr/>
              <w:t xml:space="preserve">Australia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J.M. Coetzee </w:t>
            </w:r>
          </w:p>
        </w:tc>
        <w:tc>
          <w:tcPr>
            <w:tcW w:w="2376" w:type="dxa"/>
            <w:tcBorders/>
            <w:vAlign w:val="center"/>
          </w:tcPr>
          <w:p>
            <w:pPr>
              <w:pStyle w:val="TableContents"/>
              <w:bidi w:val="0"/>
              <w:spacing w:before="0" w:after="283"/>
              <w:jc w:val="left"/>
              <w:rPr/>
            </w:pPr>
            <w:r>
              <w:rPr/>
              <w:t xml:space="preserve">Michael K:n elämä ja ajat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Etelä-Afrikka </w:t>
            </w:r>
          </w:p>
        </w:tc>
      </w:tr>
      <w:tr>
        <w:trPr/>
        <w:tc>
          <w:tcPr>
            <w:tcW w:w="1898" w:type="dxa"/>
            <w:tcBorders/>
            <w:vAlign w:val="center"/>
          </w:tcPr>
          <w:p>
            <w:pPr>
              <w:pStyle w:val="TableContents"/>
              <w:bidi w:val="0"/>
              <w:spacing w:before="0" w:after="283"/>
              <w:jc w:val="left"/>
              <w:rPr/>
            </w:pPr>
            <w:r>
              <w:rPr/>
              <w:t xml:space="preserve">1984 </w:t>
            </w:r>
          </w:p>
        </w:tc>
        <w:tc>
          <w:tcPr>
            <w:tcW w:w="1656" w:type="dxa"/>
            <w:tcBorders/>
            <w:vAlign w:val="center"/>
          </w:tcPr>
          <w:p>
            <w:pPr>
              <w:pStyle w:val="TableContents"/>
              <w:bidi w:val="0"/>
              <w:spacing w:before="0" w:after="283"/>
              <w:jc w:val="left"/>
              <w:rPr/>
            </w:pPr>
            <w:r>
              <w:rPr/>
              <w:t xml:space="preserve">Anita Brookner </w:t>
            </w:r>
          </w:p>
        </w:tc>
        <w:tc>
          <w:tcPr>
            <w:tcW w:w="2376" w:type="dxa"/>
            <w:tcBorders/>
            <w:vAlign w:val="center"/>
          </w:tcPr>
          <w:p>
            <w:pPr>
              <w:pStyle w:val="TableContents"/>
              <w:bidi w:val="0"/>
              <w:spacing w:before="0" w:after="283"/>
              <w:jc w:val="left"/>
              <w:rPr/>
            </w:pPr>
            <w:r>
              <w:rPr/>
              <w:t xml:space="preserve">Hotel du Lac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1985 </w:t>
            </w:r>
          </w:p>
        </w:tc>
        <w:tc>
          <w:tcPr>
            <w:tcW w:w="1656" w:type="dxa"/>
            <w:tcBorders/>
            <w:vAlign w:val="center"/>
          </w:tcPr>
          <w:p>
            <w:pPr>
              <w:pStyle w:val="TableContents"/>
              <w:bidi w:val="0"/>
              <w:spacing w:before="0" w:after="283"/>
              <w:jc w:val="left"/>
              <w:rPr/>
            </w:pPr>
            <w:r>
              <w:rPr/>
              <w:t xml:space="preserve">Keri Hulme </w:t>
            </w:r>
          </w:p>
        </w:tc>
        <w:tc>
          <w:tcPr>
            <w:tcW w:w="2376" w:type="dxa"/>
            <w:tcBorders/>
            <w:vAlign w:val="center"/>
          </w:tcPr>
          <w:p>
            <w:pPr>
              <w:pStyle w:val="TableContents"/>
              <w:bidi w:val="0"/>
              <w:spacing w:before="0" w:after="283"/>
              <w:jc w:val="left"/>
              <w:rPr/>
            </w:pPr>
            <w:r>
              <w:rPr/>
              <w:t xml:space="preserve">The Bone People </w:t>
            </w:r>
          </w:p>
        </w:tc>
        <w:tc>
          <w:tcPr>
            <w:tcW w:w="2141" w:type="dxa"/>
            <w:tcBorders/>
            <w:vAlign w:val="center"/>
          </w:tcPr>
          <w:p>
            <w:pPr>
              <w:pStyle w:val="TableContents"/>
              <w:bidi w:val="0"/>
              <w:spacing w:before="0" w:after="283"/>
              <w:jc w:val="left"/>
              <w:rPr/>
            </w:pPr>
            <w:r>
              <w:rPr/>
              <w:t xml:space="preserve">Mysteeriromaani </w:t>
            </w:r>
          </w:p>
        </w:tc>
        <w:tc>
          <w:tcPr>
            <w:tcW w:w="2134" w:type="dxa"/>
            <w:tcBorders/>
            <w:vAlign w:val="center"/>
          </w:tcPr>
          <w:p>
            <w:pPr>
              <w:pStyle w:val="TableContents"/>
              <w:bidi w:val="0"/>
              <w:spacing w:before="0" w:after="283"/>
              <w:jc w:val="left"/>
              <w:rPr/>
            </w:pPr>
            <w:r>
              <w:rPr/>
              <w:t xml:space="preserve">Uusi-Seelanti </w:t>
            </w:r>
          </w:p>
        </w:tc>
      </w:tr>
      <w:tr>
        <w:trPr/>
        <w:tc>
          <w:tcPr>
            <w:tcW w:w="1898" w:type="dxa"/>
            <w:tcBorders/>
            <w:vAlign w:val="center"/>
          </w:tcPr>
          <w:p>
            <w:pPr>
              <w:pStyle w:val="TableContents"/>
              <w:bidi w:val="0"/>
              <w:spacing w:before="0" w:after="283"/>
              <w:jc w:val="left"/>
              <w:rPr/>
            </w:pPr>
            <w:r>
              <w:rPr/>
              <w:t xml:space="preserve">1986 </w:t>
            </w:r>
          </w:p>
        </w:tc>
        <w:tc>
          <w:tcPr>
            <w:tcW w:w="1656" w:type="dxa"/>
            <w:tcBorders/>
            <w:vAlign w:val="center"/>
          </w:tcPr>
          <w:p>
            <w:pPr>
              <w:pStyle w:val="TableContents"/>
              <w:bidi w:val="0"/>
              <w:spacing w:before="0" w:after="283"/>
              <w:jc w:val="left"/>
              <w:rPr/>
            </w:pPr>
            <w:r>
              <w:rPr/>
              <w:t xml:space="preserve">Kingsley Amis </w:t>
            </w:r>
          </w:p>
        </w:tc>
        <w:tc>
          <w:tcPr>
            <w:tcW w:w="2376" w:type="dxa"/>
            <w:tcBorders/>
            <w:vAlign w:val="center"/>
          </w:tcPr>
          <w:p>
            <w:pPr>
              <w:pStyle w:val="TableContents"/>
              <w:bidi w:val="0"/>
              <w:spacing w:before="0" w:after="283"/>
              <w:jc w:val="left"/>
              <w:rPr/>
            </w:pPr>
            <w:r>
              <w:rPr/>
              <w:t xml:space="preserve">Vanhat paholaiset </w:t>
            </w:r>
          </w:p>
        </w:tc>
        <w:tc>
          <w:tcPr>
            <w:tcW w:w="2141" w:type="dxa"/>
            <w:tcBorders/>
            <w:vAlign w:val="center"/>
          </w:tcPr>
          <w:p>
            <w:pPr>
              <w:pStyle w:val="TableContents"/>
              <w:bidi w:val="0"/>
              <w:spacing w:before="0" w:after="283"/>
              <w:jc w:val="left"/>
              <w:rPr/>
            </w:pPr>
            <w:r>
              <w:rPr/>
              <w:t xml:space="preserve">Sarjakuvaromaani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Penelope Lively </w:t>
            </w:r>
          </w:p>
        </w:tc>
        <w:tc>
          <w:tcPr>
            <w:tcW w:w="2376" w:type="dxa"/>
            <w:tcBorders/>
            <w:vAlign w:val="center"/>
          </w:tcPr>
          <w:p>
            <w:pPr>
              <w:pStyle w:val="TableContents"/>
              <w:bidi w:val="0"/>
              <w:spacing w:before="0" w:after="283"/>
              <w:jc w:val="left"/>
              <w:rPr/>
            </w:pPr>
            <w:r>
              <w:rPr/>
              <w:t xml:space="preserve">Kuu Tiikeri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Peter Carey </w:t>
            </w:r>
          </w:p>
        </w:tc>
        <w:tc>
          <w:tcPr>
            <w:tcW w:w="2376" w:type="dxa"/>
            <w:tcBorders/>
            <w:vAlign w:val="center"/>
          </w:tcPr>
          <w:p>
            <w:pPr>
              <w:pStyle w:val="TableContents"/>
              <w:bidi w:val="0"/>
              <w:spacing w:before="0" w:after="283"/>
              <w:jc w:val="left"/>
              <w:rPr/>
            </w:pPr>
            <w:r>
              <w:rPr/>
              <w:t xml:space="preserve">Oscar ja Lucinda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Australia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Kazuo Ishiguro </w:t>
            </w:r>
          </w:p>
        </w:tc>
        <w:tc>
          <w:tcPr>
            <w:tcW w:w="2376" w:type="dxa"/>
            <w:tcBorders/>
            <w:vAlign w:val="center"/>
          </w:tcPr>
          <w:p>
            <w:pPr>
              <w:pStyle w:val="TableContents"/>
              <w:bidi w:val="0"/>
              <w:spacing w:before="0" w:after="283"/>
              <w:jc w:val="left"/>
              <w:rPr/>
            </w:pPr>
            <w:r>
              <w:rPr/>
              <w:t xml:space="preserve">The Remains of the Day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A.S. Byatt </w:t>
            </w:r>
          </w:p>
        </w:tc>
        <w:tc>
          <w:tcPr>
            <w:tcW w:w="2376" w:type="dxa"/>
            <w:tcBorders/>
            <w:vAlign w:val="center"/>
          </w:tcPr>
          <w:p>
            <w:pPr>
              <w:pStyle w:val="TableContents"/>
              <w:bidi w:val="0"/>
              <w:spacing w:before="0" w:after="283"/>
              <w:jc w:val="left"/>
              <w:rPr/>
            </w:pPr>
            <w:r>
              <w:rPr/>
              <w:t xml:space="preserve">Hallussapito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1991 </w:t>
            </w:r>
          </w:p>
        </w:tc>
        <w:tc>
          <w:tcPr>
            <w:tcW w:w="1656" w:type="dxa"/>
            <w:tcBorders/>
            <w:vAlign w:val="center"/>
          </w:tcPr>
          <w:p>
            <w:pPr>
              <w:pStyle w:val="TableContents"/>
              <w:bidi w:val="0"/>
              <w:spacing w:before="0" w:after="283"/>
              <w:jc w:val="left"/>
              <w:rPr/>
            </w:pPr>
            <w:r>
              <w:rPr/>
              <w:t xml:space="preserve">Ben Okri </w:t>
            </w:r>
          </w:p>
        </w:tc>
        <w:tc>
          <w:tcPr>
            <w:tcW w:w="2376" w:type="dxa"/>
            <w:tcBorders/>
            <w:vAlign w:val="center"/>
          </w:tcPr>
          <w:p>
            <w:pPr>
              <w:pStyle w:val="TableContents"/>
              <w:bidi w:val="0"/>
              <w:spacing w:before="0" w:after="283"/>
              <w:jc w:val="left"/>
              <w:rPr/>
            </w:pPr>
            <w:r>
              <w:rPr/>
              <w:t xml:space="preserve">Nälkäinen tie </w:t>
            </w:r>
          </w:p>
        </w:tc>
        <w:tc>
          <w:tcPr>
            <w:tcW w:w="2141" w:type="dxa"/>
            <w:tcBorders/>
            <w:vAlign w:val="center"/>
          </w:tcPr>
          <w:p>
            <w:pPr>
              <w:pStyle w:val="TableContents"/>
              <w:bidi w:val="0"/>
              <w:spacing w:before="0" w:after="283"/>
              <w:jc w:val="left"/>
              <w:rPr/>
            </w:pPr>
            <w:r>
              <w:rPr/>
              <w:t xml:space="preserve">Maaginen realismi </w:t>
            </w:r>
          </w:p>
        </w:tc>
        <w:tc>
          <w:tcPr>
            <w:tcW w:w="2134" w:type="dxa"/>
            <w:tcBorders/>
            <w:vAlign w:val="center"/>
          </w:tcPr>
          <w:p>
            <w:pPr>
              <w:pStyle w:val="TableContents"/>
              <w:bidi w:val="0"/>
              <w:spacing w:before="0" w:after="283"/>
              <w:jc w:val="left"/>
              <w:rPr/>
            </w:pPr>
            <w:r>
              <w:rPr/>
              <w:t xml:space="preserve">Nigeria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Michael Ondaatje </w:t>
            </w:r>
          </w:p>
        </w:tc>
        <w:tc>
          <w:tcPr>
            <w:tcW w:w="2376" w:type="dxa"/>
            <w:tcBorders/>
            <w:vAlign w:val="center"/>
          </w:tcPr>
          <w:p>
            <w:pPr>
              <w:pStyle w:val="TableContents"/>
              <w:bidi w:val="0"/>
              <w:spacing w:before="0" w:after="283"/>
              <w:jc w:val="left"/>
              <w:rPr/>
            </w:pPr>
            <w:r>
              <w:rPr/>
              <w:t xml:space="preserve">Englantilainen potilas </w:t>
            </w:r>
          </w:p>
        </w:tc>
        <w:tc>
          <w:tcPr>
            <w:tcW w:w="2141" w:type="dxa"/>
            <w:tcBorders/>
            <w:vAlign w:val="center"/>
          </w:tcPr>
          <w:p>
            <w:pPr>
              <w:pStyle w:val="TableContents"/>
              <w:bidi w:val="0"/>
              <w:spacing w:before="0" w:after="283"/>
              <w:jc w:val="left"/>
              <w:rPr/>
            </w:pPr>
            <w:r>
              <w:rPr/>
              <w:t xml:space="preserve">Historiografinen metafiktio </w:t>
            </w:r>
          </w:p>
        </w:tc>
        <w:tc>
          <w:tcPr>
            <w:tcW w:w="2134" w:type="dxa"/>
            <w:tcBorders/>
            <w:vAlign w:val="center"/>
          </w:tcPr>
          <w:p>
            <w:pPr>
              <w:pStyle w:val="TableContents"/>
              <w:bidi w:val="0"/>
              <w:spacing w:before="0" w:after="283"/>
              <w:jc w:val="left"/>
              <w:rPr/>
            </w:pPr>
            <w:r>
              <w:rPr/>
              <w:t xml:space="preserve">Kanada </w:t>
            </w:r>
          </w:p>
        </w:tc>
      </w:tr>
      <w:tr>
        <w:trPr/>
        <w:tc>
          <w:tcPr>
            <w:tcW w:w="1898" w:type="dxa"/>
            <w:tcBorders/>
            <w:vAlign w:val="center"/>
          </w:tcPr>
          <w:p>
            <w:pPr>
              <w:pStyle w:val="TableContents"/>
              <w:bidi w:val="0"/>
              <w:spacing w:before="0" w:after="283"/>
              <w:jc w:val="left"/>
              <w:rPr/>
            </w:pPr>
            <w:r>
              <w:rPr/>
              <w:t xml:space="preserve">Barry Unsworth </w:t>
            </w:r>
          </w:p>
        </w:tc>
        <w:tc>
          <w:tcPr>
            <w:tcW w:w="1656" w:type="dxa"/>
            <w:tcBorders/>
            <w:vAlign w:val="center"/>
          </w:tcPr>
          <w:p>
            <w:pPr>
              <w:pStyle w:val="TableContents"/>
              <w:bidi w:val="0"/>
              <w:spacing w:before="0" w:after="283"/>
              <w:jc w:val="left"/>
              <w:rPr/>
            </w:pPr>
            <w:r>
              <w:rPr/>
              <w:t xml:space="preserve">Pyhä nälkä </w:t>
            </w:r>
          </w:p>
        </w:tc>
        <w:tc>
          <w:tcPr>
            <w:tcW w:w="2376" w:type="dxa"/>
            <w:tcBorders/>
            <w:vAlign w:val="center"/>
          </w:tcPr>
          <w:p>
            <w:pPr>
              <w:pStyle w:val="TableContents"/>
              <w:bidi w:val="0"/>
              <w:spacing w:before="0" w:after="283"/>
              <w:jc w:val="left"/>
              <w:rPr/>
            </w:pPr>
            <w:r>
              <w:rPr/>
              <w:t xml:space="preserve">Historiallinen romaani </w:t>
            </w:r>
          </w:p>
        </w:tc>
        <w:tc>
          <w:tcPr>
            <w:tcW w:w="2141" w:type="dxa"/>
            <w:tcBorders/>
            <w:vAlign w:val="center"/>
          </w:tcPr>
          <w:p>
            <w:pPr>
              <w:pStyle w:val="TableContents"/>
              <w:bidi w:val="0"/>
              <w:spacing w:before="0" w:after="283"/>
              <w:jc w:val="left"/>
              <w:rPr/>
            </w:pPr>
            <w:r>
              <w:rPr/>
              <w:t xml:space="preserve">Yhdistynyt kuningaskunta </w:t>
            </w:r>
          </w:p>
        </w:tc>
        <w:tc>
          <w:tcPr>
            <w:tcW w:w="2134" w:type="dxa"/>
            <w:tcBorders/>
          </w:tcPr>
          <w:p>
            <w:pPr>
              <w:pStyle w:val="TableContents"/>
              <w:bidi w:val="0"/>
              <w:spacing w:before="0" w:after="283"/>
              <w:jc w:val="left"/>
              <w:rPr>
                <w:sz w:val="4"/>
                <w:szCs w:val="4"/>
              </w:rPr>
            </w:pPr>
            <w:r>
              <w:rPr>
                <w:sz w:val="4"/>
                <w:szCs w:val="4"/>
              </w:rPr>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Roddy Doyle </w:t>
            </w:r>
          </w:p>
        </w:tc>
        <w:tc>
          <w:tcPr>
            <w:tcW w:w="2376" w:type="dxa"/>
            <w:tcBorders/>
            <w:vAlign w:val="center"/>
          </w:tcPr>
          <w:p>
            <w:pPr>
              <w:pStyle w:val="TableContents"/>
              <w:bidi w:val="0"/>
              <w:spacing w:before="0" w:after="283"/>
              <w:jc w:val="left"/>
              <w:rPr/>
            </w:pPr>
            <w:r>
              <w:rPr/>
              <w:t xml:space="preserve">Paddy Clarke Ha Ha Ha Ha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Irlanti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James Kelman </w:t>
            </w:r>
          </w:p>
        </w:tc>
        <w:tc>
          <w:tcPr>
            <w:tcW w:w="2376" w:type="dxa"/>
            <w:tcBorders/>
            <w:vAlign w:val="center"/>
          </w:tcPr>
          <w:p>
            <w:pPr>
              <w:pStyle w:val="TableContents"/>
              <w:bidi w:val="0"/>
              <w:spacing w:before="0" w:after="283"/>
              <w:jc w:val="left"/>
              <w:rPr/>
            </w:pPr>
            <w:r>
              <w:rPr/>
              <w:t xml:space="preserve">Kuinka myöhään se oli, kuinka myöhään </w:t>
            </w:r>
          </w:p>
        </w:tc>
        <w:tc>
          <w:tcPr>
            <w:tcW w:w="2141" w:type="dxa"/>
            <w:tcBorders/>
            <w:vAlign w:val="center"/>
          </w:tcPr>
          <w:p>
            <w:pPr>
              <w:pStyle w:val="TableContents"/>
              <w:bidi w:val="0"/>
              <w:spacing w:before="0" w:after="283"/>
              <w:jc w:val="left"/>
              <w:rPr/>
            </w:pPr>
            <w:r>
              <w:rPr/>
              <w:t xml:space="preserve">Tajunnanvirta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1995 </w:t>
            </w:r>
          </w:p>
        </w:tc>
        <w:tc>
          <w:tcPr>
            <w:tcW w:w="1656" w:type="dxa"/>
            <w:tcBorders/>
            <w:vAlign w:val="center"/>
          </w:tcPr>
          <w:p>
            <w:pPr>
              <w:pStyle w:val="TableContents"/>
              <w:bidi w:val="0"/>
              <w:spacing w:before="0" w:after="283"/>
              <w:jc w:val="left"/>
              <w:rPr/>
            </w:pPr>
            <w:r>
              <w:rPr/>
              <w:t xml:space="preserve">Pat Barker </w:t>
            </w:r>
          </w:p>
        </w:tc>
        <w:tc>
          <w:tcPr>
            <w:tcW w:w="2376" w:type="dxa"/>
            <w:tcBorders/>
            <w:vAlign w:val="center"/>
          </w:tcPr>
          <w:p>
            <w:pPr>
              <w:pStyle w:val="TableContents"/>
              <w:bidi w:val="0"/>
              <w:spacing w:before="0" w:after="283"/>
              <w:jc w:val="left"/>
              <w:rPr/>
            </w:pPr>
            <w:r>
              <w:rPr/>
              <w:t xml:space="preserve">Ghost Road </w:t>
            </w:r>
          </w:p>
        </w:tc>
        <w:tc>
          <w:tcPr>
            <w:tcW w:w="2141" w:type="dxa"/>
            <w:tcBorders/>
            <w:vAlign w:val="center"/>
          </w:tcPr>
          <w:p>
            <w:pPr>
              <w:pStyle w:val="TableContents"/>
              <w:bidi w:val="0"/>
              <w:spacing w:before="0" w:after="283"/>
              <w:jc w:val="left"/>
              <w:rPr/>
            </w:pPr>
            <w:r>
              <w:rPr/>
              <w:t xml:space="preserve">Sotaromaani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Graham Swift </w:t>
            </w:r>
          </w:p>
        </w:tc>
        <w:tc>
          <w:tcPr>
            <w:tcW w:w="2376" w:type="dxa"/>
            <w:tcBorders/>
            <w:vAlign w:val="center"/>
          </w:tcPr>
          <w:p>
            <w:pPr>
              <w:pStyle w:val="TableContents"/>
              <w:bidi w:val="0"/>
              <w:spacing w:before="0" w:after="283"/>
              <w:jc w:val="left"/>
              <w:rPr/>
            </w:pPr>
            <w:r>
              <w:rPr/>
              <w:t xml:space="preserve">Viimeiset tilaukset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Arundhati Roy </w:t>
            </w:r>
          </w:p>
        </w:tc>
        <w:tc>
          <w:tcPr>
            <w:tcW w:w="2376" w:type="dxa"/>
            <w:tcBorders/>
            <w:vAlign w:val="center"/>
          </w:tcPr>
          <w:p>
            <w:pPr>
              <w:pStyle w:val="TableContents"/>
              <w:bidi w:val="0"/>
              <w:spacing w:before="0" w:after="283"/>
              <w:jc w:val="left"/>
              <w:rPr/>
            </w:pPr>
            <w:r>
              <w:rPr/>
              <w:t xml:space="preserve">Pienten asioiden Jumala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Intia </w:t>
            </w:r>
          </w:p>
        </w:tc>
      </w:tr>
      <w:tr>
        <w:trPr/>
        <w:tc>
          <w:tcPr>
            <w:tcW w:w="1898" w:type="dxa"/>
            <w:tcBorders/>
            <w:vAlign w:val="center"/>
          </w:tcPr>
          <w:p>
            <w:pPr>
              <w:pStyle w:val="TableContents"/>
              <w:bidi w:val="0"/>
              <w:spacing w:before="0" w:after="283"/>
              <w:jc w:val="left"/>
              <w:rPr/>
            </w:pPr>
            <w:r>
              <w:rPr/>
              <w:t xml:space="preserve">1998 </w:t>
            </w:r>
          </w:p>
        </w:tc>
        <w:tc>
          <w:tcPr>
            <w:tcW w:w="1656" w:type="dxa"/>
            <w:tcBorders/>
            <w:vAlign w:val="center"/>
          </w:tcPr>
          <w:p>
            <w:pPr>
              <w:pStyle w:val="TableContents"/>
              <w:bidi w:val="0"/>
              <w:spacing w:before="0" w:after="283"/>
              <w:jc w:val="left"/>
              <w:rPr/>
            </w:pPr>
            <w:r>
              <w:rPr/>
              <w:t xml:space="preserve">Ian McEwan </w:t>
            </w:r>
          </w:p>
        </w:tc>
        <w:tc>
          <w:tcPr>
            <w:tcW w:w="2376" w:type="dxa"/>
            <w:tcBorders/>
            <w:vAlign w:val="center"/>
          </w:tcPr>
          <w:p>
            <w:pPr>
              <w:pStyle w:val="TableContents"/>
              <w:bidi w:val="0"/>
              <w:spacing w:before="0" w:after="283"/>
              <w:jc w:val="left"/>
              <w:rPr/>
            </w:pPr>
            <w:r>
              <w:rPr/>
              <w:t xml:space="preserve">Amsterdam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1999 </w:t>
            </w:r>
          </w:p>
        </w:tc>
        <w:tc>
          <w:tcPr>
            <w:tcW w:w="1656" w:type="dxa"/>
            <w:tcBorders/>
            <w:vAlign w:val="center"/>
          </w:tcPr>
          <w:p>
            <w:pPr>
              <w:pStyle w:val="TableContents"/>
              <w:bidi w:val="0"/>
              <w:spacing w:before="0" w:after="283"/>
              <w:jc w:val="left"/>
              <w:rPr/>
            </w:pPr>
            <w:r>
              <w:rPr/>
              <w:t xml:space="preserve">J.M. Coetzee </w:t>
            </w:r>
          </w:p>
        </w:tc>
        <w:tc>
          <w:tcPr>
            <w:tcW w:w="2376" w:type="dxa"/>
            <w:tcBorders/>
            <w:vAlign w:val="center"/>
          </w:tcPr>
          <w:p>
            <w:pPr>
              <w:pStyle w:val="TableContents"/>
              <w:bidi w:val="0"/>
              <w:spacing w:before="0" w:after="283"/>
              <w:jc w:val="left"/>
              <w:rPr/>
            </w:pPr>
            <w:r>
              <w:rPr/>
              <w:t xml:space="preserve">Häpeä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Etelä-Afrikka </w:t>
            </w:r>
          </w:p>
        </w:tc>
      </w:tr>
      <w:tr>
        <w:trPr/>
        <w:tc>
          <w:tcPr>
            <w:tcW w:w="1898" w:type="dxa"/>
            <w:tcBorders/>
            <w:vAlign w:val="center"/>
          </w:tcPr>
          <w:p>
            <w:pPr>
              <w:pStyle w:val="TableContents"/>
              <w:bidi w:val="0"/>
              <w:spacing w:before="0" w:after="283"/>
              <w:jc w:val="left"/>
              <w:rPr/>
            </w:pPr>
            <w:r>
              <w:rPr/>
              <w:t xml:space="preserve">2000 </w:t>
            </w:r>
          </w:p>
        </w:tc>
        <w:tc>
          <w:tcPr>
            <w:tcW w:w="1656" w:type="dxa"/>
            <w:tcBorders/>
            <w:vAlign w:val="center"/>
          </w:tcPr>
          <w:p>
            <w:pPr>
              <w:pStyle w:val="TableContents"/>
              <w:bidi w:val="0"/>
              <w:spacing w:before="0" w:after="283"/>
              <w:jc w:val="left"/>
              <w:rPr/>
            </w:pPr>
            <w:r>
              <w:rPr/>
              <w:t xml:space="preserve">Margaret Atwood </w:t>
            </w:r>
          </w:p>
        </w:tc>
        <w:tc>
          <w:tcPr>
            <w:tcW w:w="2376" w:type="dxa"/>
            <w:tcBorders/>
            <w:vAlign w:val="center"/>
          </w:tcPr>
          <w:p>
            <w:pPr>
              <w:pStyle w:val="TableContents"/>
              <w:bidi w:val="0"/>
              <w:spacing w:before="0" w:after="283"/>
              <w:jc w:val="left"/>
              <w:rPr/>
            </w:pPr>
            <w:r>
              <w:rPr/>
              <w:t xml:space="preserve">Sokea salamurhaaja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Kanada </w:t>
            </w:r>
          </w:p>
        </w:tc>
      </w:tr>
      <w:tr>
        <w:trPr/>
        <w:tc>
          <w:tcPr>
            <w:tcW w:w="1898" w:type="dxa"/>
            <w:tcBorders/>
            <w:vAlign w:val="center"/>
          </w:tcPr>
          <w:p>
            <w:pPr>
              <w:pStyle w:val="TableContents"/>
              <w:bidi w:val="0"/>
              <w:spacing w:before="0" w:after="283"/>
              <w:jc w:val="left"/>
              <w:rPr/>
            </w:pPr>
            <w:r>
              <w:rPr/>
              <w:t xml:space="preserve">2001 </w:t>
            </w:r>
          </w:p>
        </w:tc>
        <w:tc>
          <w:tcPr>
            <w:tcW w:w="1656" w:type="dxa"/>
            <w:tcBorders/>
            <w:vAlign w:val="center"/>
          </w:tcPr>
          <w:p>
            <w:pPr>
              <w:pStyle w:val="TableContents"/>
              <w:bidi w:val="0"/>
              <w:spacing w:before="0" w:after="283"/>
              <w:jc w:val="left"/>
              <w:rPr/>
            </w:pPr>
            <w:r>
              <w:rPr/>
              <w:t xml:space="preserve">Peter Carey </w:t>
            </w:r>
          </w:p>
        </w:tc>
        <w:tc>
          <w:tcPr>
            <w:tcW w:w="2376" w:type="dxa"/>
            <w:tcBorders/>
            <w:vAlign w:val="center"/>
          </w:tcPr>
          <w:p>
            <w:pPr>
              <w:pStyle w:val="TableContents"/>
              <w:bidi w:val="0"/>
              <w:spacing w:before="0" w:after="283"/>
              <w:jc w:val="left"/>
              <w:rPr/>
            </w:pPr>
            <w:r>
              <w:rPr/>
              <w:t xml:space="preserve">Kelly-jengin todellinen historia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Australia </w:t>
            </w:r>
          </w:p>
        </w:tc>
      </w:tr>
      <w:tr>
        <w:trPr/>
        <w:tc>
          <w:tcPr>
            <w:tcW w:w="1898" w:type="dxa"/>
            <w:tcBorders/>
            <w:vAlign w:val="center"/>
          </w:tcPr>
          <w:p>
            <w:pPr>
              <w:pStyle w:val="TableContents"/>
              <w:bidi w:val="0"/>
              <w:spacing w:before="0" w:after="283"/>
              <w:jc w:val="left"/>
              <w:rPr/>
            </w:pPr>
            <w:r>
              <w:rPr/>
              <w:t xml:space="preserve">2002 </w:t>
            </w:r>
          </w:p>
        </w:tc>
        <w:tc>
          <w:tcPr>
            <w:tcW w:w="1656" w:type="dxa"/>
            <w:tcBorders/>
            <w:vAlign w:val="center"/>
          </w:tcPr>
          <w:p>
            <w:pPr>
              <w:pStyle w:val="TableContents"/>
              <w:bidi w:val="0"/>
              <w:spacing w:before="0" w:after="283"/>
              <w:jc w:val="left"/>
              <w:rPr/>
            </w:pPr>
            <w:r>
              <w:rPr/>
              <w:t xml:space="preserve">Yann Martel </w:t>
            </w:r>
          </w:p>
        </w:tc>
        <w:tc>
          <w:tcPr>
            <w:tcW w:w="2376" w:type="dxa"/>
            <w:tcBorders/>
            <w:vAlign w:val="center"/>
          </w:tcPr>
          <w:p>
            <w:pPr>
              <w:pStyle w:val="TableContents"/>
              <w:bidi w:val="0"/>
              <w:spacing w:before="0" w:after="283"/>
              <w:jc w:val="left"/>
              <w:rPr/>
            </w:pPr>
            <w:r>
              <w:rPr/>
              <w:t xml:space="preserve">Piin elämä </w:t>
            </w:r>
          </w:p>
        </w:tc>
        <w:tc>
          <w:tcPr>
            <w:tcW w:w="2141" w:type="dxa"/>
            <w:tcBorders/>
            <w:vAlign w:val="center"/>
          </w:tcPr>
          <w:p>
            <w:pPr>
              <w:pStyle w:val="TableContents"/>
              <w:bidi w:val="0"/>
              <w:spacing w:before="0" w:after="283"/>
              <w:jc w:val="left"/>
              <w:rPr/>
            </w:pPr>
            <w:r>
              <w:rPr/>
              <w:t xml:space="preserve">Fantasia- ja seikkailuromaani </w:t>
            </w:r>
          </w:p>
        </w:tc>
        <w:tc>
          <w:tcPr>
            <w:tcW w:w="2134" w:type="dxa"/>
            <w:tcBorders/>
            <w:vAlign w:val="center"/>
          </w:tcPr>
          <w:p>
            <w:pPr>
              <w:pStyle w:val="TableContents"/>
              <w:bidi w:val="0"/>
              <w:spacing w:before="0" w:after="283"/>
              <w:jc w:val="left"/>
              <w:rPr/>
            </w:pPr>
            <w:r>
              <w:rPr/>
              <w:t xml:space="preserve">Kanada </w:t>
            </w:r>
          </w:p>
        </w:tc>
      </w:tr>
      <w:tr>
        <w:trPr/>
        <w:tc>
          <w:tcPr>
            <w:tcW w:w="1898" w:type="dxa"/>
            <w:tcBorders/>
            <w:vAlign w:val="center"/>
          </w:tcPr>
          <w:p>
            <w:pPr>
              <w:pStyle w:val="TableContents"/>
              <w:bidi w:val="0"/>
              <w:spacing w:before="0" w:after="283"/>
              <w:jc w:val="left"/>
              <w:rPr/>
            </w:pPr>
            <w:r>
              <w:rPr/>
              <w:t xml:space="preserve">2003 </w:t>
            </w:r>
          </w:p>
        </w:tc>
        <w:tc>
          <w:tcPr>
            <w:tcW w:w="1656" w:type="dxa"/>
            <w:tcBorders/>
            <w:vAlign w:val="center"/>
          </w:tcPr>
          <w:p>
            <w:pPr>
              <w:pStyle w:val="TableContents"/>
              <w:bidi w:val="0"/>
              <w:spacing w:before="0" w:after="283"/>
              <w:jc w:val="left"/>
              <w:rPr/>
            </w:pPr>
            <w:r>
              <w:rPr/>
              <w:t xml:space="preserve">DBC Pierre </w:t>
            </w:r>
          </w:p>
        </w:tc>
        <w:tc>
          <w:tcPr>
            <w:tcW w:w="2376" w:type="dxa"/>
            <w:tcBorders/>
            <w:vAlign w:val="center"/>
          </w:tcPr>
          <w:p>
            <w:pPr>
              <w:pStyle w:val="TableContents"/>
              <w:bidi w:val="0"/>
              <w:spacing w:before="0" w:after="283"/>
              <w:jc w:val="left"/>
              <w:rPr/>
            </w:pPr>
            <w:r>
              <w:rPr/>
              <w:t xml:space="preserve">Vernon God Little </w:t>
            </w:r>
          </w:p>
        </w:tc>
        <w:tc>
          <w:tcPr>
            <w:tcW w:w="2141" w:type="dxa"/>
            <w:tcBorders/>
            <w:vAlign w:val="center"/>
          </w:tcPr>
          <w:p>
            <w:pPr>
              <w:pStyle w:val="TableContents"/>
              <w:bidi w:val="0"/>
              <w:spacing w:before="0" w:after="283"/>
              <w:jc w:val="left"/>
              <w:rPr/>
            </w:pPr>
            <w:r>
              <w:rPr/>
              <w:t xml:space="preserve">Musta komedia </w:t>
            </w:r>
          </w:p>
        </w:tc>
        <w:tc>
          <w:tcPr>
            <w:tcW w:w="2134" w:type="dxa"/>
            <w:tcBorders/>
            <w:vAlign w:val="center"/>
          </w:tcPr>
          <w:p>
            <w:pPr>
              <w:pStyle w:val="TableContents"/>
              <w:bidi w:val="0"/>
              <w:spacing w:before="0" w:after="283"/>
              <w:jc w:val="left"/>
              <w:rPr/>
            </w:pPr>
            <w:r>
              <w:rPr/>
              <w:t xml:space="preserve">Australia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Alan Hollinghurst </w:t>
            </w:r>
          </w:p>
        </w:tc>
        <w:tc>
          <w:tcPr>
            <w:tcW w:w="2376" w:type="dxa"/>
            <w:tcBorders/>
            <w:vAlign w:val="center"/>
          </w:tcPr>
          <w:p>
            <w:pPr>
              <w:pStyle w:val="TableContents"/>
              <w:bidi w:val="0"/>
              <w:spacing w:before="0" w:after="283"/>
              <w:jc w:val="left"/>
              <w:rPr/>
            </w:pPr>
            <w:r>
              <w:rPr/>
              <w:t xml:space="preserve">Kauneuden linja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2005 </w:t>
            </w:r>
          </w:p>
        </w:tc>
        <w:tc>
          <w:tcPr>
            <w:tcW w:w="1656" w:type="dxa"/>
            <w:tcBorders/>
            <w:vAlign w:val="center"/>
          </w:tcPr>
          <w:p>
            <w:pPr>
              <w:pStyle w:val="TableContents"/>
              <w:bidi w:val="0"/>
              <w:spacing w:before="0" w:after="283"/>
              <w:jc w:val="left"/>
              <w:rPr/>
            </w:pPr>
            <w:r>
              <w:rPr/>
              <w:t xml:space="preserve">John Banville </w:t>
            </w:r>
          </w:p>
        </w:tc>
        <w:tc>
          <w:tcPr>
            <w:tcW w:w="2376" w:type="dxa"/>
            <w:tcBorders/>
            <w:vAlign w:val="center"/>
          </w:tcPr>
          <w:p>
            <w:pPr>
              <w:pStyle w:val="TableContents"/>
              <w:bidi w:val="0"/>
              <w:spacing w:before="0" w:after="283"/>
              <w:jc w:val="left"/>
              <w:rPr/>
            </w:pPr>
            <w:r>
              <w:rPr/>
              <w:t xml:space="preserve">Meri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Irlanti </w:t>
            </w:r>
          </w:p>
        </w:tc>
      </w:tr>
      <w:tr>
        <w:trPr/>
        <w:tc>
          <w:tcPr>
            <w:tcW w:w="1898" w:type="dxa"/>
            <w:tcBorders/>
            <w:vAlign w:val="center"/>
          </w:tcPr>
          <w:p>
            <w:pPr>
              <w:pStyle w:val="TableContents"/>
              <w:bidi w:val="0"/>
              <w:spacing w:before="0" w:after="283"/>
              <w:jc w:val="left"/>
              <w:rPr/>
            </w:pPr>
            <w:r>
              <w:rPr/>
              <w:t xml:space="preserve">2006 </w:t>
            </w:r>
          </w:p>
        </w:tc>
        <w:tc>
          <w:tcPr>
            <w:tcW w:w="1656" w:type="dxa"/>
            <w:tcBorders/>
            <w:vAlign w:val="center"/>
          </w:tcPr>
          <w:p>
            <w:pPr>
              <w:pStyle w:val="TableContents"/>
              <w:bidi w:val="0"/>
              <w:spacing w:before="0" w:after="283"/>
              <w:jc w:val="left"/>
              <w:rPr/>
            </w:pPr>
            <w:r>
              <w:rPr/>
              <w:t xml:space="preserve">Kiran Desai </w:t>
            </w:r>
          </w:p>
        </w:tc>
        <w:tc>
          <w:tcPr>
            <w:tcW w:w="2376" w:type="dxa"/>
            <w:tcBorders/>
            <w:vAlign w:val="center"/>
          </w:tcPr>
          <w:p>
            <w:pPr>
              <w:pStyle w:val="TableContents"/>
              <w:bidi w:val="0"/>
              <w:spacing w:before="0" w:after="283"/>
              <w:jc w:val="left"/>
              <w:rPr/>
            </w:pPr>
            <w:r>
              <w:rPr/>
              <w:t xml:space="preserve">Menetyksen perintö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Intia </w:t>
            </w:r>
          </w:p>
        </w:tc>
      </w:tr>
      <w:tr>
        <w:trPr/>
        <w:tc>
          <w:tcPr>
            <w:tcW w:w="1898" w:type="dxa"/>
            <w:tcBorders/>
            <w:vAlign w:val="center"/>
          </w:tcPr>
          <w:p>
            <w:pPr>
              <w:pStyle w:val="TableContents"/>
              <w:bidi w:val="0"/>
              <w:spacing w:before="0" w:after="283"/>
              <w:jc w:val="left"/>
              <w:rPr/>
            </w:pPr>
            <w:r>
              <w:rPr/>
              <w:t xml:space="preserve">2007 </w:t>
            </w:r>
          </w:p>
        </w:tc>
        <w:tc>
          <w:tcPr>
            <w:tcW w:w="1656" w:type="dxa"/>
            <w:tcBorders/>
            <w:vAlign w:val="center"/>
          </w:tcPr>
          <w:p>
            <w:pPr>
              <w:pStyle w:val="TableContents"/>
              <w:bidi w:val="0"/>
              <w:spacing w:before="0" w:after="283"/>
              <w:jc w:val="left"/>
              <w:rPr/>
            </w:pPr>
            <w:r>
              <w:rPr>
                <w:color w:val="A9A9A9"/>
              </w:rPr>
              <w:t xml:space="preserve">Anne Enright </w:t>
            </w:r>
          </w:p>
        </w:tc>
        <w:tc>
          <w:tcPr>
            <w:tcW w:w="2376" w:type="dxa"/>
            <w:tcBorders/>
            <w:vAlign w:val="center"/>
          </w:tcPr>
          <w:p>
            <w:pPr>
              <w:pStyle w:val="TableContents"/>
              <w:bidi w:val="0"/>
              <w:spacing w:before="0" w:after="283"/>
              <w:jc w:val="left"/>
              <w:rPr/>
            </w:pPr>
            <w:r>
              <w:rPr/>
              <w:t xml:space="preserve">The Gathering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Irlanti </w:t>
            </w:r>
          </w:p>
        </w:tc>
      </w:tr>
      <w:tr>
        <w:trPr/>
        <w:tc>
          <w:tcPr>
            <w:tcW w:w="1898" w:type="dxa"/>
            <w:tcBorders/>
            <w:vAlign w:val="center"/>
          </w:tcPr>
          <w:p>
            <w:pPr>
              <w:pStyle w:val="TableContents"/>
              <w:bidi w:val="0"/>
              <w:spacing w:before="0" w:after="283"/>
              <w:jc w:val="left"/>
              <w:rPr/>
            </w:pPr>
            <w:r>
              <w:rPr/>
              <w:t xml:space="preserve">2008 </w:t>
            </w:r>
          </w:p>
        </w:tc>
        <w:tc>
          <w:tcPr>
            <w:tcW w:w="1656" w:type="dxa"/>
            <w:tcBorders/>
            <w:vAlign w:val="center"/>
          </w:tcPr>
          <w:p>
            <w:pPr>
              <w:pStyle w:val="TableContents"/>
              <w:bidi w:val="0"/>
              <w:spacing w:before="0" w:after="283"/>
              <w:jc w:val="left"/>
              <w:rPr/>
            </w:pPr>
            <w:r>
              <w:rPr/>
              <w:t xml:space="preserve">Aravind Adiga </w:t>
            </w:r>
          </w:p>
        </w:tc>
        <w:tc>
          <w:tcPr>
            <w:tcW w:w="2376" w:type="dxa"/>
            <w:tcBorders/>
            <w:vAlign w:val="center"/>
          </w:tcPr>
          <w:p>
            <w:pPr>
              <w:pStyle w:val="TableContents"/>
              <w:bidi w:val="0"/>
              <w:spacing w:before="0" w:after="283"/>
              <w:jc w:val="left"/>
              <w:rPr/>
            </w:pPr>
            <w:r>
              <w:rPr/>
              <w:t xml:space="preserve">Valkoinen tiikeri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Intia </w:t>
            </w:r>
          </w:p>
        </w:tc>
      </w:tr>
      <w:tr>
        <w:trPr/>
        <w:tc>
          <w:tcPr>
            <w:tcW w:w="1898" w:type="dxa"/>
            <w:tcBorders/>
            <w:vAlign w:val="center"/>
          </w:tcPr>
          <w:p>
            <w:pPr>
              <w:pStyle w:val="TableContents"/>
              <w:bidi w:val="0"/>
              <w:spacing w:before="0" w:after="283"/>
              <w:jc w:val="left"/>
              <w:rPr/>
            </w:pPr>
            <w:r>
              <w:rPr/>
              <w:t xml:space="preserve">2009 </w:t>
            </w:r>
          </w:p>
        </w:tc>
        <w:tc>
          <w:tcPr>
            <w:tcW w:w="1656" w:type="dxa"/>
            <w:tcBorders/>
            <w:vAlign w:val="center"/>
          </w:tcPr>
          <w:p>
            <w:pPr>
              <w:pStyle w:val="TableContents"/>
              <w:bidi w:val="0"/>
              <w:spacing w:before="0" w:after="283"/>
              <w:jc w:val="left"/>
              <w:rPr/>
            </w:pPr>
            <w:r>
              <w:rPr/>
              <w:t xml:space="preserve">Hilary Mantel </w:t>
            </w:r>
          </w:p>
        </w:tc>
        <w:tc>
          <w:tcPr>
            <w:tcW w:w="2376" w:type="dxa"/>
            <w:tcBorders/>
            <w:vAlign w:val="center"/>
          </w:tcPr>
          <w:p>
            <w:pPr>
              <w:pStyle w:val="TableContents"/>
              <w:bidi w:val="0"/>
              <w:spacing w:before="0" w:after="283"/>
              <w:jc w:val="left"/>
              <w:rPr/>
            </w:pPr>
            <w:r>
              <w:rPr/>
              <w:t xml:space="preserve">Wolf Hall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sz w:val="4"/>
                <w:szCs w:val="4"/>
              </w:rPr>
            </w:pPr>
            <w:r>
              <w:rPr>
                <w:sz w:val="4"/>
                <w:szCs w:val="4"/>
              </w:rPr>
            </w:r>
          </w:p>
        </w:tc>
        <w:tc>
          <w:tcPr>
            <w:tcW w:w="1656" w:type="dxa"/>
            <w:tcBorders/>
            <w:vAlign w:val="center"/>
          </w:tcPr>
          <w:p>
            <w:pPr>
              <w:pStyle w:val="TableContents"/>
              <w:bidi w:val="0"/>
              <w:spacing w:before="0" w:after="283"/>
              <w:jc w:val="left"/>
              <w:rPr/>
            </w:pPr>
            <w:r>
              <w:rPr/>
              <w:t xml:space="preserve">Howard Jacobson </w:t>
            </w:r>
          </w:p>
        </w:tc>
        <w:tc>
          <w:tcPr>
            <w:tcW w:w="2376" w:type="dxa"/>
            <w:tcBorders/>
            <w:vAlign w:val="center"/>
          </w:tcPr>
          <w:p>
            <w:pPr>
              <w:pStyle w:val="TableContents"/>
              <w:bidi w:val="0"/>
              <w:spacing w:before="0" w:after="283"/>
              <w:jc w:val="left"/>
              <w:rPr/>
            </w:pPr>
            <w:r>
              <w:rPr/>
              <w:t xml:space="preserve">Finklerin kysymys </w:t>
            </w:r>
          </w:p>
        </w:tc>
        <w:tc>
          <w:tcPr>
            <w:tcW w:w="2141" w:type="dxa"/>
            <w:tcBorders/>
            <w:vAlign w:val="center"/>
          </w:tcPr>
          <w:p>
            <w:pPr>
              <w:pStyle w:val="TableContents"/>
              <w:bidi w:val="0"/>
              <w:spacing w:before="0" w:after="283"/>
              <w:jc w:val="left"/>
              <w:rPr/>
            </w:pPr>
            <w:r>
              <w:rPr/>
              <w:t xml:space="preserve">Sarjakuvaromaani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2011 </w:t>
            </w:r>
          </w:p>
        </w:tc>
        <w:tc>
          <w:tcPr>
            <w:tcW w:w="1656" w:type="dxa"/>
            <w:tcBorders/>
            <w:vAlign w:val="center"/>
          </w:tcPr>
          <w:p>
            <w:pPr>
              <w:pStyle w:val="TableContents"/>
              <w:bidi w:val="0"/>
              <w:spacing w:before="0" w:after="283"/>
              <w:jc w:val="left"/>
              <w:rPr/>
            </w:pPr>
            <w:r>
              <w:rPr/>
              <w:t xml:space="preserve">Julian Barnes </w:t>
            </w:r>
          </w:p>
        </w:tc>
        <w:tc>
          <w:tcPr>
            <w:tcW w:w="2376" w:type="dxa"/>
            <w:tcBorders/>
            <w:vAlign w:val="center"/>
          </w:tcPr>
          <w:p>
            <w:pPr>
              <w:pStyle w:val="TableContents"/>
              <w:bidi w:val="0"/>
              <w:spacing w:before="0" w:after="283"/>
              <w:jc w:val="left"/>
              <w:rPr/>
            </w:pPr>
            <w:r>
              <w:rPr/>
              <w:t xml:space="preserve">Lopun tunne </w:t>
            </w:r>
          </w:p>
        </w:tc>
        <w:tc>
          <w:tcPr>
            <w:tcW w:w="2141" w:type="dxa"/>
            <w:tcBorders/>
            <w:vAlign w:val="center"/>
          </w:tcPr>
          <w:p>
            <w:pPr>
              <w:pStyle w:val="TableContents"/>
              <w:bidi w:val="0"/>
              <w:spacing w:before="0" w:after="283"/>
              <w:jc w:val="left"/>
              <w:rPr/>
            </w:pPr>
            <w:r>
              <w:rPr/>
              <w:t xml:space="preserve">Uutuus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2012 </w:t>
            </w:r>
          </w:p>
        </w:tc>
        <w:tc>
          <w:tcPr>
            <w:tcW w:w="1656" w:type="dxa"/>
            <w:tcBorders/>
            <w:vAlign w:val="center"/>
          </w:tcPr>
          <w:p>
            <w:pPr>
              <w:pStyle w:val="TableContents"/>
              <w:bidi w:val="0"/>
              <w:spacing w:before="0" w:after="283"/>
              <w:jc w:val="left"/>
              <w:rPr/>
            </w:pPr>
            <w:r>
              <w:rPr/>
              <w:t xml:space="preserve">Hilary Mantel </w:t>
            </w:r>
          </w:p>
        </w:tc>
        <w:tc>
          <w:tcPr>
            <w:tcW w:w="2376" w:type="dxa"/>
            <w:tcBorders/>
            <w:vAlign w:val="center"/>
          </w:tcPr>
          <w:p>
            <w:pPr>
              <w:pStyle w:val="TableContents"/>
              <w:bidi w:val="0"/>
              <w:spacing w:before="0" w:after="283"/>
              <w:jc w:val="left"/>
              <w:rPr/>
            </w:pPr>
            <w:r>
              <w:rPr/>
              <w:t xml:space="preserve">Tuokaa ruumiit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Contents"/>
              <w:bidi w:val="0"/>
              <w:spacing w:before="0" w:after="283"/>
              <w:jc w:val="left"/>
              <w:rPr/>
            </w:pPr>
            <w:r>
              <w:rPr/>
              <w:t xml:space="preserve">2013 </w:t>
            </w:r>
          </w:p>
        </w:tc>
        <w:tc>
          <w:tcPr>
            <w:tcW w:w="1656" w:type="dxa"/>
            <w:tcBorders/>
            <w:vAlign w:val="center"/>
          </w:tcPr>
          <w:p>
            <w:pPr>
              <w:pStyle w:val="TableContents"/>
              <w:bidi w:val="0"/>
              <w:spacing w:before="0" w:after="283"/>
              <w:jc w:val="left"/>
              <w:rPr/>
            </w:pPr>
            <w:r>
              <w:rPr/>
              <w:t xml:space="preserve">Eleanor Catton </w:t>
            </w:r>
          </w:p>
        </w:tc>
        <w:tc>
          <w:tcPr>
            <w:tcW w:w="2376" w:type="dxa"/>
            <w:tcBorders/>
            <w:vAlign w:val="center"/>
          </w:tcPr>
          <w:p>
            <w:pPr>
              <w:pStyle w:val="TableContents"/>
              <w:bidi w:val="0"/>
              <w:spacing w:before="0" w:after="283"/>
              <w:jc w:val="left"/>
              <w:rPr/>
            </w:pPr>
            <w:r>
              <w:rPr/>
              <w:t xml:space="preserve">Valaisijat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Uusi-Seelanti </w:t>
            </w:r>
          </w:p>
        </w:tc>
      </w:tr>
      <w:tr>
        <w:trPr/>
        <w:tc>
          <w:tcPr>
            <w:tcW w:w="1898" w:type="dxa"/>
            <w:tcBorders/>
            <w:vAlign w:val="center"/>
          </w:tcPr>
          <w:p>
            <w:pPr>
              <w:pStyle w:val="TableContents"/>
              <w:bidi w:val="0"/>
              <w:spacing w:before="0" w:after="283"/>
              <w:jc w:val="left"/>
              <w:rPr/>
            </w:pPr>
            <w:r>
              <w:rPr/>
              <w:t xml:space="preserve">2014 </w:t>
            </w:r>
          </w:p>
        </w:tc>
        <w:tc>
          <w:tcPr>
            <w:tcW w:w="1656" w:type="dxa"/>
            <w:tcBorders/>
            <w:vAlign w:val="center"/>
          </w:tcPr>
          <w:p>
            <w:pPr>
              <w:pStyle w:val="TableContents"/>
              <w:bidi w:val="0"/>
              <w:spacing w:before="0" w:after="283"/>
              <w:jc w:val="left"/>
              <w:rPr/>
            </w:pPr>
            <w:r>
              <w:rPr/>
              <w:t xml:space="preserve">Richard Flanagan </w:t>
            </w:r>
          </w:p>
        </w:tc>
        <w:tc>
          <w:tcPr>
            <w:tcW w:w="2376" w:type="dxa"/>
            <w:tcBorders/>
            <w:vAlign w:val="center"/>
          </w:tcPr>
          <w:p>
            <w:pPr>
              <w:pStyle w:val="TableContents"/>
              <w:bidi w:val="0"/>
              <w:spacing w:before="0" w:after="283"/>
              <w:jc w:val="left"/>
              <w:rPr/>
            </w:pPr>
            <w:r>
              <w:rPr/>
              <w:t xml:space="preserve">Kapea tie pohjoiseen </w:t>
            </w:r>
          </w:p>
        </w:tc>
        <w:tc>
          <w:tcPr>
            <w:tcW w:w="2141" w:type="dxa"/>
            <w:tcBorders/>
            <w:vAlign w:val="center"/>
          </w:tcPr>
          <w:p>
            <w:pPr>
              <w:pStyle w:val="TableContents"/>
              <w:bidi w:val="0"/>
              <w:spacing w:before="0" w:after="283"/>
              <w:jc w:val="left"/>
              <w:rPr/>
            </w:pPr>
            <w:r>
              <w:rPr/>
              <w:t xml:space="preserve">Historiallinen romaani </w:t>
            </w:r>
          </w:p>
        </w:tc>
        <w:tc>
          <w:tcPr>
            <w:tcW w:w="2134" w:type="dxa"/>
            <w:tcBorders/>
            <w:vAlign w:val="center"/>
          </w:tcPr>
          <w:p>
            <w:pPr>
              <w:pStyle w:val="TableContents"/>
              <w:bidi w:val="0"/>
              <w:spacing w:before="0" w:after="283"/>
              <w:jc w:val="left"/>
              <w:rPr/>
            </w:pPr>
            <w:r>
              <w:rPr/>
              <w:t xml:space="preserve">Australia </w:t>
            </w:r>
          </w:p>
        </w:tc>
      </w:tr>
      <w:tr>
        <w:trPr/>
        <w:tc>
          <w:tcPr>
            <w:tcW w:w="1898" w:type="dxa"/>
            <w:tcBorders/>
            <w:vAlign w:val="center"/>
          </w:tcPr>
          <w:p>
            <w:pPr>
              <w:pStyle w:val="TableContents"/>
              <w:bidi w:val="0"/>
              <w:spacing w:before="0" w:after="283"/>
              <w:jc w:val="left"/>
              <w:rPr/>
            </w:pPr>
            <w:r>
              <w:rPr/>
              <w:t xml:space="preserve">2015 </w:t>
            </w:r>
          </w:p>
        </w:tc>
        <w:tc>
          <w:tcPr>
            <w:tcW w:w="1656" w:type="dxa"/>
            <w:tcBorders/>
            <w:vAlign w:val="center"/>
          </w:tcPr>
          <w:p>
            <w:pPr>
              <w:pStyle w:val="TableContents"/>
              <w:bidi w:val="0"/>
              <w:spacing w:before="0" w:after="283"/>
              <w:jc w:val="left"/>
              <w:rPr/>
            </w:pPr>
            <w:r>
              <w:rPr/>
              <w:t xml:space="preserve">Marlon James </w:t>
            </w:r>
          </w:p>
        </w:tc>
        <w:tc>
          <w:tcPr>
            <w:tcW w:w="2376" w:type="dxa"/>
            <w:tcBorders/>
            <w:vAlign w:val="center"/>
          </w:tcPr>
          <w:p>
            <w:pPr>
              <w:pStyle w:val="TableContents"/>
              <w:bidi w:val="0"/>
              <w:spacing w:before="0" w:after="283"/>
              <w:jc w:val="left"/>
              <w:rPr/>
            </w:pPr>
            <w:r>
              <w:rPr/>
              <w:t xml:space="preserve">Seitsemän murhan lyhyt historia </w:t>
            </w:r>
          </w:p>
        </w:tc>
        <w:tc>
          <w:tcPr>
            <w:tcW w:w="2141" w:type="dxa"/>
            <w:tcBorders/>
            <w:vAlign w:val="center"/>
          </w:tcPr>
          <w:p>
            <w:pPr>
              <w:pStyle w:val="TableContents"/>
              <w:bidi w:val="0"/>
              <w:spacing w:before="0" w:after="283"/>
              <w:jc w:val="left"/>
              <w:rPr/>
            </w:pPr>
            <w:r>
              <w:rPr/>
              <w:t xml:space="preserve">Historiallinen / kokeellinen romaani </w:t>
            </w:r>
          </w:p>
        </w:tc>
        <w:tc>
          <w:tcPr>
            <w:tcW w:w="2134" w:type="dxa"/>
            <w:tcBorders/>
            <w:vAlign w:val="center"/>
          </w:tcPr>
          <w:p>
            <w:pPr>
              <w:pStyle w:val="TableContents"/>
              <w:bidi w:val="0"/>
              <w:spacing w:before="0" w:after="283"/>
              <w:jc w:val="left"/>
              <w:rPr/>
            </w:pPr>
            <w:r>
              <w:rPr/>
              <w:t xml:space="preserve">Jamaika </w:t>
            </w:r>
          </w:p>
        </w:tc>
      </w:tr>
      <w:tr>
        <w:trPr/>
        <w:tc>
          <w:tcPr>
            <w:tcW w:w="1898" w:type="dxa"/>
            <w:tcBorders/>
            <w:vAlign w:val="center"/>
          </w:tcPr>
          <w:p>
            <w:pPr>
              <w:pStyle w:val="TableContents"/>
              <w:bidi w:val="0"/>
              <w:spacing w:before="0" w:after="283"/>
              <w:jc w:val="left"/>
              <w:rPr/>
            </w:pPr>
            <w:r>
              <w:rPr/>
              <w:t xml:space="preserve">2016 </w:t>
            </w:r>
          </w:p>
        </w:tc>
        <w:tc>
          <w:tcPr>
            <w:tcW w:w="1656" w:type="dxa"/>
            <w:tcBorders/>
            <w:vAlign w:val="center"/>
          </w:tcPr>
          <w:p>
            <w:pPr>
              <w:pStyle w:val="TableContents"/>
              <w:bidi w:val="0"/>
              <w:spacing w:before="0" w:after="283"/>
              <w:jc w:val="left"/>
              <w:rPr/>
            </w:pPr>
            <w:r>
              <w:rPr/>
              <w:t xml:space="preserve">Paul Beatty </w:t>
            </w:r>
          </w:p>
        </w:tc>
        <w:tc>
          <w:tcPr>
            <w:tcW w:w="2376" w:type="dxa"/>
            <w:tcBorders/>
            <w:vAlign w:val="center"/>
          </w:tcPr>
          <w:p>
            <w:pPr>
              <w:pStyle w:val="TableContents"/>
              <w:bidi w:val="0"/>
              <w:spacing w:before="0" w:after="283"/>
              <w:jc w:val="left"/>
              <w:rPr/>
            </w:pPr>
            <w:r>
              <w:rPr/>
              <w:t xml:space="preserve">The Sellout </w:t>
            </w:r>
          </w:p>
        </w:tc>
        <w:tc>
          <w:tcPr>
            <w:tcW w:w="2141" w:type="dxa"/>
            <w:tcBorders/>
            <w:vAlign w:val="center"/>
          </w:tcPr>
          <w:p>
            <w:pPr>
              <w:pStyle w:val="TableContents"/>
              <w:bidi w:val="0"/>
              <w:spacing w:before="0" w:after="283"/>
              <w:jc w:val="left"/>
              <w:rPr/>
            </w:pPr>
            <w:r>
              <w:rPr/>
              <w:t xml:space="preserve">Satiirinen romaani </w:t>
            </w:r>
          </w:p>
        </w:tc>
        <w:tc>
          <w:tcPr>
            <w:tcW w:w="2134" w:type="dxa"/>
            <w:tcBorders/>
            <w:vAlign w:val="center"/>
          </w:tcPr>
          <w:p>
            <w:pPr>
              <w:pStyle w:val="TableContents"/>
              <w:bidi w:val="0"/>
              <w:spacing w:before="0" w:after="283"/>
              <w:jc w:val="left"/>
              <w:rPr/>
            </w:pPr>
            <w:r>
              <w:rPr/>
              <w:t xml:space="preserve">Yhdysvallat </w:t>
            </w:r>
          </w:p>
        </w:tc>
      </w:tr>
      <w:tr>
        <w:trPr/>
        <w:tc>
          <w:tcPr>
            <w:tcW w:w="1898" w:type="dxa"/>
            <w:tcBorders/>
            <w:vAlign w:val="center"/>
          </w:tcPr>
          <w:p>
            <w:pPr>
              <w:pStyle w:val="TableContents"/>
              <w:bidi w:val="0"/>
              <w:spacing w:before="0" w:after="283"/>
              <w:jc w:val="left"/>
              <w:rPr/>
            </w:pPr>
            <w:r>
              <w:rPr/>
              <w:t xml:space="preserve">2017 </w:t>
            </w:r>
          </w:p>
        </w:tc>
        <w:tc>
          <w:tcPr>
            <w:tcW w:w="1656" w:type="dxa"/>
            <w:tcBorders/>
            <w:vAlign w:val="center"/>
          </w:tcPr>
          <w:p>
            <w:pPr>
              <w:pStyle w:val="TableContents"/>
              <w:bidi w:val="0"/>
              <w:spacing w:before="0" w:after="283"/>
              <w:jc w:val="left"/>
              <w:rPr/>
            </w:pPr>
            <w:r>
              <w:rPr/>
              <w:t xml:space="preserve">George Saunders </w:t>
            </w:r>
          </w:p>
        </w:tc>
        <w:tc>
          <w:tcPr>
            <w:tcW w:w="2376" w:type="dxa"/>
            <w:tcBorders/>
            <w:vAlign w:val="center"/>
          </w:tcPr>
          <w:p>
            <w:pPr>
              <w:pStyle w:val="TableContents"/>
              <w:bidi w:val="0"/>
              <w:spacing w:before="0" w:after="283"/>
              <w:jc w:val="left"/>
              <w:rPr/>
            </w:pPr>
            <w:r>
              <w:rPr/>
              <w:t xml:space="preserve">Lincoln in the Bardo </w:t>
            </w:r>
          </w:p>
        </w:tc>
        <w:tc>
          <w:tcPr>
            <w:tcW w:w="2141" w:type="dxa"/>
            <w:tcBorders/>
            <w:vAlign w:val="center"/>
          </w:tcPr>
          <w:p>
            <w:pPr>
              <w:pStyle w:val="TableContents"/>
              <w:bidi w:val="0"/>
              <w:spacing w:before="0" w:after="283"/>
              <w:jc w:val="left"/>
              <w:rPr/>
            </w:pPr>
            <w:r>
              <w:rPr/>
              <w:t xml:space="preserve">Historiallinen / kokeellinen romaani </w:t>
            </w:r>
          </w:p>
        </w:tc>
        <w:tc>
          <w:tcPr>
            <w:tcW w:w="2134" w:type="dxa"/>
            <w:tcBorders/>
            <w:vAlign w:val="center"/>
          </w:tcPr>
          <w:p>
            <w:pPr>
              <w:pStyle w:val="TableContents"/>
              <w:bidi w:val="0"/>
              <w:spacing w:before="0" w:after="283"/>
              <w:jc w:val="left"/>
              <w:rPr/>
            </w:pP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kokouksen viimeisimmän irlantilaisen Man Booker -palkinnon voittajan</w:t>
      </w:r>
    </w:p>
    <w:p>
      <w:pPr>
        <w:pStyle w:val="TextBody"/>
        <w:bidi w:val="0"/>
        <w:jc w:val="left"/>
        <w:rPr>
          <w:b/>
          <w:u w:val="single"/>
          <w:shd w:val="clear" w:fill="FFFF00"/>
        </w:rPr>
      </w:pPr>
      <w:r>
        <w:rPr>
          <w:b/>
          <w:u w:val="single"/>
          <w:shd w:val="clear" w:fill="FFFF00"/>
        </w:rPr>
        <w:t xml:space="preserve">Asiakirjan numero 47495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kannen kollaasin loi </w:t>
      </w:r>
      <w:r>
        <w:rPr>
          <w:color w:val="A9A9A9"/>
        </w:rPr>
        <w:t xml:space="preserve">taiteilija Peter Blake</w:t>
      </w:r>
      <w:r>
        <w:rPr/>
        <w:t xml:space="preserve">, joka suunnitteli Beatlesin Sgt Pepper's -albumin kuvituksen (Wellerin levypakkauksen suunnittelusta vastasi hänen pitkäaikainen yhteistyökumppaninsa Simon Halfon).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Paul Wellerin "Stanley Road" -albumin kannen kuvituksen?</w:t>
      </w:r>
    </w:p>
    <w:p>
      <w:pPr>
        <w:pStyle w:val="TextBody"/>
        <w:bidi w:val="0"/>
        <w:jc w:val="left"/>
        <w:rPr>
          <w:b/>
          <w:u w:val="single"/>
          <w:shd w:val="clear" w:fill="FFFF00"/>
        </w:rPr>
      </w:pPr>
      <w:r>
        <w:rPr>
          <w:b/>
          <w:u w:val="single"/>
          <w:shd w:val="clear" w:fill="FFFF00"/>
        </w:rPr>
        <w:t xml:space="preserve">Asiakirjan numero 47496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Kylmän sodan aikainen </w:t>
      </w:r>
      <w:r>
        <w:rPr>
          <w:color w:val="A9A9A9"/>
        </w:rPr>
        <w:t xml:space="preserve">länsiblokki tai kapitalistinen blokki </w:t>
      </w:r>
      <w:r>
        <w:rPr/>
        <w:t xml:space="preserve">tarkoittaa Naton kanssa liittoutuneita maita Neuvostoliittoa ja sen liittolaisia vastaan. Jälkimmäisiä kutsuttiin itäblokiksi. Länsiblokin hallitukset ja lehdistö kutsuivat itseään mieluummin vapaaksi maailmaksi tai läntiseksi maailmaksi.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kylmän sodan kapitalisteja</w:t>
      </w:r>
    </w:p>
    <w:p>
      <w:pPr>
        <w:pStyle w:val="TextBody"/>
        <w:bidi w:val="0"/>
        <w:jc w:val="left"/>
        <w:rPr>
          <w:b/>
          <w:u w:val="single"/>
          <w:shd w:val="clear" w:fill="FFFF00"/>
        </w:rPr>
      </w:pPr>
      <w:r>
        <w:rPr>
          <w:b/>
          <w:u w:val="single"/>
          <w:shd w:val="clear" w:fill="FFFF00"/>
        </w:rPr>
        <w:t xml:space="preserve">Asiakirjan numero 47497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2000-luvun alussa puolue menetti merkittävästi kannatustaan sekä konservatiivien että NDP:n eduksi. Vuoden 2011 liittopäivävaaleissa liberaalit saivat historiansa huonoimman tuloksen, sillä he saivat vain 19 prosenttia äänistä ja 34 paikkaa, ja heistä tuli ensimmäistä kertaa alahuoneen kolmanneksi suurin puolue. </w:t>
      </w:r>
      <w:r>
        <w:rPr>
          <w:color w:val="A9A9A9"/>
        </w:rPr>
        <w:t xml:space="preserve">Vuoden 2015 </w:t>
      </w:r>
      <w:r>
        <w:rPr/>
        <w:t xml:space="preserve">liittopäivävaaleissa Justin Trudeaun johtama liberaalipuolue palasi näkyviin ja saavutti parhaan tuloksensa sitten vuoden 2000 vaalien: se sai 39,5 prosenttia äänistä ja 184 paikkaa ja sai näin takaisin enemmistön alahuoneen 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liberaalit ottivat vallan Kanadassa?</w:t>
      </w:r>
    </w:p>
    <w:p>
      <w:pPr>
        <w:pStyle w:val="TextBody"/>
        <w:bidi w:val="0"/>
        <w:jc w:val="left"/>
        <w:rPr>
          <w:b/>
          <w:u w:val="single"/>
          <w:shd w:val="clear" w:fill="FFFF00"/>
        </w:rPr>
      </w:pPr>
      <w:r>
        <w:rPr>
          <w:b/>
          <w:u w:val="single"/>
          <w:shd w:val="clear" w:fill="FFFF00"/>
        </w:rPr>
        <w:t xml:space="preserve">Asiakirjan numero 47498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Yorkissa kireä </w:t>
      </w:r>
      <w:r>
        <w:rPr>
          <w:color w:val="A9A9A9"/>
        </w:rPr>
        <w:t xml:space="preserve">osakekauppias </w:t>
      </w:r>
      <w:r>
        <w:rPr/>
        <w:t xml:space="preserve">Joy Ellis McNally joutuu sulhasensa hylkäämäksi hänen järjestämissään yllätysjuhlissa. Samaan aikaan isä Jack vanhempi antaa potkut leppoisalle puusepälle Jack Fullerille. Molemmat ovat henkisesti järkyttyneitä ja lähtevät parhaiden ystäviensä, baarimikon Toni ``Tipperin'' ja lakimiehen Jeff ``Vihaajan'' kanssa riettaalle matkalle Las Vegasiin.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Joy'n tehtävä elokuvassa What happens in vegas?</w:t>
      </w:r>
    </w:p>
    <w:p>
      <w:pPr>
        <w:pStyle w:val="TextBody"/>
        <w:bidi w:val="0"/>
        <w:jc w:val="left"/>
        <w:rPr>
          <w:b/>
          <w:u w:val="single"/>
          <w:shd w:val="clear" w:fill="FFFF00"/>
        </w:rPr>
      </w:pPr>
      <w:r>
        <w:rPr>
          <w:b/>
          <w:u w:val="single"/>
          <w:shd w:val="clear" w:fill="FFFF00"/>
        </w:rPr>
        <w:t xml:space="preserve">Asiakirjan numero 47499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9"/>
        <w:gridCol w:w="2810"/>
        <w:gridCol w:w="2614"/>
        <w:gridCol w:w="4052"/>
      </w:tblGrid>
      <w:tr>
        <w:trPr/>
        <w:tc>
          <w:tcPr>
            <w:tcW w:w="729" w:type="dxa"/>
            <w:tcBorders/>
            <w:vAlign w:val="center"/>
          </w:tcPr>
          <w:p>
            <w:pPr>
              <w:pStyle w:val="TableHeading"/>
              <w:suppressLineNumbers/>
              <w:bidi w:val="0"/>
              <w:spacing w:before="0" w:after="283"/>
              <w:jc w:val="center"/>
              <w:rPr/>
            </w:pPr>
            <w:r>
              <w:rPr/>
              <w:t xml:space="preserve">Sijoitus </w:t>
            </w:r>
          </w:p>
        </w:tc>
        <w:tc>
          <w:tcPr>
            <w:tcW w:w="2810" w:type="dxa"/>
            <w:tcBorders/>
            <w:vAlign w:val="center"/>
          </w:tcPr>
          <w:p>
            <w:pPr>
              <w:pStyle w:val="TableHeading"/>
              <w:suppressLineNumbers/>
              <w:bidi w:val="0"/>
              <w:spacing w:before="0" w:after="283"/>
              <w:jc w:val="center"/>
              <w:rPr/>
            </w:pPr>
            <w:r>
              <w:rPr/>
              <w:t xml:space="preserve">Pankin nimi </w:t>
            </w:r>
          </w:p>
        </w:tc>
        <w:tc>
          <w:tcPr>
            <w:tcW w:w="2614" w:type="dxa"/>
            <w:tcBorders/>
            <w:vAlign w:val="center"/>
          </w:tcPr>
          <w:p>
            <w:pPr>
              <w:pStyle w:val="TableHeading"/>
              <w:suppressLineNumbers/>
              <w:bidi w:val="0"/>
              <w:spacing w:before="0" w:after="283"/>
              <w:jc w:val="center"/>
              <w:rPr/>
            </w:pPr>
            <w:r>
              <w:rPr/>
              <w:t xml:space="preserve">Pääkonttorin sijainti </w:t>
            </w:r>
          </w:p>
        </w:tc>
        <w:tc>
          <w:tcPr>
            <w:tcW w:w="4052" w:type="dxa"/>
            <w:tcBorders/>
            <w:vAlign w:val="center"/>
          </w:tcPr>
          <w:p>
            <w:pPr>
              <w:pStyle w:val="TableHeading"/>
              <w:suppressLineNumbers/>
              <w:bidi w:val="0"/>
              <w:spacing w:before="0" w:after="283"/>
              <w:jc w:val="center"/>
              <w:rPr/>
            </w:pPr>
            <w:r>
              <w:rPr/>
              <w:t xml:space="preserve">Kokonaisvarat 31. joulukuuta 2017 (miljardia Yhdysvaltain dollaria)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810" w:type="dxa"/>
            <w:tcBorders/>
            <w:vAlign w:val="center"/>
          </w:tcPr>
          <w:p>
            <w:pPr>
              <w:pStyle w:val="TableContents"/>
              <w:bidi w:val="0"/>
              <w:spacing w:before="0" w:after="283"/>
              <w:jc w:val="left"/>
              <w:rPr/>
            </w:pPr>
            <w:r>
              <w:rPr>
                <w:color w:val="A9A9A9"/>
              </w:rPr>
              <w:t xml:space="preserve">JPMorgan Chase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$2,534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810" w:type="dxa"/>
            <w:tcBorders/>
            <w:vAlign w:val="center"/>
          </w:tcPr>
          <w:p>
            <w:pPr>
              <w:pStyle w:val="TableContents"/>
              <w:bidi w:val="0"/>
              <w:spacing w:before="0" w:after="283"/>
              <w:jc w:val="left"/>
              <w:rPr/>
            </w:pPr>
            <w:r>
              <w:rPr/>
              <w:t xml:space="preserve">Bank of America </w:t>
            </w:r>
          </w:p>
        </w:tc>
        <w:tc>
          <w:tcPr>
            <w:tcW w:w="2614" w:type="dxa"/>
            <w:tcBorders/>
            <w:vAlign w:val="center"/>
          </w:tcPr>
          <w:p>
            <w:pPr>
              <w:pStyle w:val="TableContents"/>
              <w:bidi w:val="0"/>
              <w:spacing w:before="0" w:after="283"/>
              <w:jc w:val="left"/>
              <w:rPr/>
            </w:pPr>
            <w:r>
              <w:rPr/>
              <w:t xml:space="preserve">Charlotte, Pohjois-Carolina </w:t>
            </w:r>
          </w:p>
        </w:tc>
        <w:tc>
          <w:tcPr>
            <w:tcW w:w="4052" w:type="dxa"/>
            <w:tcBorders/>
            <w:vAlign w:val="center"/>
          </w:tcPr>
          <w:p>
            <w:pPr>
              <w:pStyle w:val="TableContents"/>
              <w:bidi w:val="0"/>
              <w:spacing w:before="0" w:after="283"/>
              <w:jc w:val="left"/>
              <w:rPr/>
            </w:pPr>
            <w:r>
              <w:rPr/>
              <w:t xml:space="preserve">$2,281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810" w:type="dxa"/>
            <w:tcBorders/>
            <w:vAlign w:val="center"/>
          </w:tcPr>
          <w:p>
            <w:pPr>
              <w:pStyle w:val="TableContents"/>
              <w:bidi w:val="0"/>
              <w:spacing w:before="0" w:after="283"/>
              <w:jc w:val="left"/>
              <w:rPr/>
            </w:pPr>
            <w:r>
              <w:rPr/>
              <w:t xml:space="preserve">Wells Fargo </w:t>
            </w:r>
          </w:p>
        </w:tc>
        <w:tc>
          <w:tcPr>
            <w:tcW w:w="2614" w:type="dxa"/>
            <w:tcBorders/>
            <w:vAlign w:val="center"/>
          </w:tcPr>
          <w:p>
            <w:pPr>
              <w:pStyle w:val="TableContents"/>
              <w:bidi w:val="0"/>
              <w:spacing w:before="0" w:after="283"/>
              <w:jc w:val="left"/>
              <w:rPr/>
            </w:pPr>
            <w:r>
              <w:rPr/>
              <w:t xml:space="preserve">San Francisco, Kalifornia </w:t>
            </w:r>
          </w:p>
        </w:tc>
        <w:tc>
          <w:tcPr>
            <w:tcW w:w="4052" w:type="dxa"/>
            <w:tcBorders/>
            <w:vAlign w:val="center"/>
          </w:tcPr>
          <w:p>
            <w:pPr>
              <w:pStyle w:val="TableContents"/>
              <w:bidi w:val="0"/>
              <w:spacing w:before="0" w:after="283"/>
              <w:jc w:val="left"/>
              <w:rPr/>
            </w:pPr>
            <w:r>
              <w:rPr/>
              <w:t xml:space="preserve">$1,951 </w:t>
            </w:r>
          </w:p>
        </w:tc>
      </w:tr>
      <w:tr>
        <w:trPr/>
        <w:tc>
          <w:tcPr>
            <w:tcW w:w="729" w:type="dxa"/>
            <w:tcBorders/>
            <w:vAlign w:val="center"/>
          </w:tcPr>
          <w:p>
            <w:pPr>
              <w:pStyle w:val="TableContents"/>
              <w:bidi w:val="0"/>
              <w:spacing w:before="0" w:after="283"/>
              <w:jc w:val="left"/>
              <w:rPr>
                <w:sz w:val="4"/>
                <w:szCs w:val="4"/>
              </w:rPr>
            </w:pPr>
            <w:r>
              <w:rPr>
                <w:sz w:val="4"/>
                <w:szCs w:val="4"/>
              </w:rPr>
            </w:r>
          </w:p>
        </w:tc>
        <w:tc>
          <w:tcPr>
            <w:tcW w:w="2810" w:type="dxa"/>
            <w:tcBorders/>
            <w:vAlign w:val="center"/>
          </w:tcPr>
          <w:p>
            <w:pPr>
              <w:pStyle w:val="TableContents"/>
              <w:bidi w:val="0"/>
              <w:spacing w:before="0" w:after="283"/>
              <w:jc w:val="left"/>
              <w:rPr/>
            </w:pPr>
            <w:r>
              <w:rPr/>
              <w:t xml:space="preserve">Citigroup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$1,843 </w:t>
            </w:r>
          </w:p>
        </w:tc>
      </w:tr>
      <w:tr>
        <w:trPr/>
        <w:tc>
          <w:tcPr>
            <w:tcW w:w="729" w:type="dxa"/>
            <w:tcBorders/>
            <w:vAlign w:val="center"/>
          </w:tcPr>
          <w:p>
            <w:pPr>
              <w:pStyle w:val="TableContents"/>
              <w:bidi w:val="0"/>
              <w:spacing w:before="0" w:after="283"/>
              <w:jc w:val="left"/>
              <w:rPr/>
            </w:pPr>
            <w:r>
              <w:rPr/>
              <w:t xml:space="preserve">5 </w:t>
            </w:r>
          </w:p>
        </w:tc>
        <w:tc>
          <w:tcPr>
            <w:tcW w:w="2810" w:type="dxa"/>
            <w:tcBorders/>
            <w:vAlign w:val="center"/>
          </w:tcPr>
          <w:p>
            <w:pPr>
              <w:pStyle w:val="TableContents"/>
              <w:bidi w:val="0"/>
              <w:spacing w:before="0" w:after="283"/>
              <w:jc w:val="left"/>
              <w:rPr/>
            </w:pPr>
            <w:r>
              <w:rPr/>
              <w:t xml:space="preserve">Goldman Sachs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$916 </w:t>
            </w:r>
          </w:p>
        </w:tc>
      </w:tr>
      <w:tr>
        <w:trPr/>
        <w:tc>
          <w:tcPr>
            <w:tcW w:w="729" w:type="dxa"/>
            <w:tcBorders/>
            <w:vAlign w:val="center"/>
          </w:tcPr>
          <w:p>
            <w:pPr>
              <w:pStyle w:val="TableContents"/>
              <w:bidi w:val="0"/>
              <w:spacing w:before="0" w:after="283"/>
              <w:jc w:val="left"/>
              <w:rPr/>
            </w:pPr>
            <w:r>
              <w:rPr/>
              <w:t xml:space="preserve">6 </w:t>
            </w:r>
          </w:p>
        </w:tc>
        <w:tc>
          <w:tcPr>
            <w:tcW w:w="2810" w:type="dxa"/>
            <w:tcBorders/>
            <w:vAlign w:val="center"/>
          </w:tcPr>
          <w:p>
            <w:pPr>
              <w:pStyle w:val="TableContents"/>
              <w:bidi w:val="0"/>
              <w:spacing w:before="0" w:after="283"/>
              <w:jc w:val="left"/>
              <w:rPr/>
            </w:pPr>
            <w:r>
              <w:rPr/>
              <w:t xml:space="preserve">Morgan Stanley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$851 </w:t>
            </w:r>
          </w:p>
        </w:tc>
      </w:tr>
      <w:tr>
        <w:trPr/>
        <w:tc>
          <w:tcPr>
            <w:tcW w:w="729" w:type="dxa"/>
            <w:tcBorders/>
            <w:vAlign w:val="center"/>
          </w:tcPr>
          <w:p>
            <w:pPr>
              <w:pStyle w:val="TableContents"/>
              <w:bidi w:val="0"/>
              <w:spacing w:before="0" w:after="283"/>
              <w:jc w:val="left"/>
              <w:rPr/>
            </w:pPr>
            <w:r>
              <w:rPr/>
              <w:t xml:space="preserve">7 </w:t>
            </w:r>
          </w:p>
        </w:tc>
        <w:tc>
          <w:tcPr>
            <w:tcW w:w="2810" w:type="dxa"/>
            <w:tcBorders/>
            <w:vAlign w:val="center"/>
          </w:tcPr>
          <w:p>
            <w:pPr>
              <w:pStyle w:val="TableContents"/>
              <w:bidi w:val="0"/>
              <w:spacing w:before="0" w:after="283"/>
              <w:jc w:val="left"/>
              <w:rPr/>
            </w:pPr>
            <w:r>
              <w:rPr/>
              <w:t xml:space="preserve">U.S. Bancorp </w:t>
            </w:r>
          </w:p>
        </w:tc>
        <w:tc>
          <w:tcPr>
            <w:tcW w:w="2614" w:type="dxa"/>
            <w:tcBorders/>
            <w:vAlign w:val="center"/>
          </w:tcPr>
          <w:p>
            <w:pPr>
              <w:pStyle w:val="TableContents"/>
              <w:bidi w:val="0"/>
              <w:spacing w:before="0" w:after="283"/>
              <w:jc w:val="left"/>
              <w:rPr/>
            </w:pPr>
            <w:r>
              <w:rPr/>
              <w:t xml:space="preserve">Minneapolis, Minnesota </w:t>
            </w:r>
          </w:p>
        </w:tc>
        <w:tc>
          <w:tcPr>
            <w:tcW w:w="4052" w:type="dxa"/>
            <w:tcBorders/>
            <w:vAlign w:val="center"/>
          </w:tcPr>
          <w:p>
            <w:pPr>
              <w:pStyle w:val="TableContents"/>
              <w:bidi w:val="0"/>
              <w:spacing w:before="0" w:after="283"/>
              <w:jc w:val="left"/>
              <w:rPr/>
            </w:pPr>
            <w:r>
              <w:rPr/>
              <w:t xml:space="preserve">$462 </w:t>
            </w:r>
          </w:p>
        </w:tc>
      </w:tr>
      <w:tr>
        <w:trPr/>
        <w:tc>
          <w:tcPr>
            <w:tcW w:w="729" w:type="dxa"/>
            <w:tcBorders/>
            <w:vAlign w:val="center"/>
          </w:tcPr>
          <w:p>
            <w:pPr>
              <w:pStyle w:val="TableContents"/>
              <w:bidi w:val="0"/>
              <w:spacing w:before="0" w:after="283"/>
              <w:jc w:val="left"/>
              <w:rPr/>
            </w:pPr>
            <w:r>
              <w:rPr/>
              <w:t xml:space="preserve">8 </w:t>
            </w:r>
          </w:p>
        </w:tc>
        <w:tc>
          <w:tcPr>
            <w:tcW w:w="2810" w:type="dxa"/>
            <w:tcBorders/>
            <w:vAlign w:val="center"/>
          </w:tcPr>
          <w:p>
            <w:pPr>
              <w:pStyle w:val="TableContents"/>
              <w:bidi w:val="0"/>
              <w:spacing w:before="0" w:after="283"/>
              <w:jc w:val="left"/>
              <w:rPr/>
            </w:pPr>
            <w:r>
              <w:rPr/>
              <w:t xml:space="preserve">TD Bank, N.A. </w:t>
            </w:r>
          </w:p>
        </w:tc>
        <w:tc>
          <w:tcPr>
            <w:tcW w:w="2614" w:type="dxa"/>
            <w:tcBorders/>
            <w:vAlign w:val="center"/>
          </w:tcPr>
          <w:p>
            <w:pPr>
              <w:pStyle w:val="TableContents"/>
              <w:bidi w:val="0"/>
              <w:spacing w:before="0" w:after="283"/>
              <w:jc w:val="left"/>
              <w:rPr/>
            </w:pPr>
            <w:r>
              <w:rPr/>
              <w:t xml:space="preserve">Cherry Hill, New Jersey </w:t>
            </w:r>
          </w:p>
        </w:tc>
        <w:tc>
          <w:tcPr>
            <w:tcW w:w="4052" w:type="dxa"/>
            <w:tcBorders/>
            <w:vAlign w:val="center"/>
          </w:tcPr>
          <w:p>
            <w:pPr>
              <w:pStyle w:val="TableContents"/>
              <w:bidi w:val="0"/>
              <w:spacing w:before="0" w:after="283"/>
              <w:jc w:val="left"/>
              <w:rPr/>
            </w:pPr>
            <w:r>
              <w:rPr/>
              <w:t xml:space="preserve">$380 </w:t>
            </w:r>
          </w:p>
        </w:tc>
      </w:tr>
      <w:tr>
        <w:trPr/>
        <w:tc>
          <w:tcPr>
            <w:tcW w:w="729" w:type="dxa"/>
            <w:tcBorders/>
            <w:vAlign w:val="center"/>
          </w:tcPr>
          <w:p>
            <w:pPr>
              <w:pStyle w:val="TableContents"/>
              <w:bidi w:val="0"/>
              <w:spacing w:before="0" w:after="283"/>
              <w:jc w:val="left"/>
              <w:rPr/>
            </w:pPr>
            <w:r>
              <w:rPr/>
              <w:t xml:space="preserve">9 </w:t>
            </w:r>
          </w:p>
        </w:tc>
        <w:tc>
          <w:tcPr>
            <w:tcW w:w="2810" w:type="dxa"/>
            <w:tcBorders/>
            <w:vAlign w:val="center"/>
          </w:tcPr>
          <w:p>
            <w:pPr>
              <w:pStyle w:val="TableContents"/>
              <w:bidi w:val="0"/>
              <w:spacing w:before="0" w:after="283"/>
              <w:jc w:val="left"/>
              <w:rPr/>
            </w:pPr>
            <w:r>
              <w:rPr/>
              <w:t xml:space="preserve">PNC Financial Services </w:t>
            </w:r>
          </w:p>
        </w:tc>
        <w:tc>
          <w:tcPr>
            <w:tcW w:w="2614" w:type="dxa"/>
            <w:tcBorders/>
            <w:vAlign w:val="center"/>
          </w:tcPr>
          <w:p>
            <w:pPr>
              <w:pStyle w:val="TableContents"/>
              <w:bidi w:val="0"/>
              <w:spacing w:before="0" w:after="283"/>
              <w:jc w:val="left"/>
              <w:rPr/>
            </w:pPr>
            <w:r>
              <w:rPr/>
              <w:t xml:space="preserve">Pittsburgh, Pennsylvania </w:t>
            </w:r>
          </w:p>
        </w:tc>
        <w:tc>
          <w:tcPr>
            <w:tcW w:w="4052" w:type="dxa"/>
            <w:tcBorders/>
            <w:vAlign w:val="center"/>
          </w:tcPr>
          <w:p>
            <w:pPr>
              <w:pStyle w:val="TableContents"/>
              <w:bidi w:val="0"/>
              <w:spacing w:before="0" w:after="283"/>
              <w:jc w:val="left"/>
              <w:rPr/>
            </w:pPr>
            <w:r>
              <w:rPr/>
              <w:t xml:space="preserve">$380 </w:t>
            </w:r>
          </w:p>
        </w:tc>
      </w:tr>
      <w:tr>
        <w:trPr/>
        <w:tc>
          <w:tcPr>
            <w:tcW w:w="729" w:type="dxa"/>
            <w:tcBorders/>
            <w:vAlign w:val="center"/>
          </w:tcPr>
          <w:p>
            <w:pPr>
              <w:pStyle w:val="TableContents"/>
              <w:bidi w:val="0"/>
              <w:spacing w:before="0" w:after="283"/>
              <w:jc w:val="left"/>
              <w:rPr/>
            </w:pPr>
            <w:r>
              <w:rPr/>
              <w:t xml:space="preserve">10 </w:t>
            </w:r>
          </w:p>
        </w:tc>
        <w:tc>
          <w:tcPr>
            <w:tcW w:w="2810" w:type="dxa"/>
            <w:tcBorders/>
            <w:vAlign w:val="center"/>
          </w:tcPr>
          <w:p>
            <w:pPr>
              <w:pStyle w:val="TableContents"/>
              <w:bidi w:val="0"/>
              <w:spacing w:before="0" w:after="283"/>
              <w:jc w:val="left"/>
              <w:rPr/>
            </w:pPr>
            <w:r>
              <w:rPr/>
              <w:t xml:space="preserve">Bank of New York Mellon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$371 </w:t>
            </w:r>
          </w:p>
        </w:tc>
      </w:tr>
      <w:tr>
        <w:trPr/>
        <w:tc>
          <w:tcPr>
            <w:tcW w:w="729" w:type="dxa"/>
            <w:tcBorders/>
            <w:vAlign w:val="center"/>
          </w:tcPr>
          <w:p>
            <w:pPr>
              <w:pStyle w:val="TableContents"/>
              <w:bidi w:val="0"/>
              <w:spacing w:before="0" w:after="283"/>
              <w:jc w:val="left"/>
              <w:rPr/>
            </w:pPr>
            <w:r>
              <w:rPr/>
              <w:t xml:space="preserve">11 </w:t>
            </w:r>
          </w:p>
        </w:tc>
        <w:tc>
          <w:tcPr>
            <w:tcW w:w="2810" w:type="dxa"/>
            <w:tcBorders/>
            <w:vAlign w:val="center"/>
          </w:tcPr>
          <w:p>
            <w:pPr>
              <w:pStyle w:val="TableContents"/>
              <w:bidi w:val="0"/>
              <w:spacing w:before="0" w:after="283"/>
              <w:jc w:val="left"/>
              <w:rPr/>
            </w:pPr>
            <w:r>
              <w:rPr/>
              <w:t xml:space="preserve">Capital One </w:t>
            </w:r>
          </w:p>
        </w:tc>
        <w:tc>
          <w:tcPr>
            <w:tcW w:w="2614" w:type="dxa"/>
            <w:tcBorders/>
            <w:vAlign w:val="center"/>
          </w:tcPr>
          <w:p>
            <w:pPr>
              <w:pStyle w:val="TableContents"/>
              <w:bidi w:val="0"/>
              <w:spacing w:before="0" w:after="283"/>
              <w:jc w:val="left"/>
              <w:rPr/>
            </w:pPr>
            <w:r>
              <w:rPr/>
              <w:t xml:space="preserve">McLean, Virginia </w:t>
            </w:r>
          </w:p>
        </w:tc>
        <w:tc>
          <w:tcPr>
            <w:tcW w:w="4052" w:type="dxa"/>
            <w:tcBorders/>
            <w:vAlign w:val="center"/>
          </w:tcPr>
          <w:p>
            <w:pPr>
              <w:pStyle w:val="TableContents"/>
              <w:bidi w:val="0"/>
              <w:spacing w:before="0" w:after="283"/>
              <w:jc w:val="left"/>
              <w:rPr/>
            </w:pPr>
            <w:r>
              <w:rPr/>
              <w:t xml:space="preserve">$366 </w:t>
            </w:r>
          </w:p>
        </w:tc>
      </w:tr>
      <w:tr>
        <w:trPr/>
        <w:tc>
          <w:tcPr>
            <w:tcW w:w="729" w:type="dxa"/>
            <w:tcBorders/>
            <w:vAlign w:val="center"/>
          </w:tcPr>
          <w:p>
            <w:pPr>
              <w:pStyle w:val="TableContents"/>
              <w:bidi w:val="0"/>
              <w:spacing w:before="0" w:after="283"/>
              <w:jc w:val="left"/>
              <w:rPr/>
            </w:pPr>
            <w:r>
              <w:rPr/>
              <w:t xml:space="preserve">12 </w:t>
            </w:r>
          </w:p>
        </w:tc>
        <w:tc>
          <w:tcPr>
            <w:tcW w:w="2810" w:type="dxa"/>
            <w:tcBorders/>
            <w:vAlign w:val="center"/>
          </w:tcPr>
          <w:p>
            <w:pPr>
              <w:pStyle w:val="TableContents"/>
              <w:bidi w:val="0"/>
              <w:spacing w:before="0" w:after="283"/>
              <w:jc w:val="left"/>
              <w:rPr/>
            </w:pPr>
            <w:r>
              <w:rPr/>
              <w:t xml:space="preserve">HSBC Bank USA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$273 </w:t>
            </w:r>
          </w:p>
        </w:tc>
      </w:tr>
      <w:tr>
        <w:trPr/>
        <w:tc>
          <w:tcPr>
            <w:tcW w:w="729" w:type="dxa"/>
            <w:tcBorders/>
            <w:vAlign w:val="center"/>
          </w:tcPr>
          <w:p>
            <w:pPr>
              <w:pStyle w:val="TableContents"/>
              <w:bidi w:val="0"/>
              <w:spacing w:before="0" w:after="283"/>
              <w:jc w:val="left"/>
              <w:rPr/>
            </w:pPr>
            <w:r>
              <w:rPr/>
              <w:t xml:space="preserve">13 </w:t>
            </w:r>
          </w:p>
        </w:tc>
        <w:tc>
          <w:tcPr>
            <w:tcW w:w="2810" w:type="dxa"/>
            <w:tcBorders/>
            <w:vAlign w:val="center"/>
          </w:tcPr>
          <w:p>
            <w:pPr>
              <w:pStyle w:val="TableContents"/>
              <w:bidi w:val="0"/>
              <w:spacing w:before="0" w:after="283"/>
              <w:jc w:val="left"/>
              <w:rPr/>
            </w:pPr>
            <w:r>
              <w:rPr/>
              <w:t xml:space="preserve">Charles Schwab Corporation </w:t>
            </w:r>
          </w:p>
        </w:tc>
        <w:tc>
          <w:tcPr>
            <w:tcW w:w="2614" w:type="dxa"/>
            <w:tcBorders/>
            <w:vAlign w:val="center"/>
          </w:tcPr>
          <w:p>
            <w:pPr>
              <w:pStyle w:val="TableContents"/>
              <w:bidi w:val="0"/>
              <w:spacing w:before="0" w:after="283"/>
              <w:jc w:val="left"/>
              <w:rPr/>
            </w:pPr>
            <w:r>
              <w:rPr/>
              <w:t xml:space="preserve">San Francisco, Kalifornia </w:t>
            </w:r>
          </w:p>
        </w:tc>
        <w:tc>
          <w:tcPr>
            <w:tcW w:w="4052" w:type="dxa"/>
            <w:tcBorders/>
            <w:vAlign w:val="center"/>
          </w:tcPr>
          <w:p>
            <w:pPr>
              <w:pStyle w:val="TableContents"/>
              <w:bidi w:val="0"/>
              <w:spacing w:before="0" w:after="283"/>
              <w:jc w:val="left"/>
              <w:rPr/>
            </w:pPr>
            <w:r>
              <w:rPr/>
              <w:t xml:space="preserve">$243 </w:t>
            </w:r>
          </w:p>
        </w:tc>
      </w:tr>
      <w:tr>
        <w:trPr/>
        <w:tc>
          <w:tcPr>
            <w:tcW w:w="729" w:type="dxa"/>
            <w:tcBorders/>
            <w:vAlign w:val="center"/>
          </w:tcPr>
          <w:p>
            <w:pPr>
              <w:pStyle w:val="TableContents"/>
              <w:bidi w:val="0"/>
              <w:spacing w:before="0" w:after="283"/>
              <w:jc w:val="left"/>
              <w:rPr/>
            </w:pPr>
            <w:r>
              <w:rPr/>
              <w:t xml:space="preserve">14 </w:t>
            </w:r>
          </w:p>
        </w:tc>
        <w:tc>
          <w:tcPr>
            <w:tcW w:w="2810" w:type="dxa"/>
            <w:tcBorders/>
            <w:vAlign w:val="center"/>
          </w:tcPr>
          <w:p>
            <w:pPr>
              <w:pStyle w:val="TableContents"/>
              <w:bidi w:val="0"/>
              <w:spacing w:before="0" w:after="283"/>
              <w:jc w:val="left"/>
              <w:rPr/>
            </w:pPr>
            <w:r>
              <w:rPr/>
              <w:t xml:space="preserve">State Street Corporation </w:t>
            </w:r>
          </w:p>
        </w:tc>
        <w:tc>
          <w:tcPr>
            <w:tcW w:w="2614" w:type="dxa"/>
            <w:tcBorders/>
            <w:vAlign w:val="center"/>
          </w:tcPr>
          <w:p>
            <w:pPr>
              <w:pStyle w:val="TableContents"/>
              <w:bidi w:val="0"/>
              <w:spacing w:before="0" w:after="283"/>
              <w:jc w:val="left"/>
              <w:rPr/>
            </w:pPr>
            <w:r>
              <w:rPr/>
              <w:t xml:space="preserve">Boston, Massachusetts </w:t>
            </w:r>
          </w:p>
        </w:tc>
        <w:tc>
          <w:tcPr>
            <w:tcW w:w="4052" w:type="dxa"/>
            <w:tcBorders/>
            <w:vAlign w:val="center"/>
          </w:tcPr>
          <w:p>
            <w:pPr>
              <w:pStyle w:val="TableContents"/>
              <w:bidi w:val="0"/>
              <w:spacing w:before="0" w:after="283"/>
              <w:jc w:val="left"/>
              <w:rPr/>
            </w:pPr>
            <w:r>
              <w:rPr/>
              <w:t xml:space="preserve">$238 </w:t>
            </w:r>
          </w:p>
        </w:tc>
      </w:tr>
      <w:tr>
        <w:trPr/>
        <w:tc>
          <w:tcPr>
            <w:tcW w:w="729" w:type="dxa"/>
            <w:tcBorders/>
            <w:vAlign w:val="center"/>
          </w:tcPr>
          <w:p>
            <w:pPr>
              <w:pStyle w:val="TableContents"/>
              <w:bidi w:val="0"/>
              <w:spacing w:before="0" w:after="283"/>
              <w:jc w:val="left"/>
              <w:rPr/>
            </w:pPr>
            <w:r>
              <w:rPr/>
              <w:t xml:space="preserve">15 </w:t>
            </w:r>
          </w:p>
        </w:tc>
        <w:tc>
          <w:tcPr>
            <w:tcW w:w="2810" w:type="dxa"/>
            <w:tcBorders/>
            <w:vAlign w:val="center"/>
          </w:tcPr>
          <w:p>
            <w:pPr>
              <w:pStyle w:val="TableContents"/>
              <w:bidi w:val="0"/>
              <w:spacing w:before="0" w:after="283"/>
              <w:jc w:val="left"/>
              <w:rPr/>
            </w:pPr>
            <w:r>
              <w:rPr/>
              <w:t xml:space="preserve">BB&amp;T </w:t>
            </w:r>
          </w:p>
        </w:tc>
        <w:tc>
          <w:tcPr>
            <w:tcW w:w="2614" w:type="dxa"/>
            <w:tcBorders/>
            <w:vAlign w:val="center"/>
          </w:tcPr>
          <w:p>
            <w:pPr>
              <w:pStyle w:val="TableContents"/>
              <w:bidi w:val="0"/>
              <w:spacing w:before="0" w:after="283"/>
              <w:jc w:val="left"/>
              <w:rPr/>
            </w:pPr>
            <w:r>
              <w:rPr/>
              <w:t xml:space="preserve">Winston-Salem, Pohjois-Carolina </w:t>
            </w:r>
          </w:p>
        </w:tc>
        <w:tc>
          <w:tcPr>
            <w:tcW w:w="4052" w:type="dxa"/>
            <w:tcBorders/>
            <w:vAlign w:val="center"/>
          </w:tcPr>
          <w:p>
            <w:pPr>
              <w:pStyle w:val="TableContents"/>
              <w:bidi w:val="0"/>
              <w:spacing w:before="0" w:after="283"/>
              <w:jc w:val="left"/>
              <w:rPr/>
            </w:pPr>
            <w:r>
              <w:rPr/>
              <w:t xml:space="preserve">$221 </w:t>
            </w:r>
          </w:p>
        </w:tc>
      </w:tr>
      <w:tr>
        <w:trPr/>
        <w:tc>
          <w:tcPr>
            <w:tcW w:w="729" w:type="dxa"/>
            <w:tcBorders/>
            <w:vAlign w:val="center"/>
          </w:tcPr>
          <w:p>
            <w:pPr>
              <w:pStyle w:val="TableContents"/>
              <w:bidi w:val="0"/>
              <w:spacing w:before="0" w:after="283"/>
              <w:jc w:val="left"/>
              <w:rPr/>
            </w:pPr>
            <w:r>
              <w:rPr/>
              <w:t xml:space="preserve">16 </w:t>
            </w:r>
          </w:p>
        </w:tc>
        <w:tc>
          <w:tcPr>
            <w:tcW w:w="2810" w:type="dxa"/>
            <w:tcBorders/>
            <w:vAlign w:val="center"/>
          </w:tcPr>
          <w:p>
            <w:pPr>
              <w:pStyle w:val="TableContents"/>
              <w:bidi w:val="0"/>
              <w:spacing w:before="0" w:after="283"/>
              <w:jc w:val="left"/>
              <w:rPr/>
            </w:pPr>
            <w:r>
              <w:rPr/>
              <w:t xml:space="preserve">SunTrust Pankit </w:t>
            </w:r>
          </w:p>
        </w:tc>
        <w:tc>
          <w:tcPr>
            <w:tcW w:w="2614" w:type="dxa"/>
            <w:tcBorders/>
            <w:vAlign w:val="center"/>
          </w:tcPr>
          <w:p>
            <w:pPr>
              <w:pStyle w:val="TableContents"/>
              <w:bidi w:val="0"/>
              <w:spacing w:before="0" w:after="283"/>
              <w:jc w:val="left"/>
              <w:rPr/>
            </w:pPr>
            <w:r>
              <w:rPr/>
              <w:t xml:space="preserve">Atlanta, Georgia </w:t>
            </w:r>
          </w:p>
        </w:tc>
        <w:tc>
          <w:tcPr>
            <w:tcW w:w="4052" w:type="dxa"/>
            <w:tcBorders/>
            <w:vAlign w:val="center"/>
          </w:tcPr>
          <w:p>
            <w:pPr>
              <w:pStyle w:val="TableContents"/>
              <w:bidi w:val="0"/>
              <w:spacing w:before="0" w:after="283"/>
              <w:jc w:val="left"/>
              <w:rPr/>
            </w:pPr>
            <w:r>
              <w:rPr/>
              <w:t xml:space="preserve">$205 </w:t>
            </w:r>
          </w:p>
        </w:tc>
      </w:tr>
      <w:tr>
        <w:trPr/>
        <w:tc>
          <w:tcPr>
            <w:tcW w:w="729" w:type="dxa"/>
            <w:tcBorders/>
            <w:vAlign w:val="center"/>
          </w:tcPr>
          <w:p>
            <w:pPr>
              <w:pStyle w:val="TableContents"/>
              <w:bidi w:val="0"/>
              <w:spacing w:before="0" w:after="283"/>
              <w:jc w:val="left"/>
              <w:rPr/>
            </w:pPr>
            <w:r>
              <w:rPr/>
              <w:t xml:space="preserve">17 </w:t>
            </w:r>
          </w:p>
        </w:tc>
        <w:tc>
          <w:tcPr>
            <w:tcW w:w="2810" w:type="dxa"/>
            <w:tcBorders/>
            <w:vAlign w:val="center"/>
          </w:tcPr>
          <w:p>
            <w:pPr>
              <w:pStyle w:val="TableContents"/>
              <w:bidi w:val="0"/>
              <w:spacing w:before="0" w:after="283"/>
              <w:jc w:val="left"/>
              <w:rPr/>
            </w:pPr>
            <w:r>
              <w:rPr/>
              <w:t xml:space="preserve">American Express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$181 </w:t>
            </w:r>
          </w:p>
        </w:tc>
      </w:tr>
      <w:tr>
        <w:trPr/>
        <w:tc>
          <w:tcPr>
            <w:tcW w:w="729" w:type="dxa"/>
            <w:tcBorders/>
            <w:vAlign w:val="center"/>
          </w:tcPr>
          <w:p>
            <w:pPr>
              <w:pStyle w:val="TableContents"/>
              <w:bidi w:val="0"/>
              <w:spacing w:before="0" w:after="283"/>
              <w:jc w:val="left"/>
              <w:rPr/>
            </w:pPr>
            <w:r>
              <w:rPr/>
              <w:t xml:space="preserve">18 </w:t>
            </w:r>
          </w:p>
        </w:tc>
        <w:tc>
          <w:tcPr>
            <w:tcW w:w="2810" w:type="dxa"/>
            <w:tcBorders/>
            <w:vAlign w:val="center"/>
          </w:tcPr>
          <w:p>
            <w:pPr>
              <w:pStyle w:val="TableContents"/>
              <w:bidi w:val="0"/>
              <w:spacing w:before="0" w:after="283"/>
              <w:jc w:val="left"/>
              <w:rPr/>
            </w:pPr>
            <w:r>
              <w:rPr/>
              <w:t xml:space="preserve">Ally Financial </w:t>
            </w:r>
          </w:p>
        </w:tc>
        <w:tc>
          <w:tcPr>
            <w:tcW w:w="2614" w:type="dxa"/>
            <w:tcBorders/>
            <w:vAlign w:val="center"/>
          </w:tcPr>
          <w:p>
            <w:pPr>
              <w:pStyle w:val="TableContents"/>
              <w:bidi w:val="0"/>
              <w:spacing w:before="0" w:after="283"/>
              <w:jc w:val="left"/>
              <w:rPr/>
            </w:pPr>
            <w:r>
              <w:rPr/>
              <w:t xml:space="preserve">Detroit, Michigan </w:t>
            </w:r>
          </w:p>
        </w:tc>
        <w:tc>
          <w:tcPr>
            <w:tcW w:w="4052" w:type="dxa"/>
            <w:tcBorders/>
            <w:vAlign w:val="center"/>
          </w:tcPr>
          <w:p>
            <w:pPr>
              <w:pStyle w:val="TableContents"/>
              <w:bidi w:val="0"/>
              <w:spacing w:before="0" w:after="283"/>
              <w:jc w:val="left"/>
              <w:rPr/>
            </w:pPr>
            <w:r>
              <w:rPr/>
              <w:t xml:space="preserve">$167 </w:t>
            </w:r>
          </w:p>
        </w:tc>
      </w:tr>
      <w:tr>
        <w:trPr/>
        <w:tc>
          <w:tcPr>
            <w:tcW w:w="729" w:type="dxa"/>
            <w:tcBorders/>
            <w:vAlign w:val="center"/>
          </w:tcPr>
          <w:p>
            <w:pPr>
              <w:pStyle w:val="TableContents"/>
              <w:bidi w:val="0"/>
              <w:spacing w:before="0" w:after="283"/>
              <w:jc w:val="left"/>
              <w:rPr/>
            </w:pPr>
            <w:r>
              <w:rPr/>
              <w:t xml:space="preserve">19 </w:t>
            </w:r>
          </w:p>
        </w:tc>
        <w:tc>
          <w:tcPr>
            <w:tcW w:w="2810" w:type="dxa"/>
            <w:tcBorders/>
            <w:vAlign w:val="center"/>
          </w:tcPr>
          <w:p>
            <w:pPr>
              <w:pStyle w:val="TableContents"/>
              <w:bidi w:val="0"/>
              <w:spacing w:before="0" w:after="283"/>
              <w:jc w:val="left"/>
              <w:rPr/>
            </w:pPr>
            <w:r>
              <w:rPr/>
              <w:t xml:space="preserve">Barclays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$157 </w:t>
            </w:r>
          </w:p>
        </w:tc>
      </w:tr>
      <w:tr>
        <w:trPr/>
        <w:tc>
          <w:tcPr>
            <w:tcW w:w="729" w:type="dxa"/>
            <w:tcBorders/>
            <w:vAlign w:val="center"/>
          </w:tcPr>
          <w:p>
            <w:pPr>
              <w:pStyle w:val="TableContents"/>
              <w:bidi w:val="0"/>
              <w:spacing w:before="0" w:after="283"/>
              <w:jc w:val="left"/>
              <w:rPr/>
            </w:pPr>
            <w:r>
              <w:rPr/>
              <w:t xml:space="preserve">20 </w:t>
            </w:r>
          </w:p>
        </w:tc>
        <w:tc>
          <w:tcPr>
            <w:tcW w:w="2810" w:type="dxa"/>
            <w:tcBorders/>
            <w:vAlign w:val="center"/>
          </w:tcPr>
          <w:p>
            <w:pPr>
              <w:pStyle w:val="TableContents"/>
              <w:bidi w:val="0"/>
              <w:spacing w:before="0" w:after="283"/>
              <w:jc w:val="left"/>
              <w:rPr/>
            </w:pPr>
            <w:r>
              <w:rPr/>
              <w:t xml:space="preserve">USAA </w:t>
            </w:r>
          </w:p>
        </w:tc>
        <w:tc>
          <w:tcPr>
            <w:tcW w:w="2614" w:type="dxa"/>
            <w:tcBorders/>
            <w:vAlign w:val="center"/>
          </w:tcPr>
          <w:p>
            <w:pPr>
              <w:pStyle w:val="TableContents"/>
              <w:bidi w:val="0"/>
              <w:spacing w:before="0" w:after="283"/>
              <w:jc w:val="left"/>
              <w:rPr/>
            </w:pPr>
            <w:r>
              <w:rPr/>
              <w:t xml:space="preserve">San Antonio, Texas </w:t>
            </w:r>
          </w:p>
        </w:tc>
        <w:tc>
          <w:tcPr>
            <w:tcW w:w="4052" w:type="dxa"/>
            <w:tcBorders/>
            <w:vAlign w:val="center"/>
          </w:tcPr>
          <w:p>
            <w:pPr>
              <w:pStyle w:val="TableContents"/>
              <w:bidi w:val="0"/>
              <w:spacing w:before="0" w:after="283"/>
              <w:jc w:val="left"/>
              <w:rPr/>
            </w:pPr>
            <w:r>
              <w:rPr/>
              <w:t xml:space="preserve">$155 </w:t>
            </w:r>
          </w:p>
        </w:tc>
      </w:tr>
      <w:tr>
        <w:trPr/>
        <w:tc>
          <w:tcPr>
            <w:tcW w:w="729" w:type="dxa"/>
            <w:tcBorders/>
            <w:vAlign w:val="center"/>
          </w:tcPr>
          <w:p>
            <w:pPr>
              <w:pStyle w:val="TableContents"/>
              <w:bidi w:val="0"/>
              <w:spacing w:before="0" w:after="283"/>
              <w:jc w:val="left"/>
              <w:rPr/>
            </w:pPr>
            <w:r>
              <w:rPr/>
              <w:t xml:space="preserve">21 </w:t>
            </w:r>
          </w:p>
        </w:tc>
        <w:tc>
          <w:tcPr>
            <w:tcW w:w="2810" w:type="dxa"/>
            <w:tcBorders/>
            <w:vAlign w:val="center"/>
          </w:tcPr>
          <w:p>
            <w:pPr>
              <w:pStyle w:val="TableContents"/>
              <w:bidi w:val="0"/>
              <w:spacing w:before="0" w:after="283"/>
              <w:jc w:val="left"/>
              <w:rPr/>
            </w:pPr>
            <w:r>
              <w:rPr/>
              <w:t xml:space="preserve">MUFG Union Bank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$154 </w:t>
            </w:r>
          </w:p>
        </w:tc>
      </w:tr>
      <w:tr>
        <w:trPr/>
        <w:tc>
          <w:tcPr>
            <w:tcW w:w="729" w:type="dxa"/>
            <w:tcBorders/>
            <w:vAlign w:val="center"/>
          </w:tcPr>
          <w:p>
            <w:pPr>
              <w:pStyle w:val="TableContents"/>
              <w:bidi w:val="0"/>
              <w:spacing w:before="0" w:after="283"/>
              <w:jc w:val="left"/>
              <w:rPr/>
            </w:pPr>
            <w:r>
              <w:rPr/>
              <w:t xml:space="preserve">22 </w:t>
            </w:r>
          </w:p>
        </w:tc>
        <w:tc>
          <w:tcPr>
            <w:tcW w:w="2810" w:type="dxa"/>
            <w:tcBorders/>
            <w:vAlign w:val="center"/>
          </w:tcPr>
          <w:p>
            <w:pPr>
              <w:pStyle w:val="TableContents"/>
              <w:bidi w:val="0"/>
              <w:spacing w:before="0" w:after="283"/>
              <w:jc w:val="left"/>
              <w:rPr/>
            </w:pPr>
            <w:r>
              <w:rPr/>
              <w:t xml:space="preserve">Citizens Financial Group </w:t>
            </w:r>
          </w:p>
        </w:tc>
        <w:tc>
          <w:tcPr>
            <w:tcW w:w="2614" w:type="dxa"/>
            <w:tcBorders/>
            <w:vAlign w:val="center"/>
          </w:tcPr>
          <w:p>
            <w:pPr>
              <w:pStyle w:val="TableContents"/>
              <w:bidi w:val="0"/>
              <w:spacing w:before="0" w:after="283"/>
              <w:jc w:val="left"/>
              <w:rPr/>
            </w:pPr>
            <w:r>
              <w:rPr/>
              <w:t xml:space="preserve">Providence, Rhode Island </w:t>
            </w:r>
          </w:p>
        </w:tc>
        <w:tc>
          <w:tcPr>
            <w:tcW w:w="4052" w:type="dxa"/>
            <w:tcBorders/>
            <w:vAlign w:val="center"/>
          </w:tcPr>
          <w:p>
            <w:pPr>
              <w:pStyle w:val="TableContents"/>
              <w:bidi w:val="0"/>
              <w:spacing w:before="0" w:after="283"/>
              <w:jc w:val="left"/>
              <w:rPr/>
            </w:pPr>
            <w:r>
              <w:rPr/>
              <w:t xml:space="preserve">$151 </w:t>
            </w:r>
          </w:p>
        </w:tc>
      </w:tr>
      <w:tr>
        <w:trPr/>
        <w:tc>
          <w:tcPr>
            <w:tcW w:w="729" w:type="dxa"/>
            <w:tcBorders/>
            <w:vAlign w:val="center"/>
          </w:tcPr>
          <w:p>
            <w:pPr>
              <w:pStyle w:val="TableContents"/>
              <w:bidi w:val="0"/>
              <w:spacing w:before="0" w:after="283"/>
              <w:jc w:val="left"/>
              <w:rPr/>
            </w:pPr>
            <w:r>
              <w:rPr/>
              <w:t xml:space="preserve">23 </w:t>
            </w:r>
          </w:p>
        </w:tc>
        <w:tc>
          <w:tcPr>
            <w:tcW w:w="2810" w:type="dxa"/>
            <w:tcBorders/>
            <w:vAlign w:val="center"/>
          </w:tcPr>
          <w:p>
            <w:pPr>
              <w:pStyle w:val="TableContents"/>
              <w:bidi w:val="0"/>
              <w:spacing w:before="0" w:after="283"/>
              <w:jc w:val="left"/>
              <w:rPr/>
            </w:pPr>
            <w:r>
              <w:rPr/>
              <w:t xml:space="preserve">Deutsche Bank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$148 </w:t>
            </w:r>
          </w:p>
        </w:tc>
      </w:tr>
      <w:tr>
        <w:trPr/>
        <w:tc>
          <w:tcPr>
            <w:tcW w:w="729" w:type="dxa"/>
            <w:tcBorders/>
            <w:vAlign w:val="center"/>
          </w:tcPr>
          <w:p>
            <w:pPr>
              <w:pStyle w:val="TableContents"/>
              <w:bidi w:val="0"/>
              <w:spacing w:before="0" w:after="283"/>
              <w:jc w:val="left"/>
              <w:rPr/>
            </w:pPr>
            <w:r>
              <w:rPr/>
              <w:t xml:space="preserve">24 </w:t>
            </w:r>
          </w:p>
        </w:tc>
        <w:tc>
          <w:tcPr>
            <w:tcW w:w="2810" w:type="dxa"/>
            <w:tcBorders/>
            <w:vAlign w:val="center"/>
          </w:tcPr>
          <w:p>
            <w:pPr>
              <w:pStyle w:val="TableContents"/>
              <w:bidi w:val="0"/>
              <w:spacing w:before="0" w:after="283"/>
              <w:jc w:val="left"/>
              <w:rPr/>
            </w:pPr>
            <w:r>
              <w:rPr/>
              <w:t xml:space="preserve">Fifth Third Bank </w:t>
            </w:r>
          </w:p>
        </w:tc>
        <w:tc>
          <w:tcPr>
            <w:tcW w:w="2614" w:type="dxa"/>
            <w:tcBorders/>
            <w:vAlign w:val="center"/>
          </w:tcPr>
          <w:p>
            <w:pPr>
              <w:pStyle w:val="TableContents"/>
              <w:bidi w:val="0"/>
              <w:spacing w:before="0" w:after="283"/>
              <w:jc w:val="left"/>
              <w:rPr/>
            </w:pPr>
            <w:r>
              <w:rPr/>
              <w:t xml:space="preserve">Cincinnati, Ohio </w:t>
            </w:r>
          </w:p>
        </w:tc>
        <w:tc>
          <w:tcPr>
            <w:tcW w:w="4052" w:type="dxa"/>
            <w:tcBorders/>
            <w:vAlign w:val="center"/>
          </w:tcPr>
          <w:p>
            <w:pPr>
              <w:pStyle w:val="TableContents"/>
              <w:bidi w:val="0"/>
              <w:spacing w:before="0" w:after="283"/>
              <w:jc w:val="left"/>
              <w:rPr/>
            </w:pPr>
            <w:r>
              <w:rPr/>
              <w:t xml:space="preserve">$142 </w:t>
            </w:r>
          </w:p>
        </w:tc>
      </w:tr>
      <w:tr>
        <w:trPr/>
        <w:tc>
          <w:tcPr>
            <w:tcW w:w="729" w:type="dxa"/>
            <w:tcBorders/>
            <w:vAlign w:val="center"/>
          </w:tcPr>
          <w:p>
            <w:pPr>
              <w:pStyle w:val="TableContents"/>
              <w:bidi w:val="0"/>
              <w:spacing w:before="0" w:after="283"/>
              <w:jc w:val="left"/>
              <w:rPr/>
            </w:pPr>
            <w:r>
              <w:rPr/>
              <w:t xml:space="preserve">25 </w:t>
            </w:r>
          </w:p>
        </w:tc>
        <w:tc>
          <w:tcPr>
            <w:tcW w:w="2810" w:type="dxa"/>
            <w:tcBorders/>
            <w:vAlign w:val="center"/>
          </w:tcPr>
          <w:p>
            <w:pPr>
              <w:pStyle w:val="TableContents"/>
              <w:bidi w:val="0"/>
              <w:spacing w:before="0" w:after="283"/>
              <w:jc w:val="left"/>
              <w:rPr/>
            </w:pPr>
            <w:r>
              <w:rPr/>
              <w:t xml:space="preserve">Royal Bank of Canada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$141 </w:t>
            </w:r>
          </w:p>
        </w:tc>
      </w:tr>
      <w:tr>
        <w:trPr/>
        <w:tc>
          <w:tcPr>
            <w:tcW w:w="729" w:type="dxa"/>
            <w:tcBorders/>
            <w:vAlign w:val="center"/>
          </w:tcPr>
          <w:p>
            <w:pPr>
              <w:pStyle w:val="TableContents"/>
              <w:bidi w:val="0"/>
              <w:spacing w:before="0" w:after="283"/>
              <w:jc w:val="left"/>
              <w:rPr/>
            </w:pPr>
            <w:r>
              <w:rPr/>
              <w:t xml:space="preserve">26 </w:t>
            </w:r>
          </w:p>
        </w:tc>
        <w:tc>
          <w:tcPr>
            <w:tcW w:w="2810" w:type="dxa"/>
            <w:tcBorders/>
            <w:vAlign w:val="center"/>
          </w:tcPr>
          <w:p>
            <w:pPr>
              <w:pStyle w:val="TableContents"/>
              <w:bidi w:val="0"/>
              <w:spacing w:before="0" w:after="283"/>
              <w:jc w:val="left"/>
              <w:rPr/>
            </w:pPr>
            <w:r>
              <w:rPr/>
              <w:t xml:space="preserve">Credit Suisse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$141 </w:t>
            </w:r>
          </w:p>
        </w:tc>
      </w:tr>
      <w:tr>
        <w:trPr/>
        <w:tc>
          <w:tcPr>
            <w:tcW w:w="729" w:type="dxa"/>
            <w:tcBorders/>
            <w:vAlign w:val="center"/>
          </w:tcPr>
          <w:p>
            <w:pPr>
              <w:pStyle w:val="TableContents"/>
              <w:bidi w:val="0"/>
              <w:spacing w:before="0" w:after="283"/>
              <w:jc w:val="left"/>
              <w:rPr/>
            </w:pPr>
            <w:r>
              <w:rPr/>
              <w:t xml:space="preserve">27 </w:t>
            </w:r>
          </w:p>
        </w:tc>
        <w:tc>
          <w:tcPr>
            <w:tcW w:w="2810" w:type="dxa"/>
            <w:tcBorders/>
            <w:vAlign w:val="center"/>
          </w:tcPr>
          <w:p>
            <w:pPr>
              <w:pStyle w:val="TableContents"/>
              <w:bidi w:val="0"/>
              <w:spacing w:before="0" w:after="283"/>
              <w:jc w:val="left"/>
              <w:rPr/>
            </w:pPr>
            <w:r>
              <w:rPr/>
              <w:t xml:space="preserve">UBS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$140 </w:t>
            </w:r>
          </w:p>
        </w:tc>
      </w:tr>
      <w:tr>
        <w:trPr/>
        <w:tc>
          <w:tcPr>
            <w:tcW w:w="729" w:type="dxa"/>
            <w:tcBorders/>
            <w:vAlign w:val="center"/>
          </w:tcPr>
          <w:p>
            <w:pPr>
              <w:pStyle w:val="TableContents"/>
              <w:bidi w:val="0"/>
              <w:spacing w:before="0" w:after="283"/>
              <w:jc w:val="left"/>
              <w:rPr/>
            </w:pPr>
            <w:r>
              <w:rPr/>
              <w:t xml:space="preserve">28 </w:t>
            </w:r>
          </w:p>
        </w:tc>
        <w:tc>
          <w:tcPr>
            <w:tcW w:w="2810" w:type="dxa"/>
            <w:tcBorders/>
            <w:vAlign w:val="center"/>
          </w:tcPr>
          <w:p>
            <w:pPr>
              <w:pStyle w:val="TableContents"/>
              <w:bidi w:val="0"/>
              <w:spacing w:before="0" w:after="283"/>
              <w:jc w:val="left"/>
              <w:rPr/>
            </w:pPr>
            <w:r>
              <w:rPr/>
              <w:t xml:space="preserve">BNP Paribas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$139 </w:t>
            </w:r>
          </w:p>
        </w:tc>
      </w:tr>
      <w:tr>
        <w:trPr/>
        <w:tc>
          <w:tcPr>
            <w:tcW w:w="729" w:type="dxa"/>
            <w:tcBorders/>
            <w:vAlign w:val="center"/>
          </w:tcPr>
          <w:p>
            <w:pPr>
              <w:pStyle w:val="TableContents"/>
              <w:bidi w:val="0"/>
              <w:spacing w:before="0" w:after="283"/>
              <w:jc w:val="left"/>
              <w:rPr/>
            </w:pPr>
            <w:r>
              <w:rPr/>
              <w:t xml:space="preserve">29 </w:t>
            </w:r>
          </w:p>
        </w:tc>
        <w:tc>
          <w:tcPr>
            <w:tcW w:w="2810" w:type="dxa"/>
            <w:tcBorders/>
            <w:vAlign w:val="center"/>
          </w:tcPr>
          <w:p>
            <w:pPr>
              <w:pStyle w:val="TableContents"/>
              <w:bidi w:val="0"/>
              <w:spacing w:before="0" w:after="283"/>
              <w:jc w:val="left"/>
              <w:rPr/>
            </w:pPr>
            <w:r>
              <w:rPr/>
              <w:t xml:space="preserve">Northern Trust </w:t>
            </w:r>
          </w:p>
        </w:tc>
        <w:tc>
          <w:tcPr>
            <w:tcW w:w="2614" w:type="dxa"/>
            <w:tcBorders/>
            <w:vAlign w:val="center"/>
          </w:tcPr>
          <w:p>
            <w:pPr>
              <w:pStyle w:val="TableContents"/>
              <w:bidi w:val="0"/>
              <w:spacing w:before="0" w:after="283"/>
              <w:jc w:val="left"/>
              <w:rPr/>
            </w:pPr>
            <w:r>
              <w:rPr/>
              <w:t xml:space="preserve">Chicago, Illinois </w:t>
            </w:r>
          </w:p>
        </w:tc>
        <w:tc>
          <w:tcPr>
            <w:tcW w:w="4052" w:type="dxa"/>
            <w:tcBorders/>
            <w:vAlign w:val="center"/>
          </w:tcPr>
          <w:p>
            <w:pPr>
              <w:pStyle w:val="TableContents"/>
              <w:bidi w:val="0"/>
              <w:spacing w:before="0" w:after="283"/>
              <w:jc w:val="left"/>
              <w:rPr/>
            </w:pPr>
            <w:r>
              <w:rPr/>
              <w:t xml:space="preserve">$138 </w:t>
            </w:r>
          </w:p>
        </w:tc>
      </w:tr>
      <w:tr>
        <w:trPr/>
        <w:tc>
          <w:tcPr>
            <w:tcW w:w="729" w:type="dxa"/>
            <w:tcBorders/>
            <w:vAlign w:val="center"/>
          </w:tcPr>
          <w:p>
            <w:pPr>
              <w:pStyle w:val="TableContents"/>
              <w:bidi w:val="0"/>
              <w:spacing w:before="0" w:after="283"/>
              <w:jc w:val="left"/>
              <w:rPr/>
            </w:pPr>
            <w:r>
              <w:rPr/>
              <w:t xml:space="preserve">30 </w:t>
            </w:r>
          </w:p>
        </w:tc>
        <w:tc>
          <w:tcPr>
            <w:tcW w:w="2810" w:type="dxa"/>
            <w:tcBorders/>
            <w:vAlign w:val="center"/>
          </w:tcPr>
          <w:p>
            <w:pPr>
              <w:pStyle w:val="TableContents"/>
              <w:bidi w:val="0"/>
              <w:spacing w:before="0" w:after="283"/>
              <w:jc w:val="left"/>
              <w:rPr/>
            </w:pPr>
            <w:r>
              <w:rPr/>
              <w:t xml:space="preserve">KeyCorp </w:t>
            </w:r>
          </w:p>
        </w:tc>
        <w:tc>
          <w:tcPr>
            <w:tcW w:w="2614" w:type="dxa"/>
            <w:tcBorders/>
            <w:vAlign w:val="center"/>
          </w:tcPr>
          <w:p>
            <w:pPr>
              <w:pStyle w:val="TableContents"/>
              <w:bidi w:val="0"/>
              <w:spacing w:before="0" w:after="283"/>
              <w:jc w:val="left"/>
              <w:rPr/>
            </w:pPr>
            <w:r>
              <w:rPr/>
              <w:t xml:space="preserve">Cleveland, Ohio </w:t>
            </w:r>
          </w:p>
        </w:tc>
        <w:tc>
          <w:tcPr>
            <w:tcW w:w="4052" w:type="dxa"/>
            <w:tcBorders/>
            <w:vAlign w:val="center"/>
          </w:tcPr>
          <w:p>
            <w:pPr>
              <w:pStyle w:val="TableContents"/>
              <w:bidi w:val="0"/>
              <w:spacing w:before="0" w:after="283"/>
              <w:jc w:val="left"/>
              <w:rPr/>
            </w:pPr>
            <w:r>
              <w:rPr/>
              <w:t xml:space="preserve">$137 </w:t>
            </w:r>
          </w:p>
        </w:tc>
      </w:tr>
      <w:tr>
        <w:trPr/>
        <w:tc>
          <w:tcPr>
            <w:tcW w:w="729" w:type="dxa"/>
            <w:tcBorders/>
            <w:vAlign w:val="center"/>
          </w:tcPr>
          <w:p>
            <w:pPr>
              <w:pStyle w:val="TableContents"/>
              <w:bidi w:val="0"/>
              <w:spacing w:before="0" w:after="283"/>
              <w:jc w:val="left"/>
              <w:rPr/>
            </w:pPr>
            <w:r>
              <w:rPr/>
              <w:t xml:space="preserve">31 </w:t>
            </w:r>
          </w:p>
        </w:tc>
        <w:tc>
          <w:tcPr>
            <w:tcW w:w="2810" w:type="dxa"/>
            <w:tcBorders/>
            <w:vAlign w:val="center"/>
          </w:tcPr>
          <w:p>
            <w:pPr>
              <w:pStyle w:val="TableContents"/>
              <w:bidi w:val="0"/>
              <w:spacing w:before="0" w:after="283"/>
              <w:jc w:val="left"/>
              <w:rPr/>
            </w:pPr>
            <w:r>
              <w:rPr/>
              <w:t xml:space="preserve">BMO Harris Bank </w:t>
            </w:r>
          </w:p>
        </w:tc>
        <w:tc>
          <w:tcPr>
            <w:tcW w:w="2614" w:type="dxa"/>
            <w:tcBorders/>
            <w:vAlign w:val="center"/>
          </w:tcPr>
          <w:p>
            <w:pPr>
              <w:pStyle w:val="TableContents"/>
              <w:bidi w:val="0"/>
              <w:spacing w:before="0" w:after="283"/>
              <w:jc w:val="left"/>
              <w:rPr/>
            </w:pPr>
            <w:r>
              <w:rPr/>
              <w:t xml:space="preserve">Chicago, Illinois </w:t>
            </w:r>
          </w:p>
        </w:tc>
        <w:tc>
          <w:tcPr>
            <w:tcW w:w="4052" w:type="dxa"/>
            <w:tcBorders/>
            <w:vAlign w:val="center"/>
          </w:tcPr>
          <w:p>
            <w:pPr>
              <w:pStyle w:val="TableContents"/>
              <w:bidi w:val="0"/>
              <w:spacing w:before="0" w:after="283"/>
              <w:jc w:val="left"/>
              <w:rPr/>
            </w:pPr>
            <w:r>
              <w:rPr/>
              <w:t xml:space="preserve">$131 </w:t>
            </w:r>
          </w:p>
        </w:tc>
      </w:tr>
      <w:tr>
        <w:trPr/>
        <w:tc>
          <w:tcPr>
            <w:tcW w:w="729" w:type="dxa"/>
            <w:tcBorders/>
            <w:vAlign w:val="center"/>
          </w:tcPr>
          <w:p>
            <w:pPr>
              <w:pStyle w:val="TableContents"/>
              <w:bidi w:val="0"/>
              <w:spacing w:before="0" w:after="283"/>
              <w:jc w:val="left"/>
              <w:rPr/>
            </w:pPr>
            <w:r>
              <w:rPr/>
              <w:t xml:space="preserve">32 </w:t>
            </w:r>
          </w:p>
        </w:tc>
        <w:tc>
          <w:tcPr>
            <w:tcW w:w="2810" w:type="dxa"/>
            <w:tcBorders/>
            <w:vAlign w:val="center"/>
          </w:tcPr>
          <w:p>
            <w:pPr>
              <w:pStyle w:val="TableContents"/>
              <w:bidi w:val="0"/>
              <w:spacing w:before="0" w:after="283"/>
              <w:jc w:val="left"/>
              <w:rPr/>
            </w:pPr>
            <w:r>
              <w:rPr/>
              <w:t xml:space="preserve">Santander Bank </w:t>
            </w:r>
          </w:p>
        </w:tc>
        <w:tc>
          <w:tcPr>
            <w:tcW w:w="2614" w:type="dxa"/>
            <w:tcBorders/>
            <w:vAlign w:val="center"/>
          </w:tcPr>
          <w:p>
            <w:pPr>
              <w:pStyle w:val="TableContents"/>
              <w:bidi w:val="0"/>
              <w:spacing w:before="0" w:after="283"/>
              <w:jc w:val="left"/>
              <w:rPr/>
            </w:pPr>
            <w:r>
              <w:rPr/>
              <w:t xml:space="preserve">Boston, Massachusetts </w:t>
            </w:r>
          </w:p>
        </w:tc>
        <w:tc>
          <w:tcPr>
            <w:tcW w:w="4052" w:type="dxa"/>
            <w:tcBorders/>
            <w:vAlign w:val="center"/>
          </w:tcPr>
          <w:p>
            <w:pPr>
              <w:pStyle w:val="TableContents"/>
              <w:bidi w:val="0"/>
              <w:spacing w:before="0" w:after="283"/>
              <w:jc w:val="left"/>
              <w:rPr/>
            </w:pPr>
            <w:r>
              <w:rPr/>
              <w:t xml:space="preserve">$128 </w:t>
            </w:r>
          </w:p>
        </w:tc>
      </w:tr>
      <w:tr>
        <w:trPr/>
        <w:tc>
          <w:tcPr>
            <w:tcW w:w="729" w:type="dxa"/>
            <w:tcBorders/>
            <w:vAlign w:val="center"/>
          </w:tcPr>
          <w:p>
            <w:pPr>
              <w:pStyle w:val="TableContents"/>
              <w:bidi w:val="0"/>
              <w:spacing w:before="0" w:after="283"/>
              <w:jc w:val="left"/>
              <w:rPr/>
            </w:pPr>
            <w:r>
              <w:rPr/>
              <w:t xml:space="preserve">33 </w:t>
            </w:r>
          </w:p>
        </w:tc>
        <w:tc>
          <w:tcPr>
            <w:tcW w:w="2810" w:type="dxa"/>
            <w:tcBorders/>
            <w:vAlign w:val="center"/>
          </w:tcPr>
          <w:p>
            <w:pPr>
              <w:pStyle w:val="TableContents"/>
              <w:bidi w:val="0"/>
              <w:spacing w:before="0" w:after="283"/>
              <w:jc w:val="left"/>
              <w:rPr/>
            </w:pPr>
            <w:r>
              <w:rPr/>
              <w:t xml:space="preserve">Regions Financial Corporation </w:t>
            </w:r>
          </w:p>
        </w:tc>
        <w:tc>
          <w:tcPr>
            <w:tcW w:w="2614" w:type="dxa"/>
            <w:tcBorders/>
            <w:vAlign w:val="center"/>
          </w:tcPr>
          <w:p>
            <w:pPr>
              <w:pStyle w:val="TableContents"/>
              <w:bidi w:val="0"/>
              <w:spacing w:before="0" w:after="283"/>
              <w:jc w:val="left"/>
              <w:rPr/>
            </w:pPr>
            <w:r>
              <w:rPr/>
              <w:t xml:space="preserve">Birmingham, Alabama </w:t>
            </w:r>
          </w:p>
        </w:tc>
        <w:tc>
          <w:tcPr>
            <w:tcW w:w="4052" w:type="dxa"/>
            <w:tcBorders/>
            <w:vAlign w:val="center"/>
          </w:tcPr>
          <w:p>
            <w:pPr>
              <w:pStyle w:val="TableContents"/>
              <w:bidi w:val="0"/>
              <w:spacing w:before="0" w:after="283"/>
              <w:jc w:val="left"/>
              <w:rPr/>
            </w:pPr>
            <w:r>
              <w:rPr/>
              <w:t xml:space="preserve">$124 </w:t>
            </w:r>
          </w:p>
        </w:tc>
      </w:tr>
      <w:tr>
        <w:trPr/>
        <w:tc>
          <w:tcPr>
            <w:tcW w:w="729" w:type="dxa"/>
            <w:tcBorders/>
            <w:vAlign w:val="center"/>
          </w:tcPr>
          <w:p>
            <w:pPr>
              <w:pStyle w:val="TableContents"/>
              <w:bidi w:val="0"/>
              <w:spacing w:before="0" w:after="283"/>
              <w:jc w:val="left"/>
              <w:rPr/>
            </w:pPr>
            <w:r>
              <w:rPr/>
              <w:t xml:space="preserve">34 </w:t>
            </w:r>
          </w:p>
        </w:tc>
        <w:tc>
          <w:tcPr>
            <w:tcW w:w="2810" w:type="dxa"/>
            <w:tcBorders/>
            <w:vAlign w:val="center"/>
          </w:tcPr>
          <w:p>
            <w:pPr>
              <w:pStyle w:val="TableContents"/>
              <w:bidi w:val="0"/>
              <w:spacing w:before="0" w:after="283"/>
              <w:jc w:val="left"/>
              <w:rPr/>
            </w:pPr>
            <w:r>
              <w:rPr/>
              <w:t xml:space="preserve">M&amp;T Bank </w:t>
            </w:r>
          </w:p>
        </w:tc>
        <w:tc>
          <w:tcPr>
            <w:tcW w:w="2614" w:type="dxa"/>
            <w:tcBorders/>
            <w:vAlign w:val="center"/>
          </w:tcPr>
          <w:p>
            <w:pPr>
              <w:pStyle w:val="TableContents"/>
              <w:bidi w:val="0"/>
              <w:spacing w:before="0" w:after="283"/>
              <w:jc w:val="left"/>
              <w:rPr/>
            </w:pPr>
            <w:r>
              <w:rPr/>
              <w:t xml:space="preserve">Buffalo, New York </w:t>
            </w:r>
          </w:p>
        </w:tc>
        <w:tc>
          <w:tcPr>
            <w:tcW w:w="4052" w:type="dxa"/>
            <w:tcBorders/>
            <w:vAlign w:val="center"/>
          </w:tcPr>
          <w:p>
            <w:pPr>
              <w:pStyle w:val="TableContents"/>
              <w:bidi w:val="0"/>
              <w:spacing w:before="0" w:after="283"/>
              <w:jc w:val="left"/>
              <w:rPr/>
            </w:pPr>
            <w:r>
              <w:rPr/>
              <w:t xml:space="preserve">$118 </w:t>
            </w:r>
          </w:p>
        </w:tc>
      </w:tr>
      <w:tr>
        <w:trPr/>
        <w:tc>
          <w:tcPr>
            <w:tcW w:w="729" w:type="dxa"/>
            <w:tcBorders/>
            <w:vAlign w:val="center"/>
          </w:tcPr>
          <w:p>
            <w:pPr>
              <w:pStyle w:val="TableContents"/>
              <w:bidi w:val="0"/>
              <w:spacing w:before="0" w:after="283"/>
              <w:jc w:val="left"/>
              <w:rPr/>
            </w:pPr>
            <w:r>
              <w:rPr/>
              <w:t xml:space="preserve">35 </w:t>
            </w:r>
          </w:p>
        </w:tc>
        <w:tc>
          <w:tcPr>
            <w:tcW w:w="2810" w:type="dxa"/>
            <w:tcBorders/>
            <w:vAlign w:val="center"/>
          </w:tcPr>
          <w:p>
            <w:pPr>
              <w:pStyle w:val="TableContents"/>
              <w:bidi w:val="0"/>
              <w:spacing w:before="0" w:after="283"/>
              <w:jc w:val="left"/>
              <w:rPr/>
            </w:pPr>
            <w:r>
              <w:rPr/>
              <w:t xml:space="preserve">Huntington Bancshares </w:t>
            </w:r>
          </w:p>
        </w:tc>
        <w:tc>
          <w:tcPr>
            <w:tcW w:w="2614" w:type="dxa"/>
            <w:tcBorders/>
            <w:vAlign w:val="center"/>
          </w:tcPr>
          <w:p>
            <w:pPr>
              <w:pStyle w:val="TableContents"/>
              <w:bidi w:val="0"/>
              <w:spacing w:before="0" w:after="283"/>
              <w:jc w:val="left"/>
              <w:rPr/>
            </w:pPr>
            <w:r>
              <w:rPr/>
              <w:t xml:space="preserve">Columbus, Ohio </w:t>
            </w:r>
          </w:p>
        </w:tc>
        <w:tc>
          <w:tcPr>
            <w:tcW w:w="4052" w:type="dxa"/>
            <w:tcBorders/>
            <w:vAlign w:val="center"/>
          </w:tcPr>
          <w:p>
            <w:pPr>
              <w:pStyle w:val="TableContents"/>
              <w:bidi w:val="0"/>
              <w:spacing w:before="0" w:after="283"/>
              <w:jc w:val="left"/>
              <w:rPr/>
            </w:pPr>
            <w:r>
              <w:rPr/>
              <w:t xml:space="preserve">$104 </w:t>
            </w:r>
          </w:p>
        </w:tc>
      </w:tr>
      <w:tr>
        <w:trPr/>
        <w:tc>
          <w:tcPr>
            <w:tcW w:w="729" w:type="dxa"/>
            <w:tcBorders/>
            <w:vAlign w:val="center"/>
          </w:tcPr>
          <w:p>
            <w:pPr>
              <w:pStyle w:val="TableContents"/>
              <w:bidi w:val="0"/>
              <w:spacing w:before="0" w:after="283"/>
              <w:jc w:val="left"/>
              <w:rPr/>
            </w:pPr>
            <w:r>
              <w:rPr/>
              <w:t xml:space="preserve">36 </w:t>
            </w:r>
          </w:p>
        </w:tc>
        <w:tc>
          <w:tcPr>
            <w:tcW w:w="2810" w:type="dxa"/>
            <w:tcBorders/>
            <w:vAlign w:val="center"/>
          </w:tcPr>
          <w:p>
            <w:pPr>
              <w:pStyle w:val="TableContents"/>
              <w:bidi w:val="0"/>
              <w:spacing w:before="0" w:after="283"/>
              <w:jc w:val="left"/>
              <w:rPr/>
            </w:pPr>
            <w:r>
              <w:rPr/>
              <w:t xml:space="preserve">Discover Financial </w:t>
            </w:r>
          </w:p>
        </w:tc>
        <w:tc>
          <w:tcPr>
            <w:tcW w:w="2614" w:type="dxa"/>
            <w:tcBorders/>
            <w:vAlign w:val="center"/>
          </w:tcPr>
          <w:p>
            <w:pPr>
              <w:pStyle w:val="TableContents"/>
              <w:bidi w:val="0"/>
              <w:spacing w:before="0" w:after="283"/>
              <w:jc w:val="left"/>
              <w:rPr/>
            </w:pPr>
            <w:r>
              <w:rPr/>
              <w:t xml:space="preserve">Riverwoods, Illinois </w:t>
            </w:r>
          </w:p>
        </w:tc>
        <w:tc>
          <w:tcPr>
            <w:tcW w:w="4052" w:type="dxa"/>
            <w:tcBorders/>
            <w:vAlign w:val="center"/>
          </w:tcPr>
          <w:p>
            <w:pPr>
              <w:pStyle w:val="TableContents"/>
              <w:bidi w:val="0"/>
              <w:spacing w:before="0" w:after="283"/>
              <w:jc w:val="left"/>
              <w:rPr/>
            </w:pPr>
            <w:r>
              <w:rPr/>
              <w:t xml:space="preserve">$100 </w:t>
            </w:r>
          </w:p>
        </w:tc>
      </w:tr>
      <w:tr>
        <w:trPr/>
        <w:tc>
          <w:tcPr>
            <w:tcW w:w="729" w:type="dxa"/>
            <w:tcBorders/>
            <w:vAlign w:val="center"/>
          </w:tcPr>
          <w:p>
            <w:pPr>
              <w:pStyle w:val="TableContents"/>
              <w:bidi w:val="0"/>
              <w:spacing w:before="0" w:after="283"/>
              <w:jc w:val="left"/>
              <w:rPr/>
            </w:pPr>
            <w:r>
              <w:rPr/>
              <w:t xml:space="preserve">37 </w:t>
            </w:r>
          </w:p>
        </w:tc>
        <w:tc>
          <w:tcPr>
            <w:tcW w:w="2810" w:type="dxa"/>
            <w:tcBorders/>
            <w:vAlign w:val="center"/>
          </w:tcPr>
          <w:p>
            <w:pPr>
              <w:pStyle w:val="TableContents"/>
              <w:bidi w:val="0"/>
              <w:spacing w:before="0" w:after="283"/>
              <w:jc w:val="left"/>
              <w:rPr/>
            </w:pPr>
            <w:r>
              <w:rPr/>
              <w:t xml:space="preserve">Synchrony Financial </w:t>
            </w:r>
          </w:p>
        </w:tc>
        <w:tc>
          <w:tcPr>
            <w:tcW w:w="2614" w:type="dxa"/>
            <w:tcBorders/>
            <w:vAlign w:val="center"/>
          </w:tcPr>
          <w:p>
            <w:pPr>
              <w:pStyle w:val="TableContents"/>
              <w:bidi w:val="0"/>
              <w:spacing w:before="0" w:after="283"/>
              <w:jc w:val="left"/>
              <w:rPr/>
            </w:pPr>
            <w:r>
              <w:rPr/>
              <w:t xml:space="preserve">Stamford, Connecticut </w:t>
            </w:r>
          </w:p>
        </w:tc>
        <w:tc>
          <w:tcPr>
            <w:tcW w:w="4052" w:type="dxa"/>
            <w:tcBorders/>
            <w:vAlign w:val="center"/>
          </w:tcPr>
          <w:p>
            <w:pPr>
              <w:pStyle w:val="TableContents"/>
              <w:bidi w:val="0"/>
              <w:spacing w:before="0" w:after="283"/>
              <w:jc w:val="left"/>
              <w:rPr/>
            </w:pPr>
            <w:r>
              <w:rPr/>
              <w:t xml:space="preserve">$95 </w:t>
            </w:r>
          </w:p>
        </w:tc>
      </w:tr>
      <w:tr>
        <w:trPr/>
        <w:tc>
          <w:tcPr>
            <w:tcW w:w="729" w:type="dxa"/>
            <w:tcBorders/>
            <w:vAlign w:val="center"/>
          </w:tcPr>
          <w:p>
            <w:pPr>
              <w:pStyle w:val="TableContents"/>
              <w:bidi w:val="0"/>
              <w:spacing w:before="0" w:after="283"/>
              <w:jc w:val="left"/>
              <w:rPr/>
            </w:pPr>
            <w:r>
              <w:rPr/>
              <w:t xml:space="preserve">38 </w:t>
            </w:r>
          </w:p>
        </w:tc>
        <w:tc>
          <w:tcPr>
            <w:tcW w:w="2810" w:type="dxa"/>
            <w:tcBorders/>
            <w:vAlign w:val="center"/>
          </w:tcPr>
          <w:p>
            <w:pPr>
              <w:pStyle w:val="TableContents"/>
              <w:bidi w:val="0"/>
              <w:spacing w:before="0" w:after="283"/>
              <w:jc w:val="left"/>
              <w:rPr/>
            </w:pPr>
            <w:r>
              <w:rPr/>
              <w:t xml:space="preserve">First Republic Bank </w:t>
            </w:r>
          </w:p>
        </w:tc>
        <w:tc>
          <w:tcPr>
            <w:tcW w:w="2614" w:type="dxa"/>
            <w:tcBorders/>
            <w:vAlign w:val="center"/>
          </w:tcPr>
          <w:p>
            <w:pPr>
              <w:pStyle w:val="TableContents"/>
              <w:bidi w:val="0"/>
              <w:spacing w:before="0" w:after="283"/>
              <w:jc w:val="left"/>
              <w:rPr/>
            </w:pPr>
            <w:r>
              <w:rPr/>
              <w:t xml:space="preserve">San Francisco, Kalifornia </w:t>
            </w:r>
          </w:p>
        </w:tc>
        <w:tc>
          <w:tcPr>
            <w:tcW w:w="4052" w:type="dxa"/>
            <w:tcBorders/>
            <w:vAlign w:val="center"/>
          </w:tcPr>
          <w:p>
            <w:pPr>
              <w:pStyle w:val="TableContents"/>
              <w:bidi w:val="0"/>
              <w:spacing w:before="0" w:after="283"/>
              <w:jc w:val="left"/>
              <w:rPr/>
            </w:pPr>
            <w:r>
              <w:rPr/>
              <w:t xml:space="preserve">$87 </w:t>
            </w:r>
          </w:p>
        </w:tc>
      </w:tr>
      <w:tr>
        <w:trPr/>
        <w:tc>
          <w:tcPr>
            <w:tcW w:w="729" w:type="dxa"/>
            <w:tcBorders/>
            <w:vAlign w:val="center"/>
          </w:tcPr>
          <w:p>
            <w:pPr>
              <w:pStyle w:val="TableContents"/>
              <w:bidi w:val="0"/>
              <w:spacing w:before="0" w:after="283"/>
              <w:jc w:val="left"/>
              <w:rPr/>
            </w:pPr>
            <w:r>
              <w:rPr/>
              <w:t xml:space="preserve">39 </w:t>
            </w:r>
          </w:p>
        </w:tc>
        <w:tc>
          <w:tcPr>
            <w:tcW w:w="2810" w:type="dxa"/>
            <w:tcBorders/>
            <w:vAlign w:val="center"/>
          </w:tcPr>
          <w:p>
            <w:pPr>
              <w:pStyle w:val="TableContents"/>
              <w:bidi w:val="0"/>
              <w:spacing w:before="0" w:after="283"/>
              <w:jc w:val="left"/>
              <w:rPr/>
            </w:pPr>
            <w:r>
              <w:rPr/>
              <w:t xml:space="preserve">BBVA Compass </w:t>
            </w:r>
          </w:p>
        </w:tc>
        <w:tc>
          <w:tcPr>
            <w:tcW w:w="2614" w:type="dxa"/>
            <w:tcBorders/>
            <w:vAlign w:val="center"/>
          </w:tcPr>
          <w:p>
            <w:pPr>
              <w:pStyle w:val="TableContents"/>
              <w:bidi w:val="0"/>
              <w:spacing w:before="0" w:after="283"/>
              <w:jc w:val="left"/>
              <w:rPr/>
            </w:pPr>
            <w:r>
              <w:rPr/>
              <w:t xml:space="preserve">Birmingham, Alabama </w:t>
            </w:r>
          </w:p>
        </w:tc>
        <w:tc>
          <w:tcPr>
            <w:tcW w:w="4052" w:type="dxa"/>
            <w:tcBorders/>
            <w:vAlign w:val="center"/>
          </w:tcPr>
          <w:p>
            <w:pPr>
              <w:pStyle w:val="TableContents"/>
              <w:bidi w:val="0"/>
              <w:spacing w:before="0" w:after="283"/>
              <w:jc w:val="left"/>
              <w:rPr/>
            </w:pPr>
            <w:r>
              <w:rPr/>
              <w:t xml:space="preserve">$87 </w:t>
            </w:r>
          </w:p>
        </w:tc>
      </w:tr>
      <w:tr>
        <w:trPr/>
        <w:tc>
          <w:tcPr>
            <w:tcW w:w="729" w:type="dxa"/>
            <w:tcBorders/>
            <w:vAlign w:val="center"/>
          </w:tcPr>
          <w:p>
            <w:pPr>
              <w:pStyle w:val="TableContents"/>
              <w:bidi w:val="0"/>
              <w:spacing w:before="0" w:after="283"/>
              <w:jc w:val="left"/>
              <w:rPr/>
            </w:pPr>
            <w:r>
              <w:rPr/>
              <w:t xml:space="preserve">40 </w:t>
            </w:r>
          </w:p>
        </w:tc>
        <w:tc>
          <w:tcPr>
            <w:tcW w:w="2810" w:type="dxa"/>
            <w:tcBorders/>
            <w:vAlign w:val="center"/>
          </w:tcPr>
          <w:p>
            <w:pPr>
              <w:pStyle w:val="TableContents"/>
              <w:bidi w:val="0"/>
              <w:spacing w:before="0" w:after="283"/>
              <w:jc w:val="left"/>
              <w:rPr/>
            </w:pPr>
            <w:r>
              <w:rPr/>
              <w:t xml:space="preserve">Comerica </w:t>
            </w:r>
          </w:p>
        </w:tc>
        <w:tc>
          <w:tcPr>
            <w:tcW w:w="2614" w:type="dxa"/>
            <w:tcBorders/>
            <w:vAlign w:val="center"/>
          </w:tcPr>
          <w:p>
            <w:pPr>
              <w:pStyle w:val="TableContents"/>
              <w:bidi w:val="0"/>
              <w:spacing w:before="0" w:after="283"/>
              <w:jc w:val="left"/>
              <w:rPr/>
            </w:pPr>
            <w:r>
              <w:rPr/>
              <w:t xml:space="preserve">Dallas, Texas </w:t>
            </w:r>
          </w:p>
        </w:tc>
        <w:tc>
          <w:tcPr>
            <w:tcW w:w="4052" w:type="dxa"/>
            <w:tcBorders/>
            <w:vAlign w:val="center"/>
          </w:tcPr>
          <w:p>
            <w:pPr>
              <w:pStyle w:val="TableContents"/>
              <w:bidi w:val="0"/>
              <w:spacing w:before="0" w:after="283"/>
              <w:jc w:val="left"/>
              <w:rPr/>
            </w:pPr>
            <w:r>
              <w:rPr/>
              <w:t xml:space="preserve">$71 </w:t>
            </w:r>
          </w:p>
        </w:tc>
      </w:tr>
      <w:tr>
        <w:trPr/>
        <w:tc>
          <w:tcPr>
            <w:tcW w:w="729" w:type="dxa"/>
            <w:tcBorders/>
            <w:vAlign w:val="center"/>
          </w:tcPr>
          <w:p>
            <w:pPr>
              <w:pStyle w:val="TableContents"/>
              <w:bidi w:val="0"/>
              <w:spacing w:before="0" w:after="283"/>
              <w:jc w:val="left"/>
              <w:rPr/>
            </w:pPr>
            <w:r>
              <w:rPr/>
              <w:t xml:space="preserve">41 </w:t>
            </w:r>
          </w:p>
        </w:tc>
        <w:tc>
          <w:tcPr>
            <w:tcW w:w="2810" w:type="dxa"/>
            <w:tcBorders/>
            <w:vAlign w:val="center"/>
          </w:tcPr>
          <w:p>
            <w:pPr>
              <w:pStyle w:val="TableContents"/>
              <w:bidi w:val="0"/>
              <w:spacing w:before="0" w:after="283"/>
              <w:jc w:val="left"/>
              <w:rPr/>
            </w:pPr>
            <w:r>
              <w:rPr/>
              <w:t xml:space="preserve">Zions Bancorporation </w:t>
            </w:r>
          </w:p>
        </w:tc>
        <w:tc>
          <w:tcPr>
            <w:tcW w:w="2614" w:type="dxa"/>
            <w:tcBorders/>
            <w:vAlign w:val="center"/>
          </w:tcPr>
          <w:p>
            <w:pPr>
              <w:pStyle w:val="TableContents"/>
              <w:bidi w:val="0"/>
              <w:spacing w:before="0" w:after="283"/>
              <w:jc w:val="left"/>
              <w:rPr/>
            </w:pPr>
            <w:r>
              <w:rPr/>
              <w:t xml:space="preserve">Salt Lake City, Utah </w:t>
            </w:r>
          </w:p>
        </w:tc>
        <w:tc>
          <w:tcPr>
            <w:tcW w:w="4052" w:type="dxa"/>
            <w:tcBorders/>
            <w:vAlign w:val="center"/>
          </w:tcPr>
          <w:p>
            <w:pPr>
              <w:pStyle w:val="TableContents"/>
              <w:bidi w:val="0"/>
              <w:spacing w:before="0" w:after="283"/>
              <w:jc w:val="left"/>
              <w:rPr/>
            </w:pPr>
            <w:r>
              <w:rPr/>
              <w:t xml:space="preserve">$66 </w:t>
            </w:r>
          </w:p>
        </w:tc>
      </w:tr>
      <w:tr>
        <w:trPr/>
        <w:tc>
          <w:tcPr>
            <w:tcW w:w="729" w:type="dxa"/>
            <w:tcBorders/>
            <w:vAlign w:val="center"/>
          </w:tcPr>
          <w:p>
            <w:pPr>
              <w:pStyle w:val="TableContents"/>
              <w:bidi w:val="0"/>
              <w:spacing w:before="0" w:after="283"/>
              <w:jc w:val="left"/>
              <w:rPr/>
            </w:pPr>
            <w:r>
              <w:rPr/>
              <w:t xml:space="preserve">42 </w:t>
            </w:r>
          </w:p>
        </w:tc>
        <w:tc>
          <w:tcPr>
            <w:tcW w:w="2810" w:type="dxa"/>
            <w:tcBorders/>
            <w:vAlign w:val="center"/>
          </w:tcPr>
          <w:p>
            <w:pPr>
              <w:pStyle w:val="TableContents"/>
              <w:bidi w:val="0"/>
              <w:spacing w:before="0" w:after="283"/>
              <w:jc w:val="left"/>
              <w:rPr/>
            </w:pPr>
            <w:r>
              <w:rPr/>
              <w:t xml:space="preserve">E-Trade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$63 </w:t>
            </w:r>
          </w:p>
        </w:tc>
      </w:tr>
      <w:tr>
        <w:trPr/>
        <w:tc>
          <w:tcPr>
            <w:tcW w:w="729" w:type="dxa"/>
            <w:tcBorders/>
            <w:vAlign w:val="center"/>
          </w:tcPr>
          <w:p>
            <w:pPr>
              <w:pStyle w:val="TableContents"/>
              <w:bidi w:val="0"/>
              <w:spacing w:before="0" w:after="283"/>
              <w:jc w:val="left"/>
              <w:rPr/>
            </w:pPr>
            <w:r>
              <w:rPr/>
              <w:t xml:space="preserve">43 </w:t>
            </w:r>
          </w:p>
        </w:tc>
        <w:tc>
          <w:tcPr>
            <w:tcW w:w="2810" w:type="dxa"/>
            <w:tcBorders/>
            <w:vAlign w:val="center"/>
          </w:tcPr>
          <w:p>
            <w:pPr>
              <w:pStyle w:val="TableContents"/>
              <w:bidi w:val="0"/>
              <w:spacing w:before="0" w:after="283"/>
              <w:jc w:val="left"/>
              <w:rPr/>
            </w:pPr>
            <w:r>
              <w:rPr/>
              <w:t xml:space="preserve">Silicon Valley Bank </w:t>
            </w:r>
          </w:p>
        </w:tc>
        <w:tc>
          <w:tcPr>
            <w:tcW w:w="2614" w:type="dxa"/>
            <w:tcBorders/>
            <w:vAlign w:val="center"/>
          </w:tcPr>
          <w:p>
            <w:pPr>
              <w:pStyle w:val="TableContents"/>
              <w:bidi w:val="0"/>
              <w:spacing w:before="0" w:after="283"/>
              <w:jc w:val="left"/>
              <w:rPr/>
            </w:pPr>
            <w:r>
              <w:rPr/>
              <w:t xml:space="preserve">Santa Clara, Kalifornia </w:t>
            </w:r>
          </w:p>
        </w:tc>
        <w:tc>
          <w:tcPr>
            <w:tcW w:w="4052" w:type="dxa"/>
            <w:tcBorders/>
            <w:vAlign w:val="center"/>
          </w:tcPr>
          <w:p>
            <w:pPr>
              <w:pStyle w:val="TableContents"/>
              <w:bidi w:val="0"/>
              <w:spacing w:before="0" w:after="283"/>
              <w:jc w:val="left"/>
              <w:rPr/>
            </w:pPr>
            <w:r>
              <w:rPr/>
              <w:t xml:space="preserve">$51 </w:t>
            </w:r>
          </w:p>
        </w:tc>
      </w:tr>
      <w:tr>
        <w:trPr/>
        <w:tc>
          <w:tcPr>
            <w:tcW w:w="729" w:type="dxa"/>
            <w:tcBorders/>
            <w:vAlign w:val="center"/>
          </w:tcPr>
          <w:p>
            <w:pPr>
              <w:pStyle w:val="TableContents"/>
              <w:bidi w:val="0"/>
              <w:spacing w:before="0" w:after="283"/>
              <w:jc w:val="left"/>
              <w:rPr/>
            </w:pPr>
            <w:r>
              <w:rPr/>
              <w:t xml:space="preserve">44 </w:t>
            </w:r>
          </w:p>
        </w:tc>
        <w:tc>
          <w:tcPr>
            <w:tcW w:w="2810" w:type="dxa"/>
            <w:tcBorders/>
            <w:vAlign w:val="center"/>
          </w:tcPr>
          <w:p>
            <w:pPr>
              <w:pStyle w:val="TableContents"/>
              <w:bidi w:val="0"/>
              <w:spacing w:before="0" w:after="283"/>
              <w:jc w:val="left"/>
              <w:rPr/>
            </w:pPr>
            <w:r>
              <w:rPr/>
              <w:t xml:space="preserve">CIT-ryhmä </w:t>
            </w:r>
          </w:p>
        </w:tc>
        <w:tc>
          <w:tcPr>
            <w:tcW w:w="2614" w:type="dxa"/>
            <w:tcBorders/>
            <w:vAlign w:val="center"/>
          </w:tcPr>
          <w:p>
            <w:pPr>
              <w:pStyle w:val="TableContents"/>
              <w:bidi w:val="0"/>
              <w:spacing w:before="0" w:after="283"/>
              <w:jc w:val="left"/>
              <w:rPr/>
            </w:pPr>
            <w:r>
              <w:rPr/>
              <w:t xml:space="preserve">Livingston, New Jersey </w:t>
            </w:r>
          </w:p>
        </w:tc>
        <w:tc>
          <w:tcPr>
            <w:tcW w:w="4052" w:type="dxa"/>
            <w:tcBorders/>
            <w:vAlign w:val="center"/>
          </w:tcPr>
          <w:p>
            <w:pPr>
              <w:pStyle w:val="TableContents"/>
              <w:bidi w:val="0"/>
              <w:spacing w:before="0" w:after="283"/>
              <w:jc w:val="left"/>
              <w:rPr/>
            </w:pPr>
            <w:r>
              <w:rPr/>
              <w:t xml:space="preserve">$49 </w:t>
            </w:r>
          </w:p>
        </w:tc>
      </w:tr>
      <w:tr>
        <w:trPr/>
        <w:tc>
          <w:tcPr>
            <w:tcW w:w="729" w:type="dxa"/>
            <w:tcBorders/>
            <w:vAlign w:val="center"/>
          </w:tcPr>
          <w:p>
            <w:pPr>
              <w:pStyle w:val="TableContents"/>
              <w:bidi w:val="0"/>
              <w:spacing w:before="0" w:after="283"/>
              <w:jc w:val="left"/>
              <w:rPr/>
            </w:pPr>
            <w:r>
              <w:rPr/>
              <w:t xml:space="preserve">45 </w:t>
            </w:r>
          </w:p>
        </w:tc>
        <w:tc>
          <w:tcPr>
            <w:tcW w:w="2810" w:type="dxa"/>
            <w:tcBorders/>
            <w:vAlign w:val="center"/>
          </w:tcPr>
          <w:p>
            <w:pPr>
              <w:pStyle w:val="TableContents"/>
              <w:bidi w:val="0"/>
              <w:spacing w:before="0" w:after="283"/>
              <w:jc w:val="left"/>
              <w:rPr/>
            </w:pPr>
            <w:r>
              <w:rPr/>
              <w:t xml:space="preserve">New York Community Bank </w:t>
            </w:r>
          </w:p>
        </w:tc>
        <w:tc>
          <w:tcPr>
            <w:tcW w:w="2614" w:type="dxa"/>
            <w:tcBorders/>
            <w:vAlign w:val="center"/>
          </w:tcPr>
          <w:p>
            <w:pPr>
              <w:pStyle w:val="TableContents"/>
              <w:bidi w:val="0"/>
              <w:spacing w:before="0" w:after="283"/>
              <w:jc w:val="left"/>
              <w:rPr/>
            </w:pPr>
            <w:r>
              <w:rPr/>
              <w:t xml:space="preserve">Westbury, New York </w:t>
            </w:r>
          </w:p>
        </w:tc>
        <w:tc>
          <w:tcPr>
            <w:tcW w:w="4052" w:type="dxa"/>
            <w:tcBorders/>
            <w:vAlign w:val="center"/>
          </w:tcPr>
          <w:p>
            <w:pPr>
              <w:pStyle w:val="TableContents"/>
              <w:bidi w:val="0"/>
              <w:spacing w:before="0" w:after="283"/>
              <w:jc w:val="left"/>
              <w:rPr/>
            </w:pPr>
            <w:r>
              <w:rPr/>
              <w:t xml:space="preserve">$49 </w:t>
            </w:r>
          </w:p>
        </w:tc>
      </w:tr>
      <w:tr>
        <w:trPr/>
        <w:tc>
          <w:tcPr>
            <w:tcW w:w="729" w:type="dxa"/>
            <w:tcBorders/>
            <w:vAlign w:val="center"/>
          </w:tcPr>
          <w:p>
            <w:pPr>
              <w:pStyle w:val="TableContents"/>
              <w:bidi w:val="0"/>
              <w:spacing w:before="0" w:after="283"/>
              <w:jc w:val="left"/>
              <w:rPr/>
            </w:pPr>
            <w:r>
              <w:rPr/>
              <w:t xml:space="preserve">46 </w:t>
            </w:r>
          </w:p>
        </w:tc>
        <w:tc>
          <w:tcPr>
            <w:tcW w:w="2810" w:type="dxa"/>
            <w:tcBorders/>
            <w:vAlign w:val="center"/>
          </w:tcPr>
          <w:p>
            <w:pPr>
              <w:pStyle w:val="TableContents"/>
              <w:bidi w:val="0"/>
              <w:spacing w:before="0" w:after="283"/>
              <w:jc w:val="left"/>
              <w:rPr/>
            </w:pPr>
            <w:r>
              <w:rPr/>
              <w:t xml:space="preserve">People's United Financial </w:t>
            </w:r>
          </w:p>
        </w:tc>
        <w:tc>
          <w:tcPr>
            <w:tcW w:w="2614" w:type="dxa"/>
            <w:tcBorders/>
            <w:vAlign w:val="center"/>
          </w:tcPr>
          <w:p>
            <w:pPr>
              <w:pStyle w:val="TableContents"/>
              <w:bidi w:val="0"/>
              <w:spacing w:before="0" w:after="283"/>
              <w:jc w:val="left"/>
              <w:rPr/>
            </w:pPr>
            <w:r>
              <w:rPr/>
              <w:t xml:space="preserve">Bridgeport, Connecticut </w:t>
            </w:r>
          </w:p>
        </w:tc>
        <w:tc>
          <w:tcPr>
            <w:tcW w:w="4052" w:type="dxa"/>
            <w:tcBorders/>
            <w:vAlign w:val="center"/>
          </w:tcPr>
          <w:p>
            <w:pPr>
              <w:pStyle w:val="TableContents"/>
              <w:bidi w:val="0"/>
              <w:spacing w:before="0" w:after="283"/>
              <w:jc w:val="left"/>
              <w:rPr/>
            </w:pPr>
            <w:r>
              <w:rPr/>
              <w:t xml:space="preserve">$44 </w:t>
            </w:r>
          </w:p>
        </w:tc>
      </w:tr>
      <w:tr>
        <w:trPr/>
        <w:tc>
          <w:tcPr>
            <w:tcW w:w="729" w:type="dxa"/>
            <w:tcBorders/>
            <w:vAlign w:val="center"/>
          </w:tcPr>
          <w:p>
            <w:pPr>
              <w:pStyle w:val="TableContents"/>
              <w:bidi w:val="0"/>
              <w:spacing w:before="0" w:after="283"/>
              <w:jc w:val="left"/>
              <w:rPr/>
            </w:pPr>
            <w:r>
              <w:rPr/>
              <w:t xml:space="preserve">47 </w:t>
            </w:r>
          </w:p>
        </w:tc>
        <w:tc>
          <w:tcPr>
            <w:tcW w:w="2810" w:type="dxa"/>
            <w:tcBorders/>
            <w:vAlign w:val="center"/>
          </w:tcPr>
          <w:p>
            <w:pPr>
              <w:pStyle w:val="TableContents"/>
              <w:bidi w:val="0"/>
              <w:spacing w:before="0" w:after="283"/>
              <w:jc w:val="left"/>
              <w:rPr/>
            </w:pPr>
            <w:r>
              <w:rPr/>
              <w:t xml:space="preserve">Popular, Inc.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$44 </w:t>
            </w:r>
          </w:p>
        </w:tc>
      </w:tr>
      <w:tr>
        <w:trPr/>
        <w:tc>
          <w:tcPr>
            <w:tcW w:w="729" w:type="dxa"/>
            <w:tcBorders/>
            <w:vAlign w:val="center"/>
          </w:tcPr>
          <w:p>
            <w:pPr>
              <w:pStyle w:val="TableContents"/>
              <w:bidi w:val="0"/>
              <w:spacing w:before="0" w:after="283"/>
              <w:jc w:val="left"/>
              <w:rPr/>
            </w:pPr>
            <w:r>
              <w:rPr/>
              <w:t xml:space="preserve">48 </w:t>
            </w:r>
          </w:p>
        </w:tc>
        <w:tc>
          <w:tcPr>
            <w:tcW w:w="2810" w:type="dxa"/>
            <w:tcBorders/>
            <w:vAlign w:val="center"/>
          </w:tcPr>
          <w:p>
            <w:pPr>
              <w:pStyle w:val="TableContents"/>
              <w:bidi w:val="0"/>
              <w:spacing w:before="0" w:after="283"/>
              <w:jc w:val="left"/>
              <w:rPr/>
            </w:pPr>
            <w:r>
              <w:rPr/>
              <w:t xml:space="preserve">Signature Bank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$43 </w:t>
            </w:r>
          </w:p>
        </w:tc>
      </w:tr>
      <w:tr>
        <w:trPr/>
        <w:tc>
          <w:tcPr>
            <w:tcW w:w="729" w:type="dxa"/>
            <w:tcBorders/>
            <w:vAlign w:val="center"/>
          </w:tcPr>
          <w:p>
            <w:pPr>
              <w:pStyle w:val="TableContents"/>
              <w:bidi w:val="0"/>
              <w:spacing w:before="0" w:after="283"/>
              <w:jc w:val="left"/>
              <w:rPr/>
            </w:pPr>
            <w:r>
              <w:rPr/>
              <w:t xml:space="preserve">49 </w:t>
            </w:r>
          </w:p>
        </w:tc>
        <w:tc>
          <w:tcPr>
            <w:tcW w:w="2810" w:type="dxa"/>
            <w:tcBorders/>
            <w:vAlign w:val="center"/>
          </w:tcPr>
          <w:p>
            <w:pPr>
              <w:pStyle w:val="TableContents"/>
              <w:bidi w:val="0"/>
              <w:spacing w:before="0" w:after="283"/>
              <w:jc w:val="left"/>
              <w:rPr/>
            </w:pPr>
            <w:r>
              <w:rPr/>
              <w:t xml:space="preserve">First Horizon National Corporation </w:t>
            </w:r>
          </w:p>
        </w:tc>
        <w:tc>
          <w:tcPr>
            <w:tcW w:w="2614" w:type="dxa"/>
            <w:tcBorders/>
            <w:vAlign w:val="center"/>
          </w:tcPr>
          <w:p>
            <w:pPr>
              <w:pStyle w:val="TableContents"/>
              <w:bidi w:val="0"/>
              <w:spacing w:before="0" w:after="283"/>
              <w:jc w:val="left"/>
              <w:rPr/>
            </w:pPr>
            <w:r>
              <w:rPr/>
              <w:t xml:space="preserve">Memphis, Tennessee </w:t>
            </w:r>
          </w:p>
        </w:tc>
        <w:tc>
          <w:tcPr>
            <w:tcW w:w="4052" w:type="dxa"/>
            <w:tcBorders/>
            <w:vAlign w:val="center"/>
          </w:tcPr>
          <w:p>
            <w:pPr>
              <w:pStyle w:val="TableContents"/>
              <w:bidi w:val="0"/>
              <w:spacing w:before="0" w:after="283"/>
              <w:jc w:val="left"/>
              <w:rPr/>
            </w:pPr>
            <w:r>
              <w:rPr/>
              <w:t xml:space="preserve">$41 </w:t>
            </w:r>
          </w:p>
        </w:tc>
      </w:tr>
      <w:tr>
        <w:trPr/>
        <w:tc>
          <w:tcPr>
            <w:tcW w:w="729" w:type="dxa"/>
            <w:tcBorders/>
            <w:vAlign w:val="center"/>
          </w:tcPr>
          <w:p>
            <w:pPr>
              <w:pStyle w:val="TableContents"/>
              <w:bidi w:val="0"/>
              <w:spacing w:before="0" w:after="283"/>
              <w:jc w:val="left"/>
              <w:rPr/>
            </w:pPr>
            <w:r>
              <w:rPr/>
              <w:t xml:space="preserve">50 </w:t>
            </w:r>
          </w:p>
        </w:tc>
        <w:tc>
          <w:tcPr>
            <w:tcW w:w="2810" w:type="dxa"/>
            <w:tcBorders/>
            <w:vAlign w:val="center"/>
          </w:tcPr>
          <w:p>
            <w:pPr>
              <w:pStyle w:val="TableContents"/>
              <w:bidi w:val="0"/>
              <w:spacing w:before="0" w:after="283"/>
              <w:jc w:val="left"/>
              <w:rPr/>
            </w:pPr>
            <w:r>
              <w:rPr/>
              <w:t xml:space="preserve">Mizuho Financial Group </w:t>
            </w:r>
          </w:p>
        </w:tc>
        <w:tc>
          <w:tcPr>
            <w:tcW w:w="2614" w:type="dxa"/>
            <w:tcBorders/>
            <w:vAlign w:val="center"/>
          </w:tcPr>
          <w:p>
            <w:pPr>
              <w:pStyle w:val="TableContents"/>
              <w:bidi w:val="0"/>
              <w:spacing w:before="0" w:after="283"/>
              <w:jc w:val="left"/>
              <w:rPr/>
            </w:pPr>
            <w:r>
              <w:rPr/>
              <w:t xml:space="preserve">New York, New York </w:t>
            </w:r>
          </w:p>
        </w:tc>
        <w:tc>
          <w:tcPr>
            <w:tcW w:w="4052" w:type="dxa"/>
            <w:tcBorders/>
            <w:vAlign w:val="center"/>
          </w:tcPr>
          <w:p>
            <w:pPr>
              <w:pStyle w:val="TableContents"/>
              <w:bidi w:val="0"/>
              <w:spacing w:before="0" w:after="283"/>
              <w:jc w:val="left"/>
              <w:rPr/>
            </w:pPr>
            <w:r>
              <w:rPr/>
              <w:t xml:space="preserve">$40 </w:t>
            </w:r>
          </w:p>
        </w:tc>
      </w:tr>
      <w:tr>
        <w:trPr/>
        <w:tc>
          <w:tcPr>
            <w:tcW w:w="729" w:type="dxa"/>
            <w:tcBorders/>
            <w:vAlign w:val="center"/>
          </w:tcPr>
          <w:p>
            <w:pPr>
              <w:pStyle w:val="TableContents"/>
              <w:bidi w:val="0"/>
              <w:spacing w:before="0" w:after="283"/>
              <w:jc w:val="left"/>
              <w:rPr/>
            </w:pPr>
            <w:r>
              <w:rPr/>
              <w:t xml:space="preserve">51 </w:t>
            </w:r>
          </w:p>
        </w:tc>
        <w:tc>
          <w:tcPr>
            <w:tcW w:w="2810" w:type="dxa"/>
            <w:tcBorders/>
            <w:vAlign w:val="center"/>
          </w:tcPr>
          <w:p>
            <w:pPr>
              <w:pStyle w:val="TableContents"/>
              <w:bidi w:val="0"/>
              <w:spacing w:before="0" w:after="283"/>
              <w:jc w:val="left"/>
              <w:rPr/>
            </w:pPr>
            <w:r>
              <w:rPr/>
              <w:t xml:space="preserve">Itäinen Länsiranta </w:t>
            </w:r>
          </w:p>
        </w:tc>
        <w:tc>
          <w:tcPr>
            <w:tcW w:w="2614" w:type="dxa"/>
            <w:tcBorders/>
            <w:vAlign w:val="center"/>
          </w:tcPr>
          <w:p>
            <w:pPr>
              <w:pStyle w:val="TableContents"/>
              <w:bidi w:val="0"/>
              <w:spacing w:before="0" w:after="283"/>
              <w:jc w:val="left"/>
              <w:rPr/>
            </w:pPr>
            <w:r>
              <w:rPr/>
              <w:t xml:space="preserve">Pasadena, Kalifornia </w:t>
            </w:r>
          </w:p>
        </w:tc>
        <w:tc>
          <w:tcPr>
            <w:tcW w:w="4052" w:type="dxa"/>
            <w:tcBorders/>
            <w:vAlign w:val="center"/>
          </w:tcPr>
          <w:p>
            <w:pPr>
              <w:pStyle w:val="TableContents"/>
              <w:bidi w:val="0"/>
              <w:spacing w:before="0" w:after="283"/>
              <w:jc w:val="left"/>
              <w:rPr/>
            </w:pPr>
            <w:r>
              <w:rPr/>
              <w:t xml:space="preserve">$37 </w:t>
            </w:r>
          </w:p>
        </w:tc>
      </w:tr>
      <w:tr>
        <w:trPr/>
        <w:tc>
          <w:tcPr>
            <w:tcW w:w="729" w:type="dxa"/>
            <w:tcBorders/>
            <w:vAlign w:val="center"/>
          </w:tcPr>
          <w:p>
            <w:pPr>
              <w:pStyle w:val="TableContents"/>
              <w:bidi w:val="0"/>
              <w:spacing w:before="0" w:after="283"/>
              <w:jc w:val="left"/>
              <w:rPr/>
            </w:pPr>
            <w:r>
              <w:rPr/>
              <w:t xml:space="preserve">52 </w:t>
            </w:r>
          </w:p>
        </w:tc>
        <w:tc>
          <w:tcPr>
            <w:tcW w:w="2810" w:type="dxa"/>
            <w:tcBorders/>
            <w:vAlign w:val="center"/>
          </w:tcPr>
          <w:p>
            <w:pPr>
              <w:pStyle w:val="TableContents"/>
              <w:bidi w:val="0"/>
              <w:spacing w:before="0" w:after="283"/>
              <w:jc w:val="left"/>
              <w:rPr/>
            </w:pPr>
            <w:r>
              <w:rPr/>
              <w:t xml:space="preserve">John Deere Capital </w:t>
            </w:r>
          </w:p>
        </w:tc>
        <w:tc>
          <w:tcPr>
            <w:tcW w:w="2614" w:type="dxa"/>
            <w:tcBorders/>
            <w:vAlign w:val="center"/>
          </w:tcPr>
          <w:p>
            <w:pPr>
              <w:pStyle w:val="TableContents"/>
              <w:bidi w:val="0"/>
              <w:spacing w:before="0" w:after="283"/>
              <w:jc w:val="left"/>
              <w:rPr/>
            </w:pPr>
            <w:r>
              <w:rPr/>
              <w:t xml:space="preserve">Reno, Nevada </w:t>
            </w:r>
          </w:p>
        </w:tc>
        <w:tc>
          <w:tcPr>
            <w:tcW w:w="4052" w:type="dxa"/>
            <w:tcBorders/>
            <w:vAlign w:val="center"/>
          </w:tcPr>
          <w:p>
            <w:pPr>
              <w:pStyle w:val="TableContents"/>
              <w:bidi w:val="0"/>
              <w:spacing w:before="0" w:after="283"/>
              <w:jc w:val="left"/>
              <w:rPr/>
            </w:pPr>
            <w:r>
              <w:rPr/>
              <w:t xml:space="preserve">$35 </w:t>
            </w:r>
          </w:p>
        </w:tc>
      </w:tr>
      <w:tr>
        <w:trPr/>
        <w:tc>
          <w:tcPr>
            <w:tcW w:w="729" w:type="dxa"/>
            <w:tcBorders/>
            <w:vAlign w:val="center"/>
          </w:tcPr>
          <w:p>
            <w:pPr>
              <w:pStyle w:val="TableContents"/>
              <w:bidi w:val="0"/>
              <w:spacing w:before="0" w:after="283"/>
              <w:jc w:val="left"/>
              <w:rPr/>
            </w:pPr>
            <w:r>
              <w:rPr/>
              <w:t xml:space="preserve">53 </w:t>
            </w:r>
          </w:p>
        </w:tc>
        <w:tc>
          <w:tcPr>
            <w:tcW w:w="2810" w:type="dxa"/>
            <w:tcBorders/>
            <w:vAlign w:val="center"/>
          </w:tcPr>
          <w:p>
            <w:pPr>
              <w:pStyle w:val="TableContents"/>
              <w:bidi w:val="0"/>
              <w:spacing w:before="0" w:after="283"/>
              <w:jc w:val="left"/>
              <w:rPr/>
            </w:pPr>
            <w:r>
              <w:rPr/>
              <w:t xml:space="preserve">Raymond James Financial </w:t>
            </w:r>
          </w:p>
        </w:tc>
        <w:tc>
          <w:tcPr>
            <w:tcW w:w="2614" w:type="dxa"/>
            <w:tcBorders/>
            <w:vAlign w:val="center"/>
          </w:tcPr>
          <w:p>
            <w:pPr>
              <w:pStyle w:val="TableContents"/>
              <w:bidi w:val="0"/>
              <w:spacing w:before="0" w:after="283"/>
              <w:jc w:val="left"/>
              <w:rPr/>
            </w:pPr>
            <w:r>
              <w:rPr/>
              <w:t xml:space="preserve">St. Petersburg, Florida </w:t>
            </w:r>
          </w:p>
        </w:tc>
        <w:tc>
          <w:tcPr>
            <w:tcW w:w="4052" w:type="dxa"/>
            <w:tcBorders/>
            <w:vAlign w:val="center"/>
          </w:tcPr>
          <w:p>
            <w:pPr>
              <w:pStyle w:val="TableContents"/>
              <w:bidi w:val="0"/>
              <w:spacing w:before="0" w:after="283"/>
              <w:jc w:val="left"/>
              <w:rPr/>
            </w:pPr>
            <w:r>
              <w:rPr/>
              <w:t xml:space="preserve">$35 </w:t>
            </w:r>
          </w:p>
        </w:tc>
      </w:tr>
      <w:tr>
        <w:trPr/>
        <w:tc>
          <w:tcPr>
            <w:tcW w:w="729" w:type="dxa"/>
            <w:tcBorders/>
            <w:vAlign w:val="center"/>
          </w:tcPr>
          <w:p>
            <w:pPr>
              <w:pStyle w:val="TableContents"/>
              <w:bidi w:val="0"/>
              <w:spacing w:before="0" w:after="283"/>
              <w:jc w:val="left"/>
              <w:rPr/>
            </w:pPr>
            <w:r>
              <w:rPr/>
              <w:t xml:space="preserve">54 </w:t>
            </w:r>
          </w:p>
        </w:tc>
        <w:tc>
          <w:tcPr>
            <w:tcW w:w="2810" w:type="dxa"/>
            <w:tcBorders/>
            <w:vAlign w:val="center"/>
          </w:tcPr>
          <w:p>
            <w:pPr>
              <w:pStyle w:val="TableContents"/>
              <w:bidi w:val="0"/>
              <w:spacing w:before="0" w:after="283"/>
              <w:jc w:val="left"/>
              <w:rPr/>
            </w:pPr>
            <w:r>
              <w:rPr/>
              <w:t xml:space="preserve">First Citizens BancShares </w:t>
            </w:r>
          </w:p>
        </w:tc>
        <w:tc>
          <w:tcPr>
            <w:tcW w:w="2614" w:type="dxa"/>
            <w:tcBorders/>
            <w:vAlign w:val="center"/>
          </w:tcPr>
          <w:p>
            <w:pPr>
              <w:pStyle w:val="TableContents"/>
              <w:bidi w:val="0"/>
              <w:spacing w:before="0" w:after="283"/>
              <w:jc w:val="left"/>
              <w:rPr/>
            </w:pPr>
            <w:r>
              <w:rPr/>
              <w:t xml:space="preserve">Raleigh, Pohjois-Carolina </w:t>
            </w:r>
          </w:p>
        </w:tc>
        <w:tc>
          <w:tcPr>
            <w:tcW w:w="4052" w:type="dxa"/>
            <w:tcBorders/>
            <w:vAlign w:val="center"/>
          </w:tcPr>
          <w:p>
            <w:pPr>
              <w:pStyle w:val="TableContents"/>
              <w:bidi w:val="0"/>
              <w:spacing w:before="0" w:after="283"/>
              <w:jc w:val="left"/>
              <w:rPr/>
            </w:pPr>
            <w:r>
              <w:rPr/>
              <w:t xml:space="preserve">$34 </w:t>
            </w:r>
          </w:p>
        </w:tc>
      </w:tr>
      <w:tr>
        <w:trPr/>
        <w:tc>
          <w:tcPr>
            <w:tcW w:w="729" w:type="dxa"/>
            <w:tcBorders/>
            <w:vAlign w:val="center"/>
          </w:tcPr>
          <w:p>
            <w:pPr>
              <w:pStyle w:val="TableContents"/>
              <w:bidi w:val="0"/>
              <w:spacing w:before="0" w:after="283"/>
              <w:jc w:val="left"/>
              <w:rPr/>
            </w:pPr>
            <w:r>
              <w:rPr/>
              <w:t xml:space="preserve">55 </w:t>
            </w:r>
          </w:p>
        </w:tc>
        <w:tc>
          <w:tcPr>
            <w:tcW w:w="2810" w:type="dxa"/>
            <w:tcBorders/>
            <w:vAlign w:val="center"/>
          </w:tcPr>
          <w:p>
            <w:pPr>
              <w:pStyle w:val="TableContents"/>
              <w:bidi w:val="0"/>
              <w:spacing w:before="0" w:after="283"/>
              <w:jc w:val="left"/>
              <w:rPr/>
            </w:pPr>
            <w:r>
              <w:rPr/>
              <w:t xml:space="preserve">BOK Financial Corporation </w:t>
            </w:r>
          </w:p>
        </w:tc>
        <w:tc>
          <w:tcPr>
            <w:tcW w:w="2614" w:type="dxa"/>
            <w:tcBorders/>
            <w:vAlign w:val="center"/>
          </w:tcPr>
          <w:p>
            <w:pPr>
              <w:pStyle w:val="TableContents"/>
              <w:bidi w:val="0"/>
              <w:spacing w:before="0" w:after="283"/>
              <w:jc w:val="left"/>
              <w:rPr/>
            </w:pPr>
            <w:r>
              <w:rPr/>
              <w:t xml:space="preserve">Tulsa, Oklahoma </w:t>
            </w:r>
          </w:p>
        </w:tc>
        <w:tc>
          <w:tcPr>
            <w:tcW w:w="4052" w:type="dxa"/>
            <w:tcBorders/>
            <w:vAlign w:val="center"/>
          </w:tcPr>
          <w:p>
            <w:pPr>
              <w:pStyle w:val="TableContents"/>
              <w:bidi w:val="0"/>
              <w:spacing w:before="0" w:after="283"/>
              <w:jc w:val="left"/>
              <w:rPr/>
            </w:pPr>
            <w:r>
              <w:rPr/>
              <w:t xml:space="preserve">$32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ykköspankki? Mikä on Yhdysvaltojen ykköspankki?</w:t>
      </w:r>
    </w:p>
    <w:p>
      <w:pPr>
        <w:pStyle w:val="TextBody"/>
        <w:bidi w:val="0"/>
        <w:jc w:val="left"/>
        <w:rPr>
          <w:b/>
          <w:u w:val="single"/>
          <w:shd w:val="clear" w:fill="FFFF00"/>
        </w:rPr>
      </w:pPr>
      <w:r>
        <w:rPr>
          <w:b/>
          <w:u w:val="single"/>
          <w:shd w:val="clear" w:fill="FFFF00"/>
        </w:rPr>
        <w:t xml:space="preserve">Asiakirjan numero 47500</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Susan Ruttan </w:t>
      </w:r>
      <w:r>
        <w:rPr/>
        <w:t xml:space="preserve">(Lucy)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Lucya tv-sarjassa Mom</w:t>
      </w:r>
    </w:p>
    <w:p>
      <w:pPr>
        <w:pStyle w:val="TextBody"/>
        <w:bidi w:val="0"/>
        <w:jc w:val="left"/>
        <w:rPr>
          <w:b/>
          <w:u w:val="single"/>
          <w:shd w:val="clear" w:fill="FFFF00"/>
        </w:rPr>
      </w:pPr>
      <w:r>
        <w:rPr>
          <w:b/>
          <w:u w:val="single"/>
          <w:shd w:val="clear" w:fill="FFFF00"/>
        </w:rPr>
        <w:t xml:space="preserve">Asiakirjan numero 47501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Kolmannella kaudella Suzanne suree yhä Veen kuolemaa, ja Taysteella on kädet täynnä työtä, kun hän yrittää hallita temperamenttiaan, henkistä epävakauttaan ja jatkuvaa riitelyä Pousseyn kanssa. Lopulta hän kääntyy vankilan uuden ohjaajan Berdie Rogersin draamakurssin puoleen. Siellä hän alkaa kirjoittaa surrealistista scifi-erotiikkasarjaa nimeltä ``Aikahyppyjen kronikat'', jota Rogers ja Taystee pitävät säädyttömänä ja outona, mutta josta tulee pian hitti vankien keskuudessa. Vaikka ne osoittautuvat terapeuttisiksi hänen mielenterveydelliselle epävakaudelleen, Suzanne stressaantuu ja ärsyyntyy muiden vankien jatkuvasta häirinnästä saada lisää materiaalia, sitkeistä ideoista, joita hänen ohitseen ujutetaan, ja fanifiktioista, joita jätetään hänen punkkaansa tai lojumaan ympäriinsä. Lopulta osa otteista päätyy vartijoiden käsiin, minkä seurauksena sekä kollegat että vangit pilkkaavat konstaapeli Donaldsonia, kun hän huomaa, että hän on yhden hahmon inspiraatio. Tämä johtaa Rogersin erottamiseen. Suzanne puolestaan yllättyy, kun </w:t>
      </w:r>
      <w:r>
        <w:rPr>
          <w:color w:val="A9A9A9"/>
        </w:rPr>
        <w:t xml:space="preserve">Maureen Kukudio</w:t>
      </w:r>
      <w:r>
        <w:rPr/>
        <w:t xml:space="preserve">, yksi hänen tuotteliaimmista faneistaan, on kiinnostunut hänestä romanttisesti, ja hän pyytää Lornalta neuvoja, miten vastata. Hän myöntää pitävänsä Maureenia viehättävänä, mutta hänellä ei ole koskaan aiemmin ollut tyttöystävää, ja perääntyy tämän jälkeen seksuaalisesta suhteesta Maureenin kanssa. Kauden päätösjaksossa Suzanne auttaa Pousseya ja Taysteeta hoitamaan Brook Sosoa, jonka he löytävät tajuttomana huumeiden yliannostuksen seurauksena, ja loppukohtauksessa Suzanne tiivistää suhdettaan Maureeniin, koska Maureenin jalkaa purrut kilpikonna on aiheuttanut väärinkäsityksen.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oranssi on uusi musta hullu silmät gf</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crazy eyes tyttöystävä oranssi on uusi musta</w:t>
      </w:r>
    </w:p>
    <w:p>
      <w:pPr>
        <w:pStyle w:val="TextBody"/>
        <w:bidi w:val="0"/>
        <w:jc w:val="left"/>
        <w:rPr>
          <w:b/>
          <w:u w:val="single"/>
          <w:shd w:val="clear" w:fill="FFFF00"/>
        </w:rPr>
      </w:pPr>
      <w:r>
        <w:rPr>
          <w:b/>
          <w:u w:val="single"/>
          <w:shd w:val="clear" w:fill="FFFF00"/>
        </w:rPr>
        <w:t xml:space="preserve">Asiakirjan numero 47502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Penchin metsäpuisto on yksi niistä paikoista, jotka ovat saattaneet inspiroida Rudyard Kiplingin Viidakkokirjaa. </w:t>
      </w:r>
      <w:r>
        <w:rPr>
          <w:color w:val="A9A9A9"/>
        </w:rPr>
        <w:t xml:space="preserve">Penchin kansallispuisto </w:t>
      </w:r>
      <w:r>
        <w:rPr/>
        <w:t xml:space="preserve">oli BBC:n käyttämä kuvauspaikka innovatiiviselle villieläinsarjalle Tiger: Spy in the Jungle -ohjelmassa, joka oli Sir David Attenboroughin kertoma kolmiosainen dokumentti, jossa käytettiin norsujen asettamia piilokameroita tiikerien intiimin käyttäytymisen kuvaamiseen. Ohjelma esitettiin ensimmäisen kerran huhtikuussa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Tiger Spy in the Jungle on kuvattu?</w:t>
      </w:r>
    </w:p>
    <w:p>
      <w:pPr>
        <w:pStyle w:val="TextBody"/>
        <w:bidi w:val="0"/>
        <w:jc w:val="left"/>
        <w:rPr>
          <w:b/>
          <w:u w:val="single"/>
          <w:shd w:val="clear" w:fill="FFFF00"/>
        </w:rPr>
      </w:pPr>
      <w:r>
        <w:rPr>
          <w:b/>
          <w:u w:val="single"/>
          <w:shd w:val="clear" w:fill="FFFF00"/>
        </w:rPr>
        <w:t xml:space="preserve">Asiakirjan numero 47503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Watson kävi </w:t>
      </w:r>
      <w:r>
        <w:rPr>
          <w:color w:val="A9A9A9"/>
        </w:rPr>
        <w:t xml:space="preserve">Gainesville High Schoolin </w:t>
      </w:r>
      <w:r>
        <w:rPr/>
        <w:t xml:space="preserve">Gainesvillessä Georgiassa, jonne hän saapui syksyllä 2010.</w:t>
      </w:r>
      <w:r>
        <w:rPr/>
        <w:t xml:space="preserve"> Hän pelasi koulun jalkapallojoukkueessa. Gainesvillen päävalmentaja Bruce Miller oli suunnitellut aloittavansa nousevan juniorin pelinrakentajaksi, mutta Watson voitti aloituspaikan. Hän oli ensimmäinen tulokas pelinrakentaja, jonka valmentaja Miller oli koskaan aloittanut.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deshaun watson pelata lukion jalkapalloa</w:t>
      </w:r>
    </w:p>
    <w:p>
      <w:pPr>
        <w:pStyle w:val="TextBody"/>
        <w:bidi w:val="0"/>
        <w:jc w:val="left"/>
        <w:rPr>
          <w:b/>
          <w:u w:val="single"/>
          <w:shd w:val="clear" w:fill="FFFF00"/>
        </w:rPr>
      </w:pPr>
      <w:r>
        <w:rPr>
          <w:b/>
          <w:u w:val="single"/>
          <w:shd w:val="clear" w:fill="FFFF00"/>
        </w:rPr>
        <w:t xml:space="preserve">Asiakirjan numero 47504</w:t>
      </w:r>
    </w:p>
    <w:p>
      <w:pPr>
        <w:pStyle w:val="TextBody"/>
        <w:bidi w:val="0"/>
        <w:jc w:val="left"/>
        <w:rPr>
          <w:b/>
          <w:shd w:val="clear" w:fill="FFFF00"/>
        </w:rPr>
      </w:pPr>
      <w:r>
        <w:rPr>
          <w:b/>
          <w:shd w:val="clear" w:fill="FFFF00"/>
        </w:rPr>
        <w:t xml:space="preserve">Tekstin numero 0</w:t>
      </w:r>
    </w:p>
    <w:tbl>
      <w:tblPr>
        <w:tblW w:w="14545" w:type="dxa"/>
        <w:jc w:val="left"/>
        <w:tblInd w:w="0" w:type="dxa"/>
        <w:tblLayout w:type="fixed"/>
        <w:tblCellMar>
          <w:top w:w="28" w:type="dxa"/>
          <w:left w:w="28" w:type="dxa"/>
          <w:bottom w:w="28" w:type="dxa"/>
          <w:right w:w="28" w:type="dxa"/>
        </w:tblCellMar>
      </w:tblPr>
      <w:tblGrid>
        <w:gridCol w:w="1921"/>
        <w:gridCol w:w="1246"/>
        <w:gridCol w:w="1246"/>
        <w:gridCol w:w="1396"/>
        <w:gridCol w:w="1471"/>
        <w:gridCol w:w="1681"/>
        <w:gridCol w:w="1261"/>
        <w:gridCol w:w="1411"/>
        <w:gridCol w:w="1336"/>
        <w:gridCol w:w="1576"/>
      </w:tblGrid>
      <w:tr>
        <w:trPr/>
        <w:tc>
          <w:tcPr>
            <w:tcW w:w="1921" w:type="dxa"/>
            <w:tcBorders/>
            <w:vAlign w:val="center"/>
          </w:tcPr>
          <w:p>
            <w:pPr>
              <w:pStyle w:val="TableHeading"/>
              <w:suppressLineNumbers/>
              <w:bidi w:val="0"/>
              <w:spacing w:before="0" w:after="283"/>
              <w:jc w:val="center"/>
              <w:rPr/>
            </w:pPr>
            <w:r>
              <w:rPr/>
              <w:t xml:space="preserve">Nimi </w:t>
            </w:r>
          </w:p>
        </w:tc>
        <w:tc>
          <w:tcPr>
            <w:tcW w:w="1246" w:type="dxa"/>
            <w:tcBorders/>
            <w:vAlign w:val="center"/>
          </w:tcPr>
          <w:p>
            <w:pPr>
              <w:pStyle w:val="TableHeading"/>
              <w:suppressLineNumbers/>
              <w:bidi w:val="0"/>
              <w:spacing w:before="0" w:after="283"/>
              <w:jc w:val="center"/>
              <w:rPr/>
            </w:pPr>
            <w:r>
              <w:rPr/>
              <w:t xml:space="preserve">Sukupuoli </w:t>
            </w:r>
          </w:p>
        </w:tc>
        <w:tc>
          <w:tcPr>
            <w:tcW w:w="1246" w:type="dxa"/>
            <w:tcBorders/>
            <w:vAlign w:val="center"/>
          </w:tcPr>
          <w:p>
            <w:pPr>
              <w:pStyle w:val="TableHeading"/>
              <w:suppressLineNumbers/>
              <w:bidi w:val="0"/>
              <w:spacing w:before="0" w:after="283"/>
              <w:jc w:val="center"/>
              <w:rPr/>
            </w:pPr>
            <w:r>
              <w:rPr/>
              <w:t xml:space="preserve">Rungon väri </w:t>
            </w:r>
          </w:p>
        </w:tc>
        <w:tc>
          <w:tcPr>
            <w:tcW w:w="1396" w:type="dxa"/>
            <w:tcBorders/>
            <w:vAlign w:val="center"/>
          </w:tcPr>
          <w:p>
            <w:pPr>
              <w:pStyle w:val="TableHeading"/>
              <w:suppressLineNumbers/>
              <w:bidi w:val="0"/>
              <w:spacing w:before="0" w:after="283"/>
              <w:jc w:val="center"/>
              <w:rPr/>
            </w:pPr>
            <w:r>
              <w:rPr/>
              <w:t xml:space="preserve">Hiusten väri </w:t>
            </w:r>
          </w:p>
        </w:tc>
        <w:tc>
          <w:tcPr>
            <w:tcW w:w="1471" w:type="dxa"/>
            <w:tcBorders/>
            <w:vAlign w:val="center"/>
          </w:tcPr>
          <w:p>
            <w:pPr>
              <w:pStyle w:val="TableHeading"/>
              <w:suppressLineNumbers/>
              <w:bidi w:val="0"/>
              <w:spacing w:before="0" w:after="283"/>
              <w:jc w:val="center"/>
              <w:rPr/>
            </w:pPr>
            <w:r>
              <w:rPr/>
              <w:t xml:space="preserve">Silmien väri </w:t>
            </w:r>
          </w:p>
        </w:tc>
        <w:tc>
          <w:tcPr>
            <w:tcW w:w="1681" w:type="dxa"/>
            <w:tcBorders/>
            <w:vAlign w:val="center"/>
          </w:tcPr>
          <w:p>
            <w:pPr>
              <w:pStyle w:val="TableHeading"/>
              <w:suppressLineNumbers/>
              <w:bidi w:val="0"/>
              <w:spacing w:before="0" w:after="283"/>
              <w:jc w:val="center"/>
              <w:rPr/>
            </w:pPr>
            <w:r>
              <w:rPr/>
              <w:t xml:space="preserve">Söpöläismerkki </w:t>
            </w:r>
          </w:p>
        </w:tc>
        <w:tc>
          <w:tcPr>
            <w:tcW w:w="1261" w:type="dxa"/>
            <w:tcBorders/>
            <w:vAlign w:val="center"/>
          </w:tcPr>
          <w:p>
            <w:pPr>
              <w:pStyle w:val="TableHeading"/>
              <w:suppressLineNumbers/>
              <w:bidi w:val="0"/>
              <w:spacing w:before="0" w:after="283"/>
              <w:jc w:val="center"/>
              <w:rPr/>
            </w:pPr>
            <w:r>
              <w:rPr/>
              <w:t xml:space="preserve">Debyyttivuosi </w:t>
            </w:r>
          </w:p>
        </w:tc>
        <w:tc>
          <w:tcPr>
            <w:tcW w:w="1411" w:type="dxa"/>
            <w:tcBorders/>
            <w:vAlign w:val="center"/>
          </w:tcPr>
          <w:p>
            <w:pPr>
              <w:pStyle w:val="TableHeading"/>
              <w:suppressLineNumbers/>
              <w:bidi w:val="0"/>
              <w:spacing w:before="0" w:after="283"/>
              <w:jc w:val="center"/>
              <w:rPr/>
            </w:pPr>
            <w:r>
              <w:rPr/>
              <w:t xml:space="preserve">Animaation debyytti </w:t>
            </w:r>
          </w:p>
        </w:tc>
        <w:tc>
          <w:tcPr>
            <w:tcW w:w="1336" w:type="dxa"/>
            <w:tcBorders/>
            <w:vAlign w:val="center"/>
          </w:tcPr>
          <w:p>
            <w:pPr>
              <w:pStyle w:val="TableHeading"/>
              <w:suppressLineNumbers/>
              <w:bidi w:val="0"/>
              <w:spacing w:before="0" w:after="283"/>
              <w:jc w:val="center"/>
              <w:rPr/>
            </w:pPr>
            <w:r>
              <w:rPr/>
              <w:t xml:space="preserve">Ääninäyttelijä </w:t>
            </w:r>
          </w:p>
        </w:tc>
        <w:tc>
          <w:tcPr>
            <w:tcW w:w="1576" w:type="dxa"/>
            <w:tcBorders/>
            <w:vAlign w:val="center"/>
          </w:tcPr>
          <w:p>
            <w:pPr>
              <w:pStyle w:val="TableHeading"/>
              <w:suppressLineNumbers/>
              <w:bidi w:val="0"/>
              <w:spacing w:before="0" w:after="283"/>
              <w:jc w:val="center"/>
              <w:rPr/>
            </w:pPr>
            <w:r>
              <w:rPr/>
              <w:t xml:space="preserve">Inkarnaatio (s) </w:t>
            </w:r>
          </w:p>
        </w:tc>
      </w:tr>
      <w:tr>
        <w:trPr/>
        <w:tc>
          <w:tcPr>
            <w:tcW w:w="1921" w:type="dxa"/>
            <w:tcBorders/>
            <w:vAlign w:val="center"/>
          </w:tcPr>
          <w:p>
            <w:pPr>
              <w:pStyle w:val="TableContents"/>
              <w:bidi w:val="0"/>
              <w:spacing w:before="0" w:after="283"/>
              <w:jc w:val="left"/>
              <w:rPr/>
            </w:pPr>
            <w:r>
              <w:rPr/>
              <w:t xml:space="preserve">4-vaihteinen / kuorma-autoilija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Tummansininen, jossa on vaaleanpunaisia raitoja. </w:t>
            </w:r>
          </w:p>
        </w:tc>
        <w:tc>
          <w:tcPr>
            <w:tcW w:w="1471" w:type="dxa"/>
            <w:tcBorders/>
            <w:vAlign w:val="center"/>
          </w:tcPr>
          <w:p>
            <w:pPr>
              <w:pStyle w:val="TableContents"/>
              <w:bidi w:val="0"/>
              <w:spacing w:before="0" w:after="283"/>
              <w:jc w:val="left"/>
              <w:rPr/>
            </w:pPr>
            <w:r>
              <w:rPr/>
              <w:t xml:space="preserve">Violetti (leluversio) Keltainen (animoitu versio) </w:t>
            </w:r>
          </w:p>
        </w:tc>
        <w:tc>
          <w:tcPr>
            <w:tcW w:w="1681" w:type="dxa"/>
            <w:tcBorders/>
            <w:vAlign w:val="center"/>
          </w:tcPr>
          <w:p>
            <w:pPr>
              <w:pStyle w:val="TableContents"/>
              <w:bidi w:val="0"/>
              <w:spacing w:before="0" w:after="283"/>
              <w:jc w:val="left"/>
              <w:rPr/>
            </w:pPr>
            <w:r>
              <w:rPr/>
              <w:t xml:space="preserve">Vaaleanpunainen ja violetti kuorma-auto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Charlie Adler </w:t>
            </w:r>
          </w:p>
        </w:tc>
        <w:tc>
          <w:tcPr>
            <w:tcW w:w="1576" w:type="dxa"/>
            <w:tcBorders/>
            <w:vAlign w:val="center"/>
          </w:tcPr>
          <w:p>
            <w:pPr>
              <w:pStyle w:val="TableContents"/>
              <w:bidi w:val="0"/>
              <w:spacing w:before="0" w:after="283"/>
              <w:jc w:val="left"/>
              <w:rPr>
                <w:sz w:val="4"/>
                <w:szCs w:val="4"/>
              </w:rPr>
            </w:pPr>
            <w:r>
              <w:rPr>
                <w:sz w:val="4"/>
                <w:szCs w:val="4"/>
              </w:rPr>
              <w:t xml:space="preserve">4-Speed on yksi Big Brother -poneista, jotka palasivat Dream Valleyyn vuoden mittaisen maailman ympäri juoksemisen jälkeen Somnambulan alussa. Se on taitava kuljettaja. </w:t>
            </w:r>
          </w:p>
        </w:tc>
      </w:tr>
      <w:tr>
        <w:trPr/>
        <w:tc>
          <w:tcPr>
            <w:tcW w:w="1921" w:type="dxa"/>
            <w:tcBorders/>
            <w:vAlign w:val="center"/>
          </w:tcPr>
          <w:p>
            <w:pPr>
              <w:pStyle w:val="TableContents"/>
              <w:bidi w:val="0"/>
              <w:spacing w:before="0" w:after="283"/>
              <w:jc w:val="left"/>
              <w:rPr/>
            </w:pPr>
            <w:r>
              <w:rPr/>
              <w:t xml:space="preserve">Ace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Oranssi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Jalkapallo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Brad Swaile </w:t>
            </w:r>
          </w:p>
        </w:tc>
        <w:tc>
          <w:tcPr>
            <w:tcW w:w="1576" w:type="dxa"/>
            <w:tcBorders/>
            <w:vAlign w:val="center"/>
          </w:tcPr>
          <w:p>
            <w:pPr>
              <w:pStyle w:val="TableContents"/>
              <w:bidi w:val="0"/>
              <w:spacing w:before="0" w:after="283"/>
              <w:jc w:val="left"/>
              <w:rPr>
                <w:sz w:val="4"/>
                <w:szCs w:val="4"/>
              </w:rPr>
            </w:pPr>
            <w:r>
              <w:rPr>
                <w:sz w:val="4"/>
                <w:szCs w:val="4"/>
              </w:rPr>
              <w:t xml:space="preserve">Ace on hyvin urheilullinen ja itsevarma, ja hän on myös Teddyn paras ystävä, joka on usein Teddyn kumppanina vaikeuksissa, kun hän vaikuttaa Lanceriin. Hän on koulun komea urheilija ja monien tyttöjen unelmatreffit. Hän on myös hyvin urheilullinen poni, joka nauttii jalkapallosta ja monista muista aktiviteeteista, ja hän on koulun jalkapallojoukkueen kapteeni Patchin kanssa. Hän on vastikkeettomasti ihastunut Melodyyn ja myöhemmin Starlightiin. </w:t>
            </w:r>
          </w:p>
        </w:tc>
      </w:tr>
      <w:tr>
        <w:trPr/>
        <w:tc>
          <w:tcPr>
            <w:tcW w:w="1921" w:type="dxa"/>
            <w:tcBorders/>
            <w:vAlign w:val="center"/>
          </w:tcPr>
          <w:p>
            <w:pPr>
              <w:pStyle w:val="TableContents"/>
              <w:bidi w:val="0"/>
              <w:spacing w:before="0" w:after="283"/>
              <w:jc w:val="left"/>
              <w:rPr/>
            </w:pPr>
            <w:r>
              <w:rPr>
                <w:color w:val="A9A9A9"/>
              </w:rPr>
              <w:t xml:space="preserve">Aloe ja Lotus Blossom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(Aloe) Vaaleansininen (Lotus) </w:t>
            </w:r>
          </w:p>
        </w:tc>
        <w:tc>
          <w:tcPr>
            <w:tcW w:w="1396" w:type="dxa"/>
            <w:tcBorders/>
            <w:vAlign w:val="center"/>
          </w:tcPr>
          <w:p>
            <w:pPr>
              <w:pStyle w:val="TableContents"/>
              <w:bidi w:val="0"/>
              <w:spacing w:before="0" w:after="283"/>
              <w:jc w:val="left"/>
              <w:rPr/>
            </w:pPr>
            <w:r>
              <w:rPr/>
              <w:t xml:space="preserve">Vaaleansininen (Aloe) Vaaleanpunainen (Lotus) </w:t>
            </w:r>
          </w:p>
        </w:tc>
        <w:tc>
          <w:tcPr>
            <w:tcW w:w="1471" w:type="dxa"/>
            <w:tcBorders/>
            <w:vAlign w:val="center"/>
          </w:tcPr>
          <w:p>
            <w:pPr>
              <w:pStyle w:val="TableContents"/>
              <w:bidi w:val="0"/>
              <w:spacing w:before="0" w:after="283"/>
              <w:jc w:val="left"/>
              <w:rPr/>
            </w:pPr>
            <w:r>
              <w:rPr/>
              <w:t xml:space="preserve">Safiirin sininen </w:t>
            </w:r>
          </w:p>
        </w:tc>
        <w:tc>
          <w:tcPr>
            <w:tcW w:w="1681" w:type="dxa"/>
            <w:tcBorders/>
            <w:vAlign w:val="center"/>
          </w:tcPr>
          <w:p>
            <w:pPr>
              <w:pStyle w:val="TableContents"/>
              <w:bidi w:val="0"/>
              <w:spacing w:before="0" w:after="283"/>
              <w:jc w:val="left"/>
              <w:rPr/>
            </w:pPr>
            <w:r>
              <w:rPr/>
              <w:t xml:space="preserve">Lotus kukka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Kaksoset, jotka työskentelevät Ponyvillen kylpylässä. Lotus puhuu eurooppalaisella aksentilla. </w:t>
            </w:r>
          </w:p>
        </w:tc>
      </w:tr>
      <w:tr>
        <w:trPr/>
        <w:tc>
          <w:tcPr>
            <w:tcW w:w="1921" w:type="dxa"/>
            <w:tcBorders/>
            <w:vAlign w:val="center"/>
          </w:tcPr>
          <w:p>
            <w:pPr>
              <w:pStyle w:val="TableContents"/>
              <w:bidi w:val="0"/>
              <w:spacing w:before="0" w:after="283"/>
              <w:jc w:val="left"/>
              <w:rPr/>
            </w:pPr>
            <w:r>
              <w:rPr/>
              <w:t xml:space="preserve">Amberlocks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Keltainen ja oranssi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Violetti nauha, jonka ympärille on kiedottu vaaleat hiukset, jotka on sidottu sinisillä nauhoilla.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My Little Pony: Twinkle Wish seikkailu </w:t>
            </w:r>
          </w:p>
        </w:tc>
        <w:tc>
          <w:tcPr>
            <w:tcW w:w="1336" w:type="dxa"/>
            <w:tcBorders/>
            <w:vAlign w:val="center"/>
          </w:tcPr>
          <w:p>
            <w:pPr>
              <w:pStyle w:val="TableContents"/>
              <w:bidi w:val="0"/>
              <w:spacing w:before="0" w:after="283"/>
              <w:jc w:val="left"/>
              <w:rPr/>
            </w:pPr>
            <w:r>
              <w:rPr/>
              <w:t xml:space="preserve">Anna Cummer </w:t>
            </w:r>
          </w:p>
        </w:tc>
        <w:tc>
          <w:tcPr>
            <w:tcW w:w="1576" w:type="dxa"/>
            <w:tcBorders/>
            <w:vAlign w:val="center"/>
          </w:tcPr>
          <w:p>
            <w:pPr>
              <w:pStyle w:val="TableContents"/>
              <w:bidi w:val="0"/>
              <w:spacing w:before="0" w:after="283"/>
              <w:jc w:val="left"/>
              <w:rPr>
                <w:sz w:val="4"/>
                <w:szCs w:val="4"/>
              </w:rPr>
            </w:pPr>
            <w:r>
              <w:rPr>
                <w:sz w:val="4"/>
                <w:szCs w:val="4"/>
              </w:rPr>
              <w:t xml:space="preserve">Celebration Salon -salongin omistaja Amberlocks on tyylikäs poni, joka auttaa ystäviään näyttämään kauniimmilta ja hienommilta kuin koskaan. Kun hän kampaa ja muotoilee heidän hiuksiaan, hän auttaa heitä myös valitsemaan parhaat juhla-asut ja kertoo uusimmat tarinat. Hän esiintyy My Little Pony: Twinkle Wish Adventure -elokuvassa taustahahmona. </w:t>
            </w:r>
          </w:p>
        </w:tc>
      </w:tr>
      <w:tr>
        <w:trPr/>
        <w:tc>
          <w:tcPr>
            <w:tcW w:w="1921" w:type="dxa"/>
            <w:tcBorders/>
            <w:vAlign w:val="center"/>
          </w:tcPr>
          <w:p>
            <w:pPr>
              <w:pStyle w:val="TableContents"/>
              <w:bidi w:val="0"/>
              <w:spacing w:before="0" w:after="283"/>
              <w:jc w:val="left"/>
              <w:rPr/>
            </w:pPr>
            <w:r>
              <w:rPr/>
              <w:t xml:space="preserve">Apple Bloom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Punainen </w:t>
            </w:r>
          </w:p>
        </w:tc>
        <w:tc>
          <w:tcPr>
            <w:tcW w:w="1471" w:type="dxa"/>
            <w:tcBorders/>
            <w:vAlign w:val="center"/>
          </w:tcPr>
          <w:p>
            <w:pPr>
              <w:pStyle w:val="TableContents"/>
              <w:bidi w:val="0"/>
              <w:spacing w:before="0" w:after="283"/>
              <w:jc w:val="left"/>
              <w:rPr/>
            </w:pPr>
            <w:r>
              <w:rPr/>
              <w:t xml:space="preserve">oranssi </w:t>
            </w:r>
          </w:p>
        </w:tc>
        <w:tc>
          <w:tcPr>
            <w:tcW w:w="1681" w:type="dxa"/>
            <w:tcBorders/>
            <w:vAlign w:val="center"/>
          </w:tcPr>
          <w:p>
            <w:pPr>
              <w:pStyle w:val="TableContents"/>
              <w:bidi w:val="0"/>
              <w:spacing w:before="0" w:after="283"/>
              <w:jc w:val="left"/>
              <w:rPr/>
            </w:pPr>
            <w:r>
              <w:rPr/>
              <w:t xml:space="preserve">Punainen, vaaleanpunainen ja violetti kilpi, jonka keskellä on omena ja sydän.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Michelle Creber </w:t>
            </w:r>
          </w:p>
        </w:tc>
        <w:tc>
          <w:tcPr>
            <w:tcW w:w="1576" w:type="dxa"/>
            <w:tcBorders/>
            <w:vAlign w:val="center"/>
          </w:tcPr>
          <w:p>
            <w:pPr>
              <w:pStyle w:val="TableContents"/>
              <w:bidi w:val="0"/>
              <w:spacing w:before="0" w:after="283"/>
              <w:jc w:val="left"/>
              <w:rPr>
                <w:sz w:val="4"/>
                <w:szCs w:val="4"/>
              </w:rPr>
            </w:pPr>
            <w:r>
              <w:rPr>
                <w:sz w:val="4"/>
                <w:szCs w:val="4"/>
              </w:rPr>
              <w:t xml:space="preserve">Apple Bloom on tammainen maaponi, jolla on keltainen vartalo, oranssit silmät ja punainen harja ja häntä, ja hänellä on suuri vaaleanpunainen rusetti. Se on Big McIntoshin ja Applejackin pikkusisko ja kuuluu Omenaponi-perheeseen. Apple Bloomin huoli siitä, että hän on yksi viimeisistä poneista luokassaan, jolla ei ole söpöläismerkkiä, saa hänet tuntemaan itsensä hylkiöksi, kunnes hän tapaa kaksi muuta ``Blankkiponia'' ja ystävystyy heidän kanssaan. Hänellä on Applejackin tavoin paksu länsiamerikkalainen aksentti, mutta se häipyy, kun hän puhuu jollekulle, josta hän ei pidä tai jolle hän haluaa todistaa itseään. Yhdessä Scootaloon ja Sweetie Bellen kanssa hän perusti Cutie Mark Crusadersin, jotta he voisivat löytää paikkansa maailmassa. Apple Bloom osaa taistelulajeja ja on taitava suunnittelussa ja puusepäntyössä, minkä osoittaa se, miten nopeasti hän kunnosti Applejackin vanhan puumajan ristiretkeläisten käyttöön. </w:t>
            </w:r>
          </w:p>
        </w:tc>
      </w:tr>
      <w:tr>
        <w:trPr/>
        <w:tc>
          <w:tcPr>
            <w:tcW w:w="1921" w:type="dxa"/>
            <w:tcBorders/>
            <w:vAlign w:val="center"/>
          </w:tcPr>
          <w:p>
            <w:pPr>
              <w:pStyle w:val="TableContents"/>
              <w:bidi w:val="0"/>
              <w:spacing w:before="0" w:after="283"/>
              <w:jc w:val="left"/>
              <w:rPr/>
            </w:pPr>
            <w:r>
              <w:rPr/>
              <w:t xml:space="preserve">Applejack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oranssi vaalean oranssi (ihmisenä) </w:t>
            </w:r>
          </w:p>
        </w:tc>
        <w:tc>
          <w:tcPr>
            <w:tcW w:w="1396" w:type="dxa"/>
            <w:tcBorders/>
            <w:vAlign w:val="center"/>
          </w:tcPr>
          <w:p>
            <w:pPr>
              <w:pStyle w:val="TableContents"/>
              <w:bidi w:val="0"/>
              <w:spacing w:before="0" w:after="283"/>
              <w:jc w:val="left"/>
              <w:rPr/>
            </w:pPr>
            <w:r>
              <w:rPr/>
              <w:t xml:space="preserve">keltainen </w:t>
            </w:r>
          </w:p>
        </w:tc>
        <w:tc>
          <w:tcPr>
            <w:tcW w:w="1471" w:type="dxa"/>
            <w:tcBorders/>
            <w:vAlign w:val="center"/>
          </w:tcPr>
          <w:p>
            <w:pPr>
              <w:pStyle w:val="TableContents"/>
              <w:bidi w:val="0"/>
              <w:spacing w:before="0" w:after="283"/>
              <w:jc w:val="left"/>
              <w:rPr/>
            </w:pPr>
            <w:r>
              <w:rPr/>
              <w:t xml:space="preserve">kirkkaan vihreä </w:t>
            </w:r>
          </w:p>
        </w:tc>
        <w:tc>
          <w:tcPr>
            <w:tcW w:w="1681" w:type="dxa"/>
            <w:tcBorders/>
            <w:vAlign w:val="center"/>
          </w:tcPr>
          <w:p>
            <w:pPr>
              <w:pStyle w:val="TableContents"/>
              <w:bidi w:val="0"/>
              <w:spacing w:before="0" w:after="283"/>
              <w:jc w:val="left"/>
              <w:rPr/>
            </w:pPr>
            <w:r>
              <w:rPr/>
              <w:t xml:space="preserve">Viisi omenaa (Alkuperäinen TV-sarja) Punainen omena ruudullisella piknikhuovalla (Kolmas inkarnaatio) Kolme omenaa (Friendship is Magic) </w:t>
            </w:r>
          </w:p>
        </w:tc>
        <w:tc>
          <w:tcPr>
            <w:tcW w:w="1261" w:type="dxa"/>
            <w:tcBorders/>
            <w:vAlign w:val="center"/>
          </w:tcPr>
          <w:p>
            <w:pPr>
              <w:pStyle w:val="TableContents"/>
              <w:bidi w:val="0"/>
              <w:spacing w:before="0" w:after="283"/>
              <w:jc w:val="left"/>
              <w:rPr/>
            </w:pPr>
            <w:r>
              <w:rPr/>
              <w:t xml:space="preserve">1983 (Osana alkuperäisen sarjan aaltoa 2) 2003 (Spring Feverin ohella) 2010 (Nykyinen julkaisu) </w:t>
            </w:r>
          </w:p>
        </w:tc>
        <w:tc>
          <w:tcPr>
            <w:tcW w:w="1411" w:type="dxa"/>
            <w:tcBorders/>
            <w:vAlign w:val="center"/>
          </w:tcPr>
          <w:p>
            <w:pPr>
              <w:pStyle w:val="TableContents"/>
              <w:bidi w:val="0"/>
              <w:spacing w:before="0" w:after="283"/>
              <w:jc w:val="left"/>
              <w:rPr/>
            </w:pPr>
            <w:r>
              <w:rPr/>
              <w:t xml:space="preserve">Pelastus keskiyön linnasta (Alkuperäinen TV-sarja) Viehättävä syntymäpäivä (kolmas inkarnaatio) My Little Pony: Ystävyys on taikaa (FiM) </w:t>
            </w:r>
          </w:p>
        </w:tc>
        <w:tc>
          <w:tcPr>
            <w:tcW w:w="1336" w:type="dxa"/>
            <w:tcBorders/>
            <w:vAlign w:val="center"/>
          </w:tcPr>
          <w:p>
            <w:pPr>
              <w:pStyle w:val="TableContents"/>
              <w:bidi w:val="0"/>
              <w:spacing w:before="0" w:after="283"/>
              <w:jc w:val="left"/>
              <w:rPr/>
            </w:pPr>
            <w:r>
              <w:rPr/>
              <w:t xml:space="preserve">Sandy Duncan (Rescue at Midnight Castle) Janyse Jaud (2000 animaatioerikoisohjelmat) Ashleigh Ball (FiM ja Equestria Girls) </w:t>
            </w:r>
          </w:p>
        </w:tc>
        <w:tc>
          <w:tcPr>
            <w:tcW w:w="1576" w:type="dxa"/>
            <w:tcBorders/>
            <w:vAlign w:val="center"/>
          </w:tcPr>
          <w:p>
            <w:pPr>
              <w:pStyle w:val="TableContents"/>
              <w:bidi w:val="0"/>
              <w:spacing w:before="0" w:after="283"/>
              <w:jc w:val="left"/>
              <w:rPr/>
            </w:pPr>
            <w:r>
              <w:rPr/>
              <w:t xml:space="preserve">1, 3, 4 Applejack on maa-ponitamma, jolla on oranssi vartalo, kirkkaanvihreät silmät ja keltainen harja ja häntä, ja hänellä on vaaleanruskea cowboy-hattu. Hän kuuluu Omenaponin perheeseen, ja hän puhuu länsiamerikkalaisella aksentilla (joka muistuttaa eniten Missouri Ozarksin aksenttia). Ensimmäisessä alkuperäisessä animaatiosarjassa se on hassu poni, joka kaatuu aina aitojen yli ja katselee olkansa yli nähdäkseen, missä hän on ollut. Se rakastaa omenoita ja on usein Omenatarhalla. Ensimmäisessä esiintymisessään (Pelastus keskiyön linnasta) se oli yksi neljästä ponista, jotka Tirekin Pimeyden sateenkaari turmeli vetääkseen hänen vaunujaan. Hänet palautettiin normaaliksi, kun Tirek oli tuhottu. Applejack on ainoa hahmo koko lelusarjassa, joka on säilyttänyt ulkonäkönsä kaikissa eri inkarnaatioissa (lukuun ottamatta kolmatta variaatiota). Hän esiintyi uudelleen My Little Pony: Friendship is Magic -elokuvassa, jossa hän käytti alkuperäisen sarjan päivitettyä ulkonäköä kolmannen inkarnaation sijaan. Applejack on hyvin luotettava ja maanläheinen, mutta myös itsepäinen ja hieman itsekäs. Hän käyttää ruskeaa cowboy-hattua ja on kuudesta päähenkilöstä ainoa, joka pitää harjan ja hännän sidottuna taaksepäin sen sijaan, että antaisi niiden pudota irti. Applejack on kotoisin suuresta, ympäri Equestriaa levittäytyneestä poniperheestä, jossa on omenaan liittyviä nimiä ja joka valvoo omenatarhoja ja pyörittää useita yrityksiä, jotka myyvät omenoita ja niistä valmistettuja tuotteita. Applejack on osoittanut voimansa ja näppäryytensä useaan otteeseen, ja hän on myös erittäin taitava lasson kanssa. Applejackin alkuhenki on Rehellisyys ja hänen Voimaponinsa muoto on Mistress Marevelous. </w:t>
            </w:r>
          </w:p>
        </w:tc>
      </w:tr>
      <w:tr>
        <w:trPr/>
        <w:tc>
          <w:tcPr>
            <w:tcW w:w="1921" w:type="dxa"/>
            <w:tcBorders/>
            <w:vAlign w:val="center"/>
          </w:tcPr>
          <w:p>
            <w:pPr>
              <w:pStyle w:val="TableContents"/>
              <w:bidi w:val="0"/>
              <w:spacing w:before="0" w:after="283"/>
              <w:jc w:val="left"/>
              <w:rPr/>
            </w:pPr>
            <w:r>
              <w:rPr/>
              <w:t xml:space="preserve">Apple Spice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Oranssi ja violetti </w:t>
            </w:r>
          </w:p>
        </w:tc>
        <w:tc>
          <w:tcPr>
            <w:tcW w:w="1471" w:type="dxa"/>
            <w:tcBorders/>
            <w:vAlign w:val="center"/>
          </w:tcPr>
          <w:p>
            <w:pPr>
              <w:pStyle w:val="TableContents"/>
              <w:bidi w:val="0"/>
              <w:spacing w:before="0" w:after="283"/>
              <w:jc w:val="left"/>
              <w:rPr/>
            </w:pPr>
            <w:r>
              <w:rPr/>
              <w:t xml:space="preserve">Violetti ja lila </w:t>
            </w:r>
          </w:p>
        </w:tc>
        <w:tc>
          <w:tcPr>
            <w:tcW w:w="1681" w:type="dxa"/>
            <w:tcBorders/>
            <w:vAlign w:val="center"/>
          </w:tcPr>
          <w:p>
            <w:pPr>
              <w:pStyle w:val="TableContents"/>
              <w:bidi w:val="0"/>
              <w:spacing w:before="0" w:after="283"/>
              <w:jc w:val="left"/>
              <w:rPr/>
            </w:pPr>
            <w:r>
              <w:rPr/>
              <w:t xml:space="preserve">Iso kiiltävä punainen omena istuu kahden pienen violetin kukan vieressä. </w:t>
            </w:r>
          </w:p>
        </w:tc>
        <w:tc>
          <w:tcPr>
            <w:tcW w:w="1261" w:type="dxa"/>
            <w:tcBorders/>
            <w:vAlign w:val="center"/>
          </w:tcPr>
          <w:p>
            <w:pPr>
              <w:pStyle w:val="TableContents"/>
              <w:bidi w:val="0"/>
              <w:spacing w:before="0" w:after="283"/>
              <w:jc w:val="left"/>
              <w:rPr/>
            </w:pPr>
            <w:r>
              <w:rPr/>
              <w:t xml:space="preserve">2004 (animaatio) 2005 (lelu)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Chiara Zanni </w:t>
            </w:r>
          </w:p>
        </w:tc>
        <w:tc>
          <w:tcPr>
            <w:tcW w:w="1576" w:type="dxa"/>
            <w:tcBorders/>
            <w:vAlign w:val="center"/>
          </w:tcPr>
          <w:p>
            <w:pPr>
              <w:pStyle w:val="TableContents"/>
              <w:bidi w:val="0"/>
              <w:spacing w:before="0" w:after="283"/>
              <w:jc w:val="left"/>
              <w:rPr>
                <w:sz w:val="4"/>
                <w:szCs w:val="4"/>
              </w:rPr>
            </w:pPr>
            <w:r>
              <w:rPr>
                <w:sz w:val="4"/>
                <w:szCs w:val="4"/>
              </w:rPr>
              <w:t xml:space="preserve">Yksi Twinkle Twirlin oppilaista, Apple Spice, omistaa omenatarhan Butterfly Islandilla. Yleensä hän on koomisen helpotuksen aiheena joissakin vuoden 2000 animaatioerikoisohjelmissa törmätessään kömpelyytensä vuoksi Bow Tieen. </w:t>
            </w:r>
          </w:p>
        </w:tc>
      </w:tr>
      <w:tr>
        <w:trPr/>
        <w:tc>
          <w:tcPr>
            <w:tcW w:w="1921" w:type="dxa"/>
            <w:tcBorders/>
            <w:vAlign w:val="center"/>
          </w:tcPr>
          <w:p>
            <w:pPr>
              <w:pStyle w:val="TableContents"/>
              <w:bidi w:val="0"/>
              <w:spacing w:before="0" w:after="283"/>
              <w:jc w:val="left"/>
              <w:rPr/>
            </w:pPr>
            <w:r>
              <w:rPr/>
              <w:t xml:space="preserve">Aura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Sininen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Tyyny (vain Call of the Cutie) Ei mitään (muut jaksot)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Carman Koko (Salaperäinen tamma pärjää hyvin) Shannon Chan-Kent (Flight to the Finish) </w:t>
            </w:r>
          </w:p>
        </w:tc>
        <w:tc>
          <w:tcPr>
            <w:tcW w:w="1576" w:type="dxa"/>
            <w:tcBorders/>
            <w:vAlign w:val="center"/>
          </w:tcPr>
          <w:p>
            <w:pPr>
              <w:pStyle w:val="TableContents"/>
              <w:bidi w:val="0"/>
              <w:spacing w:before="0" w:after="283"/>
              <w:jc w:val="left"/>
              <w:rPr>
                <w:sz w:val="4"/>
                <w:szCs w:val="4"/>
              </w:rPr>
            </w:pPr>
            <w:r>
              <w:rPr>
                <w:sz w:val="4"/>
                <w:szCs w:val="4"/>
              </w:rPr>
              <w:t xml:space="preserve">Aura on nuori tamma, joka jakaa mallinsa Noi*:n ja Piña Coladan kanssa. Sillä on puherooleja elokuvissa The Mysterious Mare Do Well ja Flight to the Finish. </w:t>
            </w:r>
          </w:p>
        </w:tc>
      </w:tr>
      <w:tr>
        <w:trPr/>
        <w:tc>
          <w:tcPr>
            <w:tcW w:w="1921" w:type="dxa"/>
            <w:tcBorders/>
            <w:vAlign w:val="center"/>
          </w:tcPr>
          <w:p>
            <w:pPr>
              <w:pStyle w:val="TableContents"/>
              <w:bidi w:val="0"/>
              <w:spacing w:before="0" w:after="283"/>
              <w:jc w:val="left"/>
              <w:rPr/>
            </w:pPr>
            <w:r>
              <w:rPr/>
              <w:t xml:space="preserve">Babs Seed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Tummanruskea </w:t>
            </w:r>
          </w:p>
        </w:tc>
        <w:tc>
          <w:tcPr>
            <w:tcW w:w="1396" w:type="dxa"/>
            <w:tcBorders/>
            <w:vAlign w:val="center"/>
          </w:tcPr>
          <w:p>
            <w:pPr>
              <w:pStyle w:val="TableContents"/>
              <w:bidi w:val="0"/>
              <w:spacing w:before="0" w:after="283"/>
              <w:jc w:val="left"/>
              <w:rPr/>
            </w:pPr>
            <w:r>
              <w:rPr/>
              <w:t xml:space="preserve">Vaalean kirkas amarantti, jossa on amaranttiraitoja. </w:t>
            </w:r>
          </w:p>
        </w:tc>
        <w:tc>
          <w:tcPr>
            <w:tcW w:w="1471" w:type="dxa"/>
            <w:tcBorders/>
            <w:vAlign w:val="center"/>
          </w:tcPr>
          <w:p>
            <w:pPr>
              <w:pStyle w:val="TableContents"/>
              <w:bidi w:val="0"/>
              <w:spacing w:before="0" w:after="283"/>
              <w:jc w:val="left"/>
              <w:rPr/>
            </w:pPr>
            <w:r>
              <w:rPr/>
              <w:t xml:space="preserve">Kohtalainen kevään vihreä </w:t>
            </w:r>
          </w:p>
        </w:tc>
        <w:tc>
          <w:tcPr>
            <w:tcW w:w="1681" w:type="dxa"/>
            <w:tcBorders/>
            <w:vAlign w:val="center"/>
          </w:tcPr>
          <w:p>
            <w:pPr>
              <w:pStyle w:val="TableContents"/>
              <w:bidi w:val="0"/>
              <w:spacing w:before="0" w:after="283"/>
              <w:jc w:val="left"/>
              <w:rPr/>
            </w:pPr>
            <w:r>
              <w:rPr/>
              <w:t xml:space="preserve">Sakset </w:t>
            </w:r>
          </w:p>
        </w:tc>
        <w:tc>
          <w:tcPr>
            <w:tcW w:w="1261" w:type="dxa"/>
            <w:tcBorders/>
            <w:vAlign w:val="center"/>
          </w:tcPr>
          <w:p>
            <w:pPr>
              <w:pStyle w:val="TableContents"/>
              <w:bidi w:val="0"/>
              <w:spacing w:before="0" w:after="283"/>
              <w:jc w:val="left"/>
              <w:rPr/>
            </w:pPr>
            <w:r>
              <w:rPr/>
              <w:t xml:space="preserve">2012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Brynna Drummond </w:t>
            </w:r>
          </w:p>
        </w:tc>
        <w:tc>
          <w:tcPr>
            <w:tcW w:w="1576" w:type="dxa"/>
            <w:tcBorders/>
            <w:vAlign w:val="center"/>
          </w:tcPr>
          <w:p>
            <w:pPr>
              <w:pStyle w:val="TableContents"/>
              <w:bidi w:val="0"/>
              <w:jc w:val="left"/>
              <w:rPr>
                <w:sz w:val="4"/>
                <w:szCs w:val="4"/>
              </w:rPr>
            </w:pPr>
            <w:r>
              <w:rPr>
                <w:sz w:val="4"/>
                <w:szCs w:val="4"/>
              </w:rPr>
              <w:t xml:space="preserve">Babs Seed on Apple Bloomin ja Applejackin serkku Manehattenista, joka esiteltiin sarjan kolmannella kaudella. Hän saapuu Ponyvillen juna-asemalle, jossa Apple Bloom esittelee hänet muille Cutie Mark Crusadereille, jotka sitten näyttävät hänelle kerhotalon ja heidän jättimäisen kurpitsakulkueensa Float Paradea varten. Diamond Tiara ja Silver Spoon saapuvat pian tämän jälkeen ja haukkuvat Babsia siitä, ettei hänellä ole cutie markkia, mistä hän vaikuttaa olevan itsetietoinen. Lopulta Babs pilkkaa Cutie Mark Crusaders -ryhmää, tuhoaa heidän vaununsa ja liittyy Diamond Tiaran ja Silver Spoonin seuraan, ja Diamond Tiara kehuu Babsin "suurkaupunkiasennetta". Sen jälkeen Babs viettää suuren osan ajastaan kiusaten ristiretkeläisiä, jotka pelkäävät joutuvansa "vasikoiksi", jos he kertovat asiasta Applejackille, ja hän jopa potkii heidät ulos kerhohuoneestaan, jolloin he joutuvat turvautumaan äärimmäisiin keinoihin: he ansoittavat vaunun ja houkuttelevat Babsin itse ajamaan sillä, jotta hän lopulta nöyryyttäisi häntä. Hän on myös Sunflowerin pikkusisko. </w:t>
            </w:r>
          </w:p>
          <w:p>
            <w:pPr>
              <w:pStyle w:val="TextBody"/>
              <w:bidi w:val="0"/>
              <w:spacing w:before="0" w:after="283"/>
              <w:jc w:val="left"/>
              <w:rPr/>
            </w:pPr>
            <w:r>
              <w:rPr/>
              <w:t xml:space="preserve">Paraatipäivänä tytöt saavat kuitenkin Applejackilta tietää, että Babsia kiusattiin ja ahdisteltiin Manehattenissa, minkä vuoksi Babs itse kääntyi kiusaamiseen. Kun Babs on pelastettu sabotoidusta vaunusta, neljä tekee sovinnon, ja Babs liittyy Cutie Mark Crusadersiin, josta tulee virallinen neljäs jäsen ja joka lupaa perustaa kerhon Manehattenin osaston. Juna-asemalla hän kertoo Applejackille, että hän kertoo isosiskolleen kiusaamisesta, kun tämä palaa Manehatteniin. Juuri ennen kotiinpaluutaan hän nousee Diamond Tiaraa ja Silver Spoonia vastaan, kun nämä alkavat taas kiusata ristiretkeläisiä, ja onnistuu tehokkaasti nujertamaan heidät. </w:t>
            </w:r>
          </w:p>
          <w:p>
            <w:pPr>
              <w:pStyle w:val="TextBody"/>
              <w:bidi w:val="0"/>
              <w:spacing w:before="0" w:after="283"/>
              <w:jc w:val="left"/>
              <w:rPr/>
            </w:pPr>
            <w:r>
              <w:rPr/>
            </w:r>
          </w:p>
        </w:tc>
      </w:tr>
      <w:tr>
        <w:trPr/>
        <w:tc>
          <w:tcPr>
            <w:tcW w:w="1921" w:type="dxa"/>
            <w:tcBorders/>
            <w:vAlign w:val="center"/>
          </w:tcPr>
          <w:p>
            <w:pPr>
              <w:pStyle w:val="TableContents"/>
              <w:bidi w:val="0"/>
              <w:spacing w:before="0" w:after="283"/>
              <w:jc w:val="left"/>
              <w:rPr/>
            </w:pPr>
            <w:r>
              <w:rPr/>
              <w:t xml:space="preserve">Vauva halailee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Vihreä (leluversio) Vaaleansininen (animoitu versio) </w:t>
            </w:r>
          </w:p>
        </w:tc>
        <w:tc>
          <w:tcPr>
            <w:tcW w:w="1396" w:type="dxa"/>
            <w:tcBorders/>
            <w:vAlign w:val="center"/>
          </w:tcPr>
          <w:p>
            <w:pPr>
              <w:pStyle w:val="TableContents"/>
              <w:bidi w:val="0"/>
              <w:spacing w:before="0" w:after="283"/>
              <w:jc w:val="left"/>
              <w:rPr/>
            </w:pPr>
            <w:r>
              <w:rPr/>
              <w:t xml:space="preserve">Tumma vaaleanpunainen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Rattle </w:t>
            </w:r>
          </w:p>
        </w:tc>
        <w:tc>
          <w:tcPr>
            <w:tcW w:w="1261" w:type="dxa"/>
            <w:tcBorders/>
            <w:vAlign w:val="center"/>
          </w:tcPr>
          <w:p>
            <w:pPr>
              <w:pStyle w:val="TableContents"/>
              <w:bidi w:val="0"/>
              <w:spacing w:before="0" w:after="283"/>
              <w:jc w:val="left"/>
              <w:rPr/>
            </w:pPr>
            <w:r>
              <w:rPr/>
              <w:t xml:space="preserve">1984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Nancy Cartwright </w:t>
            </w:r>
          </w:p>
        </w:tc>
        <w:tc>
          <w:tcPr>
            <w:tcW w:w="1576" w:type="dxa"/>
            <w:tcBorders/>
            <w:vAlign w:val="center"/>
          </w:tcPr>
          <w:p>
            <w:pPr>
              <w:pStyle w:val="TableContents"/>
              <w:bidi w:val="0"/>
              <w:spacing w:before="0" w:after="283"/>
              <w:jc w:val="left"/>
              <w:rPr>
                <w:sz w:val="4"/>
                <w:szCs w:val="4"/>
              </w:rPr>
            </w:pPr>
            <w:r>
              <w:rPr>
                <w:sz w:val="4"/>
                <w:szCs w:val="4"/>
              </w:rPr>
              <w:t xml:space="preserve">Baby Cuddles on yksi Paradise Estatesin vauvaponeista. Sillä ei ole emoa, mutta se on suloinen ja rohkea kuten aikuinenkin. </w:t>
            </w:r>
          </w:p>
        </w:tc>
      </w:tr>
      <w:tr>
        <w:trPr/>
        <w:tc>
          <w:tcPr>
            <w:tcW w:w="1921" w:type="dxa"/>
            <w:tcBorders/>
            <w:vAlign w:val="center"/>
          </w:tcPr>
          <w:p>
            <w:pPr>
              <w:pStyle w:val="TableContents"/>
              <w:bidi w:val="0"/>
              <w:spacing w:before="0" w:after="283"/>
              <w:jc w:val="left"/>
              <w:rPr/>
            </w:pPr>
            <w:r>
              <w:rPr/>
              <w:t xml:space="preserve">Vauva Fifi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(Leluversio) Laivastonsininen (Animoitu versio) </w:t>
            </w:r>
          </w:p>
        </w:tc>
        <w:tc>
          <w:tcPr>
            <w:tcW w:w="1396" w:type="dxa"/>
            <w:tcBorders/>
            <w:vAlign w:val="center"/>
          </w:tcPr>
          <w:p>
            <w:pPr>
              <w:pStyle w:val="TableContents"/>
              <w:bidi w:val="0"/>
              <w:spacing w:before="0" w:after="283"/>
              <w:jc w:val="left"/>
              <w:rPr/>
            </w:pPr>
            <w:r>
              <w:rPr/>
              <w:t xml:space="preserve">Valkoinen ja vaaleanpunainen raita harjassa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Vaaleanpunaiset villakoirat </w:t>
            </w:r>
          </w:p>
        </w:tc>
        <w:tc>
          <w:tcPr>
            <w:tcW w:w="1261" w:type="dxa"/>
            <w:tcBorders/>
            <w:vAlign w:val="center"/>
          </w:tcPr>
          <w:p>
            <w:pPr>
              <w:pStyle w:val="TableContents"/>
              <w:bidi w:val="0"/>
              <w:spacing w:before="0" w:after="283"/>
              <w:jc w:val="left"/>
              <w:rPr/>
            </w:pPr>
            <w:r>
              <w:rPr/>
              <w:t xml:space="preserve">1986 (Niin pehmeänä yksisarvisponina)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Jeannie Elias </w:t>
            </w:r>
          </w:p>
        </w:tc>
        <w:tc>
          <w:tcPr>
            <w:tcW w:w="1576" w:type="dxa"/>
            <w:tcBorders/>
            <w:vAlign w:val="center"/>
          </w:tcPr>
          <w:p>
            <w:pPr>
              <w:pStyle w:val="TableContents"/>
              <w:bidi w:val="0"/>
              <w:spacing w:before="0" w:after="283"/>
              <w:jc w:val="left"/>
              <w:rPr>
                <w:sz w:val="4"/>
                <w:szCs w:val="4"/>
              </w:rPr>
            </w:pPr>
            <w:r>
              <w:rPr>
                <w:sz w:val="4"/>
                <w:szCs w:val="4"/>
              </w:rPr>
              <w:t xml:space="preserve">Baby Fifi on yksi ensimmäisistä hammasponeista, ja hänen tehtävänään on huolehtia kaksosista Baby Snookums ja Sniffles sekä Baby Milkweed ja Tumbleweed. Toisin kuin äitinsä, joka oli yksisarvinen, Baby Fifi syntyy maaponiksi ja puhuu ranskalaisella aksentilla. Muiden vauvaponien ohella hänellä on yksi hammas ja he olivat mukana riidassa Fudgey McSwainia ja Rocky Rippleä vastaan. </w:t>
            </w:r>
          </w:p>
        </w:tc>
      </w:tr>
      <w:tr>
        <w:trPr/>
        <w:tc>
          <w:tcPr>
            <w:tcW w:w="1921" w:type="dxa"/>
            <w:tcBorders/>
            <w:vAlign w:val="center"/>
          </w:tcPr>
          <w:p>
            <w:pPr>
              <w:pStyle w:val="TableContents"/>
              <w:bidi w:val="0"/>
              <w:spacing w:before="0" w:after="283"/>
              <w:jc w:val="left"/>
              <w:rPr/>
            </w:pPr>
            <w:r>
              <w:rPr/>
              <w:t xml:space="preserve">Baby Half-Note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Laventeli (leluversio) Vaaleanpunainen (animoitu versio) </w:t>
            </w:r>
          </w:p>
        </w:tc>
        <w:tc>
          <w:tcPr>
            <w:tcW w:w="1396" w:type="dxa"/>
            <w:tcBorders/>
            <w:vAlign w:val="center"/>
          </w:tcPr>
          <w:p>
            <w:pPr>
              <w:pStyle w:val="TableContents"/>
              <w:bidi w:val="0"/>
              <w:spacing w:before="0" w:after="283"/>
              <w:jc w:val="left"/>
              <w:rPr/>
            </w:pPr>
            <w:r>
              <w:rPr/>
              <w:t xml:space="preserve">Turkoosi </w:t>
            </w:r>
          </w:p>
        </w:tc>
        <w:tc>
          <w:tcPr>
            <w:tcW w:w="1471" w:type="dxa"/>
            <w:tcBorders/>
            <w:vAlign w:val="center"/>
          </w:tcPr>
          <w:p>
            <w:pPr>
              <w:pStyle w:val="TableContents"/>
              <w:bidi w:val="0"/>
              <w:spacing w:before="0" w:after="283"/>
              <w:jc w:val="left"/>
              <w:rPr/>
            </w:pPr>
            <w:r>
              <w:rPr/>
              <w:t xml:space="preserve">Turkoosi </w:t>
            </w:r>
          </w:p>
        </w:tc>
        <w:tc>
          <w:tcPr>
            <w:tcW w:w="1681" w:type="dxa"/>
            <w:tcBorders/>
            <w:vAlign w:val="center"/>
          </w:tcPr>
          <w:p>
            <w:pPr>
              <w:pStyle w:val="TableContents"/>
              <w:bidi w:val="0"/>
              <w:spacing w:before="0" w:after="283"/>
              <w:jc w:val="left"/>
              <w:rPr/>
            </w:pPr>
            <w:r>
              <w:rPr/>
              <w:t xml:space="preserve">Pari balettikenkiä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Sherry Lynn </w:t>
            </w:r>
          </w:p>
        </w:tc>
        <w:tc>
          <w:tcPr>
            <w:tcW w:w="1576" w:type="dxa"/>
            <w:tcBorders/>
            <w:vAlign w:val="center"/>
          </w:tcPr>
          <w:p>
            <w:pPr>
              <w:pStyle w:val="TableContents"/>
              <w:bidi w:val="0"/>
              <w:spacing w:before="0" w:after="283"/>
              <w:jc w:val="left"/>
              <w:rPr>
                <w:sz w:val="4"/>
                <w:szCs w:val="4"/>
              </w:rPr>
            </w:pPr>
            <w:r>
              <w:rPr>
                <w:sz w:val="4"/>
                <w:szCs w:val="4"/>
              </w:rPr>
              <w:t xml:space="preserve">Baby Half-Note on yksi Paradise Estatesin vauvaponeista. Sillä on emo ja se rakastaa tanssia kepeästi. </w:t>
            </w:r>
          </w:p>
        </w:tc>
      </w:tr>
      <w:tr>
        <w:trPr/>
        <w:tc>
          <w:tcPr>
            <w:tcW w:w="1921" w:type="dxa"/>
            <w:tcBorders/>
            <w:vAlign w:val="center"/>
          </w:tcPr>
          <w:p>
            <w:pPr>
              <w:pStyle w:val="TableContents"/>
              <w:bidi w:val="0"/>
              <w:spacing w:before="0" w:after="283"/>
              <w:jc w:val="left"/>
              <w:rPr/>
            </w:pPr>
            <w:r>
              <w:rPr/>
              <w:t xml:space="preserve">Maitohorsma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Keinuhevonen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Katie Leigh </w:t>
            </w:r>
          </w:p>
        </w:tc>
        <w:tc>
          <w:tcPr>
            <w:tcW w:w="1576" w:type="dxa"/>
            <w:tcBorders/>
            <w:vAlign w:val="center"/>
          </w:tcPr>
          <w:p>
            <w:pPr>
              <w:pStyle w:val="TableContents"/>
              <w:bidi w:val="0"/>
              <w:spacing w:before="0" w:after="283"/>
              <w:jc w:val="left"/>
              <w:rPr>
                <w:sz w:val="4"/>
                <w:szCs w:val="4"/>
              </w:rPr>
            </w:pPr>
            <w:r>
              <w:rPr>
                <w:sz w:val="4"/>
                <w:szCs w:val="4"/>
              </w:rPr>
              <w:t xml:space="preserve">Baby Milkweed on Baby Tumbleweedin kaksoissisko. Molemmat on luokiteltu identtisiksi kaksosiksi, eikä heillä ole äitiä, mutta he tykkäävät aiheuttaa ongelmia Baby North Starille ja jengille. </w:t>
            </w:r>
          </w:p>
        </w:tc>
      </w:tr>
      <w:tr>
        <w:trPr/>
        <w:tc>
          <w:tcPr>
            <w:tcW w:w="1921" w:type="dxa"/>
            <w:tcBorders/>
            <w:vAlign w:val="center"/>
          </w:tcPr>
          <w:p>
            <w:pPr>
              <w:pStyle w:val="TableContents"/>
              <w:bidi w:val="0"/>
              <w:spacing w:before="0" w:after="283"/>
              <w:jc w:val="left"/>
              <w:rPr/>
            </w:pPr>
            <w:r>
              <w:rPr/>
              <w:t xml:space="preserve">Vauva Quackers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Sininen, vihreä, keltainen ja tumma vaaleanpunainen </w:t>
            </w:r>
          </w:p>
        </w:tc>
        <w:tc>
          <w:tcPr>
            <w:tcW w:w="1471" w:type="dxa"/>
            <w:tcBorders/>
            <w:vAlign w:val="center"/>
          </w:tcPr>
          <w:p>
            <w:pPr>
              <w:pStyle w:val="TableContents"/>
              <w:bidi w:val="0"/>
              <w:spacing w:before="0" w:after="283"/>
              <w:jc w:val="left"/>
              <w:rPr/>
            </w:pPr>
            <w:r>
              <w:rPr/>
              <w:t xml:space="preserve">Sininen (leluversio) Violetti (animoitu versio) </w:t>
            </w:r>
          </w:p>
        </w:tc>
        <w:tc>
          <w:tcPr>
            <w:tcW w:w="1681" w:type="dxa"/>
            <w:tcBorders/>
            <w:vAlign w:val="center"/>
          </w:tcPr>
          <w:p>
            <w:pPr>
              <w:pStyle w:val="TableContents"/>
              <w:bidi w:val="0"/>
              <w:spacing w:before="0" w:after="283"/>
              <w:jc w:val="left"/>
              <w:rPr/>
            </w:pPr>
            <w:r>
              <w:rPr/>
              <w:t xml:space="preserve">Keltainen ankka oranssin sateenvarjon kanssa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Robbie Lee </w:t>
            </w:r>
          </w:p>
        </w:tc>
        <w:tc>
          <w:tcPr>
            <w:tcW w:w="1576" w:type="dxa"/>
            <w:tcBorders/>
            <w:vAlign w:val="center"/>
          </w:tcPr>
          <w:p>
            <w:pPr>
              <w:pStyle w:val="TableContents"/>
              <w:bidi w:val="0"/>
              <w:spacing w:before="0" w:after="283"/>
              <w:jc w:val="left"/>
              <w:rPr>
                <w:sz w:val="4"/>
                <w:szCs w:val="4"/>
              </w:rPr>
            </w:pPr>
            <w:r>
              <w:rPr>
                <w:sz w:val="4"/>
                <w:szCs w:val="4"/>
              </w:rPr>
              <w:t xml:space="preserve">Baby Quackers on yksi ensimmäisistä hammasponeista, ja hänen tehtävänään on huolehtia kaksosista Baby Snookums ja Sniffles sekä Baby Milkweed ja Tumbleweed. Hänellä on muiden vauvaponien ohella yksi hammas, ja hän oli mukana riidassa Fudgey McSwainia ja Rocky Rippleä vastaan. Hän tekee yleensä ankan ääniä puhuessaan. </w:t>
            </w:r>
          </w:p>
        </w:tc>
      </w:tr>
      <w:tr>
        <w:trPr/>
        <w:tc>
          <w:tcPr>
            <w:tcW w:w="1921" w:type="dxa"/>
            <w:tcBorders/>
            <w:vAlign w:val="center"/>
          </w:tcPr>
          <w:p>
            <w:pPr>
              <w:pStyle w:val="TableContents"/>
              <w:bidi w:val="0"/>
              <w:spacing w:before="0" w:after="283"/>
              <w:jc w:val="left"/>
              <w:rPr/>
            </w:pPr>
            <w:r>
              <w:rPr/>
              <w:t xml:space="preserve">Vauva Sniffles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Laventeli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Vaaleanpunaiset lapaset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Katie Leigh </w:t>
            </w:r>
          </w:p>
        </w:tc>
        <w:tc>
          <w:tcPr>
            <w:tcW w:w="1576" w:type="dxa"/>
            <w:tcBorders/>
            <w:vAlign w:val="center"/>
          </w:tcPr>
          <w:p>
            <w:pPr>
              <w:pStyle w:val="TableContents"/>
              <w:bidi w:val="0"/>
              <w:spacing w:before="0" w:after="283"/>
              <w:jc w:val="left"/>
              <w:rPr>
                <w:sz w:val="4"/>
                <w:szCs w:val="4"/>
              </w:rPr>
            </w:pPr>
            <w:r>
              <w:rPr>
                <w:sz w:val="4"/>
                <w:szCs w:val="4"/>
              </w:rPr>
              <w:t xml:space="preserve">Baby Sniffles on Baby Snookumsin kaksoissisko. Molemmat on luokiteltu vastasyntyneiksi veljeskaksosiksi, eikä kummallakaan ole äitiä, mutta he tykkäävät aiheuttaa ongelmia Baby North Starille ja jengille. </w:t>
            </w:r>
          </w:p>
        </w:tc>
      </w:tr>
      <w:tr>
        <w:trPr/>
        <w:tc>
          <w:tcPr>
            <w:tcW w:w="1921" w:type="dxa"/>
            <w:tcBorders/>
            <w:vAlign w:val="center"/>
          </w:tcPr>
          <w:p>
            <w:pPr>
              <w:pStyle w:val="TableContents"/>
              <w:bidi w:val="0"/>
              <w:spacing w:before="0" w:after="283"/>
              <w:jc w:val="left"/>
              <w:rPr/>
            </w:pPr>
            <w:r>
              <w:rPr/>
              <w:t xml:space="preserve">Vauva Snookums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Laventeli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Laventeli lapaset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Katie Leigh </w:t>
            </w:r>
          </w:p>
        </w:tc>
        <w:tc>
          <w:tcPr>
            <w:tcW w:w="1576" w:type="dxa"/>
            <w:tcBorders/>
            <w:vAlign w:val="center"/>
          </w:tcPr>
          <w:p>
            <w:pPr>
              <w:pStyle w:val="TableContents"/>
              <w:bidi w:val="0"/>
              <w:spacing w:before="0" w:after="283"/>
              <w:jc w:val="left"/>
              <w:rPr>
                <w:sz w:val="4"/>
                <w:szCs w:val="4"/>
              </w:rPr>
            </w:pPr>
            <w:r>
              <w:rPr>
                <w:sz w:val="4"/>
                <w:szCs w:val="4"/>
              </w:rPr>
              <w:t xml:space="preserve">Baby Snookums on Baby Snifflesin kaksoissisko. Molemmat on luokiteltu vastasyntyneiksi veljeskaksosiksi, eikä kummallakaan ole äitiä, mutta he tykkäävät aiheuttaa ongelmia Baby North Starille ja jengille. </w:t>
            </w:r>
          </w:p>
        </w:tc>
      </w:tr>
      <w:tr>
        <w:trPr/>
        <w:tc>
          <w:tcPr>
            <w:tcW w:w="1921" w:type="dxa"/>
            <w:tcBorders/>
            <w:vAlign w:val="center"/>
          </w:tcPr>
          <w:p>
            <w:pPr>
              <w:pStyle w:val="TableContents"/>
              <w:bidi w:val="0"/>
              <w:spacing w:before="0" w:after="283"/>
              <w:jc w:val="left"/>
              <w:rPr/>
            </w:pPr>
            <w:r>
              <w:rPr/>
              <w:t xml:space="preserve">Vauva Tic-Tac-Toe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Sitruunan keltainen </w:t>
            </w:r>
          </w:p>
        </w:tc>
        <w:tc>
          <w:tcPr>
            <w:tcW w:w="1396" w:type="dxa"/>
            <w:tcBorders/>
            <w:vAlign w:val="center"/>
          </w:tcPr>
          <w:p>
            <w:pPr>
              <w:pStyle w:val="TableContents"/>
              <w:bidi w:val="0"/>
              <w:spacing w:before="0" w:after="283"/>
              <w:jc w:val="left"/>
              <w:rPr/>
            </w:pPr>
            <w:r>
              <w:rPr/>
              <w:t xml:space="preserve">Punainen, tumma vaaleanpunainen, tummanvihreä ja vaaleanvihreä.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Punainen ja vihreä tic-tac-toe-peli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Alice Playten </w:t>
            </w:r>
          </w:p>
        </w:tc>
        <w:tc>
          <w:tcPr>
            <w:tcW w:w="1576" w:type="dxa"/>
            <w:tcBorders/>
            <w:vAlign w:val="center"/>
          </w:tcPr>
          <w:p>
            <w:pPr>
              <w:pStyle w:val="TableContents"/>
              <w:bidi w:val="0"/>
              <w:spacing w:before="0" w:after="283"/>
              <w:jc w:val="left"/>
              <w:rPr>
                <w:sz w:val="4"/>
                <w:szCs w:val="4"/>
              </w:rPr>
            </w:pPr>
            <w:r>
              <w:rPr>
                <w:sz w:val="4"/>
                <w:szCs w:val="4"/>
              </w:rPr>
              <w:t xml:space="preserve">Baby Tic-Tac-Toe on yksi ensimmäisistä hammasponeista, ja hänen tehtävänään on huolehtia kaksosista Baby Snookums ja Sniffles sekä Baby Milkweed ja Tumbleweed. Hänellä on muiden vauvaponien ohella yksi hammas, ja hän oli mukana riidassa Fudgey McSwainia ja Rocky Rippleä vastaan. </w:t>
            </w:r>
          </w:p>
        </w:tc>
      </w:tr>
      <w:tr>
        <w:trPr/>
        <w:tc>
          <w:tcPr>
            <w:tcW w:w="1921" w:type="dxa"/>
            <w:tcBorders/>
            <w:vAlign w:val="center"/>
          </w:tcPr>
          <w:p>
            <w:pPr>
              <w:pStyle w:val="TableContents"/>
              <w:bidi w:val="0"/>
              <w:spacing w:before="0" w:after="283"/>
              <w:jc w:val="left"/>
              <w:rPr/>
            </w:pPr>
            <w:r>
              <w:rPr/>
              <w:t xml:space="preserve">Vauva Tumbleweed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Keinuhevonen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Katie Leigh </w:t>
            </w:r>
          </w:p>
        </w:tc>
        <w:tc>
          <w:tcPr>
            <w:tcW w:w="1576" w:type="dxa"/>
            <w:tcBorders/>
            <w:vAlign w:val="center"/>
          </w:tcPr>
          <w:p>
            <w:pPr>
              <w:pStyle w:val="TableContents"/>
              <w:bidi w:val="0"/>
              <w:spacing w:before="0" w:after="283"/>
              <w:jc w:val="left"/>
              <w:rPr>
                <w:sz w:val="4"/>
                <w:szCs w:val="4"/>
              </w:rPr>
            </w:pPr>
            <w:r>
              <w:rPr>
                <w:sz w:val="4"/>
                <w:szCs w:val="4"/>
              </w:rPr>
              <w:t xml:space="preserve">Baby Tumbleweed on Baby Milkweedin kaksoissisko. Molemmat on luokiteltu identtisiksi kaksosiksi, eikä heillä ole äitiä, mutta he tykkäävät aiheuttaa ongelmia Baby North Starille ja jengille. </w:t>
            </w:r>
          </w:p>
        </w:tc>
      </w:tr>
      <w:tr>
        <w:trPr/>
        <w:tc>
          <w:tcPr>
            <w:tcW w:w="1921" w:type="dxa"/>
            <w:tcBorders/>
            <w:vAlign w:val="center"/>
          </w:tcPr>
          <w:p>
            <w:pPr>
              <w:pStyle w:val="TableContents"/>
              <w:bidi w:val="0"/>
              <w:spacing w:before="0" w:after="283"/>
              <w:jc w:val="left"/>
              <w:rPr/>
            </w:pPr>
            <w:r>
              <w:rPr/>
              <w:t xml:space="preserve">Marjabooli / Berryshine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 violetti </w:t>
            </w:r>
          </w:p>
        </w:tc>
        <w:tc>
          <w:tcPr>
            <w:tcW w:w="1396" w:type="dxa"/>
            <w:tcBorders/>
            <w:vAlign w:val="center"/>
          </w:tcPr>
          <w:p>
            <w:pPr>
              <w:pStyle w:val="TableContents"/>
              <w:bidi w:val="0"/>
              <w:spacing w:before="0" w:after="283"/>
              <w:jc w:val="left"/>
              <w:rPr/>
            </w:pPr>
            <w:r>
              <w:rPr/>
              <w:t xml:space="preserve">Tumman violetti </w:t>
            </w:r>
          </w:p>
        </w:tc>
        <w:tc>
          <w:tcPr>
            <w:tcW w:w="1471" w:type="dxa"/>
            <w:tcBorders/>
            <w:vAlign w:val="center"/>
          </w:tcPr>
          <w:p>
            <w:pPr>
              <w:pStyle w:val="TableContents"/>
              <w:bidi w:val="0"/>
              <w:spacing w:before="0" w:after="283"/>
              <w:jc w:val="left"/>
              <w:rPr/>
            </w:pPr>
            <w:r>
              <w:rPr/>
              <w:t xml:space="preserve">Mansikka </w:t>
            </w:r>
          </w:p>
        </w:tc>
        <w:tc>
          <w:tcPr>
            <w:tcW w:w="1681" w:type="dxa"/>
            <w:tcBorders/>
            <w:vAlign w:val="center"/>
          </w:tcPr>
          <w:p>
            <w:pPr>
              <w:pStyle w:val="TableContents"/>
              <w:bidi w:val="0"/>
              <w:spacing w:before="0" w:after="283"/>
              <w:jc w:val="left"/>
              <w:rPr/>
            </w:pPr>
            <w:r>
              <w:rPr/>
              <w:t xml:space="preserve">Viinirypäleet ja mansikka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t xml:space="preserve">Berry Punchin nimi tulee toissijaisista tuotteista, kuten keräilykorteista ja leluista. Hänellä on samanlainen muotoilu kuin Cherry Berryllä, Cherries Jubileella ja Berry Dreamsilla. </w:t>
            </w:r>
          </w:p>
        </w:tc>
      </w:tr>
      <w:tr>
        <w:trPr/>
        <w:tc>
          <w:tcPr>
            <w:tcW w:w="1921" w:type="dxa"/>
            <w:tcBorders/>
            <w:vAlign w:val="center"/>
          </w:tcPr>
          <w:p>
            <w:pPr>
              <w:pStyle w:val="TableContents"/>
              <w:bidi w:val="0"/>
              <w:spacing w:before="0" w:after="283"/>
              <w:jc w:val="left"/>
              <w:rPr/>
            </w:pPr>
            <w:r>
              <w:rPr/>
              <w:t xml:space="preserve">Big McIntosh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Punainen </w:t>
            </w:r>
          </w:p>
        </w:tc>
        <w:tc>
          <w:tcPr>
            <w:tcW w:w="1396"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Kohtalainen mehu vihreä </w:t>
            </w:r>
          </w:p>
        </w:tc>
        <w:tc>
          <w:tcPr>
            <w:tcW w:w="1681" w:type="dxa"/>
            <w:tcBorders/>
            <w:vAlign w:val="center"/>
          </w:tcPr>
          <w:p>
            <w:pPr>
              <w:pStyle w:val="TableContents"/>
              <w:bidi w:val="0"/>
              <w:spacing w:before="0" w:after="283"/>
              <w:jc w:val="left"/>
              <w:rPr/>
            </w:pPr>
            <w:r>
              <w:rPr/>
              <w:t xml:space="preserve">Vihreä omena puolitettuna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Peter New </w:t>
            </w:r>
          </w:p>
        </w:tc>
        <w:tc>
          <w:tcPr>
            <w:tcW w:w="1576" w:type="dxa"/>
            <w:tcBorders/>
            <w:vAlign w:val="center"/>
          </w:tcPr>
          <w:p>
            <w:pPr>
              <w:pStyle w:val="TableContents"/>
              <w:bidi w:val="0"/>
              <w:spacing w:before="0" w:after="283"/>
              <w:jc w:val="left"/>
              <w:rPr>
                <w:sz w:val="4"/>
                <w:szCs w:val="4"/>
              </w:rPr>
            </w:pPr>
            <w:r>
              <w:rPr>
                <w:sz w:val="4"/>
                <w:szCs w:val="4"/>
              </w:rPr>
              <w:t xml:space="preserve">Iso McIntosh on Applejackin ja Apple Bloomin isoveli ja Omenaponi-perheen jäsen, joka on aina nähty pukeutuneena kiinnityskaulukseen ja pureskelemassa vehnänvartta. Hänellä on rauhallinen ja leppoisa käytös vastakohtana sisarensa Applejackin itsepäisemmälle ja energisemmälle asenteelle. Hänen ulkonäkönsä vastaa hänen käytöstapaansa: hänen silmänsä ovat yleensä puoliksi kiinni ja hän hyväksyy tyynesti kaiken, mitä ympärillä tapahtuu. Hän muistuttaa Clydesdale-hevosta, kuten useimmat urosponitkin, mutta on huomattavasti muita kookkaampi. </w:t>
            </w:r>
          </w:p>
        </w:tc>
      </w:tr>
      <w:tr>
        <w:trPr/>
        <w:tc>
          <w:tcPr>
            <w:tcW w:w="1921" w:type="dxa"/>
            <w:tcBorders/>
            <w:vAlign w:val="center"/>
          </w:tcPr>
          <w:p>
            <w:pPr>
              <w:pStyle w:val="TableContents"/>
              <w:bidi w:val="0"/>
              <w:spacing w:before="0" w:after="283"/>
              <w:jc w:val="left"/>
              <w:rPr/>
            </w:pPr>
            <w:r>
              <w:rPr/>
              <w:t xml:space="preserve">Bon Bon / Sweetie Drops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(puutarha) Valkoinen (FiM) </w:t>
            </w:r>
          </w:p>
        </w:tc>
        <w:tc>
          <w:tcPr>
            <w:tcW w:w="1396" w:type="dxa"/>
            <w:tcBorders/>
            <w:vAlign w:val="center"/>
          </w:tcPr>
          <w:p>
            <w:pPr>
              <w:pStyle w:val="TableContents"/>
              <w:bidi w:val="0"/>
              <w:spacing w:before="0" w:after="283"/>
              <w:jc w:val="left"/>
              <w:rPr/>
            </w:pPr>
            <w:r>
              <w:rPr/>
              <w:t xml:space="preserve">Burgundinpunainen (Garden) Koboltinsininen, jossa on hyvin vaalea fuksia raita (FiM) </w:t>
            </w:r>
          </w:p>
        </w:tc>
        <w:tc>
          <w:tcPr>
            <w:tcW w:w="1471" w:type="dxa"/>
            <w:tcBorders/>
            <w:vAlign w:val="center"/>
          </w:tcPr>
          <w:p>
            <w:pPr>
              <w:pStyle w:val="TableContents"/>
              <w:bidi w:val="0"/>
              <w:spacing w:before="0" w:after="283"/>
              <w:jc w:val="left"/>
              <w:rPr/>
            </w:pPr>
            <w:r>
              <w:rPr/>
              <w:t xml:space="preserve">Sininen (Garden) Aqua (FiM) </w:t>
            </w:r>
          </w:p>
        </w:tc>
        <w:tc>
          <w:tcPr>
            <w:tcW w:w="1681" w:type="dxa"/>
            <w:tcBorders/>
            <w:vAlign w:val="center"/>
          </w:tcPr>
          <w:p>
            <w:pPr>
              <w:pStyle w:val="TableContents"/>
              <w:bidi w:val="0"/>
              <w:spacing w:before="0" w:after="283"/>
              <w:jc w:val="left"/>
              <w:rPr/>
            </w:pPr>
            <w:r>
              <w:rPr/>
              <w:t xml:space="preserve">Pala siniraitaista karkkia (Toinen inkarnaatio) Kolme kelta- ja siniraitaista rusettia (Ystävyys on taikaa)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My Little Pony: Friendship Is Magic (Pikku poni: Ystävyys on taikaa) </w:t>
            </w:r>
          </w:p>
        </w:tc>
        <w:tc>
          <w:tcPr>
            <w:tcW w:w="1336" w:type="dxa"/>
            <w:tcBorders/>
            <w:vAlign w:val="center"/>
          </w:tcPr>
          <w:p>
            <w:pPr>
              <w:pStyle w:val="TableContents"/>
              <w:bidi w:val="0"/>
              <w:spacing w:before="0" w:after="283"/>
              <w:jc w:val="left"/>
              <w:rPr/>
            </w:pPr>
            <w:r>
              <w:rPr/>
              <w:t xml:space="preserve">Chiara Zanni (Garden) Sleigh Chloe (FiM, S1E12 ja S2E15) Darothe Douglas (FiM, S1E6 ja S2E19) Cory Gorson (FiM, S2E3) Andrea Libman (FiM, S5 ja Equestria Girls) </w:t>
            </w:r>
          </w:p>
        </w:tc>
        <w:tc>
          <w:tcPr>
            <w:tcW w:w="1576" w:type="dxa"/>
            <w:tcBorders/>
            <w:vAlign w:val="center"/>
          </w:tcPr>
          <w:p>
            <w:pPr>
              <w:pStyle w:val="TableContents"/>
              <w:bidi w:val="0"/>
              <w:jc w:val="left"/>
              <w:rPr/>
            </w:pPr>
            <w:r>
              <w:rPr/>
              <w:t xml:space="preserve">1, 4 Bon Bon on yksi Starlightin ystävistä, joka pitää kovasti ruoasta ja ruoanlaitosta. Hän haaveilee muotimallin urasta ja kirjoittaa mielellään päiväkirjaansa, johon hän kirjoittaa yksityiskohtaisesti jokaisen päivän tapahtumat. Hänen perheensä on melko suuri, sillä siihen kuuluu neljä nuorempaa sisarusta (Amber, Twink, Rusty, pikkuveli ja tuntematon sisarus), yksi isosisko (Misty) ja hänen vanhempansa. Sitten hän esiintyy taustaponina Friendship Is Magic -elokuvassa. Sweetie Drops julkaistiin yhtenä Wave 7:n sokkopusseista vuonna 2013. Pakkauksen mukana tulleessa kortissa kerrotaan hahmon persoonallisuudesta, että hän ``tietää, että herkkujen jakaminen saa ne maistumaan makeammilta''. </w:t>
            </w:r>
          </w:p>
          <w:p>
            <w:pPr>
              <w:pStyle w:val="TextBody"/>
              <w:bidi w:val="0"/>
              <w:spacing w:before="0" w:after="283"/>
              <w:jc w:val="left"/>
              <w:rPr/>
            </w:pPr>
            <w:r>
              <w:rPr/>
              <w:t xml:space="preserve">Yksi Friendship Is Magic -sarjan taustahahmoista on saman värinen kuin tämä hahmo, ja hänellä on myös sama söpöysmerkki. Koska hän on taustaponi, hänen äänensä on eri sävyinen jokaisessa puheroolissaan. </w:t>
            </w:r>
          </w:p>
          <w:p>
            <w:pPr>
              <w:pStyle w:val="TextBody"/>
              <w:bidi w:val="0"/>
              <w:spacing w:before="0" w:after="283"/>
              <w:jc w:val="left"/>
              <w:rPr/>
            </w:pPr>
            <w:r>
              <w:rPr/>
              <w:t xml:space="preserve">Bon Bon esiintyy myös Rainbow Rocksissa kilpailijana Battle of the Bands -kilpailussa yhdessä Lyra Heartstringsin kanssa. Ja jaksossa ``Slice of Life'' hän paljastuu salaiseksi agentiksi. </w:t>
            </w:r>
          </w:p>
          <w:p>
            <w:pPr>
              <w:pStyle w:val="TextBody"/>
              <w:bidi w:val="0"/>
              <w:spacing w:before="0" w:after="283"/>
              <w:jc w:val="left"/>
              <w:rPr/>
            </w:pPr>
            <w:r>
              <w:rPr/>
            </w:r>
          </w:p>
        </w:tc>
      </w:tr>
      <w:tr>
        <w:trPr/>
        <w:tc>
          <w:tcPr>
            <w:tcW w:w="1921" w:type="dxa"/>
            <w:tcBorders/>
            <w:vAlign w:val="center"/>
          </w:tcPr>
          <w:p>
            <w:pPr>
              <w:pStyle w:val="TableContents"/>
              <w:bidi w:val="0"/>
              <w:spacing w:before="0" w:after="283"/>
              <w:jc w:val="left"/>
              <w:rPr/>
            </w:pPr>
            <w:r>
              <w:rPr/>
              <w:t xml:space="preserve">Rusetti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(alkuperäinen tv-sarja) Valkoinen (kolmas inkarnaatio) </w:t>
            </w:r>
          </w:p>
        </w:tc>
        <w:tc>
          <w:tcPr>
            <w:tcW w:w="1396" w:type="dxa"/>
            <w:tcBorders/>
            <w:vAlign w:val="center"/>
          </w:tcPr>
          <w:p>
            <w:pPr>
              <w:pStyle w:val="TableContents"/>
              <w:bidi w:val="0"/>
              <w:spacing w:before="0" w:after="283"/>
              <w:jc w:val="left"/>
              <w:rPr/>
            </w:pPr>
            <w:r>
              <w:rPr/>
              <w:t xml:space="preserve">Pink (Alkuperäinen TV-sarja) Pinkki, violetti ja sininen (kolmas inkarnaatio) </w:t>
            </w:r>
          </w:p>
        </w:tc>
        <w:tc>
          <w:tcPr>
            <w:tcW w:w="1471" w:type="dxa"/>
            <w:tcBorders/>
            <w:vAlign w:val="center"/>
          </w:tcPr>
          <w:p>
            <w:pPr>
              <w:pStyle w:val="TableContents"/>
              <w:bidi w:val="0"/>
              <w:spacing w:before="0" w:after="283"/>
              <w:jc w:val="left"/>
              <w:rPr/>
            </w:pPr>
            <w:r>
              <w:rPr/>
              <w:t xml:space="preserve">Violetti (alkuperäinen) Violetti ja sininen (2000) </w:t>
            </w:r>
          </w:p>
        </w:tc>
        <w:tc>
          <w:tcPr>
            <w:tcW w:w="1681" w:type="dxa"/>
            <w:tcBorders/>
            <w:vAlign w:val="center"/>
          </w:tcPr>
          <w:p>
            <w:pPr>
              <w:pStyle w:val="TableContents"/>
              <w:bidi w:val="0"/>
              <w:spacing w:before="0" w:after="283"/>
              <w:jc w:val="left"/>
              <w:rPr/>
            </w:pPr>
            <w:r>
              <w:rPr/>
              <w:t xml:space="preserve">Vaaleanpunainen nauha (alkuperäinen tv-sarja) Oranssi, violetti ja sininen rusetti (kolmas versio).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Rescue from Midnight Castle (Alkuperäinen TV-sarja) Dancing in the Clouds (Kolmas inkarnaatio) </w:t>
            </w:r>
          </w:p>
        </w:tc>
        <w:tc>
          <w:tcPr>
            <w:tcW w:w="1336" w:type="dxa"/>
            <w:tcBorders/>
            <w:vAlign w:val="center"/>
          </w:tcPr>
          <w:p>
            <w:pPr>
              <w:pStyle w:val="TableContents"/>
              <w:bidi w:val="0"/>
              <w:spacing w:before="0" w:after="283"/>
              <w:jc w:val="left"/>
              <w:rPr/>
            </w:pPr>
            <w:r>
              <w:rPr/>
              <w:t xml:space="preserve">Laura Dean (Pelastus keskiyön linnasta) </w:t>
            </w:r>
          </w:p>
        </w:tc>
        <w:tc>
          <w:tcPr>
            <w:tcW w:w="1576" w:type="dxa"/>
            <w:tcBorders/>
            <w:vAlign w:val="center"/>
          </w:tcPr>
          <w:p>
            <w:pPr>
              <w:pStyle w:val="TableContents"/>
              <w:bidi w:val="0"/>
              <w:spacing w:before="0" w:after="283"/>
              <w:jc w:val="left"/>
              <w:rPr/>
            </w:pPr>
            <w:r>
              <w:rPr/>
              <w:t xml:space="preserve">1, 3 Bow Tie pitää tällä hetkellä hallussaan ennätystä, sillä hänestä on koskaan luotu ja julkaistu eniten muunnelmia eri puolilla maailmaa. Hänet kuvataan erikoisversiossa maaponiksi, ja hän on mukana myös Scorpanin hyökkäyksessä Dream Valleyssa. Bow Tie esiintyi jälleen kolmannessa lelusarjassa yhtenä Dazzle Bright -ponista ja sitten toisessa vuoden 2000 animaatioerikoisohjelmassa Dancing in the Clouds. Hän on yksi Twinkle Twirlin oppilaista ja rakastaa tanssia, mutta törmää aina toisiin poneihin kömpelyytensä vuoksi. </w:t>
            </w:r>
          </w:p>
        </w:tc>
      </w:tr>
      <w:tr>
        <w:trPr/>
        <w:tc>
          <w:tcPr>
            <w:tcW w:w="1921" w:type="dxa"/>
            <w:tcBorders/>
            <w:vAlign w:val="center"/>
          </w:tcPr>
          <w:p>
            <w:pPr>
              <w:pStyle w:val="TableContents"/>
              <w:bidi w:val="0"/>
              <w:spacing w:before="0" w:after="283"/>
              <w:jc w:val="left"/>
              <w:rPr/>
            </w:pPr>
            <w:r>
              <w:rPr/>
              <w:t xml:space="preserve">Braeburn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Loistava pistaasinvihreä </w:t>
            </w:r>
          </w:p>
        </w:tc>
        <w:tc>
          <w:tcPr>
            <w:tcW w:w="1681" w:type="dxa"/>
            <w:tcBorders/>
            <w:vAlign w:val="center"/>
          </w:tcPr>
          <w:p>
            <w:pPr>
              <w:pStyle w:val="TableContents"/>
              <w:bidi w:val="0"/>
              <w:spacing w:before="0" w:after="283"/>
              <w:jc w:val="left"/>
              <w:rPr/>
            </w:pPr>
            <w:r>
              <w:rPr/>
              <w:t xml:space="preserve">Suuri punainen omena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Michael Daingerfield </w:t>
            </w:r>
          </w:p>
        </w:tc>
        <w:tc>
          <w:tcPr>
            <w:tcW w:w="1576" w:type="dxa"/>
            <w:tcBorders/>
            <w:vAlign w:val="center"/>
          </w:tcPr>
          <w:p>
            <w:pPr>
              <w:pStyle w:val="TableContents"/>
              <w:bidi w:val="0"/>
              <w:spacing w:before="0" w:after="283"/>
              <w:jc w:val="left"/>
              <w:rPr>
                <w:sz w:val="4"/>
                <w:szCs w:val="4"/>
              </w:rPr>
            </w:pPr>
            <w:r>
              <w:rPr>
                <w:sz w:val="4"/>
                <w:szCs w:val="4"/>
              </w:rPr>
              <w:t xml:space="preserve">Braeburn on toinen Apple Pony -perheen jäsen, jolla on ruskea cowboy-hattu ja liivi. Hän debytoi My Little Pony: Friendship is Magic -sarjan 21. jaksossa. Braeburn on Applejackin, Big McIntoshin ja Apple Bloomin serkku Appleloosasta. Hänellä on suuri mielipide paikasta ja hän rakastaa antaa kierroksia vierailijoille (halusivat he sitä tai eivät). </w:t>
            </w:r>
          </w:p>
        </w:tc>
      </w:tr>
      <w:tr>
        <w:trPr/>
        <w:tc>
          <w:tcPr>
            <w:tcW w:w="1921" w:type="dxa"/>
            <w:tcBorders/>
            <w:vAlign w:val="center"/>
          </w:tcPr>
          <w:p>
            <w:pPr>
              <w:pStyle w:val="TableContents"/>
              <w:bidi w:val="0"/>
              <w:spacing w:before="0" w:after="283"/>
              <w:jc w:val="left"/>
              <w:rPr/>
            </w:pPr>
            <w:r>
              <w:rPr/>
              <w:t xml:space="preserve">Kirkkaat silmät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(Twinkle Eyed Release) Tumman syaani (Tales Release) </w:t>
            </w:r>
          </w:p>
        </w:tc>
        <w:tc>
          <w:tcPr>
            <w:tcW w:w="1396" w:type="dxa"/>
            <w:tcBorders/>
            <w:vAlign w:val="center"/>
          </w:tcPr>
          <w:p>
            <w:pPr>
              <w:pStyle w:val="TableContents"/>
              <w:bidi w:val="0"/>
              <w:spacing w:before="0" w:after="283"/>
              <w:jc w:val="left"/>
              <w:rPr/>
            </w:pPr>
            <w:r>
              <w:rPr/>
              <w:t xml:space="preserve">Valkoinen, kullankeltainen ja oranssi punaisilla raidoilla (Twinkle Eyed Release) Oranssi (Tales Release) </w:t>
            </w:r>
          </w:p>
        </w:tc>
        <w:tc>
          <w:tcPr>
            <w:tcW w:w="1471" w:type="dxa"/>
            <w:tcBorders/>
            <w:vAlign w:val="center"/>
          </w:tcPr>
          <w:p>
            <w:pPr>
              <w:pStyle w:val="TableContents"/>
              <w:bidi w:val="0"/>
              <w:spacing w:before="0" w:after="283"/>
              <w:jc w:val="left"/>
              <w:rPr/>
            </w:pPr>
            <w:r>
              <w:rPr/>
              <w:t xml:space="preserve">Vaaleanpunaiset jalokivet (alkuperäinen) Keltainen (Tales Release) </w:t>
            </w:r>
          </w:p>
        </w:tc>
        <w:tc>
          <w:tcPr>
            <w:tcW w:w="1681" w:type="dxa"/>
            <w:tcBorders/>
            <w:vAlign w:val="center"/>
          </w:tcPr>
          <w:p>
            <w:pPr>
              <w:pStyle w:val="TableContents"/>
              <w:bidi w:val="0"/>
              <w:spacing w:before="0" w:after="283"/>
              <w:jc w:val="left"/>
              <w:rPr/>
            </w:pPr>
            <w:r>
              <w:rPr/>
              <w:t xml:space="preserve">Herätyskello (ensimmäinen versio) Vaaleanpunainen muistikirja ja sininen kynä (Tales Release) </w:t>
            </w:r>
          </w:p>
        </w:tc>
        <w:tc>
          <w:tcPr>
            <w:tcW w:w="1261" w:type="dxa"/>
            <w:tcBorders/>
            <w:vAlign w:val="center"/>
          </w:tcPr>
          <w:p>
            <w:pPr>
              <w:pStyle w:val="TableContents"/>
              <w:bidi w:val="0"/>
              <w:spacing w:before="0" w:after="283"/>
              <w:jc w:val="left"/>
              <w:rPr/>
            </w:pPr>
            <w:r>
              <w:rPr/>
              <w:t xml:space="preserve">1986 (Twinkle Eyed Release) 1992 (Tales Release)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Laura Harris </w:t>
            </w:r>
          </w:p>
        </w:tc>
        <w:tc>
          <w:tcPr>
            <w:tcW w:w="1576" w:type="dxa"/>
            <w:tcBorders/>
            <w:vAlign w:val="center"/>
          </w:tcPr>
          <w:p>
            <w:pPr>
              <w:pStyle w:val="TableContents"/>
              <w:bidi w:val="0"/>
              <w:spacing w:before="0" w:after="283"/>
              <w:jc w:val="left"/>
              <w:rPr>
                <w:sz w:val="4"/>
                <w:szCs w:val="4"/>
              </w:rPr>
            </w:pPr>
            <w:r>
              <w:rPr>
                <w:sz w:val="4"/>
                <w:szCs w:val="4"/>
              </w:rPr>
              <w:t xml:space="preserve">Bright Eyes on Starlightin ryhmän älykkö. Hänet nähtiin ensimmäisen kerran Tuikkisilmäisenä maaponina vuonna 1986, ja hän esiintyi myös osana ``7 poniystävää'' vuonna 1992, molemmat alkuperäisestä sarjasta tai ``G1'' -linjasta. Älykäs poni, Bright Eyes on nopea ajattelemaan asioita loogisesti, kun on ongelmia. Se rakastaa oppia uusia asioita, ja haluaa isona tulla ympäristönsuojelijaksi. Hän on myös ihastunut Lanceriin. Vaikka hänen perhettään ei koskaan näy, mainitaan, että hänen isänsä on töissä lehdessä. </w:t>
            </w:r>
          </w:p>
        </w:tc>
      </w:tr>
      <w:tr>
        <w:trPr/>
        <w:tc>
          <w:tcPr>
            <w:tcW w:w="1921" w:type="dxa"/>
            <w:tcBorders/>
            <w:vAlign w:val="center"/>
          </w:tcPr>
          <w:p>
            <w:pPr>
              <w:pStyle w:val="TableContents"/>
              <w:bidi w:val="0"/>
              <w:spacing w:before="0" w:after="283"/>
              <w:jc w:val="left"/>
              <w:rPr/>
            </w:pPr>
            <w:r>
              <w:rPr/>
              <w:t xml:space="preserve">Bright Mac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Punainen </w:t>
            </w:r>
          </w:p>
        </w:tc>
        <w:tc>
          <w:tcPr>
            <w:tcW w:w="1471" w:type="dxa"/>
            <w:tcBorders/>
            <w:vAlign w:val="center"/>
          </w:tcPr>
          <w:p>
            <w:pPr>
              <w:pStyle w:val="TableContents"/>
              <w:bidi w:val="0"/>
              <w:spacing w:before="0" w:after="283"/>
              <w:jc w:val="left"/>
              <w:rPr/>
            </w:pPr>
            <w:r>
              <w:rPr/>
              <w:t xml:space="preserve">Tummanvihreä </w:t>
            </w:r>
          </w:p>
        </w:tc>
        <w:tc>
          <w:tcPr>
            <w:tcW w:w="1681" w:type="dxa"/>
            <w:tcBorders/>
            <w:vAlign w:val="center"/>
          </w:tcPr>
          <w:p>
            <w:pPr>
              <w:pStyle w:val="TableContents"/>
              <w:bidi w:val="0"/>
              <w:spacing w:before="0" w:after="283"/>
              <w:jc w:val="left"/>
              <w:rPr/>
            </w:pPr>
            <w:r>
              <w:rPr/>
              <w:t xml:space="preserve">Vihreä omena, joka on leikattu kahtia ja jonka keskellä on keltainen tähti. </w:t>
            </w:r>
          </w:p>
        </w:tc>
        <w:tc>
          <w:tcPr>
            <w:tcW w:w="1261" w:type="dxa"/>
            <w:tcBorders/>
            <w:vAlign w:val="center"/>
          </w:tcPr>
          <w:p>
            <w:pPr>
              <w:pStyle w:val="TableContents"/>
              <w:bidi w:val="0"/>
              <w:spacing w:before="0" w:after="283"/>
              <w:jc w:val="left"/>
              <w:rPr/>
            </w:pPr>
            <w:r>
              <w:rPr/>
              <w:t xml:space="preserve">2017 </w:t>
            </w:r>
          </w:p>
        </w:tc>
        <w:tc>
          <w:tcPr>
            <w:tcW w:w="1411" w:type="dxa"/>
            <w:tcBorders/>
            <w:vAlign w:val="center"/>
          </w:tcPr>
          <w:p>
            <w:pPr>
              <w:pStyle w:val="TableContents"/>
              <w:bidi w:val="0"/>
              <w:spacing w:before="0" w:after="283"/>
              <w:jc w:val="left"/>
              <w:rPr/>
            </w:pPr>
            <w:r>
              <w:rPr/>
              <w:t xml:space="preserve">Täydellinen päärynä </w:t>
            </w:r>
          </w:p>
        </w:tc>
        <w:tc>
          <w:tcPr>
            <w:tcW w:w="1336" w:type="dxa"/>
            <w:tcBorders/>
            <w:vAlign w:val="center"/>
          </w:tcPr>
          <w:p>
            <w:pPr>
              <w:pStyle w:val="TableContents"/>
              <w:bidi w:val="0"/>
              <w:spacing w:before="0" w:after="283"/>
              <w:jc w:val="left"/>
              <w:rPr/>
            </w:pPr>
            <w:r>
              <w:rPr/>
              <w:t xml:space="preserve">Bill Newton </w:t>
            </w:r>
          </w:p>
        </w:tc>
        <w:tc>
          <w:tcPr>
            <w:tcW w:w="1576" w:type="dxa"/>
            <w:tcBorders/>
            <w:vAlign w:val="center"/>
          </w:tcPr>
          <w:p>
            <w:pPr>
              <w:pStyle w:val="TableContents"/>
              <w:bidi w:val="0"/>
              <w:spacing w:before="0" w:after="283"/>
              <w:jc w:val="left"/>
              <w:rPr>
                <w:sz w:val="4"/>
                <w:szCs w:val="4"/>
              </w:rPr>
            </w:pPr>
            <w:r>
              <w:rPr>
                <w:sz w:val="4"/>
                <w:szCs w:val="4"/>
              </w:rPr>
              <w:t xml:space="preserve">Bright Mac on Applejackin, Apple Bloomin ja Big Macin edesmennyt isä. Hän on Romeo, joka rakastaa Pear Butteria, jota hän kutsuu ``Buttercupiksi''. </w:t>
            </w:r>
          </w:p>
        </w:tc>
      </w:tr>
      <w:tr>
        <w:trPr/>
        <w:tc>
          <w:tcPr>
            <w:tcW w:w="1921" w:type="dxa"/>
            <w:tcBorders/>
            <w:vAlign w:val="center"/>
          </w:tcPr>
          <w:p>
            <w:pPr>
              <w:pStyle w:val="TableContents"/>
              <w:bidi w:val="0"/>
              <w:spacing w:before="0" w:after="283"/>
              <w:jc w:val="left"/>
              <w:rPr/>
            </w:pPr>
            <w:r>
              <w:rPr/>
              <w:t xml:space="preserve">Bubbles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Kullan keltainen </w:t>
            </w:r>
          </w:p>
        </w:tc>
        <w:tc>
          <w:tcPr>
            <w:tcW w:w="1396" w:type="dxa"/>
            <w:tcBorders/>
            <w:vAlign w:val="center"/>
          </w:tcPr>
          <w:p>
            <w:pPr>
              <w:pStyle w:val="TableContents"/>
              <w:bidi w:val="0"/>
              <w:spacing w:before="0" w:after="283"/>
              <w:jc w:val="left"/>
              <w:rPr/>
            </w:pPr>
            <w:r>
              <w:rPr/>
              <w:t xml:space="preserve">Sininen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Bubbles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Pelastus Midnight Castle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t xml:space="preserve">Bubbles on ujo poni, joka rakastaa leikkiä mutaisella kentällä ja kieriskellä ympäriinsä peittäen itsensä limaan. Kylpyaika on kuitenkin myös sen suosikkiaikaa, sillä se jahtaa kuplia tuulessa. Pelastautuminen keskiyön linnasta -elokuvassa Bubbles oli yksi neljästä ponista, jotka Tirekin Pimeyden sateenkaari turmeli vetääkseen hänen vaunujaan. Hänet palautettiin normaaliksi, kun Tirek oli tuhottu. </w:t>
            </w:r>
          </w:p>
        </w:tc>
      </w:tr>
      <w:tr>
        <w:trPr/>
        <w:tc>
          <w:tcPr>
            <w:tcW w:w="1921" w:type="dxa"/>
            <w:tcBorders/>
            <w:vAlign w:val="center"/>
          </w:tcPr>
          <w:p>
            <w:pPr>
              <w:pStyle w:val="TableContents"/>
              <w:bidi w:val="0"/>
              <w:spacing w:before="0" w:after="283"/>
              <w:jc w:val="left"/>
              <w:rPr/>
            </w:pPr>
            <w:r>
              <w:rPr/>
              <w:t xml:space="preserve">Bumblesweet / Honeybuzz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Hunaja appelsiini </w:t>
            </w:r>
          </w:p>
        </w:tc>
        <w:tc>
          <w:tcPr>
            <w:tcW w:w="1396" w:type="dxa"/>
            <w:tcBorders/>
            <w:vAlign w:val="center"/>
          </w:tcPr>
          <w:p>
            <w:pPr>
              <w:pStyle w:val="TableContents"/>
              <w:bidi w:val="0"/>
              <w:spacing w:before="0" w:after="283"/>
              <w:jc w:val="left"/>
              <w:rPr/>
            </w:pPr>
            <w:r>
              <w:rPr/>
              <w:t xml:space="preserve">Oranssi (kolmas inkarnaatio) Keltainen, oranssi ja vaaleanpunainen (Friendship is Magic) </w:t>
            </w:r>
          </w:p>
        </w:tc>
        <w:tc>
          <w:tcPr>
            <w:tcW w:w="1471" w:type="dxa"/>
            <w:tcBorders/>
            <w:vAlign w:val="center"/>
          </w:tcPr>
          <w:p>
            <w:pPr>
              <w:pStyle w:val="TableContents"/>
              <w:bidi w:val="0"/>
              <w:spacing w:before="0" w:after="283"/>
              <w:jc w:val="left"/>
              <w:rPr/>
            </w:pPr>
            <w:r>
              <w:rPr/>
              <w:t xml:space="preserve">Vihreä, vaaleanvihreä ja ruskea (2000) Tummansininen (FiM) </w:t>
            </w:r>
          </w:p>
        </w:tc>
        <w:tc>
          <w:tcPr>
            <w:tcW w:w="1681" w:type="dxa"/>
            <w:tcBorders/>
            <w:vAlign w:val="center"/>
          </w:tcPr>
          <w:p>
            <w:pPr>
              <w:pStyle w:val="TableContents"/>
              <w:bidi w:val="0"/>
              <w:spacing w:before="0" w:after="283"/>
              <w:jc w:val="left"/>
              <w:rPr/>
            </w:pPr>
            <w:r>
              <w:rPr/>
              <w:t xml:space="preserve">Mehiläiset ja hunajajarru (kolmas inkarnaatio) Bumblebee (Friendship is Magic) </w:t>
            </w:r>
          </w:p>
        </w:tc>
        <w:tc>
          <w:tcPr>
            <w:tcW w:w="1261" w:type="dxa"/>
            <w:tcBorders/>
            <w:vAlign w:val="center"/>
          </w:tcPr>
          <w:p>
            <w:pPr>
              <w:pStyle w:val="TableContents"/>
              <w:bidi w:val="0"/>
              <w:spacing w:before="0" w:after="283"/>
              <w:jc w:val="left"/>
              <w:rPr/>
            </w:pPr>
            <w:r>
              <w:rPr/>
              <w:t xml:space="preserve">2004 (Kolmas inkarnaatio) 2011 (Ystävyys on taikaa) </w:t>
            </w:r>
          </w:p>
        </w:tc>
        <w:tc>
          <w:tcPr>
            <w:tcW w:w="1411" w:type="dxa"/>
            <w:tcBorders/>
            <w:vAlign w:val="center"/>
          </w:tcPr>
          <w:p>
            <w:pPr>
              <w:pStyle w:val="TableContents"/>
              <w:bidi w:val="0"/>
              <w:spacing w:before="0" w:after="283"/>
              <w:jc w:val="left"/>
              <w:rPr/>
            </w:pPr>
            <w:r>
              <w:rPr/>
              <w:t xml:space="preserve">My Little Pony: Erittäin poni paikka </w:t>
            </w:r>
          </w:p>
        </w:tc>
        <w:tc>
          <w:tcPr>
            <w:tcW w:w="1336" w:type="dxa"/>
            <w:tcBorders/>
            <w:vAlign w:val="center"/>
          </w:tcPr>
          <w:p>
            <w:pPr>
              <w:pStyle w:val="TableContents"/>
              <w:bidi w:val="0"/>
              <w:spacing w:before="0" w:after="283"/>
              <w:jc w:val="left"/>
              <w:rPr/>
            </w:pPr>
            <w:r>
              <w:rPr/>
              <w:t xml:space="preserve">Tabitha St. Germain Claire Cleena </w:t>
            </w:r>
          </w:p>
        </w:tc>
        <w:tc>
          <w:tcPr>
            <w:tcW w:w="1576" w:type="dxa"/>
            <w:tcBorders/>
            <w:vAlign w:val="center"/>
          </w:tcPr>
          <w:p>
            <w:pPr>
              <w:pStyle w:val="TableContents"/>
              <w:bidi w:val="0"/>
              <w:spacing w:before="0" w:after="283"/>
              <w:jc w:val="left"/>
              <w:rPr/>
            </w:pPr>
            <w:r>
              <w:rPr/>
              <w:t xml:space="preserve">3, 4 Bumblesweet on maaponi, joka tykkää valmistaa makeaa syötävää, kuten karamellia, hyytelöpapuja ja sateenkaaren väristä taffya. Se pitää myös hyppynarusta ja kilpailee mielellään Daisyjon kanssa. </w:t>
            </w:r>
          </w:p>
        </w:tc>
      </w:tr>
      <w:tr>
        <w:trPr/>
        <w:tc>
          <w:tcPr>
            <w:tcW w:w="1921" w:type="dxa"/>
            <w:tcBorders/>
            <w:vAlign w:val="center"/>
          </w:tcPr>
          <w:p>
            <w:pPr>
              <w:pStyle w:val="TableContents"/>
              <w:bidi w:val="0"/>
              <w:spacing w:before="0" w:after="283"/>
              <w:jc w:val="left"/>
              <w:rPr/>
            </w:pPr>
            <w:r>
              <w:rPr/>
              <w:t xml:space="preserve">Poltettu tammi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Tummanharmaanruskea </w:t>
            </w:r>
          </w:p>
        </w:tc>
        <w:tc>
          <w:tcPr>
            <w:tcW w:w="1396" w:type="dxa"/>
            <w:tcBorders/>
            <w:vAlign w:val="center"/>
          </w:tcPr>
          <w:p>
            <w:pPr>
              <w:pStyle w:val="TableContents"/>
              <w:bidi w:val="0"/>
              <w:spacing w:before="0" w:after="283"/>
              <w:jc w:val="left"/>
              <w:rPr/>
            </w:pPr>
            <w:r>
              <w:rPr/>
              <w:t xml:space="preserve">Harmaa ja hopea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Polttopuut </w:t>
            </w:r>
          </w:p>
        </w:tc>
        <w:tc>
          <w:tcPr>
            <w:tcW w:w="1261" w:type="dxa"/>
            <w:tcBorders/>
            <w:vAlign w:val="center"/>
          </w:tcPr>
          <w:p>
            <w:pPr>
              <w:pStyle w:val="TableContents"/>
              <w:bidi w:val="0"/>
              <w:spacing w:before="0" w:after="283"/>
              <w:jc w:val="left"/>
              <w:rPr/>
            </w:pPr>
            <w:r>
              <w:rPr/>
              <w:t xml:space="preserve">2017 </w:t>
            </w:r>
          </w:p>
        </w:tc>
        <w:tc>
          <w:tcPr>
            <w:tcW w:w="1411" w:type="dxa"/>
            <w:tcBorders/>
            <w:vAlign w:val="center"/>
          </w:tcPr>
          <w:p>
            <w:pPr>
              <w:pStyle w:val="TableContents"/>
              <w:bidi w:val="0"/>
              <w:spacing w:before="0" w:after="283"/>
              <w:jc w:val="left"/>
              <w:rPr/>
            </w:pPr>
            <w:r>
              <w:rPr/>
              <w:t xml:space="preserve">Täydellinen päärynä </w:t>
            </w:r>
          </w:p>
        </w:tc>
        <w:tc>
          <w:tcPr>
            <w:tcW w:w="1336" w:type="dxa"/>
            <w:tcBorders/>
            <w:vAlign w:val="center"/>
          </w:tcPr>
          <w:p>
            <w:pPr>
              <w:pStyle w:val="TableContents"/>
              <w:bidi w:val="0"/>
              <w:spacing w:before="0" w:after="283"/>
              <w:jc w:val="left"/>
              <w:rPr/>
            </w:pPr>
            <w:r>
              <w:rPr/>
              <w:t xml:space="preserve">Bill Mondy </w:t>
            </w:r>
          </w:p>
        </w:tc>
        <w:tc>
          <w:tcPr>
            <w:tcW w:w="1576" w:type="dxa"/>
            <w:tcBorders/>
            <w:vAlign w:val="center"/>
          </w:tcPr>
          <w:p>
            <w:pPr>
              <w:pStyle w:val="TableContents"/>
              <w:bidi w:val="0"/>
              <w:spacing w:before="0" w:after="283"/>
              <w:jc w:val="left"/>
              <w:rPr>
                <w:sz w:val="4"/>
                <w:szCs w:val="4"/>
              </w:rPr>
            </w:pPr>
            <w:r>
              <w:rPr>
                <w:sz w:val="4"/>
                <w:szCs w:val="4"/>
              </w:rPr>
              <w:t xml:space="preserve">Burnt Oak on Bright Macin vanha ystävä, joka työskentelee tällä hetkellä Ponyvillen markkinoilla polttopuiden valmistajana ja myyjänä. </w:t>
            </w:r>
          </w:p>
        </w:tc>
      </w:tr>
      <w:tr>
        <w:trPr/>
        <w:tc>
          <w:tcPr>
            <w:tcW w:w="1921" w:type="dxa"/>
            <w:tcBorders/>
            <w:vAlign w:val="center"/>
          </w:tcPr>
          <w:p>
            <w:pPr>
              <w:pStyle w:val="TableContents"/>
              <w:bidi w:val="0"/>
              <w:spacing w:before="0" w:after="283"/>
              <w:jc w:val="left"/>
              <w:rPr/>
            </w:pPr>
            <w:r>
              <w:rPr/>
              <w:t xml:space="preserve">Karamelli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Vaalean keltainen </w:t>
            </w:r>
          </w:p>
        </w:tc>
        <w:tc>
          <w:tcPr>
            <w:tcW w:w="1396" w:type="dxa"/>
            <w:tcBorders/>
            <w:vAlign w:val="center"/>
          </w:tcPr>
          <w:p>
            <w:pPr>
              <w:pStyle w:val="TableContents"/>
              <w:bidi w:val="0"/>
              <w:spacing w:before="0" w:after="283"/>
              <w:jc w:val="left"/>
              <w:rPr/>
            </w:pPr>
            <w:r>
              <w:rPr/>
              <w:t xml:space="preserve">Harmaan tangelo </w:t>
            </w:r>
          </w:p>
        </w:tc>
        <w:tc>
          <w:tcPr>
            <w:tcW w:w="1471" w:type="dxa"/>
            <w:tcBorders/>
            <w:vAlign w:val="center"/>
          </w:tcPr>
          <w:p>
            <w:pPr>
              <w:pStyle w:val="TableContents"/>
              <w:bidi w:val="0"/>
              <w:spacing w:before="0" w:after="283"/>
              <w:jc w:val="left"/>
              <w:rPr/>
            </w:pPr>
            <w:r>
              <w:rPr/>
              <w:t xml:space="preserve">Kohtalainen cerulean </w:t>
            </w:r>
          </w:p>
        </w:tc>
        <w:tc>
          <w:tcPr>
            <w:tcW w:w="1681" w:type="dxa"/>
            <w:tcBorders/>
            <w:vAlign w:val="center"/>
          </w:tcPr>
          <w:p>
            <w:pPr>
              <w:pStyle w:val="TableContents"/>
              <w:bidi w:val="0"/>
              <w:spacing w:before="0" w:after="283"/>
              <w:jc w:val="left"/>
              <w:rPr/>
            </w:pPr>
            <w:r>
              <w:rPr/>
              <w:t xml:space="preserve">Kolme sinistä hevosenkenkää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Brian Drummond (S1E26) Peter New (S2E15) </w:t>
            </w:r>
          </w:p>
        </w:tc>
        <w:tc>
          <w:tcPr>
            <w:tcW w:w="1576" w:type="dxa"/>
            <w:tcBorders/>
            <w:vAlign w:val="center"/>
          </w:tcPr>
          <w:p>
            <w:pPr>
              <w:pStyle w:val="TableContents"/>
              <w:bidi w:val="0"/>
              <w:spacing w:before="0" w:after="283"/>
              <w:jc w:val="left"/>
              <w:rPr>
                <w:sz w:val="4"/>
                <w:szCs w:val="4"/>
              </w:rPr>
            </w:pPr>
            <w:r>
              <w:rPr>
                <w:sz w:val="4"/>
                <w:szCs w:val="4"/>
              </w:rPr>
              <w:t xml:space="preserve">Caramel on taustaponi, joka esiintyy aina My Little Pony: Friendship Is Magic -sarjassa. Se on unohduskoinen ja onnistuu Big McIntoshin mukaan hukkaamaan ruohon siemenet Winter Wrap Upia varten useammin kuin kerran. Hänen hölmöilynsä turhauttaa Applejackia ja vain lisää työtaakkaa, joka on saatava läpi Wrap Upin aikana. Hän on toinen niistä kahdesta poneista, jotka vetävät The Best Night Ever -elokuvassa seitsemän päähenkilön vaunuja Grand Galloping Gala -tapahtumaan, toinen on Lucky Clover. Se vetää mielellään vaunuja Rarityn puolesta, mutta kun Spike piiskaa sitä hihnalla, se osoittaa suurta ärtymystä, jonka Lucky Clover jakaa. Tässä vaiheessa hän myös mainitsee olevansa Rarityn naapuri. Kertomuksessa Hearts and Hooves Day Sweetie Belle pitää häntä sopivana ehdokkaana Cheerileen seurustelukumppaniksi, kunnes ``kamera'' kääntyy vasemmalle ja paljastaa hänet hieromassa nenää Wind Whistlerin kanssa. Tämä saa Scootaloon huomauttamaan sarkastisesti, että ``Tyttöystävänsä mielestä'' hän on kelvollinen. Read It and Weep -elokuvan mieslääkärillä on Caramelin harjan, turkin, silmien ja hännän väri, mutta hän on yksisarvinen eikä maaponi ja hänellä on sydänmonitorin merkki kolmen hevosenkengän sijasta. Hänellä on myös erilainen ääni kuin Caramelilla The Super Speedy Cider Squeezy 6000:ssa. A Canterlotin häät osa 2:ssa Caramel toimii yhtenä Shining Armorin apulaisista hänen häissään prinsessa Cadancen kanssa. </w:t>
            </w:r>
          </w:p>
        </w:tc>
      </w:tr>
      <w:tr>
        <w:trPr/>
        <w:tc>
          <w:tcPr>
            <w:tcW w:w="1921" w:type="dxa"/>
            <w:tcBorders/>
            <w:vAlign w:val="center"/>
          </w:tcPr>
          <w:p>
            <w:pPr>
              <w:pStyle w:val="TableContents"/>
              <w:bidi w:val="0"/>
              <w:spacing w:before="0" w:after="283"/>
              <w:jc w:val="left"/>
              <w:rPr/>
            </w:pPr>
            <w:r>
              <w:rPr/>
              <w:t xml:space="preserve">Cheerilee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Lilac (ennen Meet the Ponies -tapahtumaa) Magenta (Meet the Ponies -tapahtumasta Friendship is Magic -tapahtumaan) </w:t>
            </w:r>
          </w:p>
        </w:tc>
        <w:tc>
          <w:tcPr>
            <w:tcW w:w="1396" w:type="dxa"/>
            <w:tcBorders/>
            <w:vAlign w:val="center"/>
          </w:tcPr>
          <w:p>
            <w:pPr>
              <w:pStyle w:val="TableContents"/>
              <w:bidi w:val="0"/>
              <w:spacing w:before="0" w:after="283"/>
              <w:jc w:val="left"/>
              <w:rPr/>
            </w:pPr>
            <w:r>
              <w:rPr/>
              <w:t xml:space="preserve">Vaaleanpunainen (ennen kuin tapaat ponit) Violetti, vaaleanpunainen ja vaaleanpunainen (tapaat ponit ja tuiki toiveiden seikkailu) Vaaleanpunainen ja vaaleanpunainen (Ystävyys on taikaa)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Kirsikankukkia (ennen Meet the Ponies) Vaaleanpunainen kirsikankukka, jossa on pienet vihreät lehdet ja kaksi pienempää vaaleanpunaista kukkaa (Kolmannesta inkarnaatiosta Friendship is Magiciin) Kolme hymyilevää päivänkakkaraa (Friendship is Magic, animaatioversio) </w:t>
            </w:r>
          </w:p>
        </w:tc>
        <w:tc>
          <w:tcPr>
            <w:tcW w:w="1261" w:type="dxa"/>
            <w:tcBorders/>
            <w:vAlign w:val="center"/>
          </w:tcPr>
          <w:p>
            <w:pPr>
              <w:pStyle w:val="TableContents"/>
              <w:bidi w:val="0"/>
              <w:spacing w:before="0" w:after="283"/>
              <w:jc w:val="left"/>
              <w:rPr/>
            </w:pPr>
            <w:r>
              <w:rPr/>
              <w:t xml:space="preserve">2006 (yksisarvinen) 2008 (maaponi) </w:t>
            </w:r>
          </w:p>
        </w:tc>
        <w:tc>
          <w:tcPr>
            <w:tcW w:w="1411" w:type="dxa"/>
            <w:tcBorders/>
            <w:vAlign w:val="center"/>
          </w:tcPr>
          <w:p>
            <w:pPr>
              <w:pStyle w:val="TableContents"/>
              <w:bidi w:val="0"/>
              <w:spacing w:before="0" w:after="283"/>
              <w:jc w:val="left"/>
              <w:rPr/>
            </w:pPr>
            <w:r>
              <w:rPr/>
              <w:t xml:space="preserve">My Little Pony Crystal Princess: My Little Pony: Meet the Ponies to My Little Pony: Friendship Is Magic (Maan ponina): The Runaway Rainbow (Yksisarvisena) My Little Pony: Meet the Ponies to My Little Pony: Friendship Is Magic (Maan ponina) </w:t>
            </w:r>
          </w:p>
        </w:tc>
        <w:tc>
          <w:tcPr>
            <w:tcW w:w="1336" w:type="dxa"/>
            <w:tcBorders/>
            <w:vAlign w:val="center"/>
          </w:tcPr>
          <w:p>
            <w:pPr>
              <w:pStyle w:val="TableContents"/>
              <w:bidi w:val="0"/>
              <w:spacing w:before="0" w:after="283"/>
              <w:jc w:val="left"/>
              <w:rPr/>
            </w:pPr>
            <w:r>
              <w:rPr/>
              <w:t xml:space="preserve">Tracey Moore (The Runaway Rainbow to A Very Pony Place) Kelly Sheridan (Twinkle Wish Adventure) Margo Herreid (Olipa kerran My Little Pony aika) Nicole Oliver (FiM) </w:t>
            </w:r>
          </w:p>
        </w:tc>
        <w:tc>
          <w:tcPr>
            <w:tcW w:w="1576" w:type="dxa"/>
            <w:tcBorders/>
            <w:vAlign w:val="center"/>
          </w:tcPr>
          <w:p>
            <w:pPr>
              <w:pStyle w:val="TableContents"/>
              <w:bidi w:val="0"/>
              <w:spacing w:before="0" w:after="283"/>
              <w:jc w:val="left"/>
              <w:rPr/>
            </w:pPr>
            <w:r>
              <w:rPr/>
              <w:t xml:space="preserve">3, 4 Cheerilee oli yksisarvinen My Little Pony Crystal Princess -sarjassa: The Runaway Rainbow. Hän toimi Rarityn opettajana ja neuvonantajana. Cheerilee, Kirkasvalo, Pilli Toivomus ja Rarity olivat vastuussa kauden ensimmäisen sateenkaaren tuomisesta, kunnes Rarity katosi, ja loput kolme uskaltautuivat Unicornian ulkopuolelle etsimään häntä. Core 7 -sarjassa Cheerileestä tuli maaponi ja hän käytti sekä animaatiossa että joissakin tuotteissa hänellä oli letit. Hän rakasti kukkia ja nautti uskomattomien tarinoiden kertomisesta. Hän on Scootaloon isosisko. Vauvana hänellä on päässään vihreä rusetti. Friendship is Magic -sarjassa hänen vartalonsa on hieman violetimpi ja hänen symbolinsa on nyt kolme hymyilevää päivänkakkaraa. Hän myös puhuu naisellisella äänellä, joka on vanhempi kuin hänen pikkutytön äänensä. Hän on opettaja Apple Bloomin koulussa ja välittää jokaisesta ponioppilaastaan ja rakastaa auttaa heitä oppimaan ja kasvamaan. Hän näyttää olevan erityisen kiinnostunut Cutie Mark Crusadereista ja keskittyy löytämään heidän todelliset kykynsä. </w:t>
            </w:r>
          </w:p>
        </w:tc>
      </w:tr>
      <w:tr>
        <w:trPr/>
        <w:tc>
          <w:tcPr>
            <w:tcW w:w="1921" w:type="dxa"/>
            <w:tcBorders/>
            <w:vAlign w:val="center"/>
          </w:tcPr>
          <w:p>
            <w:pPr>
              <w:pStyle w:val="TableContents"/>
              <w:bidi w:val="0"/>
              <w:spacing w:before="0" w:after="283"/>
              <w:jc w:val="left"/>
              <w:rPr/>
            </w:pPr>
            <w:r>
              <w:rPr/>
              <w:t xml:space="preserve">Juustovoileipä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Makaroni keltainen </w:t>
            </w:r>
          </w:p>
        </w:tc>
        <w:tc>
          <w:tcPr>
            <w:tcW w:w="1396" w:type="dxa"/>
            <w:tcBorders/>
            <w:vAlign w:val="center"/>
          </w:tcPr>
          <w:p>
            <w:pPr>
              <w:pStyle w:val="TableContents"/>
              <w:bidi w:val="0"/>
              <w:spacing w:before="0" w:after="283"/>
              <w:jc w:val="left"/>
              <w:rPr/>
            </w:pPr>
            <w:r>
              <w:rPr/>
              <w:t xml:space="preserve">Brunette </w:t>
            </w:r>
          </w:p>
        </w:tc>
        <w:tc>
          <w:tcPr>
            <w:tcW w:w="1471" w:type="dxa"/>
            <w:tcBorders/>
            <w:vAlign w:val="center"/>
          </w:tcPr>
          <w:p>
            <w:pPr>
              <w:pStyle w:val="TableContents"/>
              <w:bidi w:val="0"/>
              <w:spacing w:before="0" w:after="283"/>
              <w:jc w:val="left"/>
              <w:rPr/>
            </w:pPr>
            <w:r>
              <w:rPr/>
              <w:t xml:space="preserve">Vaaleanvihreä </w:t>
            </w:r>
          </w:p>
        </w:tc>
        <w:tc>
          <w:tcPr>
            <w:tcW w:w="1681" w:type="dxa"/>
            <w:tcBorders/>
            <w:vAlign w:val="center"/>
          </w:tcPr>
          <w:p>
            <w:pPr>
              <w:pStyle w:val="TableContents"/>
              <w:bidi w:val="0"/>
              <w:spacing w:before="0" w:after="283"/>
              <w:jc w:val="left"/>
              <w:rPr/>
            </w:pPr>
            <w:r>
              <w:rPr/>
              <w:t xml:space="preserve">Grillattu juustovoileipä </w:t>
            </w:r>
          </w:p>
        </w:tc>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Pinkie Pride </w:t>
            </w:r>
          </w:p>
        </w:tc>
        <w:tc>
          <w:tcPr>
            <w:tcW w:w="1336" w:type="dxa"/>
            <w:tcBorders/>
            <w:vAlign w:val="center"/>
          </w:tcPr>
          <w:p>
            <w:pPr>
              <w:pStyle w:val="TableContents"/>
              <w:bidi w:val="0"/>
              <w:spacing w:before="0" w:after="283"/>
              <w:jc w:val="left"/>
              <w:rPr/>
            </w:pPr>
            <w:r>
              <w:rPr/>
              <w:t xml:space="preserve">``Weird Al'' Yankovic </w:t>
            </w:r>
          </w:p>
        </w:tc>
        <w:tc>
          <w:tcPr>
            <w:tcW w:w="1576" w:type="dxa"/>
            <w:tcBorders/>
            <w:vAlign w:val="center"/>
          </w:tcPr>
          <w:p>
            <w:pPr>
              <w:pStyle w:val="TableContents"/>
              <w:bidi w:val="0"/>
              <w:spacing w:before="0" w:after="283"/>
              <w:jc w:val="left"/>
              <w:rPr>
                <w:sz w:val="4"/>
                <w:szCs w:val="4"/>
              </w:rPr>
            </w:pPr>
            <w:r>
              <w:rPr>
                <w:sz w:val="4"/>
                <w:szCs w:val="4"/>
              </w:rPr>
              <w:t xml:space="preserve">Cheese Sandwich on Equestrian kiertävä juhlaponi. Hänen näytetään soittavan harmonikkaa aivan kuten ääninäyttelijänsä. </w:t>
            </w:r>
          </w:p>
        </w:tc>
      </w:tr>
      <w:tr>
        <w:trPr/>
        <w:tc>
          <w:tcPr>
            <w:tcW w:w="1921" w:type="dxa"/>
            <w:tcBorders/>
            <w:vAlign w:val="center"/>
          </w:tcPr>
          <w:p>
            <w:pPr>
              <w:pStyle w:val="TableContents"/>
              <w:bidi w:val="0"/>
              <w:spacing w:before="0" w:after="283"/>
              <w:jc w:val="left"/>
              <w:rPr/>
            </w:pPr>
            <w:r>
              <w:rPr/>
              <w:t xml:space="preserve">Kirsikat Jubilee / Cherry Jubilee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Peach (Alkuperäinen TV-sarja) White (Ystävyys on taikaa) </w:t>
            </w:r>
          </w:p>
        </w:tc>
        <w:tc>
          <w:tcPr>
            <w:tcW w:w="1396" w:type="dxa"/>
            <w:tcBorders/>
            <w:vAlign w:val="center"/>
          </w:tcPr>
          <w:p>
            <w:pPr>
              <w:pStyle w:val="TableContents"/>
              <w:bidi w:val="0"/>
              <w:spacing w:before="0" w:after="283"/>
              <w:jc w:val="left"/>
              <w:rPr/>
            </w:pPr>
            <w:r>
              <w:rPr/>
              <w:t xml:space="preserve">Coral (alkuperäinen tv-sarja) Punainen ja vaaleanpunainen (Ystävyys on taikaa)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Punaisia kirsikoita vihreillä varsilla (Alkuperäinen TV-sarja) Kaksi kirsikkaa, joiden päällä on lehti (Ystävyys on taikaa) </w:t>
            </w:r>
          </w:p>
        </w:tc>
        <w:tc>
          <w:tcPr>
            <w:tcW w:w="1261" w:type="dxa"/>
            <w:tcBorders/>
            <w:vAlign w:val="center"/>
          </w:tcPr>
          <w:p>
            <w:pPr>
              <w:pStyle w:val="TableContents"/>
              <w:bidi w:val="0"/>
              <w:spacing w:before="0" w:after="283"/>
              <w:jc w:val="left"/>
              <w:rPr/>
            </w:pPr>
            <w:r>
              <w:rPr/>
              <w:t xml:space="preserve">1985 (Alkuperäinen tv-sarja) 2012 (Ystävyys on taikaa) </w:t>
            </w:r>
          </w:p>
        </w:tc>
        <w:tc>
          <w:tcPr>
            <w:tcW w:w="1411" w:type="dxa"/>
            <w:tcBorders/>
            <w:vAlign w:val="center"/>
          </w:tcPr>
          <w:p>
            <w:pPr>
              <w:pStyle w:val="TableContents"/>
              <w:bidi w:val="0"/>
              <w:spacing w:before="0" w:after="283"/>
              <w:jc w:val="left"/>
              <w:rPr/>
            </w:pPr>
            <w:r>
              <w:rPr/>
              <w:t xml:space="preserve">My Little Pony (TV-sarja) My Little Pony: Friendship Is Magic (Pikku poni: Ystävyys on taikaa) </w:t>
            </w:r>
          </w:p>
        </w:tc>
        <w:tc>
          <w:tcPr>
            <w:tcW w:w="1336" w:type="dxa"/>
            <w:tcBorders/>
            <w:vAlign w:val="center"/>
          </w:tcPr>
          <w:p>
            <w:pPr>
              <w:pStyle w:val="TableContents"/>
              <w:bidi w:val="0"/>
              <w:spacing w:before="0" w:after="283"/>
              <w:jc w:val="left"/>
              <w:rPr/>
            </w:pPr>
            <w:r>
              <w:rPr/>
              <w:t xml:space="preserve">Sherry Lynn (2000) Sylvia Zaradic (FiM) </w:t>
            </w:r>
          </w:p>
        </w:tc>
        <w:tc>
          <w:tcPr>
            <w:tcW w:w="1576" w:type="dxa"/>
            <w:tcBorders/>
            <w:vAlign w:val="center"/>
          </w:tcPr>
          <w:p>
            <w:pPr>
              <w:pStyle w:val="TableContents"/>
              <w:bidi w:val="0"/>
              <w:spacing w:before="0" w:after="283"/>
              <w:jc w:val="left"/>
              <w:rPr/>
            </w:pPr>
            <w:r>
              <w:rPr/>
              <w:t xml:space="preserve">1, 4 Kirsikat Jubilee on maaponi ja Paradise Estate -tilan hedelmätarhojen hoitaja. Hänellä on kypsä asenne ja hän on joskus hieman tiukka joillekin poneille. Hän esiintyi uudelleen My Little Pony: Friendship Is Magic -elokuvassa nimellä Cherry Jubilee, Dodge Junctionissa sijaitsevan Cherry Hill Ranchin pomona. Twilight Sparkle, Pinkie Pie, Rarity, Rainbow Dash ja Fluttershy törmäsivät Jubileeen, joka kertoi viidelle, että työskentely Cherry Hill Ranchilla olisi mukavaa vaihtelua Applejackille. Hänet nähtiin viimeksi poistumassa tilalta, kun hän antoi viiden auttaa Applejackia tehtaalla. </w:t>
            </w:r>
          </w:p>
        </w:tc>
      </w:tr>
      <w:tr>
        <w:trPr/>
        <w:tc>
          <w:tcPr>
            <w:tcW w:w="1921" w:type="dxa"/>
            <w:tcBorders/>
            <w:vAlign w:val="center"/>
          </w:tcPr>
          <w:p>
            <w:pPr>
              <w:pStyle w:val="TableContents"/>
              <w:bidi w:val="0"/>
              <w:spacing w:before="0" w:after="283"/>
              <w:jc w:val="left"/>
              <w:rPr/>
            </w:pPr>
            <w:r>
              <w:rPr/>
              <w:t xml:space="preserve">Kirsikka marja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Kuuma vaaleanpunainen </w:t>
            </w:r>
          </w:p>
        </w:tc>
        <w:tc>
          <w:tcPr>
            <w:tcW w:w="1396" w:type="dxa"/>
            <w:tcBorders/>
            <w:vAlign w:val="center"/>
          </w:tcPr>
          <w:p>
            <w:pPr>
              <w:pStyle w:val="TableContents"/>
              <w:bidi w:val="0"/>
              <w:spacing w:before="0" w:after="283"/>
              <w:jc w:val="left"/>
              <w:rPr/>
            </w:pPr>
            <w:r>
              <w:rPr/>
              <w:t xml:space="preserve">Loistava kulta </w:t>
            </w:r>
          </w:p>
        </w:tc>
        <w:tc>
          <w:tcPr>
            <w:tcW w:w="1471" w:type="dxa"/>
            <w:tcBorders/>
            <w:vAlign w:val="center"/>
          </w:tcPr>
          <w:p>
            <w:pPr>
              <w:pStyle w:val="TableContents"/>
              <w:bidi w:val="0"/>
              <w:spacing w:before="0" w:after="283"/>
              <w:jc w:val="left"/>
              <w:rPr/>
            </w:pPr>
            <w:r>
              <w:rPr/>
              <w:t xml:space="preserve">Vaalean violetti </w:t>
            </w:r>
          </w:p>
        </w:tc>
        <w:tc>
          <w:tcPr>
            <w:tcW w:w="1681" w:type="dxa"/>
            <w:tcBorders/>
            <w:vAlign w:val="center"/>
          </w:tcPr>
          <w:p>
            <w:pPr>
              <w:pStyle w:val="TableContents"/>
              <w:bidi w:val="0"/>
              <w:spacing w:before="0" w:after="283"/>
              <w:jc w:val="left"/>
              <w:rPr/>
            </w:pPr>
            <w:r>
              <w:rPr/>
              <w:t xml:space="preserve">Kaksi kirsikkaa yhdistetyissä varsissa.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Cathy Weseluck (Luna Eclipsed) Ashleigh Ball (Princess Twilight Sparkle Pt. 2) </w:t>
            </w:r>
          </w:p>
        </w:tc>
        <w:tc>
          <w:tcPr>
            <w:tcW w:w="1576" w:type="dxa"/>
            <w:tcBorders/>
            <w:vAlign w:val="center"/>
          </w:tcPr>
          <w:p>
            <w:pPr>
              <w:pStyle w:val="TableContents"/>
              <w:bidi w:val="0"/>
              <w:spacing w:before="0" w:after="283"/>
              <w:jc w:val="left"/>
              <w:rPr>
                <w:sz w:val="4"/>
                <w:szCs w:val="4"/>
              </w:rPr>
            </w:pPr>
            <w:r>
              <w:rPr>
                <w:sz w:val="4"/>
                <w:szCs w:val="4"/>
              </w:rPr>
              <w:t xml:space="preserve">Taustalla Maan poni. Jaksossa ``Mysteerinen tamma tekee hyvää'' hän syöksyy kohti maata revenneessä tuikkivassa ilmapallossa, kun hänellä on lentäjän silmälasit. </w:t>
            </w:r>
          </w:p>
        </w:tc>
      </w:tr>
      <w:tr>
        <w:trPr/>
        <w:tc>
          <w:tcPr>
            <w:tcW w:w="1921" w:type="dxa"/>
            <w:tcBorders/>
            <w:vAlign w:val="center"/>
          </w:tcPr>
          <w:p>
            <w:pPr>
              <w:pStyle w:val="TableContents"/>
              <w:bidi w:val="0"/>
              <w:spacing w:before="0" w:after="283"/>
              <w:jc w:val="left"/>
              <w:rPr/>
            </w:pPr>
            <w:r>
              <w:rPr/>
              <w:t xml:space="preserve">Cheval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Viini 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Hattu ja keppi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Dolly Antito </w:t>
            </w:r>
          </w:p>
        </w:tc>
        <w:tc>
          <w:tcPr>
            <w:tcW w:w="1576" w:type="dxa"/>
            <w:tcBorders/>
            <w:vAlign w:val="center"/>
          </w:tcPr>
          <w:p>
            <w:pPr>
              <w:pStyle w:val="TableContents"/>
              <w:bidi w:val="0"/>
              <w:spacing w:before="0" w:after="283"/>
              <w:jc w:val="left"/>
              <w:rPr>
                <w:sz w:val="4"/>
                <w:szCs w:val="4"/>
              </w:rPr>
            </w:pPr>
            <w:r>
              <w:rPr>
                <w:sz w:val="4"/>
                <w:szCs w:val="4"/>
              </w:rPr>
              <w:t xml:space="preserve">Cheval on Meadowlarkin aviomies ja Cloverin lanko, joka puhuu ranskalaisella aksentilla ja osaa balettia. Hän tuntee myös Cloverin siskon Meadowlarkin viihdebisneksessä ja pyysi tämän sorkkaa avioliittoon ennen jaksoa ``Morsiamen sisar''. Hän ja Meadowlark menivät naimisiin, jolloin Chevalista tuli paitsi Meadowlarkin aviomies, myös Cloverin lanko. </w:t>
            </w:r>
          </w:p>
        </w:tc>
      </w:tr>
      <w:tr>
        <w:trPr/>
        <w:tc>
          <w:tcPr>
            <w:tcW w:w="1921" w:type="dxa"/>
            <w:tcBorders/>
            <w:vAlign w:val="center"/>
          </w:tcPr>
          <w:p>
            <w:pPr>
              <w:pStyle w:val="TableContents"/>
              <w:bidi w:val="0"/>
              <w:spacing w:before="0" w:after="283"/>
              <w:jc w:val="left"/>
              <w:rPr/>
            </w:pPr>
            <w:r>
              <w:rPr/>
              <w:t xml:space="preserve">Nokkela apila / Nokkela apila </w:t>
            </w:r>
          </w:p>
        </w:tc>
        <w:tc>
          <w:tcPr>
            <w:tcW w:w="1246" w:type="dxa"/>
            <w:tcBorders/>
            <w:vAlign w:val="center"/>
          </w:tcPr>
          <w:p>
            <w:pPr>
              <w:pStyle w:val="TableContents"/>
              <w:bidi w:val="0"/>
              <w:spacing w:before="0" w:after="283"/>
              <w:jc w:val="left"/>
              <w:rPr/>
            </w:pPr>
            <w:r>
              <w:rPr/>
              <w:t xml:space="preserve">Mies (toinen inkarnaatio) Nainen (sukupolvi 4, nimellä Clover the Clever) </w:t>
            </w:r>
          </w:p>
        </w:tc>
        <w:tc>
          <w:tcPr>
            <w:tcW w:w="1246" w:type="dxa"/>
            <w:tcBorders/>
            <w:vAlign w:val="center"/>
          </w:tcPr>
          <w:p>
            <w:pPr>
              <w:pStyle w:val="TableContents"/>
              <w:bidi w:val="0"/>
              <w:spacing w:before="0" w:after="283"/>
              <w:jc w:val="left"/>
              <w:rPr/>
            </w:pPr>
            <w:r>
              <w:rPr/>
              <w:t xml:space="preserve">Violetti (toinen inkarnaatio) </w:t>
            </w:r>
          </w:p>
        </w:tc>
        <w:tc>
          <w:tcPr>
            <w:tcW w:w="1396" w:type="dxa"/>
            <w:tcBorders/>
            <w:vAlign w:val="center"/>
          </w:tcPr>
          <w:p>
            <w:pPr>
              <w:pStyle w:val="TableContents"/>
              <w:bidi w:val="0"/>
              <w:spacing w:before="0" w:after="283"/>
              <w:jc w:val="left"/>
              <w:rPr/>
            </w:pPr>
            <w:r>
              <w:rPr/>
              <w:t xml:space="preserve">Violetti, sininen ja turkoosi (toinen inkarnaatio).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Yksi suuri apila, kaksi pienempää ja kolme pistettä (toinen inkarnaatio). </w:t>
            </w:r>
          </w:p>
        </w:tc>
        <w:tc>
          <w:tcPr>
            <w:tcW w:w="1261" w:type="dxa"/>
            <w:tcBorders/>
            <w:vAlign w:val="center"/>
          </w:tcPr>
          <w:p>
            <w:pPr>
              <w:pStyle w:val="TableContents"/>
              <w:bidi w:val="0"/>
              <w:spacing w:before="0" w:after="283"/>
              <w:jc w:val="left"/>
              <w:rPr/>
            </w:pPr>
            <w:r>
              <w:rPr/>
              <w:t xml:space="preserve">1997 </w:t>
            </w:r>
          </w:p>
        </w:tc>
        <w:tc>
          <w:tcPr>
            <w:tcW w:w="1411" w:type="dxa"/>
            <w:tcBorders/>
            <w:vAlign w:val="center"/>
          </w:tcPr>
          <w:p>
            <w:pPr>
              <w:pStyle w:val="TableContents"/>
              <w:bidi w:val="0"/>
              <w:spacing w:before="0" w:after="283"/>
              <w:jc w:val="left"/>
              <w:rPr/>
            </w:pPr>
            <w:r>
              <w:rPr/>
              <w:t xml:space="preserve">My Little Pony: Friendship Is Magic (nimellä Clover the Clever)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2, 4 Clever Clover on maaponi, joka julkaistiin ensimmäisen kerran vuonna 1997 toisen inkarnaation Secret Surprise Friends -lelusarjan osana, ja se on yksi harvoista toisen inkarnaation lelujen aikana julkaistuista urosponeista. Häntä kuvataan urheilijaksi, joka pitää kaikenlaisista urheilulajeista. Yleensä hänellä on päässään onnekas baseball-lippis. Clever Clover esiintyi jälleen My Little Pony: Friendship Is Magic -elokuvassa Clover the Cleverinä, joka on yksi hahmoista Hearth's Warming Eve -näytelmässä. Häntä esitti Twilight Sparkle ja hän on Star Swirl the Beardedin suojatti'. </w:t>
            </w:r>
          </w:p>
        </w:tc>
      </w:tr>
      <w:tr>
        <w:trPr/>
        <w:tc>
          <w:tcPr>
            <w:tcW w:w="1921" w:type="dxa"/>
            <w:tcBorders/>
            <w:vAlign w:val="center"/>
          </w:tcPr>
          <w:p>
            <w:pPr>
              <w:pStyle w:val="TableContents"/>
              <w:bidi w:val="0"/>
              <w:spacing w:before="0" w:after="283"/>
              <w:jc w:val="left"/>
              <w:rPr/>
            </w:pPr>
            <w:r>
              <w:rPr/>
              <w:t xml:space="preserve">Clover Bloom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Laventeli </w:t>
            </w:r>
          </w:p>
        </w:tc>
        <w:tc>
          <w:tcPr>
            <w:tcW w:w="1396" w:type="dxa"/>
            <w:tcBorders/>
            <w:vAlign w:val="center"/>
          </w:tcPr>
          <w:p>
            <w:pPr>
              <w:pStyle w:val="TableContents"/>
              <w:bidi w:val="0"/>
              <w:spacing w:before="0" w:after="283"/>
              <w:jc w:val="left"/>
              <w:rPr/>
            </w:pPr>
            <w:r>
              <w:rPr/>
              <w:t xml:space="preserve">Rose vaaleanpunainen </w:t>
            </w:r>
          </w:p>
        </w:tc>
        <w:tc>
          <w:tcPr>
            <w:tcW w:w="1471" w:type="dxa"/>
            <w:tcBorders/>
            <w:vAlign w:val="center"/>
          </w:tcPr>
          <w:p>
            <w:pPr>
              <w:pStyle w:val="TableContents"/>
              <w:bidi w:val="0"/>
              <w:spacing w:before="0" w:after="283"/>
              <w:jc w:val="left"/>
              <w:rPr/>
            </w:pPr>
            <w:r>
              <w:rPr/>
              <w:t xml:space="preserve">Vaaleanpunainen </w:t>
            </w:r>
          </w:p>
        </w:tc>
        <w:tc>
          <w:tcPr>
            <w:tcW w:w="1681" w:type="dxa"/>
            <w:tcBorders/>
            <w:vAlign w:val="center"/>
          </w:tcPr>
          <w:p>
            <w:pPr>
              <w:pStyle w:val="TableContents"/>
              <w:bidi w:val="0"/>
              <w:spacing w:before="0" w:after="283"/>
              <w:jc w:val="left"/>
              <w:rPr/>
            </w:pPr>
            <w:r>
              <w:rPr/>
              <w:t xml:space="preserve">Apilanlehti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Lalainia Lindbjerg </w:t>
            </w:r>
          </w:p>
        </w:tc>
        <w:tc>
          <w:tcPr>
            <w:tcW w:w="1576" w:type="dxa"/>
            <w:tcBorders/>
            <w:vAlign w:val="center"/>
          </w:tcPr>
          <w:p>
            <w:pPr>
              <w:pStyle w:val="TableContents"/>
              <w:bidi w:val="0"/>
              <w:spacing w:before="0" w:after="283"/>
              <w:jc w:val="left"/>
              <w:rPr>
                <w:sz w:val="4"/>
                <w:szCs w:val="4"/>
              </w:rPr>
            </w:pPr>
            <w:r>
              <w:rPr>
                <w:sz w:val="4"/>
                <w:szCs w:val="4"/>
              </w:rPr>
              <w:t xml:space="preserve">Clover Bloom (tunnetaan myös nimellä Clover) on Starlightin ryhmän kömpelöin jäsen. Clover on hirvittävän kömpelö ja altis rikkomaan tavaroita, ja joskus hän purskahtaa itkuun kauhuissaan omasta taitamattomuudestaan. Yleensä asiat kuitenkin sujuvat lopulta hänen hyväkseen joko onnen tai ystävien väliintulon ansiosta. Koska se on hyvin taikauskoinen poni, se voi olla melko hyväuskoinen. Hänen isänsä on käsitteellinen taiteilija, joka tekee veistoksia metalliromusta ja muista hylätyistä esineistä. Hän haaveilee olevansa ballerina, kuten isosiskonsa. </w:t>
            </w:r>
          </w:p>
        </w:tc>
      </w:tr>
      <w:tr>
        <w:trPr/>
        <w:tc>
          <w:tcPr>
            <w:tcW w:w="1921" w:type="dxa"/>
            <w:tcBorders/>
            <w:vAlign w:val="center"/>
          </w:tcPr>
          <w:p>
            <w:pPr>
              <w:pStyle w:val="TableContents"/>
              <w:bidi w:val="0"/>
              <w:spacing w:before="0" w:after="283"/>
              <w:jc w:val="left"/>
              <w:rPr/>
            </w:pPr>
            <w:r>
              <w:rPr/>
              <w:t xml:space="preserve">Kookos kerma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Vaaleanpunainen, keltainen ja vihreä </w:t>
            </w:r>
          </w:p>
        </w:tc>
        <w:tc>
          <w:tcPr>
            <w:tcW w:w="1471" w:type="dxa"/>
            <w:tcBorders/>
            <w:vAlign w:val="center"/>
          </w:tcPr>
          <w:p>
            <w:pPr>
              <w:pStyle w:val="TableContents"/>
              <w:bidi w:val="0"/>
              <w:spacing w:before="0" w:after="283"/>
              <w:jc w:val="left"/>
              <w:rPr/>
            </w:pPr>
            <w:r>
              <w:rPr/>
              <w:t xml:space="preserve">Vihreä ja violetti </w:t>
            </w:r>
          </w:p>
        </w:tc>
        <w:tc>
          <w:tcPr>
            <w:tcW w:w="1681" w:type="dxa"/>
            <w:tcBorders/>
            <w:vAlign w:val="center"/>
          </w:tcPr>
          <w:p>
            <w:pPr>
              <w:pStyle w:val="TableContents"/>
              <w:bidi w:val="0"/>
              <w:spacing w:before="0" w:after="283"/>
              <w:jc w:val="left"/>
              <w:rPr/>
            </w:pPr>
            <w:r>
              <w:rPr/>
              <w:t xml:space="preserve">Kookoskermapiirakka, jonka päällä on sydän ja takana vihreä kuunmuoto. </w:t>
            </w:r>
          </w:p>
        </w:tc>
        <w:tc>
          <w:tcPr>
            <w:tcW w:w="1261" w:type="dxa"/>
            <w:tcBorders/>
            <w:vAlign w:val="center"/>
          </w:tcPr>
          <w:p>
            <w:pPr>
              <w:pStyle w:val="TableContents"/>
              <w:bidi w:val="0"/>
              <w:spacing w:before="0" w:after="283"/>
              <w:jc w:val="left"/>
              <w:rPr/>
            </w:pPr>
            <w:r>
              <w:rPr/>
              <w:t xml:space="preserve">2004 (animaatio) 2005 (lelu)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Adrienne Carter </w:t>
            </w:r>
          </w:p>
        </w:tc>
        <w:tc>
          <w:tcPr>
            <w:tcW w:w="1576" w:type="dxa"/>
            <w:tcBorders/>
            <w:vAlign w:val="center"/>
          </w:tcPr>
          <w:p>
            <w:pPr>
              <w:pStyle w:val="TableContents"/>
              <w:bidi w:val="0"/>
              <w:spacing w:before="0" w:after="283"/>
              <w:jc w:val="left"/>
              <w:rPr/>
            </w:pPr>
            <w:r>
              <w:rPr/>
              <w:t xml:space="preserve">3, 4 Myös yksi Twinkle Twirlin oppilaista, Coconut Cream on maaponi, joka tykkää ajaa vuoristoradalla, vaikka se saa hänet voimaan pahoin. Se myös tanssii kepeästi lavalla, mutta joskus se kompastuu omiin jalkoihinsa. </w:t>
            </w:r>
          </w:p>
        </w:tc>
      </w:tr>
      <w:tr>
        <w:trPr/>
        <w:tc>
          <w:tcPr>
            <w:tcW w:w="1921" w:type="dxa"/>
            <w:tcBorders/>
            <w:vAlign w:val="center"/>
          </w:tcPr>
          <w:p>
            <w:pPr>
              <w:pStyle w:val="TableContents"/>
              <w:bidi w:val="0"/>
              <w:spacing w:before="0" w:after="283"/>
              <w:jc w:val="left"/>
              <w:rPr/>
            </w:pPr>
            <w:r>
              <w:rPr/>
              <w:t xml:space="preserve">Coco Pommel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Vaaleanruskea </w:t>
            </w:r>
          </w:p>
        </w:tc>
        <w:tc>
          <w:tcPr>
            <w:tcW w:w="1396" w:type="dxa"/>
            <w:tcBorders/>
            <w:vAlign w:val="center"/>
          </w:tcPr>
          <w:p>
            <w:pPr>
              <w:pStyle w:val="TableContents"/>
              <w:bidi w:val="0"/>
              <w:spacing w:before="0" w:after="283"/>
              <w:jc w:val="left"/>
              <w:rPr/>
            </w:pPr>
            <w:r>
              <w:rPr/>
              <w:t xml:space="preserve">Turkoosi </w:t>
            </w:r>
          </w:p>
        </w:tc>
        <w:tc>
          <w:tcPr>
            <w:tcW w:w="1471" w:type="dxa"/>
            <w:tcBorders/>
            <w:vAlign w:val="center"/>
          </w:tcPr>
          <w:p>
            <w:pPr>
              <w:pStyle w:val="TableContents"/>
              <w:bidi w:val="0"/>
              <w:spacing w:before="0" w:after="283"/>
              <w:jc w:val="left"/>
              <w:rPr/>
            </w:pPr>
            <w:r>
              <w:rPr/>
              <w:t xml:space="preserve">Turkoosi </w:t>
            </w:r>
          </w:p>
        </w:tc>
        <w:tc>
          <w:tcPr>
            <w:tcW w:w="1681" w:type="dxa"/>
            <w:tcBorders/>
            <w:vAlign w:val="center"/>
          </w:tcPr>
          <w:p>
            <w:pPr>
              <w:pStyle w:val="TableContents"/>
              <w:bidi w:val="0"/>
              <w:spacing w:before="0" w:after="283"/>
              <w:jc w:val="left"/>
              <w:rPr/>
            </w:pPr>
            <w:r>
              <w:rPr/>
              <w:t xml:space="preserve">Violetti hattu, jossa punainen sulka </w:t>
            </w:r>
          </w:p>
        </w:tc>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Harvinaisuus vie Manehattanin </w:t>
            </w:r>
          </w:p>
        </w:tc>
        <w:tc>
          <w:tcPr>
            <w:tcW w:w="1336" w:type="dxa"/>
            <w:tcBorders/>
            <w:vAlign w:val="center"/>
          </w:tcPr>
          <w:p>
            <w:pPr>
              <w:pStyle w:val="TableContents"/>
              <w:bidi w:val="0"/>
              <w:spacing w:before="0" w:after="283"/>
              <w:jc w:val="left"/>
              <w:rPr/>
            </w:pPr>
            <w:r>
              <w:rPr/>
              <w:t xml:space="preserve">Cathy Weseluck </w:t>
            </w:r>
          </w:p>
        </w:tc>
        <w:tc>
          <w:tcPr>
            <w:tcW w:w="1576" w:type="dxa"/>
            <w:tcBorders/>
            <w:vAlign w:val="center"/>
          </w:tcPr>
          <w:p>
            <w:pPr>
              <w:pStyle w:val="TableContents"/>
              <w:bidi w:val="0"/>
              <w:spacing w:before="0" w:after="283"/>
              <w:jc w:val="left"/>
              <w:rPr>
                <w:sz w:val="4"/>
                <w:szCs w:val="4"/>
              </w:rPr>
            </w:pPr>
            <w:r>
              <w:rPr>
                <w:sz w:val="4"/>
                <w:szCs w:val="4"/>
              </w:rPr>
              <w:t xml:space="preserve">Coco on yksi Manehattanin asukkaista. Hän oli aluksi Suri Polomaren apulainen, joka huijaa poneja valheilla, mutta myöhemmin Coco tulee teatteriin, jossa Rarity ja kaikki hänen ystävänsä ovat, ja antaa tälle kaksi palkintoa/lahjaa, kultaisen pokaalin ja kelan sateenkaarilankaa. </w:t>
            </w:r>
          </w:p>
        </w:tc>
      </w:tr>
      <w:tr>
        <w:trPr/>
        <w:tc>
          <w:tcPr>
            <w:tcW w:w="1921" w:type="dxa"/>
            <w:tcBorders/>
            <w:vAlign w:val="center"/>
          </w:tcPr>
          <w:p>
            <w:pPr>
              <w:pStyle w:val="TableContents"/>
              <w:bidi w:val="0"/>
              <w:spacing w:before="0" w:after="283"/>
              <w:jc w:val="left"/>
              <w:rPr/>
            </w:pPr>
            <w:r>
              <w:rPr/>
              <w:t xml:space="preserve">Hattara / vauvan hattara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(Alkuperäinen TV-sarja) Pink (kolmas inkarnaatio) </w:t>
            </w:r>
          </w:p>
        </w:tc>
        <w:tc>
          <w:tcPr>
            <w:tcW w:w="1396" w:type="dxa"/>
            <w:tcBorders/>
            <w:vAlign w:val="center"/>
          </w:tcPr>
          <w:p>
            <w:pPr>
              <w:pStyle w:val="TableContents"/>
              <w:bidi w:val="0"/>
              <w:spacing w:before="0" w:after="283"/>
              <w:jc w:val="left"/>
              <w:rPr/>
            </w:pPr>
            <w:r>
              <w:rPr/>
              <w:t xml:space="preserve">Vaaleanpunainen (alkuperäinen TV-sarja) Sininen,' Fading Pink' ja valkoinen (kolmas inkarnaatio). </w:t>
            </w:r>
          </w:p>
        </w:tc>
        <w:tc>
          <w:tcPr>
            <w:tcW w:w="1471" w:type="dxa"/>
            <w:tcBorders/>
            <w:vAlign w:val="center"/>
          </w:tcPr>
          <w:p>
            <w:pPr>
              <w:pStyle w:val="TableContents"/>
              <w:bidi w:val="0"/>
              <w:spacing w:before="0" w:after="283"/>
              <w:jc w:val="left"/>
              <w:rPr/>
            </w:pPr>
            <w:r>
              <w:rPr/>
              <w:t xml:space="preserve">Laventeli (alkuperäinen, aikuiset) Violetti (alkuperäinen, vauvat) Sininen ja vaaleanpunainen (2000) </w:t>
            </w:r>
          </w:p>
        </w:tc>
        <w:tc>
          <w:tcPr>
            <w:tcW w:w="1681" w:type="dxa"/>
            <w:tcBorders/>
            <w:vAlign w:val="center"/>
          </w:tcPr>
          <w:p>
            <w:pPr>
              <w:pStyle w:val="TableContents"/>
              <w:bidi w:val="0"/>
              <w:spacing w:before="0" w:after="283"/>
              <w:jc w:val="left"/>
              <w:rPr/>
            </w:pPr>
            <w:r>
              <w:rPr/>
              <w:t xml:space="preserve">Valkoisten täplien ryhmä (Alkuperäinen TV-sarja) Cotton candy on a Stick (kolmas inkarnaatio) </w:t>
            </w:r>
          </w:p>
        </w:tc>
        <w:tc>
          <w:tcPr>
            <w:tcW w:w="1261" w:type="dxa"/>
            <w:tcBorders/>
            <w:vAlign w:val="center"/>
          </w:tcPr>
          <w:p>
            <w:pPr>
              <w:pStyle w:val="TableContents"/>
              <w:bidi w:val="0"/>
              <w:spacing w:before="0" w:after="283"/>
              <w:jc w:val="left"/>
              <w:rPr/>
            </w:pPr>
            <w:r>
              <w:rPr/>
              <w:t xml:space="preserve">1983 (Alkuperäinen julkaisu) 2003 (Cotton Candy Cafe Playsetin rinnalla) </w:t>
            </w:r>
          </w:p>
        </w:tc>
        <w:tc>
          <w:tcPr>
            <w:tcW w:w="1411" w:type="dxa"/>
            <w:tcBorders/>
            <w:vAlign w:val="center"/>
          </w:tcPr>
          <w:p>
            <w:pPr>
              <w:pStyle w:val="TableContents"/>
              <w:bidi w:val="0"/>
              <w:spacing w:before="0" w:after="283"/>
              <w:jc w:val="left"/>
              <w:rPr/>
            </w:pPr>
            <w:r>
              <w:rPr/>
              <w:t xml:space="preserve">Rescue From Midnight Castle (Alkuperäinen julkaisu) Escape From Catrina (Baby Cotton Candyn debyytti) A Charming Birthday (Uudelleenjulkaisu) </w:t>
            </w:r>
          </w:p>
        </w:tc>
        <w:tc>
          <w:tcPr>
            <w:tcW w:w="1336" w:type="dxa"/>
            <w:tcBorders/>
            <w:vAlign w:val="center"/>
          </w:tcPr>
          <w:p>
            <w:pPr>
              <w:pStyle w:val="TableContents"/>
              <w:bidi w:val="0"/>
              <w:spacing w:before="0" w:after="283"/>
              <w:jc w:val="left"/>
              <w:rPr/>
            </w:pPr>
            <w:r>
              <w:rPr/>
              <w:t xml:space="preserve">Laura Dean (Alkuperäinen TV-sarja) Katie Leigh (Baby Cotton Candy -nimellä) Kelly Sheridan (kolmas inkarnaatio) </w:t>
            </w:r>
          </w:p>
        </w:tc>
        <w:tc>
          <w:tcPr>
            <w:tcW w:w="1576" w:type="dxa"/>
            <w:tcBorders/>
            <w:vAlign w:val="center"/>
          </w:tcPr>
          <w:p>
            <w:pPr>
              <w:pStyle w:val="TableContents"/>
              <w:bidi w:val="0"/>
              <w:spacing w:before="0" w:after="283"/>
              <w:jc w:val="left"/>
              <w:rPr/>
            </w:pPr>
            <w:r>
              <w:rPr/>
              <w:t xml:space="preserve">1, 3 Hattara on makean ystävä, joka rakastaa makeaa: makeaa nektaria kukista, makeaa hunajaa mehiläisistä ja makeaa ruohoa laaksosta. Hän on kuitenkin myös hieman laiska ja yrittää löytää herkkujaan hieman liian läheltä. Blossomin kukkapuutarha on aina houkutteleva paikka napata välipala. Pelastus keskiyön linnasta -elokuvassa se oli yksi neljästä ponista, jotka Tirekin Pimeyden sateenkaari turmeli vetääkseen hänen vaunujaan. Hänet palautettiin normaaliksi, kun Tirek oli tuhottu. Hänen tyttärensä on Baby Cotton Candy. Hänet julkaistiin uudelleen osana kolmannen inkarnaation lelulinjaa, ja hänen ulkonäkönsä oli muuttunut huomattavasti. Cotton Candy pyörittää Cotton Candy Cafea, jossa hän tarjoilee jäätelöä ja jäätelöannoksia ystävilleen. Hän on myös tarinankertoja, joka nauttii keskustelusta. </w:t>
            </w:r>
          </w:p>
        </w:tc>
      </w:tr>
      <w:tr>
        <w:trPr/>
        <w:tc>
          <w:tcPr>
            <w:tcW w:w="1921" w:type="dxa"/>
            <w:tcBorders/>
            <w:vAlign w:val="center"/>
          </w:tcPr>
          <w:p>
            <w:pPr>
              <w:pStyle w:val="TableContents"/>
              <w:bidi w:val="0"/>
              <w:spacing w:before="0" w:after="283"/>
              <w:jc w:val="left"/>
              <w:rPr/>
            </w:pPr>
            <w:r>
              <w:rPr/>
              <w:t xml:space="preserve">Kreivitär Coloratura / Rara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Sininen syaani raidoilla (kuten Rara) Laventeli tummanvioleteilla raidoilla (kuten kreivitär Coloratura). </w:t>
            </w:r>
          </w:p>
        </w:tc>
        <w:tc>
          <w:tcPr>
            <w:tcW w:w="1471" w:type="dxa"/>
            <w:tcBorders/>
            <w:vAlign w:val="center"/>
          </w:tcPr>
          <w:p>
            <w:pPr>
              <w:pStyle w:val="TableContents"/>
              <w:bidi w:val="0"/>
              <w:spacing w:before="0" w:after="283"/>
              <w:jc w:val="left"/>
              <w:rPr/>
            </w:pPr>
            <w:r>
              <w:rPr/>
              <w:t xml:space="preserve">Teal </w:t>
            </w:r>
          </w:p>
        </w:tc>
        <w:tc>
          <w:tcPr>
            <w:tcW w:w="1681" w:type="dxa"/>
            <w:tcBorders/>
            <w:vAlign w:val="center"/>
          </w:tcPr>
          <w:p>
            <w:pPr>
              <w:pStyle w:val="TableContents"/>
              <w:bidi w:val="0"/>
              <w:spacing w:before="0" w:after="283"/>
              <w:jc w:val="left"/>
              <w:rPr/>
            </w:pPr>
            <w:r>
              <w:rPr/>
              <w:t xml:space="preserve">Keltainen 5-pisteinen tähti, jossa on 5 eriväristä 8. nuottia </w:t>
            </w:r>
          </w:p>
        </w:tc>
        <w:tc>
          <w:tcPr>
            <w:tcW w:w="1261" w:type="dxa"/>
            <w:tcBorders/>
            <w:vAlign w:val="center"/>
          </w:tcPr>
          <w:p>
            <w:pPr>
              <w:pStyle w:val="TableContents"/>
              <w:bidi w:val="0"/>
              <w:spacing w:before="0" w:after="283"/>
              <w:jc w:val="left"/>
              <w:rPr/>
            </w:pPr>
            <w:r>
              <w:rPr/>
              <w:t xml:space="preserve">2015 </w:t>
            </w:r>
          </w:p>
        </w:tc>
        <w:tc>
          <w:tcPr>
            <w:tcW w:w="1411" w:type="dxa"/>
            <w:tcBorders/>
            <w:vAlign w:val="center"/>
          </w:tcPr>
          <w:p>
            <w:pPr>
              <w:pStyle w:val="TableContents"/>
              <w:bidi w:val="0"/>
              <w:spacing w:before="0" w:after="283"/>
              <w:jc w:val="left"/>
              <w:rPr/>
            </w:pPr>
            <w:r>
              <w:rPr/>
              <w:t xml:space="preserve">Mane Attraction </w:t>
            </w:r>
          </w:p>
        </w:tc>
        <w:tc>
          <w:tcPr>
            <w:tcW w:w="1336" w:type="dxa"/>
            <w:tcBorders/>
            <w:vAlign w:val="center"/>
          </w:tcPr>
          <w:p>
            <w:pPr>
              <w:pStyle w:val="TableContents"/>
              <w:bidi w:val="0"/>
              <w:spacing w:before="0" w:after="283"/>
              <w:jc w:val="left"/>
              <w:rPr/>
            </w:pPr>
            <w:r>
              <w:rPr/>
              <w:t xml:space="preserve">Lena Hall </w:t>
            </w:r>
          </w:p>
        </w:tc>
        <w:tc>
          <w:tcPr>
            <w:tcW w:w="1576" w:type="dxa"/>
            <w:tcBorders/>
            <w:vAlign w:val="center"/>
          </w:tcPr>
          <w:p>
            <w:pPr>
              <w:pStyle w:val="TableContents"/>
              <w:bidi w:val="0"/>
              <w:spacing w:before="0" w:after="283"/>
              <w:jc w:val="left"/>
              <w:rPr>
                <w:sz w:val="4"/>
                <w:szCs w:val="4"/>
              </w:rPr>
            </w:pPr>
            <w:r>
              <w:rPr>
                <w:sz w:val="4"/>
                <w:szCs w:val="4"/>
              </w:rPr>
              <w:t xml:space="preserve">Kreivitär Coloratura (oikealta nimeltään Rara) on Applejackin vanha ystävä. Applejackin mukaan Rara tapasi hänet ensimmäisen kerran, kun he olivat varsoja ja heillä oli hauskaa leirillä. Hän muutti tyyliään vuosia myöhemmin tunnetuksi poplaulajaksi ja häntä on hemmotellut hänen oma managerinsa Svengallop, joka ei välitä koulun varsojen hyväntekeväisyydestä yhtä paljon kuin hän. </w:t>
            </w:r>
          </w:p>
        </w:tc>
      </w:tr>
      <w:tr>
        <w:trPr/>
        <w:tc>
          <w:tcPr>
            <w:tcW w:w="1921" w:type="dxa"/>
            <w:tcBorders/>
            <w:vAlign w:val="center"/>
          </w:tcPr>
          <w:p>
            <w:pPr>
              <w:pStyle w:val="TableContents"/>
              <w:bidi w:val="0"/>
              <w:spacing w:before="0" w:after="283"/>
              <w:jc w:val="left"/>
              <w:rPr/>
            </w:pPr>
            <w:r>
              <w:rPr/>
              <w:t xml:space="preserve">Kristalliponit </w:t>
            </w:r>
          </w:p>
        </w:tc>
        <w:tc>
          <w:tcPr>
            <w:tcW w:w="1246" w:type="dxa"/>
            <w:tcBorders/>
            <w:vAlign w:val="center"/>
          </w:tcPr>
          <w:p>
            <w:pPr>
              <w:pStyle w:val="TableContents"/>
              <w:bidi w:val="0"/>
              <w:spacing w:before="0" w:after="283"/>
              <w:jc w:val="left"/>
              <w:rPr/>
            </w:pPr>
            <w:r>
              <w:rPr/>
              <w:t xml:space="preserve">Osa naispuolisia ja osa miespuolisia </w:t>
            </w:r>
          </w:p>
        </w:tc>
        <w:tc>
          <w:tcPr>
            <w:tcW w:w="1246" w:type="dxa"/>
            <w:tcBorders/>
            <w:vAlign w:val="center"/>
          </w:tcPr>
          <w:p>
            <w:pPr>
              <w:pStyle w:val="TableContents"/>
              <w:bidi w:val="0"/>
              <w:spacing w:before="0" w:after="283"/>
              <w:jc w:val="left"/>
              <w:rPr/>
            </w:pPr>
            <w:r>
              <w:rPr/>
              <w:t xml:space="preserve">Eri </w:t>
            </w:r>
          </w:p>
        </w:tc>
        <w:tc>
          <w:tcPr>
            <w:tcW w:w="1396" w:type="dxa"/>
            <w:tcBorders/>
            <w:vAlign w:val="center"/>
          </w:tcPr>
          <w:p>
            <w:pPr>
              <w:pStyle w:val="TableContents"/>
              <w:bidi w:val="0"/>
              <w:spacing w:before="0" w:after="283"/>
              <w:jc w:val="left"/>
              <w:rPr/>
            </w:pPr>
            <w:r>
              <w:rPr/>
              <w:t xml:space="preserve">Eri </w:t>
            </w:r>
          </w:p>
        </w:tc>
        <w:tc>
          <w:tcPr>
            <w:tcW w:w="1471" w:type="dxa"/>
            <w:tcBorders/>
            <w:vAlign w:val="center"/>
          </w:tcPr>
          <w:p>
            <w:pPr>
              <w:pStyle w:val="TableContents"/>
              <w:bidi w:val="0"/>
              <w:spacing w:before="0" w:after="283"/>
              <w:jc w:val="left"/>
              <w:rPr/>
            </w:pPr>
            <w:r>
              <w:rPr/>
              <w:t xml:space="preserve">Eri </w:t>
            </w:r>
          </w:p>
        </w:tc>
        <w:tc>
          <w:tcPr>
            <w:tcW w:w="1681" w:type="dxa"/>
            <w:tcBorders/>
            <w:vAlign w:val="center"/>
          </w:tcPr>
          <w:p>
            <w:pPr>
              <w:pStyle w:val="TableContents"/>
              <w:bidi w:val="0"/>
              <w:spacing w:before="0" w:after="283"/>
              <w:jc w:val="left"/>
              <w:rPr/>
            </w:pPr>
            <w:r>
              <w:rPr/>
              <w:t xml:space="preserve">Eri </w:t>
            </w:r>
          </w:p>
        </w:tc>
        <w:tc>
          <w:tcPr>
            <w:tcW w:w="1261" w:type="dxa"/>
            <w:tcBorders/>
            <w:vAlign w:val="center"/>
          </w:tcPr>
          <w:p>
            <w:pPr>
              <w:pStyle w:val="TableContents"/>
              <w:bidi w:val="0"/>
              <w:spacing w:before="0" w:after="283"/>
              <w:jc w:val="left"/>
              <w:rPr/>
            </w:pPr>
            <w:r>
              <w:rPr/>
              <w:t xml:space="preserve">2012 </w:t>
            </w:r>
          </w:p>
        </w:tc>
        <w:tc>
          <w:tcPr>
            <w:tcW w:w="1411" w:type="dxa"/>
            <w:tcBorders/>
            <w:vAlign w:val="center"/>
          </w:tcPr>
          <w:p>
            <w:pPr>
              <w:pStyle w:val="TableContents"/>
              <w:bidi w:val="0"/>
              <w:spacing w:before="0" w:after="283"/>
              <w:jc w:val="left"/>
              <w:rPr/>
            </w:pPr>
            <w:r>
              <w:rPr/>
              <w:t xml:space="preserve">Kristallivaltakunta </w:t>
            </w:r>
          </w:p>
        </w:tc>
        <w:tc>
          <w:tcPr>
            <w:tcW w:w="1336" w:type="dxa"/>
            <w:tcBorders/>
            <w:vAlign w:val="center"/>
          </w:tcPr>
          <w:p>
            <w:pPr>
              <w:pStyle w:val="TableContents"/>
              <w:bidi w:val="0"/>
              <w:spacing w:before="0" w:after="283"/>
              <w:jc w:val="left"/>
              <w:rPr/>
            </w:pPr>
            <w:r>
              <w:rPr/>
              <w:t xml:space="preserve">Tabitha St. Germain, Nicole Oliver, Cathy Weseluck, - </w:t>
            </w:r>
          </w:p>
        </w:tc>
        <w:tc>
          <w:tcPr>
            <w:tcW w:w="1576" w:type="dxa"/>
            <w:tcBorders/>
            <w:vAlign w:val="center"/>
          </w:tcPr>
          <w:p>
            <w:pPr>
              <w:pStyle w:val="TableContents"/>
              <w:bidi w:val="0"/>
              <w:spacing w:before="0" w:after="283"/>
              <w:jc w:val="left"/>
              <w:rPr>
                <w:sz w:val="4"/>
                <w:szCs w:val="4"/>
              </w:rPr>
            </w:pPr>
            <w:r>
              <w:rPr>
                <w:sz w:val="4"/>
                <w:szCs w:val="4"/>
              </w:rPr>
              <w:t xml:space="preserve">Kristalliponit asuvat paikassa nimeltä Kristallivaltakunta. Niiden ilmeet ovat hyvin erilaisia. Kun ne ovat surullisia, ne menettävät kiiltonsa ja muistonsa, mutta kun ne ovat onnellisia, ne saavat kaiken takaisin. Yksi kristalliponeista on kirjastonhoitaja nimeltä Agatha ja toinen on sanansaattaja. </w:t>
            </w:r>
          </w:p>
        </w:tc>
      </w:tr>
      <w:tr>
        <w:trPr/>
        <w:tc>
          <w:tcPr>
            <w:tcW w:w="1921" w:type="dxa"/>
            <w:tcBorders/>
            <w:vAlign w:val="center"/>
          </w:tcPr>
          <w:p>
            <w:pPr>
              <w:pStyle w:val="TableContents"/>
              <w:bidi w:val="0"/>
              <w:spacing w:before="0" w:after="283"/>
              <w:jc w:val="left"/>
              <w:rPr/>
            </w:pPr>
            <w:r>
              <w:rPr/>
              <w:t xml:space="preserve">Kuppikakku / sokerikuppi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(alkuperäinen TV-sarja) Vaaleanpunainen (toinen inkarnaatio ja Friendship is Magic) Vaaleanpunainen (kolmas inkarnaatio) </w:t>
            </w:r>
          </w:p>
        </w:tc>
        <w:tc>
          <w:tcPr>
            <w:tcW w:w="1396" w:type="dxa"/>
            <w:tcBorders/>
            <w:vAlign w:val="center"/>
          </w:tcPr>
          <w:p>
            <w:pPr>
              <w:pStyle w:val="TableContents"/>
              <w:bidi w:val="0"/>
              <w:spacing w:before="0" w:after="283"/>
              <w:jc w:val="left"/>
              <w:rPr/>
            </w:pPr>
            <w:r>
              <w:rPr/>
              <w:t xml:space="preserve">Aqua (alkuperäinen TV-sarja) Vaaleanpunainen ja punainen (toinen inkarnaatio) Keltainen (kolmas inkarnaatio) Keltainen, vaaleanpunainen ja magenta (Friendship is Magic) </w:t>
            </w:r>
          </w:p>
        </w:tc>
        <w:tc>
          <w:tcPr>
            <w:tcW w:w="1471" w:type="dxa"/>
            <w:tcBorders/>
            <w:vAlign w:val="center"/>
          </w:tcPr>
          <w:p>
            <w:pPr>
              <w:pStyle w:val="TableContents"/>
              <w:bidi w:val="0"/>
              <w:spacing w:before="0" w:after="283"/>
              <w:jc w:val="left"/>
              <w:rPr/>
            </w:pPr>
            <w:r>
              <w:rPr/>
              <w:t xml:space="preserve">Vaaleanpunainen (Original) Laventeli (Garden) Sininen ja violetti (2000) Violetti (FiM) </w:t>
            </w:r>
          </w:p>
        </w:tc>
        <w:tc>
          <w:tcPr>
            <w:tcW w:w="1681" w:type="dxa"/>
            <w:tcBorders/>
            <w:vAlign w:val="center"/>
          </w:tcPr>
          <w:p>
            <w:pPr>
              <w:pStyle w:val="TableContents"/>
              <w:bidi w:val="0"/>
              <w:spacing w:before="0" w:after="283"/>
              <w:jc w:val="left"/>
              <w:rPr/>
            </w:pPr>
            <w:r>
              <w:rPr/>
              <w:t xml:space="preserve">Cupcakes (Alkuperäinen TV-sarja ja FiM) Lahjapakkaus (toinen inkarnaatio) Kolme kuppikakkua sinisellä pohjalla (kolmas inkarnaatio) </w:t>
            </w:r>
          </w:p>
        </w:tc>
        <w:tc>
          <w:tcPr>
            <w:tcW w:w="1261" w:type="dxa"/>
            <w:tcBorders/>
            <w:vAlign w:val="center"/>
          </w:tcPr>
          <w:p>
            <w:pPr>
              <w:pStyle w:val="TableContents"/>
              <w:bidi w:val="0"/>
              <w:spacing w:before="0" w:after="283"/>
              <w:jc w:val="left"/>
              <w:rPr/>
            </w:pPr>
            <w:r>
              <w:rPr/>
              <w:t xml:space="preserve">1985 (Alkuperäinen julkaisu) 1998 (Toisen inkarnaation julkaisu) 2004 (Kolmannen inkarnaation julkaisu) 2011 (Ystävyys on taikaa -julkaisu) </w:t>
            </w:r>
          </w:p>
        </w:tc>
        <w:tc>
          <w:tcPr>
            <w:tcW w:w="1411" w:type="dxa"/>
            <w:tcBorders/>
            <w:vAlign w:val="center"/>
          </w:tcPr>
          <w:p>
            <w:pPr>
              <w:pStyle w:val="TableContents"/>
              <w:bidi w:val="0"/>
              <w:spacing w:before="0" w:after="283"/>
              <w:jc w:val="left"/>
              <w:rPr/>
            </w:pPr>
            <w:r>
              <w:rPr/>
              <w:t xml:space="preserve">My Little Pony (TV-sarja) (Alkuperäinen sarjaesiintyminen) My Little Pony: Twinkle Wish Adventure (Kolmas inkarnaatioesiintyminen) </w:t>
            </w:r>
          </w:p>
        </w:tc>
        <w:tc>
          <w:tcPr>
            <w:tcW w:w="1336" w:type="dxa"/>
            <w:tcBorders/>
            <w:vAlign w:val="center"/>
          </w:tcPr>
          <w:p>
            <w:pPr>
              <w:pStyle w:val="TableContents"/>
              <w:bidi w:val="0"/>
              <w:spacing w:before="0" w:after="283"/>
              <w:jc w:val="left"/>
              <w:rPr/>
            </w:pPr>
            <w:r>
              <w:rPr/>
              <w:t xml:space="preserve">Russi Taylor (alkuperäinen sarja) </w:t>
            </w:r>
          </w:p>
        </w:tc>
        <w:tc>
          <w:tcPr>
            <w:tcW w:w="1576" w:type="dxa"/>
            <w:tcBorders/>
            <w:vAlign w:val="center"/>
          </w:tcPr>
          <w:p>
            <w:pPr>
              <w:pStyle w:val="TableContents"/>
              <w:bidi w:val="0"/>
              <w:spacing w:before="0" w:after="283"/>
              <w:jc w:val="left"/>
              <w:rPr/>
            </w:pPr>
            <w:r>
              <w:rPr/>
              <w:t xml:space="preserve">Kaikki Cupcake on lahjakas kokki ja kokki Paradise Estatesissa. Hän on äidillinen ja viisas, ja yleensä hänet löytää keittiöistä leipomassa herkullisia herkkuja. </w:t>
            </w:r>
          </w:p>
        </w:tc>
      </w:tr>
      <w:tr>
        <w:trPr/>
        <w:tc>
          <w:tcPr>
            <w:tcW w:w="1921" w:type="dxa"/>
            <w:tcBorders/>
            <w:vAlign w:val="center"/>
          </w:tcPr>
          <w:p>
            <w:pPr>
              <w:pStyle w:val="TableContents"/>
              <w:bidi w:val="0"/>
              <w:spacing w:before="0" w:after="283"/>
              <w:jc w:val="left"/>
              <w:rPr/>
            </w:pPr>
            <w:r>
              <w:rPr/>
              <w:t xml:space="preserve">Daffidazey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Keltainen, oranssi, vaaleanpunainen, sininen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Oranssi, keltainen ja violetti kukka, jossa on kolme vihreää lehteä. </w:t>
            </w:r>
          </w:p>
        </w:tc>
        <w:tc>
          <w:tcPr>
            <w:tcW w:w="1261"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My Little Pony: Prinsessa Promenade (Prinsessapromenadi) </w:t>
            </w:r>
          </w:p>
        </w:tc>
        <w:tc>
          <w:tcPr>
            <w:tcW w:w="1336" w:type="dxa"/>
            <w:tcBorders/>
            <w:vAlign w:val="center"/>
          </w:tcPr>
          <w:p>
            <w:pPr>
              <w:pStyle w:val="TableContents"/>
              <w:bidi w:val="0"/>
              <w:spacing w:before="0" w:after="283"/>
              <w:jc w:val="left"/>
              <w:rPr/>
            </w:pPr>
            <w:r>
              <w:rPr/>
              <w:t xml:space="preserve">Ellen Kennedy </w:t>
            </w:r>
          </w:p>
        </w:tc>
        <w:tc>
          <w:tcPr>
            <w:tcW w:w="1576" w:type="dxa"/>
            <w:tcBorders/>
            <w:vAlign w:val="center"/>
          </w:tcPr>
          <w:p>
            <w:pPr>
              <w:pStyle w:val="TableContents"/>
              <w:bidi w:val="0"/>
              <w:spacing w:before="0" w:after="283"/>
              <w:jc w:val="left"/>
              <w:rPr>
                <w:sz w:val="4"/>
                <w:szCs w:val="4"/>
              </w:rPr>
            </w:pPr>
            <w:r>
              <w:rPr>
                <w:sz w:val="4"/>
                <w:szCs w:val="4"/>
              </w:rPr>
              <w:t xml:space="preserve">Daffidazey on Ponyvillen hiusmuotoilija, joka pyörittää Twist n' Style Petal Saloria. Hän arvostaa siisteyttä suuresti eikä yleensä näe hyvin, ellei käytä silmälasejaan. Hänellä on myös hyvät hiustenmuotoilutaidot ja hän jopa laittoi Spiken kuntoon, vaikka hän oli likainen ja ihan sekaisin. </w:t>
            </w:r>
          </w:p>
        </w:tc>
      </w:tr>
      <w:tr>
        <w:trPr/>
        <w:tc>
          <w:tcPr>
            <w:tcW w:w="1921" w:type="dxa"/>
            <w:tcBorders/>
            <w:vAlign w:val="center"/>
          </w:tcPr>
          <w:p>
            <w:pPr>
              <w:pStyle w:val="TableContents"/>
              <w:bidi w:val="0"/>
              <w:spacing w:before="0" w:after="283"/>
              <w:jc w:val="left"/>
              <w:rPr/>
            </w:pPr>
            <w:r>
              <w:rPr/>
              <w:t xml:space="preserve">Daisyjo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Keltainen </w:t>
            </w:r>
          </w:p>
        </w:tc>
        <w:tc>
          <w:tcPr>
            <w:tcW w:w="1471" w:type="dxa"/>
            <w:tcBorders/>
            <w:vAlign w:val="center"/>
          </w:tcPr>
          <w:p>
            <w:pPr>
              <w:pStyle w:val="TableContents"/>
              <w:bidi w:val="0"/>
              <w:spacing w:before="0" w:after="283"/>
              <w:jc w:val="left"/>
              <w:rPr/>
            </w:pPr>
            <w:r>
              <w:rPr/>
              <w:t xml:space="preserve">Vihreä ja keltainen </w:t>
            </w:r>
          </w:p>
        </w:tc>
        <w:tc>
          <w:tcPr>
            <w:tcW w:w="1681" w:type="dxa"/>
            <w:tcBorders/>
            <w:vAlign w:val="center"/>
          </w:tcPr>
          <w:p>
            <w:pPr>
              <w:pStyle w:val="TableContents"/>
              <w:bidi w:val="0"/>
              <w:spacing w:before="0" w:after="283"/>
              <w:jc w:val="left"/>
              <w:rPr/>
            </w:pPr>
            <w:r>
              <w:rPr/>
              <w:t xml:space="preserve">Kaksi valkoista päivänkakkaraa vihreillä lehdillä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My Little Pony: Prinsessa Promenade (Prinsessapromenadi) </w:t>
            </w:r>
          </w:p>
        </w:tc>
        <w:tc>
          <w:tcPr>
            <w:tcW w:w="1336" w:type="dxa"/>
            <w:tcBorders/>
            <w:vAlign w:val="center"/>
          </w:tcPr>
          <w:p>
            <w:pPr>
              <w:pStyle w:val="TableContents"/>
              <w:bidi w:val="0"/>
              <w:spacing w:before="0" w:after="283"/>
              <w:jc w:val="left"/>
              <w:rPr/>
            </w:pPr>
            <w:r>
              <w:rPr/>
              <w:t xml:space="preserve">Chiara Zanni </w:t>
            </w:r>
          </w:p>
        </w:tc>
        <w:tc>
          <w:tcPr>
            <w:tcW w:w="1576" w:type="dxa"/>
            <w:tcBorders/>
            <w:vAlign w:val="center"/>
          </w:tcPr>
          <w:p>
            <w:pPr>
              <w:pStyle w:val="TableContents"/>
              <w:bidi w:val="0"/>
              <w:spacing w:before="0" w:after="283"/>
              <w:jc w:val="left"/>
              <w:rPr>
                <w:sz w:val="4"/>
                <w:szCs w:val="4"/>
              </w:rPr>
            </w:pPr>
            <w:r>
              <w:rPr>
                <w:sz w:val="4"/>
                <w:szCs w:val="4"/>
              </w:rPr>
              <w:t xml:space="preserve">Daisyjo on yksi Ponyvillen erinomaisista puutarhureista Wysteriaa pitkin, ja hän kasvattaa Ponyvillen kauneimpia kukkia kaikissa muodoissa ja väreissä. Hän tykkää myös leikkiä piilosta Sparkleworksin kanssa. Ystävyys on taikaa -sarjassa on lehmä nimeltä ``Daisyjo'', joka on nimetty tämän ponin mukaan. </w:t>
            </w:r>
          </w:p>
        </w:tc>
      </w:tr>
      <w:tr>
        <w:trPr/>
        <w:tc>
          <w:tcPr>
            <w:tcW w:w="1921" w:type="dxa"/>
            <w:tcBorders/>
            <w:vAlign w:val="center"/>
          </w:tcPr>
          <w:p>
            <w:pPr>
              <w:pStyle w:val="TableContents"/>
              <w:bidi w:val="0"/>
              <w:spacing w:before="0" w:after="283"/>
              <w:jc w:val="left"/>
              <w:rPr/>
            </w:pPr>
            <w:r>
              <w:rPr/>
              <w:t xml:space="preserve">Desert Rose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Haalistuva vaaleanpunainen </w:t>
            </w:r>
          </w:p>
        </w:tc>
        <w:tc>
          <w:tcPr>
            <w:tcW w:w="1471" w:type="dxa"/>
            <w:tcBorders/>
            <w:vAlign w:val="center"/>
          </w:tcPr>
          <w:p>
            <w:pPr>
              <w:pStyle w:val="TableContents"/>
              <w:bidi w:val="0"/>
              <w:spacing w:before="0" w:after="283"/>
              <w:jc w:val="left"/>
              <w:rPr/>
            </w:pPr>
            <w:r>
              <w:rPr/>
              <w:t xml:space="preserve">Kaksivärinen vihreä </w:t>
            </w:r>
          </w:p>
        </w:tc>
        <w:tc>
          <w:tcPr>
            <w:tcW w:w="1681" w:type="dxa"/>
            <w:tcBorders/>
            <w:vAlign w:val="center"/>
          </w:tcPr>
          <w:p>
            <w:pPr>
              <w:pStyle w:val="TableContents"/>
              <w:bidi w:val="0"/>
              <w:spacing w:before="0" w:after="283"/>
              <w:jc w:val="left"/>
              <w:rPr/>
            </w:pPr>
            <w:r>
              <w:rPr/>
              <w:t xml:space="preserve">Vaaleanpunaiset ruusut </w:t>
            </w:r>
          </w:p>
        </w:tc>
        <w:tc>
          <w:tcPr>
            <w:tcW w:w="1261" w:type="dxa"/>
            <w:tcBorders/>
            <w:vAlign w:val="center"/>
          </w:tcPr>
          <w:p>
            <w:pPr>
              <w:pStyle w:val="TableContents"/>
              <w:bidi w:val="0"/>
              <w:spacing w:before="0" w:after="283"/>
              <w:jc w:val="left"/>
              <w:rPr/>
            </w:pPr>
            <w:r>
              <w:rPr/>
              <w:t xml:space="preserve">2004 (animaatio) 2005 (lelu)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Desert Rose on yksi Twinkle Twirlin oppilaista, jolla on aina kaunis kukka ystävilleen. Hän on myös asiantuntija puutarhuri, kuten My Little Pony: Prinsessapromenadissa nähdään. </w:t>
            </w:r>
          </w:p>
        </w:tc>
      </w:tr>
      <w:tr>
        <w:trPr/>
        <w:tc>
          <w:tcPr>
            <w:tcW w:w="1921" w:type="dxa"/>
            <w:tcBorders/>
            <w:vAlign w:val="center"/>
          </w:tcPr>
          <w:p>
            <w:pPr>
              <w:pStyle w:val="TableContents"/>
              <w:bidi w:val="0"/>
              <w:spacing w:before="0" w:after="283"/>
              <w:jc w:val="left"/>
              <w:rPr/>
            </w:pPr>
            <w:r>
              <w:rPr/>
              <w:t xml:space="preserve">Timanttinen tiara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 magenta </w:t>
            </w:r>
          </w:p>
        </w:tc>
        <w:tc>
          <w:tcPr>
            <w:tcW w:w="1396" w:type="dxa"/>
            <w:tcBorders/>
            <w:vAlign w:val="center"/>
          </w:tcPr>
          <w:p>
            <w:pPr>
              <w:pStyle w:val="TableContents"/>
              <w:bidi w:val="0"/>
              <w:spacing w:before="0" w:after="283"/>
              <w:jc w:val="left"/>
              <w:rPr/>
            </w:pPr>
            <w:r>
              <w:rPr/>
              <w:t xml:space="preserve">lila valkoisella raidalla </w:t>
            </w:r>
          </w:p>
        </w:tc>
        <w:tc>
          <w:tcPr>
            <w:tcW w:w="1471" w:type="dxa"/>
            <w:tcBorders/>
            <w:vAlign w:val="center"/>
          </w:tcPr>
          <w:p>
            <w:pPr>
              <w:pStyle w:val="TableContents"/>
              <w:bidi w:val="0"/>
              <w:spacing w:before="0" w:after="283"/>
              <w:jc w:val="left"/>
              <w:rPr/>
            </w:pPr>
            <w:r>
              <w:rPr/>
              <w:t xml:space="preserve">taivaansininen </w:t>
            </w:r>
          </w:p>
        </w:tc>
        <w:tc>
          <w:tcPr>
            <w:tcW w:w="1681" w:type="dxa"/>
            <w:tcBorders/>
            <w:vAlign w:val="center"/>
          </w:tcPr>
          <w:p>
            <w:pPr>
              <w:pStyle w:val="TableContents"/>
              <w:bidi w:val="0"/>
              <w:spacing w:before="0" w:after="283"/>
              <w:jc w:val="left"/>
              <w:rPr/>
            </w:pPr>
            <w:r>
              <w:rPr/>
              <w:t xml:space="preserve">Hopeinen tiara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Chantal Strand </w:t>
            </w:r>
          </w:p>
        </w:tc>
        <w:tc>
          <w:tcPr>
            <w:tcW w:w="1576" w:type="dxa"/>
            <w:tcBorders/>
            <w:vAlign w:val="center"/>
          </w:tcPr>
          <w:p>
            <w:pPr>
              <w:pStyle w:val="TableContents"/>
              <w:bidi w:val="0"/>
              <w:spacing w:before="0" w:after="283"/>
              <w:jc w:val="left"/>
              <w:rPr>
                <w:sz w:val="4"/>
                <w:szCs w:val="4"/>
              </w:rPr>
            </w:pPr>
            <w:r>
              <w:rPr>
                <w:sz w:val="4"/>
                <w:szCs w:val="4"/>
              </w:rPr>
              <w:t xml:space="preserve">Diamond Tiara on maaponi, jolla on vaalean magentanvärinen ruumis, taivaansiniset silmät ja lila harja ja häntä, joissa on valkoinen raita. Hän on koulun oppilas, kuten Hopealusikka, on kiusaaja, joka kutsuu poneja, joilla ei ole cutie-merkkiä, ``blankoiksi kylkiluiksi'' ja pitää heitä ei-erityisinä. Hän on ylimielinen persoona ja nauttii toisten vähättelystä. Hänen käytöksensä on muuttunut, kuten käy ilmi elokuvassa ``Kadonneen merkin ristiretkeläiset'', kun hän päättää korjata koulun leikkikentän lahjoittamalla isänsä rahat. </w:t>
            </w:r>
          </w:p>
        </w:tc>
      </w:tr>
      <w:tr>
        <w:trPr/>
        <w:tc>
          <w:tcPr>
            <w:tcW w:w="1921" w:type="dxa"/>
            <w:tcBorders/>
            <w:vAlign w:val="center"/>
          </w:tcPr>
          <w:p>
            <w:pPr>
              <w:pStyle w:val="TableContents"/>
              <w:bidi w:val="0"/>
              <w:spacing w:before="0" w:after="283"/>
              <w:jc w:val="left"/>
              <w:rPr/>
            </w:pPr>
            <w:r>
              <w:rPr/>
              <w:t xml:space="preserve">Double Diamond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Kolme sinistä kukkalumihiutaletta (takaisin) </w:t>
            </w:r>
          </w:p>
        </w:tc>
        <w:tc>
          <w:tcPr>
            <w:tcW w:w="1261" w:type="dxa"/>
            <w:tcBorders/>
            <w:vAlign w:val="center"/>
          </w:tcPr>
          <w:p>
            <w:pPr>
              <w:pStyle w:val="TableContents"/>
              <w:bidi w:val="0"/>
              <w:spacing w:before="0" w:after="283"/>
              <w:jc w:val="left"/>
              <w:rPr/>
            </w:pPr>
            <w:r>
              <w:rPr/>
              <w:t xml:space="preserve">2015 </w:t>
            </w:r>
          </w:p>
        </w:tc>
        <w:tc>
          <w:tcPr>
            <w:tcW w:w="1411" w:type="dxa"/>
            <w:tcBorders/>
            <w:vAlign w:val="center"/>
          </w:tcPr>
          <w:p>
            <w:pPr>
              <w:pStyle w:val="TableContents"/>
              <w:bidi w:val="0"/>
              <w:spacing w:before="0" w:after="283"/>
              <w:jc w:val="left"/>
              <w:rPr/>
            </w:pPr>
            <w:r>
              <w:rPr/>
              <w:t xml:space="preserve">Söpöläiskartta </w:t>
            </w:r>
          </w:p>
        </w:tc>
        <w:tc>
          <w:tcPr>
            <w:tcW w:w="1336" w:type="dxa"/>
            <w:tcBorders/>
            <w:vAlign w:val="center"/>
          </w:tcPr>
          <w:p>
            <w:pPr>
              <w:pStyle w:val="TableContents"/>
              <w:bidi w:val="0"/>
              <w:spacing w:before="0" w:after="283"/>
              <w:jc w:val="left"/>
              <w:rPr/>
            </w:pPr>
            <w:r>
              <w:rPr/>
              <w:t xml:space="preserve">Brian Drummond </w:t>
            </w:r>
          </w:p>
        </w:tc>
        <w:tc>
          <w:tcPr>
            <w:tcW w:w="1576" w:type="dxa"/>
            <w:tcBorders/>
            <w:vAlign w:val="center"/>
          </w:tcPr>
          <w:p>
            <w:pPr>
              <w:pStyle w:val="TableContents"/>
              <w:bidi w:val="0"/>
              <w:spacing w:before="0" w:after="283"/>
              <w:jc w:val="left"/>
              <w:rPr>
                <w:sz w:val="4"/>
                <w:szCs w:val="4"/>
              </w:rPr>
            </w:pPr>
            <w:r>
              <w:rPr>
                <w:sz w:val="4"/>
                <w:szCs w:val="4"/>
              </w:rPr>
              <w:t xml:space="preserve">Double Diamond on yksi Friendship is Magicin uusista hahmoista. Kun hän saa cutiemerkkinsä takaisin, hän muistaa hiihtämisen olevan hänen kykynsä. </w:t>
            </w:r>
          </w:p>
        </w:tc>
      </w:tr>
      <w:tr>
        <w:trPr/>
        <w:tc>
          <w:tcPr>
            <w:tcW w:w="1921" w:type="dxa"/>
            <w:tcBorders/>
            <w:vAlign w:val="center"/>
          </w:tcPr>
          <w:p>
            <w:pPr>
              <w:pStyle w:val="TableContents"/>
              <w:bidi w:val="0"/>
              <w:spacing w:before="0" w:after="283"/>
              <w:jc w:val="left"/>
              <w:rPr/>
            </w:pPr>
            <w:r>
              <w:rPr/>
              <w:t xml:space="preserve">Ember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Sininen Laventeli </w:t>
            </w:r>
          </w:p>
        </w:tc>
        <w:tc>
          <w:tcPr>
            <w:tcW w:w="1396" w:type="dxa"/>
            <w:tcBorders/>
            <w:vAlign w:val="center"/>
          </w:tcPr>
          <w:p>
            <w:pPr>
              <w:pStyle w:val="TableContents"/>
              <w:bidi w:val="0"/>
              <w:spacing w:before="0" w:after="283"/>
              <w:jc w:val="left"/>
              <w:rPr/>
            </w:pPr>
            <w:r>
              <w:rPr/>
              <w:t xml:space="preserve">Violetti Sininen Vaaleanpunainen </w:t>
            </w:r>
          </w:p>
        </w:tc>
        <w:tc>
          <w:tcPr>
            <w:tcW w:w="1471" w:type="dxa"/>
            <w:tcBorders/>
            <w:vAlign w:val="center"/>
          </w:tcPr>
          <w:p>
            <w:pPr>
              <w:pStyle w:val="TableContents"/>
              <w:bidi w:val="0"/>
              <w:spacing w:before="0" w:after="283"/>
              <w:jc w:val="left"/>
              <w:rPr/>
            </w:pPr>
            <w:r>
              <w:rPr/>
              <w:t xml:space="preserve">Violetti vihreä sininen </w:t>
            </w:r>
          </w:p>
        </w:tc>
        <w:tc>
          <w:tcPr>
            <w:tcW w:w="1681" w:type="dxa"/>
            <w:tcBorders/>
            <w:vAlign w:val="center"/>
          </w:tcPr>
          <w:p>
            <w:pPr>
              <w:pStyle w:val="TableContents"/>
              <w:bidi w:val="0"/>
              <w:spacing w:before="0" w:after="283"/>
              <w:jc w:val="left"/>
              <w:rPr/>
            </w:pPr>
            <w:r>
              <w:rPr/>
              <w:t xml:space="preserve">Valkoinen tähti (``Ember's Dream'' Listen n' Fun setin versio) </w:t>
            </w:r>
          </w:p>
        </w:tc>
        <w:tc>
          <w:tcPr>
            <w:tcW w:w="1261" w:type="dxa"/>
            <w:tcBorders/>
            <w:vAlign w:val="center"/>
          </w:tcPr>
          <w:p>
            <w:pPr>
              <w:pStyle w:val="TableContents"/>
              <w:bidi w:val="0"/>
              <w:spacing w:before="0" w:after="283"/>
              <w:jc w:val="left"/>
              <w:rPr/>
            </w:pPr>
            <w:r>
              <w:rPr/>
              <w:t xml:space="preserve">1984 </w:t>
            </w:r>
          </w:p>
        </w:tc>
        <w:tc>
          <w:tcPr>
            <w:tcW w:w="1411" w:type="dxa"/>
            <w:tcBorders/>
            <w:vAlign w:val="center"/>
          </w:tcPr>
          <w:p>
            <w:pPr>
              <w:pStyle w:val="TableContents"/>
              <w:bidi w:val="0"/>
              <w:spacing w:before="0" w:after="283"/>
              <w:jc w:val="left"/>
              <w:rPr/>
            </w:pPr>
            <w:r>
              <w:rPr/>
              <w:t xml:space="preserve">Pelastus Midnight Castle </w:t>
            </w:r>
          </w:p>
        </w:tc>
        <w:tc>
          <w:tcPr>
            <w:tcW w:w="1336" w:type="dxa"/>
            <w:tcBorders/>
            <w:vAlign w:val="center"/>
          </w:tcPr>
          <w:p>
            <w:pPr>
              <w:pStyle w:val="TableContents"/>
              <w:bidi w:val="0"/>
              <w:spacing w:before="0" w:after="283"/>
              <w:jc w:val="left"/>
              <w:rPr/>
            </w:pPr>
            <w:r>
              <w:rPr/>
              <w:t xml:space="preserve">Lynne Lipton </w:t>
            </w:r>
          </w:p>
        </w:tc>
        <w:tc>
          <w:tcPr>
            <w:tcW w:w="1576" w:type="dxa"/>
            <w:tcBorders/>
            <w:vAlign w:val="center"/>
          </w:tcPr>
          <w:p>
            <w:pPr>
              <w:pStyle w:val="TableContents"/>
              <w:bidi w:val="0"/>
              <w:spacing w:before="0" w:after="283"/>
              <w:jc w:val="left"/>
              <w:rPr>
                <w:sz w:val="4"/>
                <w:szCs w:val="4"/>
              </w:rPr>
            </w:pPr>
            <w:r>
              <w:rPr>
                <w:sz w:val="4"/>
                <w:szCs w:val="4"/>
              </w:rPr>
              <w:t xml:space="preserve">Ember on ensimmäinen baby earth -poni, joka on valmistettu ja saatavilla postimyynnistä. Hän esiintyi jälleen ensimmäisessä My Little Pony -erikoisohjelmassa ``Rescue from Midnight Castle''. Siinä hän on ainoa maaponi, jolla ei ole omaa symbolia. </w:t>
            </w:r>
          </w:p>
        </w:tc>
      </w:tr>
      <w:tr>
        <w:trPr/>
        <w:tc>
          <w:tcPr>
            <w:tcW w:w="1921" w:type="dxa"/>
            <w:tcBorders/>
            <w:vAlign w:val="center"/>
          </w:tcPr>
          <w:p>
            <w:pPr>
              <w:pStyle w:val="TableContents"/>
              <w:bidi w:val="0"/>
              <w:spacing w:before="0" w:after="283"/>
              <w:jc w:val="left"/>
              <w:rPr/>
            </w:pPr>
            <w:r>
              <w:rPr/>
              <w:t xml:space="preserve">Sulka Bangs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t xml:space="preserve">Feather Bangs on poplaulaja, jota fanityttönsä ihannoivat. </w:t>
            </w:r>
          </w:p>
        </w:tc>
      </w:tr>
      <w:tr>
        <w:trPr/>
        <w:tc>
          <w:tcPr>
            <w:tcW w:w="1921" w:type="dxa"/>
            <w:tcBorders/>
            <w:vAlign w:val="center"/>
          </w:tcPr>
          <w:p>
            <w:pPr>
              <w:pStyle w:val="TableContents"/>
              <w:bidi w:val="0"/>
              <w:spacing w:before="0" w:after="283"/>
              <w:jc w:val="left"/>
              <w:rPr/>
            </w:pPr>
            <w:r>
              <w:rPr/>
              <w:t xml:space="preserve">Fiesta Flair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Pari marakoita </w:t>
            </w:r>
          </w:p>
        </w:tc>
        <w:tc>
          <w:tcPr>
            <w:tcW w:w="1261"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Pinkie Pie ja Lady Bug Jamboree (Pinkie Pie ja Lady Bug Jamboree)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Fiesta Flair on maaponi, jota ei koskaan valmistettu leluksi. Monet arvelevat, että hänen meksikolaisen aksenttinsa, nimensä ja symbolinsa vuoksi Hasbro saattoi joutua vastareaktion kohteeksi, joka sai Hasbron harkitsemaan uudelleen hänen kehitystään. Erikoisohjelmassa hän on itse asiassa osa Pinkie Pie:n musiikkibändiä, joka ehdottaa Pinkie Pie:lle, että hän käyttäisi Pinkie Squinkiä ratkaistakseen heidän ongelmansa yhdessä soittamisesta. Myöhemmin hän esiintyi My Little Pony: Twinkle Wish Adventure -elokuvassa taustahahmona. </w:t>
            </w:r>
          </w:p>
        </w:tc>
      </w:tr>
      <w:tr>
        <w:trPr/>
        <w:tc>
          <w:tcPr>
            <w:tcW w:w="1921" w:type="dxa"/>
            <w:tcBorders/>
            <w:vAlign w:val="center"/>
          </w:tcPr>
          <w:p>
            <w:pPr>
              <w:pStyle w:val="TableContents"/>
              <w:bidi w:val="0"/>
              <w:spacing w:before="0" w:after="283"/>
              <w:jc w:val="left"/>
              <w:rPr/>
            </w:pPr>
            <w:r>
              <w:rPr/>
              <w:t xml:space="preserve">Filthy Rich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Harmaankeltainen meripihka </w:t>
            </w:r>
          </w:p>
        </w:tc>
        <w:tc>
          <w:tcPr>
            <w:tcW w:w="1396" w:type="dxa"/>
            <w:tcBorders/>
            <w:vAlign w:val="center"/>
          </w:tcPr>
          <w:p>
            <w:pPr>
              <w:pStyle w:val="TableContents"/>
              <w:bidi w:val="0"/>
              <w:spacing w:before="0" w:after="283"/>
              <w:jc w:val="left"/>
              <w:rPr/>
            </w:pPr>
            <w:r>
              <w:rPr/>
              <w:t xml:space="preserve">Tummanharmaa vaaleammilla korostuksilla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Kolme rahapussia </w:t>
            </w:r>
          </w:p>
        </w:tc>
        <w:tc>
          <w:tcPr>
            <w:tcW w:w="1261" w:type="dxa"/>
            <w:tcBorders/>
            <w:vAlign w:val="center"/>
          </w:tcPr>
          <w:p>
            <w:pPr>
              <w:pStyle w:val="TableContents"/>
              <w:bidi w:val="0"/>
              <w:spacing w:before="0" w:after="283"/>
              <w:jc w:val="left"/>
              <w:rPr/>
            </w:pPr>
            <w:r>
              <w:rPr/>
              <w:t xml:space="preserve">2012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Brian Drummond </w:t>
            </w:r>
          </w:p>
        </w:tc>
        <w:tc>
          <w:tcPr>
            <w:tcW w:w="1576" w:type="dxa"/>
            <w:tcBorders/>
            <w:vAlign w:val="center"/>
          </w:tcPr>
          <w:p>
            <w:pPr>
              <w:pStyle w:val="TableContents"/>
              <w:bidi w:val="0"/>
              <w:spacing w:before="0" w:after="283"/>
              <w:jc w:val="left"/>
              <w:rPr>
                <w:sz w:val="4"/>
                <w:szCs w:val="4"/>
              </w:rPr>
            </w:pPr>
            <w:r>
              <w:rPr>
                <w:sz w:val="4"/>
                <w:szCs w:val="4"/>
              </w:rPr>
              <w:t xml:space="preserve">Filthy Rich on maaponi ja Diamond Tiaran isä. Hänet esitellään jaksossa Family Appreciation Day. Hänen nimensä perustuu sanontaan filthy rich, joka viittaa erittäin varakkaaseen henkilöön. Family Appreciation Day -jaksossa esitetyn Granny Smithin tarinan mukaan hänen isoisänsä, Haiseva Rikas, oli yksi ensimmäisistä poneista, jotka ostivat Granny Smithin zap-omenahilloa, ja aloitti liiketoiminnan myymällä niitä eteenpäin. Samassa jaksossa kerrottiin, että tämä oli osaltaan vaikuttanut Ponyvillen perustamiseen. Samassa jaksossa Filthy Rich ilmestyy Sweet Apple Acres -ohjelmaan vahvistamaan kohteliaasti, että hän saa Granny Smithiltä ensimmäiset sata purkkia zap-omenahilloa, ``sekä tavalliseen tapaan''. Myöhemmin hänet nähdään pitämässä Apple Bloomin luokalle esitelmää ``Rich's Barnyard Bargains'', joka tylsistyttää suurimman osan luokasta uneen Twistiä ja Diamond Tiaraa lukuun ottamatta. Hänet nähdään jälleen jakson lopussa työntämässä vastahakoista Timantti Tiaraa Sweet Apple Acresiin auttamaan muita tyttöjä laulamaan kastelukannuille, mikä on osa kaupungin vanhimman erikoisprosessia, jossa valmistetaan zap-omenahilloa. Huolimatta siitä, että Filthy on rikas bisnesponi ja hänen tyttärensä ilkeä henki, hän on ystävällinen Apple Bloomille, Granny Smithille ja kaikille muillekin. Kun Granny Smith kutsuu häntä etunimellä, hän selittää pitävänsä mieluummin nimestä ``Rich''. Cheerilee kutsuu häntä aluksi "herra Filthyksi", mutta kun hän katsoo häntä pilkallisesti, Cheerilee korjaa heti itseään, ja hän saa takaisin tavanomaisen leppoisan ja rauhallisen ulkonäkönsä. </w:t>
            </w:r>
          </w:p>
        </w:tc>
      </w:tr>
      <w:tr>
        <w:trPr/>
        <w:tc>
          <w:tcPr>
            <w:tcW w:w="1921" w:type="dxa"/>
            <w:tcBorders/>
            <w:vAlign w:val="center"/>
          </w:tcPr>
          <w:p>
            <w:pPr>
              <w:pStyle w:val="TableContents"/>
              <w:bidi w:val="0"/>
              <w:spacing w:before="0" w:after="283"/>
              <w:jc w:val="left"/>
              <w:rPr/>
            </w:pPr>
            <w:r>
              <w:rPr/>
              <w:t xml:space="preserve">Fizzy Pop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Jäätelöjäätelö, jossa on 2 keltaista sydäntä ja 2 olkea.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Anna Cummer </w:t>
            </w:r>
          </w:p>
        </w:tc>
        <w:tc>
          <w:tcPr>
            <w:tcW w:w="1576" w:type="dxa"/>
            <w:tcBorders/>
            <w:vAlign w:val="center"/>
          </w:tcPr>
          <w:p>
            <w:pPr>
              <w:pStyle w:val="TableContents"/>
              <w:bidi w:val="0"/>
              <w:spacing w:before="0" w:after="283"/>
              <w:jc w:val="left"/>
              <w:rPr/>
            </w:pPr>
            <w:r>
              <w:rPr/>
              <w:t xml:space="preserve">3, 4 Fizzy Pop tykkää pitää hauskaa auringossa. Mutta hänen lempipuuhansa on yöllä - ilotulitusnäytöksen katseleminen veden yllä. Hän esiintyi myöhemmin elokuvassa Dancing in the Clouds ja myöhemmin My Little Pony: Twinkle Wish Adventure taustahahmona. </w:t>
            </w:r>
          </w:p>
        </w:tc>
      </w:tr>
      <w:tr>
        <w:trPr/>
        <w:tc>
          <w:tcPr>
            <w:tcW w:w="1921" w:type="dxa"/>
            <w:tcBorders/>
            <w:vAlign w:val="center"/>
          </w:tcPr>
          <w:p>
            <w:pPr>
              <w:pStyle w:val="TableContents"/>
              <w:bidi w:val="0"/>
              <w:spacing w:before="0" w:after="283"/>
              <w:jc w:val="left"/>
              <w:rPr/>
            </w:pPr>
            <w:r>
              <w:rPr/>
              <w:t xml:space="preserve">Flitter Flutter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Helmiäiskeltainen </w:t>
            </w:r>
          </w:p>
        </w:tc>
        <w:tc>
          <w:tcPr>
            <w:tcW w:w="1396" w:type="dxa"/>
            <w:tcBorders/>
            <w:vAlign w:val="center"/>
          </w:tcPr>
          <w:p>
            <w:pPr>
              <w:pStyle w:val="TableContents"/>
              <w:bidi w:val="0"/>
              <w:spacing w:before="0" w:after="283"/>
              <w:jc w:val="left"/>
              <w:rPr/>
            </w:pPr>
            <w:r>
              <w:rPr/>
              <w:t xml:space="preserve">Tumma vaaleanpunainen ja tumma violetti </w:t>
            </w:r>
          </w:p>
        </w:tc>
        <w:tc>
          <w:tcPr>
            <w:tcW w:w="1471" w:type="dxa"/>
            <w:tcBorders/>
            <w:vAlign w:val="center"/>
          </w:tcPr>
          <w:p>
            <w:pPr>
              <w:pStyle w:val="TableContents"/>
              <w:bidi w:val="0"/>
              <w:spacing w:before="0" w:after="283"/>
              <w:jc w:val="left"/>
              <w:rPr/>
            </w:pPr>
            <w:r>
              <w:rPr/>
              <w:t xml:space="preserve">Vihreä ja vaaleanvihreä </w:t>
            </w:r>
          </w:p>
        </w:tc>
        <w:tc>
          <w:tcPr>
            <w:tcW w:w="1681" w:type="dxa"/>
            <w:tcBorders/>
            <w:vAlign w:val="center"/>
          </w:tcPr>
          <w:p>
            <w:pPr>
              <w:pStyle w:val="TableContents"/>
              <w:bidi w:val="0"/>
              <w:spacing w:before="0" w:after="283"/>
              <w:jc w:val="left"/>
              <w:rPr/>
            </w:pPr>
            <w:r>
              <w:rPr/>
              <w:t xml:space="preserve">Kukka ja perhonen (Ensimmäinen julkaisu osana Scootin' Along Ponies -seikkailua) Sydänavain ja nauha (Twinkle Wish Adventure -versio) </w:t>
            </w:r>
          </w:p>
        </w:tc>
        <w:tc>
          <w:tcPr>
            <w:tcW w:w="1261" w:type="dxa"/>
            <w:tcBorders/>
            <w:vAlign w:val="center"/>
          </w:tcPr>
          <w:p>
            <w:pPr>
              <w:pStyle w:val="TableContents"/>
              <w:bidi w:val="0"/>
              <w:spacing w:before="0" w:after="283"/>
              <w:jc w:val="left"/>
              <w:rPr/>
            </w:pPr>
            <w:r>
              <w:rPr/>
              <w:t xml:space="preserve">2005 (Ensimmäinen lelujulkaisu) 2009 (Animaatiojulkaisu) </w:t>
            </w:r>
          </w:p>
        </w:tc>
        <w:tc>
          <w:tcPr>
            <w:tcW w:w="1411" w:type="dxa"/>
            <w:tcBorders/>
            <w:vAlign w:val="center"/>
          </w:tcPr>
          <w:p>
            <w:pPr>
              <w:pStyle w:val="TableContents"/>
              <w:bidi w:val="0"/>
              <w:spacing w:before="0" w:after="283"/>
              <w:jc w:val="left"/>
              <w:rPr/>
            </w:pPr>
            <w:r>
              <w:rPr/>
              <w:t xml:space="preserve">My Little Pony: Twinkle Wish seikkailu </w:t>
            </w:r>
          </w:p>
        </w:tc>
        <w:tc>
          <w:tcPr>
            <w:tcW w:w="1336" w:type="dxa"/>
            <w:tcBorders/>
            <w:vAlign w:val="center"/>
          </w:tcPr>
          <w:p>
            <w:pPr>
              <w:pStyle w:val="TableContents"/>
              <w:bidi w:val="0"/>
              <w:spacing w:before="0" w:after="283"/>
              <w:jc w:val="left"/>
              <w:rPr/>
            </w:pPr>
            <w:r>
              <w:rPr/>
              <w:t xml:space="preserve">Tracey Moore </w:t>
            </w:r>
          </w:p>
        </w:tc>
        <w:tc>
          <w:tcPr>
            <w:tcW w:w="1576" w:type="dxa"/>
            <w:tcBorders/>
            <w:vAlign w:val="center"/>
          </w:tcPr>
          <w:p>
            <w:pPr>
              <w:pStyle w:val="TableContents"/>
              <w:bidi w:val="0"/>
              <w:spacing w:before="0" w:after="283"/>
              <w:jc w:val="left"/>
              <w:rPr>
                <w:sz w:val="4"/>
                <w:szCs w:val="4"/>
              </w:rPr>
            </w:pPr>
            <w:r>
              <w:rPr>
                <w:sz w:val="4"/>
                <w:szCs w:val="4"/>
              </w:rPr>
              <w:t xml:space="preserve">Flitter Flutter on Ponyvillen pormestari ja myös Talvitoiveet-festivaalin koristeiden valmistuskilpailun tuomari. Hän myös uskoi Tuikun Toiveen Cheerileelle, mutta kun hän huomasi tämän kadonneen, Whimsey palautti sen ajoissa festivaalille tehden hänet ja Ponyvillen asukkaat onnelliseksi. </w:t>
            </w:r>
          </w:p>
        </w:tc>
      </w:tr>
      <w:tr>
        <w:trPr/>
        <w:tc>
          <w:tcPr>
            <w:tcW w:w="1921" w:type="dxa"/>
            <w:tcBorders/>
            <w:vAlign w:val="center"/>
          </w:tcPr>
          <w:p>
            <w:pPr>
              <w:pStyle w:val="TableContents"/>
              <w:bidi w:val="0"/>
              <w:spacing w:before="0" w:after="283"/>
              <w:jc w:val="left"/>
              <w:rPr/>
            </w:pPr>
            <w:r>
              <w:rPr/>
              <w:t xml:space="preserve">Kukkatoiveet / Daisy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(kolmas inkarnaatio) Vaaleanpunainen (Ystävyys on taikaa) </w:t>
            </w:r>
          </w:p>
        </w:tc>
        <w:tc>
          <w:tcPr>
            <w:tcW w:w="1396" w:type="dxa"/>
            <w:tcBorders/>
            <w:vAlign w:val="center"/>
          </w:tcPr>
          <w:p>
            <w:pPr>
              <w:pStyle w:val="TableContents"/>
              <w:bidi w:val="0"/>
              <w:spacing w:before="0" w:after="283"/>
              <w:jc w:val="left"/>
              <w:rPr/>
            </w:pPr>
            <w:r>
              <w:rPr/>
              <w:t xml:space="preserve">Lohi, vaaleanpunainen, vaalean violetti ja vaaleansininen (karva), vaaleansininen ja vaaleanpunainen (häntä) (kolmas inkarnaatio) Vihreä ja valkoinen (Friendship is Magic).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Mintunvihreä kastelukannu, jossa on vaaleanpunainen sydän, vaaleanpunaisen lastan ja vaaleanpunaisen kukan vieressä (Kolmas inkarnaatio) Kaksi päivänkakkaraa (Ystävyys on taikaa). </w:t>
            </w:r>
          </w:p>
        </w:tc>
        <w:tc>
          <w:tcPr>
            <w:tcW w:w="1261" w:type="dxa"/>
            <w:tcBorders/>
            <w:vAlign w:val="center"/>
          </w:tcPr>
          <w:p>
            <w:pPr>
              <w:pStyle w:val="TableContents"/>
              <w:bidi w:val="0"/>
              <w:spacing w:before="0" w:after="283"/>
              <w:jc w:val="left"/>
              <w:rPr/>
            </w:pPr>
            <w:r>
              <w:rPr/>
              <w:t xml:space="preserve">2007 (Kolmas inkarnaatio) 2010 (Ystävyys on taikaa, roolissa Daisy)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Andrea Libman </w:t>
            </w:r>
          </w:p>
        </w:tc>
        <w:tc>
          <w:tcPr>
            <w:tcW w:w="1576" w:type="dxa"/>
            <w:tcBorders/>
            <w:vAlign w:val="center"/>
          </w:tcPr>
          <w:p>
            <w:pPr>
              <w:pStyle w:val="TableContents"/>
              <w:bidi w:val="0"/>
              <w:spacing w:before="0" w:after="283"/>
              <w:jc w:val="left"/>
              <w:rPr/>
            </w:pPr>
            <w:r>
              <w:rPr/>
              <w:t xml:space="preserve">3, 4 Flower Wishes on maaponi, joka julkaistiin ensimmäisen kerran vuonna 2007 pääsiäisponina. Se pukeutuu mielellään pupuksi pääsiäispäivänä. Hänet julkaistaan uudelleen vuonna 2010 My Little Pony: Friendship Is Magicissa ja FiM Blind Bagsissa nimellä ``Flower Wishes'' lelusarjassa ja ``Daisy'' sarjassa. Daisyn ensimmäinen puhuva repliikki on jaksossa ``The Ticket Master'', mutta hänen nimensä mainitaan vasta ``Bridle Gossip''. </w:t>
            </w:r>
          </w:p>
        </w:tc>
      </w:tr>
      <w:tr>
        <w:trPr/>
        <w:tc>
          <w:tcPr>
            <w:tcW w:w="1921" w:type="dxa"/>
            <w:tcBorders/>
            <w:vAlign w:val="center"/>
          </w:tcPr>
          <w:p>
            <w:pPr>
              <w:pStyle w:val="TableContents"/>
              <w:bidi w:val="0"/>
              <w:spacing w:before="0" w:after="283"/>
              <w:jc w:val="left"/>
              <w:rPr/>
            </w:pPr>
            <w:r>
              <w:rPr/>
              <w:t xml:space="preserve">Forsythia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Punainen (kolmas inkarnaatio) Vaalean violetti (Ystävyys on taikaa) </w:t>
            </w:r>
          </w:p>
        </w:tc>
        <w:tc>
          <w:tcPr>
            <w:tcW w:w="1396" w:type="dxa"/>
            <w:tcBorders/>
            <w:vAlign w:val="center"/>
          </w:tcPr>
          <w:p>
            <w:pPr>
              <w:pStyle w:val="TableContents"/>
              <w:bidi w:val="0"/>
              <w:spacing w:before="0" w:after="283"/>
              <w:jc w:val="left"/>
              <w:rPr/>
            </w:pPr>
            <w:r>
              <w:rPr/>
              <w:t xml:space="preserve">Keltainen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Keltaiset forsytiakukat ja sininen perhonen (sekä kolmas inkarnaatio että Friendship is Magic). </w:t>
            </w:r>
          </w:p>
        </w:tc>
        <w:tc>
          <w:tcPr>
            <w:tcW w:w="1261" w:type="dxa"/>
            <w:tcBorders/>
            <w:vAlign w:val="center"/>
          </w:tcPr>
          <w:p>
            <w:pPr>
              <w:pStyle w:val="TableContents"/>
              <w:bidi w:val="0"/>
              <w:spacing w:before="0" w:after="283"/>
              <w:jc w:val="left"/>
              <w:rPr/>
            </w:pPr>
            <w:r>
              <w:rPr/>
              <w:t xml:space="preserve">2004 (Kolmas inkarnaatio, maaponi) 2012 (Ystävyys on taikaa, yksisarvinen)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pPr>
            <w:r>
              <w:rPr/>
              <w:t xml:space="preserve">3, 4 Yksi Twinkle Twirlin oppilaista, Forsythia on maaponi, joka tekee kuumaa kaakaota ja lautasellisen keksejä. Hän on mukana tansseissa Ystävyyden tanssiaisissa. </w:t>
            </w:r>
          </w:p>
        </w:tc>
      </w:tr>
      <w:tr>
        <w:trPr/>
        <w:tc>
          <w:tcPr>
            <w:tcW w:w="1921" w:type="dxa"/>
            <w:tcBorders/>
            <w:vAlign w:val="center"/>
          </w:tcPr>
          <w:p>
            <w:pPr>
              <w:pStyle w:val="TableContents"/>
              <w:bidi w:val="0"/>
              <w:spacing w:before="0" w:after="283"/>
              <w:jc w:val="left"/>
              <w:rPr/>
            </w:pPr>
            <w:r>
              <w:rPr/>
              <w:t xml:space="preserve">Gem Blossom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Vaaleanpunainen, oranssi ja keltainen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Kultainen jalokivi, jonka ympärillä on vaaleanpunaiset terälehdet, jotka muodostavat kukan, jota ympäröivät pienemmät vaaleanpunaiset kukat.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Sahrami Henderson </w:t>
            </w:r>
          </w:p>
        </w:tc>
        <w:tc>
          <w:tcPr>
            <w:tcW w:w="1576" w:type="dxa"/>
            <w:tcBorders/>
            <w:vAlign w:val="center"/>
          </w:tcPr>
          <w:p>
            <w:pPr>
              <w:pStyle w:val="TableContents"/>
              <w:bidi w:val="0"/>
              <w:spacing w:before="0" w:after="283"/>
              <w:jc w:val="left"/>
              <w:rPr>
                <w:sz w:val="4"/>
                <w:szCs w:val="4"/>
              </w:rPr>
            </w:pPr>
            <w:r>
              <w:rPr>
                <w:sz w:val="4"/>
                <w:szCs w:val="4"/>
              </w:rPr>
              <w:t xml:space="preserve">Gem Blossom on maaponi ja yksi vuonna 2004 julkaistuista jalokiviponeista. Gem Blossomia kuvataan hyvien vitsien ja arvoitusten tekemisestä. Hän tykkää saada hymyn kaikkien kasvoille, vaikka joskus hän nauraa niin kovaa kertoessaan vitsiä, että tarvitsee ystävän auttamaan häntä vitsin loppuun. </w:t>
            </w:r>
          </w:p>
        </w:tc>
      </w:tr>
      <w:tr>
        <w:trPr/>
        <w:tc>
          <w:tcPr>
            <w:tcW w:w="1921" w:type="dxa"/>
            <w:tcBorders/>
            <w:vAlign w:val="center"/>
          </w:tcPr>
          <w:p>
            <w:pPr>
              <w:pStyle w:val="TableContents"/>
              <w:bidi w:val="0"/>
              <w:spacing w:before="0" w:after="283"/>
              <w:jc w:val="left"/>
              <w:rPr/>
            </w:pPr>
            <w:r>
              <w:rPr/>
              <w:t xml:space="preserve">Piparkakut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Sininen, violetti, vaaleanpunainen ja vaalean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Siniset piparkakkumiehet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Sherry Lynn </w:t>
            </w:r>
          </w:p>
        </w:tc>
        <w:tc>
          <w:tcPr>
            <w:tcW w:w="1576" w:type="dxa"/>
            <w:tcBorders/>
            <w:vAlign w:val="center"/>
          </w:tcPr>
          <w:p>
            <w:pPr>
              <w:pStyle w:val="TableContents"/>
              <w:bidi w:val="0"/>
              <w:spacing w:before="0" w:after="283"/>
              <w:jc w:val="left"/>
              <w:rPr>
                <w:sz w:val="4"/>
                <w:szCs w:val="4"/>
              </w:rPr>
            </w:pPr>
            <w:r>
              <w:rPr>
                <w:sz w:val="4"/>
                <w:szCs w:val="4"/>
              </w:rPr>
              <w:t xml:space="preserve">Uhkarohkea Piparkakku on lahjakas leipuri ja hyppääjä. Hän on myös hyvin optimistinen ja ajattelee asioista aina positiivisesti. Hän esiintyy elokuvissa "Paratiisikartanon haamu", "Tambeleonin paluu", "Taikakolikot", "Voi minua", "Lohikäärmeentappaja" ja "Sonambula". Hänet nähdään myös taustahahmona elokuvassa ja jaksossa kuten Pony puppy and the Glass Princess. Hän oli myös yleinen hahmo brittiläisissä sarjakuvissa. </w:t>
            </w:r>
          </w:p>
        </w:tc>
      </w:tr>
      <w:tr>
        <w:trPr/>
        <w:tc>
          <w:tcPr>
            <w:tcW w:w="1921" w:type="dxa"/>
            <w:tcBorders/>
            <w:vAlign w:val="center"/>
          </w:tcPr>
          <w:p>
            <w:pPr>
              <w:pStyle w:val="TableContents"/>
              <w:bidi w:val="0"/>
              <w:spacing w:before="0" w:after="283"/>
              <w:jc w:val="left"/>
              <w:rPr/>
            </w:pPr>
            <w:r>
              <w:rPr/>
              <w:t xml:space="preserve">Glitter Glide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Vaaleanpunainen, sininen, valkoinen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Kaksi luistinta ja kaksi lumihiutaletta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Prinsessa Promenade (Prinsessapromenadi)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sz w:val="4"/>
                <w:szCs w:val="4"/>
              </w:rPr>
            </w:pPr>
            <w:r>
              <w:rPr>
                <w:sz w:val="4"/>
                <w:szCs w:val="4"/>
              </w:rPr>
              <w:t xml:space="preserve">Glitter Glide on maaponi, joka julkaistiin ensimmäisen kerran vuonna 2004 osana Ice Dancing with Glitter Glide -sarjaa. Hän esiintyi myös My Little Pony: The Princess Promenade -elokuvassa cameo-hahmona. </w:t>
            </w:r>
          </w:p>
        </w:tc>
      </w:tr>
      <w:tr>
        <w:trPr/>
        <w:tc>
          <w:tcPr>
            <w:tcW w:w="1921" w:type="dxa"/>
            <w:tcBorders/>
            <w:vAlign w:val="center"/>
          </w:tcPr>
          <w:p>
            <w:pPr>
              <w:pStyle w:val="TableContents"/>
              <w:bidi w:val="0"/>
              <w:spacing w:before="0" w:after="283"/>
              <w:jc w:val="left"/>
              <w:rPr/>
            </w:pPr>
            <w:r>
              <w:rPr/>
              <w:t xml:space="preserve">Golden Harvest ``Carrot Top''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Brilliant Orange Amber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Kolme porkkanaa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Cathy Weseluck </w:t>
            </w:r>
          </w:p>
        </w:tc>
        <w:tc>
          <w:tcPr>
            <w:tcW w:w="1576" w:type="dxa"/>
            <w:tcBorders/>
            <w:vAlign w:val="center"/>
          </w:tcPr>
          <w:p>
            <w:pPr>
              <w:pStyle w:val="TableContents"/>
              <w:bidi w:val="0"/>
              <w:spacing w:before="0" w:after="283"/>
              <w:jc w:val="left"/>
              <w:rPr>
                <w:sz w:val="4"/>
                <w:szCs w:val="4"/>
              </w:rPr>
            </w:pPr>
            <w:r>
              <w:rPr>
                <w:sz w:val="4"/>
                <w:szCs w:val="4"/>
              </w:rPr>
              <w:t xml:space="preserve">Golden Harvest (lempinimeltään ``Carrot Top'') on maaponi, joka esiintyi monissa jaksoissa, ja hänellä oli pieniä puherooleja. Boast Bustersissa hänellä on sammaleenvihreä harja, toisin kuin hänen tavallinen oranssi harja kaikissa muissa esiintymisissään. Hänen nimeään ei mainita sarjassa, mutta se esiintyy lokakuun 2011 lopulla julkaistun yllätyspussilelun esitteessä. Vuoden 2012 puolivälissä julkaistussa kaupankäyntikortissa mainitaan, että hän sai lempinimen ``Carrot Top''. Tätä ennen eräs sarjan parissa työskentelevä animaattori totesi, että hän oli sattumalta antanut ponille saman nimen kuin jotkut fanit, ``Carrot Top''. </w:t>
            </w:r>
          </w:p>
        </w:tc>
      </w:tr>
      <w:tr>
        <w:trPr/>
        <w:tc>
          <w:tcPr>
            <w:tcW w:w="1921" w:type="dxa"/>
            <w:tcBorders/>
            <w:vAlign w:val="center"/>
          </w:tcPr>
          <w:p>
            <w:pPr>
              <w:pStyle w:val="TableContents"/>
              <w:bidi w:val="0"/>
              <w:spacing w:before="0" w:after="283"/>
              <w:jc w:val="left"/>
              <w:rPr/>
            </w:pPr>
            <w:r>
              <w:rPr/>
              <w:t xml:space="preserve">Goldie Delicious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Kultajuuri </w:t>
            </w:r>
          </w:p>
        </w:tc>
        <w:tc>
          <w:tcPr>
            <w:tcW w:w="1396" w:type="dxa"/>
            <w:tcBorders/>
            <w:vAlign w:val="center"/>
          </w:tcPr>
          <w:p>
            <w:pPr>
              <w:pStyle w:val="TableContents"/>
              <w:bidi w:val="0"/>
              <w:spacing w:before="0" w:after="283"/>
              <w:jc w:val="left"/>
              <w:rPr/>
            </w:pPr>
            <w:r>
              <w:rPr/>
              <w:t xml:space="preserve">Vaalean vaalea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Kultainen omenapuu </w:t>
            </w:r>
          </w:p>
        </w:tc>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Pinkie Apple Pie </w:t>
            </w:r>
          </w:p>
        </w:tc>
        <w:tc>
          <w:tcPr>
            <w:tcW w:w="1336" w:type="dxa"/>
            <w:tcBorders/>
            <w:vAlign w:val="center"/>
          </w:tcPr>
          <w:p>
            <w:pPr>
              <w:pStyle w:val="TableContents"/>
              <w:bidi w:val="0"/>
              <w:spacing w:before="0" w:after="283"/>
              <w:jc w:val="left"/>
              <w:rPr/>
            </w:pPr>
            <w:r>
              <w:rPr/>
              <w:t xml:space="preserve">Peter New </w:t>
            </w:r>
          </w:p>
        </w:tc>
        <w:tc>
          <w:tcPr>
            <w:tcW w:w="1576" w:type="dxa"/>
            <w:tcBorders/>
            <w:vAlign w:val="center"/>
          </w:tcPr>
          <w:p>
            <w:pPr>
              <w:pStyle w:val="TableContents"/>
              <w:bidi w:val="0"/>
              <w:spacing w:before="0" w:after="283"/>
              <w:jc w:val="left"/>
              <w:rPr>
                <w:sz w:val="4"/>
                <w:szCs w:val="4"/>
              </w:rPr>
            </w:pPr>
            <w:r>
              <w:rPr>
                <w:sz w:val="4"/>
                <w:szCs w:val="4"/>
              </w:rPr>
              <w:t xml:space="preserve">Goldie Delicious on yksi Applejackin sukulaisista, joka asuu vanhassa mökissä. Hän omistaa kissoja lemmikkeinään ja perheensä perintöesineitä, joita hän on säilyttänyt vuosia. </w:t>
            </w:r>
          </w:p>
        </w:tc>
      </w:tr>
      <w:tr>
        <w:trPr/>
        <w:tc>
          <w:tcPr>
            <w:tcW w:w="1921" w:type="dxa"/>
            <w:tcBorders/>
            <w:vAlign w:val="center"/>
          </w:tcPr>
          <w:p>
            <w:pPr>
              <w:pStyle w:val="TableContents"/>
              <w:bidi w:val="0"/>
              <w:spacing w:before="0" w:after="283"/>
              <w:jc w:val="left"/>
              <w:rPr/>
            </w:pPr>
            <w:r>
              <w:rPr/>
              <w:t xml:space="preserve">Granny Smith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Omenanvihreä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Kohtalainen punainen </w:t>
            </w:r>
          </w:p>
        </w:tc>
        <w:tc>
          <w:tcPr>
            <w:tcW w:w="1681" w:type="dxa"/>
            <w:tcBorders/>
            <w:vAlign w:val="center"/>
          </w:tcPr>
          <w:p>
            <w:pPr>
              <w:pStyle w:val="TableContents"/>
              <w:bidi w:val="0"/>
              <w:spacing w:before="0" w:after="283"/>
              <w:jc w:val="left"/>
              <w:rPr/>
            </w:pPr>
            <w:r>
              <w:rPr/>
              <w:t xml:space="preserve">Omenapiirakka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Granny Smith on Omenaponi-perheen vanhin jäsen ja tällä hetkellä vanhin koko sarjassa esiintyvä maaponi. Hän on Applejackin, Big McIntoshin, Apple Blumin ja Braeburnin vanhempi isoäiti. Iästään johtuen hän vaikuttaa aina hieman sekavalta ja käyttää joskus kävelytelinettä liikkumiseen; Applejack mainitsee, että hänellä on huono lonkka. </w:t>
            </w:r>
          </w:p>
        </w:tc>
      </w:tr>
      <w:tr>
        <w:trPr/>
        <w:tc>
          <w:tcPr>
            <w:tcW w:w="1921" w:type="dxa"/>
            <w:tcBorders/>
            <w:vAlign w:val="center"/>
          </w:tcPr>
          <w:p>
            <w:pPr>
              <w:pStyle w:val="TableContents"/>
              <w:bidi w:val="0"/>
              <w:spacing w:before="0" w:after="283"/>
              <w:jc w:val="left"/>
              <w:rPr/>
            </w:pPr>
            <w:r>
              <w:rPr/>
              <w:t xml:space="preserve">Half-Note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Oranssi (alkuperäinen) Laventeli (FiM) </w:t>
            </w:r>
          </w:p>
        </w:tc>
        <w:tc>
          <w:tcPr>
            <w:tcW w:w="1396" w:type="dxa"/>
            <w:tcBorders/>
            <w:vAlign w:val="center"/>
          </w:tcPr>
          <w:p>
            <w:pPr>
              <w:pStyle w:val="TableContents"/>
              <w:bidi w:val="0"/>
              <w:spacing w:before="0" w:after="283"/>
              <w:jc w:val="left"/>
              <w:rPr/>
            </w:pPr>
            <w:r>
              <w:rPr/>
              <w:t xml:space="preserve">Vaaleanpunainen keltaisella raidalla (alkuperäinen) Turkoosi (FiM) </w:t>
            </w:r>
          </w:p>
        </w:tc>
        <w:tc>
          <w:tcPr>
            <w:tcW w:w="1471" w:type="dxa"/>
            <w:tcBorders/>
            <w:vAlign w:val="center"/>
          </w:tcPr>
          <w:p>
            <w:pPr>
              <w:pStyle w:val="TableContents"/>
              <w:bidi w:val="0"/>
              <w:spacing w:before="0" w:after="283"/>
              <w:jc w:val="left"/>
              <w:rPr/>
            </w:pPr>
            <w:r>
              <w:rPr/>
              <w:t xml:space="preserve">Sininen ja violetti luomiväri (Toy-versio) Keltainen (Pony Tales -versio) Teal (Friendship is Magic -versio) </w:t>
            </w:r>
          </w:p>
        </w:tc>
        <w:tc>
          <w:tcPr>
            <w:tcW w:w="1681" w:type="dxa"/>
            <w:tcBorders/>
            <w:vAlign w:val="center"/>
          </w:tcPr>
          <w:p>
            <w:pPr>
              <w:pStyle w:val="TableContents"/>
              <w:bidi w:val="0"/>
              <w:spacing w:before="0" w:after="283"/>
              <w:jc w:val="left"/>
              <w:rPr/>
            </w:pPr>
            <w:r>
              <w:rPr/>
              <w:t xml:space="preserve">Vihreät ja vaaleanpunaiset tähdet, kolmiot ja ympyrät (Leluversio) Vaaleanpunainen kolmio, mustat tilastot ja vihreä ympyrä (Animaatio) </w:t>
            </w:r>
          </w:p>
        </w:tc>
        <w:tc>
          <w:tcPr>
            <w:tcW w:w="1261" w:type="dxa"/>
            <w:tcBorders/>
            <w:vAlign w:val="center"/>
          </w:tcPr>
          <w:p>
            <w:pPr>
              <w:pStyle w:val="TableContents"/>
              <w:bidi w:val="0"/>
              <w:spacing w:before="0" w:after="283"/>
              <w:jc w:val="left"/>
              <w:rPr/>
            </w:pPr>
            <w:r>
              <w:rPr/>
              <w:t xml:space="preserve">1991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Dolly Antito (alkuperäinen) Shannon Chan-Kent (FiM) </w:t>
            </w:r>
          </w:p>
        </w:tc>
        <w:tc>
          <w:tcPr>
            <w:tcW w:w="1576" w:type="dxa"/>
            <w:tcBorders/>
            <w:vAlign w:val="center"/>
          </w:tcPr>
          <w:p>
            <w:pPr>
              <w:pStyle w:val="TableContents"/>
              <w:bidi w:val="0"/>
              <w:spacing w:before="0" w:after="283"/>
              <w:jc w:val="left"/>
              <w:rPr>
                <w:sz w:val="4"/>
                <w:szCs w:val="4"/>
              </w:rPr>
            </w:pPr>
            <w:r>
              <w:rPr>
                <w:sz w:val="4"/>
                <w:szCs w:val="4"/>
              </w:rPr>
              <w:t xml:space="preserve">Half-Note on Melodyn The Rockin' Beats -yhtyeen jäsen. Hän debytoi vuonna 1991 yhtenä Rockin' Beat -poneista ja esiintyi myöhemmin My Little Pony Tales -animaatiossa. Hän toimii yhtyeen kitaristina. </w:t>
            </w:r>
          </w:p>
        </w:tc>
      </w:tr>
      <w:tr>
        <w:trPr/>
        <w:tc>
          <w:tcPr>
            <w:tcW w:w="1921" w:type="dxa"/>
            <w:tcBorders/>
            <w:vAlign w:val="center"/>
          </w:tcPr>
          <w:p>
            <w:pPr>
              <w:pStyle w:val="TableContents"/>
              <w:bidi w:val="0"/>
              <w:spacing w:before="0" w:after="283"/>
              <w:jc w:val="left"/>
              <w:rPr/>
            </w:pPr>
            <w:r>
              <w:rPr/>
              <w:t xml:space="preserve">Päätön hevonen </w:t>
            </w:r>
          </w:p>
        </w:tc>
        <w:tc>
          <w:tcPr>
            <w:tcW w:w="1246"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Musta </w:t>
            </w:r>
          </w:p>
        </w:tc>
        <w:tc>
          <w:tcPr>
            <w:tcW w:w="139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681" w:type="dxa"/>
            <w:tcBorders/>
            <w:vAlign w:val="center"/>
          </w:tcPr>
          <w:p>
            <w:pPr>
              <w:pStyle w:val="TableContents"/>
              <w:bidi w:val="0"/>
              <w:spacing w:before="0" w:after="283"/>
              <w:jc w:val="left"/>
              <w:rPr/>
            </w:pPr>
            <w:r>
              <w:rPr/>
              <w:t xml:space="preserve">Ei ole </w:t>
            </w:r>
          </w:p>
        </w:tc>
        <w:tc>
          <w:tcPr>
            <w:tcW w:w="1261" w:type="dxa"/>
            <w:tcBorders/>
            <w:vAlign w:val="center"/>
          </w:tcPr>
          <w:p>
            <w:pPr>
              <w:pStyle w:val="TableContents"/>
              <w:bidi w:val="0"/>
              <w:spacing w:before="0" w:after="283"/>
              <w:jc w:val="left"/>
              <w:rPr/>
            </w:pPr>
            <w:r>
              <w:rPr/>
              <w:t xml:space="preserve">2012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t xml:space="preserve">Twilight Sparkle mainitsee päätön hevonen ensimmäisen kerran teoksessa Katso ennen kuin nukut. Se ilmestyi kuitenkin vasta Sleepless In Ponyville -kirjassa yhdessä Scootaloon unista. Yhtäkkiä Scootaloon silmien edessä se haihtuu, kun prinsessa Lunan kasvot ilmestyvät kuuhun. Hän kertoo Scootaloolle, että hän on unien mestari ja että jokaisella ponilla on pelkoja, jokainen poni joutuu kohtaamaan ne omalla tavallaan. Sitten Luna käskee häntä kohtaamaan pelkonsa. Twilight Sparkle kertoo Applejackille ja Raritylle ``Päättömän hevosen legendan'', kun taas Rainbow Dash kertoo söpöläisille toisen tarinan päättömästä hevosesta. Hän tekee tarinaan liittyvän Päätön hevonen -varjon. </w:t>
            </w:r>
          </w:p>
        </w:tc>
      </w:tr>
      <w:tr>
        <w:trPr/>
        <w:tc>
          <w:tcPr>
            <w:tcW w:w="1921" w:type="dxa"/>
            <w:tcBorders/>
            <w:vAlign w:val="center"/>
          </w:tcPr>
          <w:p>
            <w:pPr>
              <w:pStyle w:val="TableContents"/>
              <w:bidi w:val="0"/>
              <w:spacing w:before="0" w:after="283"/>
              <w:jc w:val="left"/>
              <w:rPr/>
            </w:pPr>
            <w:r>
              <w:rPr/>
              <w:t xml:space="preserve">Sydän kirkas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Sininen ja violetti (harja), vaaleanpunainen (häntä).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Iso vaaleanpunainen sydän, jonka jalkaa pitkin kulkee vesipunaisia köynnöksiä ja pienempiä violetteja ja vaaleanpunaisia sydämiä. </w:t>
            </w:r>
          </w:p>
        </w:tc>
        <w:tc>
          <w:tcPr>
            <w:tcW w:w="1261" w:type="dxa"/>
            <w:tcBorders/>
            <w:vAlign w:val="center"/>
          </w:tcPr>
          <w:p>
            <w:pPr>
              <w:pStyle w:val="TableContents"/>
              <w:bidi w:val="0"/>
              <w:spacing w:before="0" w:after="283"/>
              <w:jc w:val="left"/>
              <w:rPr/>
            </w:pPr>
            <w:r>
              <w:rPr/>
              <w:t xml:space="preserve">2007 </w:t>
            </w:r>
          </w:p>
        </w:tc>
        <w:tc>
          <w:tcPr>
            <w:tcW w:w="1411" w:type="dxa"/>
            <w:tcBorders/>
            <w:vAlign w:val="center"/>
          </w:tcPr>
          <w:p>
            <w:pPr>
              <w:pStyle w:val="TableContents"/>
              <w:bidi w:val="0"/>
              <w:spacing w:before="0" w:after="283"/>
              <w:jc w:val="left"/>
              <w:rPr/>
            </w:pPr>
            <w:r>
              <w:rPr/>
              <w:t xml:space="preserve">My Little Pony: Erittäin poni paikka </w:t>
            </w:r>
          </w:p>
        </w:tc>
        <w:tc>
          <w:tcPr>
            <w:tcW w:w="1336" w:type="dxa"/>
            <w:tcBorders/>
            <w:vAlign w:val="center"/>
          </w:tcPr>
          <w:p>
            <w:pPr>
              <w:pStyle w:val="TableContents"/>
              <w:bidi w:val="0"/>
              <w:spacing w:before="0" w:after="283"/>
              <w:jc w:val="left"/>
              <w:rPr/>
            </w:pPr>
            <w:r>
              <w:rPr/>
              <w:t xml:space="preserve">Anna Cummer </w:t>
            </w:r>
          </w:p>
        </w:tc>
        <w:tc>
          <w:tcPr>
            <w:tcW w:w="1576" w:type="dxa"/>
            <w:tcBorders/>
            <w:vAlign w:val="center"/>
          </w:tcPr>
          <w:p>
            <w:pPr>
              <w:pStyle w:val="TableContents"/>
              <w:bidi w:val="0"/>
              <w:spacing w:before="0" w:after="283"/>
              <w:jc w:val="left"/>
              <w:rPr>
                <w:sz w:val="4"/>
                <w:szCs w:val="4"/>
              </w:rPr>
            </w:pPr>
            <w:r>
              <w:rPr>
                <w:sz w:val="4"/>
                <w:szCs w:val="4"/>
              </w:rPr>
              <w:t xml:space="preserve">Heart Bright on toinen Storybellen tarinan Two for the Sky kahdesta päähenkilöstä. Hän ja Tähtilento ajattelevat molemmat samalla tavalla kuin kaksoset: he leikkivät yhdessä, syövät jäätelöä yhdessä ja toivovat saavansa siivet, jotta voisivat lentää taivaalle, mutta ennen kaikkea he rakastavat puhua riimillä. Kummallista kyllä, leluinkarnaatiossaan hän on listattu Pegasus-poniksi. </w:t>
            </w:r>
          </w:p>
        </w:tc>
      </w:tr>
      <w:tr>
        <w:trPr/>
        <w:tc>
          <w:tcPr>
            <w:tcW w:w="1921" w:type="dxa"/>
            <w:tcBorders/>
            <w:vAlign w:val="center"/>
          </w:tcPr>
          <w:p>
            <w:pPr>
              <w:pStyle w:val="TableContents"/>
              <w:bidi w:val="0"/>
              <w:spacing w:before="0" w:after="283"/>
              <w:jc w:val="left"/>
              <w:rPr/>
            </w:pPr>
            <w:r>
              <w:rPr/>
              <w:t xml:space="preserve">Hoity Toity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liuskekivi sininen </w:t>
            </w:r>
          </w:p>
        </w:tc>
        <w:tc>
          <w:tcPr>
            <w:tcW w:w="1396" w:type="dxa"/>
            <w:tcBorders/>
            <w:vAlign w:val="center"/>
          </w:tcPr>
          <w:p>
            <w:pPr>
              <w:pStyle w:val="TableContents"/>
              <w:bidi w:val="0"/>
              <w:spacing w:before="0" w:after="283"/>
              <w:jc w:val="left"/>
              <w:rPr/>
            </w:pPr>
            <w:r>
              <w:rPr/>
              <w:t xml:space="preserve">Harmaa ja valkoinen </w:t>
            </w:r>
          </w:p>
        </w:tc>
        <w:tc>
          <w:tcPr>
            <w:tcW w:w="1471" w:type="dxa"/>
            <w:tcBorders/>
            <w:vAlign w:val="center"/>
          </w:tcPr>
          <w:p>
            <w:pPr>
              <w:pStyle w:val="TableContents"/>
              <w:bidi w:val="0"/>
              <w:spacing w:before="0" w:after="283"/>
              <w:jc w:val="left"/>
              <w:rPr/>
            </w:pPr>
            <w:r>
              <w:rPr/>
              <w:t xml:space="preserve">Vaalean karmiininpunaisesta loistavaan tangeloon. </w:t>
            </w:r>
          </w:p>
        </w:tc>
        <w:tc>
          <w:tcPr>
            <w:tcW w:w="1681" w:type="dxa"/>
            <w:tcBorders/>
            <w:vAlign w:val="center"/>
          </w:tcPr>
          <w:p>
            <w:pPr>
              <w:pStyle w:val="TableContents"/>
              <w:bidi w:val="0"/>
              <w:spacing w:before="0" w:after="283"/>
              <w:jc w:val="left"/>
              <w:rPr/>
            </w:pPr>
            <w:r>
              <w:rPr/>
              <w:t xml:space="preserve">Paperituuletin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Trevor Devall </w:t>
            </w:r>
          </w:p>
        </w:tc>
        <w:tc>
          <w:tcPr>
            <w:tcW w:w="1576" w:type="dxa"/>
            <w:tcBorders/>
            <w:vAlign w:val="center"/>
          </w:tcPr>
          <w:p>
            <w:pPr>
              <w:pStyle w:val="TableContents"/>
              <w:bidi w:val="0"/>
              <w:spacing w:before="0" w:after="283"/>
              <w:jc w:val="left"/>
              <w:rPr>
                <w:sz w:val="4"/>
                <w:szCs w:val="4"/>
              </w:rPr>
            </w:pPr>
            <w:r>
              <w:rPr>
                <w:sz w:val="4"/>
                <w:szCs w:val="4"/>
              </w:rPr>
              <w:t xml:space="preserve">Hoity Toity on Canterlotin muotimaailman merkittävä edustaja, joka saapui Ponyvilleen katsomaan Rarityn muotinäytöstä. Nähtyään Rityn "täydelliset" mekot hän antoi tälle julman rehellisen arvostelun, jossa hän sanoi, kuinka kamalia ne olivat. Tämä melkein lopetti yksisarvisen uran, kunnes hänen ystävänsä toivat hänet takaisin antamaan Raritylle uuden mahdollisuuden. Hän oli vaikuttunut Rarytyn ensimmäisistä mekoista, jotka Rarity oli laittanut syrjään, kun hänen ystävänsä vaikuttivat tyytymättömiltä, ja päätti esitellä niitä putiikissaan Canterlotissa. Hän muistuttaa visuaalisesti muotisuunnittelija Karl Lagerfeldiä, joka kantaa paperiviuhkaa. </w:t>
            </w:r>
          </w:p>
        </w:tc>
      </w:tr>
      <w:tr>
        <w:trPr/>
        <w:tc>
          <w:tcPr>
            <w:tcW w:w="1921" w:type="dxa"/>
            <w:tcBorders/>
            <w:vAlign w:val="center"/>
          </w:tcPr>
          <w:p>
            <w:pPr>
              <w:pStyle w:val="TableContents"/>
              <w:bidi w:val="0"/>
              <w:spacing w:before="0" w:after="283"/>
              <w:jc w:val="left"/>
              <w:rPr/>
            </w:pPr>
            <w:r>
              <w:rPr/>
              <w:t xml:space="preserve">Hoofer Steps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Oranssi </w:t>
            </w:r>
          </w:p>
        </w:tc>
        <w:tc>
          <w:tcPr>
            <w:tcW w:w="1396"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Hattu, jossa on valonheitin </w:t>
            </w:r>
          </w:p>
        </w:tc>
        <w:tc>
          <w:tcPr>
            <w:tcW w:w="1261" w:type="dxa"/>
            <w:tcBorders/>
            <w:vAlign w:val="center"/>
          </w:tcPr>
          <w:p>
            <w:pPr>
              <w:pStyle w:val="TableContents"/>
              <w:bidi w:val="0"/>
              <w:spacing w:before="0" w:after="283"/>
              <w:jc w:val="left"/>
              <w:rPr/>
            </w:pPr>
            <w:r>
              <w:rPr/>
              <w:t xml:space="preserve">2016 </w:t>
            </w:r>
          </w:p>
        </w:tc>
        <w:tc>
          <w:tcPr>
            <w:tcW w:w="1411" w:type="dxa"/>
            <w:tcBorders/>
            <w:vAlign w:val="center"/>
          </w:tcPr>
          <w:p>
            <w:pPr>
              <w:pStyle w:val="TableContents"/>
              <w:bidi w:val="0"/>
              <w:spacing w:before="0" w:after="283"/>
              <w:jc w:val="left"/>
              <w:rPr/>
            </w:pPr>
            <w:r>
              <w:rPr/>
              <w:t xml:space="preserve">On Your Marks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Hoofer Steps on varsa Ponyvillen tanssiopistossa. Se vaikuttaa aluksi ujolta, mutta myöhemmin Apple Bloom tapaa sen. </w:t>
            </w:r>
          </w:p>
        </w:tc>
      </w:tr>
      <w:tr>
        <w:trPr/>
        <w:tc>
          <w:tcPr>
            <w:tcW w:w="1921" w:type="dxa"/>
            <w:tcBorders/>
            <w:vAlign w:val="center"/>
          </w:tcPr>
          <w:p>
            <w:pPr>
              <w:pStyle w:val="TableContents"/>
              <w:bidi w:val="0"/>
              <w:spacing w:before="0" w:after="283"/>
              <w:jc w:val="left"/>
              <w:rPr/>
            </w:pPr>
            <w:r>
              <w:rPr/>
              <w:t xml:space="preserve">Junebug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(kolmas inkarnaatio) Kelta-vihreä (Ystävyys on taikaa) </w:t>
            </w:r>
          </w:p>
        </w:tc>
        <w:tc>
          <w:tcPr>
            <w:tcW w:w="1396" w:type="dxa"/>
            <w:tcBorders/>
            <w:vAlign w:val="center"/>
          </w:tcPr>
          <w:p>
            <w:pPr>
              <w:pStyle w:val="TableContents"/>
              <w:bidi w:val="0"/>
              <w:spacing w:before="0" w:after="283"/>
              <w:jc w:val="left"/>
              <w:rPr/>
            </w:pPr>
            <w:r>
              <w:rPr/>
              <w:t xml:space="preserve">Vaaleanpunainen, keltainen ja valkoinen (kolmas inkarnaatio) Oranssi, jossa on vaaleanoranssi raita (Ystävyys on taikaa).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Keltainen ötökkä, jolla on kolme vaaleanpunaista kukkaa (sekä kolmas inkarnaatio että Friendship is Magic). </w:t>
            </w:r>
          </w:p>
        </w:tc>
        <w:tc>
          <w:tcPr>
            <w:tcW w:w="1261" w:type="dxa"/>
            <w:tcBorders/>
            <w:vAlign w:val="center"/>
          </w:tcPr>
          <w:p>
            <w:pPr>
              <w:pStyle w:val="TableContents"/>
              <w:bidi w:val="0"/>
              <w:spacing w:before="0" w:after="283"/>
              <w:jc w:val="left"/>
              <w:rPr/>
            </w:pPr>
            <w:r>
              <w:rPr/>
              <w:t xml:space="preserve">2005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Ashleigh Ball </w:t>
            </w:r>
          </w:p>
        </w:tc>
        <w:tc>
          <w:tcPr>
            <w:tcW w:w="1576" w:type="dxa"/>
            <w:tcBorders/>
            <w:vAlign w:val="center"/>
          </w:tcPr>
          <w:p>
            <w:pPr>
              <w:pStyle w:val="TableContents"/>
              <w:bidi w:val="0"/>
              <w:spacing w:before="0" w:after="283"/>
              <w:jc w:val="left"/>
              <w:rPr/>
            </w:pPr>
            <w:r>
              <w:rPr/>
              <w:t xml:space="preserve">3, 4 Junebug on maaponi, joka julkaistiin ensimmäisen kerran So-Soft Baby -ponina vuonna 2005. Myöhemmin hän ilmestyi jälleen My Little Pony: Friendship Is Magic -elokuvassa, jossa hänellä on paljon vanhempi ulkonäkö ja muotoilu on muuttunut. Hän on yksi niistä poneista, joita Spike yllättää kertomalla, että on hänen syntymäpäivänsä, ja vaatimalla häneltä lahjaa. </w:t>
            </w:r>
          </w:p>
        </w:tc>
      </w:tr>
      <w:tr>
        <w:trPr/>
        <w:tc>
          <w:tcPr>
            <w:tcW w:w="1921" w:type="dxa"/>
            <w:tcBorders/>
            <w:vAlign w:val="center"/>
          </w:tcPr>
          <w:p>
            <w:pPr>
              <w:pStyle w:val="TableContents"/>
              <w:bidi w:val="0"/>
              <w:spacing w:before="0" w:after="283"/>
              <w:jc w:val="left"/>
              <w:rPr/>
            </w:pPr>
            <w:r>
              <w:rPr/>
              <w:t xml:space="preserve">Kimono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violetti </w:t>
            </w:r>
          </w:p>
        </w:tc>
        <w:tc>
          <w:tcPr>
            <w:tcW w:w="1396" w:type="dxa"/>
            <w:tcBorders/>
            <w:vAlign w:val="center"/>
          </w:tcPr>
          <w:p>
            <w:pPr>
              <w:pStyle w:val="TableContents"/>
              <w:bidi w:val="0"/>
              <w:spacing w:before="0" w:after="283"/>
              <w:jc w:val="left"/>
              <w:rPr/>
            </w:pPr>
            <w:r>
              <w:rPr/>
              <w:t xml:space="preserve">Tumman violetti </w:t>
            </w:r>
          </w:p>
        </w:tc>
        <w:tc>
          <w:tcPr>
            <w:tcW w:w="1471" w:type="dxa"/>
            <w:tcBorders/>
            <w:vAlign w:val="center"/>
          </w:tcPr>
          <w:p>
            <w:pPr>
              <w:pStyle w:val="TableContents"/>
              <w:bidi w:val="0"/>
              <w:spacing w:before="0" w:after="283"/>
              <w:jc w:val="left"/>
              <w:rPr/>
            </w:pPr>
            <w:r>
              <w:rPr/>
              <w:t xml:space="preserve">Vaaleanvihreä ja tummanvihreä </w:t>
            </w:r>
          </w:p>
        </w:tc>
        <w:tc>
          <w:tcPr>
            <w:tcW w:w="1681" w:type="dxa"/>
            <w:tcBorders/>
            <w:vAlign w:val="center"/>
          </w:tcPr>
          <w:p>
            <w:pPr>
              <w:pStyle w:val="TableContents"/>
              <w:bidi w:val="0"/>
              <w:spacing w:before="0" w:after="283"/>
              <w:jc w:val="left"/>
              <w:rPr/>
            </w:pPr>
            <w:r>
              <w:rPr/>
              <w:t xml:space="preserve">Keltainen japanilainen lyhdyt kukka malleja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sz w:val="4"/>
                <w:szCs w:val="4"/>
              </w:rPr>
            </w:pPr>
            <w:r>
              <w:rPr>
                <w:sz w:val="4"/>
                <w:szCs w:val="4"/>
              </w:rPr>
              <w:t xml:space="preserve">Kimono on kaikkien poni-legendojen ja tarujen säilyttäjä. Hänet tunnetaan asiantuntevana ja viisaana, ja ponit kysyvät häneltä usein neuvoa. Vaikka hän on syntynyt Ponyvillessä, hän asuu mieluummin kaupungin laitamilla. </w:t>
            </w:r>
          </w:p>
        </w:tc>
      </w:tr>
      <w:tr>
        <w:trPr/>
        <w:tc>
          <w:tcPr>
            <w:tcW w:w="1921" w:type="dxa"/>
            <w:tcBorders/>
            <w:vAlign w:val="center"/>
          </w:tcPr>
          <w:p>
            <w:pPr>
              <w:pStyle w:val="TableContents"/>
              <w:bidi w:val="0"/>
              <w:spacing w:before="0" w:after="283"/>
              <w:jc w:val="left"/>
              <w:rPr/>
            </w:pPr>
            <w:r>
              <w:rPr/>
              <w:t xml:space="preserve">Ritari Shade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Musta </w:t>
            </w:r>
          </w:p>
        </w:tc>
        <w:tc>
          <w:tcPr>
            <w:tcW w:w="1681" w:type="dxa"/>
            <w:tcBorders/>
            <w:vAlign w:val="center"/>
          </w:tcPr>
          <w:p>
            <w:pPr>
              <w:pStyle w:val="TableContents"/>
              <w:bidi w:val="0"/>
              <w:spacing w:before="0" w:after="283"/>
              <w:jc w:val="left"/>
              <w:rPr/>
            </w:pPr>
            <w:r>
              <w:rPr/>
              <w:t xml:space="preserve">Ei ole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Paco Shakespeare </w:t>
            </w:r>
          </w:p>
        </w:tc>
        <w:tc>
          <w:tcPr>
            <w:tcW w:w="1576" w:type="dxa"/>
            <w:tcBorders/>
            <w:vAlign w:val="center"/>
          </w:tcPr>
          <w:p>
            <w:pPr>
              <w:pStyle w:val="TableContents"/>
              <w:bidi w:val="0"/>
              <w:spacing w:before="0" w:after="283"/>
              <w:jc w:val="left"/>
              <w:rPr>
                <w:sz w:val="4"/>
                <w:szCs w:val="4"/>
              </w:rPr>
            </w:pPr>
            <w:r>
              <w:rPr>
                <w:sz w:val="4"/>
                <w:szCs w:val="4"/>
              </w:rPr>
              <w:t xml:space="preserve">Knight Shade on maaponi ja rock'n'roll-tähti, joka esiintyy kaupungista toiseen bändinsä Shadowettesin kanssa. Menestyksensä takana hän on kuitenkin ongelmallinen poni. Hänen managerinsa Zeb työskentelee Arabukselle, myrskypilveä muistuttavalle olennolle, joka antaa Knight Shadelle käskyjä varastaa varjoja, joita hän käyttää energiansa hankkimiseen. Knight Shade kertoo, miten Zeb hankkii varjot ja pitää niitä salkussaan, sekä anekdootteja elämästä taistelevana laulajana kotikaupungissaan Bright Valleyssa. Arabus lupasi hänelle mainetta, mutta hinnalla - kaikkien varjojen varastamisella, myös hänen oman äitinsä varjojen. Knight Shade yritti perääntyä sopimuksesta, mutta hänen oli pakko jäädä Arabuksen luokse, koska hän pelkäsi, että myös hänen varjonsa vietäisiin, mikä merkitsisi hänen uransa loppua eikä mitään mahdollisuutta saada kotiaan takaisin. Ponit auttoivat häntä lunastamaan itsensä ja paljastamaan Zebin ja Arabuksen pahat teot ja saamaan kaikkien varjot takaisin. </w:t>
            </w:r>
          </w:p>
        </w:tc>
      </w:tr>
      <w:tr>
        <w:trPr/>
        <w:tc>
          <w:tcPr>
            <w:tcW w:w="1921" w:type="dxa"/>
            <w:tcBorders/>
            <w:vAlign w:val="center"/>
          </w:tcPr>
          <w:p>
            <w:pPr>
              <w:pStyle w:val="TableContents"/>
              <w:bidi w:val="0"/>
              <w:spacing w:before="0" w:after="283"/>
              <w:jc w:val="left"/>
              <w:rPr/>
            </w:pPr>
            <w:r>
              <w:rPr/>
              <w:t xml:space="preserve">Lancer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Laivastonsininen </w:t>
            </w:r>
          </w:p>
        </w:tc>
        <w:tc>
          <w:tcPr>
            <w:tcW w:w="1396" w:type="dxa"/>
            <w:tcBorders/>
            <w:vAlign w:val="center"/>
          </w:tcPr>
          <w:p>
            <w:pPr>
              <w:pStyle w:val="TableContents"/>
              <w:bidi w:val="0"/>
              <w:spacing w:before="0" w:after="283"/>
              <w:jc w:val="left"/>
              <w:rPr/>
            </w:pPr>
            <w:r>
              <w:rPr/>
              <w:t xml:space="preserve">Crimson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Fleur-de-lis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Shane Meier </w:t>
            </w:r>
          </w:p>
        </w:tc>
        <w:tc>
          <w:tcPr>
            <w:tcW w:w="1576" w:type="dxa"/>
            <w:tcBorders/>
            <w:vAlign w:val="center"/>
          </w:tcPr>
          <w:p>
            <w:pPr>
              <w:pStyle w:val="TableContents"/>
              <w:bidi w:val="0"/>
              <w:spacing w:before="0" w:after="283"/>
              <w:jc w:val="left"/>
              <w:rPr>
                <w:sz w:val="4"/>
                <w:szCs w:val="4"/>
              </w:rPr>
            </w:pPr>
            <w:r>
              <w:rPr>
                <w:sz w:val="4"/>
                <w:szCs w:val="4"/>
              </w:rPr>
              <w:t xml:space="preserve">Lancer on yksi Ässän ystävistä, ja häntä kuvataan urospongeista hiljaisimmaksi. Lancer on ujo ja pitää kirjoista, ja hänen vanhempansa ovat hyvin varakkaita ja usein matkoilla. Lancerilla näyttää olevan tunteita Bright Eyesia kohtaan, ja hänen osoitetaan olevan lahjakas rullaluistelussa. Hän haluaa isona olla tutkimusmatkailija. Hän on paljon pehmeämpi kuin muut pojat ja asettuu usein tyttöjen puolelle, usein tehdäkseen vaikutuksen Bright Eyesiin. </w:t>
            </w:r>
          </w:p>
        </w:tc>
      </w:tr>
      <w:tr>
        <w:trPr/>
        <w:tc>
          <w:tcPr>
            <w:tcW w:w="1921" w:type="dxa"/>
            <w:tcBorders/>
            <w:vAlign w:val="center"/>
          </w:tcPr>
          <w:p>
            <w:pPr>
              <w:pStyle w:val="TableContents"/>
              <w:bidi w:val="0"/>
              <w:spacing w:before="0" w:after="283"/>
              <w:jc w:val="left"/>
              <w:rPr/>
            </w:pPr>
            <w:r>
              <w:rPr/>
              <w:t xml:space="preserve">Lickety-Split / Vauva Lickety-Split </w:t>
            </w:r>
          </w:p>
        </w:tc>
        <w:tc>
          <w:tcPr>
            <w:tcW w:w="1246" w:type="dxa"/>
            <w:tcBorders/>
            <w:vAlign w:val="center"/>
          </w:tcPr>
          <w:p>
            <w:pPr>
              <w:pStyle w:val="TableContents"/>
              <w:bidi w:val="0"/>
              <w:spacing w:before="0" w:after="283"/>
              <w:jc w:val="left"/>
              <w:rPr/>
            </w:pPr>
            <w:r>
              <w:rPr/>
              <w:t xml:space="preserve">Nainen (alkuperäinen tv-sarja ja kolmas sarja) Mies (Friendship is Magic) </w:t>
            </w:r>
          </w:p>
        </w:tc>
        <w:tc>
          <w:tcPr>
            <w:tcW w:w="1246" w:type="dxa"/>
            <w:tcBorders/>
            <w:vAlign w:val="center"/>
          </w:tcPr>
          <w:p>
            <w:pPr>
              <w:pStyle w:val="TableContents"/>
              <w:bidi w:val="0"/>
              <w:spacing w:before="0" w:after="283"/>
              <w:jc w:val="left"/>
              <w:rPr/>
            </w:pPr>
            <w:r>
              <w:rPr/>
              <w:t xml:space="preserve">Vaaleanpunainen (alkuperäinen TV-sarja) Violetti (kolmas inkarnaatio) Ruskea (Ystävyys on taikaa) </w:t>
            </w:r>
          </w:p>
        </w:tc>
        <w:tc>
          <w:tcPr>
            <w:tcW w:w="1396" w:type="dxa"/>
            <w:tcBorders/>
            <w:vAlign w:val="center"/>
          </w:tcPr>
          <w:p>
            <w:pPr>
              <w:pStyle w:val="TableContents"/>
              <w:bidi w:val="0"/>
              <w:spacing w:before="0" w:after="283"/>
              <w:jc w:val="left"/>
              <w:rPr/>
            </w:pPr>
            <w:r>
              <w:rPr/>
              <w:t xml:space="preserve">Fading Pink (Alkuperäinen TV-sarja) Keltainen ja sininen (Kolmas inkarnaatio) Vaaleankeltainen (Friendship is Magic) </w:t>
            </w:r>
          </w:p>
        </w:tc>
        <w:tc>
          <w:tcPr>
            <w:tcW w:w="1471" w:type="dxa"/>
            <w:tcBorders/>
            <w:vAlign w:val="center"/>
          </w:tcPr>
          <w:p>
            <w:pPr>
              <w:pStyle w:val="TableContents"/>
              <w:bidi w:val="0"/>
              <w:spacing w:before="0" w:after="283"/>
              <w:jc w:val="left"/>
              <w:rPr/>
            </w:pPr>
            <w:r>
              <w:rPr/>
              <w:t xml:space="preserve">Violetti (alkuperäinen TV-sarja) Ruskea (kolmas inkarnaatio) Sininen (Ystävyys on taikaa) </w:t>
            </w:r>
          </w:p>
        </w:tc>
        <w:tc>
          <w:tcPr>
            <w:tcW w:w="1681" w:type="dxa"/>
            <w:tcBorders/>
            <w:vAlign w:val="center"/>
          </w:tcPr>
          <w:p>
            <w:pPr>
              <w:pStyle w:val="TableContents"/>
              <w:bidi w:val="0"/>
              <w:spacing w:before="0" w:after="283"/>
              <w:jc w:val="left"/>
              <w:rPr/>
            </w:pPr>
            <w:r>
              <w:rPr/>
              <w:t xml:space="preserve">Jäätelötötteröt valkoisella jäätelöllä (kuten Lickety-Split) Jäätelötötötteröt ruskealla jäätelöllä (kuten Baby Lickety-Split) Jäätelöjäätelöjäätelö (Kolmas inkarnaatio ja Friendship is Magic) </w:t>
            </w:r>
          </w:p>
        </w:tc>
        <w:tc>
          <w:tcPr>
            <w:tcW w:w="1261" w:type="dxa"/>
            <w:tcBorders/>
            <w:vAlign w:val="center"/>
          </w:tcPr>
          <w:p>
            <w:pPr>
              <w:pStyle w:val="TableContents"/>
              <w:bidi w:val="0"/>
              <w:spacing w:before="0" w:after="283"/>
              <w:jc w:val="left"/>
              <w:rPr/>
            </w:pPr>
            <w:r>
              <w:rPr/>
              <w:t xml:space="preserve">1985 (Alkuperäisen sarjan julkaisu) 2004 (Kolmannen inkarnaation julkaisu) 2011 (Ystävyys on taikaa -julkaisu) </w:t>
            </w:r>
          </w:p>
        </w:tc>
        <w:tc>
          <w:tcPr>
            <w:tcW w:w="1411" w:type="dxa"/>
            <w:tcBorders/>
            <w:vAlign w:val="center"/>
          </w:tcPr>
          <w:p>
            <w:pPr>
              <w:pStyle w:val="TableContents"/>
              <w:bidi w:val="0"/>
              <w:spacing w:before="0" w:after="283"/>
              <w:jc w:val="left"/>
              <w:rPr/>
            </w:pPr>
            <w:r>
              <w:rPr/>
              <w:t xml:space="preserve">Escape from Catrina (Cameo) My Little Pony: The Movie (nimellä Baby Lickety-Split) My Little Pony (TV-sarja) My Little Pony: Friendship Is Magic (Pikku poni: Ystävyys on taikaa) </w:t>
            </w:r>
          </w:p>
        </w:tc>
        <w:tc>
          <w:tcPr>
            <w:tcW w:w="1336" w:type="dxa"/>
            <w:tcBorders/>
            <w:vAlign w:val="center"/>
          </w:tcPr>
          <w:p>
            <w:pPr>
              <w:pStyle w:val="TableContents"/>
              <w:bidi w:val="0"/>
              <w:spacing w:before="0" w:after="283"/>
              <w:jc w:val="left"/>
              <w:rPr/>
            </w:pPr>
            <w:r>
              <w:rPr/>
              <w:t xml:space="preserve">Lickety-Split Katie Leigh (alkuperäinen sarja) Baby Lickety-Split Alice Playten (alkuperäinen sarja elokuva) Jeannie Elias (alkuperäinen sarja) </w:t>
            </w:r>
          </w:p>
        </w:tc>
        <w:tc>
          <w:tcPr>
            <w:tcW w:w="1576" w:type="dxa"/>
            <w:tcBorders/>
            <w:vAlign w:val="center"/>
          </w:tcPr>
          <w:p>
            <w:pPr>
              <w:pStyle w:val="TableContents"/>
              <w:bidi w:val="0"/>
              <w:spacing w:before="0" w:after="283"/>
              <w:jc w:val="left"/>
              <w:rPr/>
            </w:pPr>
            <w:r>
              <w:rPr/>
              <w:t xml:space="preserve">1, 3, 4 Lickety-Split on jyrkkä kyyninen maaponi, jolla on jäätelöriippuvuus. Lickety-Split nauttii ystäviensä yllätyssynttäreiden suunnittelusta ja huolehtii siitä, että kakun seurana on paljon herkullista jäätelöä. Aina kun joku poni on surullinen, Lickety-Split piristää häntä jollakin hänen erikoislaatuisella jäätelöannoksellaan. Hänellä on tytär nimeltä Baby Lickety-Split. Hänellä on muiden vauvaponien ohella yksi hammas, ja hän oli mukana riidassa Fudgey McSwainia ja Rocky Rippleä vastaan. Elokuvassa th Baby Lickety-splitillä ei ole ensimmäistäkään hammasta, ja joissakin muissa jaksoissa. Lickety-Split esiintyi uudelleen urospuolisena maaponina My Little Pony: Friendship Is Magic -sarjassa, jossa hän antoi pallonsa Spikelle. </w:t>
            </w:r>
          </w:p>
        </w:tc>
      </w:tr>
      <w:tr>
        <w:trPr/>
        <w:tc>
          <w:tcPr>
            <w:tcW w:w="1921" w:type="dxa"/>
            <w:tcBorders/>
            <w:vAlign w:val="center"/>
          </w:tcPr>
          <w:p>
            <w:pPr>
              <w:pStyle w:val="TableContents"/>
              <w:bidi w:val="0"/>
              <w:spacing w:before="0" w:after="283"/>
              <w:jc w:val="left"/>
              <w:rPr/>
            </w:pPr>
            <w:r>
              <w:rPr/>
              <w:t xml:space="preserve">Kevyt sydän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Keltainen, vaaleanpunainen ja violetti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Suuri vaaleanpunainen sydän pienemmillä vaaleanpunaisilla ja oransseilla sydämillä </w:t>
            </w:r>
          </w:p>
        </w:tc>
        <w:tc>
          <w:tcPr>
            <w:tcW w:w="1261" w:type="dxa"/>
            <w:tcBorders/>
            <w:vAlign w:val="center"/>
          </w:tcPr>
          <w:p>
            <w:pPr>
              <w:pStyle w:val="TableContents"/>
              <w:bidi w:val="0"/>
              <w:spacing w:before="0" w:after="283"/>
              <w:jc w:val="left"/>
              <w:rPr/>
            </w:pPr>
            <w:r>
              <w:rPr/>
              <w:t xml:space="preserve">1997 </w:t>
            </w:r>
          </w:p>
        </w:tc>
        <w:tc>
          <w:tcPr>
            <w:tcW w:w="1411" w:type="dxa"/>
            <w:tcBorders/>
            <w:vAlign w:val="center"/>
          </w:tcPr>
          <w:p>
            <w:pPr>
              <w:pStyle w:val="TableContents"/>
              <w:bidi w:val="0"/>
              <w:spacing w:before="0" w:after="283"/>
              <w:jc w:val="left"/>
              <w:rPr/>
            </w:pPr>
            <w:r>
              <w:rPr/>
              <w:t xml:space="preserve">My Little Pony: Ystävyyden puutarha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t xml:space="preserve">Light Heart on maaponi, joka julkaistiin toisen inkarnaation lelulinjan ensimmäisen vuoden aikana. Hän on käytännön pilailija, joka huumorillaan ja hassuilla kepposillaan piristää kaikkia. Kun hän makaa nukkumaan, hän luo taikomalla sateenkaaren, joka pitää hänet hymyilevänä, kun hän vaipuu unimaailmaan. </w:t>
            </w:r>
          </w:p>
        </w:tc>
      </w:tr>
      <w:tr>
        <w:trPr/>
        <w:tc>
          <w:tcPr>
            <w:tcW w:w="1921" w:type="dxa"/>
            <w:tcBorders/>
            <w:vAlign w:val="center"/>
          </w:tcPr>
          <w:p>
            <w:pPr>
              <w:pStyle w:val="TableContents"/>
              <w:bidi w:val="0"/>
              <w:spacing w:before="0" w:after="283"/>
              <w:jc w:val="left"/>
              <w:rPr/>
            </w:pPr>
            <w:r>
              <w:rPr/>
              <w:t xml:space="preserve">Loop-De-La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Vihreä </w:t>
            </w:r>
          </w:p>
        </w:tc>
        <w:tc>
          <w:tcPr>
            <w:tcW w:w="1396" w:type="dxa"/>
            <w:tcBorders/>
            <w:vAlign w:val="center"/>
          </w:tcPr>
          <w:p>
            <w:pPr>
              <w:pStyle w:val="TableContents"/>
              <w:bidi w:val="0"/>
              <w:spacing w:before="0" w:after="283"/>
              <w:jc w:val="left"/>
              <w:rPr/>
            </w:pPr>
            <w:r>
              <w:rPr/>
              <w:t xml:space="preserve">Vaaleanpunainen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Vaaleanpunaiset balettitossut ja kaksi kukkaa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Kelly Sheridan </w:t>
            </w:r>
          </w:p>
        </w:tc>
        <w:tc>
          <w:tcPr>
            <w:tcW w:w="1576" w:type="dxa"/>
            <w:tcBorders/>
            <w:vAlign w:val="center"/>
          </w:tcPr>
          <w:p>
            <w:pPr>
              <w:pStyle w:val="TableContents"/>
              <w:bidi w:val="0"/>
              <w:spacing w:before="0" w:after="283"/>
              <w:jc w:val="left"/>
              <w:rPr>
                <w:sz w:val="4"/>
                <w:szCs w:val="4"/>
              </w:rPr>
            </w:pPr>
            <w:r>
              <w:rPr>
                <w:sz w:val="4"/>
                <w:szCs w:val="4"/>
              </w:rPr>
              <w:t xml:space="preserve">Loop-De-La tykkää tanssia balettia, ja hänet nähdään usein skootterin kanssa Tanssii pilvissä -ohjelmassa. Hänen oletetaan olevan yksi Twinkle Twirlin oppilaista. </w:t>
            </w:r>
          </w:p>
        </w:tc>
      </w:tr>
      <w:tr>
        <w:trPr/>
        <w:tc>
          <w:tcPr>
            <w:tcW w:w="1921" w:type="dxa"/>
            <w:tcBorders/>
            <w:vAlign w:val="center"/>
          </w:tcPr>
          <w:p>
            <w:pPr>
              <w:pStyle w:val="TableContents"/>
              <w:bidi w:val="0"/>
              <w:spacing w:before="0" w:after="283"/>
              <w:jc w:val="left"/>
              <w:rPr/>
            </w:pPr>
            <w:r>
              <w:rPr/>
              <w:t xml:space="preserve">Niittyleinikki kukinta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Laventeli </w:t>
            </w:r>
          </w:p>
        </w:tc>
        <w:tc>
          <w:tcPr>
            <w:tcW w:w="1396" w:type="dxa"/>
            <w:tcBorders/>
            <w:vAlign w:val="center"/>
          </w:tcPr>
          <w:p>
            <w:pPr>
              <w:pStyle w:val="TableContents"/>
              <w:bidi w:val="0"/>
              <w:spacing w:before="0" w:after="283"/>
              <w:jc w:val="left"/>
              <w:rPr/>
            </w:pPr>
            <w:r>
              <w:rPr/>
              <w:t xml:space="preserve">Blondi </w:t>
            </w:r>
          </w:p>
        </w:tc>
        <w:tc>
          <w:tcPr>
            <w:tcW w:w="1471" w:type="dxa"/>
            <w:tcBorders/>
            <w:vAlign w:val="center"/>
          </w:tcPr>
          <w:p>
            <w:pPr>
              <w:pStyle w:val="TableContents"/>
              <w:bidi w:val="0"/>
              <w:spacing w:before="0" w:after="283"/>
              <w:jc w:val="left"/>
              <w:rPr/>
            </w:pPr>
            <w:r>
              <w:rPr/>
              <w:t xml:space="preserve">Harmaan sininen </w:t>
            </w:r>
          </w:p>
        </w:tc>
        <w:tc>
          <w:tcPr>
            <w:tcW w:w="1681" w:type="dxa"/>
            <w:tcBorders/>
            <w:vAlign w:val="center"/>
          </w:tcPr>
          <w:p>
            <w:pPr>
              <w:pStyle w:val="TableContents"/>
              <w:bidi w:val="0"/>
              <w:spacing w:before="0" w:after="283"/>
              <w:jc w:val="left"/>
              <w:rPr/>
            </w:pPr>
            <w:r>
              <w:rPr/>
              <w:t xml:space="preserve">Balettikenkä keltaisella tähdellä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Paco Shakespeare </w:t>
            </w:r>
          </w:p>
        </w:tc>
        <w:tc>
          <w:tcPr>
            <w:tcW w:w="1576" w:type="dxa"/>
            <w:tcBorders/>
            <w:vAlign w:val="center"/>
          </w:tcPr>
          <w:p>
            <w:pPr>
              <w:pStyle w:val="TableContents"/>
              <w:bidi w:val="0"/>
              <w:spacing w:before="0" w:after="283"/>
              <w:jc w:val="left"/>
              <w:rPr>
                <w:sz w:val="4"/>
                <w:szCs w:val="4"/>
              </w:rPr>
            </w:pPr>
            <w:r>
              <w:rPr>
                <w:sz w:val="4"/>
                <w:szCs w:val="4"/>
              </w:rPr>
              <w:t xml:space="preserve">Meadowlark Bloom (myös nimeltään Meadowlark) on Cloverin isosisko ja Chevalin vaimo. Meadowlark itse on kaikesta kuuluisuudestaan huolimatta kannustava ja kärsivällinen sisko valitettavan kömpelölle pikkusiskolleen. Hän on myös ballerina ja oli aikoinaan Cloverin tapaan kömpelö, kunnes paransi itseään. Cheval tuntee hänet viihdebisneksestä ja kosi häntä sorkasta ennen jaksoa ``Morsiamen sisar''. Myöhemmin molemmat menivät naimisiin ja heistä tuli Chevalin vaimo. </w:t>
            </w:r>
          </w:p>
        </w:tc>
      </w:tr>
      <w:tr>
        <w:trPr/>
        <w:tc>
          <w:tcPr>
            <w:tcW w:w="1921" w:type="dxa"/>
            <w:tcBorders/>
            <w:vAlign w:val="center"/>
          </w:tcPr>
          <w:p>
            <w:pPr>
              <w:pStyle w:val="TableContents"/>
              <w:bidi w:val="0"/>
              <w:spacing w:before="0" w:after="283"/>
              <w:jc w:val="left"/>
              <w:rPr/>
            </w:pPr>
            <w:r>
              <w:rPr/>
              <w:t xml:space="preserve">Magic Marigold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Valkoinen, oranssi ja keltainen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Kolme keltaista kukkaa pulpahtaa ulos violetista silinterihatusta... </w:t>
            </w:r>
          </w:p>
        </w:tc>
        <w:tc>
          <w:tcPr>
            <w:tcW w:w="1261" w:type="dxa"/>
            <w:tcBorders/>
            <w:vAlign w:val="center"/>
          </w:tcPr>
          <w:p>
            <w:pPr>
              <w:pStyle w:val="TableContents"/>
              <w:bidi w:val="0"/>
              <w:spacing w:before="0" w:after="283"/>
              <w:jc w:val="left"/>
              <w:rPr/>
            </w:pPr>
            <w:r>
              <w:rPr/>
              <w:t xml:space="preserve">2005 </w:t>
            </w:r>
          </w:p>
        </w:tc>
        <w:tc>
          <w:tcPr>
            <w:tcW w:w="1411" w:type="dxa"/>
            <w:tcBorders/>
            <w:vAlign w:val="center"/>
          </w:tcPr>
          <w:p>
            <w:pPr>
              <w:pStyle w:val="TableContents"/>
              <w:bidi w:val="0"/>
              <w:spacing w:before="0" w:after="283"/>
              <w:jc w:val="left"/>
              <w:rPr/>
            </w:pPr>
            <w:r>
              <w:rPr/>
              <w:t xml:space="preserve">My Little Pony: Twinkle Wish seikkailu </w:t>
            </w:r>
          </w:p>
        </w:tc>
        <w:tc>
          <w:tcPr>
            <w:tcW w:w="1336" w:type="dxa"/>
            <w:tcBorders/>
            <w:vAlign w:val="center"/>
          </w:tcPr>
          <w:p>
            <w:pPr>
              <w:pStyle w:val="TableContents"/>
              <w:bidi w:val="0"/>
              <w:spacing w:before="0" w:after="283"/>
              <w:jc w:val="left"/>
              <w:rPr/>
            </w:pPr>
            <w:r>
              <w:rPr/>
              <w:t xml:space="preserve">Kelly Sheridan </w:t>
            </w:r>
          </w:p>
        </w:tc>
        <w:tc>
          <w:tcPr>
            <w:tcW w:w="1576" w:type="dxa"/>
            <w:tcBorders/>
            <w:vAlign w:val="center"/>
          </w:tcPr>
          <w:p>
            <w:pPr>
              <w:pStyle w:val="TableContents"/>
              <w:bidi w:val="0"/>
              <w:spacing w:before="0" w:after="283"/>
              <w:jc w:val="left"/>
              <w:rPr>
                <w:sz w:val="4"/>
                <w:szCs w:val="4"/>
              </w:rPr>
            </w:pPr>
            <w:r>
              <w:rPr>
                <w:sz w:val="4"/>
                <w:szCs w:val="4"/>
              </w:rPr>
              <w:t xml:space="preserve">Magic Marigold on taikuutta esittävä maaponi, joka pitää taikashow'ta juhlissa. Hänen temppunsa ovat hyvin helppoja, mutta hän ei koskaan paljasta omia salaisuuksiaan yleisölle. Magic Marigold esiintyy My Little Pony: Twinkle Wish Adventure -elokuvassa taustahahmona, jolla on poninhäntä. </w:t>
            </w:r>
          </w:p>
        </w:tc>
      </w:tr>
      <w:tr>
        <w:trPr/>
        <w:tc>
          <w:tcPr>
            <w:tcW w:w="1921" w:type="dxa"/>
            <w:tcBorders/>
            <w:vAlign w:val="center"/>
          </w:tcPr>
          <w:p>
            <w:pPr>
              <w:pStyle w:val="TableContents"/>
              <w:bidi w:val="0"/>
              <w:spacing w:before="0" w:after="283"/>
              <w:jc w:val="left"/>
              <w:rPr/>
            </w:pPr>
            <w:r>
              <w:rPr/>
              <w:t xml:space="preserve">Taikatähti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Vihreä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Taikasauva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The Movie (ensimmäinen) My Little Pony (TV-sarja) (toinen) </w:t>
            </w:r>
          </w:p>
        </w:tc>
        <w:tc>
          <w:tcPr>
            <w:tcW w:w="1336" w:type="dxa"/>
            <w:tcBorders/>
            <w:vAlign w:val="center"/>
          </w:tcPr>
          <w:p>
            <w:pPr>
              <w:pStyle w:val="TableContents"/>
              <w:bidi w:val="0"/>
              <w:spacing w:before="0" w:after="283"/>
              <w:jc w:val="left"/>
              <w:rPr/>
            </w:pPr>
            <w:r>
              <w:rPr/>
              <w:t xml:space="preserve">Ellen Gerstell (elokuva) Jeannie Elias (sarja) </w:t>
            </w:r>
          </w:p>
        </w:tc>
        <w:tc>
          <w:tcPr>
            <w:tcW w:w="1576" w:type="dxa"/>
            <w:tcBorders/>
            <w:vAlign w:val="center"/>
          </w:tcPr>
          <w:p>
            <w:pPr>
              <w:pStyle w:val="TableContents"/>
              <w:bidi w:val="0"/>
              <w:spacing w:before="0" w:after="283"/>
              <w:jc w:val="left"/>
              <w:rPr>
                <w:sz w:val="4"/>
                <w:szCs w:val="4"/>
              </w:rPr>
            </w:pPr>
            <w:r>
              <w:rPr>
                <w:sz w:val="4"/>
                <w:szCs w:val="4"/>
              </w:rPr>
              <w:t xml:space="preserve">Taikatähti on maaponi, joka on aina innostunut taikuudesta ja kerää onnenamuletteja. Toisinaan hän tuntuu ottavan johtajan roolin. </w:t>
            </w:r>
          </w:p>
        </w:tc>
      </w:tr>
      <w:tr>
        <w:trPr/>
        <w:tc>
          <w:tcPr>
            <w:tcW w:w="1921" w:type="dxa"/>
            <w:tcBorders/>
            <w:vAlign w:val="center"/>
          </w:tcPr>
          <w:p>
            <w:pPr>
              <w:pStyle w:val="TableContents"/>
              <w:bidi w:val="0"/>
              <w:spacing w:before="0" w:after="283"/>
              <w:jc w:val="left"/>
              <w:rPr/>
            </w:pPr>
            <w:r>
              <w:rPr/>
              <w:t xml:space="preserve">Maud Pie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Harmaa </w:t>
            </w:r>
          </w:p>
        </w:tc>
        <w:tc>
          <w:tcPr>
            <w:tcW w:w="1396" w:type="dxa"/>
            <w:tcBorders/>
            <w:vAlign w:val="center"/>
          </w:tcPr>
          <w:p>
            <w:pPr>
              <w:pStyle w:val="TableContents"/>
              <w:bidi w:val="0"/>
              <w:spacing w:before="0" w:after="283"/>
              <w:jc w:val="left"/>
              <w:rPr/>
            </w:pPr>
            <w:r>
              <w:rPr/>
              <w:t xml:space="preserve">Periwinkle </w:t>
            </w:r>
          </w:p>
        </w:tc>
        <w:tc>
          <w:tcPr>
            <w:tcW w:w="1471" w:type="dxa"/>
            <w:tcBorders/>
            <w:vAlign w:val="center"/>
          </w:tcPr>
          <w:p>
            <w:pPr>
              <w:pStyle w:val="TableContents"/>
              <w:bidi w:val="0"/>
              <w:spacing w:before="0" w:after="283"/>
              <w:jc w:val="left"/>
              <w:rPr/>
            </w:pPr>
            <w:r>
              <w:rPr/>
              <w:t xml:space="preserve">Teal </w:t>
            </w:r>
          </w:p>
        </w:tc>
        <w:tc>
          <w:tcPr>
            <w:tcW w:w="1681" w:type="dxa"/>
            <w:tcBorders/>
            <w:vAlign w:val="center"/>
          </w:tcPr>
          <w:p>
            <w:pPr>
              <w:pStyle w:val="TableContents"/>
              <w:bidi w:val="0"/>
              <w:spacing w:before="0" w:after="283"/>
              <w:jc w:val="left"/>
              <w:rPr/>
            </w:pPr>
            <w:r>
              <w:rPr/>
              <w:t xml:space="preserve">Kivi muotoiltu ja hiottu kuin timantti </w:t>
            </w:r>
          </w:p>
        </w:tc>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Ingrid Nilson </w:t>
            </w:r>
          </w:p>
        </w:tc>
        <w:tc>
          <w:tcPr>
            <w:tcW w:w="1576" w:type="dxa"/>
            <w:tcBorders/>
            <w:vAlign w:val="center"/>
          </w:tcPr>
          <w:p>
            <w:pPr>
              <w:pStyle w:val="TableContents"/>
              <w:bidi w:val="0"/>
              <w:jc w:val="left"/>
              <w:rPr>
                <w:sz w:val="4"/>
                <w:szCs w:val="4"/>
              </w:rPr>
            </w:pPr>
            <w:r>
              <w:rPr>
                <w:sz w:val="4"/>
                <w:szCs w:val="4"/>
              </w:rPr>
              <w:t xml:space="preserve">Maud Pie on Pinkien sisko, joka nähdään ensimmäisen kerran tyttötyttönä kuvassa jaksossa ``Pinkie Pride''. Hän esiintyy fyysisesti hänen mukaansa nimetyssä jaksossa aikuisena ponina, jolla on sininen mekko ja musta vyö. Hän ei ole yhtä innostunut kuin Pinkie highly, mutta heillä on sama sydän. </w:t>
            </w:r>
          </w:p>
          <w:p>
            <w:pPr>
              <w:pStyle w:val="TextBody"/>
              <w:bidi w:val="0"/>
              <w:spacing w:before="0" w:after="283"/>
              <w:jc w:val="left"/>
              <w:rPr/>
            </w:pPr>
            <w:r>
              <w:rPr/>
              <w:t xml:space="preserve">Maud Pie esiintyy myös Rainbow Rocks -elokuvassa Pinkien ja yli viiden päähenkilön pitämissä pyjamabileissä. </w:t>
            </w:r>
          </w:p>
          <w:p>
            <w:pPr>
              <w:pStyle w:val="TextBody"/>
              <w:bidi w:val="0"/>
              <w:spacing w:before="0" w:after="283"/>
              <w:jc w:val="left"/>
              <w:rPr/>
            </w:pPr>
            <w:r>
              <w:rPr/>
            </w:r>
          </w:p>
        </w:tc>
      </w:tr>
      <w:tr>
        <w:trPr/>
        <w:tc>
          <w:tcPr>
            <w:tcW w:w="1921" w:type="dxa"/>
            <w:tcBorders/>
            <w:vAlign w:val="center"/>
          </w:tcPr>
          <w:p>
            <w:pPr>
              <w:pStyle w:val="TableContents"/>
              <w:bidi w:val="0"/>
              <w:spacing w:before="0" w:after="283"/>
              <w:jc w:val="left"/>
              <w:rPr/>
            </w:pPr>
            <w:r>
              <w:rPr/>
              <w:t xml:space="preserve">Pormestari Mare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Khaki </w:t>
            </w:r>
          </w:p>
        </w:tc>
        <w:tc>
          <w:tcPr>
            <w:tcW w:w="1396" w:type="dxa"/>
            <w:tcBorders/>
            <w:vAlign w:val="center"/>
          </w:tcPr>
          <w:p>
            <w:pPr>
              <w:pStyle w:val="TableContents"/>
              <w:bidi w:val="0"/>
              <w:spacing w:before="0" w:after="283"/>
              <w:jc w:val="left"/>
              <w:rPr/>
            </w:pPr>
            <w:r>
              <w:rPr/>
              <w:t xml:space="preserve">Vaalea ruiskaunokin sinertävän harmaa, jossa on vaaleampi raita (paljastui Brilliant Fuchsia elokuvassa ``Ponyville Confidential'').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Käärö sidottu sinisellä nauhalla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Cathy Weseluck </w:t>
            </w:r>
          </w:p>
        </w:tc>
        <w:tc>
          <w:tcPr>
            <w:tcW w:w="1576" w:type="dxa"/>
            <w:tcBorders/>
            <w:vAlign w:val="center"/>
          </w:tcPr>
          <w:p>
            <w:pPr>
              <w:pStyle w:val="TableContents"/>
              <w:bidi w:val="0"/>
              <w:spacing w:before="0" w:after="283"/>
              <w:jc w:val="left"/>
              <w:rPr>
                <w:sz w:val="4"/>
                <w:szCs w:val="4"/>
              </w:rPr>
            </w:pPr>
            <w:r>
              <w:rPr>
                <w:sz w:val="4"/>
                <w:szCs w:val="4"/>
              </w:rPr>
              <w:t xml:space="preserve">Pormestari Mare on maaponi, jolla on puolikuun muotoiset silmälasit ja valkoinen paitakaulus, joka on kiinnitetty vihreällä solmionauhalla. Ponyvillen yhteisöstä vastaavana ponina hänen päätehtävänsä on valvoa kaupunkia erityisesti tärkeiden tapahtumien aikana. Vaikka hän on rauhallinen yksilö, hänellä on taipumus stressaantua, kun jokin menee pieleen, erityisesti kun yhteisö ei tule toimeen keskenään tai kun tiettyjä tärkeitä tehtäviä ei saada ajoissa valmiiksi. </w:t>
            </w:r>
          </w:p>
        </w:tc>
      </w:tr>
      <w:tr>
        <w:trPr/>
        <w:tc>
          <w:tcPr>
            <w:tcW w:w="1921" w:type="dxa"/>
            <w:tcBorders/>
            <w:vAlign w:val="center"/>
          </w:tcPr>
          <w:p>
            <w:pPr>
              <w:pStyle w:val="TableContents"/>
              <w:bidi w:val="0"/>
              <w:spacing w:before="0" w:after="283"/>
              <w:jc w:val="left"/>
              <w:rPr/>
            </w:pPr>
            <w:r>
              <w:rPr/>
              <w:t xml:space="preserve">Melody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Magenta (Pony Tales -sarja) Pinkki (Toinen inkarnaatio lelu) </w:t>
            </w:r>
          </w:p>
        </w:tc>
        <w:tc>
          <w:tcPr>
            <w:tcW w:w="1396" w:type="dxa"/>
            <w:tcBorders/>
            <w:vAlign w:val="center"/>
          </w:tcPr>
          <w:p>
            <w:pPr>
              <w:pStyle w:val="TableContents"/>
              <w:bidi w:val="0"/>
              <w:spacing w:before="0" w:after="283"/>
              <w:jc w:val="left"/>
              <w:rPr/>
            </w:pPr>
            <w:r>
              <w:rPr/>
              <w:t xml:space="preserve">Sininen (Pony Tales -sarja) Violetti, sininen ja hopeinen kimaltava tukka (Toinen inkarnaatio lelu)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Mikrofoni useiden nuottien ympäröimänä (Pony Tales -sarja) Violetti saksofoni (Toinen inkarnaatio lelu) </w:t>
            </w:r>
          </w:p>
        </w:tc>
        <w:tc>
          <w:tcPr>
            <w:tcW w:w="1261" w:type="dxa"/>
            <w:tcBorders/>
            <w:vAlign w:val="center"/>
          </w:tcPr>
          <w:p>
            <w:pPr>
              <w:pStyle w:val="TableContents"/>
              <w:bidi w:val="0"/>
              <w:spacing w:before="0" w:after="283"/>
              <w:jc w:val="left"/>
              <w:rPr/>
            </w:pPr>
            <w:r>
              <w:rPr/>
              <w:t xml:space="preserve">1992 (Alkuperäinen TV-sarja) 2002 (Toinen inkarnaatio lelulinja)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Kelly Sheridan (Tarinat) </w:t>
            </w:r>
          </w:p>
        </w:tc>
        <w:tc>
          <w:tcPr>
            <w:tcW w:w="1576" w:type="dxa"/>
            <w:tcBorders/>
            <w:vAlign w:val="center"/>
          </w:tcPr>
          <w:p>
            <w:pPr>
              <w:pStyle w:val="TableContents"/>
              <w:bidi w:val="0"/>
              <w:spacing w:before="0" w:after="283"/>
              <w:jc w:val="left"/>
              <w:rPr/>
            </w:pPr>
            <w:r>
              <w:rPr/>
              <w:t xml:space="preserve">1, 2 Melody on ``The Rockin' Beats'' -yhtyeen laulaja ja yksi Starlightin ystävistä. Hän on pinnallinen, juoruileva ja melko hemmoteltu ja pitää omia etujaan tärkeämpinä kuin ystäviensä. Hän yrittää joskus antaa kauneusneuvoja muille ja toivoo, että hänestä tulisi kuuluisa rocktähti. Hänellä on kaksi nuorta kaksoissisarusta nimeltä Jing-A-Ling ja Ting-A-Ling, ja hänen äitinsä on sairaanhoitaja. Melodyn toinen inkarnaatio julkaistiin vuonna 2002. </w:t>
            </w:r>
          </w:p>
        </w:tc>
      </w:tr>
      <w:tr>
        <w:trPr/>
        <w:tc>
          <w:tcPr>
            <w:tcW w:w="1921" w:type="dxa"/>
            <w:tcBorders/>
            <w:vAlign w:val="center"/>
          </w:tcPr>
          <w:p>
            <w:pPr>
              <w:pStyle w:val="TableContents"/>
              <w:bidi w:val="0"/>
              <w:spacing w:before="0" w:after="283"/>
              <w:jc w:val="left"/>
              <w:rPr/>
            </w:pPr>
            <w:r>
              <w:rPr/>
              <w:t xml:space="preserve">Merriweather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Purple (Alkuperäinen TV-sarja) Yellow (Kolmas inkarnaatio) </w:t>
            </w:r>
          </w:p>
        </w:tc>
        <w:tc>
          <w:tcPr>
            <w:tcW w:w="1396" w:type="dxa"/>
            <w:tcBorders/>
            <w:vAlign w:val="center"/>
          </w:tcPr>
          <w:p>
            <w:pPr>
              <w:pStyle w:val="TableContents"/>
              <w:bidi w:val="0"/>
              <w:spacing w:before="0" w:after="283"/>
              <w:jc w:val="left"/>
              <w:rPr/>
            </w:pPr>
            <w:r>
              <w:rPr/>
              <w:t xml:space="preserve">Keltainen (alkuperäinen tv-sarja) Vaaleanpunainen (kolmas inkarnaatio) </w:t>
            </w:r>
          </w:p>
        </w:tc>
        <w:tc>
          <w:tcPr>
            <w:tcW w:w="1471" w:type="dxa"/>
            <w:tcBorders/>
            <w:vAlign w:val="center"/>
          </w:tcPr>
          <w:p>
            <w:pPr>
              <w:pStyle w:val="TableContents"/>
              <w:bidi w:val="0"/>
              <w:spacing w:before="0" w:after="283"/>
              <w:jc w:val="left"/>
              <w:rPr/>
            </w:pPr>
            <w:r>
              <w:rPr/>
              <w:t xml:space="preserve">Yellow-Green (Alkuperäinen TV-sarja) Vihreä (kolmas inkarnaatio) </w:t>
            </w:r>
          </w:p>
        </w:tc>
        <w:tc>
          <w:tcPr>
            <w:tcW w:w="1681" w:type="dxa"/>
            <w:tcBorders/>
            <w:vAlign w:val="center"/>
          </w:tcPr>
          <w:p>
            <w:pPr>
              <w:pStyle w:val="TableContents"/>
              <w:bidi w:val="0"/>
              <w:spacing w:before="0" w:after="283"/>
              <w:jc w:val="left"/>
              <w:rPr/>
            </w:pPr>
            <w:r>
              <w:rPr/>
              <w:t xml:space="preserve">Rainbows and clouds (Alkuperäinen TV-sarja) Vaaleansininen sateenvarjo, jossa on glitteriä (kolmas inkarnaatio) </w:t>
            </w:r>
          </w:p>
        </w:tc>
        <w:tc>
          <w:tcPr>
            <w:tcW w:w="1261" w:type="dxa"/>
            <w:tcBorders/>
            <w:vAlign w:val="center"/>
          </w:tcPr>
          <w:p>
            <w:pPr>
              <w:pStyle w:val="TableContents"/>
              <w:bidi w:val="0"/>
              <w:spacing w:before="0" w:after="283"/>
              <w:jc w:val="left"/>
              <w:rPr/>
            </w:pPr>
            <w:r>
              <w:rPr/>
              <w:t xml:space="preserve">1987 (Alkuperäinen tv-sarja) 2004 (Kolmas versio)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Anna Cummer </w:t>
            </w:r>
          </w:p>
        </w:tc>
        <w:tc>
          <w:tcPr>
            <w:tcW w:w="1576" w:type="dxa"/>
            <w:tcBorders/>
            <w:vAlign w:val="center"/>
          </w:tcPr>
          <w:p>
            <w:pPr>
              <w:pStyle w:val="TableContents"/>
              <w:bidi w:val="0"/>
              <w:spacing w:before="0" w:after="283"/>
              <w:jc w:val="left"/>
              <w:rPr/>
            </w:pPr>
            <w:r>
              <w:rPr/>
              <w:t xml:space="preserve">1, 3 Merriweather on maaponi, joka julkaistiin ensimmäisen kerran vuonna 1987 Twice as Fancy -ponina Original Series Line -sarjassa. Merriweather itse tykkää mennä kesäpiknikille ystäviensä kanssa ja hyppiä pehmeän ruohon peittämälle pellolle. Hänet julkaistaan uudelleen vuonna 2004 Sparkle-ponina. Hän rakastaa aurinkoisia päiviä ja leikkii mielellään Star Flightin ja Heart Brightin kanssa. </w:t>
            </w:r>
          </w:p>
        </w:tc>
      </w:tr>
      <w:tr>
        <w:trPr/>
        <w:tc>
          <w:tcPr>
            <w:tcW w:w="1921" w:type="dxa"/>
            <w:tcBorders/>
            <w:vAlign w:val="center"/>
          </w:tcPr>
          <w:p>
            <w:pPr>
              <w:pStyle w:val="TableContents"/>
              <w:bidi w:val="0"/>
              <w:spacing w:before="0" w:after="283"/>
              <w:jc w:val="left"/>
              <w:rPr/>
            </w:pPr>
            <w:r>
              <w:rPr/>
              <w:t xml:space="preserve">Minttuinen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Mintunvihreä </w:t>
            </w:r>
          </w:p>
        </w:tc>
        <w:tc>
          <w:tcPr>
            <w:tcW w:w="1396" w:type="dxa"/>
            <w:tcBorders/>
            <w:vAlign w:val="center"/>
          </w:tcPr>
          <w:p>
            <w:pPr>
              <w:pStyle w:val="TableContents"/>
              <w:bidi w:val="0"/>
              <w:spacing w:before="0" w:after="283"/>
              <w:jc w:val="left"/>
              <w:rPr/>
            </w:pPr>
            <w:r>
              <w:rPr/>
              <w:t xml:space="preserve">Valkoinen (alkuperäinen TV-sarja) Vaaleanpunainen ja vaaleanpunainen (kolmas inkarnaatio) </w:t>
            </w:r>
          </w:p>
        </w:tc>
        <w:tc>
          <w:tcPr>
            <w:tcW w:w="1471" w:type="dxa"/>
            <w:tcBorders/>
            <w:vAlign w:val="center"/>
          </w:tcPr>
          <w:p>
            <w:pPr>
              <w:pStyle w:val="TableContents"/>
              <w:bidi w:val="0"/>
              <w:spacing w:before="0" w:after="283"/>
              <w:jc w:val="left"/>
              <w:rPr/>
            </w:pPr>
            <w:r>
              <w:rPr/>
              <w:t xml:space="preserve">Sininen (alkuperäinen tv-sarja) Vaaleanpunainen (kolmas inkarnaatio) </w:t>
            </w:r>
          </w:p>
        </w:tc>
        <w:tc>
          <w:tcPr>
            <w:tcW w:w="1681" w:type="dxa"/>
            <w:tcBorders/>
            <w:vAlign w:val="center"/>
          </w:tcPr>
          <w:p>
            <w:pPr>
              <w:pStyle w:val="TableContents"/>
              <w:bidi w:val="0"/>
              <w:spacing w:before="0" w:after="283"/>
              <w:jc w:val="left"/>
              <w:rPr/>
            </w:pPr>
            <w:r>
              <w:rPr/>
              <w:t xml:space="preserve">Shamrocks (Alkuperäinen TV-sarja) Three Swirled Mint Candies (kolmas inkarnaatio) </w:t>
            </w:r>
          </w:p>
        </w:tc>
        <w:tc>
          <w:tcPr>
            <w:tcW w:w="1261" w:type="dxa"/>
            <w:tcBorders/>
            <w:vAlign w:val="center"/>
          </w:tcPr>
          <w:p>
            <w:pPr>
              <w:pStyle w:val="TableContents"/>
              <w:bidi w:val="0"/>
              <w:spacing w:before="0" w:after="283"/>
              <w:jc w:val="left"/>
              <w:rPr/>
            </w:pPr>
            <w:r>
              <w:rPr/>
              <w:t xml:space="preserve">1982 (Alkuperäinen tv-sarja) 2003 (Kolmas versio)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pPr>
            <w:r>
              <w:rPr/>
              <w:t xml:space="preserve">1, 3, 4 Minty on yksi alkuperäisistä My Little Pony -hahmoista, joita julkaistiin ja joista on ollut useita muunnelmia eri inkarnaatioiden aikana. Hänet julkaistiin ensimmäisen kerran vuonna 1982 ensimmäisenä alkuperäisenä ponien sarjana, ja myöhemmin samana vuonna hänet julkaistiin uudelleen koverilla sorkilla ja hieman muuttuneessa asennossa. Toisin kuin Cotton Candy, hän ei koskaan esiintynyt alkuperäisessä televisiosarjassa. Minty julkaistiin ensimmäisen kerran vuonna 2003. Hän oli Glitter Celebration -poni ja yksi alkuperäisistä poneista My Little Pony -lelusarjan uudelleenkäynnistyksessä, ja hänestä tuli yksi päähenkilöistä useissa vuoden 2000 My Little Pony Special -animaatioissa. Minttua kuvataan kömpelöksi mutta ilmiselväksi hölmöksi ja myös vihreäksi koneeksi, joka pitää kaikesta vihreästä, eli se on hänen lempivärinsä. Hän rakastaa myös sukkien keräilyä, päällään seisomista, tammea Sweetberryn kanssa pelaamista ja hänen lempijoulunsa on joulu. On olemassa FiM Minttu sokkopussina ja prototyyppi Minttu leikkiponina. Hänen odotetaan tulevan ulos, eikä jäävän prototyypiksi. </w:t>
            </w:r>
          </w:p>
        </w:tc>
      </w:tr>
      <w:tr>
        <w:trPr/>
        <w:tc>
          <w:tcPr>
            <w:tcW w:w="1921" w:type="dxa"/>
            <w:tcBorders/>
            <w:vAlign w:val="center"/>
          </w:tcPr>
          <w:p>
            <w:pPr>
              <w:pStyle w:val="TableContents"/>
              <w:bidi w:val="0"/>
              <w:spacing w:before="0" w:after="283"/>
              <w:jc w:val="left"/>
              <w:rPr/>
            </w:pPr>
            <w:r>
              <w:rPr/>
              <w:t xml:space="preserve">Miss Hackney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Periwinkle </w:t>
            </w:r>
          </w:p>
        </w:tc>
        <w:tc>
          <w:tcPr>
            <w:tcW w:w="1396" w:type="dxa"/>
            <w:tcBorders/>
            <w:vAlign w:val="center"/>
          </w:tcPr>
          <w:p>
            <w:pPr>
              <w:pStyle w:val="TableContents"/>
              <w:bidi w:val="0"/>
              <w:spacing w:before="0" w:after="283"/>
              <w:jc w:val="left"/>
              <w:rPr/>
            </w:pPr>
            <w:r>
              <w:rPr/>
              <w:t xml:space="preserve">Laventeli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Pieni liitutaulu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Kate Robbins </w:t>
            </w:r>
          </w:p>
        </w:tc>
        <w:tc>
          <w:tcPr>
            <w:tcW w:w="1576" w:type="dxa"/>
            <w:tcBorders/>
            <w:vAlign w:val="center"/>
          </w:tcPr>
          <w:p>
            <w:pPr>
              <w:pStyle w:val="TableContents"/>
              <w:bidi w:val="0"/>
              <w:spacing w:before="0" w:after="283"/>
              <w:jc w:val="left"/>
              <w:rPr>
                <w:sz w:val="4"/>
                <w:szCs w:val="4"/>
              </w:rPr>
            </w:pPr>
            <w:r>
              <w:rPr>
                <w:sz w:val="4"/>
                <w:szCs w:val="4"/>
              </w:rPr>
              <w:t xml:space="preserve">Neiti Hackney on ponien luokanopettaja. Hänellä on paljon kärsivällisyyttä, sillä hän joutuu päivittäin käsittelemään Patchin kypsymättömyyttä. Hän on erittäin viisas, hyvä roolimalli ja tiukka mutta oikeudenmukainen. Starlight ihailee häntä henkilökohtaisena neuvonantajanaan, ja hänelle on ehdotettu, että hänellä saattaa olla tunteita herra Kiddoota kohtaan. </w:t>
            </w:r>
          </w:p>
        </w:tc>
      </w:tr>
      <w:tr>
        <w:trPr/>
        <w:tc>
          <w:tcPr>
            <w:tcW w:w="1921" w:type="dxa"/>
            <w:tcBorders/>
            <w:vAlign w:val="center"/>
          </w:tcPr>
          <w:p>
            <w:pPr>
              <w:pStyle w:val="TableContents"/>
              <w:bidi w:val="0"/>
              <w:spacing w:before="0" w:after="283"/>
              <w:jc w:val="left"/>
              <w:rPr/>
            </w:pPr>
            <w:r>
              <w:rPr/>
              <w:t xml:space="preserve">Mother Pie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Kaksi sydämen muotoista ilmapalloa </w:t>
            </w:r>
          </w:p>
        </w:tc>
        <w:tc>
          <w:tcPr>
            <w:tcW w:w="1261" w:type="dxa"/>
            <w:tcBorders/>
            <w:vAlign w:val="center"/>
          </w:tcPr>
          <w:p>
            <w:pPr>
              <w:pStyle w:val="TableContents"/>
              <w:bidi w:val="0"/>
              <w:spacing w:before="0" w:after="283"/>
              <w:jc w:val="left"/>
              <w:rPr/>
            </w:pPr>
            <w:r>
              <w:rPr/>
              <w:t xml:space="preserve">2009 </w:t>
            </w:r>
          </w:p>
        </w:tc>
        <w:tc>
          <w:tcPr>
            <w:tcW w:w="1411" w:type="dxa"/>
            <w:tcBorders/>
            <w:vAlign w:val="center"/>
          </w:tcPr>
          <w:p>
            <w:pPr>
              <w:pStyle w:val="TableContents"/>
              <w:bidi w:val="0"/>
              <w:spacing w:before="0" w:after="283"/>
              <w:jc w:val="left"/>
              <w:rPr/>
            </w:pPr>
            <w:r>
              <w:rPr/>
              <w:t xml:space="preserve">Olipa kerran My Little Pony aika </w:t>
            </w:r>
          </w:p>
        </w:tc>
        <w:tc>
          <w:tcPr>
            <w:tcW w:w="1336" w:type="dxa"/>
            <w:tcBorders/>
            <w:vAlign w:val="center"/>
          </w:tcPr>
          <w:p>
            <w:pPr>
              <w:pStyle w:val="TableContents"/>
              <w:bidi w:val="0"/>
              <w:spacing w:before="0" w:after="283"/>
              <w:jc w:val="left"/>
              <w:rPr/>
            </w:pPr>
            <w:r>
              <w:rPr/>
              <w:t xml:space="preserve">Gigi Abraham </w:t>
            </w:r>
          </w:p>
        </w:tc>
        <w:tc>
          <w:tcPr>
            <w:tcW w:w="1576" w:type="dxa"/>
            <w:tcBorders/>
            <w:vAlign w:val="center"/>
          </w:tcPr>
          <w:p>
            <w:pPr>
              <w:pStyle w:val="TableContents"/>
              <w:bidi w:val="0"/>
              <w:spacing w:before="0" w:after="283"/>
              <w:jc w:val="left"/>
              <w:rPr>
                <w:sz w:val="4"/>
                <w:szCs w:val="4"/>
              </w:rPr>
            </w:pPr>
            <w:r>
              <w:rPr>
                <w:sz w:val="4"/>
                <w:szCs w:val="4"/>
              </w:rPr>
              <w:t xml:space="preserve">Mother Pie on Pinkie Pie'n ainoa äiti Core 7 -sivusarjassa ``Once Upon a My Little Pony Time''. Hän debytoi vuonna 2009 Perheenmuuttajan rinnalla vastasyntyneen Pinkie Pie:n kanssa. Hänellä oli vain lyhyt esiintyminen erikoisjaksossa, jossa hän kertoi Pinkie Pie:lle, Cheerileelle ja Scootaloolle, että he voivat keksiä jotain yhteistä leikkiä. </w:t>
            </w:r>
          </w:p>
        </w:tc>
      </w:tr>
      <w:tr>
        <w:trPr/>
        <w:tc>
          <w:tcPr>
            <w:tcW w:w="1921" w:type="dxa"/>
            <w:tcBorders/>
            <w:vAlign w:val="center"/>
          </w:tcPr>
          <w:p>
            <w:pPr>
              <w:pStyle w:val="TableContents"/>
              <w:bidi w:val="0"/>
              <w:spacing w:before="0" w:after="283"/>
              <w:jc w:val="left"/>
              <w:rPr/>
            </w:pPr>
            <w:r>
              <w:rPr/>
              <w:t xml:space="preserve">Herra Porkkana ja rouva Kuppikakku </w:t>
            </w:r>
          </w:p>
        </w:tc>
        <w:tc>
          <w:tcPr>
            <w:tcW w:w="1246" w:type="dxa"/>
            <w:tcBorders/>
            <w:vAlign w:val="center"/>
          </w:tcPr>
          <w:p>
            <w:pPr>
              <w:pStyle w:val="TableContents"/>
              <w:bidi w:val="0"/>
              <w:spacing w:before="0" w:after="283"/>
              <w:jc w:val="left"/>
              <w:rPr/>
            </w:pPr>
            <w:r>
              <w:rPr/>
              <w:t xml:space="preserve">Mies (porkkana) Nainen (kuppi) </w:t>
            </w:r>
          </w:p>
        </w:tc>
        <w:tc>
          <w:tcPr>
            <w:tcW w:w="1246" w:type="dxa"/>
            <w:tcBorders/>
            <w:vAlign w:val="center"/>
          </w:tcPr>
          <w:p>
            <w:pPr>
              <w:pStyle w:val="TableContents"/>
              <w:bidi w:val="0"/>
              <w:spacing w:before="0" w:after="283"/>
              <w:jc w:val="left"/>
              <w:rPr/>
            </w:pPr>
            <w:r>
              <w:rPr/>
              <w:t xml:space="preserve">Vaalea Brilliant Amber (Porkkana) Hyvin vaalea Cerulean (Kuppi) </w:t>
            </w:r>
          </w:p>
        </w:tc>
        <w:tc>
          <w:tcPr>
            <w:tcW w:w="1396" w:type="dxa"/>
            <w:tcBorders/>
            <w:vAlign w:val="center"/>
          </w:tcPr>
          <w:p>
            <w:pPr>
              <w:pStyle w:val="TableContents"/>
              <w:bidi w:val="0"/>
              <w:spacing w:before="0" w:after="283"/>
              <w:jc w:val="left"/>
              <w:rPr/>
            </w:pPr>
            <w:r>
              <w:rPr/>
              <w:t xml:space="preserve">Vaalean kirkkaan oranssi (porkkana), vaalean purppuranpunainen ja vaalean vaalean harmahtavan purppuranpunainen (kuppi). </w:t>
            </w:r>
          </w:p>
        </w:tc>
        <w:tc>
          <w:tcPr>
            <w:tcW w:w="1471" w:type="dxa"/>
            <w:tcBorders/>
            <w:vAlign w:val="center"/>
          </w:tcPr>
          <w:p>
            <w:pPr>
              <w:pStyle w:val="TableContents"/>
              <w:bidi w:val="0"/>
              <w:spacing w:before="0" w:after="283"/>
              <w:jc w:val="left"/>
              <w:rPr/>
            </w:pPr>
            <w:r>
              <w:rPr/>
              <w:t xml:space="preserve">Kohtalainen Pistaasinvihreä (porkkana) Amarantti Vaaleanpunainen (kuppi) </w:t>
            </w:r>
          </w:p>
        </w:tc>
        <w:tc>
          <w:tcPr>
            <w:tcW w:w="1681" w:type="dxa"/>
            <w:tcBorders/>
            <w:vAlign w:val="center"/>
          </w:tcPr>
          <w:p>
            <w:pPr>
              <w:pStyle w:val="TableContents"/>
              <w:bidi w:val="0"/>
              <w:spacing w:before="0" w:after="283"/>
              <w:jc w:val="left"/>
              <w:rPr/>
            </w:pPr>
            <w:r>
              <w:rPr/>
              <w:t xml:space="preserve">Kolme leikattua porkkanakakkua (porkkana) Kolme kuppikakkua (kuppi)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Brian Drummond (porkkana) Tabitha St. Germain (kuppi) </w:t>
            </w:r>
          </w:p>
        </w:tc>
        <w:tc>
          <w:tcPr>
            <w:tcW w:w="1576" w:type="dxa"/>
            <w:tcBorders/>
            <w:vAlign w:val="center"/>
          </w:tcPr>
          <w:p>
            <w:pPr>
              <w:pStyle w:val="TableContents"/>
              <w:bidi w:val="0"/>
              <w:spacing w:before="0" w:after="283"/>
              <w:jc w:val="left"/>
              <w:rPr>
                <w:sz w:val="4"/>
                <w:szCs w:val="4"/>
              </w:rPr>
            </w:pPr>
            <w:r>
              <w:rPr>
                <w:sz w:val="4"/>
                <w:szCs w:val="4"/>
              </w:rPr>
              <w:t xml:space="preserve">Herra Porkkanakakku ja rouva Kuppikakku ovat Sugarcube Cornerin omistajia ja Pinkie Pie:n työnantajia ja vuokranantajia, sillä he vuokraavat hänelle liikkeen yläpuolella olevan parven. Heidän täydelliset nimensä mainitaan ensimmäisen kerran kauden 2 jaksossa ``Baby Cakes''. Pariskunta tekee usein pitopalveluja Ponyvillessä, erikoistuen makeisiin ja leivonnaisiin. Heidän nähdään valmistavan monia kakkuja ja makeisia prinsessa Celestian vierailua varten jaksossa Vuosisadan parvi, ja he palvelevat prinsessaa hänelle järjestetyissä juhlissa jaksossa Lintu sorkassa. Kuten ensimmäisessä jaksossa nähtiin, Sweet Apple Acres tarjoaa ruokaa myös tapahtumiin, tässä tapauksessa Summer Sun Celebration -tapahtumaan, mikä tarkoittaa, että Kakut eivät ole Ponyvillessä ilman kilpailijoita. He valmistavat Spikelle erityisen safiirikakun hänen syntymäpäiväkseen jaksossa Secret of My Excess. Pinkie Pie työskentelee heille heidän kaupassaan, ja Cakesit osoittavat melkoista kärsivällisyyttä juhlia rakastavaa ponia kohtaan, varsinkin kun tämä syö kauppatavaraa tai käyttää heidän myymälänsä lattiaa juhlapaikkana. Cakesista tulee pikkulasten kaksosten, Pound Caken ja Pumpkin Caken, vanhempia. </w:t>
            </w:r>
          </w:p>
        </w:tc>
      </w:tr>
      <w:tr>
        <w:trPr/>
        <w:tc>
          <w:tcPr>
            <w:tcW w:w="1921" w:type="dxa"/>
            <w:tcBorders/>
            <w:vAlign w:val="center"/>
          </w:tcPr>
          <w:p>
            <w:pPr>
              <w:pStyle w:val="TableContents"/>
              <w:bidi w:val="0"/>
              <w:spacing w:before="0" w:after="283"/>
              <w:jc w:val="left"/>
              <w:rPr/>
            </w:pPr>
            <w:r>
              <w:rPr/>
              <w:t xml:space="preserve">Ms. Harshwhinny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Vaaleanruskea </w:t>
            </w:r>
          </w:p>
        </w:tc>
        <w:tc>
          <w:tcPr>
            <w:tcW w:w="1396" w:type="dxa"/>
            <w:tcBorders/>
            <w:vAlign w:val="center"/>
          </w:tcPr>
          <w:p>
            <w:pPr>
              <w:pStyle w:val="TableContents"/>
              <w:bidi w:val="0"/>
              <w:spacing w:before="0" w:after="283"/>
              <w:jc w:val="left"/>
              <w:rPr/>
            </w:pPr>
            <w:r>
              <w:rPr/>
              <w:t xml:space="preserve">Blondi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Kultainen pokaali </w:t>
            </w:r>
          </w:p>
        </w:tc>
        <w:tc>
          <w:tcPr>
            <w:tcW w:w="1261" w:type="dxa"/>
            <w:tcBorders/>
            <w:vAlign w:val="center"/>
          </w:tcPr>
          <w:p>
            <w:pPr>
              <w:pStyle w:val="TableContents"/>
              <w:bidi w:val="0"/>
              <w:spacing w:before="0" w:after="283"/>
              <w:jc w:val="left"/>
              <w:rPr/>
            </w:pPr>
            <w:r>
              <w:rPr/>
              <w:t xml:space="preserve">2013 </w:t>
            </w:r>
          </w:p>
        </w:tc>
        <w:tc>
          <w:tcPr>
            <w:tcW w:w="1411" w:type="dxa"/>
            <w:tcBorders/>
            <w:vAlign w:val="center"/>
          </w:tcPr>
          <w:p>
            <w:pPr>
              <w:pStyle w:val="TableContents"/>
              <w:bidi w:val="0"/>
              <w:spacing w:before="0" w:after="283"/>
              <w:jc w:val="left"/>
              <w:rPr/>
            </w:pPr>
            <w:r>
              <w:rPr/>
              <w:t xml:space="preserve">Pelit Ponit pelata </w:t>
            </w:r>
          </w:p>
        </w:tc>
        <w:tc>
          <w:tcPr>
            <w:tcW w:w="1336" w:type="dxa"/>
            <w:tcBorders/>
            <w:vAlign w:val="center"/>
          </w:tcPr>
          <w:p>
            <w:pPr>
              <w:pStyle w:val="TableContents"/>
              <w:bidi w:val="0"/>
              <w:spacing w:before="0" w:after="283"/>
              <w:jc w:val="left"/>
              <w:rPr/>
            </w:pPr>
            <w:r>
              <w:rPr/>
              <w:t xml:space="preserve">Veena Sood </w:t>
            </w:r>
          </w:p>
        </w:tc>
        <w:tc>
          <w:tcPr>
            <w:tcW w:w="1576" w:type="dxa"/>
            <w:tcBorders/>
            <w:vAlign w:val="center"/>
          </w:tcPr>
          <w:p>
            <w:pPr>
              <w:pStyle w:val="TableContents"/>
              <w:bidi w:val="0"/>
              <w:spacing w:before="0" w:after="283"/>
              <w:jc w:val="left"/>
              <w:rPr>
                <w:sz w:val="4"/>
                <w:szCs w:val="4"/>
              </w:rPr>
            </w:pPr>
            <w:r>
              <w:rPr>
                <w:sz w:val="4"/>
                <w:szCs w:val="4"/>
              </w:rPr>
              <w:t xml:space="preserve">Ms Harshwhinny on keski-ikäinen tamma Equestriassa. Verrattaessa hänen karuun ulkomuotoonsa, hän sattuu olemaan pehmeä. </w:t>
            </w:r>
          </w:p>
        </w:tc>
      </w:tr>
      <w:tr>
        <w:trPr/>
        <w:tc>
          <w:tcPr>
            <w:tcW w:w="1921" w:type="dxa"/>
            <w:tcBorders/>
            <w:vAlign w:val="center"/>
          </w:tcPr>
          <w:p>
            <w:pPr>
              <w:pStyle w:val="TableContents"/>
              <w:bidi w:val="0"/>
              <w:spacing w:before="0" w:after="283"/>
              <w:jc w:val="left"/>
              <w:rPr/>
            </w:pPr>
            <w:r>
              <w:rPr/>
              <w:t xml:space="preserve">Ms Peachbottom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 kulta </w:t>
            </w:r>
          </w:p>
        </w:tc>
        <w:tc>
          <w:tcPr>
            <w:tcW w:w="1396" w:type="dxa"/>
            <w:tcBorders/>
            <w:vAlign w:val="center"/>
          </w:tcPr>
          <w:p>
            <w:pPr>
              <w:pStyle w:val="TableContents"/>
              <w:bidi w:val="0"/>
              <w:spacing w:before="0" w:after="283"/>
              <w:jc w:val="left"/>
              <w:rPr/>
            </w:pPr>
            <w:r>
              <w:rPr/>
              <w:t xml:space="preserve">Vihreä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Ruskea kana </w:t>
            </w:r>
          </w:p>
        </w:tc>
        <w:tc>
          <w:tcPr>
            <w:tcW w:w="1261" w:type="dxa"/>
            <w:tcBorders/>
            <w:vAlign w:val="center"/>
          </w:tcPr>
          <w:p>
            <w:pPr>
              <w:pStyle w:val="TableContents"/>
              <w:bidi w:val="0"/>
              <w:spacing w:before="0" w:after="283"/>
              <w:jc w:val="left"/>
              <w:rPr/>
            </w:pPr>
            <w:r>
              <w:rPr/>
              <w:t xml:space="preserve">2013 </w:t>
            </w:r>
          </w:p>
        </w:tc>
        <w:tc>
          <w:tcPr>
            <w:tcW w:w="1411" w:type="dxa"/>
            <w:tcBorders/>
            <w:vAlign w:val="center"/>
          </w:tcPr>
          <w:p>
            <w:pPr>
              <w:pStyle w:val="TableContents"/>
              <w:bidi w:val="0"/>
              <w:spacing w:before="0" w:after="283"/>
              <w:jc w:val="left"/>
              <w:rPr/>
            </w:pPr>
            <w:r>
              <w:rPr/>
              <w:t xml:space="preserve">Pelit Ponit pelata </w:t>
            </w:r>
          </w:p>
        </w:tc>
        <w:tc>
          <w:tcPr>
            <w:tcW w:w="1336" w:type="dxa"/>
            <w:tcBorders/>
            <w:vAlign w:val="center"/>
          </w:tcPr>
          <w:p>
            <w:pPr>
              <w:pStyle w:val="TableContents"/>
              <w:bidi w:val="0"/>
              <w:spacing w:before="0" w:after="283"/>
              <w:jc w:val="left"/>
              <w:rPr/>
            </w:pPr>
            <w:r>
              <w:rPr/>
              <w:t xml:space="preserve">Patricia Drake </w:t>
            </w:r>
          </w:p>
        </w:tc>
        <w:tc>
          <w:tcPr>
            <w:tcW w:w="1576" w:type="dxa"/>
            <w:tcBorders/>
            <w:vAlign w:val="center"/>
          </w:tcPr>
          <w:p>
            <w:pPr>
              <w:pStyle w:val="TableContents"/>
              <w:bidi w:val="0"/>
              <w:spacing w:before="0" w:after="283"/>
              <w:jc w:val="left"/>
              <w:rPr>
                <w:sz w:val="4"/>
                <w:szCs w:val="4"/>
              </w:rPr>
            </w:pPr>
            <w:r>
              <w:rPr>
                <w:sz w:val="4"/>
                <w:szCs w:val="4"/>
              </w:rPr>
              <w:t xml:space="preserve">Neiti Peachbottom on yksi niistä poneista, joilla on pilkkuja kasvoillaan. Twilight Sparkle ja kaikki hänen ystävänsä ovat toivottaneet hänet tervetulleeksi Kristalli-imperiumiin, ja viihdyttääkseen häntä, vaikka hänellä ei olekaan Rarityä, joka työskentelee manikyyrissä prinsessa Cadancea, Twilight, Pinkie Pie, Fluttershy, Applejack ja Rainbow Dash esittävät Kristalli-imperiumin hurraa-huutoa täydellisessä täydellisyydessä. Vaikka Peachbottom on huvittunut, häntä huimaa, kun hän katsoo ylöspäin, mikä pakottaa hänet harjoittamaan kaikkia jalkojaan galoppaamalla. </w:t>
            </w:r>
          </w:p>
        </w:tc>
      </w:tr>
      <w:tr>
        <w:trPr/>
        <w:tc>
          <w:tcPr>
            <w:tcW w:w="1921" w:type="dxa"/>
            <w:tcBorders/>
            <w:vAlign w:val="center"/>
          </w:tcPr>
          <w:p>
            <w:pPr>
              <w:pStyle w:val="TableContents"/>
              <w:bidi w:val="0"/>
              <w:spacing w:before="0" w:after="283"/>
              <w:jc w:val="left"/>
              <w:rPr/>
            </w:pPr>
            <w:r>
              <w:rPr/>
              <w:t xml:space="preserve">Sairaanhoitaja Redheart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Punainen lääketieteellinen risti, jossa on vaaleanpunainen sydän jokaisessa kulmassa.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Ashleigh Ball </w:t>
            </w:r>
          </w:p>
        </w:tc>
        <w:tc>
          <w:tcPr>
            <w:tcW w:w="1576" w:type="dxa"/>
            <w:tcBorders/>
            <w:vAlign w:val="center"/>
          </w:tcPr>
          <w:p>
            <w:pPr>
              <w:pStyle w:val="TableContents"/>
              <w:bidi w:val="0"/>
              <w:spacing w:before="0" w:after="283"/>
              <w:jc w:val="left"/>
              <w:rPr>
                <w:sz w:val="4"/>
                <w:szCs w:val="4"/>
              </w:rPr>
            </w:pPr>
            <w:r>
              <w:rPr>
                <w:sz w:val="4"/>
                <w:szCs w:val="4"/>
              </w:rPr>
              <w:t xml:space="preserve">Maan poni, joka työskentelee sairaanhoitajana Ponyvillen sairaalassa. Hän esiintyy ensimmäisen kerran jaksossa ``Applebuck Season''. </w:t>
            </w:r>
          </w:p>
        </w:tc>
      </w:tr>
      <w:tr>
        <w:trPr/>
        <w:tc>
          <w:tcPr>
            <w:tcW w:w="1921" w:type="dxa"/>
            <w:tcBorders/>
            <w:vAlign w:val="center"/>
          </w:tcPr>
          <w:p>
            <w:pPr>
              <w:pStyle w:val="TableContents"/>
              <w:bidi w:val="0"/>
              <w:spacing w:before="0" w:after="283"/>
              <w:jc w:val="left"/>
              <w:rPr/>
            </w:pPr>
            <w:r>
              <w:rPr/>
              <w:t xml:space="preserve">Octavia Melody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Harmaa </w:t>
            </w:r>
          </w:p>
        </w:tc>
        <w:tc>
          <w:tcPr>
            <w:tcW w:w="1396" w:type="dxa"/>
            <w:tcBorders/>
            <w:vAlign w:val="center"/>
          </w:tcPr>
          <w:p>
            <w:pPr>
              <w:pStyle w:val="TableContents"/>
              <w:bidi w:val="0"/>
              <w:spacing w:before="0" w:after="283"/>
              <w:jc w:val="left"/>
              <w:rPr/>
            </w:pPr>
            <w:r>
              <w:rPr/>
              <w:t xml:space="preserve">Tummanharmaa vaaleammalla sävyllä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Vaaleanpunainen diskanttiavain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Kazumi Evans </w:t>
            </w:r>
          </w:p>
        </w:tc>
        <w:tc>
          <w:tcPr>
            <w:tcW w:w="1576" w:type="dxa"/>
            <w:tcBorders/>
            <w:vAlign w:val="center"/>
          </w:tcPr>
          <w:p>
            <w:pPr>
              <w:pStyle w:val="TableContents"/>
              <w:bidi w:val="0"/>
              <w:jc w:val="left"/>
              <w:rPr>
                <w:sz w:val="4"/>
                <w:szCs w:val="4"/>
              </w:rPr>
            </w:pPr>
            <w:r>
              <w:rPr>
                <w:sz w:val="4"/>
                <w:szCs w:val="4"/>
              </w:rPr>
              <w:t xml:space="preserve">Octavia on Maan poni, joka esiintyy joissakin My Little Pony: Friendship Is Magic -sarjan jaksoissa taustahahmona. Hän soittaa selloa osana neljän ponin musiikkikokoonpanoa Grand Galloping Gala -tapahtumassa jaksossa The Best Night Ever. Hän säilyttää ilmeisen rauhallisen, arvokkaan ilmeen asussaan; paitsi silloin, kun Pinkie Pie häiritsee häntä. Pinkien pyynnöstä orkesteri soittaa Pony Pokeyta. Octavia kaatuu lopulta, kun Pinkie yrittää saada hänet soittamaan nopeammin. Octavia esiintyy lyhyesti Sweet and Elite -elokuvassa puutarhajuhlakohtauksessa, jossa hän soittaa eri soittokunnan kanssa. Sarjan säveltäjä William Anderson on kertonut Equestria Dailylle, että kohtauksessa soitetaan harppua, kahta viulua ja selloa, mikä viittaa siihen, että Octavia on sellisti. Ohjelman ohjaaja Jayson Thiessen arvelee, että soittimena on sello, koska se on "hienostuneempi ja sopivampi gaalaan". </w:t>
            </w:r>
          </w:p>
          <w:p>
            <w:pPr>
              <w:pStyle w:val="TextBody"/>
              <w:bidi w:val="0"/>
              <w:spacing w:before="0" w:after="283"/>
              <w:jc w:val="left"/>
              <w:rPr/>
            </w:pPr>
            <w:r>
              <w:rPr/>
              <w:t xml:space="preserve">Rainbow Rocksissa Octavia soittaa selloa bändien taistelussa, mutta Rainboomit voittavat hänet. </w:t>
            </w:r>
          </w:p>
          <w:p>
            <w:pPr>
              <w:pStyle w:val="TextBody"/>
              <w:bidi w:val="0"/>
              <w:spacing w:before="0" w:after="283"/>
              <w:jc w:val="left"/>
              <w:rPr/>
            </w:pPr>
            <w:r>
              <w:rPr/>
            </w:r>
          </w:p>
        </w:tc>
      </w:tr>
      <w:tr>
        <w:trPr/>
        <w:tc>
          <w:tcPr>
            <w:tcW w:w="1921" w:type="dxa"/>
            <w:tcBorders/>
            <w:vAlign w:val="center"/>
          </w:tcPr>
          <w:p>
            <w:pPr>
              <w:pStyle w:val="TableContents"/>
              <w:bidi w:val="0"/>
              <w:spacing w:before="0" w:after="283"/>
              <w:jc w:val="left"/>
              <w:rPr/>
            </w:pPr>
            <w:r>
              <w:rPr/>
              <w:t xml:space="preserve">Vanha poni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Harmaa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Punainen </w:t>
            </w:r>
          </w:p>
        </w:tc>
        <w:tc>
          <w:tcPr>
            <w:tcW w:w="1681" w:type="dxa"/>
            <w:tcBorders/>
            <w:vAlign w:val="center"/>
          </w:tcPr>
          <w:p>
            <w:pPr>
              <w:pStyle w:val="TableContents"/>
              <w:bidi w:val="0"/>
              <w:spacing w:before="0" w:after="283"/>
              <w:jc w:val="left"/>
              <w:rPr/>
            </w:pPr>
            <w:r>
              <w:rPr/>
              <w:t xml:space="preserve">Tuntematon </w:t>
            </w:r>
          </w:p>
        </w:tc>
        <w:tc>
          <w:tcPr>
            <w:tcW w:w="1261" w:type="dxa"/>
            <w:tcBorders/>
            <w:vAlign w:val="center"/>
          </w:tcPr>
          <w:p>
            <w:pPr>
              <w:pStyle w:val="TableContents"/>
              <w:bidi w:val="0"/>
              <w:spacing w:before="0" w:after="283"/>
              <w:jc w:val="left"/>
              <w:rPr/>
            </w:pPr>
            <w:r>
              <w:rPr/>
              <w:t xml:space="preserve">2012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Vanha poni on myytti, jonka Rainbow Dash kertoo kirjassa ``Sleepless In Ponyville''. Hän esiintyi vain kahdessa Scootaloon unessa, jossa hän sanoi ``Kuka on saanut ruosteisen hevosenkenkäni?!'' Scootaloon viimeisessä painajaisessa Sateenkaari Dashilla on kädessään Vanhan Ponin ruosteinen hevosenkenkä ja sanoo ``Tässä se on, ponin tähden. Ota se nyt ja lopeta valittaminen.'' </w:t>
            </w:r>
          </w:p>
        </w:tc>
      </w:tr>
      <w:tr>
        <w:trPr/>
        <w:tc>
          <w:tcPr>
            <w:tcW w:w="1921" w:type="dxa"/>
            <w:tcBorders/>
            <w:vAlign w:val="center"/>
          </w:tcPr>
          <w:p>
            <w:pPr>
              <w:pStyle w:val="TableContents"/>
              <w:bidi w:val="0"/>
              <w:spacing w:before="0" w:after="283"/>
              <w:jc w:val="left"/>
              <w:rPr/>
            </w:pPr>
            <w:r>
              <w:rPr/>
              <w:t xml:space="preserve">Laastari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Persikka </w:t>
            </w:r>
          </w:p>
        </w:tc>
        <w:tc>
          <w:tcPr>
            <w:tcW w:w="1396" w:type="dxa"/>
            <w:tcBorders/>
            <w:vAlign w:val="center"/>
          </w:tcPr>
          <w:p>
            <w:pPr>
              <w:pStyle w:val="TableContents"/>
              <w:bidi w:val="0"/>
              <w:spacing w:before="0" w:after="283"/>
              <w:jc w:val="left"/>
              <w:rPr/>
            </w:pPr>
            <w:r>
              <w:rPr/>
              <w:t xml:space="preserve">Tumman vaaleanpunainen </w:t>
            </w:r>
          </w:p>
        </w:tc>
        <w:tc>
          <w:tcPr>
            <w:tcW w:w="1471" w:type="dxa"/>
            <w:tcBorders/>
            <w:vAlign w:val="center"/>
          </w:tcPr>
          <w:p>
            <w:pPr>
              <w:pStyle w:val="TableContents"/>
              <w:bidi w:val="0"/>
              <w:spacing w:before="0" w:after="283"/>
              <w:jc w:val="left"/>
              <w:rPr/>
            </w:pPr>
            <w:r>
              <w:rPr/>
              <w:t xml:space="preserve">Keltainen </w:t>
            </w:r>
          </w:p>
        </w:tc>
        <w:tc>
          <w:tcPr>
            <w:tcW w:w="1681" w:type="dxa"/>
            <w:tcBorders/>
            <w:vAlign w:val="center"/>
          </w:tcPr>
          <w:p>
            <w:pPr>
              <w:pStyle w:val="TableContents"/>
              <w:bidi w:val="0"/>
              <w:spacing w:before="0" w:after="283"/>
              <w:jc w:val="left"/>
              <w:rPr/>
            </w:pPr>
            <w:r>
              <w:rPr/>
              <w:t xml:space="preserve">Kangaslaastari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Venus Terzo </w:t>
            </w:r>
          </w:p>
        </w:tc>
        <w:tc>
          <w:tcPr>
            <w:tcW w:w="1576" w:type="dxa"/>
            <w:tcBorders/>
            <w:vAlign w:val="center"/>
          </w:tcPr>
          <w:p>
            <w:pPr>
              <w:pStyle w:val="TableContents"/>
              <w:bidi w:val="0"/>
              <w:spacing w:before="0" w:after="283"/>
              <w:jc w:val="left"/>
              <w:rPr>
                <w:sz w:val="4"/>
                <w:szCs w:val="4"/>
              </w:rPr>
            </w:pPr>
            <w:r>
              <w:rPr>
                <w:sz w:val="4"/>
                <w:szCs w:val="4"/>
              </w:rPr>
              <w:t xml:space="preserve">Patch on Starlightin ryhmän seikkailunhaluinen poika. Patchin vanhemmat adoptoivat hänet, ja hän on ainoa lapsi. Hän on aktiivinen jalkapallojoukkueen jäsen, etsii aina tekemistä ja pitää käytännön vitseistä. Patch tuntuu olevan ainoa poni, joka näkee ympärillään luonnottomia ilmiöitä, kuten Squiren haamun ja Glow n' Show -ponien. Se haluaa isona liittyä sirkukseen. </w:t>
            </w:r>
          </w:p>
        </w:tc>
      </w:tr>
      <w:tr>
        <w:trPr/>
        <w:tc>
          <w:tcPr>
            <w:tcW w:w="1921" w:type="dxa"/>
            <w:tcBorders/>
            <w:vAlign w:val="center"/>
          </w:tcPr>
          <w:p>
            <w:pPr>
              <w:pStyle w:val="TableContents"/>
              <w:bidi w:val="0"/>
              <w:spacing w:before="0" w:after="283"/>
              <w:jc w:val="left"/>
              <w:rPr/>
            </w:pPr>
            <w:r>
              <w:rPr/>
              <w:t xml:space="preserve">Persikkapiirakka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Oranssi (sekä kolmas inkarnaatio että Friendship is Magic, Merchandise) Kullan keltainen (Friendship is Magic, animaatioversio) </w:t>
            </w:r>
          </w:p>
        </w:tc>
        <w:tc>
          <w:tcPr>
            <w:tcW w:w="1396" w:type="dxa"/>
            <w:tcBorders/>
            <w:vAlign w:val="center"/>
          </w:tcPr>
          <w:p>
            <w:pPr>
              <w:pStyle w:val="TableContents"/>
              <w:bidi w:val="0"/>
              <w:spacing w:before="0" w:after="283"/>
              <w:jc w:val="left"/>
              <w:rPr/>
            </w:pPr>
            <w:r>
              <w:rPr/>
              <w:t xml:space="preserve">Vaaleanpunainen ja valkoinen (kolmas inkarnaatio) Oranssi (Friendship is Magic, sokkopussi-versio) Oranssi ja keltainen Oranssi (Friendship is Magic, animaatioversio)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Persikka, kukka ja lehdet (sekä kolmas inkarnaatio että Friendship is Magic, Merchandise) Kolme persikkaa (Friendship is Magic, animaatioversio)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A Very Minty Christmas (debyytti) My Little Pony: Friendship Is Magic (nykyinen)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pPr>
            <w:r>
              <w:rPr/>
              <w:t xml:space="preserve">3, 4 Peachy Pie on huolehtiva maaponi, joka haluaa antaa paljon lämpimiä halauksia ystävilleen. Hän esiintyi My Little Pony: Friendship Is Magic -sarjan 17. jaksossa, jossa hänet nähtiin yhdessä Sunny Dazen kanssa, jotka esittivät suosikkirunonsa Rullaluistimet. </w:t>
            </w:r>
          </w:p>
        </w:tc>
      </w:tr>
      <w:tr>
        <w:trPr/>
        <w:tc>
          <w:tcPr>
            <w:tcW w:w="1921" w:type="dxa"/>
            <w:tcBorders/>
            <w:vAlign w:val="center"/>
          </w:tcPr>
          <w:p>
            <w:pPr>
              <w:pStyle w:val="TableContents"/>
              <w:bidi w:val="0"/>
              <w:spacing w:before="0" w:after="283"/>
              <w:jc w:val="left"/>
              <w:rPr/>
            </w:pPr>
            <w:r>
              <w:rPr/>
              <w:t xml:space="preserve">Päärynävoi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Persikka </w:t>
            </w:r>
          </w:p>
        </w:tc>
        <w:tc>
          <w:tcPr>
            <w:tcW w:w="1396"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Teal </w:t>
            </w:r>
          </w:p>
        </w:tc>
        <w:tc>
          <w:tcPr>
            <w:tcW w:w="1681" w:type="dxa"/>
            <w:tcBorders/>
            <w:vAlign w:val="center"/>
          </w:tcPr>
          <w:p>
            <w:pPr>
              <w:pStyle w:val="TableContents"/>
              <w:bidi w:val="0"/>
              <w:spacing w:before="0" w:after="283"/>
              <w:jc w:val="left"/>
              <w:rPr/>
            </w:pPr>
            <w:r>
              <w:rPr/>
              <w:t xml:space="preserve">purkki päärynähilloa </w:t>
            </w:r>
          </w:p>
        </w:tc>
        <w:tc>
          <w:tcPr>
            <w:tcW w:w="1261" w:type="dxa"/>
            <w:tcBorders/>
            <w:vAlign w:val="center"/>
          </w:tcPr>
          <w:p>
            <w:pPr>
              <w:pStyle w:val="TableContents"/>
              <w:bidi w:val="0"/>
              <w:spacing w:before="0" w:after="283"/>
              <w:jc w:val="left"/>
              <w:rPr/>
            </w:pPr>
            <w:r>
              <w:rPr/>
              <w:t xml:space="preserve">2017 </w:t>
            </w:r>
          </w:p>
        </w:tc>
        <w:tc>
          <w:tcPr>
            <w:tcW w:w="1411" w:type="dxa"/>
            <w:tcBorders/>
            <w:vAlign w:val="center"/>
          </w:tcPr>
          <w:p>
            <w:pPr>
              <w:pStyle w:val="TableContents"/>
              <w:bidi w:val="0"/>
              <w:spacing w:before="0" w:after="283"/>
              <w:jc w:val="left"/>
              <w:rPr/>
            </w:pPr>
            <w:r>
              <w:rPr/>
              <w:t xml:space="preserve">Täydellinen päärynä </w:t>
            </w:r>
          </w:p>
        </w:tc>
        <w:tc>
          <w:tcPr>
            <w:tcW w:w="1336" w:type="dxa"/>
            <w:tcBorders/>
            <w:vAlign w:val="center"/>
          </w:tcPr>
          <w:p>
            <w:pPr>
              <w:pStyle w:val="TableContents"/>
              <w:bidi w:val="0"/>
              <w:spacing w:before="0" w:after="283"/>
              <w:jc w:val="left"/>
              <w:rPr/>
            </w:pPr>
            <w:r>
              <w:rPr/>
              <w:t xml:space="preserve">Felicia Day </w:t>
            </w:r>
          </w:p>
        </w:tc>
        <w:tc>
          <w:tcPr>
            <w:tcW w:w="1576" w:type="dxa"/>
            <w:tcBorders/>
            <w:vAlign w:val="center"/>
          </w:tcPr>
          <w:p>
            <w:pPr>
              <w:pStyle w:val="TableContents"/>
              <w:bidi w:val="0"/>
              <w:spacing w:before="0" w:after="283"/>
              <w:jc w:val="left"/>
              <w:rPr>
                <w:sz w:val="4"/>
                <w:szCs w:val="4"/>
              </w:rPr>
            </w:pPr>
            <w:r>
              <w:rPr>
                <w:sz w:val="4"/>
                <w:szCs w:val="4"/>
              </w:rPr>
              <w:t xml:space="preserve">Pear Butter on Applejackin, Apple Blomin ja Big Macin edesmennyt äiti ja Bright Macin vaimo. Hän on Yhdysvaltojen Julieta ja hevosmaailman Thisbe, jolla on lahjakkuus kitaran soittamisessa. </w:t>
            </w:r>
          </w:p>
        </w:tc>
      </w:tr>
      <w:tr>
        <w:trPr/>
        <w:tc>
          <w:tcPr>
            <w:tcW w:w="1921" w:type="dxa"/>
            <w:tcBorders/>
            <w:vAlign w:val="center"/>
          </w:tcPr>
          <w:p>
            <w:pPr>
              <w:pStyle w:val="TableContents"/>
              <w:bidi w:val="0"/>
              <w:spacing w:before="0" w:after="283"/>
              <w:jc w:val="left"/>
              <w:rPr/>
            </w:pPr>
            <w:r>
              <w:rPr/>
              <w:t xml:space="preserve">Valokuvan viimeistely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Tuntematon </w:t>
            </w:r>
          </w:p>
        </w:tc>
        <w:tc>
          <w:tcPr>
            <w:tcW w:w="1681" w:type="dxa"/>
            <w:tcBorders/>
            <w:vAlign w:val="center"/>
          </w:tcPr>
          <w:p>
            <w:pPr>
              <w:pStyle w:val="TableContents"/>
              <w:bidi w:val="0"/>
              <w:spacing w:before="0" w:after="283"/>
              <w:jc w:val="left"/>
              <w:rPr/>
            </w:pPr>
            <w:r>
              <w:rPr/>
              <w:t xml:space="preserve">Magentanpunainen kuusisakarainen tähti, jota ympäröi viisi pienempää tähteä.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jc w:val="left"/>
              <w:rPr>
                <w:sz w:val="4"/>
                <w:szCs w:val="4"/>
              </w:rPr>
            </w:pPr>
            <w:r>
              <w:rPr>
                <w:sz w:val="4"/>
                <w:szCs w:val="4"/>
              </w:rPr>
              <w:t xml:space="preserve">Photo Finish on Canterlotista kotoisin oleva Equestrian kuuluisa muotikuvaaja. Pseudosaksalaisen aksenttinsa ansiosta Photo Finish liittyy mahdottomien ulkomaalaisaksenttisten ponien joukkoon. Hän on varsin hienostunut, omahyväinen ja halveksiva poneja kohtaan, joita hän ei pidä aikansa arvoisina. Hänellä on mukanaan joukko palvelevia poneja, jotka eivät koskaan puhu ja jotka tottelevat hänen jokaista päähänpistooliaan, esimerkiksi kantavat häntä ympäriinsä ja katoavat heti, kun hän käskee heitä lähtemään. Hän on häpeilemätön itsensä mainostaja, joka puhuu itsestään aina nimellä "Minä, Photo Finish". Häntä ei koskaan nähdä ilman aurinkolaseja ja hänen silmiensä väri on tuntematon. Hän viittaa Anna Wintouriin, muoti- ja lifestyle-lehti Voguen päätoimittajaan. Hänen kampauksensa ja asunsa muistuttavat myös Lady Gagaa. </w:t>
            </w:r>
          </w:p>
          <w:p>
            <w:pPr>
              <w:pStyle w:val="TextBody"/>
              <w:bidi w:val="0"/>
              <w:spacing w:before="0" w:after="283"/>
              <w:jc w:val="left"/>
              <w:rPr/>
            </w:pPr>
            <w:r>
              <w:rPr/>
              <w:t xml:space="preserve">Photo Finish esiintyy Equestria Girls ja Rainbow Rocks -elokuvissa lukion kouluvalokuvaajana ja kilpailijana Battle of the Bands -kilpailussa. </w:t>
            </w:r>
          </w:p>
          <w:p>
            <w:pPr>
              <w:pStyle w:val="TextBody"/>
              <w:bidi w:val="0"/>
              <w:spacing w:before="0" w:after="283"/>
              <w:jc w:val="left"/>
              <w:rPr/>
            </w:pPr>
            <w:r>
              <w:rPr/>
            </w:r>
          </w:p>
        </w:tc>
      </w:tr>
      <w:tr>
        <w:trPr/>
        <w:tc>
          <w:tcPr>
            <w:tcW w:w="1921" w:type="dxa"/>
            <w:tcBorders/>
            <w:vAlign w:val="center"/>
          </w:tcPr>
          <w:p>
            <w:pPr>
              <w:pStyle w:val="TableContents"/>
              <w:bidi w:val="0"/>
              <w:spacing w:before="0" w:after="283"/>
              <w:jc w:val="left"/>
              <w:rPr/>
            </w:pPr>
            <w:r>
              <w:rPr/>
              <w:t xml:space="preserve">Piccolo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Piccolo, rumpu ja nuotit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Erittäin minttuinen joulu </w:t>
            </w:r>
          </w:p>
        </w:tc>
        <w:tc>
          <w:tcPr>
            <w:tcW w:w="1336" w:type="dxa"/>
            <w:tcBorders/>
            <w:vAlign w:val="center"/>
          </w:tcPr>
          <w:p>
            <w:pPr>
              <w:pStyle w:val="TableContents"/>
              <w:bidi w:val="0"/>
              <w:spacing w:before="0" w:after="283"/>
              <w:jc w:val="left"/>
              <w:rPr/>
            </w:pPr>
            <w:r>
              <w:rPr/>
              <w:t xml:space="preserve">Chiara Zanni </w:t>
            </w:r>
          </w:p>
        </w:tc>
        <w:tc>
          <w:tcPr>
            <w:tcW w:w="1576" w:type="dxa"/>
            <w:tcBorders/>
            <w:vAlign w:val="center"/>
          </w:tcPr>
          <w:p>
            <w:pPr>
              <w:pStyle w:val="TableContents"/>
              <w:bidi w:val="0"/>
              <w:spacing w:before="0" w:after="283"/>
              <w:jc w:val="left"/>
              <w:rPr>
                <w:sz w:val="4"/>
                <w:szCs w:val="4"/>
              </w:rPr>
            </w:pPr>
            <w:r>
              <w:rPr>
                <w:sz w:val="4"/>
                <w:szCs w:val="4"/>
              </w:rPr>
              <w:t xml:space="preserve">Piccolo on iloinen maaponi, joka hyräilee tai viheltelee aina jotain hilpeää sävelmää. (Joskus hän jopa viheltää puhuessaan) Hän on ikuinen optimisti, joka näkee kaikissa tilanteissa valoisan puolen. </w:t>
            </w:r>
          </w:p>
        </w:tc>
      </w:tr>
      <w:tr>
        <w:trPr/>
        <w:tc>
          <w:tcPr>
            <w:tcW w:w="1921" w:type="dxa"/>
            <w:tcBorders/>
            <w:vAlign w:val="center"/>
          </w:tcPr>
          <w:p>
            <w:pPr>
              <w:pStyle w:val="TableContents"/>
              <w:bidi w:val="0"/>
              <w:spacing w:before="0" w:after="283"/>
              <w:jc w:val="left"/>
              <w:rPr/>
            </w:pPr>
            <w:r>
              <w:rPr/>
              <w:t xml:space="preserve">Pick-a-Lilly / Pick-a-Lily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Oranssi keltaisilla ja vihreillä raidoilla (harja), vihreä (häntä).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Tyylitelty lilja kukka </w:t>
            </w:r>
          </w:p>
        </w:tc>
        <w:tc>
          <w:tcPr>
            <w:tcW w:w="1261" w:type="dxa"/>
            <w:tcBorders/>
            <w:vAlign w:val="center"/>
          </w:tcPr>
          <w:p>
            <w:pPr>
              <w:pStyle w:val="TableContents"/>
              <w:bidi w:val="0"/>
              <w:spacing w:before="0" w:after="283"/>
              <w:jc w:val="left"/>
              <w:rPr/>
            </w:pPr>
            <w:r>
              <w:rPr/>
              <w:t xml:space="preserve">2003 (animaatio) 2005 (lelu)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3, 4 Pick-a-Lilly on maaponi, joka julkaistiin Sunny Salsan rinnalla superpitkäkarvaisena ponina vuonna 2005. Hän tykkää pukeutua kauniisiin hameisiin ja viittoihin. Hänen mottonsa mukaan mikään asu ei ole täydellinen ilman kaunista kukkaa, jota hän pitää korvansa takana. Hänet julkaistiin uudelleen Friendship is Magicissa yksisarvisena nimellä Pick-a-Lily. </w:t>
            </w:r>
          </w:p>
        </w:tc>
      </w:tr>
      <w:tr>
        <w:trPr/>
        <w:tc>
          <w:tcPr>
            <w:tcW w:w="1921" w:type="dxa"/>
            <w:tcBorders/>
            <w:vAlign w:val="center"/>
          </w:tcPr>
          <w:p>
            <w:pPr>
              <w:pStyle w:val="TableContents"/>
              <w:bidi w:val="0"/>
              <w:spacing w:before="0" w:after="283"/>
              <w:jc w:val="left"/>
              <w:rPr/>
            </w:pPr>
            <w:r>
              <w:rPr/>
              <w:t xml:space="preserve">Pinkie Pie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vaaleanpunainen vaaleanpunainen (ihmisenä) </w:t>
            </w:r>
          </w:p>
        </w:tc>
        <w:tc>
          <w:tcPr>
            <w:tcW w:w="1396" w:type="dxa"/>
            <w:tcBorders/>
            <w:vAlign w:val="center"/>
          </w:tcPr>
          <w:p>
            <w:pPr>
              <w:pStyle w:val="TableContents"/>
              <w:bidi w:val="0"/>
              <w:spacing w:before="0" w:after="283"/>
              <w:jc w:val="left"/>
              <w:rPr/>
            </w:pPr>
            <w:r>
              <w:rPr/>
              <w:t xml:space="preserve">magenta-pinkki </w:t>
            </w:r>
          </w:p>
        </w:tc>
        <w:tc>
          <w:tcPr>
            <w:tcW w:w="1471" w:type="dxa"/>
            <w:tcBorders/>
            <w:vAlign w:val="center"/>
          </w:tcPr>
          <w:p>
            <w:pPr>
              <w:pStyle w:val="TableContents"/>
              <w:bidi w:val="0"/>
              <w:spacing w:before="0" w:after="283"/>
              <w:jc w:val="left"/>
              <w:rPr/>
            </w:pPr>
            <w:r>
              <w:rPr/>
              <w:t xml:space="preserve">vaaleansininen </w:t>
            </w:r>
          </w:p>
        </w:tc>
        <w:tc>
          <w:tcPr>
            <w:tcW w:w="1681" w:type="dxa"/>
            <w:tcBorders/>
            <w:vAlign w:val="center"/>
          </w:tcPr>
          <w:p>
            <w:pPr>
              <w:pStyle w:val="TableContents"/>
              <w:bidi w:val="0"/>
              <w:spacing w:before="0" w:after="283"/>
              <w:jc w:val="left"/>
              <w:rPr/>
            </w:pPr>
            <w:r>
              <w:rPr/>
              <w:t xml:space="preserve">Kaksi keltaista ja 1 sininen ilmapallo </w:t>
            </w:r>
          </w:p>
        </w:tc>
        <w:tc>
          <w:tcPr>
            <w:tcW w:w="1261" w:type="dxa"/>
            <w:tcBorders/>
            <w:vAlign w:val="center"/>
          </w:tcPr>
          <w:p>
            <w:pPr>
              <w:pStyle w:val="TableContents"/>
              <w:bidi w:val="0"/>
              <w:spacing w:before="0" w:after="283"/>
              <w:jc w:val="left"/>
              <w:rPr/>
            </w:pPr>
            <w:r>
              <w:rPr/>
              <w:t xml:space="preserve">2003 (Kolmas inkarnaatio) 2010 (Ystävyys on taikaa) </w:t>
            </w:r>
          </w:p>
        </w:tc>
        <w:tc>
          <w:tcPr>
            <w:tcW w:w="1411" w:type="dxa"/>
            <w:tcBorders/>
            <w:vAlign w:val="center"/>
          </w:tcPr>
          <w:p>
            <w:pPr>
              <w:pStyle w:val="TableContents"/>
              <w:bidi w:val="0"/>
              <w:spacing w:before="0" w:after="283"/>
              <w:jc w:val="left"/>
              <w:rPr/>
            </w:pPr>
            <w:r>
              <w:rPr/>
              <w:t xml:space="preserve">A Charming Birthday (Ensimmäinen esiintyminen) My Little Pony: Friendship Is Magic (Nykyinen esiintyminen) </w:t>
            </w:r>
          </w:p>
        </w:tc>
        <w:tc>
          <w:tcPr>
            <w:tcW w:w="1336" w:type="dxa"/>
            <w:tcBorders/>
            <w:vAlign w:val="center"/>
          </w:tcPr>
          <w:p>
            <w:pPr>
              <w:pStyle w:val="TableContents"/>
              <w:bidi w:val="0"/>
              <w:spacing w:before="0" w:after="283"/>
              <w:jc w:val="left"/>
              <w:rPr/>
            </w:pPr>
            <w:r>
              <w:rPr/>
              <w:t xml:space="preserve">Janyse Jaud (Viehättävä syntymäpäivä tuiki toiveikkaalle seikkailulle) Gigi Abraham (Olipa kerran My Little Pony Time, aikuinen) Dana Flitman (Olipa kerran My Little Pony Time, vauvana) Courtney Worthington (lauluääni tuiki toiveikkaassa seikkailussa) Andrea Libman (FiM (puhuu)) Shannon Chan-Kent (FiM (lauluääni)) </w:t>
            </w:r>
          </w:p>
        </w:tc>
        <w:tc>
          <w:tcPr>
            <w:tcW w:w="1576" w:type="dxa"/>
            <w:tcBorders/>
            <w:vAlign w:val="center"/>
          </w:tcPr>
          <w:p>
            <w:pPr>
              <w:pStyle w:val="TableContents"/>
              <w:bidi w:val="0"/>
              <w:spacing w:before="0" w:after="283"/>
              <w:jc w:val="left"/>
              <w:rPr/>
            </w:pPr>
            <w:r>
              <w:rPr/>
              <w:t xml:space="preserve">3, 4 Pinkie Pie (täydellinen nimi Pinkamena Diane Pie) on iloinen maaponi, jolla on vaaleanpunainen vartalo, vaaleansiniset silmät ja magenta-pinkki harja ja häntä ja joka rakastaa juhlien suunnittelua ja kaikkea vaaleanpunaista. Hän oli myös luontainen johtaja Core 7 -sarjassa aina valmis auttamaan ystäviään ja jakamaan todellista ystävyyttä heidän kanssaan. My Little Pony: Friendship Is Magic -sarjassa hän on juhlien suunnittelija, hyvin hauska, puhelias ja hieman ilmiselvä. Hän nauttii myös laulamisesta ja kepposten tekemisestä, joskus Rainbow Dashin avustuksella, mutta - osoittaen huomaavaisen puolensa - ei tee kepposia Fluttershylle tämän herkän luonteen vuoksi. Jaksossa ``Sadan vuoden parvi'' hän tekee itsestään muusikon huolimatta joidenkin muiden ponien huolista Paraspriteista. Hänen käytöksensä on ajoittain usein sattumanvaraista ja kaoottista, ja hänen tiedetään rikkovan neljännen seinän. Harvoin on päivä ilman Pinkien hymyä. Hänellä on Pinkie-aisti, kyky ennustaa lähitulevaisuuden tapahtumia eri ruumiinosien, kuten harjan ja hännän, nykimisen avulla, ja hännällä voi olla myös tarttumiskyky. Kun se on tarpeeksi surullinen, sen harja ja häntä muuttuvat kiharasta täysin suoraksi ja sen vaaleanpunainen väri menettää kirkkautensa, mikä vastaa sen ulkonäköä hänen onnettoman nuoruutensa aikana kivitilalla ennen kuin se sai söpöysmerkin. Vaikka Pinkie yleensä hyppii ympäriinsä, hän on poikkeuksellisen nopea juostessaan ja pystyy pysymään vauhdissa ja jahtaamaan ilmassa kiiruhtavaa Rainbow Dashia. Pinkie Pie:n elementaalihenki on Nauru ja hänen Voimaponinsa muoto on Filli-Sekunti. </w:t>
            </w:r>
          </w:p>
        </w:tc>
      </w:tr>
      <w:tr>
        <w:trPr/>
        <w:tc>
          <w:tcPr>
            <w:tcW w:w="1921" w:type="dxa"/>
            <w:tcBorders/>
            <w:vAlign w:val="center"/>
          </w:tcPr>
          <w:p>
            <w:pPr>
              <w:pStyle w:val="TableContents"/>
              <w:bidi w:val="0"/>
              <w:spacing w:before="0" w:after="283"/>
              <w:jc w:val="left"/>
              <w:rPr/>
            </w:pPr>
            <w:r>
              <w:rPr/>
              <w:t xml:space="preserve">Pipsqueak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Valkoinen ja harmaanruskea </w:t>
            </w:r>
          </w:p>
        </w:tc>
        <w:tc>
          <w:tcPr>
            <w:tcW w:w="1396" w:type="dxa"/>
            <w:tcBorders/>
            <w:vAlign w:val="center"/>
          </w:tcPr>
          <w:p>
            <w:pPr>
              <w:pStyle w:val="TableContents"/>
              <w:bidi w:val="0"/>
              <w:spacing w:before="0" w:after="283"/>
              <w:jc w:val="left"/>
              <w:rPr/>
            </w:pPr>
            <w:r>
              <w:rPr/>
              <w:t xml:space="preserve">Tumma tangelo ja kohtalainen tangelo </w:t>
            </w:r>
          </w:p>
        </w:tc>
        <w:tc>
          <w:tcPr>
            <w:tcW w:w="1471" w:type="dxa"/>
            <w:tcBorders/>
            <w:vAlign w:val="center"/>
          </w:tcPr>
          <w:p>
            <w:pPr>
              <w:pStyle w:val="TableContents"/>
              <w:bidi w:val="0"/>
              <w:spacing w:before="0" w:after="283"/>
              <w:jc w:val="left"/>
              <w:rPr/>
            </w:pPr>
            <w:r>
              <w:rPr/>
              <w:t xml:space="preserve">Tumma tulipunainen </w:t>
            </w:r>
          </w:p>
        </w:tc>
        <w:tc>
          <w:tcPr>
            <w:tcW w:w="1681" w:type="dxa"/>
            <w:tcBorders/>
            <w:vAlign w:val="center"/>
          </w:tcPr>
          <w:p>
            <w:pPr>
              <w:pStyle w:val="TableContents"/>
              <w:bidi w:val="0"/>
              <w:spacing w:before="0" w:after="283"/>
              <w:jc w:val="left"/>
              <w:rPr/>
            </w:pPr>
            <w:r>
              <w:rPr/>
              <w:t xml:space="preserve">N / A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William Lawrenson </w:t>
            </w:r>
          </w:p>
        </w:tc>
        <w:tc>
          <w:tcPr>
            <w:tcW w:w="1576" w:type="dxa"/>
            <w:tcBorders/>
            <w:vAlign w:val="center"/>
          </w:tcPr>
          <w:p>
            <w:pPr>
              <w:pStyle w:val="TableContents"/>
              <w:bidi w:val="0"/>
              <w:spacing w:before="0" w:after="283"/>
              <w:jc w:val="left"/>
              <w:rPr>
                <w:sz w:val="4"/>
                <w:szCs w:val="4"/>
              </w:rPr>
            </w:pPr>
            <w:r>
              <w:rPr>
                <w:sz w:val="4"/>
                <w:szCs w:val="4"/>
              </w:rPr>
              <w:t xml:space="preserve">Pipsqueak (tunnetaan myös nimellä ``Pip'') on nuori maaponi, joka muutti hiljattain Ponyvilleen Trottinghamista. Se ilmestyi ensimmäisen kerran karkki tai kepponen -tapahtumaan Twilightin kirjastossa, jossa se oli pukeutunut merirosvopukuun, ja kertoi Twilightille, että se on hänen ensimmäinen painajaisyönsä ikinä. Twilightille puhuessaan hän käyttää brittiläistä aksenttia, mutta luopuu siitä myöhemmin jaksossa. Hän liittyy Pinkie Pie:n esiliinana olevaan hovityttöjen ryhmään, joka seuraa Zecoraa tämän kertoessa tarinaa Yötammikuusta. Kun prinsessa Luna ilmestyy, hän säikähtää ja heittää karkkinsa Night Mare Moonin patsaan eteen muun ryhmän mukana, ja he kaikki juoksevat karkuun. Toinen kerta, kun hänet näytetään, on kun prinsessa Luna pelastaa hänet, kun hän putoaa Applejackin vesiomenatynnyriin. Se säikähtää, kun Pinkie Pie sanoo syövänsä sen, ja juoksee lopulta taas karkuun. Myöhemmin hän näkee, kun prinsessa Luna yrittää pelotella poneja, ja sanoo, että hän on hänen lempiprinsessansa. Nimensä mukaisesti Pipsqueak on muita poneja pienempi. Sen vaaleassa turkissa on väriläiskiä, toisin kuin useimmilla sarjan poneilla, joilla on yksivärinen turkki (kuvio, jota oikeilla hevosilla kutsutaan nimellä ``paint'' tai ``pinto''). </w:t>
            </w:r>
          </w:p>
        </w:tc>
      </w:tr>
      <w:tr>
        <w:trPr/>
        <w:tc>
          <w:tcPr>
            <w:tcW w:w="1921" w:type="dxa"/>
            <w:tcBorders/>
            <w:vAlign w:val="center"/>
          </w:tcPr>
          <w:p>
            <w:pPr>
              <w:pStyle w:val="TableContents"/>
              <w:bidi w:val="0"/>
              <w:spacing w:before="0" w:after="283"/>
              <w:jc w:val="left"/>
              <w:rPr/>
            </w:pPr>
            <w:r>
              <w:rPr/>
              <w:t xml:space="preserve">Posey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Vaaleankeltainen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Vaaleanpunaiset tulppaanit vihreillä varret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Escape From Catrina (Ensimmäinen esiintyminen) My Little Pony (TV-sarja) (Toinen esiintyminen) </w:t>
            </w:r>
          </w:p>
        </w:tc>
        <w:tc>
          <w:tcPr>
            <w:tcW w:w="1336" w:type="dxa"/>
            <w:tcBorders/>
            <w:vAlign w:val="center"/>
          </w:tcPr>
          <w:p>
            <w:pPr>
              <w:pStyle w:val="TableContents"/>
              <w:bidi w:val="0"/>
              <w:spacing w:before="0" w:after="283"/>
              <w:jc w:val="left"/>
              <w:rPr/>
            </w:pPr>
            <w:r>
              <w:rPr/>
              <w:t xml:space="preserve">Nancy Cartwright </w:t>
            </w:r>
          </w:p>
        </w:tc>
        <w:tc>
          <w:tcPr>
            <w:tcW w:w="1576" w:type="dxa"/>
            <w:tcBorders/>
            <w:vAlign w:val="center"/>
          </w:tcPr>
          <w:p>
            <w:pPr>
              <w:pStyle w:val="TableContents"/>
              <w:bidi w:val="0"/>
              <w:spacing w:before="0" w:after="283"/>
              <w:jc w:val="left"/>
              <w:rPr>
                <w:sz w:val="4"/>
                <w:szCs w:val="4"/>
              </w:rPr>
            </w:pPr>
            <w:r>
              <w:rPr>
                <w:sz w:val="4"/>
                <w:szCs w:val="4"/>
              </w:rPr>
              <w:t xml:space="preserve">Posey on Paradise Estatesin puutarhuri. Posey on hyvin äidillinen kaikille poninpoikasille ja hoitaa Paradise Estaten puutarhaa. Hän rakastaa kukkia ja muita kauniita asioita ja on aina valmis auttamaan niitä tarvitsevia. Lauren Faustin mukaan Posey on inspiraationa Fluttershyn Ystävyys on taikaa -inkarnaatiolle. </w:t>
            </w:r>
          </w:p>
        </w:tc>
      </w:tr>
      <w:tr>
        <w:trPr/>
        <w:tc>
          <w:tcPr>
            <w:tcW w:w="1921" w:type="dxa"/>
            <w:tcBorders/>
            <w:vAlign w:val="center"/>
          </w:tcPr>
          <w:p>
            <w:pPr>
              <w:pStyle w:val="TableContents"/>
              <w:bidi w:val="0"/>
              <w:spacing w:before="0" w:after="283"/>
              <w:jc w:val="left"/>
              <w:rPr/>
            </w:pPr>
            <w:r>
              <w:rPr/>
              <w:t xml:space="preserve">Pretty Beat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Tumman vaaleanpunainen </w:t>
            </w:r>
          </w:p>
        </w:tc>
        <w:tc>
          <w:tcPr>
            <w:tcW w:w="1396" w:type="dxa"/>
            <w:tcBorders/>
            <w:vAlign w:val="center"/>
          </w:tcPr>
          <w:p>
            <w:pPr>
              <w:pStyle w:val="TableContents"/>
              <w:bidi w:val="0"/>
              <w:spacing w:before="0" w:after="283"/>
              <w:jc w:val="left"/>
              <w:rPr/>
            </w:pPr>
            <w:r>
              <w:rPr/>
              <w:t xml:space="preserve">Sininen punaisella raidalla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Oranssit ja keltaiset eri muodot (Leluversio) Kaksi keltaista neliötä ja punainen ympyrä (Animaatio) </w:t>
            </w:r>
          </w:p>
        </w:tc>
        <w:tc>
          <w:tcPr>
            <w:tcW w:w="1261" w:type="dxa"/>
            <w:tcBorders/>
            <w:vAlign w:val="center"/>
          </w:tcPr>
          <w:p>
            <w:pPr>
              <w:pStyle w:val="TableContents"/>
              <w:bidi w:val="0"/>
              <w:spacing w:before="0" w:after="283"/>
              <w:jc w:val="left"/>
              <w:rPr/>
            </w:pPr>
            <w:r>
              <w:rPr/>
              <w:t xml:space="preserve">1991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Claire Cleena </w:t>
            </w:r>
          </w:p>
        </w:tc>
        <w:tc>
          <w:tcPr>
            <w:tcW w:w="1576" w:type="dxa"/>
            <w:tcBorders/>
            <w:vAlign w:val="center"/>
          </w:tcPr>
          <w:p>
            <w:pPr>
              <w:pStyle w:val="TableContents"/>
              <w:bidi w:val="0"/>
              <w:spacing w:before="0" w:after="283"/>
              <w:jc w:val="left"/>
              <w:rPr>
                <w:sz w:val="4"/>
                <w:szCs w:val="4"/>
              </w:rPr>
            </w:pPr>
            <w:r>
              <w:rPr>
                <w:sz w:val="4"/>
                <w:szCs w:val="4"/>
              </w:rPr>
              <w:t xml:space="preserve">Pretty Beat on Melodyn The Rockin' Beats -yhtyeen jäsen. Hän debytoi vuonna 1991 yhtenä Rockin' Beat -poneista ja esiintyi myöhemmin My Little Pony Tales -animaatiossa. Hän toimii ryhmän rumpalina. </w:t>
            </w:r>
          </w:p>
        </w:tc>
      </w:tr>
      <w:tr>
        <w:trPr/>
        <w:tc>
          <w:tcPr>
            <w:tcW w:w="1921" w:type="dxa"/>
            <w:tcBorders/>
            <w:vAlign w:val="center"/>
          </w:tcPr>
          <w:p>
            <w:pPr>
              <w:pStyle w:val="TableContents"/>
              <w:bidi w:val="0"/>
              <w:spacing w:before="0" w:after="283"/>
              <w:jc w:val="left"/>
              <w:rPr/>
            </w:pPr>
            <w:r>
              <w:rPr/>
              <w:t xml:space="preserve">Prinssi Sininen unelma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Tummansininen </w:t>
            </w:r>
          </w:p>
        </w:tc>
        <w:tc>
          <w:tcPr>
            <w:tcW w:w="1471" w:type="dxa"/>
            <w:tcBorders/>
            <w:vAlign w:val="center"/>
          </w:tcPr>
          <w:p>
            <w:pPr>
              <w:pStyle w:val="TableContents"/>
              <w:bidi w:val="0"/>
              <w:spacing w:before="0" w:after="283"/>
              <w:jc w:val="left"/>
              <w:rPr/>
            </w:pPr>
            <w:r>
              <w:rPr/>
              <w:t xml:space="preserve">Aqua </w:t>
            </w:r>
          </w:p>
        </w:tc>
        <w:tc>
          <w:tcPr>
            <w:tcW w:w="1681" w:type="dxa"/>
            <w:tcBorders/>
            <w:vAlign w:val="center"/>
          </w:tcPr>
          <w:p>
            <w:pPr>
              <w:pStyle w:val="TableContents"/>
              <w:bidi w:val="0"/>
              <w:spacing w:before="0" w:after="283"/>
              <w:jc w:val="left"/>
              <w:rPr/>
            </w:pPr>
            <w:r>
              <w:rPr/>
              <w:t xml:space="preserve">Sydän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Ei ole </w:t>
            </w:r>
          </w:p>
        </w:tc>
        <w:tc>
          <w:tcPr>
            <w:tcW w:w="1336" w:type="dxa"/>
            <w:tcBorders/>
            <w:vAlign w:val="center"/>
          </w:tcPr>
          <w:p>
            <w:pPr>
              <w:pStyle w:val="TableContents"/>
              <w:bidi w:val="0"/>
              <w:spacing w:before="0" w:after="283"/>
              <w:jc w:val="left"/>
              <w:rPr/>
            </w:pPr>
            <w:r>
              <w:rPr/>
              <w:t xml:space="preserve">Ei ole </w:t>
            </w:r>
          </w:p>
        </w:tc>
        <w:tc>
          <w:tcPr>
            <w:tcW w:w="1576" w:type="dxa"/>
            <w:tcBorders/>
            <w:vAlign w:val="center"/>
          </w:tcPr>
          <w:p>
            <w:pPr>
              <w:pStyle w:val="TableContents"/>
              <w:bidi w:val="0"/>
              <w:spacing w:before="0" w:after="283"/>
              <w:jc w:val="left"/>
              <w:rPr>
                <w:sz w:val="4"/>
                <w:szCs w:val="4"/>
              </w:rPr>
            </w:pPr>
            <w:r>
              <w:rPr>
                <w:sz w:val="4"/>
                <w:szCs w:val="4"/>
              </w:rPr>
              <w:t xml:space="preserve">Ilmestyy toisessa inkarnaatiossa samassa laatikossa kuin Golden Dream. </w:t>
            </w:r>
          </w:p>
        </w:tc>
      </w:tr>
      <w:tr>
        <w:trPr/>
        <w:tc>
          <w:tcPr>
            <w:tcW w:w="1921" w:type="dxa"/>
            <w:tcBorders/>
            <w:vAlign w:val="center"/>
          </w:tcPr>
          <w:p>
            <w:pPr>
              <w:pStyle w:val="TableContents"/>
              <w:bidi w:val="0"/>
              <w:spacing w:before="0" w:after="283"/>
              <w:jc w:val="left"/>
              <w:rPr/>
            </w:pPr>
            <w:r>
              <w:rPr/>
              <w:t xml:space="preserve">Prinsessa Primrose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Sininen </w:t>
            </w:r>
          </w:p>
        </w:tc>
        <w:tc>
          <w:tcPr>
            <w:tcW w:w="1471" w:type="dxa"/>
            <w:tcBorders/>
            <w:vAlign w:val="center"/>
          </w:tcPr>
          <w:p>
            <w:pPr>
              <w:pStyle w:val="TableContents"/>
              <w:bidi w:val="0"/>
              <w:spacing w:before="0" w:after="283"/>
              <w:jc w:val="left"/>
              <w:rPr/>
            </w:pPr>
            <w:r>
              <w:rPr/>
              <w:t xml:space="preserve">Sininen (leluversio) Keltainen (animoitu versio) </w:t>
            </w:r>
          </w:p>
        </w:tc>
        <w:tc>
          <w:tcPr>
            <w:tcW w:w="1681" w:type="dxa"/>
            <w:tcBorders/>
            <w:vAlign w:val="center"/>
          </w:tcPr>
          <w:p>
            <w:pPr>
              <w:pStyle w:val="TableContents"/>
              <w:bidi w:val="0"/>
              <w:spacing w:before="0" w:after="283"/>
              <w:jc w:val="left"/>
              <w:rPr/>
            </w:pPr>
            <w:r>
              <w:rPr/>
              <w:t xml:space="preserve">Sininen perhosen muotoinen medaljonki, jossa on punainen jalokivi.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Katie Leigh </w:t>
            </w:r>
          </w:p>
        </w:tc>
        <w:tc>
          <w:tcPr>
            <w:tcW w:w="1576" w:type="dxa"/>
            <w:tcBorders/>
            <w:vAlign w:val="center"/>
          </w:tcPr>
          <w:p>
            <w:pPr>
              <w:pStyle w:val="TableContents"/>
              <w:bidi w:val="0"/>
              <w:spacing w:before="0" w:after="283"/>
              <w:jc w:val="left"/>
              <w:rPr>
                <w:sz w:val="4"/>
                <w:szCs w:val="4"/>
              </w:rPr>
            </w:pPr>
            <w:r>
              <w:rPr>
                <w:sz w:val="4"/>
                <w:szCs w:val="4"/>
              </w:rPr>
              <w:t xml:space="preserve">Prinsessa Primrose on yksi kuudesta prinsessaponista, ja hänellä on hallussaan yksi taikasauvoista, jotka pitävät yllä Ponylandin taikuuden tasapainoa, kunnes Lavan, laavademoni, varasti sen. Hänellä on yleensä riitoja muiden prinsessaponien kanssa siitä, kenen pitäisi olla kuningatar, kunnes ne sopivat erimielisyytensä ja työskentelevät yhdessä. Prinsessa Primrosen taikasauvan avulla hän voi manipuloida tuulta haluamallaan tavalla. </w:t>
            </w:r>
          </w:p>
        </w:tc>
      </w:tr>
      <w:tr>
        <w:trPr/>
        <w:tc>
          <w:tcPr>
            <w:tcW w:w="1921" w:type="dxa"/>
            <w:tcBorders/>
            <w:vAlign w:val="center"/>
          </w:tcPr>
          <w:p>
            <w:pPr>
              <w:pStyle w:val="TableContents"/>
              <w:bidi w:val="0"/>
              <w:spacing w:before="0" w:after="283"/>
              <w:jc w:val="left"/>
              <w:rPr/>
            </w:pPr>
            <w:r>
              <w:rPr/>
              <w:t xml:space="preserve">Prinsessa Kuninkaallinen sininen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Tumman vaaleanpunainen </w:t>
            </w:r>
          </w:p>
        </w:tc>
        <w:tc>
          <w:tcPr>
            <w:tcW w:w="1471" w:type="dxa"/>
            <w:tcBorders/>
            <w:vAlign w:val="center"/>
          </w:tcPr>
          <w:p>
            <w:pPr>
              <w:pStyle w:val="TableContents"/>
              <w:bidi w:val="0"/>
              <w:spacing w:before="0" w:after="283"/>
              <w:jc w:val="left"/>
              <w:rPr/>
            </w:pPr>
            <w:r>
              <w:rPr/>
              <w:t xml:space="preserve">Vaaleansininen (leluversio) Vaaleanpunainen (animoitu versio) </w:t>
            </w:r>
          </w:p>
        </w:tc>
        <w:tc>
          <w:tcPr>
            <w:tcW w:w="1681" w:type="dxa"/>
            <w:tcBorders/>
            <w:vAlign w:val="center"/>
          </w:tcPr>
          <w:p>
            <w:pPr>
              <w:pStyle w:val="TableContents"/>
              <w:bidi w:val="0"/>
              <w:spacing w:before="0" w:after="283"/>
              <w:jc w:val="left"/>
              <w:rPr/>
            </w:pPr>
            <w:r>
              <w:rPr/>
              <w:t xml:space="preserve">Vaaleanpunainen kuunsirpin muotoinen medaljonki, jossa on vihreä jalokivi.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Sherry Lynn </w:t>
            </w:r>
          </w:p>
        </w:tc>
        <w:tc>
          <w:tcPr>
            <w:tcW w:w="1576" w:type="dxa"/>
            <w:tcBorders/>
            <w:vAlign w:val="center"/>
          </w:tcPr>
          <w:p>
            <w:pPr>
              <w:pStyle w:val="TableContents"/>
              <w:bidi w:val="0"/>
              <w:spacing w:before="0" w:after="283"/>
              <w:jc w:val="left"/>
              <w:rPr>
                <w:sz w:val="4"/>
                <w:szCs w:val="4"/>
              </w:rPr>
            </w:pPr>
            <w:r>
              <w:rPr>
                <w:sz w:val="4"/>
                <w:szCs w:val="4"/>
              </w:rPr>
              <w:t xml:space="preserve">Prinsessa Royal Blue on yksi kuudesta prinsessaponista, ja hänellä on hallussaan yksi taikasauvoista, jotka pitävät yllä Ponylandin taikuuden tasapainoa, kunnes Lavan, laavademoni, varasti sen. Hänellä on yleensä riitoja muiden prinsessaponien kanssa siitä, kenen pitäisi olla kuningatar, kunnes ne sopivat erimielisyytensä ja työskentelevät yhdessä. Prinsessa Royal Bluen taikasauvan avulla hän voi manipuloida lunta. </w:t>
            </w:r>
          </w:p>
        </w:tc>
      </w:tr>
      <w:tr>
        <w:trPr/>
        <w:tc>
          <w:tcPr>
            <w:tcW w:w="1921" w:type="dxa"/>
            <w:tcBorders/>
            <w:vAlign w:val="center"/>
          </w:tcPr>
          <w:p>
            <w:pPr>
              <w:pStyle w:val="TableContents"/>
              <w:bidi w:val="0"/>
              <w:spacing w:before="0" w:after="283"/>
              <w:jc w:val="left"/>
              <w:rPr/>
            </w:pPr>
            <w:r>
              <w:rPr/>
              <w:t xml:space="preserve">Prinsessa Serena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Vaaleanpunainen </w:t>
            </w:r>
          </w:p>
        </w:tc>
        <w:tc>
          <w:tcPr>
            <w:tcW w:w="1681" w:type="dxa"/>
            <w:tcBorders/>
            <w:vAlign w:val="center"/>
          </w:tcPr>
          <w:p>
            <w:pPr>
              <w:pStyle w:val="TableContents"/>
              <w:bidi w:val="0"/>
              <w:spacing w:before="0" w:after="283"/>
              <w:jc w:val="left"/>
              <w:rPr/>
            </w:pPr>
            <w:r>
              <w:rPr/>
              <w:t xml:space="preserve">Vaaleanpunainen sydämenmuotoinen medaljonki, jossa on punainen jalokivi.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Jennifer Darling </w:t>
            </w:r>
          </w:p>
        </w:tc>
        <w:tc>
          <w:tcPr>
            <w:tcW w:w="1576" w:type="dxa"/>
            <w:tcBorders/>
            <w:vAlign w:val="center"/>
          </w:tcPr>
          <w:p>
            <w:pPr>
              <w:pStyle w:val="TableContents"/>
              <w:bidi w:val="0"/>
              <w:spacing w:before="0" w:after="283"/>
              <w:jc w:val="left"/>
              <w:rPr>
                <w:sz w:val="4"/>
                <w:szCs w:val="4"/>
              </w:rPr>
            </w:pPr>
            <w:r>
              <w:rPr>
                <w:sz w:val="4"/>
                <w:szCs w:val="4"/>
              </w:rPr>
              <w:t xml:space="preserve">Prinsessa Serena on yksi kuudesta prinsessaponista, ja hänellä on hallussaan yksi taikasauvoista, jotka pitävät yllä Ponylandin taikuuden tasapainoa, kunnes Lavan, laavademoni, varasti sen. Hänellä on yleensä riitoja muiden prinsessaponien kanssa siitä, kenen pitäisi olla kuningatar, kunnes he sopivat erimielisyytensä ja työskentelevät yhdessä. Prinsessa Serenan taikasauvan avulla hän voi kopioida asioita. </w:t>
            </w:r>
          </w:p>
        </w:tc>
      </w:tr>
      <w:tr>
        <w:trPr/>
        <w:tc>
          <w:tcPr>
            <w:tcW w:w="1921" w:type="dxa"/>
            <w:tcBorders/>
            <w:vAlign w:val="center"/>
          </w:tcPr>
          <w:p>
            <w:pPr>
              <w:pStyle w:val="TableContents"/>
              <w:bidi w:val="0"/>
              <w:spacing w:before="0" w:after="283"/>
              <w:jc w:val="left"/>
              <w:rPr/>
            </w:pPr>
            <w:r>
              <w:rPr/>
              <w:t xml:space="preserve">Prinsessa Starburst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Keltainen </w:t>
            </w:r>
          </w:p>
        </w:tc>
        <w:tc>
          <w:tcPr>
            <w:tcW w:w="1396"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Violetti (leluversio) Vaaleanpunainen (animoitu versio) </w:t>
            </w:r>
          </w:p>
        </w:tc>
        <w:tc>
          <w:tcPr>
            <w:tcW w:w="1681" w:type="dxa"/>
            <w:tcBorders/>
            <w:vAlign w:val="center"/>
          </w:tcPr>
          <w:p>
            <w:pPr>
              <w:pStyle w:val="TableContents"/>
              <w:bidi w:val="0"/>
              <w:spacing w:before="0" w:after="283"/>
              <w:jc w:val="left"/>
              <w:rPr/>
            </w:pPr>
            <w:r>
              <w:rPr/>
              <w:t xml:space="preserve">Vaaleanpunainen tähdenmuotoinen medaljonki, jossa on keltainen jalokivi.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Kath Soucie </w:t>
            </w:r>
          </w:p>
        </w:tc>
        <w:tc>
          <w:tcPr>
            <w:tcW w:w="1576" w:type="dxa"/>
            <w:tcBorders/>
            <w:vAlign w:val="center"/>
          </w:tcPr>
          <w:p>
            <w:pPr>
              <w:pStyle w:val="TableContents"/>
              <w:bidi w:val="0"/>
              <w:spacing w:before="0" w:after="283"/>
              <w:jc w:val="left"/>
              <w:rPr>
                <w:sz w:val="4"/>
                <w:szCs w:val="4"/>
              </w:rPr>
            </w:pPr>
            <w:r>
              <w:rPr>
                <w:sz w:val="4"/>
                <w:szCs w:val="4"/>
              </w:rPr>
              <w:t xml:space="preserve">Prinsessa Starburst on yksi kuudesta prinsessaponista, ja hänellä on hallussaan yksi taikasauvoista, jotka pitävät yllä Ponylandin taikuuden tasapainoa, kunnes Lavan, laavademoni, varasti sen. Hänellä on yleensä riitoja muiden prinsessaponien kanssa siitä, kenen pitäisi olla kuningatar, kunnes ne sopivat erimielisyytensä ja työskentelevät yhdessä. Prinsessa Starburstin taikasauvan avulla hän voi hallita värejä ympärillään. </w:t>
            </w:r>
          </w:p>
        </w:tc>
      </w:tr>
      <w:tr>
        <w:trPr/>
        <w:tc>
          <w:tcPr>
            <w:tcW w:w="1921" w:type="dxa"/>
            <w:tcBorders/>
            <w:vAlign w:val="center"/>
          </w:tcPr>
          <w:p>
            <w:pPr>
              <w:pStyle w:val="TableContents"/>
              <w:bidi w:val="0"/>
              <w:spacing w:before="0" w:after="283"/>
              <w:jc w:val="left"/>
              <w:rPr/>
            </w:pPr>
            <w:r>
              <w:rPr/>
              <w:t xml:space="preserve">Puzzlemint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Keltainen, violetti ja vaaleanpunainen </w:t>
            </w:r>
          </w:p>
        </w:tc>
        <w:tc>
          <w:tcPr>
            <w:tcW w:w="1471" w:type="dxa"/>
            <w:tcBorders/>
            <w:vAlign w:val="center"/>
          </w:tcPr>
          <w:p>
            <w:pPr>
              <w:pStyle w:val="TableContents"/>
              <w:bidi w:val="0"/>
              <w:spacing w:before="0" w:after="283"/>
              <w:jc w:val="left"/>
              <w:rPr/>
            </w:pPr>
            <w:r>
              <w:rPr/>
              <w:t xml:space="preserve">Vaaleansininen </w:t>
            </w:r>
          </w:p>
        </w:tc>
        <w:tc>
          <w:tcPr>
            <w:tcW w:w="1681" w:type="dxa"/>
            <w:tcBorders/>
            <w:vAlign w:val="center"/>
          </w:tcPr>
          <w:p>
            <w:pPr>
              <w:pStyle w:val="TableContents"/>
              <w:bidi w:val="0"/>
              <w:spacing w:before="0" w:after="283"/>
              <w:jc w:val="left"/>
              <w:rPr/>
            </w:pPr>
            <w:r>
              <w:rPr/>
              <w:t xml:space="preserve">Suurennuslasi katselee palapelin palaa </w:t>
            </w:r>
          </w:p>
        </w:tc>
        <w:tc>
          <w:tcPr>
            <w:tcW w:w="1261" w:type="dxa"/>
            <w:tcBorders/>
            <w:vAlign w:val="center"/>
          </w:tcPr>
          <w:p>
            <w:pPr>
              <w:pStyle w:val="TableContents"/>
              <w:bidi w:val="0"/>
              <w:spacing w:before="0" w:after="283"/>
              <w:jc w:val="left"/>
              <w:rPr/>
            </w:pPr>
            <w:r>
              <w:rPr/>
              <w:t xml:space="preserve">2006 </w:t>
            </w:r>
          </w:p>
        </w:tc>
        <w:tc>
          <w:tcPr>
            <w:tcW w:w="1411" w:type="dxa"/>
            <w:tcBorders/>
            <w:vAlign w:val="center"/>
          </w:tcPr>
          <w:p>
            <w:pPr>
              <w:pStyle w:val="TableContents"/>
              <w:bidi w:val="0"/>
              <w:spacing w:before="0" w:after="283"/>
              <w:jc w:val="left"/>
              <w:rPr/>
            </w:pPr>
            <w:r>
              <w:rPr/>
              <w:t xml:space="preserve">Terveisiä Unicornia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sz w:val="4"/>
                <w:szCs w:val="4"/>
              </w:rPr>
            </w:pPr>
            <w:r>
              <w:rPr>
                <w:sz w:val="4"/>
                <w:szCs w:val="4"/>
              </w:rPr>
              <w:t xml:space="preserve">Puzzlemint on yksi Pinkie Pie:n yllätysjuhlien suunnittelijoista. Hän yrittää harhauttaa Pinkie Pie:tä tekemään aarteenetsintää, jotta Minttu ja hänen ystävänsä voivat valmistella hänelle yllätysjuhlat. Puzzlemint nauttii myös arvoitusten ratkaisemisesta. </w:t>
            </w:r>
          </w:p>
        </w:tc>
      </w:tr>
      <w:tr>
        <w:trPr/>
        <w:tc>
          <w:tcPr>
            <w:tcW w:w="1921" w:type="dxa"/>
            <w:tcBorders/>
            <w:vAlign w:val="center"/>
          </w:tcPr>
          <w:p>
            <w:pPr>
              <w:pStyle w:val="TableContents"/>
              <w:bidi w:val="0"/>
              <w:spacing w:before="0" w:after="283"/>
              <w:jc w:val="left"/>
              <w:rPr/>
            </w:pPr>
            <w:r>
              <w:rPr/>
              <w:t xml:space="preserve">Pelinrakentaja / Pisteet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Sininen ja valkoinen raita </w:t>
            </w:r>
          </w:p>
        </w:tc>
        <w:tc>
          <w:tcPr>
            <w:tcW w:w="1471" w:type="dxa"/>
            <w:tcBorders/>
            <w:vAlign w:val="center"/>
          </w:tcPr>
          <w:p>
            <w:pPr>
              <w:pStyle w:val="TableContents"/>
              <w:bidi w:val="0"/>
              <w:spacing w:before="0" w:after="283"/>
              <w:jc w:val="left"/>
              <w:rPr/>
            </w:pPr>
            <w:r>
              <w:rPr/>
              <w:t xml:space="preserve">Violetti (leluversio) Ruskea (animoitu versio) </w:t>
            </w:r>
          </w:p>
        </w:tc>
        <w:tc>
          <w:tcPr>
            <w:tcW w:w="1681" w:type="dxa"/>
            <w:tcBorders/>
            <w:vAlign w:val="center"/>
          </w:tcPr>
          <w:p>
            <w:pPr>
              <w:pStyle w:val="TableContents"/>
              <w:bidi w:val="0"/>
              <w:spacing w:before="0" w:after="283"/>
              <w:jc w:val="left"/>
              <w:rPr/>
            </w:pPr>
            <w:r>
              <w:rPr/>
              <w:t xml:space="preserve">Amerikkalainen jalkapallo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Charlie Adler </w:t>
            </w:r>
          </w:p>
        </w:tc>
        <w:tc>
          <w:tcPr>
            <w:tcW w:w="1576" w:type="dxa"/>
            <w:tcBorders/>
            <w:vAlign w:val="center"/>
          </w:tcPr>
          <w:p>
            <w:pPr>
              <w:pStyle w:val="TableContents"/>
              <w:bidi w:val="0"/>
              <w:spacing w:before="0" w:after="283"/>
              <w:jc w:val="left"/>
              <w:rPr>
                <w:sz w:val="4"/>
                <w:szCs w:val="4"/>
              </w:rPr>
            </w:pPr>
            <w:r>
              <w:rPr>
                <w:sz w:val="4"/>
                <w:szCs w:val="4"/>
              </w:rPr>
              <w:t xml:space="preserve">Quarterback on yksi Big Brother -poneista, jotka palasivat Dream Valleyyn vuoden mittaisen maailman ympäri juoksemisen jälkeen Somnambulan alussa. Se on ryhmän johtaja ja myös taitava jalkapalloilija. </w:t>
            </w:r>
          </w:p>
        </w:tc>
      </w:tr>
      <w:tr>
        <w:trPr/>
        <w:tc>
          <w:tcPr>
            <w:tcW w:w="1921" w:type="dxa"/>
            <w:tcBorders/>
            <w:vAlign w:val="center"/>
          </w:tcPr>
          <w:p>
            <w:pPr>
              <w:pStyle w:val="TableContents"/>
              <w:bidi w:val="0"/>
              <w:spacing w:before="0" w:after="283"/>
              <w:jc w:val="left"/>
              <w:rPr/>
            </w:pPr>
            <w:r>
              <w:rPr/>
              <w:t xml:space="preserve">Rainbow Dash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Vaaleanpunainen, oranssi ja vihreä harja, sininen, vihreä ja violetti häntä. </w:t>
            </w:r>
          </w:p>
        </w:tc>
        <w:tc>
          <w:tcPr>
            <w:tcW w:w="1471" w:type="dxa"/>
            <w:tcBorders/>
            <w:vAlign w:val="center"/>
          </w:tcPr>
          <w:p>
            <w:pPr>
              <w:pStyle w:val="TableContents"/>
              <w:bidi w:val="0"/>
              <w:spacing w:before="0" w:after="283"/>
              <w:jc w:val="left"/>
              <w:rPr/>
            </w:pPr>
            <w:r>
              <w:rPr/>
              <w:t xml:space="preserve">Sateenkaari, joskus lila </w:t>
            </w:r>
          </w:p>
        </w:tc>
        <w:tc>
          <w:tcPr>
            <w:tcW w:w="1681" w:type="dxa"/>
            <w:tcBorders/>
            <w:vAlign w:val="center"/>
          </w:tcPr>
          <w:p>
            <w:pPr>
              <w:pStyle w:val="TableContents"/>
              <w:bidi w:val="0"/>
              <w:spacing w:before="0" w:after="283"/>
              <w:jc w:val="left"/>
              <w:rPr/>
            </w:pPr>
            <w:r>
              <w:rPr/>
              <w:t xml:space="preserve">Sateenkaari kahden pilven välissä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"Hurmaava syntymäpäivä", "Ystävät eivät ole koskaan kaukana", "Sateenkaari karkuteillä", "Poneja tapaamassa", "Twinkle Wish Adventure"... </w:t>
            </w:r>
          </w:p>
        </w:tc>
        <w:tc>
          <w:tcPr>
            <w:tcW w:w="1336" w:type="dxa"/>
            <w:tcBorders/>
            <w:vAlign w:val="center"/>
          </w:tcPr>
          <w:p>
            <w:pPr>
              <w:pStyle w:val="TableContents"/>
              <w:bidi w:val="0"/>
              <w:spacing w:before="0" w:after="283"/>
              <w:jc w:val="left"/>
              <w:rPr/>
            </w:pPr>
            <w:r>
              <w:rPr/>
              <w:t xml:space="preserve">Venus Terzo (ennen Core 7:ää), Anna Cummer (Core 7 ja G3. 5). </w:t>
            </w:r>
          </w:p>
        </w:tc>
        <w:tc>
          <w:tcPr>
            <w:tcW w:w="1576" w:type="dxa"/>
            <w:tcBorders/>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Razzaroo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Sininen, vaaleanpunainen ja valkoinen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Vihreä ja keltainen paketti, joka on sidottu vaaleanpunaisilla ja valkoisilla nauhoilla.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Jillian Michaels </w:t>
            </w:r>
          </w:p>
        </w:tc>
        <w:tc>
          <w:tcPr>
            <w:tcW w:w="1576" w:type="dxa"/>
            <w:tcBorders/>
            <w:vAlign w:val="center"/>
          </w:tcPr>
          <w:p>
            <w:pPr>
              <w:pStyle w:val="TableContents"/>
              <w:bidi w:val="0"/>
              <w:spacing w:before="0" w:after="283"/>
              <w:jc w:val="left"/>
              <w:rPr>
                <w:sz w:val="4"/>
                <w:szCs w:val="4"/>
              </w:rPr>
            </w:pPr>
            <w:r>
              <w:rPr>
                <w:sz w:val="4"/>
                <w:szCs w:val="4"/>
              </w:rPr>
              <w:t xml:space="preserve">Razzaroo on Ponyvillen juhlasuunnittelija. Hän suunnittelee aina kaikkien syntymäpäivät syntymäpäiväkirjansa avulla. Erikoisohjelmassa hän ja hänen ystävänsä järjestivät Kimonolle yllätysjuhlat. </w:t>
            </w:r>
          </w:p>
        </w:tc>
      </w:tr>
      <w:tr>
        <w:trPr/>
        <w:tc>
          <w:tcPr>
            <w:tcW w:w="1921" w:type="dxa"/>
            <w:tcBorders/>
            <w:vAlign w:val="center"/>
          </w:tcPr>
          <w:p>
            <w:pPr>
              <w:pStyle w:val="TableContents"/>
              <w:bidi w:val="0"/>
              <w:spacing w:before="0" w:after="283"/>
              <w:jc w:val="left"/>
              <w:rPr/>
            </w:pPr>
            <w:r>
              <w:rPr/>
              <w:t xml:space="preserve">Rose / Roseluck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Vaaleankeltainen </w:t>
            </w:r>
          </w:p>
        </w:tc>
        <w:tc>
          <w:tcPr>
            <w:tcW w:w="1396" w:type="dxa"/>
            <w:tcBorders/>
            <w:vAlign w:val="center"/>
          </w:tcPr>
          <w:p>
            <w:pPr>
              <w:pStyle w:val="TableContents"/>
              <w:bidi w:val="0"/>
              <w:spacing w:before="0" w:after="283"/>
              <w:jc w:val="left"/>
              <w:rPr/>
            </w:pPr>
            <w:r>
              <w:rPr/>
              <w:t xml:space="preserve">Punainen vaaleanpunaisilla raidoilla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Punainen ruusu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Andrea Libman </w:t>
            </w:r>
          </w:p>
        </w:tc>
        <w:tc>
          <w:tcPr>
            <w:tcW w:w="1576" w:type="dxa"/>
            <w:tcBorders/>
            <w:vAlign w:val="center"/>
          </w:tcPr>
          <w:p>
            <w:pPr>
              <w:pStyle w:val="TableContents"/>
              <w:bidi w:val="0"/>
              <w:spacing w:before="0" w:after="283"/>
              <w:jc w:val="left"/>
              <w:rPr>
                <w:sz w:val="4"/>
                <w:szCs w:val="4"/>
              </w:rPr>
            </w:pPr>
            <w:r>
              <w:rPr>
                <w:sz w:val="4"/>
                <w:szCs w:val="4"/>
              </w:rPr>
              <w:t xml:space="preserve">Rose (tai Roseluck Friendship is Magic -lelusarjassa) on maaponi ja yksi kolmesta kukkaponista. Daisy kutsuu häntä Ruusuksi Bridle Gossipissä, ja Pinkie Pie kutsuu häntä samoin A Friend in Deedissä. Pinkie Pie kommentoi sitten, kuinka hän uskoo Ruusun voittavan jälleen ensimmäisen palkinnon kukkanäyttelyssä. Rose kiittää Pinkietä ja heittää Pinkielle kukan, jonka tämä sitten syö. </w:t>
            </w:r>
          </w:p>
        </w:tc>
      </w:tr>
      <w:tr>
        <w:trPr/>
        <w:tc>
          <w:tcPr>
            <w:tcW w:w="1921" w:type="dxa"/>
            <w:tcBorders/>
            <w:vAlign w:val="center"/>
          </w:tcPr>
          <w:p>
            <w:pPr>
              <w:pStyle w:val="TableContents"/>
              <w:bidi w:val="0"/>
              <w:spacing w:before="0" w:after="283"/>
              <w:jc w:val="left"/>
              <w:rPr/>
            </w:pPr>
            <w:r>
              <w:rPr/>
              <w:t xml:space="preserve">Salty / Tug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Turkoosi </w:t>
            </w:r>
          </w:p>
        </w:tc>
        <w:tc>
          <w:tcPr>
            <w:tcW w:w="1396" w:type="dxa"/>
            <w:tcBorders/>
            <w:vAlign w:val="center"/>
          </w:tcPr>
          <w:p>
            <w:pPr>
              <w:pStyle w:val="TableContents"/>
              <w:bidi w:val="0"/>
              <w:spacing w:before="0" w:after="283"/>
              <w:jc w:val="left"/>
              <w:rPr/>
            </w:pPr>
            <w:r>
              <w:rPr/>
              <w:t xml:space="preserve">Violetti vaaleanpunaisella raidalla </w:t>
            </w:r>
          </w:p>
        </w:tc>
        <w:tc>
          <w:tcPr>
            <w:tcW w:w="1471" w:type="dxa"/>
            <w:tcBorders/>
            <w:vAlign w:val="center"/>
          </w:tcPr>
          <w:p>
            <w:pPr>
              <w:pStyle w:val="TableContents"/>
              <w:bidi w:val="0"/>
              <w:spacing w:before="0" w:after="283"/>
              <w:jc w:val="left"/>
              <w:rPr/>
            </w:pPr>
            <w:r>
              <w:rPr/>
              <w:t xml:space="preserve">Keltainen </w:t>
            </w:r>
          </w:p>
        </w:tc>
        <w:tc>
          <w:tcPr>
            <w:tcW w:w="1681" w:type="dxa"/>
            <w:tcBorders/>
            <w:vAlign w:val="center"/>
          </w:tcPr>
          <w:p>
            <w:pPr>
              <w:pStyle w:val="TableContents"/>
              <w:bidi w:val="0"/>
              <w:spacing w:before="0" w:after="283"/>
              <w:jc w:val="left"/>
              <w:rPr/>
            </w:pPr>
            <w:r>
              <w:rPr/>
              <w:t xml:space="preserve">Vene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Charlie Adler </w:t>
            </w:r>
          </w:p>
        </w:tc>
        <w:tc>
          <w:tcPr>
            <w:tcW w:w="1576" w:type="dxa"/>
            <w:tcBorders/>
            <w:vAlign w:val="center"/>
          </w:tcPr>
          <w:p>
            <w:pPr>
              <w:pStyle w:val="TableContents"/>
              <w:bidi w:val="0"/>
              <w:spacing w:before="0" w:after="283"/>
              <w:jc w:val="left"/>
              <w:rPr>
                <w:sz w:val="4"/>
                <w:szCs w:val="4"/>
              </w:rPr>
            </w:pPr>
            <w:r>
              <w:rPr>
                <w:sz w:val="4"/>
                <w:szCs w:val="4"/>
              </w:rPr>
              <w:t xml:space="preserve">Salty on yksi Big Brother -poneista, jotka palasivat Dream Valleyyn vuoden mittaisen maailman ympäri juoksemisen jälkeen Somnambulan alussa. Sillä on merimiesaksentti ja se haluaa veneen enemmän kuin mitään muuta. </w:t>
            </w:r>
          </w:p>
        </w:tc>
      </w:tr>
      <w:tr>
        <w:trPr/>
        <w:tc>
          <w:tcPr>
            <w:tcW w:w="1921" w:type="dxa"/>
            <w:tcBorders/>
            <w:vAlign w:val="center"/>
          </w:tcPr>
          <w:p>
            <w:pPr>
              <w:pStyle w:val="TableContents"/>
              <w:bidi w:val="0"/>
              <w:spacing w:before="0" w:after="283"/>
              <w:jc w:val="left"/>
              <w:rPr/>
            </w:pPr>
            <w:r>
              <w:rPr/>
              <w:t xml:space="preserve">Sandbar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Vaaleanvihreä </w:t>
            </w:r>
          </w:p>
        </w:tc>
        <w:tc>
          <w:tcPr>
            <w:tcW w:w="1396" w:type="dxa"/>
            <w:tcBorders/>
            <w:vAlign w:val="center"/>
          </w:tcPr>
          <w:p>
            <w:pPr>
              <w:pStyle w:val="TableContents"/>
              <w:bidi w:val="0"/>
              <w:spacing w:before="0" w:after="283"/>
              <w:jc w:val="left"/>
              <w:rPr/>
            </w:pPr>
            <w:r>
              <w:rPr/>
              <w:t xml:space="preserve">Teal ja turkoosi </w:t>
            </w:r>
          </w:p>
        </w:tc>
        <w:tc>
          <w:tcPr>
            <w:tcW w:w="1471" w:type="dxa"/>
            <w:tcBorders/>
            <w:vAlign w:val="center"/>
          </w:tcPr>
          <w:p>
            <w:pPr>
              <w:pStyle w:val="TableContents"/>
              <w:bidi w:val="0"/>
              <w:spacing w:before="0" w:after="283"/>
              <w:jc w:val="left"/>
              <w:rPr/>
            </w:pPr>
            <w:r>
              <w:rPr/>
              <w:t xml:space="preserve">Vaaleanvihreä </w:t>
            </w:r>
          </w:p>
        </w:tc>
        <w:tc>
          <w:tcPr>
            <w:tcW w:w="1681" w:type="dxa"/>
            <w:tcBorders/>
            <w:vAlign w:val="center"/>
          </w:tcPr>
          <w:p>
            <w:pPr>
              <w:pStyle w:val="TableContents"/>
              <w:bidi w:val="0"/>
              <w:spacing w:before="0" w:after="283"/>
              <w:jc w:val="left"/>
              <w:rPr/>
            </w:pPr>
            <w:r>
              <w:rPr/>
              <w:t xml:space="preserve">3 merikilpikonnaa </w:t>
            </w:r>
          </w:p>
        </w:tc>
        <w:tc>
          <w:tcPr>
            <w:tcW w:w="1261" w:type="dxa"/>
            <w:tcBorders/>
            <w:vAlign w:val="center"/>
          </w:tcPr>
          <w:p>
            <w:pPr>
              <w:pStyle w:val="TableContents"/>
              <w:bidi w:val="0"/>
              <w:spacing w:before="0" w:after="283"/>
              <w:jc w:val="left"/>
              <w:rPr/>
            </w:pPr>
            <w:r>
              <w:rPr/>
              <w:t xml:space="preserve">2018 </w:t>
            </w:r>
          </w:p>
        </w:tc>
        <w:tc>
          <w:tcPr>
            <w:tcW w:w="1411" w:type="dxa"/>
            <w:tcBorders/>
            <w:vAlign w:val="center"/>
          </w:tcPr>
          <w:p>
            <w:pPr>
              <w:pStyle w:val="TableContents"/>
              <w:bidi w:val="0"/>
              <w:spacing w:before="0" w:after="283"/>
              <w:jc w:val="left"/>
              <w:rPr/>
            </w:pPr>
            <w:r>
              <w:rPr/>
              <w:t xml:space="preserve">Koulu Daze-Part 1 </w:t>
            </w:r>
          </w:p>
        </w:tc>
        <w:tc>
          <w:tcPr>
            <w:tcW w:w="1336" w:type="dxa"/>
            <w:tcBorders/>
            <w:vAlign w:val="center"/>
          </w:tcPr>
          <w:p>
            <w:pPr>
              <w:pStyle w:val="TableContents"/>
              <w:bidi w:val="0"/>
              <w:spacing w:before="0" w:after="283"/>
              <w:jc w:val="left"/>
              <w:rPr/>
            </w:pPr>
            <w:r>
              <w:rPr/>
              <w:t xml:space="preserve">Vincent Tong </w:t>
            </w:r>
          </w:p>
        </w:tc>
        <w:tc>
          <w:tcPr>
            <w:tcW w:w="1576" w:type="dxa"/>
            <w:tcBorders/>
            <w:vAlign w:val="center"/>
          </w:tcPr>
          <w:p>
            <w:pPr>
              <w:pStyle w:val="TableContents"/>
              <w:bidi w:val="0"/>
              <w:spacing w:before="0" w:after="283"/>
              <w:jc w:val="left"/>
              <w:rPr>
                <w:sz w:val="4"/>
                <w:szCs w:val="4"/>
              </w:rPr>
            </w:pPr>
            <w:r>
              <w:rPr>
                <w:sz w:val="4"/>
                <w:szCs w:val="4"/>
              </w:rPr>
              <w:t xml:space="preserve">Hiekkapalkki on poni, joka on ystävystynyt erilaisten olentojen kanssa. </w:t>
            </w:r>
          </w:p>
        </w:tc>
      </w:tr>
      <w:tr>
        <w:trPr/>
        <w:tc>
          <w:tcPr>
            <w:tcW w:w="1921" w:type="dxa"/>
            <w:tcBorders/>
            <w:vAlign w:val="center"/>
          </w:tcPr>
          <w:p>
            <w:pPr>
              <w:pStyle w:val="TableContents"/>
              <w:bidi w:val="0"/>
              <w:spacing w:before="0" w:after="283"/>
              <w:jc w:val="left"/>
              <w:rPr/>
            </w:pPr>
            <w:r>
              <w:rPr/>
              <w:t xml:space="preserve">Sapphire Shores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(kolmas inkarnaatio) Sitruunankeltainen (Ystävyys on taikaa) </w:t>
            </w:r>
          </w:p>
        </w:tc>
        <w:tc>
          <w:tcPr>
            <w:tcW w:w="1396" w:type="dxa"/>
            <w:tcBorders/>
            <w:vAlign w:val="center"/>
          </w:tcPr>
          <w:p>
            <w:pPr>
              <w:pStyle w:val="TableContents"/>
              <w:bidi w:val="0"/>
              <w:spacing w:before="0" w:after="283"/>
              <w:jc w:val="left"/>
              <w:rPr/>
            </w:pPr>
            <w:r>
              <w:rPr/>
              <w:t xml:space="preserve">Sininen valkoisilla raidoilla </w:t>
            </w:r>
          </w:p>
        </w:tc>
        <w:tc>
          <w:tcPr>
            <w:tcW w:w="1471" w:type="dxa"/>
            <w:tcBorders/>
            <w:vAlign w:val="center"/>
          </w:tcPr>
          <w:p>
            <w:pPr>
              <w:pStyle w:val="TableContents"/>
              <w:bidi w:val="0"/>
              <w:spacing w:before="0" w:after="283"/>
              <w:jc w:val="left"/>
              <w:rPr/>
            </w:pPr>
            <w:r>
              <w:rPr/>
              <w:t xml:space="preserve">Sininen (kolmas inkarnaatio) Kultainen (Ystävyys on taikaa) </w:t>
            </w:r>
          </w:p>
        </w:tc>
        <w:tc>
          <w:tcPr>
            <w:tcW w:w="1681" w:type="dxa"/>
            <w:tcBorders/>
            <w:vAlign w:val="center"/>
          </w:tcPr>
          <w:p>
            <w:pPr>
              <w:pStyle w:val="TableContents"/>
              <w:bidi w:val="0"/>
              <w:spacing w:before="0" w:after="283"/>
              <w:jc w:val="left"/>
              <w:rPr/>
            </w:pPr>
            <w:r>
              <w:rPr/>
              <w:t xml:space="preserve">Keltainen kuori, jonka keskellä on sininen jalokivi (sekä kolmas inkarnaatio että Friendship is Magic). </w:t>
            </w:r>
          </w:p>
        </w:tc>
        <w:tc>
          <w:tcPr>
            <w:tcW w:w="1261" w:type="dxa"/>
            <w:tcBorders/>
            <w:vAlign w:val="center"/>
          </w:tcPr>
          <w:p>
            <w:pPr>
              <w:pStyle w:val="TableContents"/>
              <w:bidi w:val="0"/>
              <w:spacing w:before="0" w:after="283"/>
              <w:jc w:val="left"/>
              <w:rPr/>
            </w:pPr>
            <w:r>
              <w:rPr/>
              <w:t xml:space="preserve">2004 (Kolmas inkarnaatio) 2011 (Ystävyys on taikaa)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Rena Anakwe </w:t>
            </w:r>
          </w:p>
        </w:tc>
        <w:tc>
          <w:tcPr>
            <w:tcW w:w="1576" w:type="dxa"/>
            <w:tcBorders/>
            <w:vAlign w:val="center"/>
          </w:tcPr>
          <w:p>
            <w:pPr>
              <w:pStyle w:val="TableContents"/>
              <w:bidi w:val="0"/>
              <w:spacing w:before="0" w:after="283"/>
              <w:jc w:val="left"/>
              <w:rPr/>
            </w:pPr>
            <w:r>
              <w:rPr/>
              <w:t xml:space="preserve">3, 4 Sapphire Shores on kuuluisa poptähti Canterlotissa. Hän debytoi jo kolmannen inkarnaation leluohjelmassa yhtenä Jewel Poniesista, joka julkaistiin vuonna 2004. Hän rakastaa nauramista ja rupattelua, mutta nauttii myös hiljaisista hetkistä. Sapphire rakastaa myös rantaa ja kävelee mielellään ystäviensä kanssa kuunnellen meren kohinaa. Hän esiintyy jälleen My Little Pony: Friendship is Magic -sarjassa jaksossa ``A Dog and Pony Show''. Uudessa sarjassa hänen ruumiinvärinsä on muuttunut keltaiseksi ja hänellä on nyt tyylikkäät vaatteet. Hän puhuu kovalla ja teatraalisella äänellä, ja usein hän lisää lauseisiinsa musiikillisia intonaatioita. Kuuluisuudestaan ja yliampuvista maneereistaan huolimatta hän vaikuttaa olevan varsin ystävällinen ja helposti lähestyttävä Rarityä kohtaan: hän käy henkilökohtaisesti Rarityn kaupassa ja pyytää, että häntä kutsutaan etunimellä. </w:t>
            </w:r>
          </w:p>
        </w:tc>
      </w:tr>
      <w:tr>
        <w:trPr/>
        <w:tc>
          <w:tcPr>
            <w:tcW w:w="1921" w:type="dxa"/>
            <w:tcBorders/>
            <w:vAlign w:val="center"/>
          </w:tcPr>
          <w:p>
            <w:pPr>
              <w:pStyle w:val="TableContents"/>
              <w:bidi w:val="0"/>
              <w:spacing w:before="0" w:after="283"/>
              <w:jc w:val="left"/>
              <w:rPr/>
            </w:pPr>
            <w:r>
              <w:rPr/>
              <w:t xml:space="preserve">Kauhat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Violetti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Jäätelöjäätelöt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Ellen Gerstell </w:t>
            </w:r>
          </w:p>
        </w:tc>
        <w:tc>
          <w:tcPr>
            <w:tcW w:w="1576" w:type="dxa"/>
            <w:tcBorders/>
            <w:vAlign w:val="center"/>
          </w:tcPr>
          <w:p>
            <w:pPr>
              <w:pStyle w:val="TableContents"/>
              <w:bidi w:val="0"/>
              <w:spacing w:before="0" w:after="283"/>
              <w:jc w:val="left"/>
              <w:rPr>
                <w:sz w:val="4"/>
                <w:szCs w:val="4"/>
              </w:rPr>
            </w:pPr>
            <w:r>
              <w:rPr>
                <w:sz w:val="4"/>
                <w:szCs w:val="4"/>
              </w:rPr>
              <w:t xml:space="preserve">Scoops on maaponi ja jäätelökaupan omistaja. Hän omistaa Satin Slipper Sweet Shoppen, jossa hän tarjoilee jäätelöä ja jäätelöannoksia kaikille Ponimaailman asukkaille. </w:t>
            </w:r>
          </w:p>
        </w:tc>
      </w:tr>
      <w:tr>
        <w:trPr/>
        <w:tc>
          <w:tcPr>
            <w:tcW w:w="1921" w:type="dxa"/>
            <w:tcBorders/>
            <w:vAlign w:val="center"/>
          </w:tcPr>
          <w:p>
            <w:pPr>
              <w:pStyle w:val="TableContents"/>
              <w:bidi w:val="0"/>
              <w:spacing w:before="0" w:after="283"/>
              <w:jc w:val="left"/>
              <w:rPr/>
            </w:pPr>
            <w:r>
              <w:rPr/>
              <w:t xml:space="preserve">Skootteri Sprite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Helmiäisen violetti </w:t>
            </w:r>
          </w:p>
        </w:tc>
        <w:tc>
          <w:tcPr>
            <w:tcW w:w="1396" w:type="dxa"/>
            <w:tcBorders/>
            <w:vAlign w:val="center"/>
          </w:tcPr>
          <w:p>
            <w:pPr>
              <w:pStyle w:val="TableContents"/>
              <w:bidi w:val="0"/>
              <w:spacing w:before="0" w:after="283"/>
              <w:jc w:val="left"/>
              <w:rPr/>
            </w:pPr>
            <w:r>
              <w:rPr/>
              <w:t xml:space="preserve">Sininen, valkoinen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Skootteri </w:t>
            </w:r>
          </w:p>
        </w:tc>
        <w:tc>
          <w:tcPr>
            <w:tcW w:w="1261" w:type="dxa"/>
            <w:tcBorders/>
            <w:vAlign w:val="center"/>
          </w:tcPr>
          <w:p>
            <w:pPr>
              <w:pStyle w:val="TableContents"/>
              <w:bidi w:val="0"/>
              <w:spacing w:before="0" w:after="283"/>
              <w:jc w:val="left"/>
              <w:rPr/>
            </w:pPr>
            <w:r>
              <w:rPr/>
              <w:t xml:space="preserve">2004 (animaatio) 2005 (lelu)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Janyse Jaud </w:t>
            </w:r>
          </w:p>
        </w:tc>
        <w:tc>
          <w:tcPr>
            <w:tcW w:w="1576" w:type="dxa"/>
            <w:tcBorders/>
            <w:vAlign w:val="center"/>
          </w:tcPr>
          <w:p>
            <w:pPr>
              <w:pStyle w:val="TableContents"/>
              <w:bidi w:val="0"/>
              <w:spacing w:before="0" w:after="283"/>
              <w:jc w:val="left"/>
              <w:rPr>
                <w:sz w:val="4"/>
                <w:szCs w:val="4"/>
              </w:rPr>
            </w:pPr>
            <w:r>
              <w:rPr>
                <w:sz w:val="4"/>
                <w:szCs w:val="4"/>
              </w:rPr>
              <w:t xml:space="preserve">Scooter Sprite on maaponi, joka on aina liikkeellä. Hän tykkää ajaa skootterillaan ympäri Ponyvilleä ja pitää myös rullaluistimista. </w:t>
            </w:r>
          </w:p>
        </w:tc>
      </w:tr>
      <w:tr>
        <w:trPr/>
        <w:tc>
          <w:tcPr>
            <w:tcW w:w="1921" w:type="dxa"/>
            <w:tcBorders/>
            <w:vAlign w:val="center"/>
          </w:tcPr>
          <w:p>
            <w:pPr>
              <w:pStyle w:val="TableContents"/>
              <w:bidi w:val="0"/>
              <w:spacing w:before="0" w:after="283"/>
              <w:jc w:val="left"/>
              <w:rPr/>
            </w:pPr>
            <w:r>
              <w:rPr/>
              <w:t xml:space="preserve">Seaspray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Sininen, violetti ja keltainen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Meritähti kuplien kanssa </w:t>
            </w:r>
          </w:p>
        </w:tc>
        <w:tc>
          <w:tcPr>
            <w:tcW w:w="1261" w:type="dxa"/>
            <w:tcBorders/>
            <w:vAlign w:val="center"/>
          </w:tcPr>
          <w:p>
            <w:pPr>
              <w:pStyle w:val="TableContents"/>
              <w:bidi w:val="0"/>
              <w:spacing w:before="0" w:after="283"/>
              <w:jc w:val="left"/>
              <w:rPr/>
            </w:pPr>
            <w:r>
              <w:rPr/>
              <w:t xml:space="preserve">2005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Kelly Sheridan </w:t>
            </w:r>
          </w:p>
        </w:tc>
        <w:tc>
          <w:tcPr>
            <w:tcW w:w="1576" w:type="dxa"/>
            <w:tcBorders/>
            <w:vAlign w:val="center"/>
          </w:tcPr>
          <w:p>
            <w:pPr>
              <w:pStyle w:val="TableContents"/>
              <w:bidi w:val="0"/>
              <w:spacing w:before="0" w:after="283"/>
              <w:jc w:val="left"/>
              <w:rPr>
                <w:sz w:val="4"/>
                <w:szCs w:val="4"/>
              </w:rPr>
            </w:pPr>
            <w:r>
              <w:rPr>
                <w:sz w:val="4"/>
                <w:szCs w:val="4"/>
              </w:rPr>
              <w:t xml:space="preserve">Seaspray pitää purjehtimisesta ja meren tutkimisesta, erityisesti Butterfly Islandilla käymisestä. Hänellä oli cameo-esiintymisiä joissakin vuoden 2000 animaatioerikoisohjelmissa, joista merkittävimpiä olivat Tanssii pilvissä ja My Little Pony: Twinkle Wish Adventure. </w:t>
            </w:r>
          </w:p>
        </w:tc>
      </w:tr>
      <w:tr>
        <w:trPr/>
        <w:tc>
          <w:tcPr>
            <w:tcW w:w="1921" w:type="dxa"/>
            <w:tcBorders/>
            <w:vAlign w:val="center"/>
          </w:tcPr>
          <w:p>
            <w:pPr>
              <w:pStyle w:val="TableContents"/>
              <w:bidi w:val="0"/>
              <w:spacing w:before="0" w:after="283"/>
              <w:jc w:val="left"/>
              <w:rPr/>
            </w:pPr>
            <w:r>
              <w:rPr/>
              <w:t xml:space="preserve">Sew-and-So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Oranssi </w:t>
            </w:r>
          </w:p>
        </w:tc>
        <w:tc>
          <w:tcPr>
            <w:tcW w:w="1396" w:type="dxa"/>
            <w:tcBorders/>
            <w:vAlign w:val="center"/>
          </w:tcPr>
          <w:p>
            <w:pPr>
              <w:pStyle w:val="TableContents"/>
              <w:bidi w:val="0"/>
              <w:spacing w:before="0" w:after="283"/>
              <w:jc w:val="left"/>
              <w:rPr/>
            </w:pPr>
            <w:r>
              <w:rPr/>
              <w:t xml:space="preserve">Vaaleanpunainen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Vaaleanpunainen nappi, jota ympäröi sinisellä hahmotellut aqua-sydämet.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Live: Pony Pony Pony Day: Maailman suurin teekutsut: Maailman suurin teekutsut: Maailman suurin teekutsu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sz w:val="4"/>
                <w:szCs w:val="4"/>
              </w:rPr>
            </w:pPr>
            <w:r>
              <w:rPr>
                <w:sz w:val="4"/>
                <w:szCs w:val="4"/>
              </w:rPr>
              <w:t xml:space="preserve">Ompelua rakastava poni Sew-and-so on yksi Ponyvillen parhaiten pukeutuneista poneista. Hän tekee kaikki vaatteensa itse, ja hänen vaatekaappinsa on täynnä kimaltelevia hameita, pitsisiä huiveja ja kauniita neulehattuja. Ja tietysti hän rakastaa tehdä hienoja asuja ystävilleen. Hän esiintyi vain My Little Pony Livessä: The World's Biggest Tea Party yhtenä päähenkilöistä. </w:t>
            </w:r>
          </w:p>
        </w:tc>
      </w:tr>
      <w:tr>
        <w:trPr/>
        <w:tc>
          <w:tcPr>
            <w:tcW w:w="1921" w:type="dxa"/>
            <w:tcBorders/>
            <w:vAlign w:val="center"/>
          </w:tcPr>
          <w:p>
            <w:pPr>
              <w:pStyle w:val="TableContents"/>
              <w:bidi w:val="0"/>
              <w:spacing w:before="0" w:after="283"/>
              <w:jc w:val="left"/>
              <w:rPr/>
            </w:pPr>
            <w:r>
              <w:rPr/>
              <w:t xml:space="preserve">Shady / Baby Shady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Keltainen Chartreuse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Aurinkolasit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The Movie (Debyytti) My Little Pony (TV-sarja) (Vakioesiintyminen) </w:t>
            </w:r>
          </w:p>
        </w:tc>
        <w:tc>
          <w:tcPr>
            <w:tcW w:w="1336" w:type="dxa"/>
            <w:tcBorders/>
            <w:vAlign w:val="center"/>
          </w:tcPr>
          <w:p>
            <w:pPr>
              <w:pStyle w:val="TableContents"/>
              <w:bidi w:val="0"/>
              <w:spacing w:before="0" w:after="283"/>
              <w:jc w:val="left"/>
              <w:rPr/>
            </w:pPr>
            <w:r>
              <w:rPr/>
              <w:t xml:space="preserve">Jill Wayne (nimellä Shady) Katie Leigh (nimellä Baby Shady) </w:t>
            </w:r>
          </w:p>
        </w:tc>
        <w:tc>
          <w:tcPr>
            <w:tcW w:w="1576" w:type="dxa"/>
            <w:tcBorders/>
            <w:vAlign w:val="center"/>
          </w:tcPr>
          <w:p>
            <w:pPr>
              <w:pStyle w:val="TableContents"/>
              <w:bidi w:val="0"/>
              <w:spacing w:before="0" w:after="283"/>
              <w:jc w:val="left"/>
              <w:rPr>
                <w:sz w:val="4"/>
                <w:szCs w:val="4"/>
              </w:rPr>
            </w:pPr>
            <w:r>
              <w:rPr>
                <w:sz w:val="4"/>
                <w:szCs w:val="4"/>
              </w:rPr>
              <w:t xml:space="preserve">Shady on maaponi, joka on aina arka ja hieman epäilee itseään tekemisistään. Hänen tyttärensä on Baby Shady, joka on persoonallisuudeltaan päinvastainen kuin äitinsä, mutta tavallaan naiivi. </w:t>
            </w:r>
          </w:p>
        </w:tc>
      </w:tr>
      <w:tr>
        <w:trPr/>
        <w:tc>
          <w:tcPr>
            <w:tcW w:w="1921" w:type="dxa"/>
            <w:tcBorders/>
            <w:vAlign w:val="center"/>
          </w:tcPr>
          <w:p>
            <w:pPr>
              <w:pStyle w:val="TableContents"/>
              <w:bidi w:val="0"/>
              <w:spacing w:before="0" w:after="283"/>
              <w:jc w:val="left"/>
              <w:rPr/>
            </w:pPr>
            <w:r>
              <w:rPr/>
              <w:t xml:space="preserve">Silver Shill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 hopea </w:t>
            </w:r>
          </w:p>
        </w:tc>
        <w:tc>
          <w:tcPr>
            <w:tcW w:w="1396" w:type="dxa"/>
            <w:tcBorders/>
            <w:vAlign w:val="center"/>
          </w:tcPr>
          <w:p>
            <w:pPr>
              <w:pStyle w:val="TableContents"/>
              <w:bidi w:val="0"/>
              <w:spacing w:before="0" w:after="283"/>
              <w:jc w:val="left"/>
              <w:rPr/>
            </w:pPr>
            <w:r>
              <w:rPr/>
              <w:t xml:space="preserve">Tumma hopea </w:t>
            </w:r>
          </w:p>
        </w:tc>
        <w:tc>
          <w:tcPr>
            <w:tcW w:w="1471" w:type="dxa"/>
            <w:tcBorders/>
            <w:vAlign w:val="center"/>
          </w:tcPr>
          <w:p>
            <w:pPr>
              <w:pStyle w:val="TableContents"/>
              <w:bidi w:val="0"/>
              <w:spacing w:before="0" w:after="283"/>
              <w:jc w:val="left"/>
              <w:rPr/>
            </w:pPr>
            <w:r>
              <w:rPr/>
              <w:t xml:space="preserve">Musta </w:t>
            </w:r>
          </w:p>
        </w:tc>
        <w:tc>
          <w:tcPr>
            <w:tcW w:w="1681" w:type="dxa"/>
            <w:tcBorders/>
            <w:vAlign w:val="center"/>
          </w:tcPr>
          <w:p>
            <w:pPr>
              <w:pStyle w:val="TableContents"/>
              <w:bidi w:val="0"/>
              <w:spacing w:before="0" w:after="283"/>
              <w:jc w:val="left"/>
              <w:rPr/>
            </w:pPr>
            <w:r>
              <w:rPr/>
              <w:t xml:space="preserve">Hopeakolikot </w:t>
            </w:r>
          </w:p>
        </w:tc>
        <w:tc>
          <w:tcPr>
            <w:tcW w:w="1261" w:type="dxa"/>
            <w:tcBorders/>
            <w:vAlign w:val="center"/>
          </w:tcPr>
          <w:p>
            <w:pPr>
              <w:pStyle w:val="TableContents"/>
              <w:bidi w:val="0"/>
              <w:spacing w:before="0" w:after="283"/>
              <w:jc w:val="left"/>
              <w:rPr/>
            </w:pPr>
            <w:r>
              <w:rPr/>
              <w:t xml:space="preserve">2014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sz w:val="4"/>
                <w:szCs w:val="4"/>
              </w:rPr>
            </w:pPr>
            <w:r>
              <w:rPr>
                <w:sz w:val="4"/>
                <w:szCs w:val="4"/>
              </w:rPr>
              <w:t xml:space="preserve">Silver Shill esiintyy ensimmäisen kerran jaksossa ``Leap of Faith''. Hänet nähdään aluksi kainalosauvojen kanssa, mutta kun hän juo tonicia, hän voi liikkua neljällä jalalla. </w:t>
            </w:r>
          </w:p>
        </w:tc>
      </w:tr>
      <w:tr>
        <w:trPr/>
        <w:tc>
          <w:tcPr>
            <w:tcW w:w="1921" w:type="dxa"/>
            <w:tcBorders/>
            <w:vAlign w:val="center"/>
          </w:tcPr>
          <w:p>
            <w:pPr>
              <w:pStyle w:val="TableContents"/>
              <w:bidi w:val="0"/>
              <w:spacing w:before="0" w:after="283"/>
              <w:jc w:val="left"/>
              <w:rPr/>
            </w:pPr>
            <w:r>
              <w:rPr/>
              <w:t xml:space="preserve">Hopealusikka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harmaa </w:t>
            </w:r>
          </w:p>
        </w:tc>
        <w:tc>
          <w:tcPr>
            <w:tcW w:w="1396" w:type="dxa"/>
            <w:tcBorders/>
            <w:vAlign w:val="center"/>
          </w:tcPr>
          <w:p>
            <w:pPr>
              <w:pStyle w:val="TableContents"/>
              <w:bidi w:val="0"/>
              <w:spacing w:before="0" w:after="283"/>
              <w:jc w:val="left"/>
              <w:rPr/>
            </w:pPr>
            <w:r>
              <w:rPr/>
              <w:t xml:space="preserve">kaksivärinen vaaleanharmaa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Hopea sydän lusikka </w:t>
            </w:r>
          </w:p>
        </w:tc>
        <w:tc>
          <w:tcPr>
            <w:tcW w:w="1261" w:type="dxa"/>
            <w:tcBorders/>
            <w:vAlign w:val="center"/>
          </w:tcPr>
          <w:p>
            <w:pPr>
              <w:pStyle w:val="TableContents"/>
              <w:bidi w:val="0"/>
              <w:spacing w:before="0" w:after="283"/>
              <w:jc w:val="left"/>
              <w:rPr/>
            </w:pPr>
            <w:r>
              <w:rPr/>
              <w:t xml:space="preserve">2011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Shannon Chan-Kent </w:t>
            </w:r>
          </w:p>
        </w:tc>
        <w:tc>
          <w:tcPr>
            <w:tcW w:w="1576" w:type="dxa"/>
            <w:tcBorders/>
            <w:vAlign w:val="center"/>
          </w:tcPr>
          <w:p>
            <w:pPr>
              <w:pStyle w:val="TableContents"/>
              <w:bidi w:val="0"/>
              <w:spacing w:before="0" w:after="283"/>
              <w:jc w:val="left"/>
              <w:rPr>
                <w:sz w:val="4"/>
                <w:szCs w:val="4"/>
              </w:rPr>
            </w:pPr>
            <w:r>
              <w:rPr>
                <w:sz w:val="4"/>
                <w:szCs w:val="4"/>
              </w:rPr>
              <w:t xml:space="preserve">Silver Spoon on maanpunainen poni, jolla on harmaa runko, violetit silmät ja kaksivärinen vaaleanharmaa harja ja häntä. Se seuraa Timanttitiaraa, jolla on yleensä siniset silmälasit. Se on Diamond Tiaran paras ystävä, mutta näyttää olevan enemmänkin seuraaja, joka antaa Diamond Tiaran komennella itseään. Silver Spoonilla on sama piirre kuin Diamond Tiaralla, sillä se on ylimielinen ja ilkeä. </w:t>
            </w:r>
          </w:p>
        </w:tc>
      </w:tr>
      <w:tr>
        <w:trPr/>
        <w:tc>
          <w:tcPr>
            <w:tcW w:w="1921" w:type="dxa"/>
            <w:tcBorders/>
            <w:vAlign w:val="center"/>
          </w:tcPr>
          <w:p>
            <w:pPr>
              <w:pStyle w:val="TableContents"/>
              <w:bidi w:val="0"/>
              <w:spacing w:before="0" w:after="283"/>
              <w:jc w:val="left"/>
              <w:rPr/>
            </w:pPr>
            <w:r>
              <w:rPr/>
              <w:t xml:space="preserve">Skywishes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Vaaleanpunainen ja violetti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Leija ja perhonen </w:t>
            </w:r>
          </w:p>
        </w:tc>
        <w:tc>
          <w:tcPr>
            <w:tcW w:w="1261" w:type="dxa"/>
            <w:tcBorders/>
            <w:vAlign w:val="center"/>
          </w:tcPr>
          <w:p>
            <w:pPr>
              <w:pStyle w:val="TableContents"/>
              <w:bidi w:val="0"/>
              <w:spacing w:before="0" w:after="283"/>
              <w:jc w:val="left"/>
              <w:rPr/>
            </w:pPr>
            <w:r>
              <w:rPr/>
              <w:t xml:space="preserve">2004 (Kolmas inkarnaatio, maaponi) 2012 (Ystävyys on taikaa, Pegasus) </w:t>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Sahrami Henderson </w:t>
            </w:r>
          </w:p>
        </w:tc>
        <w:tc>
          <w:tcPr>
            <w:tcW w:w="1576" w:type="dxa"/>
            <w:tcBorders/>
            <w:vAlign w:val="center"/>
          </w:tcPr>
          <w:p>
            <w:pPr>
              <w:pStyle w:val="TableContents"/>
              <w:bidi w:val="0"/>
              <w:spacing w:before="0" w:after="283"/>
              <w:jc w:val="left"/>
              <w:rPr/>
            </w:pPr>
            <w:r>
              <w:rPr/>
              <w:t xml:space="preserve">3, 4 Skywishes on Twinkle Twirlin paras ystävä, joka halusi olla ballerina ja käydä Twinkle Twirlin tanssistudiossa. Hän on melko hajamielinen, mutta haluaa yleensä esittää erityisiä toiveita. Hän tapasi Pegasusponi Tähtisiepparin löydettyään Sateenkaaren vesiputouksen ja Perhossaaren, ja oli aikoinaan ainoa poni, joka tiesi Pegasusponien salaisuuden. Lopulta hän ja Tähtisieppari auttavat Pegasusponeja ystävystymään Ponyvillen asukkaiden kanssa. </w:t>
            </w:r>
          </w:p>
        </w:tc>
      </w:tr>
      <w:tr>
        <w:trPr/>
        <w:tc>
          <w:tcPr>
            <w:tcW w:w="1921" w:type="dxa"/>
            <w:tcBorders/>
            <w:vAlign w:val="center"/>
          </w:tcPr>
          <w:p>
            <w:pPr>
              <w:pStyle w:val="TableContents"/>
              <w:bidi w:val="0"/>
              <w:spacing w:before="0" w:after="283"/>
              <w:jc w:val="left"/>
              <w:rPr/>
            </w:pPr>
            <w:r>
              <w:rPr/>
              <w:t xml:space="preserve">Slugger / First Base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Vaaleanpunainen-violetti </w:t>
            </w:r>
          </w:p>
        </w:tc>
        <w:tc>
          <w:tcPr>
            <w:tcW w:w="1396" w:type="dxa"/>
            <w:tcBorders/>
            <w:vAlign w:val="center"/>
          </w:tcPr>
          <w:p>
            <w:pPr>
              <w:pStyle w:val="TableContents"/>
              <w:bidi w:val="0"/>
              <w:spacing w:before="0" w:after="283"/>
              <w:jc w:val="left"/>
              <w:rPr/>
            </w:pPr>
            <w:r>
              <w:rPr/>
              <w:t xml:space="preserve">Valkoinen ja vaaleanpunainen raita </w:t>
            </w:r>
          </w:p>
        </w:tc>
        <w:tc>
          <w:tcPr>
            <w:tcW w:w="1471" w:type="dxa"/>
            <w:tcBorders/>
            <w:vAlign w:val="center"/>
          </w:tcPr>
          <w:p>
            <w:pPr>
              <w:pStyle w:val="TableContents"/>
              <w:bidi w:val="0"/>
              <w:spacing w:before="0" w:after="283"/>
              <w:jc w:val="left"/>
              <w:rPr/>
            </w:pPr>
            <w:r>
              <w:rPr/>
              <w:t xml:space="preserve">Sininen (leluversio) Ruskea (animoitu versio) </w:t>
            </w:r>
          </w:p>
        </w:tc>
        <w:tc>
          <w:tcPr>
            <w:tcW w:w="1681" w:type="dxa"/>
            <w:tcBorders/>
            <w:vAlign w:val="center"/>
          </w:tcPr>
          <w:p>
            <w:pPr>
              <w:pStyle w:val="TableContents"/>
              <w:bidi w:val="0"/>
              <w:spacing w:before="0" w:after="283"/>
              <w:jc w:val="left"/>
              <w:rPr/>
            </w:pPr>
            <w:r>
              <w:rPr/>
              <w:t xml:space="preserve">Turkoosi hanska, jossa on pesäpallo ja maila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Rob Paulsen </w:t>
            </w:r>
          </w:p>
        </w:tc>
        <w:tc>
          <w:tcPr>
            <w:tcW w:w="1576" w:type="dxa"/>
            <w:tcBorders/>
            <w:vAlign w:val="center"/>
          </w:tcPr>
          <w:p>
            <w:pPr>
              <w:pStyle w:val="TableContents"/>
              <w:bidi w:val="0"/>
              <w:spacing w:before="0" w:after="283"/>
              <w:jc w:val="left"/>
              <w:rPr>
                <w:sz w:val="4"/>
                <w:szCs w:val="4"/>
              </w:rPr>
            </w:pPr>
            <w:r>
              <w:rPr>
                <w:sz w:val="4"/>
                <w:szCs w:val="4"/>
              </w:rPr>
              <w:t xml:space="preserve">Slugger on yksi Big Brother -poneista, jotka palasivat Dream Valleyyn vuoden mittaisen maailman ympäri juoksemisen jälkeen Somnambulan alussa. Slugger on suuri baseball-fani ja myös hulluna rakastunut Buttonsiin. Tämä kuitenkin kohtelee häntä kuten muitakin Isoveljiä. </w:t>
            </w:r>
          </w:p>
        </w:tc>
      </w:tr>
      <w:tr>
        <w:trPr/>
        <w:tc>
          <w:tcPr>
            <w:tcW w:w="1921" w:type="dxa"/>
            <w:tcBorders/>
            <w:vAlign w:val="center"/>
          </w:tcPr>
          <w:p>
            <w:pPr>
              <w:pStyle w:val="TableContents"/>
              <w:bidi w:val="0"/>
              <w:spacing w:before="0" w:after="283"/>
              <w:jc w:val="left"/>
              <w:rPr/>
            </w:pPr>
            <w:r>
              <w:rPr/>
              <w:t xml:space="preserve">Sparkleworks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Oranssi </w:t>
            </w:r>
          </w:p>
        </w:tc>
        <w:tc>
          <w:tcPr>
            <w:tcW w:w="1396" w:type="dxa"/>
            <w:tcBorders/>
            <w:vAlign w:val="center"/>
          </w:tcPr>
          <w:p>
            <w:pPr>
              <w:pStyle w:val="TableContents"/>
              <w:bidi w:val="0"/>
              <w:spacing w:before="0" w:after="283"/>
              <w:jc w:val="left"/>
              <w:rPr/>
            </w:pPr>
            <w:r>
              <w:rPr/>
              <w:t xml:space="preserve">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Keltainen, punainen, sininen ja valkoinen ilotulitus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Venus Terzo </w:t>
            </w:r>
          </w:p>
        </w:tc>
        <w:tc>
          <w:tcPr>
            <w:tcW w:w="1576" w:type="dxa"/>
            <w:tcBorders/>
            <w:vAlign w:val="center"/>
          </w:tcPr>
          <w:p>
            <w:pPr>
              <w:pStyle w:val="TableContents"/>
              <w:bidi w:val="0"/>
              <w:spacing w:before="0" w:after="283"/>
              <w:jc w:val="left"/>
              <w:rPr>
                <w:sz w:val="4"/>
                <w:szCs w:val="4"/>
              </w:rPr>
            </w:pPr>
            <w:r>
              <w:rPr>
                <w:sz w:val="4"/>
                <w:szCs w:val="4"/>
              </w:rPr>
              <w:t xml:space="preserve">Sparkleworks on Glitzy-poni, joka esiintyi useissa vuoden 2000 My Little Pony Special -animaatioissa. Sparkleworksilla on suuri mielikuvitus, ja se voi tehdä jokaisesta päivästä seikkailun. Hän on myös ihastunut kimalteleviin juttuihin ja Razaroo selitti, että hän päällysti Ponyvillen glitterillä syntymäpäivänään. </w:t>
            </w:r>
          </w:p>
        </w:tc>
      </w:tr>
      <w:tr>
        <w:trPr/>
        <w:tc>
          <w:tcPr>
            <w:tcW w:w="1921" w:type="dxa"/>
            <w:tcBorders/>
            <w:vAlign w:val="center"/>
          </w:tcPr>
          <w:p>
            <w:pPr>
              <w:pStyle w:val="TableContents"/>
              <w:bidi w:val="0"/>
              <w:spacing w:before="0" w:after="283"/>
              <w:jc w:val="left"/>
              <w:rPr/>
            </w:pPr>
            <w:r>
              <w:rPr/>
              <w:t xml:space="preserve">Starbeam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Valkoinen </w:t>
            </w:r>
          </w:p>
        </w:tc>
        <w:tc>
          <w:tcPr>
            <w:tcW w:w="1471" w:type="dxa"/>
            <w:tcBorders/>
            <w:vAlign w:val="center"/>
          </w:tcPr>
          <w:p>
            <w:pPr>
              <w:pStyle w:val="TableContents"/>
              <w:bidi w:val="0"/>
              <w:spacing w:before="0" w:after="283"/>
              <w:jc w:val="left"/>
              <w:rPr/>
            </w:pPr>
            <w:r>
              <w:rPr/>
              <w:t xml:space="preserve">Keltainen ja violetti (leluversio) Vihreä (animoitu versio) </w:t>
            </w:r>
          </w:p>
        </w:tc>
        <w:tc>
          <w:tcPr>
            <w:tcW w:w="1681" w:type="dxa"/>
            <w:tcBorders/>
            <w:vAlign w:val="center"/>
          </w:tcPr>
          <w:p>
            <w:pPr>
              <w:pStyle w:val="TableContents"/>
              <w:bidi w:val="0"/>
              <w:spacing w:before="0" w:after="283"/>
              <w:jc w:val="left"/>
              <w:rPr/>
            </w:pPr>
            <w:r>
              <w:rPr/>
              <w:t xml:space="preserve">Kaksi keltaista ja valkoista tähdenlentoa keltaisen tähden yläpuolella.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Ellen Kennedy </w:t>
            </w:r>
          </w:p>
        </w:tc>
        <w:tc>
          <w:tcPr>
            <w:tcW w:w="1576" w:type="dxa"/>
            <w:tcBorders/>
            <w:vAlign w:val="center"/>
          </w:tcPr>
          <w:p>
            <w:pPr>
              <w:pStyle w:val="TableContents"/>
              <w:bidi w:val="0"/>
              <w:spacing w:before="0" w:after="283"/>
              <w:jc w:val="left"/>
              <w:rPr>
                <w:sz w:val="4"/>
                <w:szCs w:val="4"/>
              </w:rPr>
            </w:pPr>
            <w:r>
              <w:rPr>
                <w:sz w:val="4"/>
                <w:szCs w:val="4"/>
              </w:rPr>
              <w:t xml:space="preserve">Starbeam rakastaa laskea tähtiä taivaalla, mutta nukahtaa joskus sitä tehdessään. Hän esiintyi lyhyesti elokuvassa Dancing in the Clouds ylimääräisenä hahmona. </w:t>
            </w:r>
          </w:p>
        </w:tc>
      </w:tr>
      <w:tr>
        <w:trPr/>
        <w:tc>
          <w:tcPr>
            <w:tcW w:w="1921" w:type="dxa"/>
            <w:tcBorders/>
            <w:vAlign w:val="center"/>
          </w:tcPr>
          <w:p>
            <w:pPr>
              <w:pStyle w:val="TableContents"/>
              <w:bidi w:val="0"/>
              <w:spacing w:before="0" w:after="283"/>
              <w:jc w:val="left"/>
              <w:rPr/>
            </w:pPr>
            <w:r>
              <w:rPr/>
              <w:t xml:space="preserve">Tähtilento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Tumma vaaleanpunainen ja sininen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suuri keltainen tähti, jonka hännässä on valkoisia viivoja, vaaleanpunaisia tähtiä ja keltaisia tähtiä. </w:t>
            </w:r>
          </w:p>
        </w:tc>
        <w:tc>
          <w:tcPr>
            <w:tcW w:w="1261" w:type="dxa"/>
            <w:tcBorders/>
            <w:vAlign w:val="center"/>
          </w:tcPr>
          <w:p>
            <w:pPr>
              <w:pStyle w:val="TableContents"/>
              <w:bidi w:val="0"/>
              <w:spacing w:before="0" w:after="283"/>
              <w:jc w:val="left"/>
              <w:rPr/>
            </w:pPr>
            <w:r>
              <w:rPr/>
              <w:t xml:space="preserve">2007 </w:t>
            </w:r>
          </w:p>
        </w:tc>
        <w:tc>
          <w:tcPr>
            <w:tcW w:w="1411" w:type="dxa"/>
            <w:tcBorders/>
            <w:vAlign w:val="center"/>
          </w:tcPr>
          <w:p>
            <w:pPr>
              <w:pStyle w:val="TableContents"/>
              <w:bidi w:val="0"/>
              <w:spacing w:before="0" w:after="283"/>
              <w:jc w:val="left"/>
              <w:rPr/>
            </w:pPr>
            <w:r>
              <w:rPr/>
              <w:t xml:space="preserve">My Little Pony: Erittäin poni paikka </w:t>
            </w:r>
          </w:p>
        </w:tc>
        <w:tc>
          <w:tcPr>
            <w:tcW w:w="1336" w:type="dxa"/>
            <w:tcBorders/>
            <w:vAlign w:val="center"/>
          </w:tcPr>
          <w:p>
            <w:pPr>
              <w:pStyle w:val="TableContents"/>
              <w:bidi w:val="0"/>
              <w:spacing w:before="0" w:after="283"/>
              <w:jc w:val="left"/>
              <w:rPr/>
            </w:pPr>
            <w:r>
              <w:rPr/>
              <w:t xml:space="preserve">Anna Cummer </w:t>
            </w:r>
          </w:p>
        </w:tc>
        <w:tc>
          <w:tcPr>
            <w:tcW w:w="1576" w:type="dxa"/>
            <w:tcBorders/>
            <w:vAlign w:val="center"/>
          </w:tcPr>
          <w:p>
            <w:pPr>
              <w:pStyle w:val="TableContents"/>
              <w:bidi w:val="0"/>
              <w:spacing w:before="0" w:after="283"/>
              <w:jc w:val="left"/>
              <w:rPr>
                <w:sz w:val="4"/>
                <w:szCs w:val="4"/>
              </w:rPr>
            </w:pPr>
            <w:r>
              <w:rPr>
                <w:sz w:val="4"/>
                <w:szCs w:val="4"/>
              </w:rPr>
              <w:t xml:space="preserve">Star Flight on toinen Storybellen tarinan Two for the Sky kahdesta päähenkilöstä. Hän ja Heart Bright ajattelevat molemmat samalla tavalla kuin kaksoset: leikkivät yhdessä, syövät jäätelöä yhdessä ja toivovat saavansa siivet, jotta voisivat lentää taivaalle, mutta ennen kaikkea he rakastavat puhua riimillä. Kummallista kyllä, leluinkarnaatiossaan hän on Pegasus-poni. </w:t>
            </w:r>
          </w:p>
        </w:tc>
      </w:tr>
      <w:tr>
        <w:trPr/>
        <w:tc>
          <w:tcPr>
            <w:tcW w:w="1921" w:type="dxa"/>
            <w:tcBorders/>
            <w:vAlign w:val="center"/>
          </w:tcPr>
          <w:p>
            <w:pPr>
              <w:pStyle w:val="TableContents"/>
              <w:bidi w:val="0"/>
              <w:spacing w:before="0" w:after="283"/>
              <w:jc w:val="left"/>
              <w:rPr/>
            </w:pPr>
            <w:r>
              <w:rPr/>
              <w:t xml:space="preserve">Starlight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Blondi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Keltainen tähti ja kolme sinistä tähteä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Willow Johnson </w:t>
            </w:r>
          </w:p>
        </w:tc>
        <w:tc>
          <w:tcPr>
            <w:tcW w:w="1576" w:type="dxa"/>
            <w:tcBorders/>
            <w:vAlign w:val="center"/>
          </w:tcPr>
          <w:p>
            <w:pPr>
              <w:pStyle w:val="TableContents"/>
              <w:bidi w:val="0"/>
              <w:spacing w:before="0" w:after="283"/>
              <w:jc w:val="left"/>
              <w:rPr>
                <w:sz w:val="4"/>
                <w:szCs w:val="4"/>
              </w:rPr>
            </w:pPr>
            <w:r>
              <w:rPr>
                <w:sz w:val="4"/>
                <w:szCs w:val="4"/>
              </w:rPr>
              <w:t xml:space="preserve">Starlight on ryhmänsä kypsin ja vastuuntuntoisin, hän haaveilee opettajan ammatista ja pitää neiti Hackneytä suuressa arvossa. Hän on johtaja, ja muut hakevat häneltä tukea. Hänen äitinsä omistaa Rainbow-kauneushoitolan sekä jäätelökioskin, jossa Starlight työskentelee. Starlight on vastikkeettomasti ihastunut Aceen. Taustaponi My Little Pony Friendship is Magic -sarjasta muistuttaa Starlightia täsmälleen samoja värejä myöten, mutta symbolin väri on erilainen. </w:t>
            </w:r>
          </w:p>
        </w:tc>
      </w:tr>
      <w:tr>
        <w:trPr/>
        <w:tc>
          <w:tcPr>
            <w:tcW w:w="1921" w:type="dxa"/>
            <w:tcBorders/>
            <w:vAlign w:val="center"/>
          </w:tcPr>
          <w:p>
            <w:pPr>
              <w:pStyle w:val="TableContents"/>
              <w:bidi w:val="0"/>
              <w:spacing w:before="0" w:after="283"/>
              <w:jc w:val="left"/>
              <w:rPr/>
            </w:pPr>
            <w:r>
              <w:rPr/>
              <w:t xml:space="preserve">Tähtipyörre / Tähtipyörre parrakas </w:t>
            </w:r>
          </w:p>
        </w:tc>
        <w:tc>
          <w:tcPr>
            <w:tcW w:w="1246" w:type="dxa"/>
            <w:tcBorders/>
            <w:vAlign w:val="center"/>
          </w:tcPr>
          <w:p>
            <w:pPr>
              <w:pStyle w:val="TableContents"/>
              <w:bidi w:val="0"/>
              <w:spacing w:before="0" w:after="283"/>
              <w:jc w:val="left"/>
              <w:rPr/>
            </w:pPr>
            <w:r>
              <w:rPr/>
              <w:t xml:space="preserve">Naaras (Maan poni) Uros (Ystävyys on taikaa -yksisarvinen, jonka Twilight Sparkle mainitsee nimellä Star Swirl the Bearded) </w:t>
            </w:r>
          </w:p>
        </w:tc>
        <w:tc>
          <w:tcPr>
            <w:tcW w:w="1246" w:type="dxa"/>
            <w:tcBorders/>
            <w:vAlign w:val="center"/>
          </w:tcPr>
          <w:p>
            <w:pPr>
              <w:pStyle w:val="TableContents"/>
              <w:bidi w:val="0"/>
              <w:spacing w:before="0" w:after="283"/>
              <w:jc w:val="left"/>
              <w:rPr/>
            </w:pPr>
            <w:r>
              <w:rPr/>
              <w:t xml:space="preserve">Violetit ja siniset raidat (Alkuperäisen sarjan lelu) Valkoinen (Toinen inkarnaatio) Valkoinen (Kolmas inkarnaatio) Sininen (Friendship is Magic) </w:t>
            </w:r>
          </w:p>
        </w:tc>
        <w:tc>
          <w:tcPr>
            <w:tcW w:w="1396" w:type="dxa"/>
            <w:tcBorders/>
            <w:vAlign w:val="center"/>
          </w:tcPr>
          <w:p>
            <w:pPr>
              <w:pStyle w:val="TableContents"/>
              <w:bidi w:val="0"/>
              <w:spacing w:before="0" w:after="283"/>
              <w:jc w:val="left"/>
              <w:rPr/>
            </w:pPr>
            <w:r>
              <w:rPr/>
              <w:t xml:space="preserve">Vaaleanpunainen ja sininen (alkuperäisen sarjan lelu) Valkoinen ja hopea (toinen inkarnaatio) Vaaleanpunainen ja valkoinen (kolmas inkarnaatio) Violetti ja vaaleanpunainen (Friendship is Magic) </w:t>
            </w:r>
          </w:p>
        </w:tc>
        <w:tc>
          <w:tcPr>
            <w:tcW w:w="1471" w:type="dxa"/>
            <w:tcBorders/>
            <w:vAlign w:val="center"/>
          </w:tcPr>
          <w:p>
            <w:pPr>
              <w:pStyle w:val="TableContents"/>
              <w:bidi w:val="0"/>
              <w:spacing w:before="0" w:after="283"/>
              <w:jc w:val="left"/>
              <w:rPr/>
            </w:pPr>
            <w:r>
              <w:rPr/>
              <w:t xml:space="preserve">Vaaleanpunainen (alkuperäisen sarjan lelu) Hopea (toinen inkarnaatio) Sininen (kolmas inkarnaatio) Violetti (Friendship is Magic) </w:t>
            </w:r>
          </w:p>
        </w:tc>
        <w:tc>
          <w:tcPr>
            <w:tcW w:w="1681" w:type="dxa"/>
            <w:tcBorders/>
            <w:vAlign w:val="center"/>
          </w:tcPr>
          <w:p>
            <w:pPr>
              <w:pStyle w:val="TableContents"/>
              <w:bidi w:val="0"/>
              <w:spacing w:before="0" w:after="283"/>
              <w:jc w:val="left"/>
              <w:rPr/>
            </w:pPr>
            <w:r>
              <w:rPr/>
              <w:t xml:space="preserve">Valkoinen laatikko, jonka sisällä on sydän valkoisten pyörteiden ympäröimänä (Alkuperäisen sarjan lelu) Hopeiset pyörteet, jotka peittävät hänen koko vartalonsa (Toinen inkarnaatio) Punaisten ja hopeisten tähtien pyörre (Kolmas inkarnaatio) Vaaleanpunainen pyörre, jossa on suuri valkoinen tähti keskellä ja pieniä valkoisia ja vaaleanpunaisia tähtiä sen ympärillä (Friendship is Magic). </w:t>
            </w:r>
          </w:p>
        </w:tc>
        <w:tc>
          <w:tcPr>
            <w:tcW w:w="1261" w:type="dxa"/>
            <w:tcBorders/>
            <w:vAlign w:val="center"/>
          </w:tcPr>
          <w:p>
            <w:pPr>
              <w:pStyle w:val="TableContents"/>
              <w:bidi w:val="0"/>
              <w:spacing w:before="0" w:after="283"/>
              <w:jc w:val="left"/>
              <w:rPr/>
            </w:pPr>
            <w:r>
              <w:rPr/>
              <w:t xml:space="preserve">1991-1992 (Alkuperäinen sarjan lelu) 2002 (Toinen inkarnaatio, nimellä Taikatähtipyörre) 2003 (Kolmas inkarnaatio, Maan poni) 2011 (Ystävyys on taikaa, Maan poni ja yksisarvinen) </w:t>
            </w:r>
          </w:p>
        </w:tc>
        <w:tc>
          <w:tcPr>
            <w:tcW w:w="1411" w:type="dxa"/>
            <w:tcBorders/>
            <w:vAlign w:val="center"/>
          </w:tcPr>
          <w:p>
            <w:pPr>
              <w:pStyle w:val="TableContents"/>
              <w:bidi w:val="0"/>
              <w:spacing w:before="0" w:after="283"/>
              <w:jc w:val="left"/>
              <w:rPr/>
            </w:pPr>
            <w:r>
              <w:rPr/>
              <w:t xml:space="preserve">My Little Pony: Friendship Is Magic (nimellä Star Swirl the Bearded)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All Star Swirl aloitti leluina alkuperäisessä sarjassa yhtenä Colorswirl-poneista. Backcardin tarinan ``A Rainbow of Fun'' mukaan Colorswirl lähti eräänä päivänä selvittämään, mistä sateenkaari saa värinsä. Kolme ystävää tanssahteli sateenkaaren toiseen päähän ja seurasi raitoja toiseen päähän, josta he löysivät värejä pyörittelevän maagisen järven. Kuumina ja väsyneinä kävelystä ponit sukelsivat kauniiseen veteen virkistävään uimaan. Kun ne nousivat järvestä, niiden vartalot olivat kirkkaiden, rohkeiden raitojen peitossa! Ne eivät ainoastaan löytäneet, mistä sateenkaaren värit olivat peräisin, vaan lähtivät myös pois omien kauniiden pyörteiden kanssa! Toisessa inkarnaatiossa Tähtipyörteestä tehdään yksi Taikaponeista. Kolmannen inkarnaation lelusarjassa Star Swirl on maaponi, joka rakastaa katsella yötaivasta ja katsella sateenkaaritähtiä toiveiden esittämistä varten. Lisäksi se tykkää katsoa planeettoja kaukoputkella joka ilta. Hänet julkaistiin uudelleen Friendship is Magic -lehdessä, joka niputettiin Rarityn kuninkaallisten jalokivivaunujen Euroopan-julkaisun kanssa käyttäen hänen uutta ulkonäköään. Star Swirlin miespuolisen version mainitsi sitten Twilight Sparkle, joka perustaa pukunsa hänen esiintymisensä My Little Pony: Friendship Is Magic -elokuvassa Nightmare Nightin aikana. Animaatiossa Twilight Sparkle viittaa Star Swirliin uroksena ja kutsuu häntä Star Swirl the Beardediksi (tehden hänestä animaatiossa myös painostavasti yksisarvisen). Twilightin selityksen mukaan Star Swirl the Bearded on amniomorfisen loitsun isä ja myös Equestrian esiklassisen aikakauden tärkein taikuri, joka loi yli 200 loitsua. Hän on myös Apila-älyn mentori Tulilämmittäjä-näytelmässä. </w:t>
            </w:r>
          </w:p>
        </w:tc>
      </w:tr>
      <w:tr>
        <w:trPr/>
        <w:tc>
          <w:tcPr>
            <w:tcW w:w="1921" w:type="dxa"/>
            <w:tcBorders/>
            <w:vAlign w:val="center"/>
          </w:tcPr>
          <w:p>
            <w:pPr>
              <w:pStyle w:val="TableContents"/>
              <w:bidi w:val="0"/>
              <w:spacing w:before="0" w:after="283"/>
              <w:jc w:val="left"/>
              <w:rPr/>
            </w:pPr>
            <w:r>
              <w:rPr/>
              <w:t xml:space="preserve">Höyrylaiva / Kiskot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 Fading' vaaleanpunainen, jossa on vihreä raita </w:t>
            </w:r>
          </w:p>
        </w:tc>
        <w:tc>
          <w:tcPr>
            <w:tcW w:w="1471" w:type="dxa"/>
            <w:tcBorders/>
            <w:vAlign w:val="center"/>
          </w:tcPr>
          <w:p>
            <w:pPr>
              <w:pStyle w:val="TableContents"/>
              <w:bidi w:val="0"/>
              <w:spacing w:before="0" w:after="283"/>
              <w:jc w:val="left"/>
              <w:rPr/>
            </w:pPr>
            <w:r>
              <w:rPr/>
              <w:t xml:space="preserve">Keltainen </w:t>
            </w:r>
          </w:p>
        </w:tc>
        <w:tc>
          <w:tcPr>
            <w:tcW w:w="1681" w:type="dxa"/>
            <w:tcBorders/>
            <w:vAlign w:val="center"/>
          </w:tcPr>
          <w:p>
            <w:pPr>
              <w:pStyle w:val="TableContents"/>
              <w:bidi w:val="0"/>
              <w:spacing w:before="0" w:after="283"/>
              <w:jc w:val="left"/>
              <w:rPr/>
            </w:pPr>
            <w:r>
              <w:rPr/>
              <w:t xml:space="preserve">Violetti ja keltainen juna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Rob Paulsen </w:t>
            </w:r>
          </w:p>
        </w:tc>
        <w:tc>
          <w:tcPr>
            <w:tcW w:w="1576" w:type="dxa"/>
            <w:tcBorders/>
            <w:vAlign w:val="center"/>
          </w:tcPr>
          <w:p>
            <w:pPr>
              <w:pStyle w:val="TableContents"/>
              <w:bidi w:val="0"/>
              <w:spacing w:before="0" w:after="283"/>
              <w:jc w:val="left"/>
              <w:rPr>
                <w:sz w:val="4"/>
                <w:szCs w:val="4"/>
              </w:rPr>
            </w:pPr>
            <w:r>
              <w:rPr>
                <w:sz w:val="4"/>
                <w:szCs w:val="4"/>
              </w:rPr>
              <w:t xml:space="preserve">Steamer on yksi Big Brother -poneista, jotka palasivat Dream Valleyyn vuoden mittaisen maailman ympäri juoksemisen jälkeen Somnambulan alussa. Se on juna-asiantuntija ja haaveilee omistavansa ikioman junan ja rautatien. </w:t>
            </w:r>
          </w:p>
        </w:tc>
      </w:tr>
      <w:tr>
        <w:trPr/>
        <w:tc>
          <w:tcPr>
            <w:tcW w:w="1921" w:type="dxa"/>
            <w:tcBorders/>
            <w:vAlign w:val="center"/>
          </w:tcPr>
          <w:p>
            <w:pPr>
              <w:pStyle w:val="TableContents"/>
              <w:bidi w:val="0"/>
              <w:spacing w:before="0" w:after="283"/>
              <w:jc w:val="left"/>
              <w:rPr/>
            </w:pPr>
            <w:r>
              <w:rPr/>
              <w:t xml:space="preserve">Storybelle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Keltainen, vaaleanpunainen ja violetti karva, sininen häntä.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Tuulimylly, jossa on sateenkaari ja kirja </w:t>
            </w:r>
          </w:p>
        </w:tc>
        <w:tc>
          <w:tcPr>
            <w:tcW w:w="1261" w:type="dxa"/>
            <w:tcBorders/>
            <w:vAlign w:val="center"/>
          </w:tcPr>
          <w:p>
            <w:pPr>
              <w:pStyle w:val="TableContents"/>
              <w:bidi w:val="0"/>
              <w:spacing w:before="0" w:after="283"/>
              <w:jc w:val="left"/>
              <w:rPr/>
            </w:pPr>
            <w:r>
              <w:rPr/>
              <w:t xml:space="preserve">2007 </w:t>
            </w:r>
          </w:p>
        </w:tc>
        <w:tc>
          <w:tcPr>
            <w:tcW w:w="1411" w:type="dxa"/>
            <w:tcBorders/>
            <w:vAlign w:val="center"/>
          </w:tcPr>
          <w:p>
            <w:pPr>
              <w:pStyle w:val="TableContents"/>
              <w:bidi w:val="0"/>
              <w:spacing w:before="0" w:after="283"/>
              <w:jc w:val="left"/>
              <w:rPr/>
            </w:pPr>
            <w:r>
              <w:rPr/>
              <w:t xml:space="preserve">My Little Pony: Erittäin poni paikka </w:t>
            </w:r>
          </w:p>
        </w:tc>
        <w:tc>
          <w:tcPr>
            <w:tcW w:w="1336" w:type="dxa"/>
            <w:tcBorders/>
            <w:vAlign w:val="center"/>
          </w:tcPr>
          <w:p>
            <w:pPr>
              <w:pStyle w:val="TableContents"/>
              <w:bidi w:val="0"/>
              <w:spacing w:before="0" w:after="283"/>
              <w:jc w:val="left"/>
              <w:rPr/>
            </w:pPr>
            <w:r>
              <w:rPr/>
              <w:t xml:space="preserve">Kelly Metzger </w:t>
            </w:r>
          </w:p>
        </w:tc>
        <w:tc>
          <w:tcPr>
            <w:tcW w:w="1576" w:type="dxa"/>
            <w:tcBorders/>
            <w:vAlign w:val="center"/>
          </w:tcPr>
          <w:p>
            <w:pPr>
              <w:pStyle w:val="TableContents"/>
              <w:bidi w:val="0"/>
              <w:spacing w:before="0" w:after="283"/>
              <w:jc w:val="left"/>
              <w:rPr>
                <w:sz w:val="4"/>
                <w:szCs w:val="4"/>
              </w:rPr>
            </w:pPr>
            <w:r>
              <w:rPr>
                <w:sz w:val="4"/>
                <w:szCs w:val="4"/>
              </w:rPr>
              <w:t xml:space="preserve">Storybelle on tarinankertoja, joka ei ole ilman leluesiintymistä Whimsey-lohikäärmeen rinnalla. Häntä kuvataan hyväksi tarinankertojaksi ja hänet nähdään Gossamerin, hänen avustajansa, rinnalla. Kappaleessa ``Kaksi taivaalle'' hän kertoo Minttuselle, Aurinkotähdelle ja Pinkie Pie:lle tarinan Tähtilennosta ja Sydänkirkkaasta. </w:t>
            </w:r>
          </w:p>
        </w:tc>
      </w:tr>
      <w:tr>
        <w:trPr/>
        <w:tc>
          <w:tcPr>
            <w:tcW w:w="1921" w:type="dxa"/>
            <w:tcBorders/>
            <w:vAlign w:val="center"/>
          </w:tcPr>
          <w:p>
            <w:pPr>
              <w:pStyle w:val="TableContents"/>
              <w:bidi w:val="0"/>
              <w:spacing w:before="0" w:after="283"/>
              <w:jc w:val="left"/>
              <w:rPr/>
            </w:pPr>
            <w:r>
              <w:rPr/>
              <w:t xml:space="preserve">Sundance / Vauva Sundance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(alkuperäinen tv-sarja) Vaaleanpunainen (toinen versio) </w:t>
            </w:r>
          </w:p>
        </w:tc>
        <w:tc>
          <w:tcPr>
            <w:tcW w:w="1396" w:type="dxa"/>
            <w:tcBorders/>
            <w:vAlign w:val="center"/>
          </w:tcPr>
          <w:p>
            <w:pPr>
              <w:pStyle w:val="TableContents"/>
              <w:bidi w:val="0"/>
              <w:spacing w:before="0" w:after="283"/>
              <w:jc w:val="left"/>
              <w:rPr/>
            </w:pPr>
            <w:r>
              <w:rPr/>
              <w:t xml:space="preserve">Vaaleanpunainen (Alkuperäinen TV-sarja) Violetti (toinen versio) </w:t>
            </w:r>
          </w:p>
        </w:tc>
        <w:tc>
          <w:tcPr>
            <w:tcW w:w="1471" w:type="dxa"/>
            <w:tcBorders/>
            <w:vAlign w:val="center"/>
          </w:tcPr>
          <w:p>
            <w:pPr>
              <w:pStyle w:val="TableContents"/>
              <w:bidi w:val="0"/>
              <w:spacing w:before="0" w:after="283"/>
              <w:jc w:val="left"/>
              <w:rPr/>
            </w:pPr>
            <w:r>
              <w:rPr/>
              <w:t xml:space="preserve">Sininen (ensimmäinen ja toinen inkarnaatio) </w:t>
            </w:r>
          </w:p>
        </w:tc>
        <w:tc>
          <w:tcPr>
            <w:tcW w:w="1681" w:type="dxa"/>
            <w:tcBorders/>
            <w:vAlign w:val="center"/>
          </w:tcPr>
          <w:p>
            <w:pPr>
              <w:pStyle w:val="TableContents"/>
              <w:bidi w:val="0"/>
              <w:spacing w:before="0" w:after="283"/>
              <w:jc w:val="left"/>
              <w:rPr/>
            </w:pPr>
            <w:r>
              <w:rPr/>
              <w:t xml:space="preserve">Pink Circular Pattern of Hearts, Dots and Triangles (Alkuperäinen TV-sarja) Sun (Toinen inkarnaatio)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Escape from Catrina (roolissa Sundance) My Little Pony: The Movie (roolissa Baby Sundance) </w:t>
            </w:r>
          </w:p>
        </w:tc>
        <w:tc>
          <w:tcPr>
            <w:tcW w:w="1336" w:type="dxa"/>
            <w:tcBorders/>
            <w:vAlign w:val="center"/>
          </w:tcPr>
          <w:p>
            <w:pPr>
              <w:pStyle w:val="TableContents"/>
              <w:bidi w:val="0"/>
              <w:spacing w:before="0" w:after="283"/>
              <w:jc w:val="left"/>
              <w:rPr/>
            </w:pPr>
            <w:r>
              <w:rPr/>
              <w:t xml:space="preserve">Sundance Laura Dean Baby Sundance Katie Leigh (elokuva) Sherry Lynn (TV) </w:t>
            </w:r>
          </w:p>
        </w:tc>
        <w:tc>
          <w:tcPr>
            <w:tcW w:w="1576" w:type="dxa"/>
            <w:tcBorders/>
            <w:vAlign w:val="center"/>
          </w:tcPr>
          <w:p>
            <w:pPr>
              <w:pStyle w:val="TableContents"/>
              <w:bidi w:val="0"/>
              <w:spacing w:before="0" w:after="283"/>
              <w:jc w:val="left"/>
              <w:rPr/>
            </w:pPr>
            <w:r>
              <w:rPr/>
              <w:t xml:space="preserve">1, 2 Sundancea kuvataan Meganille tärkeäksi poniksi. Se on myös loistava hyppääjä, mutta joskus se voi olla kömpelö ja hyvin kömpelö, mikä saa muut ponit suuttumaan sille. Hänen tyttärensä on Baby Sundance. </w:t>
            </w:r>
          </w:p>
        </w:tc>
      </w:tr>
      <w:tr>
        <w:trPr/>
        <w:tc>
          <w:tcPr>
            <w:tcW w:w="1921" w:type="dxa"/>
            <w:tcBorders/>
            <w:vAlign w:val="center"/>
          </w:tcPr>
          <w:p>
            <w:pPr>
              <w:pStyle w:val="TableContents"/>
              <w:bidi w:val="0"/>
              <w:spacing w:before="0" w:after="283"/>
              <w:jc w:val="left"/>
              <w:rPr/>
            </w:pPr>
            <w:r>
              <w:rPr/>
              <w:t xml:space="preserve">Sunny Daze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(kolmas inkarnaatio) Violetti (Ystävyys on taikaa, So-Soft Newborn) Keltainen (Ystävyys on taikaa, animaatio) </w:t>
            </w:r>
          </w:p>
        </w:tc>
        <w:tc>
          <w:tcPr>
            <w:tcW w:w="1396" w:type="dxa"/>
            <w:tcBorders/>
            <w:vAlign w:val="center"/>
          </w:tcPr>
          <w:p>
            <w:pPr>
              <w:pStyle w:val="TableContents"/>
              <w:bidi w:val="0"/>
              <w:spacing w:before="0" w:after="283"/>
              <w:jc w:val="left"/>
              <w:rPr/>
            </w:pPr>
            <w:r>
              <w:rPr/>
              <w:t xml:space="preserve">Keltainen, vaaleanpunainen, oranssi ja violetti (kolmas inkarnaatio) Oranssi ja keltainen (Friendship is Magic, So-Soft Newborn) Valkoinen (Friendship is Magic, Animation) </w:t>
            </w:r>
          </w:p>
        </w:tc>
        <w:tc>
          <w:tcPr>
            <w:tcW w:w="1471" w:type="dxa"/>
            <w:tcBorders/>
            <w:vAlign w:val="center"/>
          </w:tcPr>
          <w:p>
            <w:pPr>
              <w:pStyle w:val="TableContents"/>
              <w:bidi w:val="0"/>
              <w:spacing w:before="0" w:after="283"/>
              <w:jc w:val="left"/>
              <w:rPr/>
            </w:pPr>
            <w:r>
              <w:rPr/>
              <w:t xml:space="preserve">Violetti (kolmas inkarnaatio) Merivihreä (Ystävyys on taikaa) </w:t>
            </w:r>
          </w:p>
        </w:tc>
        <w:tc>
          <w:tcPr>
            <w:tcW w:w="1681" w:type="dxa"/>
            <w:tcBorders/>
            <w:vAlign w:val="center"/>
          </w:tcPr>
          <w:p>
            <w:pPr>
              <w:pStyle w:val="TableContents"/>
              <w:bidi w:val="0"/>
              <w:spacing w:before="0" w:after="283"/>
              <w:jc w:val="left"/>
              <w:rPr/>
            </w:pPr>
            <w:r>
              <w:rPr/>
              <w:t xml:space="preserve">Oranssi ja vaaleanpunainen hymyilevä aurinko violettien pilvien ympäröimänä (Kolmas inkarnaatio) Kultainen aurinko oransseilla säteillä (Friendship is Magic, animaatio) </w:t>
            </w:r>
          </w:p>
        </w:tc>
        <w:tc>
          <w:tcPr>
            <w:tcW w:w="1261" w:type="dxa"/>
            <w:tcBorders/>
            <w:vAlign w:val="center"/>
          </w:tcPr>
          <w:p>
            <w:pPr>
              <w:pStyle w:val="TableContents"/>
              <w:bidi w:val="0"/>
              <w:spacing w:before="0" w:after="283"/>
              <w:jc w:val="left"/>
              <w:rPr/>
            </w:pPr>
            <w:r>
              <w:rPr/>
              <w:t xml:space="preserve">2003 (Kolmas inkarnaatio) 2011 (Ystävyys on taikaa) </w:t>
            </w:r>
          </w:p>
        </w:tc>
        <w:tc>
          <w:tcPr>
            <w:tcW w:w="1411" w:type="dxa"/>
            <w:tcBorders/>
            <w:vAlign w:val="center"/>
          </w:tcPr>
          <w:p>
            <w:pPr>
              <w:pStyle w:val="TableContents"/>
              <w:bidi w:val="0"/>
              <w:spacing w:before="0" w:after="283"/>
              <w:jc w:val="left"/>
              <w:rPr/>
            </w:pPr>
            <w:r>
              <w:rPr/>
              <w:t xml:space="preserve">My Little Pony: Friendship is Magic (Nykyinen) (Debyytti) </w:t>
            </w:r>
          </w:p>
        </w:tc>
        <w:tc>
          <w:tcPr>
            <w:tcW w:w="1336" w:type="dxa"/>
            <w:tcBorders/>
            <w:vAlign w:val="center"/>
          </w:tcPr>
          <w:p>
            <w:pPr>
              <w:pStyle w:val="TableContents"/>
              <w:bidi w:val="0"/>
              <w:spacing w:before="0" w:after="283"/>
              <w:jc w:val="left"/>
              <w:rPr/>
            </w:pPr>
            <w:r>
              <w:rPr/>
              <w:t xml:space="preserve">Adrienne Carter (2000) N / A (FiM) </w:t>
            </w:r>
          </w:p>
        </w:tc>
        <w:tc>
          <w:tcPr>
            <w:tcW w:w="1576" w:type="dxa"/>
            <w:tcBorders/>
            <w:vAlign w:val="center"/>
          </w:tcPr>
          <w:p>
            <w:pPr>
              <w:pStyle w:val="TableContents"/>
              <w:bidi w:val="0"/>
              <w:spacing w:before="0" w:after="283"/>
              <w:jc w:val="left"/>
              <w:rPr/>
            </w:pPr>
            <w:r>
              <w:rPr/>
              <w:t xml:space="preserve">3, 4 Sunny Daze on urhea ja urheilullinen poni, joka näytteli monissa vuoden 2000 My Little Pony -piirretyissä ja -DVD-levyillä. Se rakastaa yleensä ulkoilua ja asioita, joissa on kirkkaita värejä. Sitten hän esiintyi My Little Pony: Friendship Is Magic -sarjan 17. jaksossa, jossa hänet nähtiin Peachy Pie:n rinnalla, jotka esittivät lempirunonsa Rullaluistimet. </w:t>
            </w:r>
          </w:p>
        </w:tc>
      </w:tr>
      <w:tr>
        <w:trPr/>
        <w:tc>
          <w:tcPr>
            <w:tcW w:w="1921" w:type="dxa"/>
            <w:tcBorders/>
            <w:vAlign w:val="center"/>
          </w:tcPr>
          <w:p>
            <w:pPr>
              <w:pStyle w:val="TableContents"/>
              <w:bidi w:val="0"/>
              <w:spacing w:before="0" w:after="283"/>
              <w:jc w:val="left"/>
              <w:rPr/>
            </w:pPr>
            <w:r>
              <w:rPr/>
              <w:t xml:space="preserve">Makea marja / Sweetberry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Laventeli (toinen inkarnaatio) Magenta (kolmas inkarnaatio) </w:t>
            </w:r>
          </w:p>
        </w:tc>
        <w:tc>
          <w:tcPr>
            <w:tcW w:w="1396" w:type="dxa"/>
            <w:tcBorders/>
            <w:vAlign w:val="center"/>
          </w:tcPr>
          <w:p>
            <w:pPr>
              <w:pStyle w:val="TableContents"/>
              <w:bidi w:val="0"/>
              <w:spacing w:before="0" w:after="283"/>
              <w:jc w:val="left"/>
              <w:rPr/>
            </w:pPr>
            <w:r>
              <w:rPr/>
              <w:t xml:space="preserve">Vaaleanpunainen, jossa on syvän vaaleanpunainen raita harjassa (toinen inkarnaatio) Violetti, vihreä ja valkoinen (kolmas inkarnaatio).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Kaksi vaaleanpunaista sydämenmuotoista marjaa (toinen inkarnaatio) Kaksi mansikkaa ja valkoinen kukka (kolmas inkarnaatio). </w:t>
            </w:r>
          </w:p>
        </w:tc>
        <w:tc>
          <w:tcPr>
            <w:tcW w:w="1261" w:type="dxa"/>
            <w:tcBorders/>
            <w:vAlign w:val="center"/>
          </w:tcPr>
          <w:p>
            <w:pPr>
              <w:pStyle w:val="TableContents"/>
              <w:bidi w:val="0"/>
              <w:spacing w:before="0" w:after="283"/>
              <w:jc w:val="left"/>
              <w:rPr/>
            </w:pPr>
            <w:r>
              <w:rPr/>
              <w:t xml:space="preserve">1998 (toinen inkarnaatio) 2003 (kolmas inkarnaatio)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Kathleen Barr </w:t>
            </w:r>
          </w:p>
        </w:tc>
        <w:tc>
          <w:tcPr>
            <w:tcW w:w="1576" w:type="dxa"/>
            <w:tcBorders/>
            <w:vAlign w:val="center"/>
          </w:tcPr>
          <w:p>
            <w:pPr>
              <w:pStyle w:val="TableContents"/>
              <w:bidi w:val="0"/>
              <w:spacing w:before="0" w:after="283"/>
              <w:jc w:val="left"/>
              <w:rPr/>
            </w:pPr>
            <w:r>
              <w:rPr/>
              <w:t xml:space="preserve">2, 3 Sweet Berry on toinen lelulinjan poni, joka julkaistiin ensimmäisen kerran vuonna 1998. Hän on lämmin ja huolehtiva ystävä kaikille, jotka tuntevat hänet. Hän rakastaa järjestää teekutsuja ja kaataa teekannustaan kauniita sateenkaaria saadakseen ystävänsä hymyilemään. Sitten hän ilmestyi uudelleen kolmannessa inkarnaation lelulinjassa Sweetberrynä, Sweetberry Sweet Shoppen omistajana, ja hän näytteli monissa vuoden 2000 animaatioissa My Little Pony -sarjakuvissa ja -DVD-levyillä. Sweetberry työskentelee Cotton Candy -kahvilassa Cotton Candy -kahvilan rinnalla, ja he auttavat mielellään toisiaan. Hän tykkää myös tehdä makeisia herkkuja ystävilleen. Sweetberry on joskus kiireinen, mutta erittäin luotettava. </w:t>
            </w:r>
          </w:p>
        </w:tc>
      </w:tr>
      <w:tr>
        <w:trPr/>
        <w:tc>
          <w:tcPr>
            <w:tcW w:w="1921" w:type="dxa"/>
            <w:tcBorders/>
            <w:vAlign w:val="center"/>
          </w:tcPr>
          <w:p>
            <w:pPr>
              <w:pStyle w:val="TableContents"/>
              <w:bidi w:val="0"/>
              <w:spacing w:before="0" w:after="283"/>
              <w:jc w:val="left"/>
              <w:rPr/>
            </w:pPr>
            <w:r>
              <w:rPr/>
              <w:t xml:space="preserve">Sweetheart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Tumman vaaleanpunainen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Punainen sydän, jonka ympärillä on kolme pientä oranssia sydäntä </w:t>
            </w:r>
          </w:p>
        </w:tc>
        <w:tc>
          <w:tcPr>
            <w:tcW w:w="1261" w:type="dxa"/>
            <w:tcBorders/>
            <w:vAlign w:val="center"/>
          </w:tcPr>
          <w:p>
            <w:pPr>
              <w:pStyle w:val="TableContents"/>
              <w:bidi w:val="0"/>
              <w:spacing w:before="0" w:after="283"/>
              <w:jc w:val="left"/>
              <w:rPr/>
            </w:pPr>
            <w:r>
              <w:rPr/>
              <w:t xml:space="preserve">1992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Maggie Blue O'Hara </w:t>
            </w:r>
          </w:p>
        </w:tc>
        <w:tc>
          <w:tcPr>
            <w:tcW w:w="1576" w:type="dxa"/>
            <w:tcBorders/>
            <w:vAlign w:val="center"/>
          </w:tcPr>
          <w:p>
            <w:pPr>
              <w:pStyle w:val="TableContents"/>
              <w:bidi w:val="0"/>
              <w:spacing w:before="0" w:after="283"/>
              <w:jc w:val="left"/>
              <w:rPr>
                <w:sz w:val="4"/>
                <w:szCs w:val="4"/>
              </w:rPr>
            </w:pPr>
            <w:r>
              <w:rPr>
                <w:sz w:val="4"/>
                <w:szCs w:val="4"/>
              </w:rPr>
              <w:t xml:space="preserve">Sweetheart on Starlightin ryhmän ``sweetheart''. Hän vihaa tuottaa kenellekään pettymystä, ja joskus hän joutuu keskelle ystäviensä välisiä riitoja. Hän näkee kenen tahansa hyvän luonteen ja tietää hyvin, ettei Teddy ole niin paha kuin miltä näyttää. Sweetheartilla on kolme nuorta sisarusta, joista kaksi on nimeltään Sugar ja Peaches. Hän haluaa isona lääkäriksi. </w:t>
            </w:r>
          </w:p>
        </w:tc>
      </w:tr>
      <w:tr>
        <w:trPr/>
        <w:tc>
          <w:tcPr>
            <w:tcW w:w="1921" w:type="dxa"/>
            <w:tcBorders/>
            <w:vAlign w:val="center"/>
          </w:tcPr>
          <w:p>
            <w:pPr>
              <w:pStyle w:val="TableContents"/>
              <w:bidi w:val="0"/>
              <w:spacing w:before="0" w:after="283"/>
              <w:jc w:val="left"/>
              <w:rPr/>
            </w:pPr>
            <w:r>
              <w:rPr/>
              <w:t xml:space="preserve">Makeat muistiinpanot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punertava vaaleanpunainen </w:t>
            </w:r>
          </w:p>
        </w:tc>
        <w:tc>
          <w:tcPr>
            <w:tcW w:w="1396" w:type="dxa"/>
            <w:tcBorders/>
            <w:vAlign w:val="center"/>
          </w:tcPr>
          <w:p>
            <w:pPr>
              <w:pStyle w:val="TableContents"/>
              <w:bidi w:val="0"/>
              <w:spacing w:before="0" w:after="283"/>
              <w:jc w:val="left"/>
              <w:rPr/>
            </w:pPr>
            <w:r>
              <w:rPr/>
              <w:t xml:space="preserve">Keltainen ja vaaleanpunainen raita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Sininen ja keltainen sekalainen muoto (Toy Version) Sininen ympyrä, keltainen neliö ja violetti kolmio (Animation) </w:t>
            </w:r>
          </w:p>
        </w:tc>
        <w:tc>
          <w:tcPr>
            <w:tcW w:w="1261" w:type="dxa"/>
            <w:tcBorders/>
            <w:vAlign w:val="center"/>
          </w:tcPr>
          <w:p>
            <w:pPr>
              <w:pStyle w:val="TableContents"/>
              <w:bidi w:val="0"/>
              <w:spacing w:before="0" w:after="283"/>
              <w:jc w:val="left"/>
              <w:rPr/>
            </w:pPr>
            <w:r>
              <w:rPr/>
              <w:t xml:space="preserve">1991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Claire Cleena </w:t>
            </w:r>
          </w:p>
        </w:tc>
        <w:tc>
          <w:tcPr>
            <w:tcW w:w="1576" w:type="dxa"/>
            <w:tcBorders/>
            <w:vAlign w:val="center"/>
          </w:tcPr>
          <w:p>
            <w:pPr>
              <w:pStyle w:val="TableContents"/>
              <w:bidi w:val="0"/>
              <w:spacing w:before="0" w:after="283"/>
              <w:jc w:val="left"/>
              <w:rPr>
                <w:sz w:val="4"/>
                <w:szCs w:val="4"/>
              </w:rPr>
            </w:pPr>
            <w:r>
              <w:rPr>
                <w:sz w:val="4"/>
                <w:szCs w:val="4"/>
              </w:rPr>
              <w:t xml:space="preserve">Sweet Notes on Melodyn The Rockin' Beats -yhtyeen jäsen. Hän debytoi vuonna 1991 yhtenä Rockin' Beat -poneista ja esiintyi myöhemmin My Little Pony Tales -animaatiossa. Hän toimii yhtyeen kitaristina. </w:t>
            </w:r>
          </w:p>
        </w:tc>
      </w:tr>
      <w:tr>
        <w:trPr/>
        <w:tc>
          <w:tcPr>
            <w:tcW w:w="1921" w:type="dxa"/>
            <w:tcBorders/>
            <w:vAlign w:val="center"/>
          </w:tcPr>
          <w:p>
            <w:pPr>
              <w:pStyle w:val="TableContents"/>
              <w:bidi w:val="0"/>
              <w:spacing w:before="0" w:after="283"/>
              <w:jc w:val="left"/>
              <w:rPr/>
            </w:pPr>
            <w:r>
              <w:rPr/>
              <w:t xml:space="preserve">Sweet Stuff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Vaaleansininen </w:t>
            </w:r>
          </w:p>
        </w:tc>
        <w:tc>
          <w:tcPr>
            <w:tcW w:w="1396" w:type="dxa"/>
            <w:tcBorders/>
            <w:vAlign w:val="center"/>
          </w:tcPr>
          <w:p>
            <w:pPr>
              <w:pStyle w:val="TableContents"/>
              <w:bidi w:val="0"/>
              <w:spacing w:before="0" w:after="283"/>
              <w:jc w:val="left"/>
              <w:rPr/>
            </w:pPr>
            <w:r>
              <w:rPr/>
              <w:t xml:space="preserve">Violetti, vaaleanpunainen, 'haihtuva vaaleanpunainen' ja valkoinen (leluversio) Punainen, violetti, vaaleanpunainen ja valkoinen (animoitu versio)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Kolme violettia ja kolme vaaleanpunaista purukumipisaraa.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elokuva </w:t>
            </w:r>
          </w:p>
        </w:tc>
        <w:tc>
          <w:tcPr>
            <w:tcW w:w="1336" w:type="dxa"/>
            <w:tcBorders/>
            <w:vAlign w:val="center"/>
          </w:tcPr>
          <w:p>
            <w:pPr>
              <w:pStyle w:val="TableContents"/>
              <w:bidi w:val="0"/>
              <w:spacing w:before="0" w:after="283"/>
              <w:jc w:val="left"/>
              <w:rPr/>
            </w:pPr>
            <w:r>
              <w:rPr/>
              <w:t xml:space="preserve">Laurel Page (elokuva) Jeannie Elias (TV) </w:t>
            </w:r>
          </w:p>
        </w:tc>
        <w:tc>
          <w:tcPr>
            <w:tcW w:w="1576" w:type="dxa"/>
            <w:tcBorders/>
            <w:vAlign w:val="center"/>
          </w:tcPr>
          <w:p>
            <w:pPr>
              <w:pStyle w:val="TableContents"/>
              <w:bidi w:val="0"/>
              <w:spacing w:before="0" w:after="283"/>
              <w:jc w:val="left"/>
              <w:rPr>
                <w:sz w:val="4"/>
                <w:szCs w:val="4"/>
              </w:rPr>
            </w:pPr>
            <w:r>
              <w:rPr>
                <w:sz w:val="4"/>
                <w:szCs w:val="4"/>
              </w:rPr>
              <w:t xml:space="preserve">Sweet Stuff on lempeän puhelias maaponi. Se pyytää jatkuvasti anteeksi ja on joskus epävarma itsestään ja tekemisistään. Hän esiintyy elokuvissa My Little Pony: The Movie, Sweetstuff And The Treasure Hunt, The Magic Coins, The Revolt Of Paradise Estate ja The Golden Horseshoes. Hänellä on myös muutama sarjakuvaesiintyminen, mukaan lukien yksi ilkeän taikurin kanssa, jossa hänet tunnetaan nimellä Sweetie. </w:t>
            </w:r>
          </w:p>
        </w:tc>
      </w:tr>
      <w:tr>
        <w:trPr/>
        <w:tc>
          <w:tcPr>
            <w:tcW w:w="1921" w:type="dxa"/>
            <w:tcBorders/>
            <w:vAlign w:val="center"/>
          </w:tcPr>
          <w:p>
            <w:pPr>
              <w:pStyle w:val="TableContents"/>
              <w:bidi w:val="0"/>
              <w:spacing w:before="0" w:after="283"/>
              <w:jc w:val="left"/>
              <w:rPr/>
            </w:pPr>
            <w:r>
              <w:rPr/>
              <w:t xml:space="preserve">Teddy </w:t>
            </w:r>
          </w:p>
        </w:tc>
        <w:tc>
          <w:tcPr>
            <w:tcW w:w="1246" w:type="dxa"/>
            <w:tcBorders/>
            <w:vAlign w:val="center"/>
          </w:tcPr>
          <w:p>
            <w:pPr>
              <w:pStyle w:val="TableContents"/>
              <w:bidi w:val="0"/>
              <w:spacing w:before="0" w:after="283"/>
              <w:jc w:val="left"/>
              <w:rPr/>
            </w:pPr>
            <w:r>
              <w:rPr/>
              <w:t xml:space="preserve">Mies (Pony Tales -versio) Nainen (Second Incarnation -lelu) </w:t>
            </w:r>
          </w:p>
        </w:tc>
        <w:tc>
          <w:tcPr>
            <w:tcW w:w="1246" w:type="dxa"/>
            <w:tcBorders/>
            <w:vAlign w:val="center"/>
          </w:tcPr>
          <w:p>
            <w:pPr>
              <w:pStyle w:val="TableContents"/>
              <w:bidi w:val="0"/>
              <w:spacing w:before="0" w:after="283"/>
              <w:jc w:val="left"/>
              <w:rPr/>
            </w:pPr>
            <w:r>
              <w:rPr/>
              <w:t xml:space="preserve">Sininen (Pony Tales -versio) Keltainen (Second Incarnation -lelu) </w:t>
            </w:r>
          </w:p>
        </w:tc>
        <w:tc>
          <w:tcPr>
            <w:tcW w:w="1396" w:type="dxa"/>
            <w:tcBorders/>
            <w:vAlign w:val="center"/>
          </w:tcPr>
          <w:p>
            <w:pPr>
              <w:pStyle w:val="TableContents"/>
              <w:bidi w:val="0"/>
              <w:spacing w:before="0" w:after="283"/>
              <w:jc w:val="left"/>
              <w:rPr/>
            </w:pPr>
            <w:r>
              <w:rPr/>
              <w:t xml:space="preserve">Oranssi (Pony Tales -versio) Sininen ja keltainen (Second Incarnation -lelu). </w:t>
            </w:r>
          </w:p>
        </w:tc>
        <w:tc>
          <w:tcPr>
            <w:tcW w:w="1471" w:type="dxa"/>
            <w:tcBorders/>
            <w:vAlign w:val="center"/>
          </w:tcPr>
          <w:p>
            <w:pPr>
              <w:pStyle w:val="TableContents"/>
              <w:bidi w:val="0"/>
              <w:spacing w:before="0" w:after="283"/>
              <w:jc w:val="left"/>
              <w:rPr/>
            </w:pPr>
            <w:r>
              <w:rPr/>
              <w:t xml:space="preserve">Sininen (sekä Pony Tales -versio että toisen version lelu). </w:t>
            </w:r>
          </w:p>
        </w:tc>
        <w:tc>
          <w:tcPr>
            <w:tcW w:w="1681" w:type="dxa"/>
            <w:tcBorders/>
            <w:vAlign w:val="center"/>
          </w:tcPr>
          <w:p>
            <w:pPr>
              <w:pStyle w:val="TableContents"/>
              <w:bidi w:val="0"/>
              <w:spacing w:before="0" w:after="283"/>
              <w:jc w:val="left"/>
              <w:rPr/>
            </w:pPr>
            <w:r>
              <w:rPr/>
              <w:t xml:space="preserve">Kammi (Pony Tales -versio) Sininen käpälänjälki (Second Incarnation -lelu) </w:t>
            </w:r>
          </w:p>
        </w:tc>
        <w:tc>
          <w:tcPr>
            <w:tcW w:w="1261" w:type="dxa"/>
            <w:tcBorders/>
            <w:vAlign w:val="center"/>
          </w:tcPr>
          <w:p>
            <w:pPr>
              <w:pStyle w:val="TableContents"/>
              <w:bidi w:val="0"/>
              <w:spacing w:before="0" w:after="283"/>
              <w:jc w:val="left"/>
              <w:rPr/>
            </w:pPr>
            <w:r>
              <w:rPr/>
              <w:t xml:space="preserve">1992 (Pony Tales -versio) 2003 (Second Incarnation -lelu)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Tony Sampson N / A </w:t>
            </w:r>
          </w:p>
        </w:tc>
        <w:tc>
          <w:tcPr>
            <w:tcW w:w="1576" w:type="dxa"/>
            <w:tcBorders/>
            <w:vAlign w:val="center"/>
          </w:tcPr>
          <w:p>
            <w:pPr>
              <w:pStyle w:val="TableContents"/>
              <w:bidi w:val="0"/>
              <w:spacing w:before="0" w:after="283"/>
              <w:jc w:val="left"/>
              <w:rPr/>
            </w:pPr>
            <w:r>
              <w:rPr/>
              <w:t xml:space="preserve">1, 2 Teddy Tales on yksi Ässän parhaista ystävistä ja myös täydellinen keulija, joka usein käy muiden hermoille impulsiivisilla toimillaan. Myöhemmin sarjassa hän saa parikseen Sweetheartin. Hänet nähdään joskus aurinkolasit päässä ja kantamassa laukkua kaulassaan. Myöhemmin paljastuu, että hän nukkuu nallen kanssa. Toisen inkarnaation lelusarjassa on nainen, jolla on myös nimi Teddy. Hänen Backcard-tarinansa mukaan Teddy pukeutuu karhupukuunsa ... eikä kukaan tunnista häntä! </w:t>
            </w:r>
          </w:p>
        </w:tc>
      </w:tr>
      <w:tr>
        <w:trPr/>
        <w:tc>
          <w:tcPr>
            <w:tcW w:w="1921" w:type="dxa"/>
            <w:tcBorders/>
            <w:vAlign w:val="center"/>
          </w:tcPr>
          <w:p>
            <w:pPr>
              <w:pStyle w:val="TableContents"/>
              <w:bidi w:val="0"/>
              <w:spacing w:before="0" w:after="283"/>
              <w:jc w:val="left"/>
              <w:rPr/>
            </w:pPr>
            <w:r>
              <w:rPr/>
              <w:t xml:space="preserve">Tex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Keltainen (leluversio) Oranssi (animoitu versio) </w:t>
            </w:r>
          </w:p>
        </w:tc>
        <w:tc>
          <w:tcPr>
            <w:tcW w:w="1396" w:type="dxa"/>
            <w:tcBorders/>
            <w:vAlign w:val="center"/>
          </w:tcPr>
          <w:p>
            <w:pPr>
              <w:pStyle w:val="TableContents"/>
              <w:bidi w:val="0"/>
              <w:spacing w:before="0" w:after="283"/>
              <w:jc w:val="left"/>
              <w:rPr/>
            </w:pPr>
            <w:r>
              <w:rPr/>
              <w:t xml:space="preserve">Vaaleanpunainen sinisellä raidalla (Leluversio) Tummanoranssi, jossa sininen raita harjassa (Animoitu versio).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Kaksi vihreää kaktusta ja kaksi vaaleanpunaista sagebrushia... </w:t>
            </w:r>
          </w:p>
        </w:tc>
        <w:tc>
          <w:tcPr>
            <w:tcW w:w="1261" w:type="dxa"/>
            <w:tcBorders/>
            <w:vAlign w:val="center"/>
          </w:tcPr>
          <w:p>
            <w:pPr>
              <w:pStyle w:val="TableContents"/>
              <w:bidi w:val="0"/>
              <w:spacing w:before="0" w:after="283"/>
              <w:jc w:val="left"/>
              <w:rPr/>
            </w:pPr>
            <w:r>
              <w:rPr/>
              <w:t xml:space="preserve">1986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Rob Paulsen </w:t>
            </w:r>
          </w:p>
        </w:tc>
        <w:tc>
          <w:tcPr>
            <w:tcW w:w="1576" w:type="dxa"/>
            <w:tcBorders/>
            <w:vAlign w:val="center"/>
          </w:tcPr>
          <w:p>
            <w:pPr>
              <w:pStyle w:val="TableContents"/>
              <w:bidi w:val="0"/>
              <w:spacing w:before="0" w:after="283"/>
              <w:jc w:val="left"/>
              <w:rPr>
                <w:sz w:val="4"/>
                <w:szCs w:val="4"/>
              </w:rPr>
            </w:pPr>
            <w:r>
              <w:rPr>
                <w:sz w:val="4"/>
                <w:szCs w:val="4"/>
              </w:rPr>
              <w:t xml:space="preserve">Tex on yksi Big Brother -poneista, jotka palasivat Dream Valleyyn vuoden mittaisen maailman ympäri juoksemisen jälkeen Somnambulan alussa. Sillä on vahva eteläamerikkalainen aksentti ja se haluaa olla oikea cowboy. Kaikista Big Brother Pony -lelusarjan poneista Tex on ainoa, jolla ei ole vaihtoehtoista nimeä Yhdistyneessä kuningaskunnassa. </w:t>
            </w:r>
          </w:p>
        </w:tc>
      </w:tr>
      <w:tr>
        <w:trPr/>
        <w:tc>
          <w:tcPr>
            <w:tcW w:w="1921" w:type="dxa"/>
            <w:tcBorders/>
            <w:vAlign w:val="center"/>
          </w:tcPr>
          <w:p>
            <w:pPr>
              <w:pStyle w:val="TableContents"/>
              <w:bidi w:val="0"/>
              <w:spacing w:before="0" w:after="283"/>
              <w:jc w:val="left"/>
              <w:rPr/>
            </w:pPr>
            <w:r>
              <w:rPr/>
              <w:t xml:space="preserve">Mane-iac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(hyvä muoto) Tummanharmaa (huono muoto) </w:t>
            </w:r>
          </w:p>
        </w:tc>
        <w:tc>
          <w:tcPr>
            <w:tcW w:w="1396" w:type="dxa"/>
            <w:tcBorders/>
            <w:vAlign w:val="center"/>
          </w:tcPr>
          <w:p>
            <w:pPr>
              <w:pStyle w:val="TableContents"/>
              <w:bidi w:val="0"/>
              <w:spacing w:before="0" w:after="283"/>
              <w:jc w:val="left"/>
              <w:rPr/>
            </w:pPr>
            <w:r>
              <w:rPr/>
              <w:t xml:space="preserve">Vaaleansininen (hyvä muoto) Vihreä (huono muoto) </w:t>
            </w:r>
          </w:p>
        </w:tc>
        <w:tc>
          <w:tcPr>
            <w:tcW w:w="1471" w:type="dxa"/>
            <w:tcBorders/>
            <w:vAlign w:val="center"/>
          </w:tcPr>
          <w:p>
            <w:pPr>
              <w:pStyle w:val="TableContents"/>
              <w:bidi w:val="0"/>
              <w:spacing w:before="0" w:after="283"/>
              <w:jc w:val="left"/>
              <w:rPr/>
            </w:pPr>
            <w:r>
              <w:rPr/>
              <w:t xml:space="preserve">Vaaleansininen (hyvä muoto) Punainen ja vihreä (huono muoto) </w:t>
            </w:r>
          </w:p>
        </w:tc>
        <w:tc>
          <w:tcPr>
            <w:tcW w:w="1681" w:type="dxa"/>
            <w:tcBorders/>
            <w:vAlign w:val="center"/>
          </w:tcPr>
          <w:p>
            <w:pPr>
              <w:pStyle w:val="TableContents"/>
              <w:bidi w:val="0"/>
              <w:spacing w:before="0" w:after="283"/>
              <w:jc w:val="left"/>
              <w:rPr/>
            </w:pPr>
            <w:r>
              <w:rPr/>
              <w:t xml:space="preserve">Ei ole </w:t>
            </w:r>
          </w:p>
        </w:tc>
        <w:tc>
          <w:tcPr>
            <w:tcW w:w="1261" w:type="dxa"/>
            <w:tcBorders/>
            <w:vAlign w:val="center"/>
          </w:tcPr>
          <w:p>
            <w:pPr>
              <w:pStyle w:val="TableContents"/>
              <w:bidi w:val="0"/>
              <w:spacing w:before="0" w:after="283"/>
              <w:jc w:val="left"/>
              <w:rPr/>
            </w:pPr>
            <w:r>
              <w:rPr/>
              <w:t xml:space="preserve">2013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Ellen Kennedy (S4E6) </w:t>
            </w:r>
          </w:p>
        </w:tc>
        <w:tc>
          <w:tcPr>
            <w:tcW w:w="1576" w:type="dxa"/>
            <w:tcBorders/>
            <w:vAlign w:val="center"/>
          </w:tcPr>
          <w:p>
            <w:pPr>
              <w:pStyle w:val="TableContents"/>
              <w:bidi w:val="0"/>
              <w:spacing w:before="0" w:after="283"/>
              <w:jc w:val="left"/>
              <w:rPr>
                <w:sz w:val="4"/>
                <w:szCs w:val="4"/>
              </w:rPr>
            </w:pPr>
            <w:r>
              <w:rPr>
                <w:sz w:val="4"/>
                <w:szCs w:val="4"/>
              </w:rPr>
              <w:t xml:space="preserve">Mane-iac on sarjakuvan pääpahis. Spike the Dragonin mukaan traaginen onnettomuus aiheutti hänen putoamisensa sammioon. Sen seurauksena hän aikoo sairaan käytöksensä vuoksi varastaa käytössä olevan taikapallon, jolla hän saa virtaa jättimäiseen hiustenkuivaajaansa. Onneksi Spike sai hänet harhautettua alistamalla kaikki hänen kätyrinsä ja vapauttamalla Twilight Sparklen ja kaikki hänen parhaat ystävänsä Voimaponeiksi. Lopulta, kun Mane-iacin harhautus jatkuu, hänet nujerretaan omilla hiuksillaan, jotka kutittavat häntä kahleissa. </w:t>
            </w:r>
          </w:p>
        </w:tc>
      </w:tr>
      <w:tr>
        <w:trPr/>
        <w:tc>
          <w:tcPr>
            <w:tcW w:w="1921" w:type="dxa"/>
            <w:tcBorders/>
            <w:vAlign w:val="center"/>
          </w:tcPr>
          <w:p>
            <w:pPr>
              <w:pStyle w:val="TableContents"/>
              <w:bidi w:val="0"/>
              <w:spacing w:before="0" w:after="283"/>
              <w:jc w:val="left"/>
              <w:rPr/>
            </w:pPr>
            <w:r>
              <w:rPr/>
              <w:t xml:space="preserve">Time Turner / Tohtori Hooves / Tohtori Whooves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Harmaankeltainen meripihka </w:t>
            </w:r>
          </w:p>
        </w:tc>
        <w:tc>
          <w:tcPr>
            <w:tcW w:w="1396" w:type="dxa"/>
            <w:tcBorders/>
            <w:vAlign w:val="center"/>
          </w:tcPr>
          <w:p>
            <w:pPr>
              <w:pStyle w:val="TableContents"/>
              <w:bidi w:val="0"/>
              <w:spacing w:before="0" w:after="283"/>
              <w:jc w:val="left"/>
              <w:rPr/>
            </w:pPr>
            <w:r>
              <w:rPr/>
              <w:t xml:space="preserve">Tumman meripihkanvärinen </w:t>
            </w:r>
          </w:p>
        </w:tc>
        <w:tc>
          <w:tcPr>
            <w:tcW w:w="1471" w:type="dxa"/>
            <w:tcBorders/>
            <w:vAlign w:val="center"/>
          </w:tcPr>
          <w:p>
            <w:pPr>
              <w:pStyle w:val="TableContents"/>
              <w:bidi w:val="0"/>
              <w:spacing w:before="0" w:after="283"/>
              <w:jc w:val="left"/>
              <w:rPr/>
            </w:pPr>
            <w:r>
              <w:rPr/>
              <w:t xml:space="preserve">Vaaleansininen </w:t>
            </w:r>
          </w:p>
        </w:tc>
        <w:tc>
          <w:tcPr>
            <w:tcW w:w="1681" w:type="dxa"/>
            <w:tcBorders/>
            <w:vAlign w:val="center"/>
          </w:tcPr>
          <w:p>
            <w:pPr>
              <w:pStyle w:val="TableContents"/>
              <w:bidi w:val="0"/>
              <w:spacing w:before="0" w:after="283"/>
              <w:jc w:val="left"/>
              <w:rPr/>
            </w:pPr>
            <w:r>
              <w:rPr/>
              <w:t xml:space="preserve">Hourglass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Brian Drummond </w:t>
            </w:r>
          </w:p>
        </w:tc>
        <w:tc>
          <w:tcPr>
            <w:tcW w:w="1576" w:type="dxa"/>
            <w:tcBorders/>
            <w:vAlign w:val="center"/>
          </w:tcPr>
          <w:p>
            <w:pPr>
              <w:pStyle w:val="TableContents"/>
              <w:bidi w:val="0"/>
              <w:spacing w:before="0" w:after="283"/>
              <w:jc w:val="left"/>
              <w:rPr>
                <w:sz w:val="4"/>
                <w:szCs w:val="4"/>
              </w:rPr>
            </w:pPr>
            <w:r>
              <w:rPr>
                <w:sz w:val="4"/>
                <w:szCs w:val="4"/>
              </w:rPr>
              <w:t xml:space="preserve">Time Turner on Maan poni, jolla on tiimalasimerkki ja joka esiintyi My Little Pony: Friendship is Magic -sarjassa. Hasbro tunnusti hahmon suosion Comic Con 2011 -mainosjulisteessa, jossa hän on selvästi poseerattu niin, että hänen cutie markinsa on selvästi näkyvissä. Time Turner esiintyy yhtenä taustahahmona useissa jaksoissa. Hänen ainoa puhuva roolinsa Maan ponina on, kun hän hylkää Apple Bloomin tarjouksen ostaa omenoita Call of the Cutie -jaksossa ja joutuu painostetuksi ostamaan yhden vastineeksi siitä, että hän saa Apple Bloomin jättämään hänet rauhaan. Hänet sijoitettiin kohtaukseen tarinataiteilija Sabrina Alberghettin toimesta hänen värien ja muotoilunsa vuoksi. Hänellä on jonkin verran näkyvä esiintyminen Green Isn't Your Color -elokuvassa, jossa hän kuljettaa Photo Finishin kantotuolia yhdessä Twilight Skyn kanssa. Super Speedy Cider Squeezy 6000 -elokuvassa hänellä on toinen hieman näkyvä esiintyminen, jossa hän vastaa tiimalasin pyörittämisestä, joka käynnistää kilpailun Flim Flam Brothersin ja Apple-perheen välillä. Tässä kohtauksessa hänellä on vihreä solmio. Jakson tarinankäsittelyn ohjaaja sijoitti hänet kohtaukseen tarkoituksella. Time Turner esiintyy myöhemmin muutaman kerran jaksossa Hearts and Hooves Day. Hänen nähdään juoksevan Apple Bloomin ja Sweetie Bellen ohi ja roiskivan vahingossa mutaa heidän päälleen musiikkijaksossa. Hän ilmestyy uudelleen Apple Bloomin mielikuvituksessa juostessaan paniikissa ympäriinsä sekä kolmessa kyläkuvassa, kerran seisoen tuntemattoman oriin vieressä ja kahdesti Derpyn vieressä sillalla. Hän esiintyy myös elokuvassa It's About Time, jossa hän nauraa Twilight Sparklen ajatukselle aikamatkailusta. Hänen viimeisin esiintymisensä oli Canterlotin häät osa 2:ssa, jossa hänet nähtiin juoksemassa kadun yli vaihtolaiselta. Hänen ensimmäinen virallinen nimensä paljastuu Enterplay LLC:n tulevassa My Little Pony Friendship is Magic Trading Card Setissä, kun taas Hasbro on vahvistanut hänen toisen nimensä. Hänen faninimensä, Dr Whooves, viittaa hänen havaittuun yhdennäköisyyteensä David Tennantin esittämän kymmenennen tohtorin kanssa brittiläisestä scifi-sarjasta Doctor Who. </w:t>
            </w:r>
          </w:p>
        </w:tc>
      </w:tr>
      <w:tr>
        <w:trPr/>
        <w:tc>
          <w:tcPr>
            <w:tcW w:w="1921" w:type="dxa"/>
            <w:tcBorders/>
            <w:vAlign w:val="center"/>
          </w:tcPr>
          <w:p>
            <w:pPr>
              <w:pStyle w:val="TableContents"/>
              <w:bidi w:val="0"/>
              <w:spacing w:before="0" w:after="283"/>
              <w:jc w:val="left"/>
              <w:rPr/>
            </w:pPr>
            <w:r>
              <w:rPr/>
              <w:t xml:space="preserve">Tink-a-Tink-a-Too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Sininen, vaaleanpunainen ja violetti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Kaksi sinistä kelloa, jotka on sidottu vaaleanpunaisella nauhalla.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Pinkie Pie ja leppäkerttujamboree </w:t>
            </w:r>
          </w:p>
        </w:tc>
        <w:tc>
          <w:tcPr>
            <w:tcW w:w="1336" w:type="dxa"/>
            <w:tcBorders/>
            <w:vAlign w:val="center"/>
          </w:tcPr>
          <w:p>
            <w:pPr>
              <w:pStyle w:val="TableContents"/>
              <w:bidi w:val="0"/>
              <w:spacing w:before="0" w:after="283"/>
              <w:jc w:val="left"/>
              <w:rPr/>
            </w:pPr>
            <w:r>
              <w:rPr/>
              <w:t xml:space="preserve">Kelly Sheridan </w:t>
            </w:r>
          </w:p>
        </w:tc>
        <w:tc>
          <w:tcPr>
            <w:tcW w:w="1576" w:type="dxa"/>
            <w:tcBorders/>
            <w:vAlign w:val="center"/>
          </w:tcPr>
          <w:p>
            <w:pPr>
              <w:pStyle w:val="TableContents"/>
              <w:bidi w:val="0"/>
              <w:spacing w:before="0" w:after="283"/>
              <w:jc w:val="left"/>
              <w:rPr>
                <w:sz w:val="4"/>
                <w:szCs w:val="4"/>
              </w:rPr>
            </w:pPr>
            <w:r>
              <w:rPr>
                <w:sz w:val="4"/>
                <w:szCs w:val="4"/>
              </w:rPr>
              <w:t xml:space="preserve">Tink-a-Tink-a-Too julkaistiin alun perin vuonna 2003 osana Rainbow Celebration Ponies -valikoimaa. Se julkaistiin kolme kertaa aasiposeerauksessa, kunnes vuonna 2006 se julkaistiin myöhemmin diivaposeerauksessa. Myöhemmin se esiintyi yhdessä vuoden 2000 animaatioerikoisohjelmassa Pinkie Pie and the Ladybug Jamboree osana Pinkie Pie'n musiikkibändiä. </w:t>
            </w:r>
          </w:p>
        </w:tc>
      </w:tr>
      <w:tr>
        <w:trPr/>
        <w:tc>
          <w:tcPr>
            <w:tcW w:w="1921" w:type="dxa"/>
            <w:tcBorders/>
            <w:vAlign w:val="center"/>
          </w:tcPr>
          <w:p>
            <w:pPr>
              <w:pStyle w:val="TableContents"/>
              <w:bidi w:val="0"/>
              <w:spacing w:before="0" w:after="283"/>
              <w:jc w:val="left"/>
              <w:rPr/>
            </w:pPr>
            <w:r>
              <w:rPr/>
              <w:t xml:space="preserve">Toola-Roola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(ennen Core 7:ää) Kermanvärinen (Core 7) </w:t>
            </w:r>
          </w:p>
        </w:tc>
        <w:tc>
          <w:tcPr>
            <w:tcW w:w="1396" w:type="dxa"/>
            <w:tcBorders/>
            <w:vAlign w:val="center"/>
          </w:tcPr>
          <w:p>
            <w:pPr>
              <w:pStyle w:val="TableContents"/>
              <w:bidi w:val="0"/>
              <w:spacing w:before="0" w:after="283"/>
              <w:jc w:val="left"/>
              <w:rPr/>
            </w:pPr>
            <w:r>
              <w:rPr/>
              <w:t xml:space="preserve">Syaani, valkoinen ja laventeli (ennen Core 7:ää) Keltainen, oranssi ja tummanvaaleanpunainen harja, sininen, laivastonsininen ja violetti häntä (Core 7).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Aqua triskels ja kolme sinistä kukkaa (Ennen ydintä 7) Pensseli ja kiharat viivat (Ydin 7) </w:t>
            </w:r>
          </w:p>
        </w:tc>
        <w:tc>
          <w:tcPr>
            <w:tcW w:w="1261" w:type="dxa"/>
            <w:tcBorders/>
            <w:vAlign w:val="center"/>
          </w:tcPr>
          <w:p>
            <w:pPr>
              <w:pStyle w:val="TableContents"/>
              <w:bidi w:val="0"/>
              <w:spacing w:before="0" w:after="283"/>
              <w:jc w:val="left"/>
              <w:rPr/>
            </w:pPr>
            <w:r>
              <w:rPr/>
              <w:t xml:space="preserve">2004 (ennen Core 7:ää) 2007 (Core 7) </w:t>
            </w:r>
          </w:p>
        </w:tc>
        <w:tc>
          <w:tcPr>
            <w:tcW w:w="1411" w:type="dxa"/>
            <w:tcBorders/>
            <w:vAlign w:val="center"/>
          </w:tcPr>
          <w:p>
            <w:pPr>
              <w:pStyle w:val="TableContents"/>
              <w:bidi w:val="0"/>
              <w:spacing w:before="0" w:after="283"/>
              <w:jc w:val="left"/>
              <w:rPr/>
            </w:pPr>
            <w:r>
              <w:rPr/>
              <w:t xml:space="preserve">My Little Pony: Meet the Ponies (animaatiodebyytti) </w:t>
            </w:r>
          </w:p>
        </w:tc>
        <w:tc>
          <w:tcPr>
            <w:tcW w:w="1336" w:type="dxa"/>
            <w:tcBorders/>
            <w:vAlign w:val="center"/>
          </w:tcPr>
          <w:p>
            <w:pPr>
              <w:pStyle w:val="TableContents"/>
              <w:bidi w:val="0"/>
              <w:spacing w:before="0" w:after="283"/>
              <w:jc w:val="left"/>
              <w:rPr/>
            </w:pPr>
            <w:r>
              <w:rPr/>
              <w:t xml:space="preserve">Erin Mathews (G3) </w:t>
            </w:r>
          </w:p>
        </w:tc>
        <w:tc>
          <w:tcPr>
            <w:tcW w:w="1576" w:type="dxa"/>
            <w:tcBorders/>
            <w:vAlign w:val="center"/>
          </w:tcPr>
          <w:p>
            <w:pPr>
              <w:pStyle w:val="TableContents"/>
              <w:bidi w:val="0"/>
              <w:spacing w:before="0" w:after="283"/>
              <w:jc w:val="left"/>
              <w:rPr/>
            </w:pPr>
            <w:r>
              <w:rPr/>
              <w:t xml:space="preserve">3, 4 Toola-Roola on tuotettu ensimmäisen kerran vuonna 2005, jolloin hän rakasti pukeutumista, kunnes hän esiintyi jälleen vuonna 2007 yhdessä muiden Core 7 -jäsenten kanssa. Hän on lahjakas taiteilija, joka rakastaa maalata kuvia ja tehdä käsitöitä. Hän löytää inspiraatiota aina kaikkialta, jopa epätavallisista paikoista. Kertomuksessa ``Twinkle Wish Adventure'' paljastuu, että hän pelkää pimeää eikä siksi nukkuisi öisin ilman yövaloa. </w:t>
            </w:r>
          </w:p>
        </w:tc>
      </w:tr>
      <w:tr>
        <w:trPr/>
        <w:tc>
          <w:tcPr>
            <w:tcW w:w="1921" w:type="dxa"/>
            <w:tcBorders/>
            <w:vAlign w:val="center"/>
          </w:tcPr>
          <w:p>
            <w:pPr>
              <w:pStyle w:val="TableContents"/>
              <w:bidi w:val="0"/>
              <w:spacing w:before="0" w:after="283"/>
              <w:jc w:val="left"/>
              <w:rPr/>
            </w:pPr>
            <w:r>
              <w:rPr/>
              <w:t xml:space="preserve">Trapetsitähti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 kullankeltainen </w:t>
            </w:r>
          </w:p>
        </w:tc>
        <w:tc>
          <w:tcPr>
            <w:tcW w:w="1396" w:type="dxa"/>
            <w:tcBorders/>
            <w:vAlign w:val="center"/>
          </w:tcPr>
          <w:p>
            <w:pPr>
              <w:pStyle w:val="TableContents"/>
              <w:bidi w:val="0"/>
              <w:spacing w:before="0" w:after="283"/>
              <w:jc w:val="left"/>
              <w:rPr/>
            </w:pPr>
            <w:r>
              <w:rPr/>
              <w:t xml:space="preserve">Tumma akvamariini </w:t>
            </w:r>
          </w:p>
        </w:tc>
        <w:tc>
          <w:tcPr>
            <w:tcW w:w="1471" w:type="dxa"/>
            <w:tcBorders/>
            <w:vAlign w:val="center"/>
          </w:tcPr>
          <w:p>
            <w:pPr>
              <w:pStyle w:val="TableContents"/>
              <w:bidi w:val="0"/>
              <w:spacing w:before="0" w:after="283"/>
              <w:jc w:val="left"/>
              <w:rPr/>
            </w:pPr>
            <w:r>
              <w:rPr/>
              <w:t xml:space="preserve">Magenta </w:t>
            </w:r>
          </w:p>
        </w:tc>
        <w:tc>
          <w:tcPr>
            <w:tcW w:w="1681" w:type="dxa"/>
            <w:tcBorders/>
            <w:vAlign w:val="center"/>
          </w:tcPr>
          <w:p>
            <w:pPr>
              <w:pStyle w:val="TableContents"/>
              <w:bidi w:val="0"/>
              <w:spacing w:before="0" w:after="283"/>
              <w:jc w:val="left"/>
              <w:rPr/>
            </w:pPr>
            <w:r>
              <w:rPr/>
              <w:t xml:space="preserve">Trapetsissa vaaleansinisiä 5-pistetähtiä </w:t>
            </w:r>
          </w:p>
        </w:tc>
        <w:tc>
          <w:tcPr>
            <w:tcW w:w="1261" w:type="dxa"/>
            <w:tcBorders/>
            <w:vAlign w:val="center"/>
          </w:tcPr>
          <w:p>
            <w:pPr>
              <w:pStyle w:val="TableContents"/>
              <w:bidi w:val="0"/>
              <w:spacing w:before="0" w:after="283"/>
              <w:jc w:val="left"/>
              <w:rPr/>
            </w:pPr>
            <w:r>
              <w:rPr/>
              <w:t xml:space="preserve">2016 </w:t>
            </w:r>
          </w:p>
        </w:tc>
        <w:tc>
          <w:tcPr>
            <w:tcW w:w="1411" w:type="dxa"/>
            <w:tcBorders/>
            <w:vAlign w:val="center"/>
          </w:tcPr>
          <w:p>
            <w:pPr>
              <w:pStyle w:val="TableContents"/>
              <w:bidi w:val="0"/>
              <w:spacing w:before="0" w:after="283"/>
              <w:jc w:val="left"/>
              <w:rPr/>
            </w:pPr>
            <w:r>
              <w:rPr/>
              <w:t xml:space="preserve">Viva Las Pegasus </w:t>
            </w:r>
          </w:p>
        </w:tc>
        <w:tc>
          <w:tcPr>
            <w:tcW w:w="1336" w:type="dxa"/>
            <w:tcBorders/>
            <w:vAlign w:val="center"/>
          </w:tcPr>
          <w:p>
            <w:pPr>
              <w:pStyle w:val="TableContents"/>
              <w:bidi w:val="0"/>
              <w:spacing w:before="0" w:after="283"/>
              <w:jc w:val="left"/>
              <w:rPr/>
            </w:pPr>
            <w:r>
              <w:rPr/>
              <w:t xml:space="preserve">Zara Durrani </w:t>
            </w:r>
          </w:p>
        </w:tc>
        <w:tc>
          <w:tcPr>
            <w:tcW w:w="1576" w:type="dxa"/>
            <w:tcBorders/>
            <w:vAlign w:val="center"/>
          </w:tcPr>
          <w:p>
            <w:pPr>
              <w:pStyle w:val="TableContents"/>
              <w:bidi w:val="0"/>
              <w:spacing w:before="0" w:after="283"/>
              <w:jc w:val="left"/>
              <w:rPr>
                <w:sz w:val="4"/>
                <w:szCs w:val="4"/>
              </w:rPr>
            </w:pPr>
            <w:r>
              <w:rPr>
                <w:sz w:val="4"/>
                <w:szCs w:val="4"/>
              </w:rPr>
              <w:t xml:space="preserve">Trapetsitähti on todistetusti sekä akrobaatti että taikuri, jotka ovat "sekoitettuja genrejä", ja hän on Pony Fantastiquen syvällinen esiintyjä. Hänen meriaiheinen trikoo sopii hänen silmiinsä, ja hänellä on yksi pitkä hiha oikeassa etusorkassaan. Häntä koristavat vaaleanpunaiset helmet. </w:t>
            </w:r>
          </w:p>
        </w:tc>
      </w:tr>
      <w:tr>
        <w:trPr/>
        <w:tc>
          <w:tcPr>
            <w:tcW w:w="1921" w:type="dxa"/>
            <w:tcBorders/>
            <w:vAlign w:val="center"/>
          </w:tcPr>
          <w:p>
            <w:pPr>
              <w:pStyle w:val="TableContents"/>
              <w:bidi w:val="0"/>
              <w:spacing w:before="0" w:after="283"/>
              <w:jc w:val="left"/>
              <w:rPr/>
            </w:pPr>
            <w:r>
              <w:rPr/>
              <w:t xml:space="preserve">Tree Hugger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Vihreä </w:t>
            </w:r>
          </w:p>
        </w:tc>
        <w:tc>
          <w:tcPr>
            <w:tcW w:w="1396" w:type="dxa"/>
            <w:tcBorders/>
            <w:vAlign w:val="center"/>
          </w:tcPr>
          <w:p>
            <w:pPr>
              <w:pStyle w:val="TableContents"/>
              <w:bidi w:val="0"/>
              <w:spacing w:before="0" w:after="283"/>
              <w:jc w:val="left"/>
              <w:rPr/>
            </w:pPr>
            <w:r>
              <w:rPr/>
              <w:t xml:space="preserve">Korallinpunainen ja oranssi </w:t>
            </w:r>
          </w:p>
        </w:tc>
        <w:tc>
          <w:tcPr>
            <w:tcW w:w="1471" w:type="dxa"/>
            <w:tcBorders/>
            <w:vAlign w:val="center"/>
          </w:tcPr>
          <w:p>
            <w:pPr>
              <w:pStyle w:val="TableContents"/>
              <w:bidi w:val="0"/>
              <w:spacing w:before="0" w:after="283"/>
              <w:jc w:val="left"/>
              <w:rPr/>
            </w:pPr>
            <w:r>
              <w:rPr/>
              <w:t xml:space="preserve">Violetti </w:t>
            </w:r>
          </w:p>
        </w:tc>
        <w:tc>
          <w:tcPr>
            <w:tcW w:w="1681" w:type="dxa"/>
            <w:tcBorders/>
            <w:vAlign w:val="center"/>
          </w:tcPr>
          <w:p>
            <w:pPr>
              <w:pStyle w:val="TableContents"/>
              <w:bidi w:val="0"/>
              <w:spacing w:before="0" w:after="283"/>
              <w:jc w:val="left"/>
              <w:rPr/>
            </w:pPr>
            <w:r>
              <w:rPr/>
              <w:t xml:space="preserve">Punainen sydämen muotoinen puu </w:t>
            </w:r>
          </w:p>
        </w:tc>
        <w:tc>
          <w:tcPr>
            <w:tcW w:w="1261" w:type="dxa"/>
            <w:tcBorders/>
            <w:vAlign w:val="center"/>
          </w:tcPr>
          <w:p>
            <w:pPr>
              <w:pStyle w:val="TableContents"/>
              <w:bidi w:val="0"/>
              <w:spacing w:before="0" w:after="283"/>
              <w:jc w:val="left"/>
              <w:rPr/>
            </w:pPr>
            <w:r>
              <w:rPr/>
              <w:t xml:space="preserve">2015 </w:t>
            </w:r>
          </w:p>
        </w:tc>
        <w:tc>
          <w:tcPr>
            <w:tcW w:w="1411" w:type="dxa"/>
            <w:tcBorders/>
            <w:vAlign w:val="center"/>
          </w:tcPr>
          <w:p>
            <w:pPr>
              <w:pStyle w:val="TableContents"/>
              <w:bidi w:val="0"/>
              <w:spacing w:before="0" w:after="283"/>
              <w:jc w:val="left"/>
              <w:rPr/>
            </w:pPr>
            <w:r>
              <w:rPr/>
              <w:t xml:space="preserve">Hanki uusia ystäviä, mutta pidä Discord </w:t>
            </w:r>
          </w:p>
        </w:tc>
        <w:tc>
          <w:tcPr>
            <w:tcW w:w="1336" w:type="dxa"/>
            <w:tcBorders/>
            <w:vAlign w:val="center"/>
          </w:tcPr>
          <w:p>
            <w:pPr>
              <w:pStyle w:val="TableContents"/>
              <w:bidi w:val="0"/>
              <w:spacing w:before="0" w:after="283"/>
              <w:jc w:val="left"/>
              <w:rPr/>
            </w:pPr>
            <w:r>
              <w:rPr/>
              <w:t xml:space="preserve">Nicole Oliver </w:t>
            </w:r>
          </w:p>
        </w:tc>
        <w:tc>
          <w:tcPr>
            <w:tcW w:w="1576" w:type="dxa"/>
            <w:tcBorders/>
            <w:vAlign w:val="center"/>
          </w:tcPr>
          <w:p>
            <w:pPr>
              <w:pStyle w:val="TableContents"/>
              <w:bidi w:val="0"/>
              <w:spacing w:before="0" w:after="283"/>
              <w:jc w:val="left"/>
              <w:rPr>
                <w:sz w:val="4"/>
                <w:szCs w:val="4"/>
              </w:rPr>
            </w:pPr>
            <w:r>
              <w:rPr>
                <w:sz w:val="4"/>
                <w:szCs w:val="4"/>
              </w:rPr>
              <w:t xml:space="preserve">Tree Hugger on Equestrian rauhan guru. Hänet on tavannut ensin Fluttershy ennen kuin Discord ilmestyy heille. </w:t>
            </w:r>
          </w:p>
        </w:tc>
      </w:tr>
      <w:tr>
        <w:trPr/>
        <w:tc>
          <w:tcPr>
            <w:tcW w:w="1921" w:type="dxa"/>
            <w:tcBorders/>
            <w:vAlign w:val="center"/>
          </w:tcPr>
          <w:p>
            <w:pPr>
              <w:pStyle w:val="TableContents"/>
              <w:bidi w:val="0"/>
              <w:spacing w:before="0" w:after="283"/>
              <w:jc w:val="left"/>
              <w:rPr/>
            </w:pPr>
            <w:r>
              <w:rPr/>
              <w:t xml:space="preserve">Triple Treat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Tumma vaaleanpunainen, vaalea ja vaaleanpunainen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Keksi, tikkari ja jäätelötötterö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Ystävät eivät ole koskaan kaukana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Triple Treat on Ponyvillen jälkiruoka-asiantuntija, yleensä hän leipoo omat herkkunsa. Hänellä on paljon energiaa ja hänellä on aina aikaa pysähtyä jälkiruoalle. Hänen lempiherkkuaan on piparminttujäätelö, jossa on suklaakeksejä ja punainen tikkari päällä. Yleensä erikoisruokailussa hän ehdottaa Sweetberrylle ja Cotton Candylle, että he tekisivät ison jäätelöjäätelön pegasusponeille. </w:t>
            </w:r>
          </w:p>
        </w:tc>
      </w:tr>
      <w:tr>
        <w:trPr/>
        <w:tc>
          <w:tcPr>
            <w:tcW w:w="1921" w:type="dxa"/>
            <w:tcBorders/>
            <w:vAlign w:val="center"/>
          </w:tcPr>
          <w:p>
            <w:pPr>
              <w:pStyle w:val="TableContents"/>
              <w:bidi w:val="0"/>
              <w:spacing w:before="0" w:after="283"/>
              <w:jc w:val="left"/>
              <w:rPr/>
            </w:pPr>
            <w:r>
              <w:rPr/>
              <w:t xml:space="preserve">Ongelmia kengät </w:t>
            </w:r>
          </w:p>
        </w:tc>
        <w:tc>
          <w:tcPr>
            <w:tcW w:w="1246" w:type="dxa"/>
            <w:tcBorders/>
            <w:vAlign w:val="center"/>
          </w:tcPr>
          <w:p>
            <w:pPr>
              <w:pStyle w:val="TableContents"/>
              <w:bidi w:val="0"/>
              <w:spacing w:before="0" w:after="283"/>
              <w:jc w:val="left"/>
              <w:rPr/>
            </w:pPr>
            <w:r>
              <w:rPr/>
              <w:t xml:space="preserve">Mies </w:t>
            </w:r>
          </w:p>
        </w:tc>
        <w:tc>
          <w:tcPr>
            <w:tcW w:w="1246" w:type="dxa"/>
            <w:tcBorders/>
            <w:vAlign w:val="center"/>
          </w:tcPr>
          <w:p>
            <w:pPr>
              <w:pStyle w:val="TableContents"/>
              <w:bidi w:val="0"/>
              <w:spacing w:before="0" w:after="283"/>
              <w:jc w:val="left"/>
              <w:rPr/>
            </w:pPr>
            <w:r>
              <w:rPr/>
              <w:t xml:space="preserve">Ruskea, valkoinen kuono ja kaviot </w:t>
            </w:r>
          </w:p>
        </w:tc>
        <w:tc>
          <w:tcPr>
            <w:tcW w:w="1396" w:type="dxa"/>
            <w:tcBorders/>
            <w:vAlign w:val="center"/>
          </w:tcPr>
          <w:p>
            <w:pPr>
              <w:pStyle w:val="TableContents"/>
              <w:bidi w:val="0"/>
              <w:spacing w:before="0" w:after="283"/>
              <w:jc w:val="left"/>
              <w:rPr/>
            </w:pPr>
            <w:r>
              <w:rPr/>
              <w:t xml:space="preserve">Brunette </w:t>
            </w:r>
          </w:p>
        </w:tc>
        <w:tc>
          <w:tcPr>
            <w:tcW w:w="1471" w:type="dxa"/>
            <w:tcBorders/>
            <w:vAlign w:val="center"/>
          </w:tcPr>
          <w:p>
            <w:pPr>
              <w:pStyle w:val="TableContents"/>
              <w:bidi w:val="0"/>
              <w:spacing w:before="0" w:after="283"/>
              <w:jc w:val="left"/>
              <w:rPr/>
            </w:pPr>
            <w:r>
              <w:rPr/>
              <w:t xml:space="preserve">Vihreä </w:t>
            </w:r>
          </w:p>
        </w:tc>
        <w:tc>
          <w:tcPr>
            <w:tcW w:w="1681" w:type="dxa"/>
            <w:tcBorders/>
            <w:vAlign w:val="center"/>
          </w:tcPr>
          <w:p>
            <w:pPr>
              <w:pStyle w:val="TableContents"/>
              <w:bidi w:val="0"/>
              <w:spacing w:before="0" w:after="283"/>
              <w:jc w:val="left"/>
              <w:rPr/>
            </w:pPr>
            <w:r>
              <w:rPr/>
              <w:t xml:space="preserve">Ylösalaisin oleva hevosenkenkä </w:t>
            </w:r>
          </w:p>
        </w:tc>
        <w:tc>
          <w:tcPr>
            <w:tcW w:w="1261" w:type="dxa"/>
            <w:tcBorders/>
            <w:vAlign w:val="center"/>
          </w:tcPr>
          <w:p>
            <w:pPr>
              <w:pStyle w:val="TableContents"/>
              <w:bidi w:val="0"/>
              <w:spacing w:before="0" w:after="283"/>
              <w:jc w:val="left"/>
              <w:rPr/>
            </w:pPr>
            <w:r>
              <w:rPr/>
              <w:t xml:space="preserve">2015 </w:t>
            </w:r>
          </w:p>
        </w:tc>
        <w:tc>
          <w:tcPr>
            <w:tcW w:w="1411" w:type="dxa"/>
            <w:tcBorders/>
            <w:vAlign w:val="center"/>
          </w:tcPr>
          <w:p>
            <w:pPr>
              <w:pStyle w:val="TableContents"/>
              <w:bidi w:val="0"/>
              <w:spacing w:before="0" w:after="283"/>
              <w:jc w:val="left"/>
              <w:rPr/>
            </w:pPr>
            <w:r>
              <w:rPr/>
              <w:t xml:space="preserve">Appleloosan etsityimmät henkilöt </w:t>
            </w:r>
          </w:p>
        </w:tc>
        <w:tc>
          <w:tcPr>
            <w:tcW w:w="1336" w:type="dxa"/>
            <w:tcBorders/>
            <w:vAlign w:val="center"/>
          </w:tcPr>
          <w:p>
            <w:pPr>
              <w:pStyle w:val="TableContents"/>
              <w:bidi w:val="0"/>
              <w:spacing w:before="0" w:after="283"/>
              <w:jc w:val="left"/>
              <w:rPr/>
            </w:pPr>
            <w:r>
              <w:rPr/>
              <w:t xml:space="preserve">Jim Miller </w:t>
            </w:r>
          </w:p>
        </w:tc>
        <w:tc>
          <w:tcPr>
            <w:tcW w:w="1576" w:type="dxa"/>
            <w:tcBorders/>
            <w:vAlign w:val="center"/>
          </w:tcPr>
          <w:p>
            <w:pPr>
              <w:pStyle w:val="TableContents"/>
              <w:bidi w:val="0"/>
              <w:spacing w:before="0" w:after="283"/>
              <w:jc w:val="left"/>
              <w:rPr>
                <w:sz w:val="4"/>
                <w:szCs w:val="4"/>
              </w:rPr>
            </w:pPr>
            <w:r>
              <w:rPr>
                <w:sz w:val="4"/>
                <w:szCs w:val="4"/>
              </w:rPr>
              <w:t xml:space="preserve">Tätä ponia luultiin aluksi rikolliseksi, mutta se näyttää olevan onnettomuusaltis. </w:t>
            </w:r>
          </w:p>
        </w:tc>
      </w:tr>
      <w:tr>
        <w:trPr/>
        <w:tc>
          <w:tcPr>
            <w:tcW w:w="1921" w:type="dxa"/>
            <w:tcBorders/>
            <w:vAlign w:val="center"/>
          </w:tcPr>
          <w:p>
            <w:pPr>
              <w:pStyle w:val="TableContents"/>
              <w:bidi w:val="0"/>
              <w:spacing w:before="0" w:after="283"/>
              <w:jc w:val="left"/>
              <w:rPr/>
            </w:pPr>
            <w:r>
              <w:rPr/>
              <w:t xml:space="preserve">Todella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Valkoinen </w:t>
            </w:r>
          </w:p>
        </w:tc>
        <w:tc>
          <w:tcPr>
            <w:tcW w:w="1396" w:type="dxa"/>
            <w:tcBorders/>
            <w:vAlign w:val="center"/>
          </w:tcPr>
          <w:p>
            <w:pPr>
              <w:pStyle w:val="TableContents"/>
              <w:bidi w:val="0"/>
              <w:spacing w:before="0" w:after="283"/>
              <w:jc w:val="left"/>
              <w:rPr/>
            </w:pPr>
            <w:r>
              <w:rPr/>
              <w:t xml:space="preserve">Kuninkaallinen vaaleanpunainen </w:t>
            </w:r>
          </w:p>
        </w:tc>
        <w:tc>
          <w:tcPr>
            <w:tcW w:w="1471" w:type="dxa"/>
            <w:tcBorders/>
            <w:vAlign w:val="center"/>
          </w:tcPr>
          <w:p>
            <w:pPr>
              <w:pStyle w:val="TableContents"/>
              <w:bidi w:val="0"/>
              <w:spacing w:before="0" w:after="283"/>
              <w:jc w:val="left"/>
              <w:rPr/>
            </w:pPr>
            <w:r>
              <w:rPr/>
              <w:t xml:space="preserve">Sininen (leluversio) Vihreä (animaatio) </w:t>
            </w:r>
          </w:p>
        </w:tc>
        <w:tc>
          <w:tcPr>
            <w:tcW w:w="1681" w:type="dxa"/>
            <w:tcBorders/>
            <w:vAlign w:val="center"/>
          </w:tcPr>
          <w:p>
            <w:pPr>
              <w:pStyle w:val="TableContents"/>
              <w:bidi w:val="0"/>
              <w:spacing w:before="0" w:after="283"/>
              <w:jc w:val="left"/>
              <w:rPr/>
            </w:pPr>
            <w:r>
              <w:rPr/>
              <w:t xml:space="preserve">Sininen kyyhkynen ja vaaleanpunaiset sydämet </w:t>
            </w:r>
          </w:p>
        </w:tc>
        <w:tc>
          <w:tcPr>
            <w:tcW w:w="1261" w:type="dxa"/>
            <w:tcBorders/>
            <w:vAlign w:val="center"/>
          </w:tcPr>
          <w:p>
            <w:pPr>
              <w:pStyle w:val="TableContents"/>
              <w:bidi w:val="0"/>
              <w:spacing w:before="0" w:after="283"/>
              <w:jc w:val="left"/>
              <w:rPr/>
            </w:pPr>
            <w:r>
              <w:rPr/>
              <w:t xml:space="preserve">1985 </w:t>
            </w:r>
          </w:p>
        </w:tc>
        <w:tc>
          <w:tcPr>
            <w:tcW w:w="1411" w:type="dxa"/>
            <w:tcBorders/>
            <w:vAlign w:val="center"/>
          </w:tcPr>
          <w:p>
            <w:pPr>
              <w:pStyle w:val="TableContents"/>
              <w:bidi w:val="0"/>
              <w:spacing w:before="0" w:after="283"/>
              <w:jc w:val="left"/>
              <w:rPr/>
            </w:pPr>
            <w:r>
              <w:rPr/>
              <w:t xml:space="preserve">My Little Pony (TV-sarja) </w:t>
            </w:r>
          </w:p>
        </w:tc>
        <w:tc>
          <w:tcPr>
            <w:tcW w:w="1336" w:type="dxa"/>
            <w:tcBorders/>
            <w:vAlign w:val="center"/>
          </w:tcPr>
          <w:p>
            <w:pPr>
              <w:pStyle w:val="TableContents"/>
              <w:bidi w:val="0"/>
              <w:spacing w:before="0" w:after="283"/>
              <w:jc w:val="left"/>
              <w:rPr/>
            </w:pPr>
            <w:r>
              <w:rPr/>
              <w:t xml:space="preserve">Nancy Cartwright </w:t>
            </w:r>
          </w:p>
        </w:tc>
        <w:tc>
          <w:tcPr>
            <w:tcW w:w="1576" w:type="dxa"/>
            <w:tcBorders/>
            <w:vAlign w:val="center"/>
          </w:tcPr>
          <w:p>
            <w:pPr>
              <w:pStyle w:val="TableContents"/>
              <w:bidi w:val="0"/>
              <w:spacing w:before="0" w:after="283"/>
              <w:jc w:val="left"/>
              <w:rPr>
                <w:sz w:val="4"/>
                <w:szCs w:val="4"/>
              </w:rPr>
            </w:pPr>
            <w:r>
              <w:rPr>
                <w:sz w:val="4"/>
                <w:szCs w:val="4"/>
              </w:rPr>
              <w:t xml:space="preserve">Truly on pomottava poni, joka puhuu eteläamerikkalaisella aksentilla. Se tykkää pukeutua hienosti, mutta on joskus hieman ylimielinen ja itsepäinen. Truly johtaa myös vauvaponien bändiä ja näyttää olevan vastuussa lastenhuoneesta. </w:t>
            </w:r>
          </w:p>
        </w:tc>
      </w:tr>
      <w:tr>
        <w:trPr/>
        <w:tc>
          <w:tcPr>
            <w:tcW w:w="1921" w:type="dxa"/>
            <w:tcBorders/>
            <w:vAlign w:val="center"/>
          </w:tcPr>
          <w:p>
            <w:pPr>
              <w:pStyle w:val="TableContents"/>
              <w:bidi w:val="0"/>
              <w:spacing w:before="0" w:after="283"/>
              <w:jc w:val="left"/>
              <w:rPr/>
            </w:pPr>
            <w:r>
              <w:rPr/>
              <w:t xml:space="preserve">Tuneful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(leluversio) Tummanvihreä (animaatio) </w:t>
            </w:r>
          </w:p>
        </w:tc>
        <w:tc>
          <w:tcPr>
            <w:tcW w:w="1396" w:type="dxa"/>
            <w:tcBorders/>
            <w:vAlign w:val="center"/>
          </w:tcPr>
          <w:p>
            <w:pPr>
              <w:pStyle w:val="TableContents"/>
              <w:bidi w:val="0"/>
              <w:spacing w:before="0" w:after="283"/>
              <w:jc w:val="left"/>
              <w:rPr/>
            </w:pPr>
            <w:r>
              <w:rPr/>
              <w:t xml:space="preserve">Oranssi, jossa violetti raita (Leluversio) Oranssi, jossa hopeinen raita harjassa (Animaatio) </w:t>
            </w:r>
          </w:p>
        </w:tc>
        <w:tc>
          <w:tcPr>
            <w:tcW w:w="1471" w:type="dxa"/>
            <w:tcBorders/>
            <w:vAlign w:val="center"/>
          </w:tcPr>
          <w:p>
            <w:pPr>
              <w:pStyle w:val="TableContents"/>
              <w:bidi w:val="0"/>
              <w:spacing w:before="0" w:after="283"/>
              <w:jc w:val="left"/>
              <w:rPr/>
            </w:pPr>
            <w:r>
              <w:rPr/>
              <w:t xml:space="preserve">Violetti (leluversio) Vihreä (animaatio) </w:t>
            </w:r>
          </w:p>
        </w:tc>
        <w:tc>
          <w:tcPr>
            <w:tcW w:w="1681" w:type="dxa"/>
            <w:tcBorders/>
            <w:vAlign w:val="center"/>
          </w:tcPr>
          <w:p>
            <w:pPr>
              <w:pStyle w:val="TableContents"/>
              <w:bidi w:val="0"/>
              <w:spacing w:before="0" w:after="283"/>
              <w:jc w:val="left"/>
              <w:rPr/>
            </w:pPr>
            <w:r>
              <w:rPr/>
              <w:t xml:space="preserve">Oranssit ja violetit eri muodot (Leluversio) Kolme violettia neliötä ja kaksi oranssia neliötä (Animaatio) </w:t>
            </w:r>
          </w:p>
        </w:tc>
        <w:tc>
          <w:tcPr>
            <w:tcW w:w="1261" w:type="dxa"/>
            <w:tcBorders/>
            <w:vAlign w:val="center"/>
          </w:tcPr>
          <w:p>
            <w:pPr>
              <w:pStyle w:val="TableContents"/>
              <w:bidi w:val="0"/>
              <w:spacing w:before="0" w:after="283"/>
              <w:jc w:val="left"/>
              <w:rPr/>
            </w:pPr>
            <w:r>
              <w:rPr/>
              <w:t xml:space="preserve">1991 (yksisarvisponina) </w:t>
            </w:r>
          </w:p>
        </w:tc>
        <w:tc>
          <w:tcPr>
            <w:tcW w:w="1411" w:type="dxa"/>
            <w:tcBorders/>
            <w:vAlign w:val="center"/>
          </w:tcPr>
          <w:p>
            <w:pPr>
              <w:pStyle w:val="TableContents"/>
              <w:bidi w:val="0"/>
              <w:spacing w:before="0" w:after="283"/>
              <w:jc w:val="left"/>
              <w:rPr/>
            </w:pPr>
            <w:r>
              <w:rPr/>
              <w:t xml:space="preserve">My Little Pony Tales </w:t>
            </w:r>
          </w:p>
        </w:tc>
        <w:tc>
          <w:tcPr>
            <w:tcW w:w="1336" w:type="dxa"/>
            <w:tcBorders/>
            <w:vAlign w:val="center"/>
          </w:tcPr>
          <w:p>
            <w:pPr>
              <w:pStyle w:val="TableContents"/>
              <w:bidi w:val="0"/>
              <w:spacing w:before="0" w:after="283"/>
              <w:jc w:val="left"/>
              <w:rPr/>
            </w:pPr>
            <w:r>
              <w:rPr/>
              <w:t xml:space="preserve">Laura Harris </w:t>
            </w:r>
          </w:p>
        </w:tc>
        <w:tc>
          <w:tcPr>
            <w:tcW w:w="1576" w:type="dxa"/>
            <w:tcBorders/>
            <w:vAlign w:val="center"/>
          </w:tcPr>
          <w:p>
            <w:pPr>
              <w:pStyle w:val="TableContents"/>
              <w:bidi w:val="0"/>
              <w:spacing w:before="0" w:after="283"/>
              <w:jc w:val="left"/>
              <w:rPr>
                <w:sz w:val="4"/>
                <w:szCs w:val="4"/>
              </w:rPr>
            </w:pPr>
            <w:r>
              <w:rPr>
                <w:sz w:val="4"/>
                <w:szCs w:val="4"/>
              </w:rPr>
              <w:t xml:space="preserve">Tuneful on Melodyn The Rockin' Beats -yhtyeen jäsen. Hän debytoi vuonna 1991 yhtenä Rockin' Beat -poneista ja esiintyi myöhemmin My Little Pony Tales -animaatiossa maaponina. Hän toimii yhtyeen pianistina. </w:t>
            </w:r>
          </w:p>
        </w:tc>
      </w:tr>
      <w:tr>
        <w:trPr/>
        <w:tc>
          <w:tcPr>
            <w:tcW w:w="1921" w:type="dxa"/>
            <w:tcBorders/>
            <w:vAlign w:val="center"/>
          </w:tcPr>
          <w:p>
            <w:pPr>
              <w:pStyle w:val="TableContents"/>
              <w:bidi w:val="0"/>
              <w:spacing w:before="0" w:after="283"/>
              <w:jc w:val="left"/>
              <w:rPr/>
            </w:pPr>
            <w:r>
              <w:rPr/>
              <w:t xml:space="preserve">Twinkle Twirl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Vaaleanpunainen, tummanpunainen ja oranssi harja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Oranssi ja vaaleanpunainen ilotulitus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Tanssii pilvissä </w:t>
            </w:r>
          </w:p>
        </w:tc>
        <w:tc>
          <w:tcPr>
            <w:tcW w:w="1336" w:type="dxa"/>
            <w:tcBorders/>
            <w:vAlign w:val="center"/>
          </w:tcPr>
          <w:p>
            <w:pPr>
              <w:pStyle w:val="TableContents"/>
              <w:bidi w:val="0"/>
              <w:spacing w:before="0" w:after="283"/>
              <w:jc w:val="left"/>
              <w:rPr/>
            </w:pPr>
            <w:r>
              <w:rPr/>
              <w:t xml:space="preserve">Chiara Zanni </w:t>
            </w:r>
          </w:p>
        </w:tc>
        <w:tc>
          <w:tcPr>
            <w:tcW w:w="1576" w:type="dxa"/>
            <w:tcBorders/>
            <w:vAlign w:val="center"/>
          </w:tcPr>
          <w:p>
            <w:pPr>
              <w:pStyle w:val="TableContents"/>
              <w:bidi w:val="0"/>
              <w:spacing w:before="0" w:after="283"/>
              <w:jc w:val="left"/>
              <w:rPr>
                <w:sz w:val="4"/>
                <w:szCs w:val="4"/>
              </w:rPr>
            </w:pPr>
            <w:r>
              <w:rPr>
                <w:sz w:val="4"/>
                <w:szCs w:val="4"/>
              </w:rPr>
              <w:t xml:space="preserve">Twinkle Twirl on siro tanssija Ponyvillessä ja Twinkle Twirl -tanssistudion omistaja. Hän koreografoi erityisen tanssin Ystävyyden tanssiaisiin ja tunsi Skywishesin ystäväkseen. Hänellä on paljon oppilaita studiossaan, mutta kaksi merkittävintä ovat Apple Spice ja Bow Tie. </w:t>
            </w:r>
          </w:p>
        </w:tc>
      </w:tr>
      <w:tr>
        <w:trPr/>
        <w:tc>
          <w:tcPr>
            <w:tcW w:w="1921" w:type="dxa"/>
            <w:tcBorders/>
            <w:vAlign w:val="center"/>
          </w:tcPr>
          <w:p>
            <w:pPr>
              <w:pStyle w:val="TableContents"/>
              <w:bidi w:val="0"/>
              <w:spacing w:before="0" w:after="283"/>
              <w:jc w:val="left"/>
              <w:rPr/>
            </w:pPr>
            <w:r>
              <w:rPr/>
              <w:t xml:space="preserve">Twist / Twist-a-loo / Peppermint Twist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Purppuranpunainen (alkuperäinen tv-sarja) Amberish Gray (Friendship is Magic) (Ystävyys on taikaa) </w:t>
            </w:r>
          </w:p>
        </w:tc>
        <w:tc>
          <w:tcPr>
            <w:tcW w:w="1396" w:type="dxa"/>
            <w:tcBorders/>
            <w:vAlign w:val="center"/>
          </w:tcPr>
          <w:p>
            <w:pPr>
              <w:pStyle w:val="TableContents"/>
              <w:bidi w:val="0"/>
              <w:spacing w:before="0" w:after="283"/>
              <w:jc w:val="left"/>
              <w:rPr/>
            </w:pPr>
            <w:r>
              <w:rPr/>
              <w:t xml:space="preserve">Punainen-oranssi, jossa on "häivyttävää" vaaleanpunaista raitaa Punainen (Friendship is Magic) </w:t>
            </w:r>
          </w:p>
        </w:tc>
        <w:tc>
          <w:tcPr>
            <w:tcW w:w="1471" w:type="dxa"/>
            <w:tcBorders/>
            <w:vAlign w:val="center"/>
          </w:tcPr>
          <w:p>
            <w:pPr>
              <w:pStyle w:val="TableContents"/>
              <w:bidi w:val="0"/>
              <w:spacing w:before="0" w:after="283"/>
              <w:jc w:val="left"/>
              <w:rPr/>
            </w:pPr>
            <w:r>
              <w:rPr/>
              <w:t xml:space="preserve">Violetti (alkuperäinen tv-sarja) Fuksia (Ystävyys on taikaa) </w:t>
            </w:r>
          </w:p>
        </w:tc>
        <w:tc>
          <w:tcPr>
            <w:tcW w:w="1681" w:type="dxa"/>
            <w:tcBorders/>
            <w:vAlign w:val="center"/>
          </w:tcPr>
          <w:p>
            <w:pPr>
              <w:pStyle w:val="TableContents"/>
              <w:bidi w:val="0"/>
              <w:spacing w:before="0" w:after="283"/>
              <w:jc w:val="left"/>
              <w:rPr/>
            </w:pPr>
            <w:r>
              <w:rPr/>
              <w:t xml:space="preserve">Valkoiset rinkelit (Alkuperäinen TV-sarja) Kaksi karkkitankoa, jotka muodostavat sydämen (Friendship is Magic) </w:t>
            </w:r>
          </w:p>
        </w:tc>
        <w:tc>
          <w:tcPr>
            <w:tcW w:w="1261" w:type="dxa"/>
            <w:tcBorders/>
            <w:vAlign w:val="center"/>
          </w:tcPr>
          <w:p>
            <w:pPr>
              <w:pStyle w:val="TableContents"/>
              <w:bidi w:val="0"/>
              <w:spacing w:before="0" w:after="283"/>
              <w:jc w:val="left"/>
              <w:rPr/>
            </w:pPr>
            <w:r>
              <w:rPr/>
              <w:t xml:space="preserve">1985 (Alkuperäinen tv-sarja) 2011 (Ystävyys on taikaa) </w:t>
            </w:r>
          </w:p>
        </w:tc>
        <w:tc>
          <w:tcPr>
            <w:tcW w:w="1411" w:type="dxa"/>
            <w:tcBorders/>
            <w:vAlign w:val="center"/>
          </w:tcPr>
          <w:p>
            <w:pPr>
              <w:pStyle w:val="TableContents"/>
              <w:bidi w:val="0"/>
              <w:spacing w:before="0" w:after="283"/>
              <w:jc w:val="left"/>
              <w:rPr/>
            </w:pPr>
            <w:r>
              <w:rPr/>
              <w:t xml:space="preserve">My Little Pony: Ystävyys on taikaa </w:t>
            </w:r>
          </w:p>
        </w:tc>
        <w:tc>
          <w:tcPr>
            <w:tcW w:w="1336" w:type="dxa"/>
            <w:tcBorders/>
            <w:vAlign w:val="center"/>
          </w:tcPr>
          <w:p>
            <w:pPr>
              <w:pStyle w:val="TableContents"/>
              <w:bidi w:val="0"/>
              <w:spacing w:before="0" w:after="283"/>
              <w:jc w:val="left"/>
              <w:rPr/>
            </w:pPr>
            <w:r>
              <w:rPr/>
              <w:t xml:space="preserve">Alexandra Carter </w:t>
            </w:r>
          </w:p>
        </w:tc>
        <w:tc>
          <w:tcPr>
            <w:tcW w:w="1576" w:type="dxa"/>
            <w:tcBorders/>
            <w:vAlign w:val="center"/>
          </w:tcPr>
          <w:p>
            <w:pPr>
              <w:pStyle w:val="TableContents"/>
              <w:bidi w:val="0"/>
              <w:spacing w:before="0" w:after="283"/>
              <w:jc w:val="left"/>
              <w:rPr/>
            </w:pPr>
            <w:r>
              <w:rPr/>
              <w:t xml:space="preserve">1, 4 Twist on yksi Apple Bloomin tukevista ystävistä, joka debytoi vuonna 1986 yhtenä alkuperäisen lelusarjan So-Soft-poneista, sillä hän oli tuolloin yksisarvinen. Hän ilmestyi uudelleen My Little Pony: Friendship is Magic -elokuvassa, tällä kertaa kouluikäisenä maaponina, ja myös hänen muotoilunsa muuttui merkittävästi. Hän on yksi Apple Bloomin ystävistä, ja häntä kuvataan nörttimäiseksi persoonallisuudeksi, mutta hän on hyvin antelias ja kannustava. Hänellä on myös useita stereotyyppisiä nörttimäisiä piirteitä, kuten kihara punainen harja ja häntä, vaalea turkki, suuret, suuret silmälasit ja nenänvartaloinen puhevika (hänellä on vaikeuksia ääntää W:tä ja S:ää). </w:t>
            </w:r>
          </w:p>
        </w:tc>
      </w:tr>
      <w:tr>
        <w:trPr/>
        <w:tc>
          <w:tcPr>
            <w:tcW w:w="1921" w:type="dxa"/>
            <w:tcBorders/>
            <w:vAlign w:val="center"/>
          </w:tcPr>
          <w:p>
            <w:pPr>
              <w:pStyle w:val="TableContents"/>
              <w:bidi w:val="0"/>
              <w:spacing w:before="0" w:after="283"/>
              <w:jc w:val="left"/>
              <w:rPr/>
            </w:pPr>
            <w:r>
              <w:rPr/>
              <w:t xml:space="preserve">Valenshy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Vaaleanpunainen </w:t>
            </w:r>
          </w:p>
        </w:tc>
        <w:tc>
          <w:tcPr>
            <w:tcW w:w="1396" w:type="dxa"/>
            <w:tcBorders/>
            <w:vAlign w:val="center"/>
          </w:tcPr>
          <w:p>
            <w:pPr>
              <w:pStyle w:val="TableContents"/>
              <w:bidi w:val="0"/>
              <w:spacing w:before="0" w:after="283"/>
              <w:jc w:val="left"/>
              <w:rPr/>
            </w:pPr>
            <w:r>
              <w:rPr/>
              <w:t xml:space="preserve">Valkoinen, vaaleanpunainen ja punainen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Punainen' jalokivi' vaaleanpunaisen sydämen keskellä valkoisen pitsin ympäröimänä. </w:t>
            </w:r>
          </w:p>
        </w:tc>
        <w:tc>
          <w:tcPr>
            <w:tcW w:w="126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My Little Pony: Prinsessa Promenade (Prinsessapromenadi)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Valenshy tekee aina mukavia asioita ystävilleen, mutta ujoutensa vuoksi hän ei koskaan kerro heille tunteistaan. </w:t>
            </w:r>
          </w:p>
        </w:tc>
      </w:tr>
      <w:tr>
        <w:trPr/>
        <w:tc>
          <w:tcPr>
            <w:tcW w:w="1921" w:type="dxa"/>
            <w:tcBorders/>
            <w:vAlign w:val="center"/>
          </w:tcPr>
          <w:p>
            <w:pPr>
              <w:pStyle w:val="TableContents"/>
              <w:bidi w:val="0"/>
              <w:spacing w:before="0" w:after="283"/>
              <w:jc w:val="left"/>
              <w:rPr/>
            </w:pPr>
            <w:r>
              <w:rPr/>
              <w:t xml:space="preserve">Waterfire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Sininen </w:t>
            </w:r>
          </w:p>
        </w:tc>
        <w:tc>
          <w:tcPr>
            <w:tcW w:w="1396" w:type="dxa"/>
            <w:tcBorders/>
            <w:vAlign w:val="center"/>
          </w:tcPr>
          <w:p>
            <w:pPr>
              <w:pStyle w:val="TableContents"/>
              <w:bidi w:val="0"/>
              <w:spacing w:before="0" w:after="283"/>
              <w:jc w:val="left"/>
              <w:rPr/>
            </w:pPr>
            <w:r>
              <w:rPr/>
              <w:t xml:space="preserve">Oranssi </w:t>
            </w:r>
          </w:p>
        </w:tc>
        <w:tc>
          <w:tcPr>
            <w:tcW w:w="1471" w:type="dxa"/>
            <w:tcBorders/>
            <w:vAlign w:val="center"/>
          </w:tcPr>
          <w:p>
            <w:pPr>
              <w:pStyle w:val="TableContents"/>
              <w:bidi w:val="0"/>
              <w:spacing w:before="0" w:after="283"/>
              <w:jc w:val="left"/>
              <w:rPr/>
            </w:pPr>
            <w:r>
              <w:rPr/>
              <w:t xml:space="preserve">Sininen </w:t>
            </w:r>
          </w:p>
        </w:tc>
        <w:tc>
          <w:tcPr>
            <w:tcW w:w="1681" w:type="dxa"/>
            <w:tcBorders/>
            <w:vAlign w:val="center"/>
          </w:tcPr>
          <w:p>
            <w:pPr>
              <w:pStyle w:val="TableContents"/>
              <w:bidi w:val="0"/>
              <w:spacing w:before="0" w:after="283"/>
              <w:jc w:val="left"/>
              <w:rPr/>
            </w:pPr>
            <w:r>
              <w:rPr/>
              <w:t xml:space="preserve">Tuli veden yläpuolella </w:t>
            </w:r>
          </w:p>
        </w:tc>
        <w:tc>
          <w:tcPr>
            <w:tcW w:w="1261" w:type="dxa"/>
            <w:tcBorders/>
            <w:vAlign w:val="center"/>
          </w:tcPr>
          <w:p>
            <w:pPr>
              <w:pStyle w:val="TableContents"/>
              <w:bidi w:val="0"/>
              <w:spacing w:before="0" w:after="283"/>
              <w:jc w:val="left"/>
              <w:rPr/>
            </w:pPr>
            <w:r>
              <w:rPr/>
              <w:t xml:space="preserve">2003 (animaatio) 2005 (lelu)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pPr>
            <w:r>
              <w:rPr/>
              <w:t xml:space="preserve">3, 4 Waterfire on hiljainen maaponi. Hän tuo aina pinon kirjoja rannalle, mutta ei pääse lukemaan paljon, koska hänen ystävänsä haluavat hänen katsovan heidän uskaliaita sukelluksiaan. </w:t>
            </w:r>
          </w:p>
        </w:tc>
      </w:tr>
      <w:tr>
        <w:trPr/>
        <w:tc>
          <w:tcPr>
            <w:tcW w:w="1921" w:type="dxa"/>
            <w:tcBorders/>
            <w:vAlign w:val="center"/>
          </w:tcPr>
          <w:p>
            <w:pPr>
              <w:pStyle w:val="TableContents"/>
              <w:bidi w:val="0"/>
              <w:spacing w:before="0" w:after="283"/>
              <w:jc w:val="left"/>
              <w:rPr/>
            </w:pPr>
            <w:r>
              <w:rPr/>
              <w:t xml:space="preserve">Wysteria </w:t>
            </w:r>
          </w:p>
        </w:tc>
        <w:tc>
          <w:tcPr>
            <w:tcW w:w="1246" w:type="dxa"/>
            <w:tcBorders/>
            <w:vAlign w:val="center"/>
          </w:tcPr>
          <w:p>
            <w:pPr>
              <w:pStyle w:val="TableContents"/>
              <w:bidi w:val="0"/>
              <w:spacing w:before="0" w:after="283"/>
              <w:jc w:val="left"/>
              <w:rPr/>
            </w:pPr>
            <w:r>
              <w:rPr/>
              <w:t xml:space="preserve">Nainen </w:t>
            </w:r>
          </w:p>
        </w:tc>
        <w:tc>
          <w:tcPr>
            <w:tcW w:w="1246" w:type="dxa"/>
            <w:tcBorders/>
            <w:vAlign w:val="center"/>
          </w:tcPr>
          <w:p>
            <w:pPr>
              <w:pStyle w:val="TableContents"/>
              <w:bidi w:val="0"/>
              <w:spacing w:before="0" w:after="283"/>
              <w:jc w:val="left"/>
              <w:rPr/>
            </w:pPr>
            <w:r>
              <w:rPr/>
              <w:t xml:space="preserve">Violetti </w:t>
            </w:r>
          </w:p>
        </w:tc>
        <w:tc>
          <w:tcPr>
            <w:tcW w:w="1396" w:type="dxa"/>
            <w:tcBorders/>
            <w:vAlign w:val="center"/>
          </w:tcPr>
          <w:p>
            <w:pPr>
              <w:pStyle w:val="TableContents"/>
              <w:bidi w:val="0"/>
              <w:spacing w:before="0" w:after="283"/>
              <w:jc w:val="left"/>
              <w:rPr/>
            </w:pPr>
            <w:r>
              <w:rPr/>
              <w:t xml:space="preserve">Violetti, valkoinen ja vaaleanpunainen </w:t>
            </w:r>
          </w:p>
        </w:tc>
        <w:tc>
          <w:tcPr>
            <w:tcW w:w="1471" w:type="dxa"/>
            <w:tcBorders/>
            <w:vAlign w:val="center"/>
          </w:tcPr>
          <w:p>
            <w:pPr>
              <w:pStyle w:val="TableContents"/>
              <w:bidi w:val="0"/>
              <w:spacing w:before="0" w:after="283"/>
              <w:jc w:val="left"/>
              <w:rPr/>
            </w:pPr>
            <w:r>
              <w:rPr/>
              <w:t xml:space="preserve">Sininen ja vihreä </w:t>
            </w:r>
          </w:p>
        </w:tc>
        <w:tc>
          <w:tcPr>
            <w:tcW w:w="1681" w:type="dxa"/>
            <w:tcBorders/>
            <w:vAlign w:val="center"/>
          </w:tcPr>
          <w:p>
            <w:pPr>
              <w:pStyle w:val="TableContents"/>
              <w:bidi w:val="0"/>
              <w:spacing w:before="0" w:after="283"/>
              <w:jc w:val="left"/>
              <w:rPr/>
            </w:pPr>
            <w:r>
              <w:rPr/>
              <w:t xml:space="preserve">Wisteria kukkia </w:t>
            </w:r>
          </w:p>
        </w:tc>
        <w:tc>
          <w:tcPr>
            <w:tcW w:w="1261" w:type="dxa"/>
            <w:tcBorders/>
            <w:vAlign w:val="center"/>
          </w:tcPr>
          <w:p>
            <w:pPr>
              <w:pStyle w:val="TableContents"/>
              <w:bidi w:val="0"/>
              <w:spacing w:before="0" w:after="283"/>
              <w:jc w:val="left"/>
              <w:rPr/>
            </w:pPr>
            <w:r>
              <w:rPr/>
              <w:t xml:space="preserve">2003 </w:t>
            </w:r>
          </w:p>
        </w:tc>
        <w:tc>
          <w:tcPr>
            <w:tcW w:w="1411" w:type="dxa"/>
            <w:tcBorders/>
            <w:vAlign w:val="center"/>
          </w:tcPr>
          <w:p>
            <w:pPr>
              <w:pStyle w:val="TableContents"/>
              <w:bidi w:val="0"/>
              <w:spacing w:before="0" w:after="283"/>
              <w:jc w:val="left"/>
              <w:rPr/>
            </w:pPr>
            <w:r>
              <w:rPr/>
              <w:t xml:space="preserve">Viehättävä syntymäpäivä </w:t>
            </w:r>
          </w:p>
        </w:tc>
        <w:tc>
          <w:tcPr>
            <w:tcW w:w="1336" w:type="dxa"/>
            <w:tcBorders/>
            <w:vAlign w:val="center"/>
          </w:tcPr>
          <w:p>
            <w:pPr>
              <w:pStyle w:val="TableContents"/>
              <w:bidi w:val="0"/>
              <w:spacing w:before="0" w:after="283"/>
              <w:jc w:val="left"/>
              <w:rPr/>
            </w:pPr>
            <w:r>
              <w:rPr/>
              <w:t xml:space="preserve">Tabitha St. Germain </w:t>
            </w:r>
          </w:p>
        </w:tc>
        <w:tc>
          <w:tcPr>
            <w:tcW w:w="1576" w:type="dxa"/>
            <w:tcBorders/>
            <w:vAlign w:val="center"/>
          </w:tcPr>
          <w:p>
            <w:pPr>
              <w:pStyle w:val="TableContents"/>
              <w:bidi w:val="0"/>
              <w:spacing w:before="0" w:after="283"/>
              <w:jc w:val="left"/>
              <w:rPr>
                <w:sz w:val="4"/>
                <w:szCs w:val="4"/>
              </w:rPr>
            </w:pPr>
            <w:r>
              <w:rPr>
                <w:sz w:val="4"/>
                <w:szCs w:val="4"/>
              </w:rPr>
              <w:t xml:space="preserve">Wysteria on Ponyvillen puutarhuri ja kevätkulkueen järjestäjä. Hän on hyvä puutarhuri, joka rakastaa kukkia. Hän on myös ujo, mutta hän keksii tavan täyttää jokainen toiminta naurulla ja hauskuudella. Herätettyään Spiken 1000-vuotisesta unestaan hänestä tuli Ponyvillen prinsessa, kunnes hän lopulta päätti olla oma itsensä.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minun pikku poni valkoinen kukka cutie merkki</w:t>
      </w:r>
    </w:p>
    <w:p>
      <w:pPr>
        <w:pStyle w:val="TextBody"/>
        <w:bidi w:val="0"/>
        <w:jc w:val="left"/>
        <w:rPr>
          <w:b/>
          <w:u w:val="single"/>
          <w:shd w:val="clear" w:fill="FFFF00"/>
        </w:rPr>
      </w:pPr>
      <w:r>
        <w:rPr>
          <w:b/>
          <w:u w:val="single"/>
          <w:shd w:val="clear" w:fill="FFFF00"/>
        </w:rPr>
        <w:t xml:space="preserve">Asiakirjan numero 47505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Sega Genesis, joka tunnetaan Pohjois-Amerikan ulkopuolisilla alueilla nimellä Mega Drive, on Segan kehittämä ja myymä 16-bittinen kotivideopelikonsoli. Genesis oli Segan kolmas konsoli ja Master Systemin seuraaja. Sega julkaisi konsolin Mega Drive -nimellä Japanissa vuonna </w:t>
      </w:r>
      <w:r>
        <w:rPr>
          <w:color w:val="A9A9A9"/>
        </w:rPr>
        <w:t xml:space="preserve">1988 ja </w:t>
      </w:r>
      <w:r>
        <w:rPr/>
        <w:t xml:space="preserve">Pohjois-Amerikassa Genesis -nimellä vuonna 1989. Vuonna 1990 konsolia jakelivat Mega Drive -nimellä Virgin Mastertronic Euroopassa, Ozisoft Australasiassa ja Tectoy Brasiliassa. Etelä-Koreassa Samsung jakeli järjestelmiä nimellä Super Gam * Boy ja myöhemmin Super Aladdin 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Segan mega drive ilmestyi?</w:t>
      </w:r>
    </w:p>
    <w:p>
      <w:pPr>
        <w:pStyle w:val="TextBody"/>
        <w:bidi w:val="0"/>
        <w:jc w:val="left"/>
        <w:rPr>
          <w:b/>
          <w:u w:val="single"/>
          <w:shd w:val="clear" w:fill="FFFF00"/>
        </w:rPr>
      </w:pPr>
      <w:r>
        <w:rPr>
          <w:b/>
          <w:u w:val="single"/>
          <w:shd w:val="clear" w:fill="FFFF00"/>
        </w:rPr>
        <w:t xml:space="preserve">Asiakirjan numero 47506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Magdaleenan saaret Magdaleenan saarten maantiede </w:t>
      </w:r>
    </w:p>
    <w:tbl>
      <w:tblPr>
        <w:tblW w:w="10142" w:type="dxa"/>
        <w:jc w:val="left"/>
        <w:tblInd w:w="0" w:type="dxa"/>
        <w:tblLayout w:type="fixed"/>
        <w:tblCellMar>
          <w:top w:w="28" w:type="dxa"/>
          <w:left w:w="28" w:type="dxa"/>
          <w:bottom w:w="28" w:type="dxa"/>
          <w:right w:w="28" w:type="dxa"/>
        </w:tblCellMar>
      </w:tblPr>
      <w:tblGrid>
        <w:gridCol w:w="1741"/>
        <w:gridCol w:w="8401"/>
      </w:tblGrid>
      <w:tr>
        <w:trPr/>
        <w:tc>
          <w:tcPr>
            <w:tcW w:w="1741" w:type="dxa"/>
            <w:tcBorders/>
            <w:vAlign w:val="center"/>
          </w:tcPr>
          <w:p>
            <w:pPr>
              <w:pStyle w:val="TableHeading"/>
              <w:suppressLineNumbers/>
              <w:bidi w:val="0"/>
              <w:spacing w:before="0" w:after="283"/>
              <w:jc w:val="center"/>
              <w:rPr/>
            </w:pPr>
            <w:r>
              <w:rPr/>
              <w:t xml:space="preserve">Sijainti </w:t>
            </w:r>
          </w:p>
        </w:tc>
        <w:tc>
          <w:tcPr>
            <w:tcW w:w="8401" w:type="dxa"/>
            <w:tcBorders/>
            <w:vAlign w:val="center"/>
          </w:tcPr>
          <w:p>
            <w:pPr>
              <w:pStyle w:val="TableContents"/>
              <w:bidi w:val="0"/>
              <w:spacing w:before="0" w:after="283"/>
              <w:jc w:val="left"/>
              <w:rPr/>
            </w:pPr>
            <w:r>
              <w:rPr/>
              <w:t xml:space="preserve">Atlantin valtameri </w:t>
            </w:r>
          </w:p>
        </w:tc>
      </w:tr>
      <w:tr>
        <w:trPr/>
        <w:tc>
          <w:tcPr>
            <w:tcW w:w="1741" w:type="dxa"/>
            <w:tcBorders/>
            <w:vAlign w:val="center"/>
          </w:tcPr>
          <w:p>
            <w:pPr>
              <w:pStyle w:val="TableHeading"/>
              <w:bidi w:val="0"/>
              <w:spacing w:before="0" w:after="283"/>
              <w:rPr>
                <w:sz w:val="4"/>
                <w:szCs w:val="4"/>
              </w:rPr>
            </w:pPr>
            <w:r>
              <w:rPr>
                <w:sz w:val="4"/>
                <w:szCs w:val="4"/>
              </w:rPr>
            </w:r>
          </w:p>
        </w:tc>
        <w:tc>
          <w:tcPr>
            <w:tcW w:w="8401" w:type="dxa"/>
            <w:tcBorders/>
            <w:vAlign w:val="center"/>
          </w:tcPr>
          <w:p>
            <w:pPr>
              <w:pStyle w:val="TableContents"/>
              <w:bidi w:val="0"/>
              <w:spacing w:before="0" w:after="283"/>
              <w:jc w:val="left"/>
              <w:rPr/>
            </w:pPr>
            <w:r>
              <w:rPr/>
              <w:t xml:space="preserve">47 ° 26 ′ 54''' N 61 ° 45 ′ 08''' W </w:t>
            </w:r>
            <w:r>
              <w:rPr/>
              <w:t xml:space="preserve">/ </w:t>
            </w:r>
            <w:r>
              <w:rPr/>
              <w:t xml:space="preserve">47.44833 ° N 61.75222 ° W </w:t>
            </w:r>
            <w:r>
              <w:rPr/>
              <w:t xml:space="preserve">/ 47.44833;-61.75222 </w:t>
            </w:r>
          </w:p>
        </w:tc>
      </w:tr>
      <w:tr>
        <w:trPr/>
        <w:tc>
          <w:tcPr>
            <w:tcW w:w="1741" w:type="dxa"/>
            <w:tcBorders/>
            <w:vAlign w:val="center"/>
          </w:tcPr>
          <w:p>
            <w:pPr>
              <w:pStyle w:val="TableHeading"/>
              <w:suppressLineNumbers/>
              <w:bidi w:val="0"/>
              <w:spacing w:before="0" w:after="283"/>
              <w:jc w:val="center"/>
              <w:rPr/>
            </w:pPr>
            <w:r>
              <w:rPr/>
              <w:t xml:space="preserve">Alue </w:t>
            </w:r>
          </w:p>
        </w:tc>
        <w:tc>
          <w:tcPr>
            <w:tcW w:w="8401" w:type="dxa"/>
            <w:tcBorders/>
            <w:vAlign w:val="center"/>
          </w:tcPr>
          <w:p>
            <w:pPr>
              <w:pStyle w:val="TableContents"/>
              <w:bidi w:val="0"/>
              <w:spacing w:before="0" w:after="283"/>
              <w:jc w:val="left"/>
              <w:rPr/>
            </w:pPr>
            <w:r>
              <w:rPr/>
              <w:t xml:space="preserve">205.53 km (79.36 sq mi) Hallinto Kanada </w:t>
            </w:r>
          </w:p>
        </w:tc>
      </w:tr>
      <w:tr>
        <w:trPr/>
        <w:tc>
          <w:tcPr>
            <w:tcW w:w="1741" w:type="dxa"/>
            <w:tcBorders/>
            <w:vAlign w:val="center"/>
          </w:tcPr>
          <w:p>
            <w:pPr>
              <w:pStyle w:val="TableHeading"/>
              <w:suppressLineNumbers/>
              <w:bidi w:val="0"/>
              <w:spacing w:before="0" w:after="283"/>
              <w:jc w:val="center"/>
              <w:rPr/>
            </w:pPr>
            <w:r>
              <w:rPr/>
              <w:t xml:space="preserve">Maakunta </w:t>
            </w:r>
          </w:p>
        </w:tc>
        <w:tc>
          <w:tcPr>
            <w:tcW w:w="8401" w:type="dxa"/>
            <w:tcBorders/>
            <w:vAlign w:val="center"/>
          </w:tcPr>
          <w:p>
            <w:pPr>
              <w:pStyle w:val="TableContents"/>
              <w:bidi w:val="0"/>
              <w:spacing w:before="0" w:after="283"/>
              <w:jc w:val="left"/>
              <w:rPr/>
            </w:pPr>
            <w:r>
              <w:rPr/>
              <w:t xml:space="preserve">Quebecin väestötiedot </w:t>
            </w:r>
          </w:p>
        </w:tc>
      </w:tr>
      <w:tr>
        <w:trPr/>
        <w:tc>
          <w:tcPr>
            <w:tcW w:w="1741" w:type="dxa"/>
            <w:tcBorders/>
            <w:vAlign w:val="center"/>
          </w:tcPr>
          <w:p>
            <w:pPr>
              <w:pStyle w:val="TableHeading"/>
              <w:suppressLineNumbers/>
              <w:bidi w:val="0"/>
              <w:spacing w:before="0" w:after="283"/>
              <w:jc w:val="center"/>
              <w:rPr/>
            </w:pPr>
            <w:r>
              <w:rPr/>
              <w:t xml:space="preserve">Väestö </w:t>
            </w:r>
          </w:p>
        </w:tc>
        <w:tc>
          <w:tcPr>
            <w:tcW w:w="8401" w:type="dxa"/>
            <w:tcBorders/>
            <w:vAlign w:val="center"/>
          </w:tcPr>
          <w:p>
            <w:pPr>
              <w:pStyle w:val="TableContents"/>
              <w:bidi w:val="0"/>
              <w:spacing w:before="0" w:after="283"/>
              <w:jc w:val="left"/>
              <w:rPr/>
            </w:pPr>
            <w:r>
              <w:rPr>
                <w:color w:val="A9A9A9"/>
              </w:rPr>
              <w:t xml:space="preserve">12,781 </w:t>
            </w:r>
            <w:r>
              <w:rPr/>
              <w:t xml:space="preserve">(2011) </w:t>
            </w:r>
          </w:p>
        </w:tc>
      </w:tr>
      <w:tr>
        <w:trPr/>
        <w:tc>
          <w:tcPr>
            <w:tcW w:w="1741" w:type="dxa"/>
            <w:tcBorders/>
            <w:vAlign w:val="center"/>
          </w:tcPr>
          <w:p>
            <w:pPr>
              <w:pStyle w:val="TableHeading"/>
              <w:suppressLineNumbers/>
              <w:bidi w:val="0"/>
              <w:spacing w:before="0" w:after="283"/>
              <w:jc w:val="center"/>
              <w:rPr/>
            </w:pPr>
            <w:r>
              <w:rPr/>
              <w:t xml:space="preserve">Väestötiheys </w:t>
            </w:r>
          </w:p>
        </w:tc>
        <w:tc>
          <w:tcPr>
            <w:tcW w:w="8401" w:type="dxa"/>
            <w:tcBorders/>
            <w:vAlign w:val="center"/>
          </w:tcPr>
          <w:p>
            <w:pPr>
              <w:pStyle w:val="TableContents"/>
              <w:bidi w:val="0"/>
              <w:spacing w:before="0" w:after="283"/>
              <w:jc w:val="left"/>
              <w:rPr/>
            </w:pPr>
            <w:r>
              <w:rPr/>
              <w:t xml:space="preserve">62,2 / km (161,1 / sq mi) Lisätietoja </w:t>
            </w:r>
          </w:p>
        </w:tc>
      </w:tr>
      <w:tr>
        <w:trPr/>
        <w:tc>
          <w:tcPr>
            <w:tcW w:w="1741" w:type="dxa"/>
            <w:tcBorders/>
            <w:vAlign w:val="center"/>
          </w:tcPr>
          <w:p>
            <w:pPr>
              <w:pStyle w:val="TableHeading"/>
              <w:suppressLineNumbers/>
              <w:bidi w:val="0"/>
              <w:spacing w:before="0" w:after="283"/>
              <w:jc w:val="center"/>
              <w:rPr/>
            </w:pPr>
            <w:r>
              <w:rPr/>
              <w:t xml:space="preserve">Aikavyöhyke </w:t>
            </w:r>
          </w:p>
        </w:tc>
        <w:tc>
          <w:tcPr>
            <w:tcW w:w="8401"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t xml:space="preserve">AST (UTC - 4) </w:t>
            </w:r>
          </w:p>
        </w:tc>
      </w:tr>
      <w:tr>
        <w:trPr/>
        <w:tc>
          <w:tcPr>
            <w:tcW w:w="1741" w:type="dxa"/>
            <w:tcBorders/>
            <w:vAlign w:val="center"/>
          </w:tcPr>
          <w:p>
            <w:pPr>
              <w:pStyle w:val="TableHeading"/>
              <w:suppressLineNumbers/>
              <w:bidi w:val="0"/>
              <w:spacing w:before="0" w:after="283"/>
              <w:jc w:val="center"/>
              <w:rPr/>
            </w:pPr>
            <w:r>
              <w:rPr/>
              <w:t xml:space="preserve">Kesä (kesäaika) </w:t>
            </w:r>
          </w:p>
        </w:tc>
        <w:tc>
          <w:tcPr>
            <w:tcW w:w="8401" w:type="dxa"/>
            <w:tcBorders/>
            <w:vAlign w:val="center"/>
          </w:tcPr>
          <w:p>
            <w:pPr>
              <w:pStyle w:val="TableContents"/>
              <w:numPr>
                <w:ilvl w:val="0"/>
                <w:numId w:val="64"/>
              </w:numPr>
              <w:tabs>
                <w:tab w:val="clear" w:pos="1134"/>
                <w:tab w:val="left" w:leader="none" w:pos="707"/>
              </w:tabs>
              <w:bidi w:val="0"/>
              <w:spacing w:before="0" w:after="283"/>
              <w:ind w:start="707" w:hanging="283"/>
              <w:jc w:val="left"/>
              <w:rPr/>
            </w:pPr>
            <w:r>
              <w:rPr/>
              <w:t xml:space="preserve">ADT (UTC - 3) </w:t>
            </w:r>
          </w:p>
        </w:tc>
      </w:tr>
      <w:tr>
        <w:trPr/>
        <w:tc>
          <w:tcPr>
            <w:tcW w:w="1741" w:type="dxa"/>
            <w:tcBorders/>
            <w:vAlign w:val="center"/>
          </w:tcPr>
          <w:p>
            <w:pPr>
              <w:pStyle w:val="TableHeading"/>
              <w:suppressLineNumbers/>
              <w:bidi w:val="0"/>
              <w:spacing w:before="0" w:after="283"/>
              <w:jc w:val="center"/>
              <w:rPr/>
            </w:pPr>
            <w:r>
              <w:rPr/>
              <w:t xml:space="preserve">Suuntanumero (s) </w:t>
            </w:r>
          </w:p>
        </w:tc>
        <w:tc>
          <w:tcPr>
            <w:tcW w:w="8401" w:type="dxa"/>
            <w:tcBorders/>
            <w:vAlign w:val="center"/>
          </w:tcPr>
          <w:p>
            <w:pPr>
              <w:pStyle w:val="TableContents"/>
              <w:bidi w:val="0"/>
              <w:spacing w:before="0" w:after="283"/>
              <w:jc w:val="left"/>
              <w:rPr/>
            </w:pPr>
            <w:r>
              <w:rPr/>
              <w:t xml:space="preserve">418 ja 581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Magdaleenan saarten väkiluku?</w:t>
      </w:r>
    </w:p>
    <w:p>
      <w:pPr>
        <w:pStyle w:val="TextBody"/>
        <w:bidi w:val="0"/>
        <w:jc w:val="left"/>
        <w:rPr>
          <w:b/>
          <w:u w:val="single"/>
          <w:shd w:val="clear" w:fill="FFFF00"/>
        </w:rPr>
      </w:pPr>
      <w:r>
        <w:rPr>
          <w:b/>
          <w:u w:val="single"/>
          <w:shd w:val="clear" w:fill="FFFF00"/>
        </w:rPr>
        <w:t xml:space="preserve">Asiakirjan numero 47507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Ghanan keskuspankki </w:t>
      </w:r>
    </w:p>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Pääkonttori Accra, Greater Accra, Ghana Perustettu 1957 Omistaja Ghanan hallitus Pääjohtaja </w:t>
      </w:r>
      <w:r>
        <w:rPr>
          <w:color w:val="A9A9A9"/>
        </w:rPr>
        <w:t xml:space="preserve">Dr. Ernest Kwamina Yedu Addison </w:t>
      </w:r>
      <w:r>
        <w:rPr/>
        <w:t xml:space="preserve">Ghanan keskuspankki Valuutta Ghanan cedi GHS (ISO 4217) Verkkosivusto www.bog.gov.gh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ghanan keskuspankin pääjohtajan nimi?</w:t>
      </w:r>
    </w:p>
    <w:p>
      <w:pPr>
        <w:pStyle w:val="TextBody"/>
        <w:bidi w:val="0"/>
        <w:jc w:val="left"/>
        <w:rPr>
          <w:b/>
          <w:u w:val="single"/>
          <w:shd w:val="clear" w:fill="FFFF00"/>
        </w:rPr>
      </w:pPr>
      <w:r>
        <w:rPr>
          <w:b/>
          <w:u w:val="single"/>
          <w:shd w:val="clear" w:fill="FFFF00"/>
        </w:rPr>
        <w:t xml:space="preserve">Asiakirjan numero 47508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Uusi sarja on ilmestynyt keskimäärin neljän kuukauden välein</w:t>
      </w:r>
      <w:r>
        <w:rPr/>
        <w:t xml:space="preserve">. Julkaisupäivät vaihtelevat joskus maittain.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lego-minifiguurisarjoja ilmestyy?</w:t>
      </w:r>
    </w:p>
    <w:p>
      <w:pPr>
        <w:pStyle w:val="TextBody"/>
        <w:bidi w:val="0"/>
        <w:jc w:val="left"/>
        <w:rPr>
          <w:b/>
          <w:u w:val="single"/>
          <w:shd w:val="clear" w:fill="FFFF00"/>
        </w:rPr>
      </w:pPr>
      <w:r>
        <w:rPr>
          <w:b/>
          <w:u w:val="single"/>
          <w:shd w:val="clear" w:fill="FFFF00"/>
        </w:rPr>
        <w:t xml:space="preserve">Asiakirjan numero 47509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``over-the-line'' on </w:t>
      </w:r>
      <w:r>
        <w:rPr>
          <w:color w:val="A9A9A9"/>
        </w:rPr>
        <w:t xml:space="preserve">San Diegossa, Kaliforniassa sijaitsevan Old Mission Beach Athletic Clubin (OMBAC</w:t>
      </w:r>
      <w:r>
        <w:rPr/>
        <w:t xml:space="preserve">) rekisteröity tavaramerkki. </w:t>
      </w:r>
      <w:r>
        <w:rPr>
          <w:color w:val="A9A9A9"/>
        </w:rPr>
        <w:t xml:space="preserve">Old Mission Beach Athletic </w:t>
      </w:r>
      <w:r>
        <w:rPr/>
        <w:t xml:space="preserve">Club järjestää vuosittain turnauksen, joka on yksi kaupungin suurimmista kesäisistä sosiaalisista tapahtumista. Se tunnetaan myös nimellä OTL (myös OMBAC:n tavaramerkki). OMBAC antaa muiden organisaatioiden lisensoida tavaramerkin omia tapahtumiaan varten nimellistä maksua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yli linjan softball kehitetty</w:t>
      </w:r>
    </w:p>
    <w:p>
      <w:pPr>
        <w:pStyle w:val="TextBody"/>
        <w:bidi w:val="0"/>
        <w:jc w:val="left"/>
        <w:rPr>
          <w:b/>
          <w:u w:val="single"/>
          <w:shd w:val="clear" w:fill="FFFF00"/>
        </w:rPr>
      </w:pPr>
      <w:r>
        <w:rPr>
          <w:b/>
          <w:u w:val="single"/>
          <w:shd w:val="clear" w:fill="FFFF00"/>
        </w:rPr>
        <w:t xml:space="preserve">Asiakirjan numero 47510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Velveeta Shells &amp; Cheese on kuoripasta ja juustokastike, joka tuli markkinoille Yhdysvalloissa vuonna </w:t>
      </w:r>
      <w:r>
        <w:rPr>
          <w:color w:val="A9A9A9"/>
        </w:rPr>
        <w:t xml:space="preserve">1984</w:t>
      </w:r>
      <w:r>
        <w:rPr/>
        <w:t xml:space="preserve">. Sen ainesosat, rakenne ja maku muistuttavat hyvin paljon makaronia ja juustoa. Tuote on hyllyssä säilyvä elintarvike.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Velveeta kuoret ja juusto tulivat markkinoille?</w:t>
      </w:r>
    </w:p>
    <w:p>
      <w:pPr>
        <w:pStyle w:val="TextBody"/>
        <w:bidi w:val="0"/>
        <w:jc w:val="left"/>
        <w:rPr>
          <w:b/>
          <w:u w:val="single"/>
          <w:shd w:val="clear" w:fill="FFFF00"/>
        </w:rPr>
      </w:pPr>
      <w:r>
        <w:rPr>
          <w:b/>
          <w:u w:val="single"/>
          <w:shd w:val="clear" w:fill="FFFF00"/>
        </w:rPr>
        <w:t xml:space="preserve">Asiakirjan numero 47511</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P.H. Moriarty </w:t>
      </w:r>
      <w:r>
        <w:rPr/>
        <w:t xml:space="preserve">-- partakoneet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partakoneiden pitkässä hyvän perjantain</w:t>
      </w:r>
    </w:p>
    <w:p>
      <w:pPr>
        <w:pStyle w:val="TextBody"/>
        <w:bidi w:val="0"/>
        <w:jc w:val="left"/>
        <w:rPr>
          <w:b/>
          <w:u w:val="single"/>
          <w:shd w:val="clear" w:fill="FFFF00"/>
        </w:rPr>
      </w:pPr>
      <w:r>
        <w:rPr>
          <w:b/>
          <w:u w:val="single"/>
          <w:shd w:val="clear" w:fill="FFFF00"/>
        </w:rPr>
        <w:t xml:space="preserve">Asiakirjan numero 47512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Sugar Bowl on kulho-ottelu, joka pelattiin 2. tammikuuta 2017 </w:t>
      </w:r>
      <w:r>
        <w:rPr>
          <w:color w:val="A9A9A9"/>
        </w:rPr>
        <w:t xml:space="preserve">Mercedes-Benz Superdomissa New Orleansissa, Louisianassa</w:t>
      </w:r>
      <w:r>
        <w:rPr/>
        <w:t xml:space="preserve">. Tämä 83. Sugar Bowl pelattiin Big 12 -konferenssin ja Southeastern-konferenssin joukkueiden välillä. Se on yksi vuoden 2016 -- 17 bowl-peleistä, jotka päättivät FBS-jalkapallokauden 2016. Allstate-vakuutusyhtiön sponsoroima peli tunnetaan virallisesti nimellä Allstate Sugar Bowl.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Sugar Bowl pelattiin vuonna 2017</w:t>
      </w:r>
    </w:p>
    <w:p>
      <w:pPr>
        <w:pStyle w:val="TextBody"/>
        <w:bidi w:val="0"/>
        <w:jc w:val="left"/>
        <w:rPr>
          <w:b/>
          <w:u w:val="single"/>
          <w:shd w:val="clear" w:fill="FFFF00"/>
        </w:rPr>
      </w:pPr>
      <w:r>
        <w:rPr>
          <w:b/>
          <w:u w:val="single"/>
          <w:shd w:val="clear" w:fill="FFFF00"/>
        </w:rPr>
        <w:t xml:space="preserve">Asiakirjan numero 47513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Maggie Horton Days of our Lives -hahmo </w:t>
      </w:r>
    </w:p>
    <w:tbl>
      <w:tblPr>
        <w:tblW w:w="8777" w:type="dxa"/>
        <w:jc w:val="left"/>
        <w:tblInd w:w="0" w:type="dxa"/>
        <w:tblLayout w:type="fixed"/>
        <w:tblCellMar>
          <w:top w:w="28" w:type="dxa"/>
          <w:left w:w="28" w:type="dxa"/>
          <w:bottom w:w="28" w:type="dxa"/>
          <w:right w:w="28" w:type="dxa"/>
        </w:tblCellMar>
      </w:tblPr>
      <w:tblGrid>
        <w:gridCol w:w="2191"/>
        <w:gridCol w:w="6586"/>
      </w:tblGrid>
      <w:tr>
        <w:trPr/>
        <w:tc>
          <w:tcPr>
            <w:tcW w:w="2191" w:type="dxa"/>
            <w:tcBorders/>
            <w:vAlign w:val="center"/>
          </w:tcPr>
          <w:p>
            <w:pPr>
              <w:pStyle w:val="TableHeading"/>
              <w:suppressLineNumbers/>
              <w:bidi w:val="0"/>
              <w:spacing w:before="0" w:after="283"/>
              <w:jc w:val="center"/>
              <w:rPr/>
            </w:pPr>
            <w:r>
              <w:rPr/>
              <w:t xml:space="preserve">Kuvat: </w:t>
            </w:r>
          </w:p>
        </w:tc>
        <w:tc>
          <w:tcPr>
            <w:tcW w:w="6586" w:type="dxa"/>
            <w:tcBorders/>
            <w:vAlign w:val="center"/>
          </w:tcPr>
          <w:p>
            <w:pPr>
              <w:pStyle w:val="TableContents"/>
              <w:bidi w:val="0"/>
              <w:spacing w:before="0" w:after="283"/>
              <w:jc w:val="left"/>
              <w:rPr/>
            </w:pPr>
            <w:r>
              <w:rPr>
                <w:color w:val="A9A9A9"/>
              </w:rPr>
              <w:t xml:space="preserve">Suzanne Rogers </w:t>
            </w:r>
          </w:p>
        </w:tc>
      </w:tr>
      <w:tr>
        <w:trPr/>
        <w:tc>
          <w:tcPr>
            <w:tcW w:w="2191" w:type="dxa"/>
            <w:tcBorders/>
            <w:vAlign w:val="center"/>
          </w:tcPr>
          <w:p>
            <w:pPr>
              <w:pStyle w:val="TableHeading"/>
              <w:suppressLineNumbers/>
              <w:bidi w:val="0"/>
              <w:spacing w:before="0" w:after="283"/>
              <w:jc w:val="center"/>
              <w:rPr/>
            </w:pPr>
            <w:r>
              <w:rPr/>
              <w:t xml:space="preserve">Kesto </w:t>
            </w:r>
          </w:p>
        </w:tc>
        <w:tc>
          <w:tcPr>
            <w:tcW w:w="6586" w:type="dxa"/>
            <w:tcBorders/>
            <w:vAlign w:val="center"/>
          </w:tcPr>
          <w:p>
            <w:pPr>
              <w:pStyle w:val="TableContents"/>
              <w:bidi w:val="0"/>
              <w:spacing w:before="0" w:after="283"/>
              <w:jc w:val="left"/>
              <w:rPr/>
            </w:pPr>
            <w:r>
              <w:rPr/>
              <w:t xml:space="preserve">1973 -- </w:t>
            </w:r>
          </w:p>
        </w:tc>
      </w:tr>
      <w:tr>
        <w:trPr/>
        <w:tc>
          <w:tcPr>
            <w:tcW w:w="2191" w:type="dxa"/>
            <w:tcBorders/>
            <w:vAlign w:val="center"/>
          </w:tcPr>
          <w:p>
            <w:pPr>
              <w:pStyle w:val="TableHeading"/>
              <w:suppressLineNumbers/>
              <w:bidi w:val="0"/>
              <w:spacing w:before="0" w:after="283"/>
              <w:jc w:val="center"/>
              <w:rPr/>
            </w:pPr>
            <w:r>
              <w:rPr/>
              <w:t xml:space="preserve">Ensimmäinen esiintyminen </w:t>
            </w:r>
          </w:p>
        </w:tc>
        <w:tc>
          <w:tcPr>
            <w:tcW w:w="6586" w:type="dxa"/>
            <w:tcBorders/>
            <w:vAlign w:val="center"/>
          </w:tcPr>
          <w:p>
            <w:pPr>
              <w:pStyle w:val="TableContents"/>
              <w:bidi w:val="0"/>
              <w:spacing w:before="0" w:after="283"/>
              <w:jc w:val="left"/>
              <w:rPr/>
            </w:pPr>
            <w:r>
              <w:rPr/>
              <w:t xml:space="preserve">20. elokuuta 1973 </w:t>
            </w:r>
          </w:p>
        </w:tc>
      </w:tr>
      <w:tr>
        <w:trPr/>
        <w:tc>
          <w:tcPr>
            <w:tcW w:w="2191" w:type="dxa"/>
            <w:tcBorders/>
            <w:vAlign w:val="center"/>
          </w:tcPr>
          <w:p>
            <w:pPr>
              <w:pStyle w:val="TableHeading"/>
              <w:suppressLineNumbers/>
              <w:bidi w:val="0"/>
              <w:spacing w:before="0" w:after="283"/>
              <w:jc w:val="center"/>
              <w:rPr/>
            </w:pPr>
            <w:r>
              <w:rPr/>
              <w:t xml:space="preserve">Luonut </w:t>
            </w:r>
          </w:p>
        </w:tc>
        <w:tc>
          <w:tcPr>
            <w:tcW w:w="6586" w:type="dxa"/>
            <w:tcBorders/>
            <w:vAlign w:val="center"/>
          </w:tcPr>
          <w:p>
            <w:pPr>
              <w:pStyle w:val="TableContents"/>
              <w:bidi w:val="0"/>
              <w:spacing w:before="0" w:after="283"/>
              <w:jc w:val="left"/>
              <w:rPr/>
            </w:pPr>
            <w:r>
              <w:rPr/>
              <w:t xml:space="preserve">William J. Bell </w:t>
            </w:r>
          </w:p>
        </w:tc>
      </w:tr>
      <w:tr>
        <w:trPr/>
        <w:tc>
          <w:tcPr>
            <w:tcW w:w="2191" w:type="dxa"/>
            <w:tcBorders/>
            <w:vAlign w:val="center"/>
          </w:tcPr>
          <w:p>
            <w:pPr>
              <w:pStyle w:val="TableHeading"/>
              <w:suppressLineNumbers/>
              <w:bidi w:val="0"/>
              <w:spacing w:before="0" w:after="283"/>
              <w:jc w:val="center"/>
              <w:rPr/>
            </w:pPr>
            <w:r>
              <w:rPr/>
              <w:t xml:space="preserve">Esittänyt </w:t>
            </w:r>
          </w:p>
        </w:tc>
        <w:tc>
          <w:tcPr>
            <w:tcW w:w="6586" w:type="dxa"/>
            <w:tcBorders/>
            <w:vAlign w:val="center"/>
          </w:tcPr>
          <w:p>
            <w:pPr>
              <w:pStyle w:val="TableContents"/>
              <w:bidi w:val="0"/>
              <w:spacing w:before="0" w:after="283"/>
              <w:jc w:val="left"/>
              <w:rPr/>
            </w:pPr>
            <w:r>
              <w:rPr/>
              <w:t xml:space="preserve">Betty Corday </w:t>
            </w:r>
          </w:p>
        </w:tc>
      </w:tr>
      <w:tr>
        <w:trPr/>
        <w:tc>
          <w:tcPr>
            <w:tcW w:w="2191" w:type="dxa"/>
            <w:tcBorders/>
            <w:vAlign w:val="center"/>
          </w:tcPr>
          <w:p>
            <w:pPr>
              <w:pStyle w:val="TableHeading"/>
              <w:suppressLineNumbers/>
              <w:bidi w:val="0"/>
              <w:spacing w:before="0" w:after="283"/>
              <w:jc w:val="center"/>
              <w:rPr/>
            </w:pPr>
            <w:r>
              <w:rPr/>
              <w:t xml:space="preserve">Luokitus </w:t>
            </w:r>
          </w:p>
        </w:tc>
        <w:tc>
          <w:tcPr>
            <w:tcW w:w="6586" w:type="dxa"/>
            <w:tcBorders/>
            <w:vAlign w:val="center"/>
          </w:tcPr>
          <w:p>
            <w:pPr>
              <w:pStyle w:val="TableContents"/>
              <w:bidi w:val="0"/>
              <w:spacing w:before="0" w:after="283"/>
              <w:jc w:val="left"/>
              <w:rPr/>
            </w:pPr>
            <w:r>
              <w:rPr/>
              <w:t xml:space="preserve">Läsnä; säännöllinen Profiili </w:t>
            </w:r>
          </w:p>
        </w:tc>
      </w:tr>
      <w:tr>
        <w:trPr/>
        <w:tc>
          <w:tcPr>
            <w:tcW w:w="2191" w:type="dxa"/>
            <w:tcBorders/>
            <w:vAlign w:val="center"/>
          </w:tcPr>
          <w:p>
            <w:pPr>
              <w:pStyle w:val="TableHeading"/>
              <w:suppressLineNumbers/>
              <w:bidi w:val="0"/>
              <w:spacing w:before="0" w:after="283"/>
              <w:jc w:val="center"/>
              <w:rPr/>
            </w:pPr>
            <w:r>
              <w:rPr/>
              <w:t xml:space="preserve">Muut nimet </w:t>
            </w:r>
          </w:p>
        </w:tc>
        <w:tc>
          <w:tcPr>
            <w:tcW w:w="6586" w:type="dxa"/>
            <w:tcBorders/>
            <w:vAlign w:val="center"/>
          </w:tcPr>
          <w:p>
            <w:pPr>
              <w:pStyle w:val="TableContents"/>
              <w:bidi w:val="0"/>
              <w:spacing w:before="0" w:after="283"/>
              <w:jc w:val="left"/>
              <w:rPr/>
            </w:pPr>
            <w:r>
              <w:rPr/>
              <w:t xml:space="preserve">Margaret Simmons Maggie Horton Maggie Kiriakis Maggie Kiriakis </w:t>
            </w:r>
          </w:p>
        </w:tc>
      </w:tr>
      <w:tr>
        <w:trPr/>
        <w:tc>
          <w:tcPr>
            <w:tcW w:w="2191" w:type="dxa"/>
            <w:tcBorders/>
            <w:vAlign w:val="center"/>
          </w:tcPr>
          <w:p>
            <w:pPr>
              <w:pStyle w:val="TableHeading"/>
              <w:suppressLineNumbers/>
              <w:bidi w:val="0"/>
              <w:spacing w:before="0" w:after="283"/>
              <w:jc w:val="center"/>
              <w:rPr/>
            </w:pPr>
            <w:r>
              <w:rPr/>
              <w:t xml:space="preserve">Ammatti </w:t>
            </w:r>
          </w:p>
        </w:tc>
        <w:tc>
          <w:tcPr>
            <w:tcW w:w="658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Ravintolan omistaja </w:t>
            </w:r>
          </w:p>
          <w:p>
            <w:pPr>
              <w:pStyle w:val="TableContents"/>
              <w:numPr>
                <w:ilvl w:val="0"/>
                <w:numId w:val="66"/>
              </w:numPr>
              <w:tabs>
                <w:tab w:val="clear" w:pos="1134"/>
                <w:tab w:val="left" w:leader="none" w:pos="707"/>
              </w:tabs>
              <w:bidi w:val="0"/>
              <w:spacing w:before="0" w:after="0"/>
              <w:ind w:start="707" w:hanging="283"/>
              <w:jc w:val="left"/>
              <w:rPr/>
            </w:pPr>
            <w:r>
              <w:rPr/>
              <w:t xml:space="preserve">Päiväkylpylän omistaja </w:t>
            </w:r>
          </w:p>
          <w:p>
            <w:pPr>
              <w:pStyle w:val="TableContents"/>
              <w:numPr>
                <w:ilvl w:val="0"/>
                <w:numId w:val="66"/>
              </w:numPr>
              <w:tabs>
                <w:tab w:val="clear" w:pos="1134"/>
                <w:tab w:val="left" w:leader="none" w:pos="707"/>
              </w:tabs>
              <w:bidi w:val="0"/>
              <w:spacing w:before="0" w:after="0"/>
              <w:ind w:start="707" w:hanging="283"/>
              <w:jc w:val="left"/>
              <w:rPr/>
            </w:pPr>
            <w:r>
              <w:rPr/>
              <w:t xml:space="preserve">Sijoittaja </w:t>
            </w:r>
          </w:p>
          <w:p>
            <w:pPr>
              <w:pStyle w:val="TableContents"/>
              <w:numPr>
                <w:ilvl w:val="0"/>
                <w:numId w:val="66"/>
              </w:numPr>
              <w:tabs>
                <w:tab w:val="clear" w:pos="1134"/>
                <w:tab w:val="left" w:leader="none" w:pos="707"/>
              </w:tabs>
              <w:bidi w:val="0"/>
              <w:spacing w:before="0" w:after="283"/>
              <w:ind w:start="707" w:hanging="283"/>
              <w:jc w:val="left"/>
              <w:rPr/>
            </w:pPr>
            <w:r>
              <w:rPr/>
              <w:t xml:space="preserve">Sairaalan vapaaehtoinen </w:t>
            </w:r>
          </w:p>
        </w:tc>
      </w:tr>
      <w:tr>
        <w:trPr/>
        <w:tc>
          <w:tcPr>
            <w:tcW w:w="2191" w:type="dxa"/>
            <w:tcBorders/>
            <w:vAlign w:val="center"/>
          </w:tcPr>
          <w:p>
            <w:pPr>
              <w:pStyle w:val="TableHeading"/>
              <w:suppressLineNumbers/>
              <w:bidi w:val="0"/>
              <w:spacing w:before="0" w:after="283"/>
              <w:jc w:val="center"/>
              <w:rPr/>
            </w:pPr>
            <w:r>
              <w:rPr/>
              <w:t xml:space="preserve">Asuinpaikka </w:t>
            </w:r>
          </w:p>
        </w:tc>
        <w:tc>
          <w:tcPr>
            <w:tcW w:w="6586" w:type="dxa"/>
            <w:tcBorders/>
            <w:vAlign w:val="center"/>
          </w:tcPr>
          <w:p>
            <w:pPr>
              <w:pStyle w:val="TableContents"/>
              <w:bidi w:val="0"/>
              <w:spacing w:before="0" w:after="283"/>
              <w:jc w:val="left"/>
              <w:rPr/>
            </w:pPr>
            <w:r>
              <w:rPr/>
              <w:t xml:space="preserve">Salem, Illinois (näytä) Perhe </w:t>
            </w:r>
          </w:p>
        </w:tc>
      </w:tr>
      <w:tr>
        <w:trPr/>
        <w:tc>
          <w:tcPr>
            <w:tcW w:w="2191" w:type="dxa"/>
            <w:tcBorders/>
            <w:vAlign w:val="center"/>
          </w:tcPr>
          <w:p>
            <w:pPr>
              <w:pStyle w:val="TableHeading"/>
              <w:suppressLineNumbers/>
              <w:bidi w:val="0"/>
              <w:spacing w:before="0" w:after="283"/>
              <w:jc w:val="center"/>
              <w:rPr/>
            </w:pPr>
            <w:r>
              <w:rPr/>
              <w:t xml:space="preserve">Isä </w:t>
            </w:r>
          </w:p>
        </w:tc>
        <w:tc>
          <w:tcPr>
            <w:tcW w:w="6586" w:type="dxa"/>
            <w:tcBorders/>
            <w:vAlign w:val="center"/>
          </w:tcPr>
          <w:p>
            <w:pPr>
              <w:pStyle w:val="TableContents"/>
              <w:bidi w:val="0"/>
              <w:spacing w:before="0" w:after="283"/>
              <w:jc w:val="left"/>
              <w:rPr/>
            </w:pPr>
            <w:r>
              <w:rPr/>
              <w:t xml:space="preserve">Elmer Simmons </w:t>
            </w:r>
          </w:p>
        </w:tc>
      </w:tr>
      <w:tr>
        <w:trPr/>
        <w:tc>
          <w:tcPr>
            <w:tcW w:w="2191" w:type="dxa"/>
            <w:tcBorders/>
            <w:vAlign w:val="center"/>
          </w:tcPr>
          <w:p>
            <w:pPr>
              <w:pStyle w:val="TableHeading"/>
              <w:suppressLineNumbers/>
              <w:bidi w:val="0"/>
              <w:spacing w:before="0" w:after="283"/>
              <w:jc w:val="center"/>
              <w:rPr/>
            </w:pPr>
            <w:r>
              <w:rPr/>
              <w:t xml:space="preserve">Äiti </w:t>
            </w:r>
          </w:p>
        </w:tc>
        <w:tc>
          <w:tcPr>
            <w:tcW w:w="6586" w:type="dxa"/>
            <w:tcBorders/>
            <w:vAlign w:val="center"/>
          </w:tcPr>
          <w:p>
            <w:pPr>
              <w:pStyle w:val="TableContents"/>
              <w:bidi w:val="0"/>
              <w:spacing w:before="0" w:after="283"/>
              <w:jc w:val="left"/>
              <w:rPr/>
            </w:pPr>
            <w:r>
              <w:rPr/>
              <w:t xml:space="preserve">Dorothy Simmons </w:t>
            </w:r>
          </w:p>
        </w:tc>
      </w:tr>
      <w:tr>
        <w:trPr/>
        <w:tc>
          <w:tcPr>
            <w:tcW w:w="2191" w:type="dxa"/>
            <w:tcBorders/>
            <w:vAlign w:val="center"/>
          </w:tcPr>
          <w:p>
            <w:pPr>
              <w:pStyle w:val="TableHeading"/>
              <w:suppressLineNumbers/>
              <w:bidi w:val="0"/>
              <w:spacing w:before="0" w:after="283"/>
              <w:jc w:val="center"/>
              <w:rPr/>
            </w:pPr>
            <w:r>
              <w:rPr/>
              <w:t xml:space="preserve">Puoliso </w:t>
            </w:r>
          </w:p>
        </w:tc>
        <w:tc>
          <w:tcPr>
            <w:tcW w:w="6586" w:type="dxa"/>
            <w:tcBorders/>
            <w:vAlign w:val="center"/>
          </w:tcPr>
          <w:p>
            <w:pPr>
              <w:pStyle w:val="TableContents"/>
              <w:bidi w:val="0"/>
              <w:spacing w:before="0" w:after="283"/>
              <w:jc w:val="left"/>
              <w:rPr/>
            </w:pPr>
            <w:r>
              <w:rPr/>
              <w:t xml:space="preserve">Mickey Horton (1974 -- 84, 1986 -- 2010) Victor Kiriakis (2011 --) </w:t>
            </w:r>
          </w:p>
        </w:tc>
      </w:tr>
      <w:tr>
        <w:trPr/>
        <w:tc>
          <w:tcPr>
            <w:tcW w:w="2191" w:type="dxa"/>
            <w:tcBorders/>
            <w:vAlign w:val="center"/>
          </w:tcPr>
          <w:p>
            <w:pPr>
              <w:pStyle w:val="TableHeading"/>
              <w:suppressLineNumbers/>
              <w:bidi w:val="0"/>
              <w:spacing w:before="0" w:after="283"/>
              <w:jc w:val="center"/>
              <w:rPr/>
            </w:pPr>
            <w:r>
              <w:rPr/>
              <w:t xml:space="preserve">Pojat </w:t>
            </w:r>
          </w:p>
        </w:tc>
        <w:tc>
          <w:tcPr>
            <w:tcW w:w="6586" w:type="dxa"/>
            <w:tcBorders/>
            <w:vAlign w:val="center"/>
          </w:tcPr>
          <w:p>
            <w:pPr>
              <w:pStyle w:val="TableContents"/>
              <w:bidi w:val="0"/>
              <w:spacing w:before="0" w:after="283"/>
              <w:jc w:val="left"/>
              <w:rPr/>
            </w:pPr>
            <w:r>
              <w:rPr/>
              <w:t xml:space="preserve">Daniel Jonas </w:t>
            </w:r>
          </w:p>
        </w:tc>
      </w:tr>
      <w:tr>
        <w:trPr/>
        <w:tc>
          <w:tcPr>
            <w:tcW w:w="2191" w:type="dxa"/>
            <w:tcBorders/>
            <w:vAlign w:val="center"/>
          </w:tcPr>
          <w:p>
            <w:pPr>
              <w:pStyle w:val="TableHeading"/>
              <w:suppressLineNumbers/>
              <w:bidi w:val="0"/>
              <w:spacing w:before="0" w:after="283"/>
              <w:jc w:val="center"/>
              <w:rPr/>
            </w:pPr>
            <w:r>
              <w:rPr/>
              <w:t xml:space="preserve">Tyttäret </w:t>
            </w:r>
          </w:p>
        </w:tc>
        <w:tc>
          <w:tcPr>
            <w:tcW w:w="6586"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Summer Townsend </w:t>
            </w:r>
          </w:p>
          <w:p>
            <w:pPr>
              <w:pStyle w:val="TableContents"/>
              <w:numPr>
                <w:ilvl w:val="0"/>
                <w:numId w:val="67"/>
              </w:numPr>
              <w:tabs>
                <w:tab w:val="clear" w:pos="1134"/>
                <w:tab w:val="left" w:leader="none" w:pos="707"/>
              </w:tabs>
              <w:bidi w:val="0"/>
              <w:spacing w:before="0" w:after="283"/>
              <w:ind w:start="707" w:hanging="283"/>
              <w:jc w:val="left"/>
              <w:rPr/>
            </w:pPr>
            <w:r>
              <w:rPr/>
              <w:t xml:space="preserve">Sarah Horton </w:t>
            </w:r>
          </w:p>
        </w:tc>
      </w:tr>
      <w:tr>
        <w:trPr/>
        <w:tc>
          <w:tcPr>
            <w:tcW w:w="2191" w:type="dxa"/>
            <w:tcBorders/>
            <w:vAlign w:val="center"/>
          </w:tcPr>
          <w:p>
            <w:pPr>
              <w:pStyle w:val="TableHeading"/>
              <w:suppressLineNumbers/>
              <w:bidi w:val="0"/>
              <w:spacing w:before="0" w:after="283"/>
              <w:jc w:val="center"/>
              <w:rPr/>
            </w:pPr>
            <w:r>
              <w:rPr/>
              <w:t xml:space="preserve">Adoptiotyttäret </w:t>
            </w:r>
          </w:p>
        </w:tc>
        <w:tc>
          <w:tcPr>
            <w:tcW w:w="6586"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Melissa Horton </w:t>
            </w:r>
          </w:p>
          <w:p>
            <w:pPr>
              <w:pStyle w:val="TableContents"/>
              <w:numPr>
                <w:ilvl w:val="0"/>
                <w:numId w:val="68"/>
              </w:numPr>
              <w:tabs>
                <w:tab w:val="clear" w:pos="1134"/>
                <w:tab w:val="left" w:leader="none" w:pos="707"/>
              </w:tabs>
              <w:bidi w:val="0"/>
              <w:spacing w:before="0" w:after="283"/>
              <w:ind w:start="707" w:hanging="283"/>
              <w:jc w:val="left"/>
              <w:rPr/>
            </w:pPr>
            <w:r>
              <w:rPr/>
              <w:t xml:space="preserve">Janice Barnes (kasvattaja) </w:t>
            </w:r>
          </w:p>
        </w:tc>
      </w:tr>
      <w:tr>
        <w:trPr/>
        <w:tc>
          <w:tcPr>
            <w:tcW w:w="2191" w:type="dxa"/>
            <w:tcBorders/>
            <w:vAlign w:val="center"/>
          </w:tcPr>
          <w:p>
            <w:pPr>
              <w:pStyle w:val="TableHeading"/>
              <w:suppressLineNumbers/>
              <w:bidi w:val="0"/>
              <w:spacing w:before="0" w:after="283"/>
              <w:jc w:val="center"/>
              <w:rPr/>
            </w:pPr>
            <w:r>
              <w:rPr/>
              <w:t xml:space="preserve">Poikapuolet </w:t>
            </w:r>
          </w:p>
        </w:tc>
        <w:tc>
          <w:tcPr>
            <w:tcW w:w="658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Bo Brady </w:t>
            </w:r>
          </w:p>
          <w:p>
            <w:pPr>
              <w:pStyle w:val="TableContents"/>
              <w:numPr>
                <w:ilvl w:val="0"/>
                <w:numId w:val="69"/>
              </w:numPr>
              <w:tabs>
                <w:tab w:val="clear" w:pos="1134"/>
                <w:tab w:val="left" w:leader="none" w:pos="707"/>
              </w:tabs>
              <w:bidi w:val="0"/>
              <w:spacing w:before="0" w:after="283"/>
              <w:ind w:start="707" w:hanging="283"/>
              <w:jc w:val="left"/>
              <w:rPr/>
            </w:pPr>
            <w:r>
              <w:rPr/>
              <w:t xml:space="preserve">Philip Kiriakis </w:t>
            </w:r>
          </w:p>
        </w:tc>
      </w:tr>
      <w:tr>
        <w:trPr/>
        <w:tc>
          <w:tcPr>
            <w:tcW w:w="2191" w:type="dxa"/>
            <w:tcBorders/>
            <w:vAlign w:val="center"/>
          </w:tcPr>
          <w:p>
            <w:pPr>
              <w:pStyle w:val="TableHeading"/>
              <w:suppressLineNumbers/>
              <w:bidi w:val="0"/>
              <w:spacing w:before="0" w:after="283"/>
              <w:jc w:val="center"/>
              <w:rPr/>
            </w:pPr>
            <w:r>
              <w:rPr/>
              <w:t xml:space="preserve">Lapsenlapset </w:t>
            </w:r>
          </w:p>
        </w:tc>
        <w:tc>
          <w:tcPr>
            <w:tcW w:w="6586"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Nathan Horton (adoptio) </w:t>
            </w:r>
          </w:p>
          <w:p>
            <w:pPr>
              <w:pStyle w:val="TableContents"/>
              <w:numPr>
                <w:ilvl w:val="0"/>
                <w:numId w:val="70"/>
              </w:numPr>
              <w:tabs>
                <w:tab w:val="clear" w:pos="1134"/>
                <w:tab w:val="left" w:leader="none" w:pos="707"/>
              </w:tabs>
              <w:bidi w:val="0"/>
              <w:spacing w:before="0" w:after="283"/>
              <w:ind w:start="707" w:hanging="283"/>
              <w:jc w:val="left"/>
              <w:rPr/>
            </w:pPr>
            <w:r>
              <w:rPr/>
              <w:t xml:space="preserve">Parker Jonas </w:t>
            </w:r>
          </w:p>
        </w:tc>
      </w:tr>
      <w:tr>
        <w:trPr/>
        <w:tc>
          <w:tcPr>
            <w:tcW w:w="2191" w:type="dxa"/>
            <w:tcBorders/>
            <w:vAlign w:val="center"/>
          </w:tcPr>
          <w:p>
            <w:pPr>
              <w:pStyle w:val="TableHeading"/>
              <w:suppressLineNumbers/>
              <w:bidi w:val="0"/>
              <w:spacing w:before="0" w:after="283"/>
              <w:jc w:val="center"/>
              <w:rPr/>
            </w:pPr>
            <w:r>
              <w:rPr/>
              <w:t xml:space="preserve">Tyttärentyttäret </w:t>
            </w:r>
          </w:p>
        </w:tc>
        <w:tc>
          <w:tcPr>
            <w:tcW w:w="6586" w:type="dxa"/>
            <w:tcBorders/>
            <w:vAlign w:val="center"/>
          </w:tcPr>
          <w:p>
            <w:pPr>
              <w:pStyle w:val="TableContents"/>
              <w:bidi w:val="0"/>
              <w:spacing w:before="0" w:after="283"/>
              <w:jc w:val="left"/>
              <w:rPr/>
            </w:pPr>
            <w:r>
              <w:rPr/>
              <w:t xml:space="preserve">Melanie Jonas Holly Lane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Maggie Kiriakisia Elämämme päivinä -ohjelmassa...</w:t>
      </w:r>
    </w:p>
    <w:p>
      <w:pPr>
        <w:pStyle w:val="TextBody"/>
        <w:bidi w:val="0"/>
        <w:jc w:val="left"/>
        <w:rPr>
          <w:b/>
          <w:u w:val="single"/>
          <w:shd w:val="clear" w:fill="FFFF00"/>
        </w:rPr>
      </w:pPr>
      <w:r>
        <w:rPr>
          <w:b/>
          <w:u w:val="single"/>
          <w:shd w:val="clear" w:fill="FFFF00"/>
        </w:rPr>
        <w:t xml:space="preserve">Asiakirjan numero 47514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Ichthyologia </w:t>
      </w:r>
      <w:r>
        <w:rPr/>
        <w:t xml:space="preserve">(kreikankielestä: ἰχθύς, ikhthus, ``kala''; ja λόγος, logos, ``tutkimus''), joka tunnetaan myös nimellä kalatiede, on eläintieteen haara, joka on omistettu kalojen tutkimiselle. Siihen kuuluvat luiset kalat (Osteichthyes), rustokalat (Chondrichthyes) ja leuattomat kalat (Agnatha). Vaikka lajeja on löydetty suuri määrä, tiede kuvaa vuosittain virallisesti noin 250 uutta lajia. FishBasen mukaan lokakuussa 2016 oli kuvattu 33 400 kalalajia.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eläintieteen osa-alue, joka käsittelee kalojen tutkimusta.</w:t>
      </w:r>
    </w:p>
    <w:p>
      <w:pPr>
        <w:pStyle w:val="TextBody"/>
        <w:bidi w:val="0"/>
        <w:jc w:val="left"/>
        <w:rPr>
          <w:b/>
          <w:u w:val="single"/>
          <w:shd w:val="clear" w:fill="FFFF00"/>
        </w:rPr>
      </w:pPr>
      <w:r>
        <w:rPr>
          <w:b/>
          <w:u w:val="single"/>
          <w:shd w:val="clear" w:fill="FFFF00"/>
        </w:rPr>
        <w:t xml:space="preserve">Asiakirjan numero 47515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43"/>
        <w:gridCol w:w="3984"/>
        <w:gridCol w:w="1747"/>
        <w:gridCol w:w="871"/>
        <w:gridCol w:w="1260"/>
      </w:tblGrid>
      <w:tr>
        <w:trPr/>
        <w:tc>
          <w:tcPr>
            <w:tcW w:w="2343" w:type="dxa"/>
            <w:tcBorders/>
            <w:vAlign w:val="center"/>
          </w:tcPr>
          <w:p>
            <w:pPr>
              <w:pStyle w:val="TableHeading"/>
              <w:suppressLineNumbers/>
              <w:bidi w:val="0"/>
              <w:spacing w:before="0" w:after="283"/>
              <w:jc w:val="center"/>
              <w:rPr/>
            </w:pPr>
            <w:r>
              <w:rPr/>
              <w:t xml:space="preserve">Nimi </w:t>
            </w:r>
          </w:p>
        </w:tc>
        <w:tc>
          <w:tcPr>
            <w:tcW w:w="3984" w:type="dxa"/>
            <w:tcBorders/>
            <w:vAlign w:val="center"/>
          </w:tcPr>
          <w:p>
            <w:pPr>
              <w:pStyle w:val="TableHeading"/>
              <w:suppressLineNumbers/>
              <w:bidi w:val="0"/>
              <w:spacing w:before="0" w:after="283"/>
              <w:jc w:val="center"/>
              <w:rPr/>
            </w:pPr>
            <w:r>
              <w:rPr/>
              <w:t xml:space="preserve">Wimbledon </w:t>
            </w:r>
          </w:p>
        </w:tc>
        <w:tc>
          <w:tcPr>
            <w:tcW w:w="1747" w:type="dxa"/>
            <w:tcBorders/>
            <w:vAlign w:val="center"/>
          </w:tcPr>
          <w:p>
            <w:pPr>
              <w:pStyle w:val="TableHeading"/>
              <w:suppressLineNumbers/>
              <w:bidi w:val="0"/>
              <w:spacing w:before="0" w:after="283"/>
              <w:jc w:val="center"/>
              <w:rPr/>
            </w:pPr>
            <w:r>
              <w:rPr/>
              <w:t xml:space="preserve">Ranskan </w:t>
            </w:r>
          </w:p>
        </w:tc>
        <w:tc>
          <w:tcPr>
            <w:tcW w:w="871" w:type="dxa"/>
            <w:tcBorders/>
            <w:vAlign w:val="center"/>
          </w:tcPr>
          <w:p>
            <w:pPr>
              <w:pStyle w:val="TableHeading"/>
              <w:suppressLineNumbers/>
              <w:bidi w:val="0"/>
              <w:spacing w:before="0" w:after="283"/>
              <w:jc w:val="center"/>
              <w:rPr/>
            </w:pPr>
            <w:r>
              <w:rPr/>
              <w:t xml:space="preserve">YHDYSVALLAT </w:t>
            </w:r>
          </w:p>
        </w:tc>
        <w:tc>
          <w:tcPr>
            <w:tcW w:w="1260" w:type="dxa"/>
            <w:tcBorders/>
            <w:vAlign w:val="center"/>
          </w:tcPr>
          <w:p>
            <w:pPr>
              <w:pStyle w:val="TableHeading"/>
              <w:suppressLineNumbers/>
              <w:bidi w:val="0"/>
              <w:spacing w:before="0" w:after="283"/>
              <w:jc w:val="center"/>
              <w:rPr/>
            </w:pPr>
            <w:r>
              <w:rPr/>
              <w:t xml:space="preserve">Australian </w:t>
            </w:r>
          </w:p>
        </w:tc>
      </w:tr>
      <w:tr>
        <w:trPr/>
        <w:tc>
          <w:tcPr>
            <w:tcW w:w="2343" w:type="dxa"/>
            <w:tcBorders/>
            <w:vAlign w:val="center"/>
          </w:tcPr>
          <w:p>
            <w:pPr>
              <w:pStyle w:val="TableContents"/>
              <w:bidi w:val="0"/>
              <w:spacing w:before="0" w:after="283"/>
              <w:jc w:val="left"/>
              <w:rPr/>
            </w:pPr>
            <w:r>
              <w:rPr/>
              <w:t xml:space="preserve">Maud Watson </w:t>
            </w:r>
          </w:p>
        </w:tc>
        <w:tc>
          <w:tcPr>
            <w:tcW w:w="3984" w:type="dxa"/>
            <w:tcBorders/>
            <w:vAlign w:val="center"/>
          </w:tcPr>
          <w:p>
            <w:pPr>
              <w:pStyle w:val="TableContents"/>
              <w:bidi w:val="0"/>
              <w:spacing w:before="0" w:after="283"/>
              <w:jc w:val="left"/>
              <w:rPr/>
            </w:pPr>
            <w:r>
              <w:rPr/>
              <w:t xml:space="preserve">1884 1885 1886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Lillian Watson </w:t>
            </w:r>
          </w:p>
        </w:tc>
        <w:tc>
          <w:tcPr>
            <w:tcW w:w="3984" w:type="dxa"/>
            <w:tcBorders/>
            <w:vAlign w:val="center"/>
          </w:tcPr>
          <w:p>
            <w:pPr>
              <w:pStyle w:val="TableContents"/>
              <w:bidi w:val="0"/>
              <w:spacing w:before="0" w:after="283"/>
              <w:jc w:val="left"/>
              <w:rPr/>
            </w:pPr>
            <w:r>
              <w:rPr/>
              <w:t xml:space="preserve">1884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Blanche Bingley </w:t>
            </w:r>
          </w:p>
        </w:tc>
        <w:tc>
          <w:tcPr>
            <w:tcW w:w="3984" w:type="dxa"/>
            <w:tcBorders/>
            <w:vAlign w:val="center"/>
          </w:tcPr>
          <w:p>
            <w:pPr>
              <w:pStyle w:val="TableContents"/>
              <w:bidi w:val="0"/>
              <w:spacing w:before="0" w:after="283"/>
              <w:jc w:val="left"/>
              <w:rPr/>
            </w:pPr>
            <w:r>
              <w:rPr/>
              <w:t xml:space="preserve">1885 1886 1887 1888 1889 1891 1892 1893 1894 1897 1899 1900 1901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Lottie Dod </w:t>
            </w:r>
          </w:p>
        </w:tc>
        <w:tc>
          <w:tcPr>
            <w:tcW w:w="3984" w:type="dxa"/>
            <w:tcBorders/>
            <w:vAlign w:val="center"/>
          </w:tcPr>
          <w:p>
            <w:pPr>
              <w:pStyle w:val="TableContents"/>
              <w:bidi w:val="0"/>
              <w:spacing w:before="0" w:after="283"/>
              <w:jc w:val="left"/>
              <w:rPr/>
            </w:pPr>
            <w:r>
              <w:rPr/>
              <w:t xml:space="preserve">1887 1888 1891 1892 1893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Lena Rice </w:t>
            </w:r>
          </w:p>
        </w:tc>
        <w:tc>
          <w:tcPr>
            <w:tcW w:w="3984" w:type="dxa"/>
            <w:tcBorders/>
            <w:vAlign w:val="center"/>
          </w:tcPr>
          <w:p>
            <w:pPr>
              <w:pStyle w:val="TableContents"/>
              <w:bidi w:val="0"/>
              <w:spacing w:before="0" w:after="283"/>
              <w:jc w:val="left"/>
              <w:rPr/>
            </w:pPr>
            <w:r>
              <w:rPr/>
              <w:t xml:space="preserve">1889 1890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May Jacks </w:t>
            </w:r>
          </w:p>
        </w:tc>
        <w:tc>
          <w:tcPr>
            <w:tcW w:w="3984" w:type="dxa"/>
            <w:tcBorders/>
            <w:vAlign w:val="center"/>
          </w:tcPr>
          <w:p>
            <w:pPr>
              <w:pStyle w:val="TableContents"/>
              <w:bidi w:val="0"/>
              <w:spacing w:before="0" w:after="283"/>
              <w:jc w:val="left"/>
              <w:rPr/>
            </w:pPr>
            <w:r>
              <w:rPr/>
              <w:t xml:space="preserve">1890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Mabel Cahill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1891 1892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Edith Austin </w:t>
            </w:r>
          </w:p>
        </w:tc>
        <w:tc>
          <w:tcPr>
            <w:tcW w:w="3984" w:type="dxa"/>
            <w:tcBorders/>
            <w:vAlign w:val="center"/>
          </w:tcPr>
          <w:p>
            <w:pPr>
              <w:pStyle w:val="TableContents"/>
              <w:bidi w:val="0"/>
              <w:spacing w:before="0" w:after="283"/>
              <w:jc w:val="left"/>
              <w:rPr/>
            </w:pPr>
            <w:r>
              <w:rPr/>
              <w:t xml:space="preserve">1894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Charlotte Cooper </w:t>
            </w:r>
          </w:p>
        </w:tc>
        <w:tc>
          <w:tcPr>
            <w:tcW w:w="3984" w:type="dxa"/>
            <w:tcBorders/>
            <w:vAlign w:val="center"/>
          </w:tcPr>
          <w:p>
            <w:pPr>
              <w:pStyle w:val="TableContents"/>
              <w:bidi w:val="0"/>
              <w:spacing w:before="0" w:after="283"/>
              <w:jc w:val="left"/>
              <w:rPr/>
            </w:pPr>
            <w:r>
              <w:rPr/>
              <w:t xml:space="preserve">1895 1896 1897 1898 1899 1900 1901 1902 1904 1908 1912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Helen Jackson </w:t>
            </w:r>
          </w:p>
        </w:tc>
        <w:tc>
          <w:tcPr>
            <w:tcW w:w="3984" w:type="dxa"/>
            <w:tcBorders/>
            <w:vAlign w:val="center"/>
          </w:tcPr>
          <w:p>
            <w:pPr>
              <w:pStyle w:val="TableContents"/>
              <w:bidi w:val="0"/>
              <w:spacing w:before="0" w:after="283"/>
              <w:jc w:val="left"/>
              <w:rPr/>
            </w:pPr>
            <w:r>
              <w:rPr/>
              <w:t xml:space="preserve">1895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Alice Simpson-Pickering </w:t>
            </w:r>
          </w:p>
        </w:tc>
        <w:tc>
          <w:tcPr>
            <w:tcW w:w="3984" w:type="dxa"/>
            <w:tcBorders/>
            <w:vAlign w:val="center"/>
          </w:tcPr>
          <w:p>
            <w:pPr>
              <w:pStyle w:val="TableContents"/>
              <w:bidi w:val="0"/>
              <w:spacing w:before="0" w:after="283"/>
              <w:jc w:val="left"/>
              <w:rPr/>
            </w:pPr>
            <w:r>
              <w:rPr/>
              <w:t xml:space="preserve">1896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Louisa Martin </w:t>
            </w:r>
          </w:p>
        </w:tc>
        <w:tc>
          <w:tcPr>
            <w:tcW w:w="3984" w:type="dxa"/>
            <w:tcBorders/>
            <w:vAlign w:val="center"/>
          </w:tcPr>
          <w:p>
            <w:pPr>
              <w:pStyle w:val="TableContents"/>
              <w:bidi w:val="0"/>
              <w:spacing w:before="0" w:after="283"/>
              <w:jc w:val="left"/>
              <w:rPr/>
            </w:pPr>
            <w:r>
              <w:rPr/>
              <w:t xml:space="preserve">1898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Muriel Robb </w:t>
            </w:r>
          </w:p>
        </w:tc>
        <w:tc>
          <w:tcPr>
            <w:tcW w:w="3984" w:type="dxa"/>
            <w:tcBorders/>
            <w:vAlign w:val="center"/>
          </w:tcPr>
          <w:p>
            <w:pPr>
              <w:pStyle w:val="TableContents"/>
              <w:bidi w:val="0"/>
              <w:spacing w:before="0" w:after="283"/>
              <w:jc w:val="left"/>
              <w:rPr/>
            </w:pPr>
            <w:r>
              <w:rPr/>
              <w:t xml:space="preserve">1902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Dorothea Chambers </w:t>
            </w:r>
          </w:p>
        </w:tc>
        <w:tc>
          <w:tcPr>
            <w:tcW w:w="3984" w:type="dxa"/>
            <w:tcBorders/>
            <w:vAlign w:val="center"/>
          </w:tcPr>
          <w:p>
            <w:pPr>
              <w:pStyle w:val="TableContents"/>
              <w:bidi w:val="0"/>
              <w:spacing w:before="0" w:after="283"/>
              <w:jc w:val="left"/>
              <w:rPr/>
            </w:pPr>
            <w:r>
              <w:rPr/>
              <w:t xml:space="preserve">1903 1904 1905 1906 1907 1910 1911 1913 1914 1919 1920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Ethel Thomson Larcombe </w:t>
            </w:r>
          </w:p>
        </w:tc>
        <w:tc>
          <w:tcPr>
            <w:tcW w:w="3984" w:type="dxa"/>
            <w:tcBorders/>
            <w:vAlign w:val="center"/>
          </w:tcPr>
          <w:p>
            <w:pPr>
              <w:pStyle w:val="TableContents"/>
              <w:bidi w:val="0"/>
              <w:spacing w:before="0" w:after="283"/>
              <w:jc w:val="left"/>
              <w:rPr/>
            </w:pPr>
            <w:r>
              <w:rPr/>
              <w:t xml:space="preserve">1903 1912 1914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Agnes Morton </w:t>
            </w:r>
          </w:p>
        </w:tc>
        <w:tc>
          <w:tcPr>
            <w:tcW w:w="3984" w:type="dxa"/>
            <w:tcBorders/>
            <w:vAlign w:val="center"/>
          </w:tcPr>
          <w:p>
            <w:pPr>
              <w:pStyle w:val="TableContents"/>
              <w:bidi w:val="0"/>
              <w:spacing w:before="0" w:after="283"/>
              <w:jc w:val="left"/>
              <w:rPr/>
            </w:pPr>
            <w:r>
              <w:rPr/>
              <w:t xml:space="preserve">1908 1909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Dora Boothby </w:t>
            </w:r>
          </w:p>
        </w:tc>
        <w:tc>
          <w:tcPr>
            <w:tcW w:w="3984" w:type="dxa"/>
            <w:tcBorders/>
            <w:vAlign w:val="center"/>
          </w:tcPr>
          <w:p>
            <w:pPr>
              <w:pStyle w:val="TableContents"/>
              <w:bidi w:val="0"/>
              <w:spacing w:before="0" w:after="283"/>
              <w:jc w:val="left"/>
              <w:rPr/>
            </w:pPr>
            <w:r>
              <w:rPr/>
              <w:t xml:space="preserve">1909 1910 1911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Winifred McNair </w:t>
            </w:r>
          </w:p>
        </w:tc>
        <w:tc>
          <w:tcPr>
            <w:tcW w:w="3984" w:type="dxa"/>
            <w:tcBorders/>
            <w:vAlign w:val="center"/>
          </w:tcPr>
          <w:p>
            <w:pPr>
              <w:pStyle w:val="TableContents"/>
              <w:bidi w:val="0"/>
              <w:spacing w:before="0" w:after="283"/>
              <w:jc w:val="left"/>
              <w:rPr/>
            </w:pPr>
            <w:r>
              <w:rPr/>
              <w:t xml:space="preserve">1913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Germaine Golding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1922 1923 </w:t>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Kathleen McKane Godfree </w:t>
            </w:r>
          </w:p>
        </w:tc>
        <w:tc>
          <w:tcPr>
            <w:tcW w:w="3984" w:type="dxa"/>
            <w:tcBorders/>
            <w:vAlign w:val="center"/>
          </w:tcPr>
          <w:p>
            <w:pPr>
              <w:pStyle w:val="TableContents"/>
              <w:bidi w:val="0"/>
              <w:spacing w:before="0" w:after="283"/>
              <w:jc w:val="left"/>
              <w:rPr/>
            </w:pPr>
            <w:r>
              <w:rPr/>
              <w:t xml:space="preserve">1923 1924 1926 </w:t>
            </w:r>
          </w:p>
        </w:tc>
        <w:tc>
          <w:tcPr>
            <w:tcW w:w="1747" w:type="dxa"/>
            <w:tcBorders/>
            <w:vAlign w:val="center"/>
          </w:tcPr>
          <w:p>
            <w:pPr>
              <w:pStyle w:val="TableContents"/>
              <w:bidi w:val="0"/>
              <w:spacing w:before="0" w:after="283"/>
              <w:jc w:val="left"/>
              <w:rPr/>
            </w:pPr>
            <w:r>
              <w:rPr/>
              <w:t xml:space="preserve">1925 </w:t>
            </w:r>
          </w:p>
        </w:tc>
        <w:tc>
          <w:tcPr>
            <w:tcW w:w="871" w:type="dxa"/>
            <w:tcBorders/>
            <w:vAlign w:val="center"/>
          </w:tcPr>
          <w:p>
            <w:pPr>
              <w:pStyle w:val="TableContents"/>
              <w:bidi w:val="0"/>
              <w:spacing w:before="0" w:after="283"/>
              <w:jc w:val="left"/>
              <w:rPr/>
            </w:pPr>
            <w:r>
              <w:rPr/>
              <w:t xml:space="preserve">1925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Joan Fry </w:t>
            </w:r>
          </w:p>
        </w:tc>
        <w:tc>
          <w:tcPr>
            <w:tcW w:w="3984" w:type="dxa"/>
            <w:tcBorders/>
            <w:vAlign w:val="center"/>
          </w:tcPr>
          <w:p>
            <w:pPr>
              <w:pStyle w:val="TableContents"/>
              <w:bidi w:val="0"/>
              <w:spacing w:before="0" w:after="283"/>
              <w:jc w:val="left"/>
              <w:rPr/>
            </w:pPr>
            <w:r>
              <w:rPr/>
              <w:t xml:space="preserve">1925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Eileen Bennett Whittingstall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1928 </w:t>
            </w:r>
          </w:p>
        </w:tc>
        <w:tc>
          <w:tcPr>
            <w:tcW w:w="871" w:type="dxa"/>
            <w:tcBorders/>
            <w:vAlign w:val="center"/>
          </w:tcPr>
          <w:p>
            <w:pPr>
              <w:pStyle w:val="TableContents"/>
              <w:bidi w:val="0"/>
              <w:spacing w:before="0" w:after="283"/>
              <w:jc w:val="left"/>
              <w:rPr/>
            </w:pPr>
            <w:r>
              <w:rPr/>
              <w:t xml:space="preserve">1931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Phoebe Holcroft Watson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1929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Betty Nuthall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1931 </w:t>
            </w:r>
          </w:p>
        </w:tc>
        <w:tc>
          <w:tcPr>
            <w:tcW w:w="871" w:type="dxa"/>
            <w:tcBorders/>
            <w:vAlign w:val="center"/>
          </w:tcPr>
          <w:p>
            <w:pPr>
              <w:pStyle w:val="TableContents"/>
              <w:bidi w:val="0"/>
              <w:spacing w:before="0" w:after="283"/>
              <w:jc w:val="left"/>
              <w:rPr/>
            </w:pPr>
            <w:r>
              <w:rPr/>
              <w:t xml:space="preserve">1927 1930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Margaret Scriven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1933 1934 </w:t>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Dorothy Round Little </w:t>
            </w:r>
          </w:p>
        </w:tc>
        <w:tc>
          <w:tcPr>
            <w:tcW w:w="3984" w:type="dxa"/>
            <w:tcBorders/>
            <w:vAlign w:val="center"/>
          </w:tcPr>
          <w:p>
            <w:pPr>
              <w:pStyle w:val="TableContents"/>
              <w:bidi w:val="0"/>
              <w:spacing w:before="0" w:after="283"/>
              <w:jc w:val="left"/>
              <w:rPr/>
            </w:pPr>
            <w:r>
              <w:rPr/>
              <w:t xml:space="preserve">1933 1934 1937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1935 </w:t>
            </w:r>
          </w:p>
        </w:tc>
      </w:tr>
      <w:tr>
        <w:trPr/>
        <w:tc>
          <w:tcPr>
            <w:tcW w:w="2343" w:type="dxa"/>
            <w:tcBorders/>
            <w:vAlign w:val="center"/>
          </w:tcPr>
          <w:p>
            <w:pPr>
              <w:pStyle w:val="TableContents"/>
              <w:bidi w:val="0"/>
              <w:spacing w:before="0" w:after="283"/>
              <w:jc w:val="left"/>
              <w:rPr/>
            </w:pPr>
            <w:r>
              <w:rPr/>
              <w:t xml:space="preserve">Kay Stammers </w:t>
            </w:r>
          </w:p>
        </w:tc>
        <w:tc>
          <w:tcPr>
            <w:tcW w:w="3984" w:type="dxa"/>
            <w:tcBorders/>
            <w:vAlign w:val="center"/>
          </w:tcPr>
          <w:p>
            <w:pPr>
              <w:pStyle w:val="TableContents"/>
              <w:bidi w:val="0"/>
              <w:spacing w:before="0" w:after="283"/>
              <w:jc w:val="left"/>
              <w:rPr/>
            </w:pPr>
            <w:r>
              <w:rPr/>
              <w:t xml:space="preserve">1939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Patricia Ward Hales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1955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Angela Buxton </w:t>
            </w:r>
          </w:p>
        </w:tc>
        <w:tc>
          <w:tcPr>
            <w:tcW w:w="3984" w:type="dxa"/>
            <w:tcBorders/>
            <w:vAlign w:val="center"/>
          </w:tcPr>
          <w:p>
            <w:pPr>
              <w:pStyle w:val="TableContents"/>
              <w:bidi w:val="0"/>
              <w:spacing w:before="0" w:after="283"/>
              <w:jc w:val="left"/>
              <w:rPr/>
            </w:pPr>
            <w:r>
              <w:rPr/>
              <w:t xml:space="preserve">1956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Angela Mortimer </w:t>
            </w:r>
          </w:p>
        </w:tc>
        <w:tc>
          <w:tcPr>
            <w:tcW w:w="3984" w:type="dxa"/>
            <w:tcBorders/>
            <w:vAlign w:val="center"/>
          </w:tcPr>
          <w:p>
            <w:pPr>
              <w:pStyle w:val="TableContents"/>
              <w:bidi w:val="0"/>
              <w:spacing w:before="0" w:after="283"/>
              <w:jc w:val="left"/>
              <w:rPr/>
            </w:pPr>
            <w:r>
              <w:rPr/>
              <w:t xml:space="preserve">1958 1961 </w:t>
            </w:r>
          </w:p>
        </w:tc>
        <w:tc>
          <w:tcPr>
            <w:tcW w:w="1747" w:type="dxa"/>
            <w:tcBorders/>
            <w:vAlign w:val="center"/>
          </w:tcPr>
          <w:p>
            <w:pPr>
              <w:pStyle w:val="TableContents"/>
              <w:bidi w:val="0"/>
              <w:spacing w:before="0" w:after="283"/>
              <w:jc w:val="left"/>
              <w:rPr/>
            </w:pPr>
            <w:r>
              <w:rPr/>
              <w:t xml:space="preserve">1955 1956 </w:t>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1958 </w:t>
            </w:r>
          </w:p>
        </w:tc>
      </w:tr>
      <w:tr>
        <w:trPr/>
        <w:tc>
          <w:tcPr>
            <w:tcW w:w="2343" w:type="dxa"/>
            <w:tcBorders/>
            <w:vAlign w:val="center"/>
          </w:tcPr>
          <w:p>
            <w:pPr>
              <w:pStyle w:val="TableContents"/>
              <w:bidi w:val="0"/>
              <w:spacing w:before="0" w:after="283"/>
              <w:jc w:val="left"/>
              <w:rPr/>
            </w:pPr>
            <w:r>
              <w:rPr/>
              <w:t xml:space="preserve">Shirley Brasher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1957 1958 </w:t>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Christine Truman </w:t>
            </w:r>
          </w:p>
        </w:tc>
        <w:tc>
          <w:tcPr>
            <w:tcW w:w="3984" w:type="dxa"/>
            <w:tcBorders/>
            <w:vAlign w:val="center"/>
          </w:tcPr>
          <w:p>
            <w:pPr>
              <w:pStyle w:val="TableContents"/>
              <w:bidi w:val="0"/>
              <w:spacing w:before="0" w:after="283"/>
              <w:jc w:val="left"/>
              <w:rPr/>
            </w:pPr>
            <w:r>
              <w:rPr/>
              <w:t xml:space="preserve">1961 </w:t>
            </w:r>
          </w:p>
        </w:tc>
        <w:tc>
          <w:tcPr>
            <w:tcW w:w="1747" w:type="dxa"/>
            <w:tcBorders/>
            <w:vAlign w:val="center"/>
          </w:tcPr>
          <w:p>
            <w:pPr>
              <w:pStyle w:val="TableContents"/>
              <w:bidi w:val="0"/>
              <w:spacing w:before="0" w:after="283"/>
              <w:jc w:val="left"/>
              <w:rPr/>
            </w:pPr>
            <w:r>
              <w:rPr/>
              <w:t xml:space="preserve">1959 </w:t>
            </w:r>
          </w:p>
        </w:tc>
        <w:tc>
          <w:tcPr>
            <w:tcW w:w="871" w:type="dxa"/>
            <w:tcBorders/>
            <w:vAlign w:val="center"/>
          </w:tcPr>
          <w:p>
            <w:pPr>
              <w:pStyle w:val="TableContents"/>
              <w:bidi w:val="0"/>
              <w:spacing w:before="0" w:after="283"/>
              <w:jc w:val="left"/>
              <w:rPr/>
            </w:pPr>
            <w:r>
              <w:rPr/>
              <w:t xml:space="preserve">1959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Ann Haydon-Jones </w:t>
            </w:r>
          </w:p>
        </w:tc>
        <w:tc>
          <w:tcPr>
            <w:tcW w:w="3984" w:type="dxa"/>
            <w:tcBorders/>
            <w:vAlign w:val="center"/>
          </w:tcPr>
          <w:p>
            <w:pPr>
              <w:pStyle w:val="TableContents"/>
              <w:bidi w:val="0"/>
              <w:spacing w:before="0" w:after="283"/>
              <w:jc w:val="left"/>
              <w:rPr/>
            </w:pPr>
            <w:r>
              <w:rPr/>
              <w:t xml:space="preserve">1967 1969 </w:t>
            </w:r>
          </w:p>
        </w:tc>
        <w:tc>
          <w:tcPr>
            <w:tcW w:w="1747" w:type="dxa"/>
            <w:tcBorders/>
            <w:vAlign w:val="center"/>
          </w:tcPr>
          <w:p>
            <w:pPr>
              <w:pStyle w:val="TableContents"/>
              <w:bidi w:val="0"/>
              <w:spacing w:before="0" w:after="283"/>
              <w:jc w:val="left"/>
              <w:rPr/>
            </w:pPr>
            <w:r>
              <w:rPr/>
              <w:t xml:space="preserve">1961 1963 1966 1968 1969 </w:t>
            </w:r>
          </w:p>
        </w:tc>
        <w:tc>
          <w:tcPr>
            <w:tcW w:w="871" w:type="dxa"/>
            <w:tcBorders/>
            <w:vAlign w:val="center"/>
          </w:tcPr>
          <w:p>
            <w:pPr>
              <w:pStyle w:val="TableContents"/>
              <w:bidi w:val="0"/>
              <w:spacing w:before="0" w:after="283"/>
              <w:jc w:val="left"/>
              <w:rPr/>
            </w:pPr>
            <w:r>
              <w:rPr/>
              <w:t xml:space="preserve">1961 1967 </w:t>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t xml:space="preserve">Sue Barker </w:t>
            </w:r>
          </w:p>
        </w:tc>
        <w:tc>
          <w:tcPr>
            <w:tcW w:w="398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1976 </w:t>
            </w:r>
          </w:p>
        </w:tc>
        <w:tc>
          <w:tcPr>
            <w:tcW w:w="871"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sz w:val="4"/>
                <w:szCs w:val="4"/>
              </w:rPr>
            </w:pPr>
            <w:r>
              <w:rPr>
                <w:sz w:val="4"/>
                <w:szCs w:val="4"/>
              </w:rPr>
            </w:r>
          </w:p>
        </w:tc>
      </w:tr>
      <w:tr>
        <w:trPr/>
        <w:tc>
          <w:tcPr>
            <w:tcW w:w="2343" w:type="dxa"/>
            <w:tcBorders/>
            <w:vAlign w:val="center"/>
          </w:tcPr>
          <w:p>
            <w:pPr>
              <w:pStyle w:val="TableContents"/>
              <w:bidi w:val="0"/>
              <w:spacing w:before="0" w:after="283"/>
              <w:jc w:val="left"/>
              <w:rPr/>
            </w:pPr>
            <w:r>
              <w:rPr>
                <w:color w:val="A9A9A9"/>
              </w:rPr>
              <w:t xml:space="preserve">Virginia Wade </w:t>
            </w:r>
          </w:p>
        </w:tc>
        <w:tc>
          <w:tcPr>
            <w:tcW w:w="3984" w:type="dxa"/>
            <w:tcBorders/>
            <w:vAlign w:val="center"/>
          </w:tcPr>
          <w:p>
            <w:pPr>
              <w:pStyle w:val="TableContents"/>
              <w:bidi w:val="0"/>
              <w:spacing w:before="0" w:after="283"/>
              <w:jc w:val="left"/>
              <w:rPr/>
            </w:pPr>
            <w:r>
              <w:rPr/>
              <w:t xml:space="preserve">1977 </w:t>
            </w:r>
          </w:p>
        </w:tc>
        <w:tc>
          <w:tcPr>
            <w:tcW w:w="1747"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pPr>
            <w:r>
              <w:rPr/>
              <w:t xml:space="preserve">1968 </w:t>
            </w:r>
          </w:p>
        </w:tc>
        <w:tc>
          <w:tcPr>
            <w:tcW w:w="1260" w:type="dxa"/>
            <w:tcBorders/>
            <w:vAlign w:val="center"/>
          </w:tcPr>
          <w:p>
            <w:pPr>
              <w:pStyle w:val="TableContents"/>
              <w:bidi w:val="0"/>
              <w:spacing w:before="0" w:after="283"/>
              <w:jc w:val="left"/>
              <w:rPr/>
            </w:pPr>
            <w:r>
              <w:rPr/>
              <w:t xml:space="preserve">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brittiläinen nainen, joka voitti Wimbledonin?</w:t>
      </w:r>
    </w:p>
    <w:p>
      <w:pPr>
        <w:pStyle w:val="TextBody"/>
        <w:bidi w:val="0"/>
        <w:jc w:val="left"/>
        <w:rPr>
          <w:b/>
          <w:u w:val="single"/>
          <w:shd w:val="clear" w:fill="FFFF00"/>
        </w:rPr>
      </w:pPr>
      <w:r>
        <w:rPr>
          <w:b/>
          <w:u w:val="single"/>
          <w:shd w:val="clear" w:fill="FFFF00"/>
        </w:rPr>
        <w:t xml:space="preserve">Asiakirjan numero 47516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Thaimaassa oli jo vuonna 2009 olemassa sekoitettua jäätelöä, jossa vain sekoitettiin aineksia yhteen hedelmien ja erilaisten karkkien kanssa. Tuolloin myyjiä oli muutama, eikä se ollut vielä suosittu. Noin vuosina 2011-2012 jäätelöstä tuli suositumpaa </w:t>
      </w:r>
      <w:r>
        <w:rPr>
          <w:color w:val="A9A9A9"/>
        </w:rPr>
        <w:t xml:space="preserve">Thaimaassa</w:t>
      </w:r>
      <w:r>
        <w:rPr/>
        <w:t xml:space="preserve">, ja se alkoi levitä naapurimaihin, kuten Malesiaan ja Kambodžaan, vuonna 2012.</w:t>
      </w:r>
      <w:r>
        <w:rPr/>
        <w:t xml:space="preserve"> Se levisi maailmanlaajuisesti vuonna 2015 internetin viraalivideoiden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 tekevät rullattua jäätelöä</w:t>
      </w:r>
    </w:p>
    <w:p>
      <w:pPr>
        <w:pStyle w:val="TextBody"/>
        <w:bidi w:val="0"/>
        <w:jc w:val="left"/>
        <w:rPr>
          <w:b/>
          <w:u w:val="single"/>
          <w:shd w:val="clear" w:fill="FFFF00"/>
        </w:rPr>
      </w:pPr>
      <w:r>
        <w:rPr>
          <w:b/>
          <w:u w:val="single"/>
          <w:shd w:val="clear" w:fill="FFFF00"/>
        </w:rPr>
        <w:t xml:space="preserve">Asiakirjan numero 47517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Biggest Loser: Biggest Loser: Glory Days on Biggest Loser -ohjelman kuudestoista kausi, joka sai ensi-iltansa 11. syyskuuta 2014 NBC:llä. Bob Harper ja Dolvett Quince palasivat valmentajiksi, kun taas Jillian Michaels päätti jättää ohjelman. Tällä kaudella on kaksi uutta valmentajaa: Jessie Pavelka ja Jennifer Widerstrom. Tällä kaudella kilpailijat ovat kaikki entisiä urheilijoita, kuten entisiä National Football Leaguen pelaajia ja olympiakultaa voittaneita urheilijoita. Kilpailijat kilpailivat 250 000 dollarin palkinnosta, joka myönnettiin </w:t>
      </w:r>
      <w:r>
        <w:rPr>
          <w:color w:val="A9A9A9"/>
        </w:rPr>
        <w:t xml:space="preserve">Toma Dobrosavljevicille</w:t>
      </w:r>
      <w:r>
        <w:rPr/>
        <w:t xml:space="preserve">, joka oli laihtunut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häviäjä kausi 16 kotona voittaja</w:t>
      </w:r>
    </w:p>
    <w:p>
      <w:pPr>
        <w:pStyle w:val="TextBody"/>
        <w:bidi w:val="0"/>
        <w:jc w:val="left"/>
        <w:rPr>
          <w:b/>
          <w:u w:val="single"/>
          <w:shd w:val="clear" w:fill="FFFF00"/>
        </w:rPr>
      </w:pPr>
      <w:r>
        <w:rPr>
          <w:b/>
          <w:u w:val="single"/>
          <w:shd w:val="clear" w:fill="FFFF00"/>
        </w:rPr>
        <w:t xml:space="preserve">Asiakirjan numero 47518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Hiljaisuuden musiikki (ital. La musica del silenzio) on Michael Radfordin ohjaama italialainen elämäkertaelokuva vuodelta 2017, joka perustuu tenori Andrea Bocellin vuonna 1999 ilmestyneeseen samannimiseen romaaniin, joka perustuu vapaasti Bocellin lapsuuselämään hänen suuren uransa alkuun asti. Bocellia esittää </w:t>
      </w:r>
      <w:r>
        <w:rPr>
          <w:color w:val="A9A9A9"/>
        </w:rPr>
        <w:t xml:space="preserve">Toby Sebastian </w:t>
      </w:r>
      <w:r>
        <w:rPr/>
        <w:t xml:space="preserve">alter egona Amos Bardi. Italialainen tenori esiintyy fyysisesti yhdessä elokuvan kohtauksessa, ja hänen läsnäolonsa kulkee mukana koko elokuvan ajan ensimmäisen persoonan kertomuksen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Amosta Hiljaisuuden musiikissa...</w:t>
      </w:r>
    </w:p>
    <w:p>
      <w:pPr>
        <w:pStyle w:val="TextBody"/>
        <w:bidi w:val="0"/>
        <w:jc w:val="left"/>
        <w:rPr>
          <w:b/>
          <w:u w:val="single"/>
          <w:shd w:val="clear" w:fill="FFFF00"/>
        </w:rPr>
      </w:pPr>
      <w:r>
        <w:rPr>
          <w:b/>
          <w:u w:val="single"/>
          <w:shd w:val="clear" w:fill="FFFF00"/>
        </w:rPr>
        <w:t xml:space="preserve">Asiakirjan numero 47519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sairaudet liittyvät kovakalvoon. Subduraalihematooma syntyy, kun kovakalvon ja araknoidaalikerroksen väliin kerääntyy epänormaalia verta, mikä johtuu yleensä pään trauman seurauksena repeytyneistä siltasuonista. </w:t>
      </w:r>
      <w:r>
        <w:rPr>
          <w:color w:val="A9A9A9"/>
        </w:rPr>
        <w:t xml:space="preserve">Epiduraalinen hematooma </w:t>
      </w:r>
      <w:r>
        <w:rPr/>
        <w:t xml:space="preserve">on veren kerääntyminen kovakalvon ja kallon sisäpinnan väliin, ja se johtuu yleensä valtimoverenvuodosta. Intraduraaliset toimenpiteet, kuten aivokasvaimen poisto tai kolmoishermosäryn hoito mikroverisuonten dekompression avulla, edellyttävät viillon tekemistä kovakalvoon. Vesitiiviin korjauksen aikaansaamiseksi ja mahdollisten leikkauksen jälkeisten komplikaatioiden välttämiseksi kovakalvo suljetaan yleensä ompeleilla. Jos dura on puutteellinen, voidaan käyttää duraalista korviketta tämän kalvon korvaamiseksi. Pienet aukot kovakalvossa voidaan peittää kirurgisella tiivistyskalvolla.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verenkeräykselle, joka sijaitsee kovakalvon ulkopuolella?</w:t>
      </w:r>
    </w:p>
    <w:p>
      <w:pPr>
        <w:pStyle w:val="TextBody"/>
        <w:bidi w:val="0"/>
        <w:jc w:val="left"/>
        <w:rPr>
          <w:b/>
          <w:u w:val="single"/>
          <w:shd w:val="clear" w:fill="FFFF00"/>
        </w:rPr>
      </w:pPr>
      <w:r>
        <w:rPr>
          <w:b/>
          <w:u w:val="single"/>
          <w:shd w:val="clear" w:fill="FFFF00"/>
        </w:rPr>
        <w:t xml:space="preserve">Asiakirjan numero 47520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2016 </w:t>
      </w:r>
      <w:r>
        <w:rPr/>
        <w:t xml:space="preserve">Kanada hyväksyi julistuksen virallisesti ja lupasi panna sen täysimääräisesti täytäntöön. Puhuessaan YK:n alkuperäiskansa-asioiden pysyvän foorumin kokouksessa Kanadan alkuperäiskansojen ja pohjoisten asioiden ministeri Carolyn Bennett ilmoitti: "Olemme nyt julistuksen täysi tukija ilman varauksia. Tarkoituksenamme ei ole muuta kuin hyväksyä ja panna julistus täytäntöön Kanadan perustuslain mukaisesti."'' Bennett kuvaili julistusta niin, että se "herättää henkiin (Kanadan perustuslain) 35 pykälän ja tunnustaa sen Kanadan alkuperäiskansojen oikeuksien täydeksi laatikoksi". Heinäkuussa 2016 Kwakwaka'wakw-oikeuskansojen oikeusministeri Jody Wilson-Raybould piti puheen, jossa hän totesi, että ``Yhdentekevää on hyväksyä UNDRIP Kanadan lainsäädännöksi'', koska se ei ole yhteensopiva Indian Actin, nykyisin voimassa olevan säädöksen,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allekirjoitti YK:n julistuksen alkuperäiskansojen oikeuksista?</w:t>
      </w:r>
    </w:p>
    <w:p>
      <w:pPr>
        <w:pStyle w:val="TextBody"/>
        <w:bidi w:val="0"/>
        <w:jc w:val="left"/>
        <w:rPr>
          <w:b/>
          <w:u w:val="single"/>
          <w:shd w:val="clear" w:fill="FFFF00"/>
        </w:rPr>
      </w:pPr>
      <w:r>
        <w:rPr>
          <w:b/>
          <w:u w:val="single"/>
          <w:shd w:val="clear" w:fill="FFFF00"/>
        </w:rPr>
        <w:t xml:space="preserve">Asiakirjan numero 47521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Pohjois-Afrikan norsu (Loxodonta africana pharaoensis) oli afrikkalaisen puskanorsun (Loxodonta africana) alalaji tai mahdollisesti erillinen norsulaji, jota esiintyi Pohjois-Afrikassa Saharan pohjoispuolella, kunnes se kuoli sukupuuttoon </w:t>
      </w:r>
      <w:r>
        <w:rPr>
          <w:color w:val="A9A9A9"/>
        </w:rPr>
        <w:t xml:space="preserve">roomalaisaikana</w:t>
      </w:r>
      <w:r>
        <w:rPr/>
        <w:t xml:space="preserve">. Nämä olivat kuuluisia sotanorsuja, joita Karthago käytti Punisissa sodissa, konfliktissaan Rooman tasavallan kanssa. Vaikka alalaji on kuvattu virallisesti, taksonomit eivät ole tunnustaneet sitä laajalti. Muita nimiä tälle eläimelle ovat muun muassa Pohjois-Afrikan metsänorsu, karthagolaisnorsu ja atlasnorsu. Alun perin sen luontainen levinneisyysalue ulottui luultavasti koko Pohjois-Afrikan alueelle ja aina nykyisen Sudanin ja Eritrean rannikolle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Pohjois-Afrikan norsu kuoli sukupuuttoon?</w:t>
      </w:r>
    </w:p>
    <w:p>
      <w:pPr>
        <w:pStyle w:val="TextBody"/>
        <w:bidi w:val="0"/>
        <w:jc w:val="left"/>
        <w:rPr>
          <w:b/>
          <w:u w:val="single"/>
          <w:shd w:val="clear" w:fill="FFFF00"/>
        </w:rPr>
      </w:pPr>
      <w:r>
        <w:rPr>
          <w:b/>
          <w:u w:val="single"/>
          <w:shd w:val="clear" w:fill="FFFF00"/>
        </w:rPr>
        <w:t xml:space="preserve">Asiakirjan numero 47522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Ohimenevä kielipapilliitti (kutsutaan myös nimellä fungiforminen papillaarinen glossitis, purkautuva kielipapilliitti, tai puhekielessä, lie bumps), ovat </w:t>
      </w:r>
      <w:r>
        <w:rPr>
          <w:color w:val="A9A9A9"/>
        </w:rPr>
        <w:t xml:space="preserve">kivuliaita, hypertrofisia, punaisia ja valkoisia papilleja kielessä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tarkalleen ottaen on valhe kuoppa kielessäsi?</w:t>
      </w:r>
    </w:p>
    <w:p>
      <w:pPr>
        <w:pStyle w:val="TextBody"/>
        <w:bidi w:val="0"/>
        <w:jc w:val="left"/>
        <w:rPr>
          <w:b/>
          <w:u w:val="single"/>
          <w:shd w:val="clear" w:fill="FFFF00"/>
        </w:rPr>
      </w:pPr>
      <w:r>
        <w:rPr>
          <w:b/>
          <w:u w:val="single"/>
          <w:shd w:val="clear" w:fill="FFFF00"/>
        </w:rPr>
        <w:t xml:space="preserve">Asiakirjan numero 47523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Old Ebbitt Grill Old Ebbitt Grill 15th Streetiltä. Ravintolan tiedot </w:t>
      </w:r>
    </w:p>
    <w:tbl>
      <w:tblPr>
        <w:tblW w:w="4682" w:type="dxa"/>
        <w:jc w:val="left"/>
        <w:tblInd w:w="0" w:type="dxa"/>
        <w:tblLayout w:type="fixed"/>
        <w:tblCellMar>
          <w:top w:w="28" w:type="dxa"/>
          <w:left w:w="28" w:type="dxa"/>
          <w:bottom w:w="28" w:type="dxa"/>
          <w:right w:w="28" w:type="dxa"/>
        </w:tblCellMar>
      </w:tblPr>
      <w:tblGrid>
        <w:gridCol w:w="2026"/>
        <w:gridCol w:w="2656"/>
      </w:tblGrid>
      <w:tr>
        <w:trPr/>
        <w:tc>
          <w:tcPr>
            <w:tcW w:w="2026" w:type="dxa"/>
            <w:tcBorders/>
            <w:vAlign w:val="center"/>
          </w:tcPr>
          <w:p>
            <w:pPr>
              <w:pStyle w:val="TableHeading"/>
              <w:suppressLineNumbers/>
              <w:bidi w:val="0"/>
              <w:spacing w:before="0" w:after="283"/>
              <w:jc w:val="center"/>
              <w:rPr/>
            </w:pPr>
            <w:r>
              <w:rPr/>
              <w:t xml:space="preserve">Perustettu </w:t>
            </w:r>
          </w:p>
        </w:tc>
        <w:tc>
          <w:tcPr>
            <w:tcW w:w="2656" w:type="dxa"/>
            <w:tcBorders/>
            <w:vAlign w:val="center"/>
          </w:tcPr>
          <w:p>
            <w:pPr>
              <w:pStyle w:val="TableContents"/>
              <w:bidi w:val="0"/>
              <w:spacing w:before="0" w:after="283"/>
              <w:jc w:val="left"/>
              <w:rPr/>
            </w:pPr>
            <w:r>
              <w:rPr>
                <w:color w:val="A9A9A9"/>
              </w:rPr>
              <w:t xml:space="preserve">1856 </w:t>
            </w:r>
          </w:p>
        </w:tc>
      </w:tr>
      <w:tr>
        <w:trPr/>
        <w:tc>
          <w:tcPr>
            <w:tcW w:w="2026" w:type="dxa"/>
            <w:tcBorders/>
            <w:vAlign w:val="center"/>
          </w:tcPr>
          <w:p>
            <w:pPr>
              <w:pStyle w:val="TableHeading"/>
              <w:suppressLineNumbers/>
              <w:bidi w:val="0"/>
              <w:spacing w:before="0" w:after="283"/>
              <w:jc w:val="center"/>
              <w:rPr/>
            </w:pPr>
            <w:r>
              <w:rPr/>
              <w:t xml:space="preserve">Nykyinen omistaja (omistajat) </w:t>
            </w:r>
          </w:p>
        </w:tc>
        <w:tc>
          <w:tcPr>
            <w:tcW w:w="2656" w:type="dxa"/>
            <w:tcBorders/>
            <w:vAlign w:val="center"/>
          </w:tcPr>
          <w:p>
            <w:pPr>
              <w:pStyle w:val="TableContents"/>
              <w:bidi w:val="0"/>
              <w:spacing w:before="0" w:after="283"/>
              <w:jc w:val="left"/>
              <w:rPr/>
            </w:pPr>
            <w:r>
              <w:rPr/>
              <w:t xml:space="preserve">Clyden ravintolaryhmä </w:t>
            </w:r>
          </w:p>
        </w:tc>
      </w:tr>
      <w:tr>
        <w:trPr/>
        <w:tc>
          <w:tcPr>
            <w:tcW w:w="2026" w:type="dxa"/>
            <w:tcBorders/>
            <w:vAlign w:val="center"/>
          </w:tcPr>
          <w:p>
            <w:pPr>
              <w:pStyle w:val="TableHeading"/>
              <w:suppressLineNumbers/>
              <w:bidi w:val="0"/>
              <w:spacing w:before="0" w:after="283"/>
              <w:jc w:val="center"/>
              <w:rPr/>
            </w:pPr>
            <w:r>
              <w:rPr/>
              <w:t xml:space="preserve">Keittiömestari </w:t>
            </w:r>
          </w:p>
        </w:tc>
        <w:tc>
          <w:tcPr>
            <w:tcW w:w="2656" w:type="dxa"/>
            <w:tcBorders/>
            <w:vAlign w:val="center"/>
          </w:tcPr>
          <w:p>
            <w:pPr>
              <w:pStyle w:val="TableContents"/>
              <w:bidi w:val="0"/>
              <w:spacing w:before="0" w:after="283"/>
              <w:jc w:val="left"/>
              <w:rPr/>
            </w:pPr>
            <w:r>
              <w:rPr/>
              <w:t xml:space="preserve">Salvatore Ferro </w:t>
            </w:r>
          </w:p>
        </w:tc>
      </w:tr>
      <w:tr>
        <w:trPr/>
        <w:tc>
          <w:tcPr>
            <w:tcW w:w="2026" w:type="dxa"/>
            <w:tcBorders/>
            <w:vAlign w:val="center"/>
          </w:tcPr>
          <w:p>
            <w:pPr>
              <w:pStyle w:val="TableHeading"/>
              <w:suppressLineNumbers/>
              <w:bidi w:val="0"/>
              <w:spacing w:before="0" w:after="283"/>
              <w:jc w:val="center"/>
              <w:rPr/>
            </w:pPr>
            <w:r>
              <w:rPr/>
              <w:t xml:space="preserve">Ruokatyyppi </w:t>
            </w:r>
          </w:p>
        </w:tc>
        <w:tc>
          <w:tcPr>
            <w:tcW w:w="2656" w:type="dxa"/>
            <w:tcBorders/>
            <w:vAlign w:val="center"/>
          </w:tcPr>
          <w:p>
            <w:pPr>
              <w:pStyle w:val="TableContents"/>
              <w:bidi w:val="0"/>
              <w:spacing w:before="0" w:after="283"/>
              <w:jc w:val="left"/>
              <w:rPr/>
            </w:pPr>
            <w:r>
              <w:rPr/>
              <w:t xml:space="preserve">American </w:t>
            </w:r>
          </w:p>
        </w:tc>
      </w:tr>
      <w:tr>
        <w:trPr/>
        <w:tc>
          <w:tcPr>
            <w:tcW w:w="2026" w:type="dxa"/>
            <w:tcBorders/>
            <w:vAlign w:val="center"/>
          </w:tcPr>
          <w:p>
            <w:pPr>
              <w:pStyle w:val="TableHeading"/>
              <w:suppressLineNumbers/>
              <w:bidi w:val="0"/>
              <w:spacing w:before="0" w:after="283"/>
              <w:jc w:val="center"/>
              <w:rPr/>
            </w:pPr>
            <w:r>
              <w:rPr/>
              <w:t xml:space="preserve">Pukeutumiskoodi </w:t>
            </w:r>
          </w:p>
        </w:tc>
        <w:tc>
          <w:tcPr>
            <w:tcW w:w="2656" w:type="dxa"/>
            <w:tcBorders/>
            <w:vAlign w:val="center"/>
          </w:tcPr>
          <w:p>
            <w:pPr>
              <w:pStyle w:val="TableContents"/>
              <w:bidi w:val="0"/>
              <w:spacing w:before="0" w:after="283"/>
              <w:jc w:val="left"/>
              <w:rPr/>
            </w:pPr>
            <w:r>
              <w:rPr/>
              <w:t xml:space="preserve">Rento </w:t>
            </w:r>
          </w:p>
        </w:tc>
      </w:tr>
      <w:tr>
        <w:trPr/>
        <w:tc>
          <w:tcPr>
            <w:tcW w:w="2026" w:type="dxa"/>
            <w:tcBorders/>
            <w:vAlign w:val="center"/>
          </w:tcPr>
          <w:p>
            <w:pPr>
              <w:pStyle w:val="TableHeading"/>
              <w:suppressLineNumbers/>
              <w:bidi w:val="0"/>
              <w:spacing w:before="0" w:after="283"/>
              <w:jc w:val="center"/>
              <w:rPr/>
            </w:pPr>
            <w:r>
              <w:rPr/>
              <w:t xml:space="preserve">Katuosoite </w:t>
            </w:r>
          </w:p>
        </w:tc>
        <w:tc>
          <w:tcPr>
            <w:tcW w:w="2656" w:type="dxa"/>
            <w:tcBorders/>
            <w:vAlign w:val="center"/>
          </w:tcPr>
          <w:p>
            <w:pPr>
              <w:pStyle w:val="TableContents"/>
              <w:bidi w:val="0"/>
              <w:spacing w:before="0" w:after="283"/>
              <w:jc w:val="left"/>
              <w:rPr/>
            </w:pPr>
            <w:r>
              <w:rPr/>
              <w:t xml:space="preserve">675 15th Street NW </w:t>
            </w:r>
          </w:p>
        </w:tc>
      </w:tr>
      <w:tr>
        <w:trPr/>
        <w:tc>
          <w:tcPr>
            <w:tcW w:w="2026" w:type="dxa"/>
            <w:tcBorders/>
            <w:vAlign w:val="center"/>
          </w:tcPr>
          <w:p>
            <w:pPr>
              <w:pStyle w:val="TableHeading"/>
              <w:suppressLineNumbers/>
              <w:bidi w:val="0"/>
              <w:spacing w:before="0" w:after="283"/>
              <w:jc w:val="center"/>
              <w:rPr/>
            </w:pPr>
            <w:r>
              <w:rPr/>
              <w:t xml:space="preserve">Kaupunki </w:t>
            </w:r>
          </w:p>
        </w:tc>
        <w:tc>
          <w:tcPr>
            <w:tcW w:w="2656" w:type="dxa"/>
            <w:tcBorders/>
            <w:vAlign w:val="center"/>
          </w:tcPr>
          <w:p>
            <w:pPr>
              <w:pStyle w:val="TableContents"/>
              <w:bidi w:val="0"/>
              <w:spacing w:before="0" w:after="283"/>
              <w:jc w:val="left"/>
              <w:rPr/>
            </w:pPr>
            <w:r>
              <w:rPr/>
              <w:t xml:space="preserve">Washington, D.C. </w:t>
            </w:r>
          </w:p>
        </w:tc>
      </w:tr>
      <w:tr>
        <w:trPr/>
        <w:tc>
          <w:tcPr>
            <w:tcW w:w="2026" w:type="dxa"/>
            <w:tcBorders/>
            <w:vAlign w:val="center"/>
          </w:tcPr>
          <w:p>
            <w:pPr>
              <w:pStyle w:val="TableHeading"/>
              <w:suppressLineNumbers/>
              <w:bidi w:val="0"/>
              <w:spacing w:before="0" w:after="283"/>
              <w:jc w:val="center"/>
              <w:rPr/>
            </w:pPr>
            <w:r>
              <w:rPr/>
              <w:t xml:space="preserve">Postinumero / postinumero </w:t>
            </w:r>
          </w:p>
        </w:tc>
        <w:tc>
          <w:tcPr>
            <w:tcW w:w="2656" w:type="dxa"/>
            <w:tcBorders/>
            <w:vAlign w:val="center"/>
          </w:tcPr>
          <w:p>
            <w:pPr>
              <w:pStyle w:val="TableContents"/>
              <w:bidi w:val="0"/>
              <w:spacing w:before="0" w:after="283"/>
              <w:jc w:val="left"/>
              <w:rPr/>
            </w:pPr>
            <w:r>
              <w:rPr/>
              <w:t xml:space="preserve">20005 </w:t>
            </w:r>
          </w:p>
        </w:tc>
      </w:tr>
      <w:tr>
        <w:trPr/>
        <w:tc>
          <w:tcPr>
            <w:tcW w:w="2026" w:type="dxa"/>
            <w:tcBorders/>
            <w:vAlign w:val="center"/>
          </w:tcPr>
          <w:p>
            <w:pPr>
              <w:pStyle w:val="TableHeading"/>
              <w:suppressLineNumbers/>
              <w:bidi w:val="0"/>
              <w:spacing w:before="0" w:after="283"/>
              <w:jc w:val="center"/>
              <w:rPr/>
            </w:pPr>
            <w:r>
              <w:rPr/>
              <w:t xml:space="preserve">Maa </w:t>
            </w:r>
          </w:p>
        </w:tc>
        <w:tc>
          <w:tcPr>
            <w:tcW w:w="2656" w:type="dxa"/>
            <w:tcBorders/>
            <w:vAlign w:val="center"/>
          </w:tcPr>
          <w:p>
            <w:pPr>
              <w:pStyle w:val="TableContents"/>
              <w:bidi w:val="0"/>
              <w:spacing w:before="0" w:after="283"/>
              <w:jc w:val="left"/>
              <w:rPr/>
            </w:pPr>
            <w:r>
              <w:rPr/>
              <w:t xml:space="preserve">Yhdysvallat </w:t>
            </w:r>
          </w:p>
        </w:tc>
      </w:tr>
      <w:tr>
        <w:trPr/>
        <w:tc>
          <w:tcPr>
            <w:tcW w:w="2026" w:type="dxa"/>
            <w:tcBorders/>
            <w:vAlign w:val="center"/>
          </w:tcPr>
          <w:p>
            <w:pPr>
              <w:pStyle w:val="TableHeading"/>
              <w:suppressLineNumbers/>
              <w:bidi w:val="0"/>
              <w:spacing w:before="0" w:after="283"/>
              <w:jc w:val="center"/>
              <w:rPr/>
            </w:pPr>
            <w:r>
              <w:rPr/>
              <w:t xml:space="preserve">Istumapaikkakapasiteetti </w:t>
            </w:r>
          </w:p>
        </w:tc>
        <w:tc>
          <w:tcPr>
            <w:tcW w:w="2656" w:type="dxa"/>
            <w:tcBorders/>
            <w:vAlign w:val="center"/>
          </w:tcPr>
          <w:p>
            <w:pPr>
              <w:pStyle w:val="TableContents"/>
              <w:bidi w:val="0"/>
              <w:spacing w:before="0" w:after="283"/>
              <w:jc w:val="left"/>
              <w:rPr/>
            </w:pPr>
            <w:r>
              <w:rPr/>
              <w:t xml:space="preserve">398 </w:t>
            </w:r>
          </w:p>
        </w:tc>
      </w:tr>
      <w:tr>
        <w:trPr/>
        <w:tc>
          <w:tcPr>
            <w:tcW w:w="2026" w:type="dxa"/>
            <w:tcBorders/>
            <w:vAlign w:val="center"/>
          </w:tcPr>
          <w:p>
            <w:pPr>
              <w:pStyle w:val="TableHeading"/>
              <w:suppressLineNumbers/>
              <w:bidi w:val="0"/>
              <w:spacing w:before="0" w:after="283"/>
              <w:jc w:val="center"/>
              <w:rPr/>
            </w:pPr>
            <w:r>
              <w:rPr/>
              <w:t xml:space="preserve">Varaukset </w:t>
            </w:r>
          </w:p>
        </w:tc>
        <w:tc>
          <w:tcPr>
            <w:tcW w:w="2656" w:type="dxa"/>
            <w:tcBorders/>
            <w:vAlign w:val="center"/>
          </w:tcPr>
          <w:p>
            <w:pPr>
              <w:pStyle w:val="TableContents"/>
              <w:bidi w:val="0"/>
              <w:spacing w:before="0" w:after="283"/>
              <w:jc w:val="left"/>
              <w:rPr/>
            </w:pPr>
            <w:r>
              <w:rPr/>
              <w:t xml:space="preserve">Ehdotettu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2656" w:type="dxa"/>
            <w:tcBorders/>
            <w:vAlign w:val="center"/>
          </w:tcPr>
          <w:p>
            <w:pPr>
              <w:pStyle w:val="TableContents"/>
              <w:bidi w:val="0"/>
              <w:spacing w:before="0" w:after="283"/>
              <w:jc w:val="left"/>
              <w:rPr/>
            </w:pPr>
            <w:r>
              <w:rPr/>
              <w:t xml:space="preserve">www.ebbitt.com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Ebbit Grill Washington DC:ssä avattiin?</w:t>
      </w:r>
    </w:p>
    <w:p>
      <w:pPr>
        <w:pStyle w:val="TextBody"/>
        <w:bidi w:val="0"/>
        <w:jc w:val="left"/>
        <w:rPr>
          <w:b/>
          <w:u w:val="single"/>
          <w:shd w:val="clear" w:fill="FFFF00"/>
        </w:rPr>
      </w:pPr>
      <w:r>
        <w:rPr>
          <w:b/>
          <w:u w:val="single"/>
          <w:shd w:val="clear" w:fill="FFFF00"/>
        </w:rPr>
        <w:t xml:space="preserve">Asiakirjan numero 47524</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Alissa White-Gluz </w:t>
      </w:r>
      <w:r>
        <w:rPr/>
        <w:t xml:space="preserve">- laulu (2014 --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Arch Feenagen laulaja</w:t>
      </w:r>
    </w:p>
    <w:p>
      <w:pPr>
        <w:pStyle w:val="TextBody"/>
        <w:bidi w:val="0"/>
        <w:jc w:val="left"/>
        <w:rPr>
          <w:b/>
          <w:u w:val="single"/>
          <w:shd w:val="clear" w:fill="FFFF00"/>
        </w:rPr>
      </w:pPr>
      <w:r>
        <w:rPr>
          <w:b/>
          <w:u w:val="single"/>
          <w:shd w:val="clear" w:fill="FFFF00"/>
        </w:rPr>
        <w:t xml:space="preserve">Asiakirjan numero 47525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Rylands v. Fletcher (1868) UKHL 1 oli House of Lordsin päätös, jolla perustettiin uusi osa-alue Englannin vahingonkorvausoikeuteen. Rylands palkkasi urakoitsijoita rakentamaan tekojärveä, mutta ei osallistunut aktiivisesti sen rakentamiseen. Kun urakoitsijat löysivät joukon vanhoja hiilikaivantoja, jotka oli täytetty epäasianmukaisesti roskilla, he päättivät jatkaa työtä sen sijaan, että olisivat tukkineet ne asianmukaisesti. Seurauksena oli, että 11. joulukuuta 1860, pian sen jälkeen kun säiliö oli täytetty ensimmäisen kerran, Rylandsin säiliö räjähti ja tulvi viereiseen Fletcherin kaivokseen, mikä aiheutti vahinkoa 937 punnan arvosta, mikä vastaa 102 768 puntaa vuoden 2015 rahassa. Fletcher nosti Rylandsia vastaan huolimattomuutta koskevan kanteen, jonka kautta asia päätyi lopulta Exchequer of Pleas -oikeuteen. Enemmistö antoi tuomion Rylandsin hyväksi. Bramwell B oli kuitenkin eri mieltä ja väitti, että kantajalla oli oikeus nauttia maastaan ilman veden aiheuttamia häiriöitä ja että vastaaja oli näin ollen syyllistynyt yksityisoikeuden rikkomiseen ja haitan aiheuttamiseen. Sekä Court of Exchequer Chamber että House of Lords vahvistivat Bramwellin väitteen, mikä johti Rylands v. Fletcher -jutussa esitetyn säännön kehittymiseen: "</w:t>
      </w:r>
      <w:r>
        <w:rPr>
          <w:color w:val="A9A9A9"/>
        </w:rPr>
        <w:t xml:space="preserve">Henkilön, joka omiin tarkoituksiinsa tuo mailleen ja kerää ja pitää siellä jotakin, joka voi aiheuttaa vahinkoa, jos se karkaa, on pidettävä se siellä omalla vastuullaan, ja jos hän ei tee niin, hän on ensi näkemältä vastuussa kaikesta vahingosta, joka on luonnollinen seuraus sen karkaamisesta</w:t>
      </w:r>
      <w:r>
        <w:rPr/>
        <w:t xml:space="preserve">". Yhdistyneen kuningaskunnan mustalla kirjaimella kirjoitetussa laissa ei ole oikeutta "nauttia omaisuudesta", ja juuri tämän päätöksen varaan stare decisis perustuu tällä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asiassa Rylands vastaan Fletcher annetun tuomion oikeusperiaate</w:t>
      </w:r>
    </w:p>
    <w:p>
      <w:pPr>
        <w:pStyle w:val="TextBody"/>
        <w:bidi w:val="0"/>
        <w:jc w:val="left"/>
        <w:rPr>
          <w:b/>
          <w:u w:val="single"/>
          <w:shd w:val="clear" w:fill="FFFF00"/>
        </w:rPr>
      </w:pPr>
      <w:r>
        <w:rPr>
          <w:b/>
          <w:u w:val="single"/>
          <w:shd w:val="clear" w:fill="FFFF00"/>
        </w:rPr>
        <w:t xml:space="preserve">Asiakirjan numero 47526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Solupotentiaalilla </w:t>
      </w:r>
      <w:r>
        <w:rPr/>
        <w:t xml:space="preserve">tarkoitetaan solun kykyä erilaistua toisiksi solutyypeiksi. Mitä useammaksi solutyypiksi solu voi erilaistua, sitä suurempi on sen potentiaali. Potenssia kuvataan myös solun sisällä olevana geenien aktivoitumispotentiaalina, joka on kuin jatkumo, joka alkaa totipotenssista, jolla tarkoitetaan solua, jolla on eniten erilaistumispotentiaalia, pluripotenssista, monipotenssista, oligopotenssista ja lopulta unipotenssista.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solujen erilaistumisella?</w:t>
      </w:r>
    </w:p>
    <w:p>
      <w:pPr>
        <w:pStyle w:val="TextBody"/>
        <w:bidi w:val="0"/>
        <w:jc w:val="left"/>
        <w:rPr>
          <w:b/>
          <w:u w:val="single"/>
          <w:shd w:val="clear" w:fill="FFFF00"/>
        </w:rPr>
      </w:pPr>
      <w:r>
        <w:rPr>
          <w:b/>
          <w:u w:val="single"/>
          <w:shd w:val="clear" w:fill="FFFF00"/>
        </w:rPr>
        <w:t xml:space="preserve">Asiakirjan numero 47527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Adivasi on yhteisnimitys Etelä-Aasian mantereen alkuperäiskansoille. </w:t>
      </w:r>
      <w:r>
        <w:rPr>
          <w:color w:val="A9A9A9"/>
        </w:rPr>
        <w:t xml:space="preserve">Vuoden 2011 väestönlaskennan mukaan </w:t>
      </w:r>
      <w:r>
        <w:rPr/>
        <w:t xml:space="preserve">adivasi-heimon </w:t>
      </w:r>
      <w:r>
        <w:rPr>
          <w:color w:val="A9A9A9"/>
        </w:rPr>
        <w:t xml:space="preserve">osuus Intian väestöstä on </w:t>
      </w:r>
      <w:r>
        <w:rPr>
          <w:color w:val="A9A9A9"/>
        </w:rPr>
        <w:t xml:space="preserve">8,6 prosenttia eli 104 miljoonaa ihmistä </w:t>
      </w:r>
      <w:r>
        <w:rPr/>
        <w:t xml:space="preserve">ja suuri osa Nepalin väestöstä. He muodostavat merkittävän alkuperäisvähemmistön Intian ja Nepalin väestöstä. Samaa termiä adivasi käytetään Bangladeshin etnisistä vähemmistöistä ja Nepalin alkuperäisväestöstä tharu-kansasta. Sanaa käytetään samassa merkityksessä myös Nepalissa, samoin kuin toista sanaa janajati (Nepali: </w:t>
      </w:r>
      <w:r>
        <w:rPr/>
        <w:t xml:space="preserve">जनजाति; janajāti), vaikka poliittinen konteksti on historiallisesti erilainen shaahi- ja rana-dynastioiden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Intian väestöstä on adivaseja?</w:t>
      </w:r>
    </w:p>
    <w:p>
      <w:pPr>
        <w:pStyle w:val="TextBody"/>
        <w:bidi w:val="0"/>
        <w:jc w:val="left"/>
        <w:rPr>
          <w:b/>
          <w:u w:val="single"/>
          <w:shd w:val="clear" w:fill="FFFF00"/>
        </w:rPr>
      </w:pPr>
      <w:r>
        <w:rPr>
          <w:b/>
          <w:u w:val="single"/>
          <w:shd w:val="clear" w:fill="FFFF00"/>
        </w:rPr>
        <w:t xml:space="preserve">Asiakirjan numero 47528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Tehohoitoyksikkö </w:t>
      </w:r>
      <w:r>
        <w:rPr/>
        <w:t xml:space="preserve">(ICU), joka tunnetaan myös nimellä tehohoitoyksikkö tai tehohoitoyksikkö (ITU) tai tehohoitoyksikkö (CCU), on sairaalan tai terveydenhuollon laitoksen erityisosasto, joka tarjoaa tehohoitolääkkeitä.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sairaalan teho-osaston täydellinen muoto?</w:t>
      </w:r>
    </w:p>
    <w:p>
      <w:pPr>
        <w:pStyle w:val="TextBody"/>
        <w:bidi w:val="0"/>
        <w:jc w:val="left"/>
        <w:rPr>
          <w:b/>
          <w:u w:val="single"/>
          <w:shd w:val="clear" w:fill="FFFF00"/>
        </w:rPr>
      </w:pPr>
      <w:r>
        <w:rPr>
          <w:b/>
          <w:u w:val="single"/>
          <w:shd w:val="clear" w:fill="FFFF00"/>
        </w:rPr>
        <w:t xml:space="preserve">Asiakirjan numero 47529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Eartha Kitt </w:t>
      </w:r>
      <w:r>
        <w:rPr/>
        <w:t xml:space="preserve">(17. tammikuuta 1927 - 25. joulukuuta 2008) oli yhdysvaltalainen laulaja, näyttelijä, tanssija, aktivisti ja koomikko, joka tunnettiin omaleimaisesta laulutyylistään ja vuonna 1953 levyttämistään kappaleista ``C'est si bon'' ja joulunajan uutuushitti ``Santa Baby'', jotka molemmat olivat Yhdysvaltain Top 10 -hittejä. Orson Welles kutsui häntä kerran "maailman jännittävimmäksi naiseksi". Kitt aloitti uransa vuonna 1942 ja esiintyi vuonna 1945 alkuperäisessä Broadway-teatterin produktiossa Carib Song -musikaalissa. Hänellä oli 1950-luvun alussa kuusi Yhdysvaltain Top 30 -hittiä, muun muassa ``Uska Dara'' ja ``I Want to be Evil''. Hänen muihin merkittäviin levytyksiinsä kuuluvat Britannian Top 10 -hitit ``Under the Bridges of Paris'' (1954), ``Just an Old Fashioned Girl'' (1956) ja ``Where Is My Man'' (1983). Hän näytteli vuonna 1967 Kissanaista Batman-televisiosarjan kolmannella ja viimeisellä kaudella. Vuonna 1968 hänen uransa Amerikassa kärsi, kun hän antoi sodanvastaisia lausuntoja Valkoisen talon lounaalla. Kymmenen vuotta myöhemmin hän teki menestyksekkään paluun Broadwaylle vuoden 1978 alkuperäistuotannossa Timbuktu! -musikaalissa, josta hän sai ensimmäisen kahdesta Tony Award -ehdokkuudestaan. Toisen hän sai vuonna 2000 musikaalin The Wild Party alkuperäistuotannosta. Kitt kirjoitti kolme omaelämäkertaa -- Thursday's Child (1956), Alone with Me (1976) ja I 'm Still Here: Confessions of a Sex Kitten (1989). Hän näytteli myös Lady Eloisea Eddie Murphyn tähdittämässä elokuvassa Boomerang vuonna 1992. Kitt löysi uuden sukupolven faneja rooleillaan Disney-elokuvissa The Emperor's New Groove (2000), jossa hän antoi äänensä pahikselle Yzmalle, ja Holes (2003). Hän esitti Yzman roolin uudestaan suoraan videolle tehdyssä jatko-osassa Kronk's New Groove (2005) sekä animaatiosarjassa The Emperor's New School (2006 -- 2008). Hänen työnsä jälkimmäisessä sarjassa toi hänelle kaksi Daytime Emmy -palkintoa. Kolmannen Emmyn hän voitti postuumisti vuonna 2010 Wonder Pets -sarjassa tekemästään vierailevasta 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Yzmaa keisarin uudesta urasta...</w:t>
      </w:r>
    </w:p>
    <w:p>
      <w:pPr>
        <w:pStyle w:val="TextBody"/>
        <w:bidi w:val="0"/>
        <w:jc w:val="left"/>
        <w:rPr>
          <w:b/>
          <w:u w:val="single"/>
          <w:shd w:val="clear" w:fill="FFFF00"/>
        </w:rPr>
      </w:pPr>
      <w:r>
        <w:rPr>
          <w:b/>
          <w:u w:val="single"/>
          <w:shd w:val="clear" w:fill="FFFF00"/>
        </w:rPr>
        <w:t xml:space="preserve">Asiakirjan numero 47530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Marylandin osavaltiossa Yhdysvalloissa marihuanan (kannabiksen) virkistyskäyttö on laitonta. Vuodesta 2014 lähtien </w:t>
      </w:r>
      <w:r>
        <w:rPr>
          <w:color w:val="A9A9A9"/>
        </w:rPr>
        <w:t xml:space="preserve">enintään 10 gramman </w:t>
      </w:r>
      <w:r>
        <w:rPr/>
        <w:t xml:space="preserve">marihuanan </w:t>
      </w:r>
      <w:r>
        <w:rPr/>
        <w:t xml:space="preserve">hallussapito </w:t>
      </w:r>
      <w:r>
        <w:rPr/>
        <w:t xml:space="preserve">on kuitenkin dekriminalisoitu. Vuonna 2012 annettiin osavaltion laki, jolla perustettiin osavaltion sääntelemä lääkemarihuanaohjelma. Ohjelma aloitti toimintansa 1.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määrä ruohoa Marylandissa</w:t>
      </w:r>
    </w:p>
    <w:p>
      <w:pPr>
        <w:pStyle w:val="TextBody"/>
        <w:bidi w:val="0"/>
        <w:jc w:val="left"/>
        <w:rPr>
          <w:b/>
          <w:u w:val="single"/>
          <w:shd w:val="clear" w:fill="FFFF00"/>
        </w:rPr>
      </w:pPr>
      <w:r>
        <w:rPr>
          <w:b/>
          <w:u w:val="single"/>
          <w:shd w:val="clear" w:fill="FFFF00"/>
        </w:rPr>
        <w:t xml:space="preserve">Asiakirjan numero 47531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Little League World Series järjestettiin 17.-27. elokuuta. Kahdeksan joukkuetta Yhdysvalloista ja kahdeksan joukkuetta eri puolilta maailmaa kilpaili turnauksen 71. painoksessa. </w:t>
      </w:r>
      <w:r>
        <w:rPr>
          <w:color w:val="A9A9A9"/>
        </w:rPr>
        <w:t xml:space="preserve">Tokyo Kitasuna Little League Tokiosta, Japanista, </w:t>
      </w:r>
      <w:r>
        <w:rPr/>
        <w:t xml:space="preserve">voitti mestaruusottelussa Lufkin Little Leaguen Lufkinista, Texasista, pistein 12 -- 2. Kyseessä oli 11. kerta, kun japanilainen joukkue voitti turnauksen. Tokyo Kitasunasta tuli ensimmäinen liiga, joka on voittanut turnauksen neljä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little league world series 2017</w:t>
      </w:r>
    </w:p>
    <w:p>
      <w:pPr>
        <w:pStyle w:val="TextBody"/>
        <w:bidi w:val="0"/>
        <w:jc w:val="left"/>
        <w:rPr>
          <w:b/>
          <w:u w:val="single"/>
          <w:shd w:val="clear" w:fill="FFFF00"/>
        </w:rPr>
      </w:pPr>
      <w:r>
        <w:rPr>
          <w:b/>
          <w:u w:val="single"/>
          <w:shd w:val="clear" w:fill="FFFF00"/>
        </w:rPr>
        <w:t xml:space="preserve">Asiakirjan numero 47532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30. päivänä 2018 ilmoitettiin, että kolmas kausi saa ensi-iltansa keväällä 2018. Huhtikuun 5. päivänä 2018 ilmoitettiin kolmannen kauden ensi-iltapäivä, joka on </w:t>
      </w:r>
      <w:r>
        <w:rPr>
          <w:color w:val="A9A9A9"/>
        </w:rPr>
        <w:t xml:space="preserve">20.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Total Bellan 3. kauden ensi-ilta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lokakuu 5, 2016 (2016-10-05) </w:t>
            </w:r>
          </w:p>
        </w:tc>
        <w:tc>
          <w:tcPr>
            <w:tcW w:w="3316" w:type="dxa"/>
            <w:tcBorders/>
            <w:vAlign w:val="center"/>
          </w:tcPr>
          <w:p>
            <w:pPr>
              <w:pStyle w:val="TableContents"/>
              <w:bidi w:val="0"/>
              <w:spacing w:before="0" w:after="283"/>
              <w:jc w:val="left"/>
              <w:rPr/>
            </w:pPr>
            <w:r>
              <w:rPr/>
              <w:t xml:space="preserve">9. marraskuuta 2016 (2016-11-09)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Syyskuu 6, 2017 (2017-09-06) </w:t>
            </w:r>
          </w:p>
        </w:tc>
        <w:tc>
          <w:tcPr>
            <w:tcW w:w="3316" w:type="dxa"/>
            <w:tcBorders/>
            <w:vAlign w:val="center"/>
          </w:tcPr>
          <w:p>
            <w:pPr>
              <w:pStyle w:val="TableContents"/>
              <w:bidi w:val="0"/>
              <w:spacing w:before="0" w:after="283"/>
              <w:jc w:val="left"/>
              <w:rPr/>
            </w:pPr>
            <w:r>
              <w:rPr/>
              <w:t xml:space="preserve">25. lokakuuta 2017 (2017-10-25)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total bellas kausi 2</w:t>
      </w:r>
    </w:p>
    <w:p>
      <w:pPr>
        <w:pStyle w:val="TextBody"/>
        <w:bidi w:val="0"/>
        <w:jc w:val="left"/>
        <w:rPr>
          <w:b/>
          <w:u w:val="single"/>
          <w:shd w:val="clear" w:fill="FFFF00"/>
        </w:rPr>
      </w:pPr>
      <w:r>
        <w:rPr>
          <w:b/>
          <w:u w:val="single"/>
          <w:shd w:val="clear" w:fill="FFFF00"/>
        </w:rPr>
        <w:t xml:space="preserve">Asiakirjan numero 47533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ainoa teloitusmenetelmä Floridassa vuodesta 1924 vuoteen 2000 asti, jolloin Floridan osavaltion lainsäätäjä hyväksyi Yhdysvaltain korkeimman oikeuden painostuksesta tappavan ruiskeen laiksi. Vaikka ketään ei ole teloitettu tällä tavalla </w:t>
      </w:r>
      <w:r>
        <w:rPr>
          <w:color w:val="A9A9A9"/>
        </w:rPr>
        <w:t xml:space="preserve">vuoden 1999 </w:t>
      </w:r>
      <w:r>
        <w:rPr/>
        <w:t xml:space="preserve">jälkeen</w:t>
      </w:r>
      <w:r>
        <w:rPr/>
        <w:t xml:space="preserve">, Floridan kuolemaantuomittujen vankien teloitusta odottavia vankeja voidaan edelleen teloittaa sähköllä heidän pyynnöstään. Se sijaitsee tällä hetkellä Floridan osavaltion vankilassa Starken kaupungin laitamilla. Se oli 1990-luvulla kuuluisa useista toimintahäiriöistä, erityisesti Jesse Taferon (teloitettu 4. toukokuuta 1990), Pedro Medinan (teloitettu 25. maaliskuuta 1997) ja Allen Lee Davisin (teloitettu 8. heinäkuuta 1999) tapauksissa. Tiettävästi Taferon päästä ammuttiin kuuden tuuman liekit ja Medinan päästä 12 tuuman liekit, mikä herätti kysymyksen siitä, oliko sähkötuolin käyttö julma ja epätavallinen rangaistus. Medinan teloituksen jälkeen Floridan oikeusministeri Bob Butterworth kommentoi: "Ihmisten, jotka haluavat tehdä murhan, on parempi olla tekemättä sitä Floridan osavaltiossa, koska meillä voi olla ongelmia sähkötuolin kanssa." Hän totesi, että sähkötuoli ei ole ongelma.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Floridassa lopetettiin sähkötuolin käyttö?</w:t>
      </w:r>
    </w:p>
    <w:p>
      <w:pPr>
        <w:pStyle w:val="TextBody"/>
        <w:bidi w:val="0"/>
        <w:jc w:val="left"/>
        <w:rPr>
          <w:b/>
          <w:u w:val="single"/>
          <w:shd w:val="clear" w:fill="FFFF00"/>
        </w:rPr>
      </w:pPr>
      <w:r>
        <w:rPr>
          <w:b/>
          <w:u w:val="single"/>
          <w:shd w:val="clear" w:fill="FFFF00"/>
        </w:rPr>
        <w:t xml:space="preserve">Asiakirjan numero 47534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Kodaikanal on kaupunki kukkuloilla Dindigulin alueella </w:t>
      </w:r>
      <w:r>
        <w:rPr>
          <w:color w:val="A9A9A9"/>
        </w:rPr>
        <w:t xml:space="preserve">Tamil Nadun </w:t>
      </w:r>
      <w:r>
        <w:rPr/>
        <w:t xml:space="preserve">osavaltiossa </w:t>
      </w:r>
      <w:r>
        <w:rPr/>
        <w:t xml:space="preserve">Intiassa. Sen nimi tarkoittaa tamilin kielellä ``Metsän lahja''. Kodaikanalia kutsutaan ``Kukkula-asemien prinsessaksi'', ja sillä on pitkä historia vetäytymispaikkana ja suosittuna matkailukohteena.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kodaikanalin kukkula-asema sijaitsee missä osavaltiossa?</w:t>
      </w:r>
    </w:p>
    <w:p>
      <w:pPr>
        <w:pStyle w:val="TextBody"/>
        <w:bidi w:val="0"/>
        <w:jc w:val="left"/>
        <w:rPr>
          <w:b/>
          <w:u w:val="single"/>
          <w:shd w:val="clear" w:fill="FFFF00"/>
        </w:rPr>
      </w:pPr>
      <w:r>
        <w:rPr>
          <w:b/>
          <w:u w:val="single"/>
          <w:shd w:val="clear" w:fill="FFFF00"/>
        </w:rPr>
        <w:t xml:space="preserve">Asiakirjan numero 47535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Fajiia (kiinaksi </w:t>
      </w:r>
      <w:r>
        <w:rPr/>
        <w:t xml:space="preserve">法 </w:t>
      </w:r>
      <w:r>
        <w:rPr/>
        <w:t xml:space="preserve">家; pinyin: Fǎjiā) eli legalismi on yksi </w:t>
      </w:r>
      <w:r>
        <w:rPr>
          <w:color w:val="A9A9A9"/>
        </w:rPr>
        <w:t xml:space="preserve">Sima </w:t>
      </w:r>
      <w:r>
        <w:rPr/>
        <w:t xml:space="preserve">Tanin kuudesta klassisesta koulukunnasta kiinalaisessa filosofiassa. Koulu tarkoittaa karkeasti ``Fa:n taloa'' (hallinnollisia ``menetelmiä'' tai ``standardeja''), ja se edustaa useita realististen valtiomiesten haaroja tai ``menetelmien miehiä'' (fashu zishi), jotka olivat perinteisen kiinalaisen byrokraattisen imperiumin perustana. Machiavelliin verrattuna sitä on länsimaissa usein pidetty muinaisen Kiinan reaalipoliittisen ajattelun kaltaisena. Ne jättivät pitkälti huomiotta moraalin tai kysymykset siitä, miten yhteiskunnan ihanteellisesti pitäisi toimia, ja tarkastelivat nykyistä hallintoa; niissä korostettiin itsevaltiaan ja valtion vaurauden ja vallan realistista lujittamista, ja tavoitteena oli lisätä järjestystä, turvallisuutta ja vakautta. Tiiviit yhteydet muihin koulukuntiin, jotkut olisivat merkittävä vaikutus taolaisuuteen ja konfutselaisuuteen, ja nykyinen on edelleen erittäin vaikutusvaltainen hallinnossa, politiikassa ja oikeudellisissa käytännöissä Kiinassa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legalismin perustaja Kiinassa?</w:t>
      </w:r>
    </w:p>
    <w:p>
      <w:pPr>
        <w:pStyle w:val="TextBody"/>
        <w:bidi w:val="0"/>
        <w:jc w:val="left"/>
        <w:rPr>
          <w:b/>
          <w:u w:val="single"/>
          <w:shd w:val="clear" w:fill="FFFF00"/>
        </w:rPr>
      </w:pPr>
      <w:r>
        <w:rPr>
          <w:b/>
          <w:u w:val="single"/>
          <w:shd w:val="clear" w:fill="FFFF00"/>
        </w:rPr>
        <w:t xml:space="preserve">Asiakirjan numero 47536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Piedmont Triad (tai yksinkertaisesti Triad) on Yhdysvaltain Pohjois-Carolinan osavaltion pohjois- ja keskiosassa sijaitseva alue, joka koostuu </w:t>
      </w:r>
      <w:r>
        <w:rPr>
          <w:color w:val="A9A9A9"/>
        </w:rPr>
        <w:t xml:space="preserve">Greensboron, Winston-Salemin ja High Pointin suurkaupunkien sisä- ja lähialueista</w:t>
      </w:r>
      <w:r>
        <w:rPr/>
        <w:t xml:space="preserve">. Tämä tiivis kaupunkiryhmä tai "triadi" sijaitsee Yhdysvaltojen Piedmontin maantieteellisellä alueella ja muodostaa Greensboro -- Winston-Salem -- High Point CSA:n perustan. Vuonna 2012 Piedmont Triadin arvioitu asukasluku oli 1 611 243, mikä tekee siitä 33. suurimman CSA-kaupunkialueen Yhdysvalloissa. Triadin pinta-ala on noin 5 954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Pohjois-Carolinan triadin alue?</w:t>
      </w:r>
    </w:p>
    <w:p>
      <w:pPr>
        <w:pStyle w:val="TextBody"/>
        <w:bidi w:val="0"/>
        <w:jc w:val="left"/>
        <w:rPr>
          <w:b/>
          <w:u w:val="single"/>
          <w:shd w:val="clear" w:fill="FFFF00"/>
        </w:rPr>
      </w:pPr>
      <w:r>
        <w:rPr>
          <w:b/>
          <w:u w:val="single"/>
          <w:shd w:val="clear" w:fill="FFFF00"/>
        </w:rPr>
        <w:t xml:space="preserve">Asiakirjan numero 47537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Vivian Alamain on fiktiivinen hahmo yhdysvaltalaisesta NBC:n saippuaoopperasta Days of Our Lives, jota näyttelee </w:t>
      </w:r>
      <w:r>
        <w:rPr>
          <w:color w:val="A9A9A9"/>
        </w:rPr>
        <w:t xml:space="preserve">Louise Sorel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Vivian esitti Elämämme päivinä -ohjelmassa...</w:t>
      </w:r>
    </w:p>
    <w:p>
      <w:pPr>
        <w:pStyle w:val="TextBody"/>
        <w:bidi w:val="0"/>
        <w:jc w:val="left"/>
        <w:rPr>
          <w:b/>
          <w:u w:val="single"/>
          <w:shd w:val="clear" w:fill="FFFF00"/>
        </w:rPr>
      </w:pPr>
      <w:r>
        <w:rPr>
          <w:b/>
          <w:u w:val="single"/>
          <w:shd w:val="clear" w:fill="FFFF00"/>
        </w:rPr>
        <w:t xml:space="preserve">Asiakirjan numero 47538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Turnauksen voitti </w:t>
      </w:r>
      <w:r>
        <w:rPr>
          <w:color w:val="A9A9A9"/>
        </w:rPr>
        <w:t xml:space="preserve">Brasilia, </w:t>
      </w:r>
      <w:r>
        <w:rPr/>
        <w:t xml:space="preserve">joka voitti toisen kaksinkertaisen mestarin, Italian, 4 -- 1 loppuottelussa Mexico Cityssä. Voitto toi Brasilialle kolmannen maailmanmestaruuden, jonka ansiosta se sai pitää Jules Rimet -pokaalin pysyvästi, ja uusi pokaali otettiin käyttöön vuonna 1974. Carlos Alberton johtama voittajajoukkue, jossa pelasivat muun muassa Pelé, Gérson, Jairzinho, Rivellino ja Tostão, mainitaan usein kaikkien aikojen parhaana MM-joukkueena. Joukkue saavutti täydellisen ennätyksen voittamalla kaikki kuusi loppuottelua ja voitti kaikki karsintaottelunsa.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1970</w:t>
      </w:r>
    </w:p>
    <w:p>
      <w:pPr>
        <w:pStyle w:val="TextBody"/>
        <w:bidi w:val="0"/>
        <w:jc w:val="left"/>
        <w:rPr>
          <w:b/>
          <w:u w:val="single"/>
          <w:shd w:val="clear" w:fill="FFFF00"/>
        </w:rPr>
      </w:pPr>
      <w:r>
        <w:rPr>
          <w:b/>
          <w:u w:val="single"/>
          <w:shd w:val="clear" w:fill="FFFF00"/>
        </w:rPr>
        <w:t xml:space="preserve">Asiakirjan numero 47539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Art of Racing in the Rain on yhdysvaltalaisen kirjailijan ja elokuvatuottajan </w:t>
      </w:r>
      <w:r>
        <w:rPr>
          <w:color w:val="A9A9A9"/>
        </w:rPr>
        <w:t xml:space="preserve">Garth Steinin</w:t>
      </w:r>
      <w:r>
        <w:rPr/>
        <w:t xml:space="preserve"> vuonna 2008 ilmestynyt romaani, joka on </w:t>
      </w:r>
      <w:r>
        <w:rPr/>
        <w:t xml:space="preserve">kerrottu koiran näkökulmasta.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sateella ajamisen taidon</w:t>
      </w:r>
    </w:p>
    <w:p>
      <w:pPr>
        <w:pStyle w:val="TextBody"/>
        <w:bidi w:val="0"/>
        <w:jc w:val="left"/>
        <w:rPr>
          <w:b/>
          <w:u w:val="single"/>
          <w:shd w:val="clear" w:fill="FFFF00"/>
        </w:rPr>
      </w:pPr>
      <w:r>
        <w:rPr>
          <w:b/>
          <w:u w:val="single"/>
          <w:shd w:val="clear" w:fill="FFFF00"/>
        </w:rPr>
        <w:t xml:space="preserve">Asiakirjan numero 47540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Veritas vos liberabit (latinaksi) on muunnos sanasta </w:t>
      </w:r>
      <w:r>
        <w:rPr>
          <w:color w:val="A9A9A9"/>
        </w:rPr>
        <w:t xml:space="preserve">Veritas liberabit vos </w:t>
      </w:r>
      <w:r>
        <w:rPr/>
        <w:t xml:space="preserve">(``Totuus vapauttaa teidät''; kreikaksi: ἡ ἀλήθεια ἐλευθερώσει ὑμᾶς hē alētheia eleutherōsei hymas), Johanneksen evankeliumin jakeesta 8:32. Kyseessä on lausunto, jonka Jeesus osoittaa ryhmälle juutalaisia, jotka uskoivat häneen. Pilatuksen filosofin vastaus on jakeessa Joh. 18: 38: ``Quid est veritas?''. (``Mikä on totuus?'', Τί ἐστιν ἀλήθεια, Ti estin alētheia?).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vain totuus vapauttaa sinut latinaksi</w:t>
      </w:r>
    </w:p>
    <w:p>
      <w:pPr>
        <w:pStyle w:val="TextBody"/>
        <w:bidi w:val="0"/>
        <w:jc w:val="left"/>
        <w:rPr>
          <w:b/>
          <w:u w:val="single"/>
          <w:shd w:val="clear" w:fill="FFFF00"/>
        </w:rPr>
      </w:pPr>
      <w:r>
        <w:rPr>
          <w:b/>
          <w:u w:val="single"/>
          <w:shd w:val="clear" w:fill="FFFF00"/>
        </w:rPr>
        <w:t xml:space="preserve">Asiakirjan numero 47541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laiteajuri </w:t>
      </w:r>
      <w:r>
        <w:rPr/>
        <w:t xml:space="preserve">on tietokoneohjelma, joka käyttää tai ohjaa tietyntyyppistä tietokoneeseen liitettyä laitetta. Ajuri tarjoaa ohjelmistorajapinnan laitteistolaitteille, jolloin käyttöjärjestelmät ja muut tietokoneohjelmat voivat käyttää laitteiston toimintoja ilman, että niiden tarvitsee tietää tarkat tiedot käytettävästä laitteistosta.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huolehtii fyysisen laitteen ja käyttöjärjestelmän välisestä viestinnästä.</w:t>
      </w:r>
    </w:p>
    <w:p>
      <w:pPr>
        <w:pStyle w:val="TextBody"/>
        <w:bidi w:val="0"/>
        <w:jc w:val="left"/>
        <w:rPr>
          <w:b/>
          <w:u w:val="single"/>
          <w:shd w:val="clear" w:fill="FFFF00"/>
        </w:rPr>
      </w:pPr>
      <w:r>
        <w:rPr>
          <w:b/>
          <w:u w:val="single"/>
          <w:shd w:val="clear" w:fill="FFFF00"/>
        </w:rPr>
        <w:t xml:space="preserve">Asiakirjan numero 47542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``Silmänräpäys'' on </w:t>
      </w:r>
      <w:r>
        <w:rPr/>
        <w:t xml:space="preserve">amerikkalaisen scifi-televisiosarjan Star Trek </w:t>
      </w:r>
      <w:r>
        <w:rPr>
          <w:color w:val="A9A9A9"/>
        </w:rPr>
        <w:t xml:space="preserve">kolmannen tuotantokauden jakso, joka </w:t>
      </w:r>
      <w:r>
        <w:rPr/>
        <w:t xml:space="preserve">esitettiin ensimmäisen kerran 29. marraskuuta 1968 ja uusittiin 24. kesäkuuta 1969. Se on jakso nro 66, tuotanto nro 68. Sen on kirjoittanut Arthur Heinemann, se perustuu Gene L. Coonin (kirjailijanimellä Lee Cronin) tarinaan, ja sen on ohjannut Jud Taylor.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silmänräpäyksessä</w:t>
      </w:r>
    </w:p>
    <w:p>
      <w:pPr>
        <w:pStyle w:val="TextBody"/>
        <w:bidi w:val="0"/>
        <w:jc w:val="left"/>
        <w:rPr>
          <w:b/>
          <w:u w:val="single"/>
          <w:shd w:val="clear" w:fill="FFFF00"/>
        </w:rPr>
      </w:pPr>
      <w:r>
        <w:rPr>
          <w:b/>
          <w:u w:val="single"/>
          <w:shd w:val="clear" w:fill="FFFF00"/>
        </w:rPr>
        <w:t xml:space="preserve">Asiakirjan numero 47543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Modulor on </w:t>
      </w:r>
      <w:r>
        <w:rPr>
          <w:color w:val="A9A9A9"/>
        </w:rPr>
        <w:t xml:space="preserve">sveitsiläissyntyisen ranskalaisen arkkitehdin Le Corbusierin </w:t>
      </w:r>
      <w:r>
        <w:rPr/>
        <w:t xml:space="preserve">(1887 -- 1965</w:t>
      </w:r>
      <w:r>
        <w:rPr/>
        <w:t xml:space="preserve">) kehittämä antropometrinen mittasuhdeasteikko.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 modulaarisen järjestelmän osuuden kehitti</w:t>
      </w:r>
    </w:p>
    <w:p>
      <w:pPr>
        <w:pStyle w:val="TextBody"/>
        <w:bidi w:val="0"/>
        <w:jc w:val="left"/>
        <w:rPr>
          <w:b/>
          <w:u w:val="single"/>
          <w:shd w:val="clear" w:fill="FFFF00"/>
        </w:rPr>
      </w:pPr>
      <w:r>
        <w:rPr>
          <w:b/>
          <w:u w:val="single"/>
          <w:shd w:val="clear" w:fill="FFFF00"/>
        </w:rPr>
        <w:t xml:space="preserve">Asiakirjan numero 47544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Jesse Lon Plemons (s. 2. huhtikuuta 1988) on yhdysvaltalainen näyttelijä. Hänet tunnetaan Landry Clarken roolista NBC:n draamasarjassa Friday Night Lights, </w:t>
      </w:r>
      <w:r>
        <w:rPr>
          <w:color w:val="A9A9A9"/>
        </w:rPr>
        <w:t xml:space="preserve">Todd Alquistin </w:t>
      </w:r>
      <w:r>
        <w:rPr/>
        <w:t xml:space="preserve">roolista </w:t>
      </w:r>
      <w:r>
        <w:rPr/>
        <w:t xml:space="preserve">AMC:n rikosdraamasarjassa Breaking Bad ja Ed Blumquistin roolista FX:n antologiasarjan Fargo toisella kaudella. Hänet tunnetaan myös elokuvarooleistaan elokuvissa Like Mike (2002), Observe and Report (2009), Battleship (2012), The Master (2012) ja mafioso Kevin Weeksinä elokuvassa Black Mass (2015). Viimeksi Plemons näytteli Black Mirror -sarjan jaksossa ``USS Callister''. Hän on esiintynyt kahdessa Steven Spielbergin elokuvassa: historiallisessa draamassa Bridge of Spies (2015) ja poliittisessa trillerissä The Post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Jesse Plemons näyttelee Breaking Badissa?</w:t>
      </w:r>
    </w:p>
    <w:p>
      <w:pPr>
        <w:pStyle w:val="TextBody"/>
        <w:bidi w:val="0"/>
        <w:jc w:val="left"/>
        <w:rPr>
          <w:b/>
          <w:u w:val="single"/>
          <w:shd w:val="clear" w:fill="FFFF00"/>
        </w:rPr>
      </w:pPr>
      <w:r>
        <w:rPr>
          <w:b/>
          <w:u w:val="single"/>
          <w:shd w:val="clear" w:fill="FFFF00"/>
        </w:rPr>
        <w:t xml:space="preserve">Asiakirjan numero 47545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Pireuksella on pitkä historia, joka juontaa juurensa antiikin Kreikkaan. Kaupunki kehittyi suurelta osin 5. vuosisadan alkupuolella eKr., jolloin se valittiin klassisen Ateenan satamakaupungiksi ja muutettiin sataman prototyypiksi, johon keskitettiin kaikki </w:t>
      </w:r>
      <w:r>
        <w:rPr>
          <w:color w:val="A9A9A9"/>
        </w:rPr>
        <w:t xml:space="preserve">Ateenan</w:t>
      </w:r>
      <w:r>
        <w:rPr/>
        <w:t xml:space="preserve"> tuonti- ja kauttakulkuliikenne</w:t>
      </w:r>
      <w:r>
        <w:rPr/>
        <w:t xml:space="preserve">. Ateenan kulta-aikana rakennettiin pitkät muurit yhdistämään Ateena ja Pireus. Sen seurauksena siitä tuli antiikin Kreikan tärkein satama, mutta se taantui vähitellen 4. vuosisadan jälkeen jKr. ja kasvoi jälleen 1800-luvulla, erityisesti sen jälkeen, kun Ateena oli julistautunut Kreikan pääkaupungiksi. Nykyaikana Pireus on suuri, vilkas kaupunki, joka on olennainen osa Ateenaa, jossa sijaitsee maan suurin satama ja jossa on kaikki valtavan merenkulun ja kaupallis-teollisen keskuksen piirteet.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Euroopan pääkaupungin satama palvelee Pireuksen satamaa?</w:t>
      </w:r>
    </w:p>
    <w:p>
      <w:pPr>
        <w:pStyle w:val="TextBody"/>
        <w:bidi w:val="0"/>
        <w:jc w:val="left"/>
        <w:rPr>
          <w:b/>
          <w:u w:val="single"/>
          <w:shd w:val="clear" w:fill="FFFF00"/>
        </w:rPr>
      </w:pPr>
      <w:r>
        <w:rPr>
          <w:b/>
          <w:u w:val="single"/>
          <w:shd w:val="clear" w:fill="FFFF00"/>
        </w:rPr>
        <w:t xml:space="preserve">Asiakirjan numero 47546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Huomattavan menestyksekkäät Hymenopterat ilmestyivät jo 146 miljoonaa vuotta sitten liitukaudella, mutta saavuttivat laajan monimuotoisuutensa vasta 66 miljoonaa vuotta sitten alkaneella kainozooisella kaudella. Useat erittäin menestyksekkäät hyönteisryhmät kehittyivät yhdessä </w:t>
      </w:r>
      <w:r>
        <w:rPr>
          <w:color w:val="A9A9A9"/>
        </w:rPr>
        <w:t xml:space="preserve">kukkivien kasvien kanssa, mikä on </w:t>
      </w:r>
      <w:r>
        <w:rPr/>
        <w:t xml:space="preserve">vahva esimerkki yhteisevoluutiosta.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kasviryhmästä monet hyönteiset ovat riippuvaisia?</w:t>
      </w:r>
    </w:p>
    <w:p>
      <w:pPr>
        <w:pStyle w:val="TextBody"/>
        <w:bidi w:val="0"/>
        <w:jc w:val="left"/>
        <w:rPr>
          <w:b/>
          <w:u w:val="single"/>
          <w:shd w:val="clear" w:fill="FFFF00"/>
        </w:rPr>
      </w:pPr>
      <w:r>
        <w:rPr>
          <w:b/>
          <w:u w:val="single"/>
          <w:shd w:val="clear" w:fill="FFFF00"/>
        </w:rPr>
        <w:t xml:space="preserve">Asiakirjan numero 47547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siirtolaiskriisi tai Euroopan pakolaiskriisi on termi, joka tarkoittaa vuonna </w:t>
      </w:r>
      <w:r>
        <w:rPr>
          <w:color w:val="A9A9A9"/>
        </w:rPr>
        <w:t xml:space="preserve">2015</w:t>
      </w:r>
      <w:r>
        <w:rPr/>
        <w:t xml:space="preserve"> alkanutta ajanjaksoa</w:t>
      </w:r>
      <w:r>
        <w:rPr/>
        <w:t xml:space="preserve">, jolloin Euroopan unioniin (EU) saapui yhä enemmän ihmisiä, jotka matkustivat Välimeren yli tai maitse Kaakkois-Euroopan kautta. Se on osa Eurooppaan muista maanosista suuntautuvan maahanmuuton lisääntymistä, joka alkoi 1900-luvun lopulla ja joka on kohdannut vastustusta monissa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pakolaiskriisi alkoi Euroopassa</w:t>
      </w:r>
    </w:p>
    <w:p>
      <w:pPr>
        <w:pStyle w:val="TextBody"/>
        <w:bidi w:val="0"/>
        <w:jc w:val="left"/>
        <w:rPr>
          <w:b/>
          <w:u w:val="single"/>
          <w:shd w:val="clear" w:fill="FFFF00"/>
        </w:rPr>
      </w:pPr>
      <w:r>
        <w:rPr>
          <w:b/>
          <w:u w:val="single"/>
          <w:shd w:val="clear" w:fill="FFFF00"/>
        </w:rPr>
        <w:t xml:space="preserve">Asiakirjan numero 47548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Want To Work For Diddy oli tosi-tv-ohjelma VH1-kanavalla. Mark Jacobsin yhteistyössä tuottama ja ohjaama 13 kilpailijaa kootaan yhteen nähdäkseen, kenestä voi tulla Sean Combsin avustaja. Ohjelma sai ensi-iltansa 4. elokuuta 2008. Lopulta </w:t>
      </w:r>
      <w:r>
        <w:rPr>
          <w:color w:val="A9A9A9"/>
        </w:rPr>
        <w:t xml:space="preserve">Suzanne Siegel </w:t>
      </w:r>
      <w:r>
        <w:rPr/>
        <w:t xml:space="preserve">valittiin Combsin avustajaksi ja Mike Barber palkattiin tuntemattomaan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haluan työskennellä Diddylle</w:t>
      </w:r>
    </w:p>
    <w:p>
      <w:pPr>
        <w:pStyle w:val="TextBody"/>
        <w:bidi w:val="0"/>
        <w:jc w:val="left"/>
        <w:rPr>
          <w:b/>
          <w:u w:val="single"/>
          <w:shd w:val="clear" w:fill="FFFF00"/>
        </w:rPr>
      </w:pPr>
      <w:r>
        <w:rPr>
          <w:b/>
          <w:u w:val="single"/>
          <w:shd w:val="clear" w:fill="FFFF00"/>
        </w:rPr>
        <w:t xml:space="preserve">Asiakirjan numero 47549</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"Jotkut syntyvät suuriksi, jotkut saavuttavat suuruuden, ja joillekin suuruus on sysätty päälle." "Jotkut syntyvät suuriksi, jotkut saavuttavat suuruuden, ja joillekin suuruus on sysätty päälle. (Toisen näytöksen kohtaus v; vaikka </w:t>
      </w:r>
      <w:r>
        <w:rPr>
          <w:color w:val="A9A9A9"/>
        </w:rPr>
        <w:t xml:space="preserve">Malvolio </w:t>
      </w:r>
      <w:r>
        <w:rPr/>
        <w:t xml:space="preserve">sanoo tämän, hän lukee samalla Marian kirjoittamaa kirjettä). </w:t>
      </w:r>
    </w:p>
    <w:p>
      <w:pPr>
        <w:pStyle w:val="TextBody"/>
        <w:numPr>
          <w:ilvl w:val="0"/>
          <w:numId w:val="72"/>
        </w:numPr>
        <w:tabs>
          <w:tab w:val="clear" w:pos="1134"/>
          <w:tab w:val="left" w:leader="none" w:pos="707"/>
        </w:tabs>
        <w:bidi w:val="0"/>
        <w:ind w:start="707" w:hanging="283"/>
        <w:jc w:val="left"/>
        <w:rPr/>
      </w:pPr>
      <w:r>
        <w:rPr/>
        <w:t xml:space="preserve">"Herrani, oletteko te hulluja?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jotkut syntyvät suuriksi, jotkut saavuttavat suuruuden.</w:t>
      </w:r>
    </w:p>
    <w:p>
      <w:pPr>
        <w:pStyle w:val="TextBody"/>
        <w:bidi w:val="0"/>
        <w:jc w:val="left"/>
        <w:rPr>
          <w:b/>
          <w:u w:val="single"/>
          <w:shd w:val="clear" w:fill="FFFF00"/>
        </w:rPr>
      </w:pPr>
      <w:r>
        <w:rPr>
          <w:b/>
          <w:u w:val="single"/>
          <w:shd w:val="clear" w:fill="FFFF00"/>
        </w:rPr>
        <w:t xml:space="preserve">Asiakirjan numero 47550</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Pieni populaatiokoko voi aiheuttaa satunnaisia muutoksia alleelitaajuuksissa. Tämä johtuu näytteenottovaikutuksesta, ja sitä kutsutaan </w:t>
      </w:r>
      <w:r>
        <w:rPr>
          <w:color w:val="A9A9A9"/>
        </w:rPr>
        <w:t xml:space="preserve">geneettiseksi ajelehtimiseksi</w:t>
      </w:r>
      <w:r>
        <w:rPr/>
        <w:t xml:space="preserve">. Näytteenottovaikutukset ovat tärkeimpiä silloin, kun alleeleja esiintyy pieni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pienen populaation genetiikassa tapahtuu satunnainen muutos, sitä kutsutaan nimellä</w:t>
      </w:r>
    </w:p>
    <w:p>
      <w:pPr>
        <w:pStyle w:val="TextBody"/>
        <w:bidi w:val="0"/>
        <w:jc w:val="left"/>
        <w:rPr>
          <w:b/>
          <w:u w:val="single"/>
          <w:shd w:val="clear" w:fill="FFFF00"/>
        </w:rPr>
      </w:pPr>
      <w:r>
        <w:rPr>
          <w:b/>
          <w:u w:val="single"/>
          <w:shd w:val="clear" w:fill="FFFF00"/>
        </w:rPr>
        <w:t xml:space="preserve">Asiakirjan numero 47551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lohet ovat anadromisia, mikä tulee kreikan kielen sanasta anadromos, joka tarkoittaa "ylöspäin juoksevaa". Anadromiset kalat kasvavat enimmäkseen </w:t>
      </w:r>
      <w:r>
        <w:rPr>
          <w:color w:val="A9A9A9"/>
        </w:rPr>
        <w:t xml:space="preserve">valtamerten suolaisessa vedessä</w:t>
      </w:r>
      <w:r>
        <w:rPr/>
        <w:t xml:space="preserve">. Sukukypsinä ne vaeltavat tai ``juoksevat'' makean veden jokiin kutemaan niin sanotussa lohijuoksussa.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lohet viettävät suurimman osan elämästään</w:t>
      </w:r>
    </w:p>
    <w:p>
      <w:pPr>
        <w:pStyle w:val="TextBody"/>
        <w:bidi w:val="0"/>
        <w:jc w:val="left"/>
        <w:rPr>
          <w:b/>
          <w:u w:val="single"/>
          <w:shd w:val="clear" w:fill="FFFF00"/>
        </w:rPr>
      </w:pPr>
      <w:r>
        <w:rPr>
          <w:b/>
          <w:u w:val="single"/>
          <w:shd w:val="clear" w:fill="FFFF00"/>
        </w:rPr>
        <w:t xml:space="preserve">Asiakirjan numero 47552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Capital One on Yhdysvaltojen kahdeksanneksi suurin </w:t>
      </w:r>
      <w:r>
        <w:rPr>
          <w:color w:val="A9A9A9"/>
        </w:rPr>
        <w:t xml:space="preserve">liikepankki </w:t>
      </w:r>
      <w:r>
        <w:rPr/>
        <w:t xml:space="preserve">varojen ja talletusten perusteella ja kymmenes Yhdysvaltojen suurimpien pankkien luettelossa kokonaisvarojen perusteella. Pankilla on 755 konttoria, joista 18 on kahvilatyylisiä toimipisteitä, ja 2 000 pankkiautomaattia. Se on sijalla 100 Fortune 500 -listalla, sijalla 17 Fortunen 100 parasta yritystä, joissa on hyvä työskennellä, ja se harjoittaa liiketoimintaa Yhdysvalloissa, Kanadassa ja Yhdistyneessä kuningaskunnassa. Yhtiö oli mukana luomassa luottokorttien massamarkkinointia 1990-luvulla, ja se on yksi Yhdysvaltain postilaitoksen suurimmista asiakkaista suoramainontaan perustuvien luottokorttimainostensa ansiosta. Vuonna 2015 se oli ostovolyymin perusteella viidenneksi suurin luottokorttien myöntäjä American Expressin, JP Morgan Chasen, Bank of American ja Citigroupin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Capital One pankki vai luottoyhteisö</w:t>
      </w:r>
    </w:p>
    <w:p>
      <w:pPr>
        <w:pStyle w:val="TextBody"/>
        <w:bidi w:val="0"/>
        <w:jc w:val="left"/>
        <w:rPr>
          <w:b/>
          <w:u w:val="single"/>
          <w:shd w:val="clear" w:fill="FFFF00"/>
        </w:rPr>
      </w:pPr>
      <w:r>
        <w:rPr>
          <w:b/>
          <w:u w:val="single"/>
          <w:shd w:val="clear" w:fill="FFFF00"/>
        </w:rPr>
        <w:t xml:space="preserve">Asiakirjan numero 47553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``Falling in Love Again (Can't Help It)'' on englanninkielinen nimi </w:t>
      </w:r>
      <w:r>
        <w:rPr>
          <w:color w:val="A9A9A9"/>
        </w:rPr>
        <w:t xml:space="preserve">Friedrich Hollaenderin </w:t>
      </w:r>
      <w:r>
        <w:rPr/>
        <w:t xml:space="preserve">vuonna 1930 </w:t>
      </w:r>
      <w:r>
        <w:rPr>
          <w:color w:val="A9A9A9"/>
        </w:rPr>
        <w:t xml:space="preserve">säveltämälle saksalaiselle laululle </w:t>
      </w:r>
      <w:r>
        <w:rPr/>
        <w:t xml:space="preserve">``Ich bin von Kopf bis Fuß auf Liebe eingestellt'' (kirjaimellisesti: ``I am, from head toe, ready for love''). Laulun esitti alun perin elokuvassa Der Blaue Engel (suomennos: Sininen enkeli) Marlene Dietrich, joka myös levytti tunnetuimman englanninkielisen version, josta tuli hänen hymninsä. Englanninkieliset sanat on kirjoittanut Sammy Lerner, mutta niissä ei ole alkuperäisen version eroottisimman säkeistön käännöstä; englanninkielistä versiota laulettaessa ensimmäinen säkeistö vain toistetaan. Laulu on toisinaan liitetty Reginald Connellyn nimiin.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falling in love again</w:t>
      </w:r>
    </w:p>
    <w:p>
      <w:pPr>
        <w:pStyle w:val="TextBody"/>
        <w:bidi w:val="0"/>
        <w:jc w:val="left"/>
        <w:rPr>
          <w:b/>
          <w:u w:val="single"/>
          <w:shd w:val="clear" w:fill="FFFF00"/>
        </w:rPr>
      </w:pPr>
      <w:r>
        <w:rPr>
          <w:b/>
          <w:u w:val="single"/>
          <w:shd w:val="clear" w:fill="FFFF00"/>
        </w:rPr>
        <w:t xml:space="preserve">Asiakirjan numero 47554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Siion (heprea: </w:t>
      </w:r>
      <w:r>
        <w:rPr>
          <w:rtl w:val="true"/>
        </w:rPr>
        <w:t xml:space="preserve">צִיּוֹן </w:t>
      </w:r>
      <w:r>
        <w:rPr/>
        <w:t xml:space="preserve">Tsiyyon), myös translitteroituna Sion, Sayon, Syon, Tzion tai Tsion, on paikannimi, jota käytetään usein </w:t>
      </w:r>
      <w:r>
        <w:rPr>
          <w:color w:val="A9A9A9"/>
        </w:rPr>
        <w:t xml:space="preserve">Jerusalemin </w:t>
      </w:r>
      <w:r>
        <w:rPr/>
        <w:t xml:space="preserve">synonyyminä</w:t>
      </w:r>
      <w:r>
        <w:rPr/>
        <w:t xml:space="preserve">. Sana esiintyy ensimmäisen kerran 2. Samuel 5:7:ssä, joka on modernin tieteen mukaan peräisin noin 630 - 540 eKr. ajalta. Se viittasi yleisesti tiettyyn Jerusalemissa sijaitsevaan kukkulaan (Siionin vuori), joka sijaitsi Moorian vuoren tai Temppelivuoren eteläpuolella ja jolla sijaitsi samanniminen jebusilaislinnoitus, jonka Daavid valloitti ja joka sai nimen Daavidin kaupunki. Kukkula (``vuori'') on yksi monista kyykkymäistä kukkuloista, jotka muodostavat Jerusalemin, mukaan lukien Öljymäki jne. Viime vuosisatojen aikana se oli ainoa osa Jerusalemin kaupunginmuurin sisäpuolella oleva osa, joka oli juutalaiskortteli.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Siion on muinainen raamatullinen termi, jolla viitataan mihin kaupunkiin.</w:t>
      </w:r>
    </w:p>
    <w:p>
      <w:pPr>
        <w:pStyle w:val="TextBody"/>
        <w:bidi w:val="0"/>
        <w:jc w:val="left"/>
        <w:rPr>
          <w:b/>
          <w:u w:val="single"/>
          <w:shd w:val="clear" w:fill="FFFF00"/>
        </w:rPr>
      </w:pPr>
      <w:r>
        <w:rPr>
          <w:b/>
          <w:u w:val="single"/>
          <w:shd w:val="clear" w:fill="FFFF00"/>
        </w:rPr>
        <w:t xml:space="preserve">Asiakirjan numero 47555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 Lucky'' ``Get Lucky'' sisältää </w:t>
      </w:r>
      <w:r>
        <w:rPr>
          <w:color w:val="A9A9A9"/>
        </w:rPr>
        <w:t xml:space="preserve">Pharrell Williamsin</w:t>
      </w:r>
      <w:r>
        <w:rPr/>
        <w:t xml:space="preserve"> laulun </w:t>
      </w:r>
      <w:r>
        <w:rPr/>
        <w:t xml:space="preserve">ja </w:t>
      </w:r>
      <w:r>
        <w:rPr>
          <w:color w:val="DCDCDC"/>
        </w:rPr>
        <w:t xml:space="preserve">Daft Punkin</w:t>
      </w:r>
      <w:r>
        <w:rPr/>
        <w:t xml:space="preserve"> tekemät vocoderit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koko yön saadakseen onnea</w:t>
      </w:r>
    </w:p>
    <w:p>
      <w:pPr>
        <w:pStyle w:val="TextBody"/>
        <w:bidi w:val="0"/>
        <w:jc w:val="left"/>
        <w:rPr>
          <w:b/>
          <w:u w:val="single"/>
          <w:shd w:val="clear" w:fill="FFFF00"/>
        </w:rPr>
      </w:pPr>
      <w:r>
        <w:rPr>
          <w:b/>
          <w:u w:val="single"/>
          <w:shd w:val="clear" w:fill="FFFF00"/>
        </w:rPr>
        <w:t xml:space="preserve">Asiakirjan numero 47556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Terveysministeriö Ugandan vaakuna Ministeriön yleiskatsaus </w:t>
      </w:r>
    </w:p>
    <w:tbl>
      <w:tblPr>
        <w:tblW w:w="6782" w:type="dxa"/>
        <w:jc w:val="left"/>
        <w:tblInd w:w="0" w:type="dxa"/>
        <w:tblLayout w:type="fixed"/>
        <w:tblCellMar>
          <w:top w:w="28" w:type="dxa"/>
          <w:left w:w="28" w:type="dxa"/>
          <w:bottom w:w="28" w:type="dxa"/>
          <w:right w:w="28" w:type="dxa"/>
        </w:tblCellMar>
      </w:tblPr>
      <w:tblGrid>
        <w:gridCol w:w="2041"/>
        <w:gridCol w:w="4741"/>
      </w:tblGrid>
      <w:tr>
        <w:trPr/>
        <w:tc>
          <w:tcPr>
            <w:tcW w:w="2041" w:type="dxa"/>
            <w:tcBorders/>
            <w:vAlign w:val="center"/>
          </w:tcPr>
          <w:p>
            <w:pPr>
              <w:pStyle w:val="TableHeading"/>
              <w:suppressLineNumbers/>
              <w:bidi w:val="0"/>
              <w:spacing w:before="0" w:after="283"/>
              <w:jc w:val="center"/>
              <w:rPr/>
            </w:pPr>
            <w:r>
              <w:rPr/>
              <w:t xml:space="preserve">Tyyppi </w:t>
            </w:r>
          </w:p>
        </w:tc>
        <w:tc>
          <w:tcPr>
            <w:tcW w:w="4741" w:type="dxa"/>
            <w:tcBorders/>
            <w:vAlign w:val="center"/>
          </w:tcPr>
          <w:p>
            <w:pPr>
              <w:pStyle w:val="TableContents"/>
              <w:bidi w:val="0"/>
              <w:spacing w:before="0" w:after="283"/>
              <w:jc w:val="left"/>
              <w:rPr/>
            </w:pPr>
            <w:r>
              <w:rPr/>
              <w:t xml:space="preserve">Ministeriö </w:t>
            </w:r>
          </w:p>
        </w:tc>
      </w:tr>
      <w:tr>
        <w:trPr/>
        <w:tc>
          <w:tcPr>
            <w:tcW w:w="2041" w:type="dxa"/>
            <w:tcBorders/>
            <w:vAlign w:val="center"/>
          </w:tcPr>
          <w:p>
            <w:pPr>
              <w:pStyle w:val="TableHeading"/>
              <w:suppressLineNumbers/>
              <w:bidi w:val="0"/>
              <w:spacing w:before="0" w:after="283"/>
              <w:jc w:val="center"/>
              <w:rPr/>
            </w:pPr>
            <w:r>
              <w:rPr/>
              <w:t xml:space="preserve">Toimivalta </w:t>
            </w:r>
          </w:p>
        </w:tc>
        <w:tc>
          <w:tcPr>
            <w:tcW w:w="4741" w:type="dxa"/>
            <w:tcBorders/>
            <w:vAlign w:val="center"/>
          </w:tcPr>
          <w:p>
            <w:pPr>
              <w:pStyle w:val="TableContents"/>
              <w:bidi w:val="0"/>
              <w:spacing w:before="0" w:after="283"/>
              <w:jc w:val="left"/>
              <w:rPr/>
            </w:pPr>
            <w:r>
              <w:rPr/>
              <w:t xml:space="preserve">Ugandan hallitus </w:t>
            </w:r>
          </w:p>
        </w:tc>
      </w:tr>
      <w:tr>
        <w:trPr/>
        <w:tc>
          <w:tcPr>
            <w:tcW w:w="2041" w:type="dxa"/>
            <w:tcBorders/>
            <w:vAlign w:val="center"/>
          </w:tcPr>
          <w:p>
            <w:pPr>
              <w:pStyle w:val="TableHeading"/>
              <w:suppressLineNumbers/>
              <w:bidi w:val="0"/>
              <w:spacing w:before="0" w:after="283"/>
              <w:jc w:val="center"/>
              <w:rPr/>
            </w:pPr>
            <w:r>
              <w:rPr/>
              <w:t xml:space="preserve">Päämaja </w:t>
            </w:r>
          </w:p>
        </w:tc>
        <w:tc>
          <w:tcPr>
            <w:tcW w:w="4741" w:type="dxa"/>
            <w:tcBorders/>
            <w:vAlign w:val="center"/>
          </w:tcPr>
          <w:p>
            <w:pPr>
              <w:pStyle w:val="TableContents"/>
              <w:bidi w:val="0"/>
              <w:spacing w:before="0" w:after="283"/>
              <w:jc w:val="left"/>
              <w:rPr/>
            </w:pPr>
            <w:r>
              <w:rPr/>
              <w:t xml:space="preserve">6 Lourdel Road, Wandegeya Kampala, Uganda </w:t>
            </w:r>
          </w:p>
        </w:tc>
      </w:tr>
      <w:tr>
        <w:trPr/>
        <w:tc>
          <w:tcPr>
            <w:tcW w:w="2041" w:type="dxa"/>
            <w:tcBorders/>
            <w:vAlign w:val="center"/>
          </w:tcPr>
          <w:p>
            <w:pPr>
              <w:pStyle w:val="TableHeading"/>
              <w:suppressLineNumbers/>
              <w:bidi w:val="0"/>
              <w:spacing w:before="0" w:after="283"/>
              <w:jc w:val="center"/>
              <w:rPr/>
            </w:pPr>
            <w:r>
              <w:rPr/>
              <w:t xml:space="preserve">Ministeriön toimeenpaneva virkamies </w:t>
            </w:r>
          </w:p>
        </w:tc>
        <w:tc>
          <w:tcPr>
            <w:tcW w:w="4741"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color w:val="A9A9A9"/>
              </w:rPr>
              <w:t xml:space="preserve">Jane Aceng</w:t>
            </w:r>
            <w:r>
              <w:rPr/>
              <w:t xml:space="preserve">, terveysministeri </w:t>
            </w:r>
          </w:p>
        </w:tc>
      </w:tr>
      <w:tr>
        <w:trPr/>
        <w:tc>
          <w:tcPr>
            <w:tcW w:w="2041" w:type="dxa"/>
            <w:tcBorders/>
            <w:vAlign w:val="center"/>
          </w:tcPr>
          <w:p>
            <w:pPr>
              <w:pStyle w:val="TableHeading"/>
              <w:suppressLineNumbers/>
              <w:bidi w:val="0"/>
              <w:spacing w:before="0" w:after="283"/>
              <w:jc w:val="center"/>
              <w:rPr/>
            </w:pPr>
            <w:r>
              <w:rPr/>
              <w:t xml:space="preserve">Verkkosivusto </w:t>
            </w:r>
          </w:p>
        </w:tc>
        <w:tc>
          <w:tcPr>
            <w:tcW w:w="4741" w:type="dxa"/>
            <w:tcBorders/>
            <w:vAlign w:val="center"/>
          </w:tcPr>
          <w:p>
            <w:pPr>
              <w:pStyle w:val="TableContents"/>
              <w:bidi w:val="0"/>
              <w:spacing w:before="0" w:after="283"/>
              <w:jc w:val="left"/>
              <w:rPr/>
            </w:pPr>
            <w:r>
              <w:rPr/>
              <w:t xml:space="preserve">Kotisivu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nykyinen terveysministeri?</w:t>
      </w:r>
    </w:p>
    <w:p>
      <w:pPr>
        <w:pStyle w:val="TextBody"/>
        <w:bidi w:val="0"/>
        <w:jc w:val="left"/>
        <w:rPr>
          <w:b/>
          <w:u w:val="single"/>
          <w:shd w:val="clear" w:fill="FFFF00"/>
        </w:rPr>
      </w:pPr>
      <w:r>
        <w:rPr>
          <w:b/>
          <w:u w:val="single"/>
          <w:shd w:val="clear" w:fill="FFFF00"/>
        </w:rPr>
        <w:t xml:space="preserve">Asiakirjan numero 47557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Kotka, maapallo ja ankkuri on Yhdysvaltain merijalkaväen virallinen tunnus ja tunnusmerkki. Siitä käytetään yleisesti nimitystä EGA, vaikka Yhdysvaltain merijalkaväki ei suosittele tätä käyttöä. Nykyinen tunnus juontaa juurensa varhaisen Manner-Euroopan merijalkaväen sekä Yhdistyneen kuningaskunnan kuninkaallisen merijalkaväen kuvioihin ja koristeisiin. Nykyinen, vuonna </w:t>
      </w:r>
      <w:r>
        <w:rPr>
          <w:color w:val="A9A9A9"/>
        </w:rPr>
        <w:t xml:space="preserve">1955</w:t>
      </w:r>
      <w:r>
        <w:rPr/>
        <w:t xml:space="preserve"> hyväksytty tunnus </w:t>
      </w:r>
      <w:r>
        <w:rPr/>
        <w:t xml:space="preserve">eroaa vuoden 1868 tunnuksesta vain kotkan muutoksen vuoksi. Ennen tätä aikaa monet laitteet, koristeet, nauhat ja tunnusmerkit seurasivat toisiaan joukkojen virallisina tunnuksina.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kotka ja ankkuri otettiin käyttöön?</w:t>
      </w:r>
    </w:p>
    <w:p>
      <w:pPr>
        <w:pStyle w:val="TextBody"/>
        <w:bidi w:val="0"/>
        <w:jc w:val="left"/>
        <w:rPr>
          <w:b/>
          <w:u w:val="single"/>
          <w:shd w:val="clear" w:fill="FFFF00"/>
        </w:rPr>
      </w:pPr>
      <w:r>
        <w:rPr>
          <w:b/>
          <w:u w:val="single"/>
          <w:shd w:val="clear" w:fill="FFFF00"/>
        </w:rPr>
        <w:t xml:space="preserve">Asiakirjan numero 47558</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Erskine Childers, </w:t>
      </w:r>
      <w:r>
        <w:rPr/>
        <w:t xml:space="preserve">joka kuoli virassaan, oli lyhin presidenttikausi, 511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lyhyin valtakausi yhdeksästä Irlannin presidentistä tähän mennessä?</w:t>
      </w:r>
    </w:p>
    <w:p>
      <w:pPr>
        <w:pStyle w:val="TextBody"/>
        <w:bidi w:val="0"/>
        <w:jc w:val="left"/>
        <w:rPr>
          <w:b/>
          <w:u w:val="single"/>
          <w:shd w:val="clear" w:fill="FFFF00"/>
        </w:rPr>
      </w:pPr>
      <w:r>
        <w:rPr>
          <w:b/>
          <w:u w:val="single"/>
          <w:shd w:val="clear" w:fill="FFFF00"/>
        </w:rPr>
        <w:t xml:space="preserve">Asiakirjan numero 47559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Goldie &amp; Bear on yhdysvaltalainen animaatioelokuvasarja, joka alkoi 12. syyskuuta 2015. Sarjan ovat luoneet Disney Juniorille Jorge Aguirre ja Rick Gitelson, sen on ohjannut Chris Gilligan ja sen laulut on tehnyt </w:t>
      </w:r>
      <w:r>
        <w:rPr>
          <w:color w:val="A9A9A9"/>
        </w:rPr>
        <w:t xml:space="preserve">Rob Cantor </w:t>
      </w:r>
      <w:r>
        <w:rPr/>
        <w:t xml:space="preserve">ja musiikin Greg Nicolett ja Gregory James Jenkins. Sarja on tuotettu CGI-tietokoneanimaatiolla. Ensimmäisen kauden tuotti Milk Barn Animation ja se kesti 9. syyskuuta 2015 - 15. elokuuta 2016. Sarja uusittiin vuonna 2016 toiselle kaudelle, joka sai ensi-iltansa 18.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Goldie and Bearin tunnussävelen.</w:t>
      </w:r>
    </w:p>
    <w:p>
      <w:pPr>
        <w:pStyle w:val="TextBody"/>
        <w:bidi w:val="0"/>
        <w:jc w:val="left"/>
        <w:rPr>
          <w:b/>
          <w:u w:val="single"/>
          <w:shd w:val="clear" w:fill="FFFF00"/>
        </w:rPr>
      </w:pPr>
      <w:r>
        <w:rPr>
          <w:b/>
          <w:u w:val="single"/>
          <w:shd w:val="clear" w:fill="FFFF00"/>
        </w:rPr>
        <w:t xml:space="preserve">Asiakirjan numero 47560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Bureau of National Investigations on Ghanan sisäinen tiedustelupalvelu. Bureau of National Investigations BNI on olennainen osa kansallista turvallisuusneuvostoa, joka valvoo Ghanan vastavakoiluun ja sisäiseen turvallisuuteen liittyviä asioita. Bureau of National Investigations BNI:llä on </w:t>
      </w:r>
      <w:r>
        <w:rPr>
          <w:color w:val="A9A9A9"/>
        </w:rPr>
        <w:t xml:space="preserve">tutkintavaltuudet pidättää tai vangita ja kuulustella monenlaisista rikoksista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bni:n työ ghanassa?</w:t>
      </w:r>
    </w:p>
    <w:p>
      <w:pPr>
        <w:pStyle w:val="TextBody"/>
        <w:bidi w:val="0"/>
        <w:jc w:val="left"/>
        <w:rPr>
          <w:b/>
          <w:u w:val="single"/>
          <w:shd w:val="clear" w:fill="FFFF00"/>
        </w:rPr>
      </w:pPr>
      <w:r>
        <w:rPr>
          <w:b/>
          <w:u w:val="single"/>
          <w:shd w:val="clear" w:fill="FFFF00"/>
        </w:rPr>
        <w:t xml:space="preserve">Asiakirjan numero 47561</w:t>
      </w:r>
    </w:p>
    <w:p>
      <w:pPr>
        <w:pStyle w:val="TextBody"/>
        <w:bidi w:val="0"/>
        <w:jc w:val="left"/>
        <w:rPr>
          <w:b/>
          <w:shd w:val="clear" w:fill="FFFF00"/>
        </w:rPr>
      </w:pPr>
      <w:r>
        <w:rPr>
          <w:b/>
          <w:shd w:val="clear" w:fill="FFFF00"/>
        </w:rPr>
        <w:t xml:space="preserve">Tekstin numero 0</w:t>
      </w:r>
    </w:p>
    <w:tbl>
      <w:tblPr>
        <w:tblW w:w="5989" w:type="dxa"/>
        <w:jc w:val="left"/>
        <w:tblInd w:w="0" w:type="dxa"/>
        <w:tblLayout w:type="fixed"/>
        <w:tblCellMar>
          <w:top w:w="28" w:type="dxa"/>
          <w:left w:w="28" w:type="dxa"/>
          <w:bottom w:w="28" w:type="dxa"/>
          <w:right w:w="28" w:type="dxa"/>
        </w:tblCellMar>
      </w:tblPr>
      <w:tblGrid>
        <w:gridCol w:w="691"/>
        <w:gridCol w:w="1246"/>
        <w:gridCol w:w="2671"/>
        <w:gridCol w:w="1381"/>
      </w:tblGrid>
      <w:tr>
        <w:trPr/>
        <w:tc>
          <w:tcPr>
            <w:tcW w:w="691" w:type="dxa"/>
            <w:tcBorders/>
            <w:vAlign w:val="center"/>
          </w:tcPr>
          <w:p>
            <w:pPr>
              <w:pStyle w:val="TableHeading"/>
              <w:suppressLineNumbers/>
              <w:bidi w:val="0"/>
              <w:spacing w:before="0" w:after="283"/>
              <w:jc w:val="center"/>
              <w:rPr/>
            </w:pPr>
            <w:r>
              <w:rPr/>
              <w:t xml:space="preserve">Vuosi </w:t>
            </w:r>
          </w:p>
        </w:tc>
        <w:tc>
          <w:tcPr>
            <w:tcW w:w="1246" w:type="dxa"/>
            <w:tcBorders/>
            <w:vAlign w:val="center"/>
          </w:tcPr>
          <w:p>
            <w:pPr>
              <w:pStyle w:val="TableHeading"/>
              <w:suppressLineNumbers/>
              <w:bidi w:val="0"/>
              <w:spacing w:before="0" w:after="283"/>
              <w:jc w:val="center"/>
              <w:rPr/>
            </w:pPr>
            <w:r>
              <w:rPr/>
              <w:t xml:space="preserve">Tapahtumapaikka </w:t>
            </w:r>
          </w:p>
        </w:tc>
        <w:tc>
          <w:tcPr>
            <w:tcW w:w="2671" w:type="dxa"/>
            <w:tcBorders/>
            <w:vAlign w:val="center"/>
          </w:tcPr>
          <w:p>
            <w:pPr>
              <w:pStyle w:val="TableHeading"/>
              <w:suppressLineNumbers/>
              <w:bidi w:val="0"/>
              <w:spacing w:before="0" w:after="283"/>
              <w:jc w:val="center"/>
              <w:rPr/>
            </w:pPr>
            <w:r>
              <w:rPr/>
              <w:t xml:space="preserve">Tulos </w:t>
            </w:r>
          </w:p>
        </w:tc>
        <w:tc>
          <w:tcPr>
            <w:tcW w:w="1381" w:type="dxa"/>
            <w:tcBorders/>
            <w:vAlign w:val="center"/>
          </w:tcPr>
          <w:p>
            <w:pPr>
              <w:pStyle w:val="TableHeading"/>
              <w:suppressLineNumbers/>
              <w:bidi w:val="0"/>
              <w:spacing w:before="0" w:after="283"/>
              <w:jc w:val="center"/>
              <w:rPr/>
            </w:pPr>
            <w:r>
              <w:rPr/>
              <w:t xml:space="preserve">Osallistuminen </w:t>
            </w:r>
          </w:p>
        </w:tc>
      </w:tr>
      <w:tr>
        <w:trPr/>
        <w:tc>
          <w:tcPr>
            <w:tcW w:w="691" w:type="dxa"/>
            <w:tcBorders/>
            <w:vAlign w:val="center"/>
          </w:tcPr>
          <w:p>
            <w:pPr>
              <w:pStyle w:val="TableContents"/>
              <w:bidi w:val="0"/>
              <w:spacing w:before="0" w:after="283"/>
              <w:jc w:val="left"/>
              <w:rPr/>
            </w:pPr>
            <w:r>
              <w:rPr/>
              <w:t xml:space="preserve">1919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Kildare 2-5 Galway 0-1 </w:t>
            </w:r>
          </w:p>
        </w:tc>
        <w:tc>
          <w:tcPr>
            <w:tcW w:w="1381" w:type="dxa"/>
            <w:tcBorders/>
            <w:vAlign w:val="center"/>
          </w:tcPr>
          <w:p>
            <w:pPr>
              <w:pStyle w:val="TableContents"/>
              <w:bidi w:val="0"/>
              <w:spacing w:before="0" w:after="283"/>
              <w:jc w:val="left"/>
              <w:rPr/>
            </w:pPr>
            <w:r>
              <w:rPr/>
              <w:t xml:space="preserve">32,000 </w:t>
            </w:r>
          </w:p>
        </w:tc>
      </w:tr>
      <w:tr>
        <w:trPr/>
        <w:tc>
          <w:tcPr>
            <w:tcW w:w="691" w:type="dxa"/>
            <w:tcBorders/>
            <w:vAlign w:val="center"/>
          </w:tcPr>
          <w:p>
            <w:pPr>
              <w:pStyle w:val="TableContents"/>
              <w:bidi w:val="0"/>
              <w:spacing w:before="0" w:after="283"/>
              <w:jc w:val="left"/>
              <w:rPr/>
            </w:pPr>
            <w:r>
              <w:rPr/>
              <w:t xml:space="preserve">1922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Dublin 0-6 Galway 0-4 </w:t>
            </w:r>
          </w:p>
        </w:tc>
        <w:tc>
          <w:tcPr>
            <w:tcW w:w="1381" w:type="dxa"/>
            <w:tcBorders/>
            <w:vAlign w:val="center"/>
          </w:tcPr>
          <w:p>
            <w:pPr>
              <w:pStyle w:val="TableContents"/>
              <w:bidi w:val="0"/>
              <w:spacing w:before="0" w:after="283"/>
              <w:jc w:val="left"/>
              <w:rPr/>
            </w:pPr>
            <w:r>
              <w:rPr/>
              <w:t xml:space="preserve">11, 7922 </w:t>
            </w:r>
          </w:p>
        </w:tc>
      </w:tr>
      <w:tr>
        <w:trPr/>
        <w:tc>
          <w:tcPr>
            <w:tcW w:w="691" w:type="dxa"/>
            <w:tcBorders/>
            <w:vAlign w:val="center"/>
          </w:tcPr>
          <w:p>
            <w:pPr>
              <w:pStyle w:val="TableContents"/>
              <w:bidi w:val="0"/>
              <w:spacing w:before="0" w:after="283"/>
              <w:jc w:val="left"/>
              <w:rPr/>
            </w:pPr>
            <w:r>
              <w:rPr/>
              <w:t xml:space="preserve">1925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3-2 Cavan 1-2 </w:t>
            </w:r>
          </w:p>
        </w:tc>
        <w:tc>
          <w:tcPr>
            <w:tcW w:w="1381" w:type="dxa"/>
            <w:tcBorders/>
            <w:vAlign w:val="center"/>
          </w:tcPr>
          <w:p>
            <w:pPr>
              <w:pStyle w:val="TableContents"/>
              <w:bidi w:val="0"/>
              <w:spacing w:before="0" w:after="283"/>
              <w:jc w:val="left"/>
              <w:rPr/>
            </w:pPr>
            <w:r>
              <w:rPr/>
              <w:t xml:space="preserve">Ei tiedossa </w:t>
            </w:r>
          </w:p>
        </w:tc>
      </w:tr>
      <w:tr>
        <w:trPr/>
        <w:tc>
          <w:tcPr>
            <w:tcW w:w="691" w:type="dxa"/>
            <w:tcBorders/>
            <w:vAlign w:val="center"/>
          </w:tcPr>
          <w:p>
            <w:pPr>
              <w:pStyle w:val="TableContents"/>
              <w:bidi w:val="0"/>
              <w:spacing w:before="0" w:after="283"/>
              <w:jc w:val="left"/>
              <w:rPr/>
            </w:pPr>
            <w:r>
              <w:rPr/>
              <w:t xml:space="preserve">1933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Cavan 2-5 Galway 1-4 </w:t>
            </w:r>
          </w:p>
        </w:tc>
        <w:tc>
          <w:tcPr>
            <w:tcW w:w="1381" w:type="dxa"/>
            <w:tcBorders/>
            <w:vAlign w:val="center"/>
          </w:tcPr>
          <w:p>
            <w:pPr>
              <w:pStyle w:val="TableContents"/>
              <w:bidi w:val="0"/>
              <w:spacing w:before="0" w:after="283"/>
              <w:jc w:val="left"/>
              <w:rPr/>
            </w:pPr>
            <w:r>
              <w:rPr/>
              <w:t xml:space="preserve">45,188 </w:t>
            </w:r>
          </w:p>
        </w:tc>
      </w:tr>
      <w:tr>
        <w:trPr/>
        <w:tc>
          <w:tcPr>
            <w:tcW w:w="691" w:type="dxa"/>
            <w:tcBorders/>
            <w:vAlign w:val="center"/>
          </w:tcPr>
          <w:p>
            <w:pPr>
              <w:pStyle w:val="TableContents"/>
              <w:bidi w:val="0"/>
              <w:spacing w:before="0" w:after="283"/>
              <w:jc w:val="left"/>
              <w:rPr/>
            </w:pPr>
            <w:r>
              <w:rPr/>
              <w:t xml:space="preserve">1934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3-5 Dublin 1-9 </w:t>
            </w:r>
          </w:p>
        </w:tc>
        <w:tc>
          <w:tcPr>
            <w:tcW w:w="1381" w:type="dxa"/>
            <w:tcBorders/>
            <w:vAlign w:val="center"/>
          </w:tcPr>
          <w:p>
            <w:pPr>
              <w:pStyle w:val="TableContents"/>
              <w:bidi w:val="0"/>
              <w:spacing w:before="0" w:after="283"/>
              <w:jc w:val="left"/>
              <w:rPr/>
            </w:pPr>
            <w:r>
              <w:rPr/>
              <w:t xml:space="preserve">36,143 </w:t>
            </w:r>
          </w:p>
        </w:tc>
      </w:tr>
      <w:tr>
        <w:trPr/>
        <w:tc>
          <w:tcPr>
            <w:tcW w:w="691"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3-3 Kerry 2-6 </w:t>
            </w:r>
          </w:p>
        </w:tc>
        <w:tc>
          <w:tcPr>
            <w:tcW w:w="1381" w:type="dxa"/>
            <w:tcBorders/>
            <w:vAlign w:val="center"/>
          </w:tcPr>
          <w:p>
            <w:pPr>
              <w:pStyle w:val="TableContents"/>
              <w:bidi w:val="0"/>
              <w:spacing w:before="0" w:after="283"/>
              <w:jc w:val="left"/>
              <w:rPr/>
            </w:pPr>
            <w:r>
              <w:rPr/>
              <w:t xml:space="preserve">68,950 </w:t>
            </w:r>
          </w:p>
        </w:tc>
      </w:tr>
      <w:tr>
        <w:trPr/>
        <w:tc>
          <w:tcPr>
            <w:tcW w:w="691"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2-4 Kerry 0-7 </w:t>
            </w:r>
          </w:p>
        </w:tc>
        <w:tc>
          <w:tcPr>
            <w:tcW w:w="1381" w:type="dxa"/>
            <w:tcBorders/>
            <w:vAlign w:val="center"/>
          </w:tcPr>
          <w:p>
            <w:pPr>
              <w:pStyle w:val="TableContents"/>
              <w:bidi w:val="0"/>
              <w:spacing w:before="0" w:after="283"/>
              <w:jc w:val="left"/>
              <w:rPr/>
            </w:pPr>
            <w:r>
              <w:rPr/>
              <w:t xml:space="preserve">47,851 </w:t>
            </w:r>
          </w:p>
        </w:tc>
      </w:tr>
      <w:tr>
        <w:trPr/>
        <w:tc>
          <w:tcPr>
            <w:tcW w:w="691" w:type="dxa"/>
            <w:tcBorders/>
            <w:vAlign w:val="center"/>
          </w:tcPr>
          <w:p>
            <w:pPr>
              <w:pStyle w:val="TableContents"/>
              <w:bidi w:val="0"/>
              <w:spacing w:before="0" w:after="283"/>
              <w:jc w:val="left"/>
              <w:rPr/>
            </w:pPr>
            <w:r>
              <w:rPr/>
              <w:t xml:space="preserve">1940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Kerry 0-7 Galway 1-3 </w:t>
            </w:r>
          </w:p>
        </w:tc>
        <w:tc>
          <w:tcPr>
            <w:tcW w:w="1381" w:type="dxa"/>
            <w:tcBorders/>
            <w:vAlign w:val="center"/>
          </w:tcPr>
          <w:p>
            <w:pPr>
              <w:pStyle w:val="TableContents"/>
              <w:bidi w:val="0"/>
              <w:spacing w:before="0" w:after="283"/>
              <w:jc w:val="left"/>
              <w:rPr/>
            </w:pPr>
            <w:r>
              <w:rPr/>
              <w:t xml:space="preserve">60,821 </w:t>
            </w:r>
          </w:p>
        </w:tc>
      </w:tr>
      <w:tr>
        <w:trPr/>
        <w:tc>
          <w:tcPr>
            <w:tcW w:w="691" w:type="dxa"/>
            <w:tcBorders/>
            <w:vAlign w:val="center"/>
          </w:tcPr>
          <w:p>
            <w:pPr>
              <w:pStyle w:val="TableContents"/>
              <w:bidi w:val="0"/>
              <w:spacing w:before="0" w:after="283"/>
              <w:jc w:val="left"/>
              <w:rPr/>
            </w:pPr>
            <w:r>
              <w:rPr/>
              <w:t xml:space="preserve">1941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Kerry 1-8 Galway 0-7 </w:t>
            </w:r>
          </w:p>
        </w:tc>
        <w:tc>
          <w:tcPr>
            <w:tcW w:w="1381" w:type="dxa"/>
            <w:tcBorders/>
            <w:vAlign w:val="center"/>
          </w:tcPr>
          <w:p>
            <w:pPr>
              <w:pStyle w:val="TableContents"/>
              <w:bidi w:val="0"/>
              <w:spacing w:before="0" w:after="283"/>
              <w:jc w:val="left"/>
              <w:rPr/>
            </w:pPr>
            <w:r>
              <w:rPr/>
              <w:t xml:space="preserve">45,512 </w:t>
            </w:r>
          </w:p>
        </w:tc>
      </w:tr>
      <w:tr>
        <w:trPr/>
        <w:tc>
          <w:tcPr>
            <w:tcW w:w="691" w:type="dxa"/>
            <w:tcBorders/>
            <w:vAlign w:val="center"/>
          </w:tcPr>
          <w:p>
            <w:pPr>
              <w:pStyle w:val="TableContents"/>
              <w:bidi w:val="0"/>
              <w:spacing w:before="0" w:after="283"/>
              <w:jc w:val="left"/>
              <w:rPr/>
            </w:pPr>
            <w:r>
              <w:rPr/>
              <w:t xml:space="preserve">1942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Dublin 1-10 Galway 1-8 </w:t>
            </w:r>
          </w:p>
        </w:tc>
        <w:tc>
          <w:tcPr>
            <w:tcW w:w="1381" w:type="dxa"/>
            <w:tcBorders/>
            <w:vAlign w:val="center"/>
          </w:tcPr>
          <w:p>
            <w:pPr>
              <w:pStyle w:val="TableContents"/>
              <w:bidi w:val="0"/>
              <w:spacing w:before="0" w:after="283"/>
              <w:jc w:val="left"/>
              <w:rPr/>
            </w:pPr>
            <w:r>
              <w:rPr/>
              <w:t xml:space="preserve">37,105 </w:t>
            </w:r>
          </w:p>
        </w:tc>
      </w:tr>
      <w:tr>
        <w:trPr/>
        <w:tc>
          <w:tcPr>
            <w:tcW w:w="691" w:type="dxa"/>
            <w:tcBorders/>
            <w:vAlign w:val="center"/>
          </w:tcPr>
          <w:p>
            <w:pPr>
              <w:pStyle w:val="TableContents"/>
              <w:bidi w:val="0"/>
              <w:spacing w:before="0" w:after="283"/>
              <w:jc w:val="left"/>
              <w:rPr/>
            </w:pPr>
            <w:r>
              <w:rPr/>
              <w:t xml:space="preserve">1956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2-13 Cork 3-7 </w:t>
            </w:r>
          </w:p>
        </w:tc>
        <w:tc>
          <w:tcPr>
            <w:tcW w:w="1381" w:type="dxa"/>
            <w:tcBorders/>
            <w:vAlign w:val="center"/>
          </w:tcPr>
          <w:p>
            <w:pPr>
              <w:pStyle w:val="TableContents"/>
              <w:bidi w:val="0"/>
              <w:spacing w:before="0" w:after="283"/>
              <w:jc w:val="left"/>
              <w:rPr/>
            </w:pPr>
            <w:r>
              <w:rPr/>
              <w:t xml:space="preserve">70,772 </w:t>
            </w:r>
          </w:p>
        </w:tc>
      </w:tr>
      <w:tr>
        <w:trPr/>
        <w:tc>
          <w:tcPr>
            <w:tcW w:w="691" w:type="dxa"/>
            <w:tcBorders/>
            <w:vAlign w:val="center"/>
          </w:tcPr>
          <w:p>
            <w:pPr>
              <w:pStyle w:val="TableContents"/>
              <w:bidi w:val="0"/>
              <w:spacing w:before="0" w:after="283"/>
              <w:jc w:val="left"/>
              <w:rPr/>
            </w:pPr>
            <w:r>
              <w:rPr/>
              <w:t xml:space="preserve">1959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Kerry 3-7 Galway 1-4 </w:t>
            </w:r>
          </w:p>
        </w:tc>
        <w:tc>
          <w:tcPr>
            <w:tcW w:w="1381" w:type="dxa"/>
            <w:tcBorders/>
            <w:vAlign w:val="center"/>
          </w:tcPr>
          <w:p>
            <w:pPr>
              <w:pStyle w:val="TableContents"/>
              <w:bidi w:val="0"/>
              <w:spacing w:before="0" w:after="283"/>
              <w:jc w:val="left"/>
              <w:rPr/>
            </w:pPr>
            <w:r>
              <w:rPr/>
              <w:t xml:space="preserve">85,897 </w:t>
            </w:r>
          </w:p>
        </w:tc>
      </w:tr>
      <w:tr>
        <w:trPr/>
        <w:tc>
          <w:tcPr>
            <w:tcW w:w="691" w:type="dxa"/>
            <w:tcBorders/>
            <w:vAlign w:val="center"/>
          </w:tcPr>
          <w:p>
            <w:pPr>
              <w:pStyle w:val="TableContents"/>
              <w:bidi w:val="0"/>
              <w:spacing w:before="0" w:after="283"/>
              <w:jc w:val="left"/>
              <w:rPr/>
            </w:pPr>
            <w:r>
              <w:rPr/>
              <w:t xml:space="preserve">1963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Dublin 1-9 Galway 0-10 </w:t>
            </w:r>
          </w:p>
        </w:tc>
        <w:tc>
          <w:tcPr>
            <w:tcW w:w="1381" w:type="dxa"/>
            <w:tcBorders/>
            <w:vAlign w:val="center"/>
          </w:tcPr>
          <w:p>
            <w:pPr>
              <w:pStyle w:val="TableContents"/>
              <w:bidi w:val="0"/>
              <w:spacing w:before="0" w:after="283"/>
              <w:jc w:val="left"/>
              <w:rPr/>
            </w:pPr>
            <w:r>
              <w:rPr/>
              <w:t xml:space="preserve">87,106 </w:t>
            </w:r>
          </w:p>
        </w:tc>
      </w:tr>
      <w:tr>
        <w:trPr/>
        <w:tc>
          <w:tcPr>
            <w:tcW w:w="691" w:type="dxa"/>
            <w:tcBorders/>
            <w:vAlign w:val="center"/>
          </w:tcPr>
          <w:p>
            <w:pPr>
              <w:pStyle w:val="TableContents"/>
              <w:bidi w:val="0"/>
              <w:spacing w:before="0" w:after="283"/>
              <w:jc w:val="left"/>
              <w:rPr/>
            </w:pPr>
            <w:r>
              <w:rPr/>
              <w:t xml:space="preserve">1964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0-15 Kerry 0-10 </w:t>
            </w:r>
          </w:p>
        </w:tc>
        <w:tc>
          <w:tcPr>
            <w:tcW w:w="1381" w:type="dxa"/>
            <w:tcBorders/>
            <w:vAlign w:val="center"/>
          </w:tcPr>
          <w:p>
            <w:pPr>
              <w:pStyle w:val="TableContents"/>
              <w:bidi w:val="0"/>
              <w:spacing w:before="0" w:after="283"/>
              <w:jc w:val="left"/>
              <w:rPr/>
            </w:pPr>
            <w:r>
              <w:rPr/>
              <w:t xml:space="preserve">76,498 </w:t>
            </w:r>
          </w:p>
        </w:tc>
      </w:tr>
      <w:tr>
        <w:trPr/>
        <w:tc>
          <w:tcPr>
            <w:tcW w:w="691" w:type="dxa"/>
            <w:tcBorders/>
            <w:vAlign w:val="center"/>
          </w:tcPr>
          <w:p>
            <w:pPr>
              <w:pStyle w:val="TableContents"/>
              <w:bidi w:val="0"/>
              <w:spacing w:before="0" w:after="283"/>
              <w:jc w:val="left"/>
              <w:rPr/>
            </w:pPr>
            <w:r>
              <w:rPr/>
              <w:t xml:space="preserve">1965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0-12 Kerry 0-9 </w:t>
            </w:r>
          </w:p>
        </w:tc>
        <w:tc>
          <w:tcPr>
            <w:tcW w:w="1381" w:type="dxa"/>
            <w:tcBorders/>
            <w:vAlign w:val="center"/>
          </w:tcPr>
          <w:p>
            <w:pPr>
              <w:pStyle w:val="TableContents"/>
              <w:bidi w:val="0"/>
              <w:spacing w:before="0" w:after="283"/>
              <w:jc w:val="left"/>
              <w:rPr/>
            </w:pPr>
            <w:r>
              <w:rPr/>
              <w:t xml:space="preserve">77,735 </w:t>
            </w:r>
          </w:p>
        </w:tc>
      </w:tr>
      <w:tr>
        <w:trPr/>
        <w:tc>
          <w:tcPr>
            <w:tcW w:w="691" w:type="dxa"/>
            <w:tcBorders/>
            <w:vAlign w:val="center"/>
          </w:tcPr>
          <w:p>
            <w:pPr>
              <w:pStyle w:val="TableContents"/>
              <w:bidi w:val="0"/>
              <w:spacing w:before="0" w:after="283"/>
              <w:jc w:val="left"/>
              <w:rPr/>
            </w:pPr>
            <w:r>
              <w:rPr/>
              <w:t xml:space="preserve">1966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1-10 Meath 0-7 </w:t>
            </w:r>
          </w:p>
        </w:tc>
        <w:tc>
          <w:tcPr>
            <w:tcW w:w="1381" w:type="dxa"/>
            <w:tcBorders/>
            <w:vAlign w:val="center"/>
          </w:tcPr>
          <w:p>
            <w:pPr>
              <w:pStyle w:val="TableContents"/>
              <w:bidi w:val="0"/>
              <w:spacing w:before="0" w:after="283"/>
              <w:jc w:val="left"/>
              <w:rPr/>
            </w:pPr>
            <w:r>
              <w:rPr/>
              <w:t xml:space="preserve">71,569 </w:t>
            </w:r>
          </w:p>
        </w:tc>
      </w:tr>
      <w:tr>
        <w:trPr/>
        <w:tc>
          <w:tcPr>
            <w:tcW w:w="691" w:type="dxa"/>
            <w:tcBorders/>
            <w:vAlign w:val="center"/>
          </w:tcPr>
          <w:p>
            <w:pPr>
              <w:pStyle w:val="TableContents"/>
              <w:bidi w:val="0"/>
              <w:spacing w:before="0" w:after="283"/>
              <w:jc w:val="left"/>
              <w:rPr/>
            </w:pPr>
            <w:r>
              <w:rPr/>
              <w:t xml:space="preserve">1971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Offaly 1-14 Galway 2-8 </w:t>
            </w:r>
          </w:p>
        </w:tc>
        <w:tc>
          <w:tcPr>
            <w:tcW w:w="1381" w:type="dxa"/>
            <w:tcBorders/>
            <w:vAlign w:val="center"/>
          </w:tcPr>
          <w:p>
            <w:pPr>
              <w:pStyle w:val="TableContents"/>
              <w:bidi w:val="0"/>
              <w:spacing w:before="0" w:after="283"/>
              <w:jc w:val="left"/>
              <w:rPr/>
            </w:pPr>
            <w:r>
              <w:rPr/>
              <w:t xml:space="preserve">70,789 </w:t>
            </w:r>
          </w:p>
        </w:tc>
      </w:tr>
      <w:tr>
        <w:trPr/>
        <w:tc>
          <w:tcPr>
            <w:tcW w:w="691" w:type="dxa"/>
            <w:tcBorders/>
            <w:vAlign w:val="center"/>
          </w:tcPr>
          <w:p>
            <w:pPr>
              <w:pStyle w:val="TableContents"/>
              <w:bidi w:val="0"/>
              <w:spacing w:before="0" w:after="283"/>
              <w:jc w:val="left"/>
              <w:rPr/>
            </w:pPr>
            <w:r>
              <w:rPr/>
              <w:t xml:space="preserve">1973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Cork 3-17 Galway 2-13 </w:t>
            </w:r>
          </w:p>
        </w:tc>
        <w:tc>
          <w:tcPr>
            <w:tcW w:w="1381" w:type="dxa"/>
            <w:tcBorders/>
            <w:vAlign w:val="center"/>
          </w:tcPr>
          <w:p>
            <w:pPr>
              <w:pStyle w:val="TableContents"/>
              <w:bidi w:val="0"/>
              <w:spacing w:before="0" w:after="283"/>
              <w:jc w:val="left"/>
              <w:rPr/>
            </w:pPr>
            <w:r>
              <w:rPr/>
              <w:t xml:space="preserve">73,308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Dublin 0-14 Galway 1-6 </w:t>
            </w:r>
          </w:p>
        </w:tc>
        <w:tc>
          <w:tcPr>
            <w:tcW w:w="1381" w:type="dxa"/>
            <w:tcBorders/>
            <w:vAlign w:val="center"/>
          </w:tcPr>
          <w:p>
            <w:pPr>
              <w:pStyle w:val="TableContents"/>
              <w:bidi w:val="0"/>
              <w:spacing w:before="0" w:after="283"/>
              <w:jc w:val="left"/>
              <w:rPr/>
            </w:pPr>
            <w:r>
              <w:rPr/>
              <w:t xml:space="preserve">71,898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Dublin 1-10 Galway 1-8 </w:t>
            </w:r>
          </w:p>
        </w:tc>
        <w:tc>
          <w:tcPr>
            <w:tcW w:w="1381" w:type="dxa"/>
            <w:tcBorders/>
            <w:vAlign w:val="center"/>
          </w:tcPr>
          <w:p>
            <w:pPr>
              <w:pStyle w:val="TableContents"/>
              <w:bidi w:val="0"/>
              <w:spacing w:before="0" w:after="283"/>
              <w:jc w:val="left"/>
              <w:rPr/>
            </w:pPr>
            <w:r>
              <w:rPr/>
              <w:t xml:space="preserve">71,988 </w:t>
            </w:r>
          </w:p>
        </w:tc>
      </w:tr>
      <w:tr>
        <w:trPr/>
        <w:tc>
          <w:tcPr>
            <w:tcW w:w="691" w:type="dxa"/>
            <w:tcBorders/>
            <w:vAlign w:val="center"/>
          </w:tcPr>
          <w:p>
            <w:pPr>
              <w:pStyle w:val="TableContents"/>
              <w:bidi w:val="0"/>
              <w:spacing w:before="0" w:after="283"/>
              <w:jc w:val="left"/>
              <w:rPr/>
            </w:pPr>
            <w:r>
              <w:rPr/>
              <w:t xml:space="preserve">1998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1-14 Kildare 1-10 </w:t>
            </w:r>
          </w:p>
        </w:tc>
        <w:tc>
          <w:tcPr>
            <w:tcW w:w="1381" w:type="dxa"/>
            <w:tcBorders/>
            <w:vAlign w:val="center"/>
          </w:tcPr>
          <w:p>
            <w:pPr>
              <w:pStyle w:val="TableContents"/>
              <w:bidi w:val="0"/>
              <w:spacing w:before="0" w:after="283"/>
              <w:jc w:val="left"/>
              <w:rPr/>
            </w:pPr>
            <w:r>
              <w:rPr/>
              <w:t xml:space="preserve">65,886 </w:t>
            </w:r>
          </w:p>
        </w:tc>
      </w:tr>
      <w:tr>
        <w:trPr/>
        <w:tc>
          <w:tcPr>
            <w:tcW w:w="69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0-14 Kerry 0-14 </w:t>
            </w:r>
          </w:p>
        </w:tc>
        <w:tc>
          <w:tcPr>
            <w:tcW w:w="1381" w:type="dxa"/>
            <w:tcBorders/>
            <w:vAlign w:val="center"/>
          </w:tcPr>
          <w:p>
            <w:pPr>
              <w:pStyle w:val="TableContents"/>
              <w:bidi w:val="0"/>
              <w:spacing w:before="0" w:after="283"/>
              <w:jc w:val="left"/>
              <w:rPr/>
            </w:pPr>
            <w:r>
              <w:rPr/>
              <w:t xml:space="preserve">Ei tiedossa </w:t>
            </w:r>
          </w:p>
        </w:tc>
      </w:tr>
      <w:tr>
        <w:trPr/>
        <w:tc>
          <w:tcPr>
            <w:tcW w:w="69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Kerry 0-17 Galway 1-10 </w:t>
            </w:r>
          </w:p>
        </w:tc>
        <w:tc>
          <w:tcPr>
            <w:tcW w:w="1381" w:type="dxa"/>
            <w:tcBorders/>
            <w:vAlign w:val="center"/>
          </w:tcPr>
          <w:p>
            <w:pPr>
              <w:pStyle w:val="TableContents"/>
              <w:bidi w:val="0"/>
              <w:spacing w:before="0" w:after="283"/>
              <w:jc w:val="left"/>
              <w:rPr/>
            </w:pPr>
            <w:r>
              <w:rPr/>
              <w:t xml:space="preserve">64,094 </w:t>
            </w:r>
          </w:p>
        </w:tc>
      </w:tr>
      <w:tr>
        <w:trPr/>
        <w:tc>
          <w:tcPr>
            <w:tcW w:w="691"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Croke Park </w:t>
            </w:r>
          </w:p>
        </w:tc>
        <w:tc>
          <w:tcPr>
            <w:tcW w:w="2671" w:type="dxa"/>
            <w:tcBorders/>
            <w:vAlign w:val="center"/>
          </w:tcPr>
          <w:p>
            <w:pPr>
              <w:pStyle w:val="TableContents"/>
              <w:bidi w:val="0"/>
              <w:spacing w:before="0" w:after="283"/>
              <w:jc w:val="left"/>
              <w:rPr/>
            </w:pPr>
            <w:r>
              <w:rPr/>
              <w:t xml:space="preserve">Galway 0-17 Meath 0-8 </w:t>
            </w:r>
          </w:p>
        </w:tc>
        <w:tc>
          <w:tcPr>
            <w:tcW w:w="1381" w:type="dxa"/>
            <w:tcBorders/>
            <w:vAlign w:val="center"/>
          </w:tcPr>
          <w:p>
            <w:pPr>
              <w:pStyle w:val="TableContents"/>
              <w:bidi w:val="0"/>
              <w:spacing w:before="0" w:after="283"/>
              <w:jc w:val="left"/>
              <w:rPr/>
            </w:pPr>
            <w:r>
              <w:rPr/>
              <w:t xml:space="preserve">70,842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Galway on viimeksi voittanut jalkapallon All Ireland -kilpailun?</w:t>
      </w:r>
    </w:p>
    <w:p>
      <w:pPr>
        <w:pStyle w:val="TextBody"/>
        <w:bidi w:val="0"/>
        <w:jc w:val="left"/>
        <w:rPr>
          <w:b/>
          <w:u w:val="single"/>
          <w:shd w:val="clear" w:fill="FFFF00"/>
        </w:rPr>
      </w:pPr>
      <w:r>
        <w:rPr>
          <w:b/>
          <w:u w:val="single"/>
          <w:shd w:val="clear" w:fill="FFFF00"/>
        </w:rPr>
        <w:t xml:space="preserve">Asiakirjan numero 47562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``(Sinun täytyy) taistella oikeudestasi (juhlia!)'' (joskus lyhennettynä ``Fight for Your Right'') on yhdysvaltalaisen </w:t>
      </w:r>
      <w:r>
        <w:rPr>
          <w:color w:val="A9A9A9"/>
        </w:rPr>
        <w:t xml:space="preserve">Beastie Boys </w:t>
      </w:r>
      <w:r>
        <w:rPr/>
        <w:t xml:space="preserve">-yhtyeen kappale, joka </w:t>
      </w:r>
      <w:r>
        <w:rPr/>
        <w:t xml:space="preserve">julkaistiin neljäntenä singlenä heidän debyyttialbumiltaan Licensed to Ill (1986). Se on yksi heidän tunnetuimmista kappaleistaan, ja se nousi Billboard Hot 100 -listan sijalle 7. maaliskuuta 1987, ja se nimettiin myöhemmin yhdeksi The Rock and Roll Hall of Famen 500 Rock and Rollia muokanneesta kappaleesta. Kappale oli mukana myös heidän kokoelmalevyillään The Sounds of Science vuonna 1999 ja Solid Gold Hits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sinun on taisteltava oikeudestasi juhlia -</w:t>
      </w:r>
    </w:p>
    <w:p>
      <w:pPr>
        <w:pStyle w:val="TextBody"/>
        <w:bidi w:val="0"/>
        <w:jc w:val="left"/>
        <w:rPr>
          <w:b/>
          <w:u w:val="single"/>
          <w:shd w:val="clear" w:fill="FFFF00"/>
        </w:rPr>
      </w:pPr>
      <w:r>
        <w:rPr>
          <w:b/>
          <w:u w:val="single"/>
          <w:shd w:val="clear" w:fill="FFFF00"/>
        </w:rPr>
        <w:t xml:space="preserve">Asiakirjan numero 47563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Peseta korvattiin eurolla vuonna </w:t>
      </w:r>
      <w:r>
        <w:rPr>
          <w:color w:val="A9A9A9"/>
        </w:rPr>
        <w:t xml:space="preserve">2002 sen jälkeen, kun </w:t>
      </w:r>
      <w:r>
        <w:rPr/>
        <w:t xml:space="preserve">euro otettiin käyttöön vuonna 1999. Vaihtokurssi oli 1 euro = 166,386 pesetaa.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vaihtoi valuuttansa euroon?</w:t>
      </w:r>
    </w:p>
    <w:p>
      <w:pPr>
        <w:pStyle w:val="TextBody"/>
        <w:bidi w:val="0"/>
        <w:jc w:val="left"/>
        <w:rPr>
          <w:b/>
          <w:u w:val="single"/>
          <w:shd w:val="clear" w:fill="FFFF00"/>
        </w:rPr>
      </w:pPr>
      <w:r>
        <w:rPr>
          <w:b/>
          <w:u w:val="single"/>
          <w:shd w:val="clear" w:fill="FFFF00"/>
        </w:rPr>
        <w:t xml:space="preserve">Asiakirjan numero 47564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 Afraid'' on yhdysvaltalaisen räppäri Eminemin kappale hänen seitsemänneltä studioalbumiltaan Recovery (2010). Se julkaistiin albumin pääsingleenä 29. huhtikuuta 2010 Interscope Recordsin toimesta. ``Not Afraid'' paljastui singlenä ensin Eminemin Twitterin kautta, minkä jälkeen kappale debytoi radiossa. Singlen julkaisun edistämiseksi julkaistiin internetissä freestyle-räppi ``Despicable'', joka sai huomiota sävynsä ja sanoituksellisen sisältönsä vuoksi. ``Not Afraid'' oli </w:t>
      </w:r>
      <w:r>
        <w:rPr>
          <w:color w:val="A9A9A9"/>
        </w:rPr>
        <w:t xml:space="preserve">Eminemin</w:t>
      </w:r>
      <w:r>
        <w:rPr/>
        <w:t xml:space="preserve">, </w:t>
      </w:r>
      <w:r>
        <w:rPr>
          <w:color w:val="DCDCDC"/>
        </w:rPr>
        <w:t xml:space="preserve">Boi-1dan</w:t>
      </w:r>
      <w:r>
        <w:rPr/>
        <w:t xml:space="preserve">, </w:t>
      </w:r>
      <w:r>
        <w:rPr>
          <w:color w:val="2F4F4F"/>
        </w:rPr>
        <w:t xml:space="preserve">Jordan Evansin </w:t>
      </w:r>
      <w:r>
        <w:rPr/>
        <w:t xml:space="preserve">ja </w:t>
      </w:r>
      <w:r>
        <w:rPr>
          <w:color w:val="556B2F"/>
        </w:rPr>
        <w:t xml:space="preserve">Matthew Burnettin</w:t>
      </w:r>
      <w:r>
        <w:rPr/>
        <w:t xml:space="preserve"> kirjoittama ja tuottama</w:t>
      </w:r>
      <w:r>
        <w:rPr/>
        <w:t xml:space="preserve">; </w:t>
      </w:r>
      <w:r>
        <w:rPr/>
        <w:t xml:space="preserve">myös </w:t>
      </w:r>
      <w:r>
        <w:rPr/>
        <w:t xml:space="preserve">kosketinsoittaja </w:t>
      </w:r>
      <w:r>
        <w:rPr>
          <w:color w:val="6B8E23"/>
        </w:rPr>
        <w:t xml:space="preserve">Luis Resto sai </w:t>
      </w:r>
      <w:r>
        <w:rPr/>
        <w:t xml:space="preserve">biisintekijän kunnian. Eminemin managerin Paul Rosenbergin ja musiikkikriitikoiden mukaan ``Not Afraid'' sisältää positiivisen viestin ja kuvaa Eminemin suunnanmuutosta huumeista ja väkivallasta. Hiphop-kappaleessa on kuoro, joka avustaa Eminemiä raskaasti kerroksellisessa kertosäkeessä, ja laulu lauletaan kitaran, syntetisaattorin ja pianon päälle; lauletussa laulussa ei käytetty Auto-Tunea, mutta monia kaikutyökaluja.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ei pelkää Eminem</w:t>
      </w:r>
    </w:p>
    <w:p>
      <w:pPr>
        <w:pStyle w:val="TextBody"/>
        <w:bidi w:val="0"/>
        <w:jc w:val="left"/>
        <w:rPr>
          <w:b/>
          <w:u w:val="single"/>
          <w:shd w:val="clear" w:fill="FFFF00"/>
        </w:rPr>
      </w:pPr>
      <w:r>
        <w:rPr>
          <w:b/>
          <w:u w:val="single"/>
          <w:shd w:val="clear" w:fill="FFFF00"/>
        </w:rPr>
        <w:t xml:space="preserve">Asiakirjan numero 47565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History of Little Goody Two-Shoes on John Newberyn Lontoossa vuonna 1765 julkaisema lastenkertomus. Tarina teki tunnetuksi sanonnan "kiltti kaksikenkäinen", jota käytetään usein kuvaamaan </w:t>
      </w:r>
      <w:r>
        <w:rPr>
          <w:color w:val="A9A9A9"/>
        </w:rPr>
        <w:t xml:space="preserve">liian hyveellistä ihmistä, hyväntekijää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Goody two shoes</w:t>
      </w:r>
    </w:p>
    <w:p>
      <w:pPr>
        <w:pStyle w:val="TextBody"/>
        <w:bidi w:val="0"/>
        <w:jc w:val="left"/>
        <w:rPr>
          <w:b/>
          <w:u w:val="single"/>
          <w:shd w:val="clear" w:fill="FFFF00"/>
        </w:rPr>
      </w:pPr>
      <w:r>
        <w:rPr>
          <w:b/>
          <w:u w:val="single"/>
          <w:shd w:val="clear" w:fill="FFFF00"/>
        </w:rPr>
        <w:t xml:space="preserve">Asiakirjan numero 47566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``Grow Old with Me'' on yksi </w:t>
      </w:r>
      <w:r>
        <w:rPr>
          <w:color w:val="A9A9A9"/>
        </w:rPr>
        <w:t xml:space="preserve">John Lennonin</w:t>
      </w:r>
      <w:r>
        <w:rPr/>
        <w:t xml:space="preserve"> viimeisistä kappaleista</w:t>
      </w:r>
      <w:r>
        <w:rPr/>
        <w:t xml:space="preserve">. Lennon nauhoitti sen demona ollessaan Bermudalla vuonna 1980, ja se ilmestyi myöhemmin postuumisti levyllä Milk and Honey vuonna 1984. Hänen entiset bändikaverinsa harkitsivat sitä myös mahdolliseksi reunion-singleksi The Beatles Anthologya tehdessään.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vanheta kanssani paras on vielä edessä.</w:t>
      </w:r>
    </w:p>
    <w:p>
      <w:pPr>
        <w:pStyle w:val="TextBody"/>
        <w:bidi w:val="0"/>
        <w:jc w:val="left"/>
        <w:rPr>
          <w:b/>
          <w:u w:val="single"/>
          <w:shd w:val="clear" w:fill="FFFF00"/>
        </w:rPr>
      </w:pPr>
      <w:r>
        <w:rPr>
          <w:b/>
          <w:u w:val="single"/>
          <w:shd w:val="clear" w:fill="FFFF00"/>
        </w:rPr>
        <w:t xml:space="preserve">Asiakirjan numero 47567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takakannesta: Mutta nyt Callie Bradford, koodinimeltään Iridium, ja Joannie Greene, koodinimeltään Jet, ovat kuolemanvihollisia. Jet on kirjaimellinen sankari, joka käyttää varjovoimaansa suojellakseen </w:t>
      </w:r>
      <w:r>
        <w:rPr>
          <w:color w:val="A9A9A9"/>
        </w:rPr>
        <w:t xml:space="preserve">New Chicagon </w:t>
      </w:r>
      <w:r>
        <w:rPr/>
        <w:t xml:space="preserve">asukkaita</w:t>
      </w:r>
      <w:r>
        <w:rPr/>
        <w:t xml:space="preserve">. Iridium, joka hallitsee valoa, johtaa kaupungin alamaailmaa. Viimeiset viisi vuotta he ovat pelanneet monimutkaista ja turhauttavaa kissa-hiiri-leikkiä.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mustavalkoinen kirja</w:t>
      </w:r>
    </w:p>
    <w:p>
      <w:pPr>
        <w:pStyle w:val="TextBody"/>
        <w:bidi w:val="0"/>
        <w:jc w:val="left"/>
        <w:rPr>
          <w:b/>
          <w:u w:val="single"/>
          <w:shd w:val="clear" w:fill="FFFF00"/>
        </w:rPr>
      </w:pPr>
      <w:r>
        <w:rPr>
          <w:b/>
          <w:u w:val="single"/>
          <w:shd w:val="clear" w:fill="FFFF00"/>
        </w:rPr>
        <w:t xml:space="preserve">Asiakirjan numero 47568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Taru sormusten herrasta: The Return of the King -elokuvassa Gothmogia esittää Lawrence Makoare (joka esittää myös Angmarin noitakuningasta ja Lurtzia), ja hänen äänensä antaa Craig Parker, joka esitti Lorienin Haldiria. Tässä Gothmogin rooli laajenee merkittävästi niin, että hän on yksi elokuvan päävastustajista Noitakuninkaan, Sauronin, Denethorin ja Gollumin ohella. </w:t>
      </w:r>
      <w:r>
        <w:rPr>
          <w:color w:val="A9A9A9"/>
        </w:rPr>
        <w:t xml:space="preserve">Gothmog </w:t>
      </w:r>
      <w:r>
        <w:rPr/>
        <w:t xml:space="preserve">tulkitaan epämuodostuneeksi örkkikenraaliksi, jolla on kitukasvuinen käsi. Hän on ylpeä itsevarmuudestaan (hän torjuu alaisensa tarjoaman avun laskeutumiseen) ja johtaa rohkeasti etulinjasta. Gothmog on ovela taktikko, jolla on julma huumorintaju, mikä käy ilmi, kun hän käskee trebucheteilla vapauttaa "vangit" ja kun hän puukottaa kuolevan Madrilin keihäällä. Peter Jacksonin mukaan Gothmogin sairaus on elefanttitaudin tyyppinen tauti; hän nimitti häntä "elefanttimies-orgiksi". Jackson pyysi Weta Workshopin suunnittelijoita tekemään Gothmogista sairaan näköisen. Koska he tiesivät hänen mieltymyksensä törkeisiin olentoihin, he kasasivat elefanttiaasikasvustoja malliin niin, että he toivoivat jopa hänen pitävän sitä liioiteltuna. Heidän yllätyksekseen Jackson kuitenkin piti sitä "juuri sopivana", mikä antoi Gothmogille hänen ``Norsumiehen''-tyyppisen ulkonäkönsä. Jacksonin Gothmogin ja Makoaren maskeerauksen mukauttamista on kutsuttu ``rääkkäimmäksi esitykseksi'' siitä ``visuaalisesta kauhusta'', jota orkkien yleinen ulkonäkö elokuvasarjassa luo. Elokuvan laajennetussa versiossa näytetään hänen kuolemansa Aragornin ja Gimlin käsissä, kun hän siirtyy haavoittuneen Éowynin kimppuun.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örkki, jolta puuttuvat sormet</w:t>
      </w:r>
    </w:p>
    <w:p>
      <w:pPr>
        <w:pStyle w:val="TextBody"/>
        <w:bidi w:val="0"/>
        <w:jc w:val="left"/>
        <w:rPr>
          <w:b/>
          <w:u w:val="single"/>
          <w:shd w:val="clear" w:fill="FFFF00"/>
        </w:rPr>
      </w:pPr>
      <w:r>
        <w:rPr>
          <w:b/>
          <w:u w:val="single"/>
          <w:shd w:val="clear" w:fill="FFFF00"/>
        </w:rPr>
        <w:t xml:space="preserve">Asiakirjan numero 47569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Paradiso (lausutaan (paraˈdiːzo); italiaksi ``paratiisi'' tai ``taivas'') on Danten Jumalaisen komedian kolmas ja viimeinen osa Infernon ja Purgatorion jälkeen. Se on </w:t>
      </w:r>
      <w:r>
        <w:rPr/>
        <w:t xml:space="preserve">allegoria, joka kertoo Danten matkasta taivaassa </w:t>
      </w:r>
      <w:r>
        <w:rPr/>
        <w:t xml:space="preserve">teologiaa symboloivan </w:t>
      </w:r>
      <w:r>
        <w:rPr>
          <w:color w:val="A9A9A9"/>
        </w:rPr>
        <w:t xml:space="preserve">Beatricen </w:t>
      </w:r>
      <w:r>
        <w:rPr/>
        <w:t xml:space="preserve">johdolla.</w:t>
      </w:r>
      <w:r>
        <w:rPr/>
        <w:t xml:space="preserve"> Runossa Paratiisi kuvataan Maan ympärillä olevana keskittyneiden pallojen sarjana, joka koostuu Kuusta, Merkuriuksesta, Venuksesta, Auringosta, Marsista, Jupiterista, Saturnuksesta, kiintotähdistä, Primum Mobilesta ja lopulta Empyreasta. Se on kirjoitettu 1300-luvun alussa. Allegorisesti runo kuvaa sielun nousua Jumalan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Danten oppaana paratiisissa.</w:t>
      </w:r>
    </w:p>
    <w:p>
      <w:pPr>
        <w:pStyle w:val="TextBody"/>
        <w:bidi w:val="0"/>
        <w:jc w:val="left"/>
        <w:rPr>
          <w:b/>
          <w:u w:val="single"/>
          <w:shd w:val="clear" w:fill="FFFF00"/>
        </w:rPr>
      </w:pPr>
      <w:r>
        <w:rPr>
          <w:b/>
          <w:u w:val="single"/>
          <w:shd w:val="clear" w:fill="FFFF00"/>
        </w:rPr>
        <w:t xml:space="preserve">Asiakirjan numero 47570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6"/>
        <w:gridCol w:w="804"/>
        <w:gridCol w:w="1561"/>
        <w:gridCol w:w="1393"/>
        <w:gridCol w:w="1268"/>
        <w:gridCol w:w="4343"/>
      </w:tblGrid>
      <w:tr>
        <w:trPr/>
        <w:tc>
          <w:tcPr>
            <w:tcW w:w="836" w:type="dxa"/>
            <w:tcBorders/>
            <w:vAlign w:val="center"/>
          </w:tcPr>
          <w:p>
            <w:pPr>
              <w:pStyle w:val="TableHeading"/>
              <w:suppressLineNumbers/>
              <w:bidi w:val="0"/>
              <w:spacing w:before="0" w:after="283"/>
              <w:jc w:val="center"/>
              <w:rPr/>
            </w:pPr>
            <w:r>
              <w:rPr/>
              <w:t xml:space="preserve">Ei. </w:t>
            </w:r>
          </w:p>
        </w:tc>
        <w:tc>
          <w:tcPr>
            <w:tcW w:w="804" w:type="dxa"/>
            <w:tcBorders/>
            <w:vAlign w:val="center"/>
          </w:tcPr>
          <w:p>
            <w:pPr>
              <w:pStyle w:val="TableHeading"/>
              <w:suppressLineNumbers/>
              <w:bidi w:val="0"/>
              <w:spacing w:before="0" w:after="283"/>
              <w:jc w:val="center"/>
              <w:rPr/>
            </w:pPr>
            <w:r>
              <w:rPr/>
              <w:t xml:space="preserve">Nro kauden aikana </w:t>
            </w:r>
          </w:p>
        </w:tc>
        <w:tc>
          <w:tcPr>
            <w:tcW w:w="1561" w:type="dxa"/>
            <w:tcBorders/>
            <w:vAlign w:val="center"/>
          </w:tcPr>
          <w:p>
            <w:pPr>
              <w:pStyle w:val="TableHeading"/>
              <w:suppressLineNumbers/>
              <w:bidi w:val="0"/>
              <w:spacing w:before="0" w:after="283"/>
              <w:jc w:val="center"/>
              <w:rPr/>
            </w:pPr>
            <w:r>
              <w:rPr/>
              <w:t xml:space="preserve">Otsikko </w:t>
            </w:r>
          </w:p>
        </w:tc>
        <w:tc>
          <w:tcPr>
            <w:tcW w:w="1393" w:type="dxa"/>
            <w:tcBorders/>
            <w:vAlign w:val="center"/>
          </w:tcPr>
          <w:p>
            <w:pPr>
              <w:pStyle w:val="TableHeading"/>
              <w:suppressLineNumbers/>
              <w:bidi w:val="0"/>
              <w:spacing w:before="0" w:after="283"/>
              <w:jc w:val="center"/>
              <w:rPr/>
            </w:pPr>
            <w:r>
              <w:rPr/>
              <w:t xml:space="preserve">Ohjaaja </w:t>
            </w:r>
          </w:p>
        </w:tc>
        <w:tc>
          <w:tcPr>
            <w:tcW w:w="1268" w:type="dxa"/>
            <w:tcBorders/>
            <w:vAlign w:val="center"/>
          </w:tcPr>
          <w:p>
            <w:pPr>
              <w:pStyle w:val="TableHeading"/>
              <w:suppressLineNumbers/>
              <w:bidi w:val="0"/>
              <w:spacing w:before="0" w:after="283"/>
              <w:jc w:val="center"/>
              <w:rPr/>
            </w:pPr>
            <w:r>
              <w:rPr/>
              <w:t xml:space="preserve">Kirjoittanut </w:t>
            </w:r>
          </w:p>
        </w:tc>
        <w:tc>
          <w:tcPr>
            <w:tcW w:w="4343" w:type="dxa"/>
            <w:tcBorders/>
            <w:vAlign w:val="center"/>
          </w:tcPr>
          <w:p>
            <w:pPr>
              <w:pStyle w:val="TableHeading"/>
              <w:suppressLineNumbers/>
              <w:bidi w:val="0"/>
              <w:spacing w:before="0" w:after="283"/>
              <w:jc w:val="center"/>
              <w:rPr/>
            </w:pPr>
            <w:r>
              <w:rPr/>
              <w:t xml:space="preserve">Alkuperäinen lähetyspäivä </w:t>
            </w:r>
          </w:p>
        </w:tc>
      </w:tr>
      <w:tr>
        <w:trPr/>
        <w:tc>
          <w:tcPr>
            <w:tcW w:w="836" w:type="dxa"/>
            <w:tcBorders/>
            <w:vAlign w:val="center"/>
          </w:tcPr>
          <w:p>
            <w:pPr>
              <w:pStyle w:val="TableHeading"/>
              <w:suppressLineNumbers/>
              <w:bidi w:val="0"/>
              <w:spacing w:before="0" w:after="283"/>
              <w:jc w:val="center"/>
              <w:rPr/>
            </w:pPr>
            <w:r>
              <w:rPr/>
              <w:t xml:space="preserve">64 </w:t>
            </w:r>
          </w:p>
        </w:tc>
        <w:tc>
          <w:tcPr>
            <w:tcW w:w="80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"Odotukset </w:t>
            </w:r>
          </w:p>
        </w:tc>
        <w:tc>
          <w:tcPr>
            <w:tcW w:w="1393" w:type="dxa"/>
            <w:tcBorders/>
            <w:vAlign w:val="center"/>
          </w:tcPr>
          <w:p>
            <w:pPr>
              <w:pStyle w:val="TableContents"/>
              <w:bidi w:val="0"/>
              <w:spacing w:before="0" w:after="283"/>
              <w:jc w:val="left"/>
              <w:rPr/>
            </w:pPr>
            <w:r>
              <w:rPr/>
              <w:t xml:space="preserve">Michael Waxman </w:t>
            </w:r>
          </w:p>
        </w:tc>
        <w:tc>
          <w:tcPr>
            <w:tcW w:w="1268" w:type="dxa"/>
            <w:tcBorders/>
            <w:vAlign w:val="center"/>
          </w:tcPr>
          <w:p>
            <w:pPr>
              <w:pStyle w:val="TableContents"/>
              <w:bidi w:val="0"/>
              <w:spacing w:before="0" w:after="283"/>
              <w:jc w:val="left"/>
              <w:rPr/>
            </w:pPr>
            <w:r>
              <w:rPr/>
              <w:t xml:space="preserve">David Hudgins </w:t>
            </w:r>
          </w:p>
        </w:tc>
        <w:tc>
          <w:tcPr>
            <w:tcW w:w="4343" w:type="dxa"/>
            <w:tcBorders/>
            <w:vAlign w:val="center"/>
          </w:tcPr>
          <w:p>
            <w:pPr>
              <w:pStyle w:val="TableContents"/>
              <w:bidi w:val="0"/>
              <w:spacing w:before="0" w:after="283"/>
              <w:jc w:val="left"/>
              <w:rPr/>
            </w:pPr>
            <w:r>
              <w:rPr/>
              <w:t xml:space="preserve">27. lokakuuta 2010 (2010-10-27) (DirectTV) 15. huhtikuuta 2011 (2011-04-15) (NBC) Valmentaja Taylor hillitsee suuria odotuksia East Dillonin lähestyvää kautta kohtaan, kun Tami turhautuu uuteen työhönsä. Vince ja Luke pyrkivät värväämään uuden pelaajan Leijonien joukkueeseen, ja Dillon jättää hyvästit kahdelle entiselle oppilaalle, jotka valmistautuvat lähtemään yliopistoon. </w:t>
            </w:r>
          </w:p>
        </w:tc>
      </w:tr>
      <w:tr>
        <w:trPr/>
        <w:tc>
          <w:tcPr>
            <w:tcW w:w="836" w:type="dxa"/>
            <w:tcBorders/>
            <w:vAlign w:val="center"/>
          </w:tcPr>
          <w:p>
            <w:pPr>
              <w:pStyle w:val="TableHeading"/>
              <w:suppressLineNumbers/>
              <w:bidi w:val="0"/>
              <w:spacing w:before="0" w:after="283"/>
              <w:jc w:val="center"/>
              <w:rPr/>
            </w:pPr>
            <w:r>
              <w:rPr/>
              <w:t xml:space="preserve">65 </w:t>
            </w:r>
          </w:p>
        </w:tc>
        <w:tc>
          <w:tcPr>
            <w:tcW w:w="80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"Ulkopuolelta sisäänpäin katsoen </w:t>
            </w:r>
          </w:p>
        </w:tc>
        <w:tc>
          <w:tcPr>
            <w:tcW w:w="1393" w:type="dxa"/>
            <w:tcBorders/>
            <w:vAlign w:val="center"/>
          </w:tcPr>
          <w:p>
            <w:pPr>
              <w:pStyle w:val="TableContents"/>
              <w:bidi w:val="0"/>
              <w:spacing w:before="0" w:after="283"/>
              <w:jc w:val="left"/>
              <w:rPr/>
            </w:pPr>
            <w:r>
              <w:rPr/>
              <w:t xml:space="preserve">Michael Waxman </w:t>
            </w:r>
          </w:p>
        </w:tc>
        <w:tc>
          <w:tcPr>
            <w:tcW w:w="1268" w:type="dxa"/>
            <w:tcBorders/>
            <w:vAlign w:val="center"/>
          </w:tcPr>
          <w:p>
            <w:pPr>
              <w:pStyle w:val="TableContents"/>
              <w:bidi w:val="0"/>
              <w:spacing w:before="0" w:after="283"/>
              <w:jc w:val="left"/>
              <w:rPr/>
            </w:pPr>
            <w:r>
              <w:rPr/>
              <w:t xml:space="preserve">Kerry Ehrin </w:t>
            </w:r>
          </w:p>
        </w:tc>
        <w:tc>
          <w:tcPr>
            <w:tcW w:w="4343" w:type="dxa"/>
            <w:tcBorders/>
            <w:vAlign w:val="center"/>
          </w:tcPr>
          <w:p>
            <w:pPr>
              <w:pStyle w:val="TableContents"/>
              <w:bidi w:val="0"/>
              <w:spacing w:before="0" w:after="283"/>
              <w:jc w:val="left"/>
              <w:rPr/>
            </w:pPr>
            <w:r>
              <w:rPr/>
              <w:t xml:space="preserve">3. marraskuuta 2010 (2010-11-03) (DirectTV) 22. huhtikuuta 2011 (2011-04-22) (NBC) Eric huomaa, että kaikki eivät ole tyytyväisiä Leijonien esitykseen ensimmäisessä pelissä. Vince saa odottamattomia etuja jalkapalloilijana. Luken aggressiivisuudella on seurauksia. </w:t>
            </w:r>
          </w:p>
        </w:tc>
      </w:tr>
      <w:tr>
        <w:trPr/>
        <w:tc>
          <w:tcPr>
            <w:tcW w:w="836" w:type="dxa"/>
            <w:tcBorders/>
            <w:vAlign w:val="center"/>
          </w:tcPr>
          <w:p>
            <w:pPr>
              <w:pStyle w:val="TableHeading"/>
              <w:suppressLineNumbers/>
              <w:bidi w:val="0"/>
              <w:spacing w:before="0" w:after="283"/>
              <w:jc w:val="center"/>
              <w:rPr/>
            </w:pPr>
            <w:r>
              <w:rPr/>
              <w:t xml:space="preserve">66 </w:t>
            </w:r>
          </w:p>
        </w:tc>
        <w:tc>
          <w:tcPr>
            <w:tcW w:w="80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``Isän oikea käsi'' </w:t>
            </w:r>
          </w:p>
        </w:tc>
        <w:tc>
          <w:tcPr>
            <w:tcW w:w="1393" w:type="dxa"/>
            <w:tcBorders/>
            <w:vAlign w:val="center"/>
          </w:tcPr>
          <w:p>
            <w:pPr>
              <w:pStyle w:val="TableContents"/>
              <w:bidi w:val="0"/>
              <w:spacing w:before="0" w:after="283"/>
              <w:jc w:val="left"/>
              <w:rPr/>
            </w:pPr>
            <w:r>
              <w:rPr/>
              <w:t xml:space="preserve">David Boyd </w:t>
            </w:r>
          </w:p>
        </w:tc>
        <w:tc>
          <w:tcPr>
            <w:tcW w:w="1268" w:type="dxa"/>
            <w:tcBorders/>
            <w:vAlign w:val="center"/>
          </w:tcPr>
          <w:p>
            <w:pPr>
              <w:pStyle w:val="TableContents"/>
              <w:bidi w:val="0"/>
              <w:spacing w:before="0" w:after="283"/>
              <w:jc w:val="left"/>
              <w:rPr/>
            </w:pPr>
            <w:r>
              <w:rPr/>
              <w:t xml:space="preserve">Patrick Massett &amp; John Zinman </w:t>
            </w:r>
          </w:p>
        </w:tc>
        <w:tc>
          <w:tcPr>
            <w:tcW w:w="4343" w:type="dxa"/>
            <w:tcBorders/>
            <w:vAlign w:val="center"/>
          </w:tcPr>
          <w:p>
            <w:pPr>
              <w:pStyle w:val="TableContents"/>
              <w:bidi w:val="0"/>
              <w:spacing w:before="0" w:after="283"/>
              <w:jc w:val="left"/>
              <w:rPr/>
            </w:pPr>
            <w:r>
              <w:rPr/>
              <w:t xml:space="preserve">10. marraskuuta 2010 (2010-11-10) (DirectTV) 29. huhtikuuta 2011 (2011-04-29) (NBC) Joku Vincen menneisyydestä tulee jälleen esiin. Julie saa yhteyden erääseen tiedekunnan jäseneen. Eric yrittää kasvattaa tiimiä kuriin. Buddy on huolissaan saatuaan tietää jotain pojastaan. </w:t>
            </w:r>
          </w:p>
        </w:tc>
      </w:tr>
      <w:tr>
        <w:trPr/>
        <w:tc>
          <w:tcPr>
            <w:tcW w:w="836" w:type="dxa"/>
            <w:tcBorders/>
            <w:vAlign w:val="center"/>
          </w:tcPr>
          <w:p>
            <w:pPr>
              <w:pStyle w:val="TableHeading"/>
              <w:suppressLineNumbers/>
              <w:bidi w:val="0"/>
              <w:spacing w:before="0" w:after="283"/>
              <w:jc w:val="center"/>
              <w:rPr/>
            </w:pPr>
            <w:r>
              <w:rPr/>
              <w:t xml:space="preserve">67 </w:t>
            </w:r>
          </w:p>
        </w:tc>
        <w:tc>
          <w:tcPr>
            <w:tcW w:w="804"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``Keep Looking'' </w:t>
            </w:r>
          </w:p>
        </w:tc>
        <w:tc>
          <w:tcPr>
            <w:tcW w:w="1393" w:type="dxa"/>
            <w:tcBorders/>
            <w:vAlign w:val="center"/>
          </w:tcPr>
          <w:p>
            <w:pPr>
              <w:pStyle w:val="TableContents"/>
              <w:bidi w:val="0"/>
              <w:spacing w:before="0" w:after="283"/>
              <w:jc w:val="left"/>
              <w:rPr/>
            </w:pPr>
            <w:r>
              <w:rPr/>
              <w:t xml:space="preserve">Todd McMullen </w:t>
            </w:r>
          </w:p>
        </w:tc>
        <w:tc>
          <w:tcPr>
            <w:tcW w:w="1268" w:type="dxa"/>
            <w:tcBorders/>
            <w:vAlign w:val="center"/>
          </w:tcPr>
          <w:p>
            <w:pPr>
              <w:pStyle w:val="TableContents"/>
              <w:bidi w:val="0"/>
              <w:spacing w:before="0" w:after="283"/>
              <w:jc w:val="left"/>
              <w:rPr/>
            </w:pPr>
            <w:r>
              <w:rPr/>
              <w:t xml:space="preserve">Bridget Carpenter </w:t>
            </w:r>
          </w:p>
        </w:tc>
        <w:tc>
          <w:tcPr>
            <w:tcW w:w="4343" w:type="dxa"/>
            <w:tcBorders/>
            <w:vAlign w:val="center"/>
          </w:tcPr>
          <w:p>
            <w:pPr>
              <w:pStyle w:val="TableContents"/>
              <w:bidi w:val="0"/>
              <w:spacing w:before="0" w:after="283"/>
              <w:jc w:val="left"/>
              <w:rPr/>
            </w:pPr>
            <w:r>
              <w:rPr/>
              <w:t xml:space="preserve">17. marraskuuta 2010 (2010-11-17) (DirectTV) 6. toukokuuta 2011 (2011-05-06) (NBC) Valmentaja joutuu toimimaan sovittelijana, kun pukuhuoneessa syntyy jännitteitä. Luke värvätään. Buddy käsittelee isyyden koettelemuksia. Tami joutuu tekemisiin ongelmallisen oppilaan kanssa. Leijonat toivottavat tervetulleeksi uuden pelaajan. </w:t>
            </w:r>
          </w:p>
        </w:tc>
      </w:tr>
      <w:tr>
        <w:trPr/>
        <w:tc>
          <w:tcPr>
            <w:tcW w:w="836" w:type="dxa"/>
            <w:tcBorders/>
            <w:vAlign w:val="center"/>
          </w:tcPr>
          <w:p>
            <w:pPr>
              <w:pStyle w:val="TableHeading"/>
              <w:suppressLineNumbers/>
              <w:bidi w:val="0"/>
              <w:spacing w:before="0" w:after="283"/>
              <w:jc w:val="center"/>
              <w:rPr/>
            </w:pPr>
            <w:r>
              <w:rPr/>
              <w:t xml:space="preserve">68 </w:t>
            </w:r>
          </w:p>
        </w:tc>
        <w:tc>
          <w:tcPr>
            <w:tcW w:w="804" w:type="dxa"/>
            <w:tcBorders/>
            <w:vAlign w:val="center"/>
          </w:tcPr>
          <w:p>
            <w:pPr>
              <w:pStyle w:val="TableContents"/>
              <w:bidi w:val="0"/>
              <w:spacing w:before="0" w:after="283"/>
              <w:jc w:val="left"/>
              <w:rPr/>
            </w:pPr>
            <w:r>
              <w:rPr/>
              <w:t xml:space="preserve">5 </w:t>
            </w:r>
          </w:p>
        </w:tc>
        <w:tc>
          <w:tcPr>
            <w:tcW w:w="1561" w:type="dxa"/>
            <w:tcBorders/>
            <w:vAlign w:val="center"/>
          </w:tcPr>
          <w:p>
            <w:pPr>
              <w:pStyle w:val="TableContents"/>
              <w:bidi w:val="0"/>
              <w:spacing w:before="0" w:after="283"/>
              <w:jc w:val="left"/>
              <w:rPr/>
            </w:pPr>
            <w:r>
              <w:rPr/>
              <w:t xml:space="preserve">``Kuningaskunta'' </w:t>
            </w:r>
          </w:p>
        </w:tc>
        <w:tc>
          <w:tcPr>
            <w:tcW w:w="1393" w:type="dxa"/>
            <w:tcBorders/>
            <w:vAlign w:val="center"/>
          </w:tcPr>
          <w:p>
            <w:pPr>
              <w:pStyle w:val="TableContents"/>
              <w:bidi w:val="0"/>
              <w:spacing w:before="0" w:after="283"/>
              <w:jc w:val="left"/>
              <w:rPr/>
            </w:pPr>
            <w:r>
              <w:rPr/>
              <w:t xml:space="preserve">Patrick Norris </w:t>
            </w:r>
          </w:p>
        </w:tc>
        <w:tc>
          <w:tcPr>
            <w:tcW w:w="1268" w:type="dxa"/>
            <w:tcBorders/>
            <w:vAlign w:val="center"/>
          </w:tcPr>
          <w:p>
            <w:pPr>
              <w:pStyle w:val="TableContents"/>
              <w:bidi w:val="0"/>
              <w:spacing w:before="0" w:after="283"/>
              <w:jc w:val="left"/>
              <w:rPr/>
            </w:pPr>
            <w:r>
              <w:rPr/>
              <w:t xml:space="preserve">Rolin Jones </w:t>
            </w:r>
          </w:p>
        </w:tc>
        <w:tc>
          <w:tcPr>
            <w:tcW w:w="4343" w:type="dxa"/>
            <w:tcBorders/>
            <w:vAlign w:val="center"/>
          </w:tcPr>
          <w:p>
            <w:pPr>
              <w:pStyle w:val="TableContents"/>
              <w:bidi w:val="0"/>
              <w:spacing w:before="0" w:after="283"/>
              <w:jc w:val="left"/>
              <w:rPr/>
            </w:pPr>
            <w:r>
              <w:rPr/>
              <w:t xml:space="preserve">1. joulukuuta 2010 (2010-12-01) (DirectTV) 13. toukokuuta 2011 (2011-05-13) (NBC) Valmentaja keskustelee rekrytointisäännöistä. Leijonat lähtevät road tripille. Itä-Dillonin neljä tähteä tekevät sopimuksen. Julien suhde mutkistuu. </w:t>
            </w:r>
          </w:p>
        </w:tc>
      </w:tr>
      <w:tr>
        <w:trPr/>
        <w:tc>
          <w:tcPr>
            <w:tcW w:w="836" w:type="dxa"/>
            <w:tcBorders/>
            <w:vAlign w:val="center"/>
          </w:tcPr>
          <w:p>
            <w:pPr>
              <w:pStyle w:val="TableHeading"/>
              <w:suppressLineNumbers/>
              <w:bidi w:val="0"/>
              <w:spacing w:before="0" w:after="283"/>
              <w:jc w:val="center"/>
              <w:rPr/>
            </w:pPr>
            <w:r>
              <w:rPr/>
              <w:t xml:space="preserve">69 </w:t>
            </w:r>
          </w:p>
        </w:tc>
        <w:tc>
          <w:tcPr>
            <w:tcW w:w="804" w:type="dxa"/>
            <w:tcBorders/>
            <w:vAlign w:val="center"/>
          </w:tcPr>
          <w:p>
            <w:pPr>
              <w:pStyle w:val="TableContents"/>
              <w:bidi w:val="0"/>
              <w:spacing w:before="0" w:after="283"/>
              <w:jc w:val="left"/>
              <w:rPr/>
            </w:pPr>
            <w:r>
              <w:rPr/>
              <w:t xml:space="preserve">6 </w:t>
            </w:r>
          </w:p>
        </w:tc>
        <w:tc>
          <w:tcPr>
            <w:tcW w:w="1561" w:type="dxa"/>
            <w:tcBorders/>
            <w:vAlign w:val="center"/>
          </w:tcPr>
          <w:p>
            <w:pPr>
              <w:pStyle w:val="TableContents"/>
              <w:bidi w:val="0"/>
              <w:spacing w:before="0" w:after="283"/>
              <w:jc w:val="left"/>
              <w:rPr/>
            </w:pPr>
            <w:r>
              <w:rPr/>
              <w:t xml:space="preserve">``Swerve'' </w:t>
            </w:r>
          </w:p>
        </w:tc>
        <w:tc>
          <w:tcPr>
            <w:tcW w:w="1393" w:type="dxa"/>
            <w:tcBorders/>
            <w:vAlign w:val="center"/>
          </w:tcPr>
          <w:p>
            <w:pPr>
              <w:pStyle w:val="TableContents"/>
              <w:bidi w:val="0"/>
              <w:spacing w:before="0" w:after="283"/>
              <w:jc w:val="left"/>
              <w:rPr/>
            </w:pPr>
            <w:r>
              <w:rPr/>
              <w:t xml:space="preserve">Jonas Pate </w:t>
            </w:r>
          </w:p>
        </w:tc>
        <w:tc>
          <w:tcPr>
            <w:tcW w:w="1268" w:type="dxa"/>
            <w:tcBorders/>
            <w:vAlign w:val="center"/>
          </w:tcPr>
          <w:p>
            <w:pPr>
              <w:pStyle w:val="TableContents"/>
              <w:bidi w:val="0"/>
              <w:spacing w:before="0" w:after="283"/>
              <w:jc w:val="left"/>
              <w:rPr/>
            </w:pPr>
            <w:r>
              <w:rPr/>
              <w:t xml:space="preserve">Ron Fitzgerald </w:t>
            </w:r>
          </w:p>
        </w:tc>
        <w:tc>
          <w:tcPr>
            <w:tcW w:w="4343" w:type="dxa"/>
            <w:tcBorders/>
            <w:vAlign w:val="center"/>
          </w:tcPr>
          <w:p>
            <w:pPr>
              <w:pStyle w:val="TableContents"/>
              <w:bidi w:val="0"/>
              <w:spacing w:before="0" w:after="283"/>
              <w:jc w:val="left"/>
              <w:rPr/>
            </w:pPr>
            <w:r>
              <w:rPr/>
              <w:t xml:space="preserve">8. joulukuuta 2010 (2010-12-08) (DirectTV) 20. toukokuuta 2011 (2011-05-20) (NBC) Suosittu aikakauslehti kutsuu valmentajaa ``Kingmakeriksi''. Vincen menneisyys saa hänet kiinni. Luke reagoi totuuteen. Epäilyttävä onnettomuus viivästyttää Julien paluuta yliopistoon. </w:t>
            </w:r>
          </w:p>
        </w:tc>
      </w:tr>
      <w:tr>
        <w:trPr/>
        <w:tc>
          <w:tcPr>
            <w:tcW w:w="836" w:type="dxa"/>
            <w:tcBorders/>
            <w:vAlign w:val="center"/>
          </w:tcPr>
          <w:p>
            <w:pPr>
              <w:pStyle w:val="TableHeading"/>
              <w:suppressLineNumbers/>
              <w:bidi w:val="0"/>
              <w:spacing w:before="0" w:after="283"/>
              <w:jc w:val="center"/>
              <w:rPr/>
            </w:pPr>
            <w:r>
              <w:rPr/>
              <w:t xml:space="preserve">70 </w:t>
            </w:r>
          </w:p>
        </w:tc>
        <w:tc>
          <w:tcPr>
            <w:tcW w:w="804" w:type="dxa"/>
            <w:tcBorders/>
            <w:vAlign w:val="center"/>
          </w:tcPr>
          <w:p>
            <w:pPr>
              <w:pStyle w:val="TableContents"/>
              <w:bidi w:val="0"/>
              <w:spacing w:before="0" w:after="283"/>
              <w:jc w:val="left"/>
              <w:rPr/>
            </w:pPr>
            <w:r>
              <w:rPr/>
              <w:t xml:space="preserve">7 </w:t>
            </w:r>
          </w:p>
        </w:tc>
        <w:tc>
          <w:tcPr>
            <w:tcW w:w="1561" w:type="dxa"/>
            <w:tcBorders/>
            <w:vAlign w:val="center"/>
          </w:tcPr>
          <w:p>
            <w:pPr>
              <w:pStyle w:val="TableContents"/>
              <w:bidi w:val="0"/>
              <w:spacing w:before="0" w:after="283"/>
              <w:jc w:val="left"/>
              <w:rPr/>
            </w:pPr>
            <w:r>
              <w:rPr/>
              <w:t xml:space="preserve">``Perfect Record'' </w:t>
            </w:r>
          </w:p>
        </w:tc>
        <w:tc>
          <w:tcPr>
            <w:tcW w:w="1393" w:type="dxa"/>
            <w:tcBorders/>
            <w:vAlign w:val="center"/>
          </w:tcPr>
          <w:p>
            <w:pPr>
              <w:pStyle w:val="TableContents"/>
              <w:bidi w:val="0"/>
              <w:spacing w:before="0" w:after="283"/>
              <w:jc w:val="left"/>
              <w:rPr/>
            </w:pPr>
            <w:r>
              <w:rPr/>
              <w:t xml:space="preserve">Adam Davidson </w:t>
            </w:r>
          </w:p>
        </w:tc>
        <w:tc>
          <w:tcPr>
            <w:tcW w:w="1268" w:type="dxa"/>
            <w:tcBorders/>
            <w:vAlign w:val="center"/>
          </w:tcPr>
          <w:p>
            <w:pPr>
              <w:pStyle w:val="TableContents"/>
              <w:bidi w:val="0"/>
              <w:spacing w:before="0" w:after="283"/>
              <w:jc w:val="left"/>
              <w:rPr/>
            </w:pPr>
            <w:r>
              <w:rPr/>
              <w:t xml:space="preserve">Etan Frankel &amp; Derek Santos Olson </w:t>
            </w:r>
          </w:p>
        </w:tc>
        <w:tc>
          <w:tcPr>
            <w:tcW w:w="4343" w:type="dxa"/>
            <w:tcBorders/>
            <w:vAlign w:val="center"/>
          </w:tcPr>
          <w:p>
            <w:pPr>
              <w:pStyle w:val="TableContents"/>
              <w:bidi w:val="0"/>
              <w:spacing w:before="0" w:after="283"/>
              <w:jc w:val="left"/>
              <w:rPr/>
            </w:pPr>
            <w:r>
              <w:rPr/>
              <w:t xml:space="preserve">15. joulukuuta 2010 (2010-12-15) (DirectTV) 27. toukokuuta 2011 (2011-05-27) (NBC) Kilpailuviikko herättää kiistoja ja tuttujen kasvojen paluu. Vince joutuu valmentajan ja isänsä Ornetten väliin. Billy ottaa Luken siipiensä suojaan. </w:t>
            </w:r>
          </w:p>
        </w:tc>
      </w:tr>
      <w:tr>
        <w:trPr/>
        <w:tc>
          <w:tcPr>
            <w:tcW w:w="836" w:type="dxa"/>
            <w:tcBorders/>
            <w:vAlign w:val="center"/>
          </w:tcPr>
          <w:p>
            <w:pPr>
              <w:pStyle w:val="TableHeading"/>
              <w:suppressLineNumbers/>
              <w:bidi w:val="0"/>
              <w:spacing w:before="0" w:after="283"/>
              <w:jc w:val="center"/>
              <w:rPr/>
            </w:pPr>
            <w:r>
              <w:rPr/>
              <w:t xml:space="preserve">71 </w:t>
            </w:r>
          </w:p>
        </w:tc>
        <w:tc>
          <w:tcPr>
            <w:tcW w:w="804"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"Murtuma </w:t>
            </w:r>
          </w:p>
        </w:tc>
        <w:tc>
          <w:tcPr>
            <w:tcW w:w="1393" w:type="dxa"/>
            <w:tcBorders/>
            <w:vAlign w:val="center"/>
          </w:tcPr>
          <w:p>
            <w:pPr>
              <w:pStyle w:val="TableContents"/>
              <w:bidi w:val="0"/>
              <w:spacing w:before="0" w:after="283"/>
              <w:jc w:val="left"/>
              <w:rPr/>
            </w:pPr>
            <w:r>
              <w:rPr/>
              <w:t xml:space="preserve">Allison Liddi-Brown </w:t>
            </w:r>
          </w:p>
        </w:tc>
        <w:tc>
          <w:tcPr>
            <w:tcW w:w="1268" w:type="dxa"/>
            <w:tcBorders/>
            <w:vAlign w:val="center"/>
          </w:tcPr>
          <w:p>
            <w:pPr>
              <w:pStyle w:val="TableContents"/>
              <w:bidi w:val="0"/>
              <w:spacing w:before="0" w:after="283"/>
              <w:jc w:val="left"/>
              <w:rPr/>
            </w:pPr>
            <w:r>
              <w:rPr/>
              <w:t xml:space="preserve">Monica Henderson </w:t>
            </w:r>
          </w:p>
        </w:tc>
        <w:tc>
          <w:tcPr>
            <w:tcW w:w="4343" w:type="dxa"/>
            <w:tcBorders/>
            <w:vAlign w:val="center"/>
          </w:tcPr>
          <w:p>
            <w:pPr>
              <w:pStyle w:val="TableContents"/>
              <w:bidi w:val="0"/>
              <w:spacing w:before="0" w:after="283"/>
              <w:jc w:val="left"/>
              <w:rPr/>
            </w:pPr>
            <w:r>
              <w:rPr/>
              <w:t xml:space="preserve">5. tammikuuta 2011 (2011-01-05) (DirectTV) 3. kesäkuuta 2011 (2011-06-03) (NBC) Valmentaja pelkää, että hän alkaa menettää otteensa joukkueesta. Tami on huolissaan siitä, että yhtä hänen oppilaistaan laiminlyödään. Vince vieraannuttaa joukkuetoverinsa. Becky osallistuu kauneuskilpailuun. </w:t>
            </w:r>
          </w:p>
        </w:tc>
      </w:tr>
      <w:tr>
        <w:trPr/>
        <w:tc>
          <w:tcPr>
            <w:tcW w:w="836" w:type="dxa"/>
            <w:tcBorders/>
            <w:vAlign w:val="center"/>
          </w:tcPr>
          <w:p>
            <w:pPr>
              <w:pStyle w:val="TableHeading"/>
              <w:suppressLineNumbers/>
              <w:bidi w:val="0"/>
              <w:spacing w:before="0" w:after="283"/>
              <w:jc w:val="center"/>
              <w:rPr/>
            </w:pPr>
            <w:r>
              <w:rPr/>
              <w:t xml:space="preserve">72 </w:t>
            </w:r>
          </w:p>
        </w:tc>
        <w:tc>
          <w:tcPr>
            <w:tcW w:w="804" w:type="dxa"/>
            <w:tcBorders/>
            <w:vAlign w:val="center"/>
          </w:tcPr>
          <w:p>
            <w:pPr>
              <w:pStyle w:val="TableContents"/>
              <w:bidi w:val="0"/>
              <w:spacing w:before="0" w:after="283"/>
              <w:jc w:val="left"/>
              <w:rPr/>
            </w:pPr>
            <w:r>
              <w:rPr/>
              <w:t xml:space="preserve">9 </w:t>
            </w:r>
          </w:p>
        </w:tc>
        <w:tc>
          <w:tcPr>
            <w:tcW w:w="1561" w:type="dxa"/>
            <w:tcBorders/>
            <w:vAlign w:val="center"/>
          </w:tcPr>
          <w:p>
            <w:pPr>
              <w:pStyle w:val="TableContents"/>
              <w:bidi w:val="0"/>
              <w:spacing w:before="0" w:after="283"/>
              <w:jc w:val="left"/>
              <w:rPr/>
            </w:pPr>
            <w:r>
              <w:rPr/>
              <w:t xml:space="preserve">``Gut Check'' </w:t>
            </w:r>
          </w:p>
        </w:tc>
        <w:tc>
          <w:tcPr>
            <w:tcW w:w="1393" w:type="dxa"/>
            <w:tcBorders/>
            <w:vAlign w:val="center"/>
          </w:tcPr>
          <w:p>
            <w:pPr>
              <w:pStyle w:val="TableContents"/>
              <w:bidi w:val="0"/>
              <w:spacing w:before="0" w:after="283"/>
              <w:jc w:val="left"/>
              <w:rPr/>
            </w:pPr>
            <w:r>
              <w:rPr/>
              <w:t xml:space="preserve">Chris Eyre </w:t>
            </w:r>
          </w:p>
        </w:tc>
        <w:tc>
          <w:tcPr>
            <w:tcW w:w="1268" w:type="dxa"/>
            <w:tcBorders/>
            <w:vAlign w:val="center"/>
          </w:tcPr>
          <w:p>
            <w:pPr>
              <w:pStyle w:val="TableContents"/>
              <w:bidi w:val="0"/>
              <w:spacing w:before="0" w:after="283"/>
              <w:jc w:val="left"/>
              <w:rPr/>
            </w:pPr>
            <w:r>
              <w:rPr/>
              <w:t xml:space="preserve">David Hudgins </w:t>
            </w:r>
          </w:p>
        </w:tc>
        <w:tc>
          <w:tcPr>
            <w:tcW w:w="4343" w:type="dxa"/>
            <w:tcBorders/>
            <w:vAlign w:val="center"/>
          </w:tcPr>
          <w:p>
            <w:pPr>
              <w:pStyle w:val="TableContents"/>
              <w:bidi w:val="0"/>
              <w:spacing w:before="0" w:after="283"/>
              <w:jc w:val="left"/>
              <w:rPr/>
            </w:pPr>
            <w:r>
              <w:rPr/>
              <w:t xml:space="preserve">12. tammikuuta 2011 (2011-01-12) (DirectTV) 17. kesäkuuta 2011 (2011-06-17) (NBC) Valmentaja uhkaa hyllyttää Vincen. Luke joutuu kohtaamaan painostusta. Billy kuulee Mindylta yllättäviä uutisia. Becky aloittaa yllättävän uuden työn. </w:t>
            </w:r>
          </w:p>
        </w:tc>
      </w:tr>
      <w:tr>
        <w:trPr/>
        <w:tc>
          <w:tcPr>
            <w:tcW w:w="836" w:type="dxa"/>
            <w:tcBorders/>
            <w:vAlign w:val="center"/>
          </w:tcPr>
          <w:p>
            <w:pPr>
              <w:pStyle w:val="TableHeading"/>
              <w:suppressLineNumbers/>
              <w:bidi w:val="0"/>
              <w:spacing w:before="0" w:after="283"/>
              <w:jc w:val="center"/>
              <w:rPr/>
            </w:pPr>
            <w:r>
              <w:rPr/>
              <w:t xml:space="preserve">73 </w:t>
            </w:r>
          </w:p>
        </w:tc>
        <w:tc>
          <w:tcPr>
            <w:tcW w:w="804" w:type="dxa"/>
            <w:tcBorders/>
            <w:vAlign w:val="center"/>
          </w:tcPr>
          <w:p>
            <w:pPr>
              <w:pStyle w:val="TableContents"/>
              <w:bidi w:val="0"/>
              <w:spacing w:before="0" w:after="283"/>
              <w:jc w:val="left"/>
              <w:rPr/>
            </w:pPr>
            <w:r>
              <w:rPr/>
              <w:t xml:space="preserve">10 </w:t>
            </w:r>
          </w:p>
        </w:tc>
        <w:tc>
          <w:tcPr>
            <w:tcW w:w="1561" w:type="dxa"/>
            <w:tcBorders/>
            <w:vAlign w:val="center"/>
          </w:tcPr>
          <w:p>
            <w:pPr>
              <w:pStyle w:val="TableContents"/>
              <w:bidi w:val="0"/>
              <w:spacing w:before="0" w:after="283"/>
              <w:jc w:val="left"/>
              <w:rPr/>
            </w:pPr>
            <w:r>
              <w:rPr/>
              <w:t xml:space="preserve">"Älä mene </w:t>
            </w:r>
          </w:p>
        </w:tc>
        <w:tc>
          <w:tcPr>
            <w:tcW w:w="1393" w:type="dxa"/>
            <w:tcBorders/>
            <w:vAlign w:val="center"/>
          </w:tcPr>
          <w:p>
            <w:pPr>
              <w:pStyle w:val="TableContents"/>
              <w:bidi w:val="0"/>
              <w:spacing w:before="0" w:after="283"/>
              <w:jc w:val="left"/>
              <w:rPr/>
            </w:pPr>
            <w:r>
              <w:rPr/>
              <w:t xml:space="preserve">Michael Waxman </w:t>
            </w:r>
          </w:p>
        </w:tc>
        <w:tc>
          <w:tcPr>
            <w:tcW w:w="1268" w:type="dxa"/>
            <w:tcBorders/>
            <w:vAlign w:val="center"/>
          </w:tcPr>
          <w:p>
            <w:pPr>
              <w:pStyle w:val="TableContents"/>
              <w:bidi w:val="0"/>
              <w:spacing w:before="0" w:after="283"/>
              <w:jc w:val="left"/>
              <w:rPr/>
            </w:pPr>
            <w:r>
              <w:rPr/>
              <w:t xml:space="preserve">Bridget Carpenter </w:t>
            </w:r>
          </w:p>
        </w:tc>
        <w:tc>
          <w:tcPr>
            <w:tcW w:w="4343" w:type="dxa"/>
            <w:tcBorders/>
            <w:vAlign w:val="center"/>
          </w:tcPr>
          <w:p>
            <w:pPr>
              <w:pStyle w:val="TableContents"/>
              <w:bidi w:val="0"/>
              <w:spacing w:before="0" w:after="283"/>
              <w:jc w:val="left"/>
              <w:rPr/>
            </w:pPr>
            <w:r>
              <w:rPr/>
              <w:t xml:space="preserve">19. tammikuuta 2011 (2011-01-19) (DirectTV) 24. kesäkuuta 2011 (2011-06-24) (NBC) Elitistinen yliopistojalkapallo-ohjelma yrittää houkutella valmentajan pois East Dillonista. Vince vannoo ansaitsevansa paikkansa takaisin. Ystävät ja perhe puhuvat Timin ehdonalaiskuulustelussa. East Dillon järjestää syksyn urheilujuhlat. </w:t>
            </w:r>
          </w:p>
        </w:tc>
      </w:tr>
      <w:tr>
        <w:trPr/>
        <w:tc>
          <w:tcPr>
            <w:tcW w:w="836" w:type="dxa"/>
            <w:tcBorders/>
            <w:vAlign w:val="center"/>
          </w:tcPr>
          <w:p>
            <w:pPr>
              <w:pStyle w:val="TableHeading"/>
              <w:suppressLineNumbers/>
              <w:bidi w:val="0"/>
              <w:spacing w:before="0" w:after="283"/>
              <w:jc w:val="center"/>
              <w:rPr/>
            </w:pPr>
            <w:r>
              <w:rPr/>
              <w:t xml:space="preserve">74 </w:t>
            </w:r>
          </w:p>
        </w:tc>
        <w:tc>
          <w:tcPr>
            <w:tcW w:w="804" w:type="dxa"/>
            <w:tcBorders/>
            <w:vAlign w:val="center"/>
          </w:tcPr>
          <w:p>
            <w:pPr>
              <w:pStyle w:val="TableContents"/>
              <w:bidi w:val="0"/>
              <w:spacing w:before="0" w:after="283"/>
              <w:jc w:val="left"/>
              <w:rPr/>
            </w:pPr>
            <w:r>
              <w:rPr/>
              <w:t xml:space="preserve">11 </w:t>
            </w:r>
          </w:p>
        </w:tc>
        <w:tc>
          <w:tcPr>
            <w:tcW w:w="1561" w:type="dxa"/>
            <w:tcBorders/>
            <w:vAlign w:val="center"/>
          </w:tcPr>
          <w:p>
            <w:pPr>
              <w:pStyle w:val="TableContents"/>
              <w:bidi w:val="0"/>
              <w:spacing w:before="0" w:after="283"/>
              <w:jc w:val="left"/>
              <w:rPr/>
            </w:pPr>
            <w:r>
              <w:rPr>
                <w:color w:val="A9A9A9"/>
              </w:rPr>
              <w:t xml:space="preserve">``Marssi</w:t>
            </w:r>
            <w:r>
              <w:rPr/>
              <w:t xml:space="preserve">'</w:t>
            </w:r>
            <w:r>
              <w:rPr>
                <w:color w:val="A9A9A9"/>
              </w:rPr>
              <w:t xml:space="preserve">' </w:t>
            </w:r>
          </w:p>
        </w:tc>
        <w:tc>
          <w:tcPr>
            <w:tcW w:w="1393" w:type="dxa"/>
            <w:tcBorders/>
            <w:vAlign w:val="center"/>
          </w:tcPr>
          <w:p>
            <w:pPr>
              <w:pStyle w:val="TableContents"/>
              <w:bidi w:val="0"/>
              <w:spacing w:before="0" w:after="283"/>
              <w:jc w:val="left"/>
              <w:rPr/>
            </w:pPr>
            <w:r>
              <w:rPr/>
              <w:t xml:space="preserve">Jason Katims </w:t>
            </w:r>
          </w:p>
        </w:tc>
        <w:tc>
          <w:tcPr>
            <w:tcW w:w="1268" w:type="dxa"/>
            <w:tcBorders/>
            <w:vAlign w:val="center"/>
          </w:tcPr>
          <w:p>
            <w:pPr>
              <w:pStyle w:val="TableContents"/>
              <w:bidi w:val="0"/>
              <w:spacing w:before="0" w:after="283"/>
              <w:jc w:val="left"/>
              <w:rPr/>
            </w:pPr>
            <w:r>
              <w:rPr/>
              <w:t xml:space="preserve">Rolin Jones </w:t>
            </w:r>
          </w:p>
        </w:tc>
        <w:tc>
          <w:tcPr>
            <w:tcW w:w="4343" w:type="dxa"/>
            <w:tcBorders/>
            <w:vAlign w:val="center"/>
          </w:tcPr>
          <w:p>
            <w:pPr>
              <w:pStyle w:val="TableContents"/>
              <w:bidi w:val="0"/>
              <w:spacing w:before="0" w:after="283"/>
              <w:jc w:val="left"/>
              <w:rPr/>
            </w:pPr>
            <w:r>
              <w:rPr/>
              <w:t xml:space="preserve">26. tammikuuta 2011 (2011-01-26) (DirectTV) 1. heinäkuuta 2011 (2011-07-01) (NBC) Budjettileikkaukset uhkaavat joukkueen asemaa, kun se taistelee kohti osavaltioon pääsyä. Timillä on vaikeuksia sopeutua taakseen jättämäänsä kotielämään. Vincen isä näyttää todellisen luonteensa. Tami saa uuden työmahdollisuuden. </w:t>
            </w:r>
          </w:p>
        </w:tc>
      </w:tr>
      <w:tr>
        <w:trPr/>
        <w:tc>
          <w:tcPr>
            <w:tcW w:w="836" w:type="dxa"/>
            <w:tcBorders/>
            <w:vAlign w:val="center"/>
          </w:tcPr>
          <w:p>
            <w:pPr>
              <w:pStyle w:val="TableHeading"/>
              <w:suppressLineNumbers/>
              <w:bidi w:val="0"/>
              <w:spacing w:before="0" w:after="283"/>
              <w:jc w:val="center"/>
              <w:rPr/>
            </w:pPr>
            <w:r>
              <w:rPr/>
              <w:t xml:space="preserve">75 </w:t>
            </w:r>
          </w:p>
        </w:tc>
        <w:tc>
          <w:tcPr>
            <w:tcW w:w="804" w:type="dxa"/>
            <w:tcBorders/>
            <w:vAlign w:val="center"/>
          </w:tcPr>
          <w:p>
            <w:pPr>
              <w:pStyle w:val="TableContents"/>
              <w:bidi w:val="0"/>
              <w:spacing w:before="0" w:after="283"/>
              <w:jc w:val="left"/>
              <w:rPr/>
            </w:pPr>
            <w:r>
              <w:rPr/>
              <w:t xml:space="preserve">12 </w:t>
            </w:r>
          </w:p>
        </w:tc>
        <w:tc>
          <w:tcPr>
            <w:tcW w:w="1561" w:type="dxa"/>
            <w:tcBorders/>
            <w:vAlign w:val="center"/>
          </w:tcPr>
          <w:p>
            <w:pPr>
              <w:pStyle w:val="TableContents"/>
              <w:bidi w:val="0"/>
              <w:spacing w:before="0" w:after="283"/>
              <w:jc w:val="left"/>
              <w:rPr/>
            </w:pPr>
            <w:r>
              <w:rPr/>
              <w:t xml:space="preserve">``Texas Whatever'' </w:t>
            </w:r>
          </w:p>
        </w:tc>
        <w:tc>
          <w:tcPr>
            <w:tcW w:w="1393" w:type="dxa"/>
            <w:tcBorders/>
            <w:vAlign w:val="center"/>
          </w:tcPr>
          <w:p>
            <w:pPr>
              <w:pStyle w:val="TableContents"/>
              <w:bidi w:val="0"/>
              <w:spacing w:before="0" w:after="283"/>
              <w:jc w:val="left"/>
              <w:rPr/>
            </w:pPr>
            <w:r>
              <w:rPr/>
              <w:t xml:space="preserve">Kyle Chandler </w:t>
            </w:r>
          </w:p>
        </w:tc>
        <w:tc>
          <w:tcPr>
            <w:tcW w:w="1268" w:type="dxa"/>
            <w:tcBorders/>
            <w:vAlign w:val="center"/>
          </w:tcPr>
          <w:p>
            <w:pPr>
              <w:pStyle w:val="TableContents"/>
              <w:bidi w:val="0"/>
              <w:spacing w:before="0" w:after="283"/>
              <w:jc w:val="left"/>
              <w:rPr/>
            </w:pPr>
            <w:r>
              <w:rPr/>
              <w:t xml:space="preserve">Kerry Ehrin </w:t>
            </w:r>
          </w:p>
        </w:tc>
        <w:tc>
          <w:tcPr>
            <w:tcW w:w="4343" w:type="dxa"/>
            <w:tcBorders/>
            <w:vAlign w:val="center"/>
          </w:tcPr>
          <w:p>
            <w:pPr>
              <w:pStyle w:val="TableContents"/>
              <w:bidi w:val="0"/>
              <w:spacing w:before="0" w:after="283"/>
              <w:jc w:val="left"/>
              <w:rPr/>
            </w:pPr>
            <w:r>
              <w:rPr/>
              <w:t xml:space="preserve">2. helmikuuta 2011 (2011-02-02) (DirectTV) 8. heinäkuuta 2011 (2011-07-08) (NBC) Koululautakunta tekee päätöksen Dillonin jalkapallon tulevaisuudesta. Vanha ystävä auttaa Timiä löytämään tiensä. Jess ja Vince palaavat yhteen. Tami ja Eric joutuvat vaikean päätöksen eteen tulevaisuudestaan. </w:t>
            </w:r>
          </w:p>
        </w:tc>
      </w:tr>
      <w:tr>
        <w:trPr/>
        <w:tc>
          <w:tcPr>
            <w:tcW w:w="836" w:type="dxa"/>
            <w:tcBorders/>
            <w:vAlign w:val="center"/>
          </w:tcPr>
          <w:p>
            <w:pPr>
              <w:pStyle w:val="TableHeading"/>
              <w:suppressLineNumbers/>
              <w:bidi w:val="0"/>
              <w:spacing w:before="0" w:after="283"/>
              <w:jc w:val="center"/>
              <w:rPr/>
            </w:pPr>
            <w:r>
              <w:rPr/>
              <w:t xml:space="preserve">76 </w:t>
            </w:r>
          </w:p>
        </w:tc>
        <w:tc>
          <w:tcPr>
            <w:tcW w:w="804" w:type="dxa"/>
            <w:tcBorders/>
            <w:vAlign w:val="center"/>
          </w:tcPr>
          <w:p>
            <w:pPr>
              <w:pStyle w:val="TableContents"/>
              <w:bidi w:val="0"/>
              <w:spacing w:before="0" w:after="283"/>
              <w:jc w:val="left"/>
              <w:rPr/>
            </w:pPr>
            <w:r>
              <w:rPr/>
              <w:t xml:space="preserve">13 </w:t>
            </w:r>
          </w:p>
        </w:tc>
        <w:tc>
          <w:tcPr>
            <w:tcW w:w="1561" w:type="dxa"/>
            <w:tcBorders/>
            <w:vAlign w:val="center"/>
          </w:tcPr>
          <w:p>
            <w:pPr>
              <w:pStyle w:val="TableContents"/>
              <w:bidi w:val="0"/>
              <w:spacing w:before="0" w:after="283"/>
              <w:jc w:val="left"/>
              <w:rPr/>
            </w:pPr>
            <w:r>
              <w:rPr/>
              <w:t xml:space="preserve">"Aina </w:t>
            </w:r>
          </w:p>
        </w:tc>
        <w:tc>
          <w:tcPr>
            <w:tcW w:w="1393" w:type="dxa"/>
            <w:tcBorders/>
            <w:vAlign w:val="center"/>
          </w:tcPr>
          <w:p>
            <w:pPr>
              <w:pStyle w:val="TableContents"/>
              <w:bidi w:val="0"/>
              <w:spacing w:before="0" w:after="283"/>
              <w:jc w:val="left"/>
              <w:rPr/>
            </w:pPr>
            <w:r>
              <w:rPr/>
              <w:t xml:space="preserve">Michael Waxman </w:t>
            </w:r>
          </w:p>
        </w:tc>
        <w:tc>
          <w:tcPr>
            <w:tcW w:w="1268" w:type="dxa"/>
            <w:tcBorders/>
            <w:vAlign w:val="center"/>
          </w:tcPr>
          <w:p>
            <w:pPr>
              <w:pStyle w:val="TableContents"/>
              <w:bidi w:val="0"/>
              <w:spacing w:before="0" w:after="283"/>
              <w:jc w:val="left"/>
              <w:rPr/>
            </w:pPr>
            <w:r>
              <w:rPr/>
              <w:t xml:space="preserve">Jason Katims </w:t>
            </w:r>
          </w:p>
        </w:tc>
        <w:tc>
          <w:tcPr>
            <w:tcW w:w="4343" w:type="dxa"/>
            <w:tcBorders/>
            <w:vAlign w:val="center"/>
          </w:tcPr>
          <w:p>
            <w:pPr>
              <w:pStyle w:val="TableContents"/>
              <w:bidi w:val="0"/>
              <w:spacing w:before="0" w:after="283"/>
              <w:jc w:val="left"/>
              <w:rPr/>
            </w:pPr>
            <w:r>
              <w:rPr/>
              <w:t xml:space="preserve">9. helmikuuta 2011 (2011-02-09) (DirectTV) 15. heinäkuuta 2011 (2011-07-15) (NBC) Kun East Dillonin jalkapallo-ohjelma on päätetty sulkea, spekulaatioita liikkuu kahdella rintamalla. Pystyvätkö Leijonat voittamaan osavaltion voiton voittamalla Hudgins Hawksin ja poistumaan kunniakkaasti; ja suostuuko valmentaja Taylor palaamaan valmentamaan Dillon Panthersia ja superjoukkuetta, jossa on molempien koulujen parhaat puolet? Tamin PA-työtarjous lisää ristiriitoja Taylorin kotiin, samoin kuin uusi kehitys Mattin ja Julien kanssa. Samaan aikaan Tim Riggins ja Tyra puhuvat vakavasti tulevaisuudestaan, ja Luke ja Becky puhdistavat ilmaa.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 Riggins palaa 5. kaudella?</w:t>
      </w:r>
    </w:p>
    <w:p>
      <w:pPr>
        <w:pStyle w:val="TextBody"/>
        <w:bidi w:val="0"/>
        <w:jc w:val="left"/>
        <w:rPr>
          <w:b/>
          <w:u w:val="single"/>
          <w:shd w:val="clear" w:fill="FFFF00"/>
        </w:rPr>
      </w:pPr>
      <w:r>
        <w:rPr>
          <w:b/>
          <w:u w:val="single"/>
          <w:shd w:val="clear" w:fill="FFFF00"/>
        </w:rPr>
        <w:t xml:space="preserve">Asiakirjan numero 47571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Etelä-Walesin hallituksen ja Acciona Infrastructure - linjan rakentajayrityksen - väliset suhteet ovat huonontuneet. Joulukuussa 2016 julkaistussa tiedotusvälineiden raportissa väitettiin, että osapuolten välille oli syntynyt kiista linjan suunnitteluun tehdyistä muutoksista aiheutuneista kustannuksista. Acciona aloitti oikeustoimet hallitusta vastaan huhtikuussa 2018. Yhtiö vaatii yhteensä 1,2 miljardin dollarin lisämaksuja. Myöhemmin tässä kuussa ALTRAC kertoi hallitukselle, että se pyrkii valmistumaan </w:t>
      </w:r>
      <w:r>
        <w:rPr>
          <w:color w:val="A9A9A9"/>
        </w:rPr>
        <w:t xml:space="preserve">maaliskuussa 2020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Sydneyn kevytrautatie valmistuu</w:t>
      </w:r>
    </w:p>
    <w:p>
      <w:pPr>
        <w:pStyle w:val="TextBody"/>
        <w:bidi w:val="0"/>
        <w:jc w:val="left"/>
        <w:rPr>
          <w:b/>
          <w:u w:val="single"/>
          <w:shd w:val="clear" w:fill="FFFF00"/>
        </w:rPr>
      </w:pPr>
      <w:r>
        <w:rPr>
          <w:b/>
          <w:u w:val="single"/>
          <w:shd w:val="clear" w:fill="FFFF00"/>
        </w:rPr>
        <w:t xml:space="preserve">Asiakirjan numero 47572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Arena Football Leaguen kausi 2017 on Arena Football Leaguen (AFL) historian 30. kausi. Ennen kauden alkua liiga teki sopimuksen viiden joukkueen kanssa. 14 ottelun runkosarja alkoi </w:t>
      </w:r>
      <w:r>
        <w:rPr>
          <w:color w:val="A9A9A9"/>
        </w:rPr>
        <w:t xml:space="preserve">7. huhtikuuta 2017</w:t>
      </w:r>
      <w:r>
        <w:rPr/>
        <w:t xml:space="preserve">, kun kaksi uutta joukkuetta, Baltimore Brigade ja Washington Valor, kohtasivat Verizon Centerissä, ja päättyi 5. elokuuta 2017, kun Tampa Bay Storm hävisi Philadelphia Soulille.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areenan jalkapallokausi alkaa 2017</w:t>
      </w:r>
    </w:p>
    <w:p>
      <w:pPr>
        <w:pStyle w:val="TextBody"/>
        <w:bidi w:val="0"/>
        <w:jc w:val="left"/>
        <w:rPr>
          <w:b/>
          <w:u w:val="single"/>
          <w:shd w:val="clear" w:fill="FFFF00"/>
        </w:rPr>
      </w:pPr>
      <w:r>
        <w:rPr>
          <w:b/>
          <w:u w:val="single"/>
          <w:shd w:val="clear" w:fill="FFFF00"/>
        </w:rPr>
        <w:t xml:space="preserve">Asiakirjan numero 47573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vuoden 1966 vastavallankaappaus eli niin sanottu heinäkuun vastaisku oli toinen monista Nigerian sotilasvallankaappauksista. Sen suunnitteli </w:t>
      </w:r>
      <w:r>
        <w:rPr>
          <w:color w:val="A9A9A9"/>
        </w:rPr>
        <w:t xml:space="preserve">everstiluutnantti Murtala Muhammed </w:t>
      </w:r>
      <w:r>
        <w:rPr/>
        <w:t xml:space="preserve">ja monet pohjoisen sotilasupseerit. Vallankaappaus alkoi kapinana suunnilleen keskiyöllä 28. heinäkuuta 1966 ja oli reaktio pohjoisen poliitikkojen ja upseerien murhiin, joita enimmäkseen Igbo-sotilaat olivat suorittaneet 15. tammikuuta 1966 (ks. Nigerian vallankaappaus 1966.) Heinäkuun kapina/vastavallankaappaus johti Nigerian ensimmäisen sotilaallisen valtionpäämiehen kenraali Johnson Aguiyi-Ironsin ja everstiluutnantti Adekunle Fajuyin (joka oli isännöimässä vierailevaa Aguiyi-Ironsia) murhaan Ibadanissa, jonka toteuttivat tyytymättömät pohjoisen aliupseerit. Heinäkuun 1966 vallankaappausjuonet nimittivät everstiluutnantti Yakubu Gowonin valtionpäämieheksi, kun Ironsin hallitus oli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Nigerian toista sotilasvallankaappausta</w:t>
      </w:r>
    </w:p>
    <w:p>
      <w:pPr>
        <w:pStyle w:val="TextBody"/>
        <w:bidi w:val="0"/>
        <w:jc w:val="left"/>
        <w:rPr>
          <w:b/>
          <w:u w:val="single"/>
          <w:shd w:val="clear" w:fill="FFFF00"/>
        </w:rPr>
      </w:pPr>
      <w:r>
        <w:rPr>
          <w:b/>
          <w:u w:val="single"/>
          <w:shd w:val="clear" w:fill="FFFF00"/>
        </w:rPr>
        <w:t xml:space="preserve">Asiakirjan numero 47574</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t xml:space="preserve">Helena Bonham Carter - '</w:t>
      </w:r>
      <w:r>
        <w:rPr>
          <w:color w:val="A9A9A9"/>
        </w:rPr>
        <w:t xml:space="preserve">Saffy</w:t>
      </w:r>
      <w:r>
        <w:rPr/>
        <w:t xml:space="preserve">' (jakso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Helena Bonham Carter näytteli elokuvassa Absoluuttisen upeat -</w:t>
      </w:r>
    </w:p>
    <w:p>
      <w:pPr>
        <w:pStyle w:val="TextBody"/>
        <w:bidi w:val="0"/>
        <w:jc w:val="left"/>
        <w:rPr>
          <w:b/>
          <w:u w:val="single"/>
          <w:shd w:val="clear" w:fill="FFFF00"/>
        </w:rPr>
      </w:pPr>
      <w:r>
        <w:rPr>
          <w:b/>
          <w:u w:val="single"/>
          <w:shd w:val="clear" w:fill="FFFF00"/>
        </w:rPr>
        <w:t xml:space="preserve">Asiakirjan numero 47575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Juutalaisuudessa Jumala ymmärretään </w:t>
      </w:r>
      <w:r>
        <w:rPr>
          <w:color w:val="A9A9A9"/>
        </w:rPr>
        <w:t xml:space="preserve">absoluuttisesti yhdeksi</w:t>
      </w:r>
      <w:r>
        <w:rPr/>
        <w:t xml:space="preserve">, </w:t>
      </w:r>
      <w:r>
        <w:rPr>
          <w:color w:val="DCDCDC"/>
        </w:rPr>
        <w:t xml:space="preserve">jakamattomaksi </w:t>
      </w:r>
      <w:r>
        <w:rPr/>
        <w:t xml:space="preserve">ja </w:t>
      </w:r>
      <w:r>
        <w:rPr>
          <w:color w:val="2F4F4F"/>
        </w:rPr>
        <w:t xml:space="preserve">vertaamattomaksi olennoksi, joka on kaiken olemassaolon perimmäinen syy</w:t>
      </w:r>
      <w:r>
        <w:rPr/>
        <w:t xml:space="preserve">. Juutalaisuuden mukaan JHWH, Aabrahamin, Iisakin ja Jaakobin jumala ja israelilaisten kansallinen jumala, vapautti israelilaiset Egyptin orjuudesta ja antoi heille Mooseksen lain raamatullisella Siinain vuorella Tooran kuvauksen mukaisesti. Perinteisissä juutalaisuuden tulkinnoissa korostetaan yleensä, että Jumala on henkilökohtainen, kun taas joissakin nykyaikaisissa juutalaisuuden tulkinnoissa korostetaan, että Jumala on voima tai ihanne.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juutalaisten jumalakäsitys voidaan ilmaista seuraavasti</w:t>
      </w:r>
    </w:p>
    <w:p>
      <w:pPr>
        <w:pStyle w:val="TextBody"/>
        <w:bidi w:val="0"/>
        <w:jc w:val="left"/>
        <w:rPr>
          <w:b/>
          <w:u w:val="single"/>
          <w:shd w:val="clear" w:fill="FFFF00"/>
        </w:rPr>
      </w:pPr>
      <w:r>
        <w:rPr>
          <w:b/>
          <w:u w:val="single"/>
          <w:shd w:val="clear" w:fill="FFFF00"/>
        </w:rPr>
        <w:t xml:space="preserve">Asiakirjan numero 47576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``Moving </w:t>
      </w:r>
      <w:r>
        <w:rPr>
          <w:color w:val="A9A9A9"/>
        </w:rPr>
        <w:t xml:space="preserve">On</w:t>
      </w:r>
      <w:r>
        <w:rPr/>
        <w:t xml:space="preserve">'' on amerikkalaisen komediasarjan The Office yhdeksännen kauden kuudestoista jakso ja 192. jakso kokonaisuudessaan. Jakson on kirjoittanut Graham Wagner. Sen on ohjannut Jon Favreau. Se esitettiin alun perin NBC:llä 14. helmikuuta 2013. Jakson vierailevina pääosissa nähdään Bob Odenkirk, Mary Gillis, Collette Wolfe ja Andy Buckley. Jaksossa palaa myös sarjan entinen vakiokasvo Zach Woods Gabe Lewisin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The Office -ohjelman jakson Jon Favreau ohjasi?</w:t>
      </w:r>
    </w:p>
    <w:p>
      <w:pPr>
        <w:pStyle w:val="TextBody"/>
        <w:bidi w:val="0"/>
        <w:jc w:val="left"/>
        <w:rPr>
          <w:b/>
          <w:u w:val="single"/>
          <w:shd w:val="clear" w:fill="FFFF00"/>
        </w:rPr>
      </w:pPr>
      <w:r>
        <w:rPr>
          <w:b/>
          <w:u w:val="single"/>
          <w:shd w:val="clear" w:fill="FFFF00"/>
        </w:rPr>
        <w:t xml:space="preserve">Asiakirjan numero 47577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Marquette Golden Eagles </w:t>
      </w:r>
    </w:p>
    <w:tbl>
      <w:tblPr>
        <w:tblW w:w="5915" w:type="dxa"/>
        <w:jc w:val="left"/>
        <w:tblInd w:w="0" w:type="dxa"/>
        <w:tblLayout w:type="fixed"/>
        <w:tblCellMar>
          <w:top w:w="28" w:type="dxa"/>
          <w:left w:w="28" w:type="dxa"/>
          <w:bottom w:w="28" w:type="dxa"/>
          <w:right w:w="28" w:type="dxa"/>
        </w:tblCellMar>
      </w:tblPr>
      <w:tblGrid>
        <w:gridCol w:w="124"/>
        <w:gridCol w:w="5791"/>
      </w:tblGrid>
      <w:tr>
        <w:trPr/>
        <w:tc>
          <w:tcPr>
            <w:tcW w:w="124" w:type="dxa"/>
            <w:tcBorders/>
            <w:vAlign w:val="center"/>
          </w:tcPr>
          <w:p>
            <w:pPr>
              <w:pStyle w:val="TableContents"/>
              <w:bidi w:val="0"/>
              <w:spacing w:before="0" w:after="283"/>
              <w:jc w:val="left"/>
              <w:rPr>
                <w:sz w:val="4"/>
                <w:szCs w:val="4"/>
              </w:rPr>
            </w:pPr>
            <w:r>
              <w:rPr>
                <w:sz w:val="4"/>
                <w:szCs w:val="4"/>
              </w:rPr>
            </w:r>
          </w:p>
        </w:tc>
        <w:tc>
          <w:tcPr>
            <w:tcW w:w="5791" w:type="dxa"/>
            <w:tcBorders/>
            <w:vAlign w:val="center"/>
          </w:tcPr>
          <w:p>
            <w:pPr>
              <w:pStyle w:val="TableContents"/>
              <w:bidi w:val="0"/>
              <w:spacing w:before="0" w:after="283"/>
              <w:jc w:val="left"/>
              <w:rPr/>
            </w:pPr>
            <w:r>
              <w:rPr/>
              <w:t xml:space="preserve">2017 -- 18 Marquette Golden Eaglesin miesten koripallojoukkue </w:t>
            </w:r>
          </w:p>
        </w:tc>
      </w:tr>
    </w:tbl>
    <w:p>
      <w:pPr>
        <w:pStyle w:val="TextBody"/>
        <w:bidi w:val="0"/>
        <w:spacing w:before="0" w:after="0"/>
        <w:jc w:val="left"/>
        <w:rPr/>
      </w:pPr>
      <w:r>
        <w:rPr/>
        <w:t xml:space="preserve">Yliopisto Marquette University Päävalmentaja Steve Wojciechowski (4. kausi) Konferenssi Big East Arena Bradley Center (Kapasiteetti: 18,850) Lempinimi Golden Eagles Värit Sininen ja kultainen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NCAA-turnauksen mestarit 1977 NCAA-turnauksen kakkonen NCAA-turnauksen Final Four 1974, 1977, </w:t>
      </w:r>
      <w:r>
        <w:rPr>
          <w:color w:val="A9A9A9"/>
        </w:rPr>
        <w:t xml:space="preserve">2003 </w:t>
      </w:r>
      <w:r>
        <w:rPr/>
        <w:t xml:space="preserve">NCAA-turnauksen Elite Eight 1955, 1969, 1974, 1976, 1977, 2003, 2013 NCAA-turnauksen Sweet Sixteen 1955, 1959, 1968, 1969, 1969, 1971, 1972, 1973, 1974, 1976, 1977, 1979, 1994, 2003, 2011, 2012, 2013 NCAA-turnauksen 32 parhaan joukkoon 1976, 1977, 1979, 1982, 1994, 1996, 2003, 2008, 2009, 2011, 2012, 2013 NCAA-turnaukseen osallistuminen 1955, 1959, 1961, 1968, 1969, 1971, 1972, 1973, 1974, 1975, 1976, 1977, 1978, 1979, 1980, 1982, 1983, 1993, 1994, 1996, 1997, 2002, 2003, 2006, 2007, 2008, 2009, 2010, 2011, 2012, 2013, 2017 Konferenssin turnauksen mestarit 1997 Konferenssin runkosarjan mestarit 1994, 2003,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Marquette oli viimeksi neljän parhaan joukossa?</w:t>
      </w:r>
    </w:p>
    <w:p>
      <w:pPr>
        <w:pStyle w:val="TextBody"/>
        <w:bidi w:val="0"/>
        <w:jc w:val="left"/>
        <w:rPr>
          <w:b/>
          <w:u w:val="single"/>
          <w:shd w:val="clear" w:fill="FFFF00"/>
        </w:rPr>
      </w:pPr>
      <w:r>
        <w:rPr>
          <w:b/>
          <w:u w:val="single"/>
          <w:shd w:val="clear" w:fill="FFFF00"/>
        </w:rPr>
        <w:t xml:space="preserve">Asiakirjan numero 47578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hallintomuoto sai alkunsa Galvestonissa, Texasissa, </w:t>
      </w:r>
      <w:r>
        <w:rPr>
          <w:color w:val="A9A9A9"/>
        </w:rPr>
        <w:t xml:space="preserve">vastauksena vuoden 1900 Galvestonin hirmumyrskyyn, lähinnä siitä syystä, että tietyillä alueilla tarvittiin lisätukea</w:t>
      </w:r>
      <w:r>
        <w:rPr/>
        <w:t xml:space="preserve">. Kun sen perustuslainmukaisuus oli testattu ja vahvistettu, tästä hallintomuodosta tuli nopeasti suosittu koko Teksasin osavaltiossa ja se levisi muualle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galvestonissa texasissa korvattiin kaupunginhallitus komissiolla?</w:t>
      </w:r>
    </w:p>
    <w:p>
      <w:pPr>
        <w:pStyle w:val="TextBody"/>
        <w:bidi w:val="0"/>
        <w:jc w:val="left"/>
        <w:rPr>
          <w:b/>
          <w:u w:val="single"/>
          <w:shd w:val="clear" w:fill="FFFF00"/>
        </w:rPr>
      </w:pPr>
      <w:r>
        <w:rPr>
          <w:b/>
          <w:u w:val="single"/>
          <w:shd w:val="clear" w:fill="FFFF00"/>
        </w:rPr>
        <w:t xml:space="preserve">Asiakirjan numero 47579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Keilailuala lobatti pitkään ja hartaasti, jotta keilailu tunnustettaisiin arvokkaaksi esittelylajiksi tulevissa kisoissa, mutta lopputulos ei ollut menestyksekäs. Kielteinen tekijä on se, että keilailun harrastaminen </w:t>
      </w:r>
      <w:r>
        <w:rPr>
          <w:color w:val="A9A9A9"/>
        </w:rPr>
        <w:t xml:space="preserve">ei ole edullista tai helppoa, jotta kehittymättömän maailman nuoret voisivat hankkia taitoja ja taitoja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keilailu ei ole olympialaji?</w:t>
      </w:r>
    </w:p>
    <w:p>
      <w:pPr>
        <w:pStyle w:val="TextBody"/>
        <w:bidi w:val="0"/>
        <w:jc w:val="left"/>
        <w:rPr>
          <w:b/>
          <w:u w:val="single"/>
          <w:shd w:val="clear" w:fill="FFFF00"/>
        </w:rPr>
      </w:pPr>
      <w:r>
        <w:rPr>
          <w:b/>
          <w:u w:val="single"/>
          <w:shd w:val="clear" w:fill="FFFF00"/>
        </w:rPr>
        <w:t xml:space="preserve">Asiakirjan numero 47580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Varhaiskaudella Multan tunnettiin </w:t>
      </w:r>
      <w:r>
        <w:rPr>
          <w:color w:val="A9A9A9"/>
        </w:rPr>
        <w:t xml:space="preserve">kultakaupunkina </w:t>
      </w:r>
      <w:r>
        <w:rPr/>
        <w:t xml:space="preserve">suurten ja rikkaiden temppeliensä ansiosta. Aurinkotemppeliä, Suraj Mandiria, pidettiin yhtenä koko mantereen suurimmista ja rikkaimmista temppeleistä. Lukuisat historioitsijat ovat kirjoittaneet tästä äärimmäisen suuresta hindutemppelistä, jonka sisällä asui yli 6 000 ihmistä. Muita kuuluisia kohteita olivat Suraj Kund (``Auringon allas'') ja Prahladapurin temppeli. Tarina Prahladasta, josta temppeli sai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arabit nimesivät multanin kaupungiksi</w:t>
      </w:r>
    </w:p>
    <w:p>
      <w:pPr>
        <w:pStyle w:val="TextBody"/>
        <w:bidi w:val="0"/>
        <w:jc w:val="left"/>
        <w:rPr>
          <w:b/>
          <w:u w:val="single"/>
          <w:shd w:val="clear" w:fill="FFFF00"/>
        </w:rPr>
      </w:pPr>
      <w:r>
        <w:rPr>
          <w:b/>
          <w:u w:val="single"/>
          <w:shd w:val="clear" w:fill="FFFF00"/>
        </w:rPr>
        <w:t xml:space="preserve">Asiakirjan numero 47581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Vasemman kimpun haarakatkos (LBBB) on </w:t>
      </w:r>
      <w:r>
        <w:rPr>
          <w:color w:val="A9A9A9"/>
        </w:rPr>
        <w:t xml:space="preserve">sydämen johtumishäiriö, joka </w:t>
      </w:r>
      <w:r>
        <w:rPr/>
        <w:t xml:space="preserve">näkyy EKG:ssä.</w:t>
      </w:r>
      <w:r>
        <w:rPr/>
        <w:t xml:space="preserve"> Tässä tilassa sydämen vasemman kammion aktivoituminen on viivästynyt, minkä vuoksi vasen kammio supistuu myöhemmin kuin oikea kammio.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vasemman kimpun haaran lohko sydämessä?</w:t>
      </w:r>
    </w:p>
    <w:p>
      <w:pPr>
        <w:pStyle w:val="TextBody"/>
        <w:bidi w:val="0"/>
        <w:jc w:val="left"/>
        <w:rPr>
          <w:b/>
          <w:u w:val="single"/>
          <w:shd w:val="clear" w:fill="FFFF00"/>
        </w:rPr>
      </w:pPr>
      <w:r>
        <w:rPr>
          <w:b/>
          <w:u w:val="single"/>
          <w:shd w:val="clear" w:fill="FFFF00"/>
        </w:rPr>
        <w:t xml:space="preserve">Asiakirjan numero 47582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Kiinteä yhdyskuntajäte (MSW), joka tunnetaan Yhdysvalloissa nimellä trash tai garbage ja Isossa-Britanniassa nimellä refuse tai rubbish, on jätelaji, joka koostuu yleisön pois heittämistä arkipäiväisistä esineistä. "Roska" voi tarkoittaa myös nimenomaan </w:t>
      </w:r>
      <w:r>
        <w:rPr>
          <w:color w:val="A9A9A9"/>
        </w:rPr>
        <w:t xml:space="preserve">ruokajätettä, </w:t>
      </w:r>
      <w:r>
        <w:rPr/>
        <w:t xml:space="preserve">kuten roskiksessa syntyvää ruokajätettä; nämä kaksi jätettä kerätään joskus erikseen.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yhdyskuntajätteestä Yhdysvalloissa on</w:t>
      </w:r>
    </w:p>
    <w:p>
      <w:pPr>
        <w:pStyle w:val="TextBody"/>
        <w:bidi w:val="0"/>
        <w:jc w:val="left"/>
        <w:rPr>
          <w:b/>
          <w:u w:val="single"/>
          <w:shd w:val="clear" w:fill="FFFF00"/>
        </w:rPr>
      </w:pPr>
      <w:r>
        <w:rPr>
          <w:b/>
          <w:u w:val="single"/>
          <w:shd w:val="clear" w:fill="FFFF00"/>
        </w:rPr>
        <w:t xml:space="preserve">Asiakirjan numero 47583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``Dark as a Dungeon'' on laulaja-lauluntekijä </w:t>
      </w:r>
      <w:r>
        <w:rPr>
          <w:color w:val="A9A9A9"/>
        </w:rPr>
        <w:t xml:space="preserve">Merle Travisin</w:t>
      </w:r>
      <w:r>
        <w:rPr/>
        <w:t xml:space="preserve"> kirjoittama kappale</w:t>
      </w:r>
      <w:r>
        <w:rPr/>
        <w:t xml:space="preserve">. Se on valituskappale hiilikaivostyöläisen vaaroista ja työstä kuilukaivoksessa. Siitä on tullut parempia työoloja tavoittelevien kaivostyöläisten rallatuslaulu.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dark as a dungeon -</w:t>
      </w:r>
    </w:p>
    <w:p>
      <w:pPr>
        <w:pStyle w:val="TextBody"/>
        <w:bidi w:val="0"/>
        <w:jc w:val="left"/>
        <w:rPr>
          <w:b/>
          <w:u w:val="single"/>
          <w:shd w:val="clear" w:fill="FFFF00"/>
        </w:rPr>
      </w:pPr>
      <w:r>
        <w:rPr>
          <w:b/>
          <w:u w:val="single"/>
          <w:shd w:val="clear" w:fill="FFFF00"/>
        </w:rPr>
        <w:t xml:space="preserve">Asiakirjan numero 47584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Esse quam videri </w:t>
      </w:r>
      <w:r>
        <w:rPr/>
        <w:t xml:space="preserve">on Pohjois-Carolinan osavaltion tunnuslause, joka hyväksyttiin vuonna 1893.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Pohjois-Karoliinan osavaltion motto?</w:t>
      </w:r>
    </w:p>
    <w:p>
      <w:pPr>
        <w:pStyle w:val="TextBody"/>
        <w:bidi w:val="0"/>
        <w:jc w:val="left"/>
        <w:rPr>
          <w:b/>
          <w:u w:val="single"/>
          <w:shd w:val="clear" w:fill="FFFF00"/>
        </w:rPr>
      </w:pPr>
      <w:r>
        <w:rPr>
          <w:b/>
          <w:u w:val="single"/>
          <w:shd w:val="clear" w:fill="FFFF00"/>
        </w:rPr>
        <w:t xml:space="preserve">Asiakirjan numero 47585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Jammu ja Kashmir </w:t>
      </w:r>
      <w:r>
        <w:rPr/>
        <w:t xml:space="preserve">on ainoa osavaltio, jolla on de jure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tällä hetkellä virallinen osavaltion lippu?</w:t>
      </w:r>
    </w:p>
    <w:p>
      <w:pPr>
        <w:pStyle w:val="TextBody"/>
        <w:bidi w:val="0"/>
        <w:jc w:val="left"/>
        <w:rPr>
          <w:b/>
          <w:u w:val="single"/>
          <w:shd w:val="clear" w:fill="FFFF00"/>
        </w:rPr>
      </w:pPr>
      <w:r>
        <w:rPr>
          <w:b/>
          <w:u w:val="single"/>
          <w:shd w:val="clear" w:fill="FFFF00"/>
        </w:rPr>
        <w:t xml:space="preserve">Asiakirjan numero 47586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Ernest Howard Shepard </w:t>
      </w:r>
      <w:r>
        <w:rPr/>
        <w:t xml:space="preserve">OBE, MC (10. joulukuuta 1879 - 24. maaliskuuta 1976) oli englantilainen taiteilija ja kirjankuvittaja. Hänet tunnetaan erityisesti Tuuli pajulinnuissa ja Nalle Puh -kirjojen antropomorfisten pehmolelu- ja eläinhahmojen kuvituksista.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Nalle Puhin kuvittaja?</w:t>
      </w:r>
    </w:p>
    <w:p>
      <w:pPr>
        <w:pStyle w:val="TextBody"/>
        <w:bidi w:val="0"/>
        <w:jc w:val="left"/>
        <w:rPr>
          <w:b/>
          <w:u w:val="single"/>
          <w:shd w:val="clear" w:fill="FFFF00"/>
        </w:rPr>
      </w:pPr>
      <w:r>
        <w:rPr>
          <w:b/>
          <w:u w:val="single"/>
          <w:shd w:val="clear" w:fill="FFFF00"/>
        </w:rPr>
        <w:t xml:space="preserve">Asiakirjan numero 47587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Walesin vihreä puolue (GPEW; walesiksi Plaid Werdd Cymru a Lloegr) on vihreä vasemmistolainen poliittinen puolue Englannissa ja Walesissa. Sen päämaja on Lontoossa, ja 2. syyskuuta 2016 lähtien sen yhteisjohtajat ovat olleet </w:t>
      </w:r>
      <w:r>
        <w:rPr>
          <w:color w:val="A9A9A9"/>
        </w:rPr>
        <w:t xml:space="preserve">Caroline Lucas </w:t>
      </w:r>
      <w:r>
        <w:rPr/>
        <w:t xml:space="preserve">ja </w:t>
      </w:r>
      <w:r>
        <w:rPr>
          <w:color w:val="DCDCDC"/>
        </w:rPr>
        <w:t xml:space="preserve">Jonathan Bartley</w:t>
      </w:r>
      <w:r>
        <w:rPr/>
        <w:t xml:space="preserve">. Vihreällä puolueella on yksi kansanedustaja parlamentin alahuoneessa, yksi edustaja ylähuoneessa ja kolme jäsentä Euroopan parlamentissa. Sillä on useita valtuutettuja Yhdistyneen kuningaskunnan paikallishallinnossa ja kaksi jäsentä Lontoon yleiskokouksessa.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vihreän puolueen johtajia</w:t>
      </w:r>
    </w:p>
    <w:p>
      <w:pPr>
        <w:pStyle w:val="TextBody"/>
        <w:bidi w:val="0"/>
        <w:jc w:val="left"/>
        <w:rPr>
          <w:b/>
          <w:u w:val="single"/>
          <w:shd w:val="clear" w:fill="FFFF00"/>
        </w:rPr>
      </w:pPr>
      <w:r>
        <w:rPr>
          <w:b/>
          <w:u w:val="single"/>
          <w:shd w:val="clear" w:fill="FFFF00"/>
        </w:rPr>
        <w:t xml:space="preserve">Asiakirjan numero 47588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Koulutuksessa arvosanojen antaminen käyrällä (BE) tai arvosanan antaminen käyrällä (AE) (kutsutaan myös nimellä curved grading, bell curving tai käyttämällä arvosanakäyriä) on menetelmä, jolla </w:t>
      </w:r>
      <w:r>
        <w:rPr>
          <w:color w:val="A9A9A9"/>
        </w:rPr>
        <w:t xml:space="preserve">arvosanat annetaan siten, että luokan oppilaiden kesken saadaan aikaan normaalijakauma (jota kutsutaan myös Gaussin jakaumaksi)</w:t>
      </w:r>
      <w:r>
        <w:rPr/>
        <w:t xml:space="preserve">. Termi ``käyrä'' viittaa kellokäyrään, joka on normaalijakauman todennäköisyystiheyden graafinen esitys, mutta tässä menetelmässä ei välttämättä käytetä mitään tiettyä taajuusjakaumaa.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professori antaa arvosanan käyrän mukaan?</w:t>
      </w:r>
    </w:p>
    <w:p>
      <w:pPr>
        <w:pStyle w:val="TextBody"/>
        <w:bidi w:val="0"/>
        <w:jc w:val="left"/>
        <w:rPr>
          <w:b/>
          <w:u w:val="single"/>
          <w:shd w:val="clear" w:fill="FFFF00"/>
        </w:rPr>
      </w:pPr>
      <w:r>
        <w:rPr>
          <w:b/>
          <w:u w:val="single"/>
          <w:shd w:val="clear" w:fill="FFFF00"/>
        </w:rPr>
        <w:t xml:space="preserve">Asiakirjan numero 47589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Marcus Peters </w:t>
      </w:r>
      <w:r>
        <w:rPr/>
        <w:t xml:space="preserve">Peters ennen vuoden 2016 Pro Bowlia nro 22 -- Kansas City Chiefs </w:t>
      </w:r>
    </w:p>
    <w:tbl>
      <w:tblPr>
        <w:tblW w:w="7489" w:type="dxa"/>
        <w:jc w:val="left"/>
        <w:tblInd w:w="0" w:type="dxa"/>
        <w:tblLayout w:type="fixed"/>
        <w:tblCellMar>
          <w:top w:w="28" w:type="dxa"/>
          <w:left w:w="28" w:type="dxa"/>
          <w:bottom w:w="28" w:type="dxa"/>
          <w:right w:w="28" w:type="dxa"/>
        </w:tblCellMar>
      </w:tblPr>
      <w:tblGrid>
        <w:gridCol w:w="2521"/>
        <w:gridCol w:w="4968"/>
      </w:tblGrid>
      <w:tr>
        <w:trPr/>
        <w:tc>
          <w:tcPr>
            <w:tcW w:w="2521" w:type="dxa"/>
            <w:tcBorders/>
            <w:vAlign w:val="center"/>
          </w:tcPr>
          <w:p>
            <w:pPr>
              <w:pStyle w:val="TableHeading"/>
              <w:suppressLineNumbers/>
              <w:bidi w:val="0"/>
              <w:spacing w:before="0" w:after="283"/>
              <w:jc w:val="center"/>
              <w:rPr/>
            </w:pPr>
            <w:r>
              <w:rPr/>
              <w:t xml:space="preserve">Asema: </w:t>
            </w:r>
          </w:p>
        </w:tc>
        <w:tc>
          <w:tcPr>
            <w:tcW w:w="4968" w:type="dxa"/>
            <w:tcBorders/>
            <w:vAlign w:val="center"/>
          </w:tcPr>
          <w:p>
            <w:pPr>
              <w:pStyle w:val="TableContents"/>
              <w:bidi w:val="0"/>
              <w:spacing w:before="0" w:after="283"/>
              <w:jc w:val="left"/>
              <w:rPr/>
            </w:pPr>
            <w:r>
              <w:rPr/>
              <w:t xml:space="preserve">Cornerback </w:t>
            </w:r>
          </w:p>
        </w:tc>
      </w:tr>
      <w:tr>
        <w:trPr/>
        <w:tc>
          <w:tcPr>
            <w:tcW w:w="2521" w:type="dxa"/>
            <w:tcBorders/>
            <w:vAlign w:val="center"/>
          </w:tcPr>
          <w:p>
            <w:pPr>
              <w:pStyle w:val="TableHeading"/>
              <w:suppressLineNumbers/>
              <w:bidi w:val="0"/>
              <w:spacing w:before="0" w:after="283"/>
              <w:jc w:val="center"/>
              <w:rPr/>
            </w:pPr>
            <w:r>
              <w:rPr/>
              <w:t xml:space="preserve">Syntymäaika: </w:t>
            </w:r>
          </w:p>
        </w:tc>
        <w:tc>
          <w:tcPr>
            <w:tcW w:w="4968" w:type="dxa"/>
            <w:tcBorders/>
            <w:vAlign w:val="center"/>
          </w:tcPr>
          <w:p>
            <w:pPr>
              <w:pStyle w:val="TableContents"/>
              <w:bidi w:val="0"/>
              <w:spacing w:before="0" w:after="283"/>
              <w:jc w:val="left"/>
              <w:rPr/>
            </w:pPr>
            <w:r>
              <w:rPr/>
              <w:t xml:space="preserve">(1993-01-09) 9. tammikuuta 1993 (24-vuotias) </w:t>
            </w:r>
          </w:p>
        </w:tc>
      </w:tr>
      <w:tr>
        <w:trPr/>
        <w:tc>
          <w:tcPr>
            <w:tcW w:w="2521" w:type="dxa"/>
            <w:tcBorders/>
            <w:vAlign w:val="center"/>
          </w:tcPr>
          <w:p>
            <w:pPr>
              <w:pStyle w:val="TableHeading"/>
              <w:suppressLineNumbers/>
              <w:bidi w:val="0"/>
              <w:spacing w:before="0" w:after="283"/>
              <w:jc w:val="center"/>
              <w:rPr/>
            </w:pPr>
            <w:r>
              <w:rPr/>
              <w:t xml:space="preserve">Syntymäpaikka: </w:t>
            </w:r>
          </w:p>
        </w:tc>
        <w:tc>
          <w:tcPr>
            <w:tcW w:w="4968" w:type="dxa"/>
            <w:tcBorders/>
            <w:vAlign w:val="center"/>
          </w:tcPr>
          <w:p>
            <w:pPr>
              <w:pStyle w:val="TableContents"/>
              <w:bidi w:val="0"/>
              <w:spacing w:before="0" w:after="283"/>
              <w:jc w:val="left"/>
              <w:rPr/>
            </w:pPr>
            <w:r>
              <w:rPr/>
              <w:t xml:space="preserve">Oakland, Kalifornia </w:t>
            </w:r>
          </w:p>
        </w:tc>
      </w:tr>
      <w:tr>
        <w:trPr/>
        <w:tc>
          <w:tcPr>
            <w:tcW w:w="2521" w:type="dxa"/>
            <w:tcBorders/>
            <w:vAlign w:val="center"/>
          </w:tcPr>
          <w:p>
            <w:pPr>
              <w:pStyle w:val="TableHeading"/>
              <w:suppressLineNumbers/>
              <w:bidi w:val="0"/>
              <w:spacing w:before="0" w:after="283"/>
              <w:jc w:val="center"/>
              <w:rPr/>
            </w:pPr>
            <w:r>
              <w:rPr/>
              <w:t xml:space="preserve">Korkeus: </w:t>
            </w:r>
          </w:p>
        </w:tc>
        <w:tc>
          <w:tcPr>
            <w:tcW w:w="4968" w:type="dxa"/>
            <w:tcBorders/>
            <w:vAlign w:val="center"/>
          </w:tcPr>
          <w:p>
            <w:pPr>
              <w:pStyle w:val="TableContents"/>
              <w:bidi w:val="0"/>
              <w:spacing w:before="0" w:after="283"/>
              <w:jc w:val="left"/>
              <w:rPr/>
            </w:pPr>
            <w:r>
              <w:rPr/>
              <w:t xml:space="preserve">1,83 m (6 ft 0 in) </w:t>
            </w:r>
          </w:p>
        </w:tc>
      </w:tr>
      <w:tr>
        <w:trPr/>
        <w:tc>
          <w:tcPr>
            <w:tcW w:w="2521" w:type="dxa"/>
            <w:tcBorders/>
            <w:vAlign w:val="center"/>
          </w:tcPr>
          <w:p>
            <w:pPr>
              <w:pStyle w:val="TableHeading"/>
              <w:suppressLineNumbers/>
              <w:bidi w:val="0"/>
              <w:spacing w:before="0" w:after="283"/>
              <w:jc w:val="center"/>
              <w:rPr/>
            </w:pPr>
            <w:r>
              <w:rPr/>
              <w:t xml:space="preserve">Paino: </w:t>
            </w:r>
          </w:p>
        </w:tc>
        <w:tc>
          <w:tcPr>
            <w:tcW w:w="4968" w:type="dxa"/>
            <w:tcBorders/>
            <w:vAlign w:val="center"/>
          </w:tcPr>
          <w:p>
            <w:pPr>
              <w:pStyle w:val="TableContents"/>
              <w:bidi w:val="0"/>
              <w:spacing w:before="0" w:after="283"/>
              <w:jc w:val="left"/>
              <w:rPr/>
            </w:pPr>
            <w:r>
              <w:rPr/>
              <w:t xml:space="preserve">197 lb (89 kg) Uratiedot </w:t>
            </w:r>
          </w:p>
        </w:tc>
      </w:tr>
      <w:tr>
        <w:trPr/>
        <w:tc>
          <w:tcPr>
            <w:tcW w:w="2521" w:type="dxa"/>
            <w:tcBorders/>
            <w:vAlign w:val="center"/>
          </w:tcPr>
          <w:p>
            <w:pPr>
              <w:pStyle w:val="TableHeading"/>
              <w:suppressLineNumbers/>
              <w:bidi w:val="0"/>
              <w:spacing w:before="0" w:after="283"/>
              <w:jc w:val="center"/>
              <w:rPr/>
            </w:pPr>
            <w:r>
              <w:rPr/>
              <w:t xml:space="preserve">Lukio: </w:t>
            </w:r>
          </w:p>
        </w:tc>
        <w:tc>
          <w:tcPr>
            <w:tcW w:w="4968" w:type="dxa"/>
            <w:tcBorders/>
            <w:vAlign w:val="center"/>
          </w:tcPr>
          <w:p>
            <w:pPr>
              <w:pStyle w:val="TableContents"/>
              <w:bidi w:val="0"/>
              <w:spacing w:before="0" w:after="283"/>
              <w:jc w:val="left"/>
              <w:rPr/>
            </w:pPr>
            <w:r>
              <w:rPr/>
              <w:t xml:space="preserve">Oakland (CA) McClymonds </w:t>
            </w:r>
          </w:p>
        </w:tc>
      </w:tr>
      <w:tr>
        <w:trPr/>
        <w:tc>
          <w:tcPr>
            <w:tcW w:w="2521" w:type="dxa"/>
            <w:tcBorders/>
            <w:vAlign w:val="center"/>
          </w:tcPr>
          <w:p>
            <w:pPr>
              <w:pStyle w:val="TableHeading"/>
              <w:suppressLineNumbers/>
              <w:bidi w:val="0"/>
              <w:spacing w:before="0" w:after="283"/>
              <w:jc w:val="center"/>
              <w:rPr/>
            </w:pPr>
            <w:r>
              <w:rPr/>
              <w:t xml:space="preserve">College: </w:t>
            </w:r>
          </w:p>
        </w:tc>
        <w:tc>
          <w:tcPr>
            <w:tcW w:w="4968" w:type="dxa"/>
            <w:tcBorders/>
            <w:vAlign w:val="center"/>
          </w:tcPr>
          <w:p>
            <w:pPr>
              <w:pStyle w:val="TableContents"/>
              <w:bidi w:val="0"/>
              <w:spacing w:before="0" w:after="283"/>
              <w:jc w:val="left"/>
              <w:rPr/>
            </w:pPr>
            <w:r>
              <w:rPr/>
              <w:t xml:space="preserve">Washington </w:t>
            </w:r>
          </w:p>
        </w:tc>
      </w:tr>
      <w:tr>
        <w:trPr/>
        <w:tc>
          <w:tcPr>
            <w:tcW w:w="2521" w:type="dxa"/>
            <w:tcBorders/>
            <w:vAlign w:val="center"/>
          </w:tcPr>
          <w:p>
            <w:pPr>
              <w:pStyle w:val="TableHeading"/>
              <w:suppressLineNumbers/>
              <w:bidi w:val="0"/>
              <w:spacing w:before="0" w:after="283"/>
              <w:jc w:val="center"/>
              <w:rPr/>
            </w:pPr>
            <w:r>
              <w:rPr/>
              <w:t xml:space="preserve">NFL Draft: </w:t>
            </w:r>
          </w:p>
        </w:tc>
        <w:tc>
          <w:tcPr>
            <w:tcW w:w="4968" w:type="dxa"/>
            <w:tcBorders/>
            <w:vAlign w:val="center"/>
          </w:tcPr>
          <w:p>
            <w:pPr>
              <w:pStyle w:val="TableContents"/>
              <w:bidi w:val="0"/>
              <w:jc w:val="left"/>
              <w:rPr/>
            </w:pPr>
            <w:r>
              <w:rPr/>
              <w:t xml:space="preserve">2015 / Kierros: 1 / Valinta: 18 Uran historiaa </w:t>
            </w:r>
          </w:p>
          <w:p>
            <w:pPr>
              <w:pStyle w:val="TextBody"/>
              <w:numPr>
                <w:ilvl w:val="0"/>
                <w:numId w:val="77"/>
              </w:numPr>
              <w:tabs>
                <w:tab w:val="clear" w:pos="1134"/>
                <w:tab w:val="left" w:leader="none" w:pos="707"/>
              </w:tabs>
              <w:bidi w:val="0"/>
              <w:ind w:start="707" w:hanging="283"/>
              <w:jc w:val="left"/>
              <w:rPr/>
            </w:pPr>
            <w:r>
              <w:rPr/>
              <w:t xml:space="preserve">Kansas City Chiefs (2015 -- nyt) </w:t>
            </w:r>
          </w:p>
          <w:p>
            <w:pPr>
              <w:pStyle w:val="TextBody"/>
              <w:bidi w:val="0"/>
              <w:spacing w:before="0" w:after="283"/>
              <w:jc w:val="left"/>
              <w:rPr/>
            </w:pPr>
            <w:r>
              <w:rPr/>
            </w:r>
          </w:p>
        </w:tc>
      </w:tr>
      <w:tr>
        <w:trPr/>
        <w:tc>
          <w:tcPr>
            <w:tcW w:w="2521" w:type="dxa"/>
            <w:tcBorders/>
            <w:vAlign w:val="center"/>
          </w:tcPr>
          <w:p>
            <w:pPr>
              <w:pStyle w:val="TableHeading"/>
              <w:suppressLineNumbers/>
              <w:bidi w:val="0"/>
              <w:spacing w:before="0" w:after="283"/>
              <w:jc w:val="center"/>
              <w:rPr/>
            </w:pPr>
            <w:r>
              <w:rPr/>
              <w:t xml:space="preserve">Rosterin tila: </w:t>
            </w:r>
          </w:p>
        </w:tc>
        <w:tc>
          <w:tcPr>
            <w:tcW w:w="4968" w:type="dxa"/>
            <w:tcBorders/>
            <w:vAlign w:val="center"/>
          </w:tcPr>
          <w:p>
            <w:pPr>
              <w:pStyle w:val="TableContents"/>
              <w:bidi w:val="0"/>
              <w:jc w:val="left"/>
              <w:rPr/>
            </w:pPr>
            <w:r>
              <w:rPr/>
              <w:t xml:space="preserve">Aktiivinen Uran kohokohdat ja palkinnot </w:t>
            </w:r>
          </w:p>
          <w:p>
            <w:pPr>
              <w:pStyle w:val="TextBody"/>
              <w:numPr>
                <w:ilvl w:val="0"/>
                <w:numId w:val="78"/>
              </w:numPr>
              <w:tabs>
                <w:tab w:val="clear" w:pos="1134"/>
                <w:tab w:val="left" w:leader="none" w:pos="707"/>
              </w:tabs>
              <w:bidi w:val="0"/>
              <w:spacing w:before="0" w:after="0"/>
              <w:ind w:start="707" w:hanging="283"/>
              <w:jc w:val="left"/>
              <w:rPr/>
            </w:pPr>
            <w:r>
              <w:rPr/>
              <w:t xml:space="preserve">2 × Pro Bowl (2015, 2016) </w:t>
            </w:r>
          </w:p>
          <w:p>
            <w:pPr>
              <w:pStyle w:val="TextBody"/>
              <w:numPr>
                <w:ilvl w:val="0"/>
                <w:numId w:val="78"/>
              </w:numPr>
              <w:tabs>
                <w:tab w:val="clear" w:pos="1134"/>
                <w:tab w:val="left" w:leader="none" w:pos="707"/>
              </w:tabs>
              <w:bidi w:val="0"/>
              <w:spacing w:before="0" w:after="0"/>
              <w:ind w:start="707" w:hanging="283"/>
              <w:jc w:val="left"/>
              <w:rPr/>
            </w:pPr>
            <w:r>
              <w:rPr/>
              <w:t xml:space="preserve">Ensimmäisen joukkueen All-Pro (2016) </w:t>
            </w:r>
          </w:p>
          <w:p>
            <w:pPr>
              <w:pStyle w:val="TextBody"/>
              <w:numPr>
                <w:ilvl w:val="0"/>
                <w:numId w:val="78"/>
              </w:numPr>
              <w:tabs>
                <w:tab w:val="clear" w:pos="1134"/>
                <w:tab w:val="left" w:leader="none" w:pos="707"/>
              </w:tabs>
              <w:bidi w:val="0"/>
              <w:spacing w:before="0" w:after="0"/>
              <w:ind w:start="707" w:hanging="283"/>
              <w:jc w:val="left"/>
              <w:rPr/>
            </w:pPr>
            <w:r>
              <w:rPr/>
              <w:t xml:space="preserve">Toisen joukkueen All-Pro (2015) </w:t>
            </w:r>
          </w:p>
          <w:p>
            <w:pPr>
              <w:pStyle w:val="TextBody"/>
              <w:numPr>
                <w:ilvl w:val="0"/>
                <w:numId w:val="78"/>
              </w:numPr>
              <w:tabs>
                <w:tab w:val="clear" w:pos="1134"/>
                <w:tab w:val="left" w:leader="none" w:pos="707"/>
              </w:tabs>
              <w:bidi w:val="0"/>
              <w:spacing w:before="0" w:after="0"/>
              <w:ind w:start="707" w:hanging="283"/>
              <w:jc w:val="left"/>
              <w:rPr/>
            </w:pPr>
            <w:r>
              <w:rPr/>
              <w:t xml:space="preserve">NFL:n vuoden puolustava tulokas (2015) </w:t>
            </w:r>
          </w:p>
          <w:p>
            <w:pPr>
              <w:pStyle w:val="TextBody"/>
              <w:numPr>
                <w:ilvl w:val="0"/>
                <w:numId w:val="78"/>
              </w:numPr>
              <w:tabs>
                <w:tab w:val="clear" w:pos="1134"/>
                <w:tab w:val="left" w:leader="none" w:pos="707"/>
              </w:tabs>
              <w:bidi w:val="0"/>
              <w:spacing w:before="0" w:after="0"/>
              <w:ind w:start="707" w:hanging="283"/>
              <w:jc w:val="left"/>
              <w:rPr/>
            </w:pPr>
            <w:r>
              <w:rPr/>
              <w:t xml:space="preserve">PFWA All-Rookie Team (2015) </w:t>
            </w:r>
          </w:p>
          <w:p>
            <w:pPr>
              <w:pStyle w:val="TextBody"/>
              <w:numPr>
                <w:ilvl w:val="0"/>
                <w:numId w:val="78"/>
              </w:numPr>
              <w:tabs>
                <w:tab w:val="clear" w:pos="1134"/>
                <w:tab w:val="left" w:leader="none" w:pos="707"/>
              </w:tabs>
              <w:bidi w:val="0"/>
              <w:spacing w:before="0" w:after="0"/>
              <w:ind w:start="707" w:hanging="283"/>
              <w:jc w:val="left"/>
              <w:rPr/>
            </w:pPr>
            <w:r>
              <w:rPr/>
              <w:t xml:space="preserve">NFL Interceptions co-leader (2015) </w:t>
            </w:r>
          </w:p>
          <w:p>
            <w:pPr>
              <w:pStyle w:val="TextBody"/>
              <w:numPr>
                <w:ilvl w:val="0"/>
                <w:numId w:val="78"/>
              </w:numPr>
              <w:tabs>
                <w:tab w:val="clear" w:pos="1134"/>
                <w:tab w:val="left" w:leader="none" w:pos="707"/>
              </w:tabs>
              <w:bidi w:val="0"/>
              <w:ind w:start="707" w:hanging="283"/>
              <w:jc w:val="left"/>
              <w:rPr/>
            </w:pPr>
            <w:r>
              <w:rPr/>
              <w:t xml:space="preserve">Toisen joukkueen All-Pac-12 (2013) </w:t>
            </w:r>
          </w:p>
          <w:p>
            <w:pPr>
              <w:pStyle w:val="TextBody"/>
              <w:bidi w:val="0"/>
              <w:spacing w:before="0" w:after="283"/>
              <w:jc w:val="left"/>
              <w:rPr/>
            </w:pPr>
            <w:r>
              <w:rPr/>
              <w:t xml:space="preserve">Uran NFL-tilastot viikosta 8, 2017 alkaen </w:t>
            </w:r>
          </w:p>
        </w:tc>
      </w:tr>
      <w:tr>
        <w:trPr/>
        <w:tc>
          <w:tcPr>
            <w:tcW w:w="2521" w:type="dxa"/>
            <w:tcBorders/>
            <w:vAlign w:val="center"/>
          </w:tcPr>
          <w:p>
            <w:pPr>
              <w:pStyle w:val="TableHeading"/>
              <w:suppressLineNumbers/>
              <w:bidi w:val="0"/>
              <w:spacing w:before="0" w:after="283"/>
              <w:jc w:val="center"/>
              <w:rPr/>
            </w:pPr>
            <w:r>
              <w:rPr/>
              <w:t xml:space="preserve">Taklauksia yhteensä: </w:t>
            </w:r>
          </w:p>
        </w:tc>
        <w:tc>
          <w:tcPr>
            <w:tcW w:w="4968" w:type="dxa"/>
            <w:tcBorders/>
            <w:vAlign w:val="center"/>
          </w:tcPr>
          <w:p>
            <w:pPr>
              <w:pStyle w:val="TableContents"/>
              <w:bidi w:val="0"/>
              <w:spacing w:before="0" w:after="283"/>
              <w:jc w:val="left"/>
              <w:rPr/>
            </w:pPr>
            <w:r>
              <w:rPr/>
              <w:t xml:space="preserve">127 </w:t>
            </w:r>
          </w:p>
        </w:tc>
      </w:tr>
      <w:tr>
        <w:trPr/>
        <w:tc>
          <w:tcPr>
            <w:tcW w:w="2521" w:type="dxa"/>
            <w:tcBorders/>
            <w:vAlign w:val="center"/>
          </w:tcPr>
          <w:p>
            <w:pPr>
              <w:pStyle w:val="TableHeading"/>
              <w:suppressLineNumbers/>
              <w:bidi w:val="0"/>
              <w:spacing w:before="0" w:after="283"/>
              <w:jc w:val="center"/>
              <w:rPr/>
            </w:pPr>
            <w:r>
              <w:rPr/>
              <w:t xml:space="preserve">Syötön torjunnat: </w:t>
            </w:r>
          </w:p>
        </w:tc>
        <w:tc>
          <w:tcPr>
            <w:tcW w:w="4968" w:type="dxa"/>
            <w:tcBorders/>
            <w:vAlign w:val="center"/>
          </w:tcPr>
          <w:p>
            <w:pPr>
              <w:pStyle w:val="TableContents"/>
              <w:bidi w:val="0"/>
              <w:spacing w:before="0" w:after="283"/>
              <w:jc w:val="left"/>
              <w:rPr/>
            </w:pPr>
            <w:r>
              <w:rPr/>
              <w:t xml:space="preserve">51 </w:t>
            </w:r>
          </w:p>
        </w:tc>
      </w:tr>
      <w:tr>
        <w:trPr/>
        <w:tc>
          <w:tcPr>
            <w:tcW w:w="2521" w:type="dxa"/>
            <w:tcBorders/>
            <w:vAlign w:val="center"/>
          </w:tcPr>
          <w:p>
            <w:pPr>
              <w:pStyle w:val="TableHeading"/>
              <w:suppressLineNumbers/>
              <w:bidi w:val="0"/>
              <w:spacing w:before="0" w:after="283"/>
              <w:jc w:val="center"/>
              <w:rPr/>
            </w:pPr>
            <w:r>
              <w:rPr/>
              <w:t xml:space="preserve">Torjunnat: </w:t>
            </w:r>
          </w:p>
        </w:tc>
        <w:tc>
          <w:tcPr>
            <w:tcW w:w="4968" w:type="dxa"/>
            <w:tcBorders/>
            <w:vAlign w:val="center"/>
          </w:tcPr>
          <w:p>
            <w:pPr>
              <w:pStyle w:val="TableContents"/>
              <w:bidi w:val="0"/>
              <w:spacing w:before="0" w:after="283"/>
              <w:jc w:val="left"/>
              <w:rPr/>
            </w:pPr>
            <w:r>
              <w:rPr/>
              <w:t xml:space="preserve">17 </w:t>
            </w:r>
          </w:p>
        </w:tc>
      </w:tr>
      <w:tr>
        <w:trPr/>
        <w:tc>
          <w:tcPr>
            <w:tcW w:w="2521" w:type="dxa"/>
            <w:tcBorders/>
            <w:vAlign w:val="center"/>
          </w:tcPr>
          <w:p>
            <w:pPr>
              <w:pStyle w:val="TableHeading"/>
              <w:suppressLineNumbers/>
              <w:bidi w:val="0"/>
              <w:spacing w:before="0" w:after="283"/>
              <w:jc w:val="center"/>
              <w:rPr/>
            </w:pPr>
            <w:r>
              <w:rPr/>
              <w:t xml:space="preserve">Pakotetut kaatumiset: </w:t>
            </w:r>
          </w:p>
        </w:tc>
        <w:tc>
          <w:tcPr>
            <w:tcW w:w="4968" w:type="dxa"/>
            <w:tcBorders/>
            <w:vAlign w:val="center"/>
          </w:tcPr>
          <w:p>
            <w:pPr>
              <w:pStyle w:val="TableContents"/>
              <w:bidi w:val="0"/>
              <w:spacing w:before="0" w:after="283"/>
              <w:jc w:val="left"/>
              <w:rPr/>
            </w:pPr>
            <w:r>
              <w:rPr/>
              <w:t xml:space="preserve">4 </w:t>
            </w:r>
          </w:p>
        </w:tc>
      </w:tr>
      <w:tr>
        <w:trPr/>
        <w:tc>
          <w:tcPr>
            <w:tcW w:w="2521" w:type="dxa"/>
            <w:tcBorders/>
            <w:vAlign w:val="center"/>
          </w:tcPr>
          <w:p>
            <w:pPr>
              <w:pStyle w:val="TableHeading"/>
              <w:suppressLineNumbers/>
              <w:bidi w:val="0"/>
              <w:spacing w:before="0" w:after="283"/>
              <w:jc w:val="center"/>
              <w:rPr/>
            </w:pPr>
            <w:r>
              <w:rPr/>
              <w:t xml:space="preserve">Puolustuksen touchdownit: </w:t>
            </w:r>
          </w:p>
        </w:tc>
        <w:tc>
          <w:tcPr>
            <w:tcW w:w="4968" w:type="dxa"/>
            <w:tcBorders/>
            <w:vAlign w:val="center"/>
          </w:tcPr>
          <w:p>
            <w:pPr>
              <w:pStyle w:val="TableContents"/>
              <w:bidi w:val="0"/>
              <w:spacing w:before="0" w:after="283"/>
              <w:jc w:val="left"/>
              <w:rPr/>
            </w:pPr>
            <w:r>
              <w:rPr/>
              <w:t xml:space="preserve">3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Kansas City Chiefsin joukkueen numero 22?</w:t>
      </w:r>
    </w:p>
    <w:p>
      <w:pPr>
        <w:pStyle w:val="TextBody"/>
        <w:bidi w:val="0"/>
        <w:jc w:val="left"/>
        <w:rPr>
          <w:b/>
          <w:u w:val="single"/>
          <w:shd w:val="clear" w:fill="FFFF00"/>
        </w:rPr>
      </w:pPr>
      <w:r>
        <w:rPr>
          <w:b/>
          <w:u w:val="single"/>
          <w:shd w:val="clear" w:fill="FFFF00"/>
        </w:rPr>
        <w:t xml:space="preserve">Asiakirjan numero 47590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Melissa Margaret Peterman </w:t>
      </w:r>
      <w:r>
        <w:rPr/>
        <w:t xml:space="preserve">on yhdysvaltalainen näyttelijä ja koomikko, joka tunnetaan parhaiten roolistaan Barbra Jeanina tv-komediasarjassa Reba. Peterman on esiintynyt Bonnie Wheelerinä ABC Family / Freeform -sarjassa Baby Daddy sekä ABC Family -sarjan Dancing Fools, ABC:n Bet on Your Baby ja CMT:n The Singing Bee -ohjelman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Bonnien äitiä Baby Daddy -sarjassa...</w:t>
      </w:r>
    </w:p>
    <w:p>
      <w:pPr>
        <w:pStyle w:val="TextBody"/>
        <w:bidi w:val="0"/>
        <w:jc w:val="left"/>
        <w:rPr>
          <w:b/>
          <w:u w:val="single"/>
          <w:shd w:val="clear" w:fill="FFFF00"/>
        </w:rPr>
      </w:pPr>
      <w:r>
        <w:rPr>
          <w:b/>
          <w:u w:val="single"/>
          <w:shd w:val="clear" w:fill="FFFF00"/>
        </w:rPr>
        <w:t xml:space="preserve">Asiakirjan numero 47591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2"/>
        <w:gridCol w:w="1976"/>
        <w:gridCol w:w="1264"/>
        <w:gridCol w:w="1674"/>
        <w:gridCol w:w="1341"/>
        <w:gridCol w:w="2744"/>
        <w:gridCol w:w="574"/>
      </w:tblGrid>
      <w:tr>
        <w:trPr/>
        <w:tc>
          <w:tcPr>
            <w:tcW w:w="632" w:type="dxa"/>
            <w:tcBorders/>
            <w:vAlign w:val="center"/>
          </w:tcPr>
          <w:p>
            <w:pPr>
              <w:pStyle w:val="TableHeading"/>
              <w:suppressLineNumbers/>
              <w:bidi w:val="0"/>
              <w:spacing w:before="0" w:after="283"/>
              <w:jc w:val="center"/>
              <w:rPr/>
            </w:pPr>
            <w:r>
              <w:rPr/>
              <w:t xml:space="preserve">Vuosi </w:t>
            </w:r>
          </w:p>
        </w:tc>
        <w:tc>
          <w:tcPr>
            <w:tcW w:w="1976" w:type="dxa"/>
            <w:tcBorders/>
            <w:vAlign w:val="center"/>
          </w:tcPr>
          <w:p>
            <w:pPr>
              <w:pStyle w:val="TableHeading"/>
              <w:suppressLineNumbers/>
              <w:bidi w:val="0"/>
              <w:spacing w:before="0" w:after="283"/>
              <w:jc w:val="center"/>
              <w:rPr/>
            </w:pPr>
            <w:r>
              <w:rPr/>
              <w:t xml:space="preserve">Lauluntekijä (s) </w:t>
            </w:r>
          </w:p>
        </w:tc>
        <w:tc>
          <w:tcPr>
            <w:tcW w:w="1264" w:type="dxa"/>
            <w:tcBorders/>
            <w:vAlign w:val="center"/>
          </w:tcPr>
          <w:p>
            <w:pPr>
              <w:pStyle w:val="TableHeading"/>
              <w:suppressLineNumbers/>
              <w:bidi w:val="0"/>
              <w:spacing w:before="0" w:after="283"/>
              <w:jc w:val="center"/>
              <w:rPr/>
            </w:pPr>
            <w:r>
              <w:rPr/>
              <w:t xml:space="preserve">Kansalaisuus </w:t>
            </w:r>
          </w:p>
        </w:tc>
        <w:tc>
          <w:tcPr>
            <w:tcW w:w="1674" w:type="dxa"/>
            <w:tcBorders/>
            <w:vAlign w:val="center"/>
          </w:tcPr>
          <w:p>
            <w:pPr>
              <w:pStyle w:val="TableHeading"/>
              <w:suppressLineNumbers/>
              <w:bidi w:val="0"/>
              <w:spacing w:before="0" w:after="283"/>
              <w:jc w:val="center"/>
              <w:rPr/>
            </w:pPr>
            <w:r>
              <w:rPr/>
              <w:t xml:space="preserve">Työ </w:t>
            </w:r>
          </w:p>
        </w:tc>
        <w:tc>
          <w:tcPr>
            <w:tcW w:w="1341" w:type="dxa"/>
            <w:tcBorders/>
            <w:vAlign w:val="center"/>
          </w:tcPr>
          <w:p>
            <w:pPr>
              <w:pStyle w:val="TableHeading"/>
              <w:suppressLineNumbers/>
              <w:bidi w:val="0"/>
              <w:spacing w:before="0" w:after="283"/>
              <w:jc w:val="center"/>
              <w:rPr/>
            </w:pPr>
            <w:r>
              <w:rPr/>
              <w:t xml:space="preserve">Esiintyjä(t) </w:t>
            </w:r>
          </w:p>
        </w:tc>
        <w:tc>
          <w:tcPr>
            <w:tcW w:w="2744" w:type="dxa"/>
            <w:tcBorders/>
            <w:vAlign w:val="center"/>
          </w:tcPr>
          <w:p>
            <w:pPr>
              <w:pStyle w:val="TableHeading"/>
              <w:suppressLineNumbers/>
              <w:bidi w:val="0"/>
              <w:spacing w:before="0" w:after="283"/>
              <w:jc w:val="center"/>
              <w:rPr/>
            </w:pPr>
            <w:r>
              <w:rPr/>
              <w:t xml:space="preserve">Ehdokkaat </w:t>
            </w:r>
          </w:p>
        </w:tc>
        <w:tc>
          <w:tcPr>
            <w:tcW w:w="574" w:type="dxa"/>
            <w:tcBorders/>
            <w:vAlign w:val="center"/>
          </w:tcPr>
          <w:p>
            <w:pPr>
              <w:pStyle w:val="TableHeading"/>
              <w:suppressLineNumbers/>
              <w:bidi w:val="0"/>
              <w:spacing w:before="0" w:after="283"/>
              <w:jc w:val="center"/>
              <w:rPr/>
            </w:pPr>
            <w:r>
              <w:rPr/>
              <w:t xml:space="preserve">Ref. </w:t>
            </w:r>
          </w:p>
        </w:tc>
      </w:tr>
      <w:tr>
        <w:trPr/>
        <w:tc>
          <w:tcPr>
            <w:tcW w:w="632" w:type="dxa"/>
            <w:tcBorders/>
            <w:vAlign w:val="center"/>
          </w:tcPr>
          <w:p>
            <w:pPr>
              <w:pStyle w:val="TableHeading"/>
              <w:suppressLineNumbers/>
              <w:bidi w:val="0"/>
              <w:spacing w:before="0" w:after="283"/>
              <w:jc w:val="center"/>
              <w:rPr/>
            </w:pPr>
            <w:r>
              <w:rPr/>
              <w:t xml:space="preserve">1959 </w:t>
            </w:r>
          </w:p>
        </w:tc>
        <w:tc>
          <w:tcPr>
            <w:tcW w:w="1976" w:type="dxa"/>
            <w:tcBorders/>
            <w:vAlign w:val="center"/>
          </w:tcPr>
          <w:p>
            <w:pPr>
              <w:pStyle w:val="TableContents"/>
              <w:bidi w:val="0"/>
              <w:spacing w:before="0" w:after="283"/>
              <w:jc w:val="left"/>
              <w:rPr/>
            </w:pPr>
            <w:r>
              <w:rPr/>
              <w:t xml:space="preserve">Domenico Modugno Franco Migliacci </w:t>
            </w:r>
          </w:p>
        </w:tc>
        <w:tc>
          <w:tcPr>
            <w:tcW w:w="1264" w:type="dxa"/>
            <w:tcBorders/>
            <w:vAlign w:val="center"/>
          </w:tcPr>
          <w:p>
            <w:pPr>
              <w:pStyle w:val="TableContents"/>
              <w:bidi w:val="0"/>
              <w:spacing w:before="0" w:after="283"/>
              <w:jc w:val="left"/>
              <w:rPr/>
            </w:pPr>
            <w:r>
              <w:rPr/>
              <w:t xml:space="preserve">Italia </w:t>
            </w:r>
          </w:p>
        </w:tc>
        <w:tc>
          <w:tcPr>
            <w:tcW w:w="1674" w:type="dxa"/>
            <w:tcBorders/>
            <w:vAlign w:val="center"/>
          </w:tcPr>
          <w:p>
            <w:pPr>
              <w:pStyle w:val="TableContents"/>
              <w:bidi w:val="0"/>
              <w:spacing w:before="0" w:after="283"/>
              <w:jc w:val="left"/>
              <w:rPr/>
            </w:pPr>
            <w:r>
              <w:rPr/>
              <w:t xml:space="preserve">"Volare" * </w:t>
            </w:r>
          </w:p>
        </w:tc>
        <w:tc>
          <w:tcPr>
            <w:tcW w:w="1341" w:type="dxa"/>
            <w:tcBorders/>
            <w:vAlign w:val="center"/>
          </w:tcPr>
          <w:p>
            <w:pPr>
              <w:pStyle w:val="TableContents"/>
              <w:bidi w:val="0"/>
              <w:spacing w:before="0" w:after="283"/>
              <w:jc w:val="left"/>
              <w:rPr/>
            </w:pPr>
            <w:r>
              <w:rPr/>
              <w:t xml:space="preserve">Domenico Modugno </w:t>
            </w:r>
          </w:p>
        </w:tc>
        <w:tc>
          <w:tcPr>
            <w:tcW w:w="2744"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Paul Vance ja Lee Pockriss Perry Comon esittämässä kappaleessa ``Catch a Falling Star''. </w:t>
            </w:r>
          </w:p>
          <w:p>
            <w:pPr>
              <w:pStyle w:val="TableContents"/>
              <w:numPr>
                <w:ilvl w:val="0"/>
                <w:numId w:val="79"/>
              </w:numPr>
              <w:tabs>
                <w:tab w:val="clear" w:pos="1134"/>
                <w:tab w:val="left" w:leader="none" w:pos="707"/>
              </w:tabs>
              <w:bidi w:val="0"/>
              <w:spacing w:before="0" w:after="0"/>
              <w:ind w:start="707" w:hanging="283"/>
              <w:jc w:val="left"/>
              <w:rPr/>
            </w:pPr>
            <w:r>
              <w:rPr/>
              <w:t xml:space="preserve">Johnny Davenport ja Eddie Cooley Peggy Leen esittämässä "Feverissä". </w:t>
            </w:r>
          </w:p>
          <w:p>
            <w:pPr>
              <w:pStyle w:val="TableContents"/>
              <w:numPr>
                <w:ilvl w:val="0"/>
                <w:numId w:val="79"/>
              </w:numPr>
              <w:tabs>
                <w:tab w:val="clear" w:pos="1134"/>
                <w:tab w:val="left" w:leader="none" w:pos="707"/>
              </w:tabs>
              <w:bidi w:val="0"/>
              <w:spacing w:before="0" w:after="0"/>
              <w:ind w:start="707" w:hanging="283"/>
              <w:jc w:val="left"/>
              <w:rPr/>
            </w:pPr>
            <w:r>
              <w:rPr/>
              <w:t xml:space="preserve">Alan Jay Lerner &amp; Frederick Loewe teokseen ``Theme to Gigi'', jonka esittävät eri artistit. </w:t>
            </w:r>
          </w:p>
          <w:p>
            <w:pPr>
              <w:pStyle w:val="TableContents"/>
              <w:numPr>
                <w:ilvl w:val="0"/>
                <w:numId w:val="79"/>
              </w:numPr>
              <w:tabs>
                <w:tab w:val="clear" w:pos="1134"/>
                <w:tab w:val="left" w:leader="none" w:pos="707"/>
              </w:tabs>
              <w:bidi w:val="0"/>
              <w:spacing w:before="0" w:after="283"/>
              <w:ind w:start="707" w:hanging="283"/>
              <w:jc w:val="left"/>
              <w:rPr/>
            </w:pPr>
            <w:r>
              <w:rPr/>
              <w:t xml:space="preserve">Cy Coleman &amp; Carolyn Leigh Frank Sinatran esittämässä ``Witchcraft'' -teoksessa.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1960 </w:t>
            </w:r>
          </w:p>
        </w:tc>
        <w:tc>
          <w:tcPr>
            <w:tcW w:w="1976" w:type="dxa"/>
            <w:tcBorders/>
            <w:vAlign w:val="center"/>
          </w:tcPr>
          <w:p>
            <w:pPr>
              <w:pStyle w:val="TableContents"/>
              <w:bidi w:val="0"/>
              <w:spacing w:before="0" w:after="283"/>
              <w:jc w:val="left"/>
              <w:rPr/>
            </w:pPr>
            <w:r>
              <w:rPr/>
              <w:t xml:space="preserve">Jimmy Driftwood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"New Orleansin taistelu </w:t>
            </w:r>
          </w:p>
        </w:tc>
        <w:tc>
          <w:tcPr>
            <w:tcW w:w="1341" w:type="dxa"/>
            <w:tcBorders/>
            <w:vAlign w:val="center"/>
          </w:tcPr>
          <w:p>
            <w:pPr>
              <w:pStyle w:val="TableContents"/>
              <w:bidi w:val="0"/>
              <w:spacing w:before="0" w:after="283"/>
              <w:jc w:val="left"/>
              <w:rPr/>
            </w:pPr>
            <w:r>
              <w:rPr/>
              <w:t xml:space="preserve">Johnny Horton </w:t>
            </w:r>
          </w:p>
        </w:tc>
        <w:tc>
          <w:tcPr>
            <w:tcW w:w="2744"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Sammy Cahn &amp; Jimmy Van Heusen Frank Sinatran esittämän ``High Hopes'' -kappaleen kanssa. </w:t>
            </w:r>
          </w:p>
          <w:p>
            <w:pPr>
              <w:pStyle w:val="TableContents"/>
              <w:numPr>
                <w:ilvl w:val="0"/>
                <w:numId w:val="80"/>
              </w:numPr>
              <w:tabs>
                <w:tab w:val="clear" w:pos="1134"/>
                <w:tab w:val="left" w:leader="none" w:pos="707"/>
              </w:tabs>
              <w:bidi w:val="0"/>
              <w:spacing w:before="0" w:after="0"/>
              <w:ind w:start="707" w:hanging="283"/>
              <w:jc w:val="left"/>
              <w:rPr/>
            </w:pPr>
            <w:r>
              <w:rPr/>
              <w:t xml:space="preserve">Karl Stutz &amp; Edith Linderman Perry Comon esittämässä kappaleessa ``I Know''... </w:t>
            </w:r>
          </w:p>
          <w:p>
            <w:pPr>
              <w:pStyle w:val="TableContents"/>
              <w:numPr>
                <w:ilvl w:val="0"/>
                <w:numId w:val="80"/>
              </w:numPr>
              <w:tabs>
                <w:tab w:val="clear" w:pos="1134"/>
                <w:tab w:val="left" w:leader="none" w:pos="707"/>
              </w:tabs>
              <w:bidi w:val="0"/>
              <w:spacing w:before="0" w:after="0"/>
              <w:ind w:start="707" w:hanging="283"/>
              <w:jc w:val="left"/>
              <w:rPr/>
            </w:pPr>
            <w:r>
              <w:rPr/>
              <w:t xml:space="preserve">Paul Francis Webster &amp; André Previn - "Like Young", jonka esittää André Previn. </w:t>
            </w:r>
          </w:p>
          <w:p>
            <w:pPr>
              <w:pStyle w:val="TableContents"/>
              <w:numPr>
                <w:ilvl w:val="0"/>
                <w:numId w:val="80"/>
              </w:numPr>
              <w:tabs>
                <w:tab w:val="clear" w:pos="1134"/>
                <w:tab w:val="left" w:leader="none" w:pos="707"/>
              </w:tabs>
              <w:bidi w:val="0"/>
              <w:spacing w:before="0" w:after="283"/>
              <w:ind w:start="707" w:hanging="283"/>
              <w:jc w:val="left"/>
              <w:rPr/>
            </w:pPr>
            <w:r>
              <w:rPr/>
              <w:t xml:space="preserve">Jule Styne &amp; Stephen Sondheim ja Johnny Mathisin esittämä ``Small World''.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1961 </w:t>
            </w:r>
          </w:p>
        </w:tc>
        <w:tc>
          <w:tcPr>
            <w:tcW w:w="1976" w:type="dxa"/>
            <w:tcBorders/>
            <w:vAlign w:val="center"/>
          </w:tcPr>
          <w:p>
            <w:pPr>
              <w:pStyle w:val="TableContents"/>
              <w:bidi w:val="0"/>
              <w:spacing w:before="0" w:after="283"/>
              <w:jc w:val="left"/>
              <w:rPr/>
            </w:pPr>
            <w:r>
              <w:rPr/>
              <w:t xml:space="preserve">Ernest Gold </w:t>
            </w:r>
          </w:p>
        </w:tc>
        <w:tc>
          <w:tcPr>
            <w:tcW w:w="1264" w:type="dxa"/>
            <w:tcBorders/>
            <w:vAlign w:val="center"/>
          </w:tcPr>
          <w:p>
            <w:pPr>
              <w:pStyle w:val="TableContents"/>
              <w:bidi w:val="0"/>
              <w:spacing w:before="0" w:after="283"/>
              <w:jc w:val="left"/>
              <w:rPr/>
            </w:pPr>
            <w:r>
              <w:rPr/>
              <w:t xml:space="preserve">Yhdysvallat Itävalta </w:t>
            </w:r>
          </w:p>
        </w:tc>
        <w:tc>
          <w:tcPr>
            <w:tcW w:w="1674" w:type="dxa"/>
            <w:tcBorders/>
            <w:vAlign w:val="center"/>
          </w:tcPr>
          <w:p>
            <w:pPr>
              <w:pStyle w:val="TableContents"/>
              <w:bidi w:val="0"/>
              <w:spacing w:before="0" w:after="283"/>
              <w:jc w:val="left"/>
              <w:rPr/>
            </w:pPr>
            <w:r>
              <w:rPr/>
              <w:t xml:space="preserve">``Exoduksen teema'' </w:t>
            </w:r>
          </w:p>
        </w:tc>
        <w:tc>
          <w:tcPr>
            <w:tcW w:w="1341" w:type="dxa"/>
            <w:tcBorders/>
            <w:vAlign w:val="center"/>
          </w:tcPr>
          <w:p>
            <w:pPr>
              <w:pStyle w:val="TableContents"/>
              <w:bidi w:val="0"/>
              <w:spacing w:before="0" w:after="283"/>
              <w:jc w:val="left"/>
              <w:rPr/>
            </w:pPr>
            <w:r>
              <w:rPr/>
              <w:t xml:space="preserve">Instrumentaalinen (eri artistit) </w:t>
            </w:r>
          </w:p>
        </w:tc>
        <w:tc>
          <w:tcPr>
            <w:tcW w:w="2744"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Charles Randolph Grean, Joe Allison &amp; Audrey Allison Jim Reevesin esittämästä kappaleesta "He'll Have to Go". </w:t>
            </w:r>
          </w:p>
          <w:p>
            <w:pPr>
              <w:pStyle w:val="TableContents"/>
              <w:numPr>
                <w:ilvl w:val="0"/>
                <w:numId w:val="81"/>
              </w:numPr>
              <w:tabs>
                <w:tab w:val="clear" w:pos="1134"/>
                <w:tab w:val="left" w:leader="none" w:pos="707"/>
              </w:tabs>
              <w:bidi w:val="0"/>
              <w:spacing w:before="0" w:after="0"/>
              <w:ind w:start="707" w:hanging="283"/>
              <w:jc w:val="left"/>
              <w:rPr/>
            </w:pPr>
            <w:r>
              <w:rPr/>
              <w:t xml:space="preserve">Lew Spence, Marilyn Keith &amp; Alan Bergman Frank Sinatran esittämän ``Nice' n' Easy'' -elokuvan osalta. </w:t>
            </w:r>
          </w:p>
          <w:p>
            <w:pPr>
              <w:pStyle w:val="TableContents"/>
              <w:numPr>
                <w:ilvl w:val="0"/>
                <w:numId w:val="81"/>
              </w:numPr>
              <w:tabs>
                <w:tab w:val="clear" w:pos="1134"/>
                <w:tab w:val="left" w:leader="none" w:pos="707"/>
              </w:tabs>
              <w:bidi w:val="0"/>
              <w:spacing w:before="0" w:after="0"/>
              <w:ind w:start="707" w:hanging="283"/>
              <w:jc w:val="left"/>
              <w:rPr/>
            </w:pPr>
            <w:r>
              <w:rPr/>
              <w:t xml:space="preserve">Sammy Cahn &amp; Jimmy Van Heusen Andy Williamsin esittämän ``The Second Time Around'' -biisin osalta. </w:t>
            </w:r>
          </w:p>
          <w:p>
            <w:pPr>
              <w:pStyle w:val="TableContents"/>
              <w:numPr>
                <w:ilvl w:val="0"/>
                <w:numId w:val="81"/>
              </w:numPr>
              <w:tabs>
                <w:tab w:val="clear" w:pos="1134"/>
                <w:tab w:val="left" w:leader="none" w:pos="707"/>
              </w:tabs>
              <w:bidi w:val="0"/>
              <w:spacing w:before="0" w:after="283"/>
              <w:ind w:start="707" w:hanging="283"/>
              <w:jc w:val="left"/>
              <w:rPr/>
            </w:pPr>
            <w:r>
              <w:rPr/>
              <w:t xml:space="preserve">Max Steiner Percy Faithin esittämän ``Theme from A Summer Place'' -teoksen osalta.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1962 </w:t>
            </w:r>
          </w:p>
        </w:tc>
        <w:tc>
          <w:tcPr>
            <w:tcW w:w="1976" w:type="dxa"/>
            <w:tcBorders/>
            <w:vAlign w:val="center"/>
          </w:tcPr>
          <w:p>
            <w:pPr>
              <w:pStyle w:val="TableContents"/>
              <w:bidi w:val="0"/>
              <w:spacing w:before="0" w:after="283"/>
              <w:jc w:val="left"/>
              <w:rPr/>
            </w:pPr>
            <w:r>
              <w:rPr/>
              <w:t xml:space="preserve">Henry Mancini Johnny Mercer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"Kuun joki" * </w:t>
            </w:r>
          </w:p>
        </w:tc>
        <w:tc>
          <w:tcPr>
            <w:tcW w:w="1341" w:type="dxa"/>
            <w:tcBorders/>
            <w:vAlign w:val="center"/>
          </w:tcPr>
          <w:p>
            <w:pPr>
              <w:pStyle w:val="TableContents"/>
              <w:bidi w:val="0"/>
              <w:spacing w:before="0" w:after="283"/>
              <w:jc w:val="left"/>
              <w:rPr/>
            </w:pPr>
            <w:r>
              <w:rPr/>
              <w:t xml:space="preserve">Henry Mancini </w:t>
            </w:r>
          </w:p>
        </w:tc>
        <w:tc>
          <w:tcPr>
            <w:tcW w:w="2744"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Jimmy Dean ja ``Big Bad John'', jonka esittää Jimmy Dean. </w:t>
            </w:r>
          </w:p>
          <w:p>
            <w:pPr>
              <w:pStyle w:val="TableContents"/>
              <w:numPr>
                <w:ilvl w:val="0"/>
                <w:numId w:val="82"/>
              </w:numPr>
              <w:tabs>
                <w:tab w:val="clear" w:pos="1134"/>
                <w:tab w:val="left" w:leader="none" w:pos="707"/>
              </w:tabs>
              <w:bidi w:val="0"/>
              <w:spacing w:before="0" w:after="0"/>
              <w:ind w:start="707" w:hanging="283"/>
              <w:jc w:val="left"/>
              <w:rPr/>
            </w:pPr>
            <w:r>
              <w:rPr/>
              <w:t xml:space="preserve">Hank Cochran Burl Ivesin esittämästä ``A Little Bitty Tear'' -kappaleesta. </w:t>
            </w:r>
          </w:p>
          <w:p>
            <w:pPr>
              <w:pStyle w:val="TableContents"/>
              <w:numPr>
                <w:ilvl w:val="0"/>
                <w:numId w:val="82"/>
              </w:numPr>
              <w:tabs>
                <w:tab w:val="clear" w:pos="1134"/>
                <w:tab w:val="left" w:leader="none" w:pos="707"/>
              </w:tabs>
              <w:bidi w:val="0"/>
              <w:spacing w:before="0" w:after="0"/>
              <w:ind w:start="707" w:hanging="283"/>
              <w:jc w:val="left"/>
              <w:rPr/>
            </w:pPr>
            <w:r>
              <w:rPr/>
              <w:t xml:space="preserve">Tony Velona Jack Jonesin esittämästä "Tikkareita ja ruusuja" -elokuvasta. </w:t>
            </w:r>
          </w:p>
          <w:p>
            <w:pPr>
              <w:pStyle w:val="TableContents"/>
              <w:numPr>
                <w:ilvl w:val="0"/>
                <w:numId w:val="82"/>
              </w:numPr>
              <w:tabs>
                <w:tab w:val="clear" w:pos="1134"/>
                <w:tab w:val="left" w:leader="none" w:pos="707"/>
              </w:tabs>
              <w:bidi w:val="0"/>
              <w:spacing w:before="0" w:after="283"/>
              <w:ind w:start="707" w:hanging="283"/>
              <w:jc w:val="left"/>
              <w:rPr/>
            </w:pPr>
            <w:r>
              <w:rPr/>
              <w:t xml:space="preserve">Jule Styne, Betty Comden &amp; Adolph Green kappaleeseen ``Make Someone Happy'', jonka esittävät eri artistit.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1963 </w:t>
            </w:r>
          </w:p>
        </w:tc>
        <w:tc>
          <w:tcPr>
            <w:tcW w:w="1976" w:type="dxa"/>
            <w:tcBorders/>
            <w:vAlign w:val="center"/>
          </w:tcPr>
          <w:p>
            <w:pPr>
              <w:pStyle w:val="TableContents"/>
              <w:bidi w:val="0"/>
              <w:spacing w:before="0" w:after="283"/>
              <w:jc w:val="left"/>
              <w:rPr/>
            </w:pPr>
            <w:r>
              <w:rPr/>
              <w:t xml:space="preserve">Leslie Bricusse Anthony Newley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"Millainen hölmö olen? </w:t>
            </w:r>
          </w:p>
        </w:tc>
        <w:tc>
          <w:tcPr>
            <w:tcW w:w="1341" w:type="dxa"/>
            <w:tcBorders/>
            <w:vAlign w:val="center"/>
          </w:tcPr>
          <w:p>
            <w:pPr>
              <w:pStyle w:val="TableContents"/>
              <w:bidi w:val="0"/>
              <w:spacing w:before="0" w:after="283"/>
              <w:jc w:val="left"/>
              <w:rPr/>
            </w:pPr>
            <w:r>
              <w:rPr/>
              <w:t xml:space="preserve">Sammy Davis Jr. </w:t>
            </w:r>
          </w:p>
        </w:tc>
        <w:tc>
          <w:tcPr>
            <w:tcW w:w="2744"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Lionel Bart kappaleesta ``As Long as He Needs Me'', jonka esitti Shirley Bassey </w:t>
            </w:r>
          </w:p>
          <w:p>
            <w:pPr>
              <w:pStyle w:val="TableContents"/>
              <w:numPr>
                <w:ilvl w:val="0"/>
                <w:numId w:val="83"/>
              </w:numPr>
              <w:tabs>
                <w:tab w:val="clear" w:pos="1134"/>
                <w:tab w:val="left" w:leader="none" w:pos="707"/>
              </w:tabs>
              <w:bidi w:val="0"/>
              <w:spacing w:before="0" w:after="0"/>
              <w:ind w:start="707" w:hanging="283"/>
              <w:jc w:val="left"/>
              <w:rPr/>
            </w:pPr>
            <w:r>
              <w:rPr/>
              <w:t xml:space="preserve">Douglas Cross &amp; George Cory, kun Tony Bennett esittää kappaleen ``I Left My Heart in San Francisco''. </w:t>
            </w:r>
          </w:p>
          <w:p>
            <w:pPr>
              <w:pStyle w:val="TableContents"/>
              <w:numPr>
                <w:ilvl w:val="0"/>
                <w:numId w:val="83"/>
              </w:numPr>
              <w:tabs>
                <w:tab w:val="clear" w:pos="1134"/>
                <w:tab w:val="left" w:leader="none" w:pos="707"/>
              </w:tabs>
              <w:bidi w:val="0"/>
              <w:spacing w:before="0" w:after="0"/>
              <w:ind w:start="707" w:hanging="283"/>
              <w:jc w:val="left"/>
              <w:rPr/>
            </w:pPr>
            <w:r>
              <w:rPr/>
              <w:t xml:space="preserve">John Kander &amp; Fred Ebb - "My Coloring Book", jonka esittää Sandy Stewart. </w:t>
            </w:r>
          </w:p>
          <w:p>
            <w:pPr>
              <w:pStyle w:val="TableContents"/>
              <w:numPr>
                <w:ilvl w:val="0"/>
                <w:numId w:val="83"/>
              </w:numPr>
              <w:tabs>
                <w:tab w:val="clear" w:pos="1134"/>
                <w:tab w:val="left" w:leader="none" w:pos="707"/>
              </w:tabs>
              <w:bidi w:val="0"/>
              <w:spacing w:before="0" w:after="283"/>
              <w:ind w:start="707" w:hanging="283"/>
              <w:jc w:val="left"/>
              <w:rPr/>
            </w:pPr>
            <w:r>
              <w:rPr/>
              <w:t xml:space="preserve">Richard Rodgers ja ``The Sweetest Sounds'', jonka on esittänyt Various Artists.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1964 </w:t>
            </w:r>
          </w:p>
        </w:tc>
        <w:tc>
          <w:tcPr>
            <w:tcW w:w="1976" w:type="dxa"/>
            <w:tcBorders/>
            <w:vAlign w:val="center"/>
          </w:tcPr>
          <w:p>
            <w:pPr>
              <w:pStyle w:val="TableContents"/>
              <w:bidi w:val="0"/>
              <w:spacing w:before="0" w:after="283"/>
              <w:jc w:val="left"/>
              <w:rPr/>
            </w:pPr>
            <w:r>
              <w:rPr/>
              <w:t xml:space="preserve">Henry Mancini Johnny Mercer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"Viinin ja ruusujen päivät" * </w:t>
            </w:r>
          </w:p>
        </w:tc>
        <w:tc>
          <w:tcPr>
            <w:tcW w:w="1341" w:type="dxa"/>
            <w:tcBorders/>
            <w:vAlign w:val="center"/>
          </w:tcPr>
          <w:p>
            <w:pPr>
              <w:pStyle w:val="TableContents"/>
              <w:bidi w:val="0"/>
              <w:spacing w:before="0" w:after="283"/>
              <w:jc w:val="left"/>
              <w:rPr/>
            </w:pPr>
            <w:r>
              <w:rPr/>
              <w:t xml:space="preserve">Henry Mancini </w:t>
            </w:r>
          </w:p>
        </w:tc>
        <w:tc>
          <w:tcPr>
            <w:tcW w:w="2744"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Sammy Cahn &amp; Jimmy Van Heusen Frank Sinatran esittämästä ``Call Me Irresponsible'' -kappaleesta. </w:t>
            </w:r>
          </w:p>
          <w:p>
            <w:pPr>
              <w:pStyle w:val="TableContents"/>
              <w:numPr>
                <w:ilvl w:val="0"/>
                <w:numId w:val="84"/>
              </w:numPr>
              <w:tabs>
                <w:tab w:val="clear" w:pos="1134"/>
                <w:tab w:val="left" w:leader="none" w:pos="707"/>
              </w:tabs>
              <w:bidi w:val="0"/>
              <w:spacing w:before="0" w:after="0"/>
              <w:ind w:start="707" w:hanging="283"/>
              <w:jc w:val="left"/>
              <w:rPr/>
            </w:pPr>
            <w:r>
              <w:rPr/>
              <w:t xml:space="preserve">Sacha Distel &amp; Jack Reardon Tony Bennettin esittämästä "The Good Life" -elokuvasta. </w:t>
            </w:r>
          </w:p>
          <w:p>
            <w:pPr>
              <w:pStyle w:val="TableContents"/>
              <w:numPr>
                <w:ilvl w:val="0"/>
                <w:numId w:val="84"/>
              </w:numPr>
              <w:tabs>
                <w:tab w:val="clear" w:pos="1134"/>
                <w:tab w:val="left" w:leader="none" w:pos="707"/>
              </w:tabs>
              <w:bidi w:val="0"/>
              <w:spacing w:before="0" w:after="0"/>
              <w:ind w:start="707" w:hanging="283"/>
              <w:jc w:val="left"/>
              <w:rPr/>
            </w:pPr>
            <w:r>
              <w:rPr/>
              <w:t xml:space="preserve">Sadie Vimmerstedt &amp; Johnny Mercer Tony Bennettin esittämässä kappaleessa ``I Wanna Be Around''. </w:t>
            </w:r>
          </w:p>
          <w:p>
            <w:pPr>
              <w:pStyle w:val="TableContents"/>
              <w:numPr>
                <w:ilvl w:val="0"/>
                <w:numId w:val="84"/>
              </w:numPr>
              <w:tabs>
                <w:tab w:val="clear" w:pos="1134"/>
                <w:tab w:val="left" w:leader="none" w:pos="707"/>
              </w:tabs>
              <w:bidi w:val="0"/>
              <w:spacing w:before="0" w:after="283"/>
              <w:ind w:start="707" w:hanging="283"/>
              <w:jc w:val="left"/>
              <w:rPr/>
            </w:pPr>
            <w:r>
              <w:rPr/>
              <w:t xml:space="preserve">Burt Bacharach &amp; Hal David ja ``Wives and Lovers'' Jack Jonesin esittämänä.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1965 </w:t>
            </w:r>
          </w:p>
        </w:tc>
        <w:tc>
          <w:tcPr>
            <w:tcW w:w="1976" w:type="dxa"/>
            <w:tcBorders/>
            <w:vAlign w:val="center"/>
          </w:tcPr>
          <w:p>
            <w:pPr>
              <w:pStyle w:val="TableContents"/>
              <w:bidi w:val="0"/>
              <w:spacing w:before="0" w:after="283"/>
              <w:jc w:val="left"/>
              <w:rPr/>
            </w:pPr>
            <w:r>
              <w:rPr/>
              <w:t xml:space="preserve">Jerry Herman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"Hei, Dolly! </w:t>
            </w:r>
          </w:p>
        </w:tc>
        <w:tc>
          <w:tcPr>
            <w:tcW w:w="1341" w:type="dxa"/>
            <w:tcBorders/>
            <w:vAlign w:val="center"/>
          </w:tcPr>
          <w:p>
            <w:pPr>
              <w:pStyle w:val="TableContents"/>
              <w:bidi w:val="0"/>
              <w:spacing w:before="0" w:after="283"/>
              <w:jc w:val="left"/>
              <w:rPr/>
            </w:pPr>
            <w:r>
              <w:rPr/>
              <w:t xml:space="preserve">Louis Armstrong </w:t>
            </w:r>
          </w:p>
        </w:tc>
        <w:tc>
          <w:tcPr>
            <w:tcW w:w="2744"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John Lennon ja Paul McCartney Beatlesin esittämässä ``A Hard Day's Night'' -elokuvassa. </w:t>
            </w:r>
          </w:p>
          <w:p>
            <w:pPr>
              <w:pStyle w:val="TableContents"/>
              <w:numPr>
                <w:ilvl w:val="0"/>
                <w:numId w:val="85"/>
              </w:numPr>
              <w:tabs>
                <w:tab w:val="clear" w:pos="1134"/>
                <w:tab w:val="left" w:leader="none" w:pos="707"/>
              </w:tabs>
              <w:bidi w:val="0"/>
              <w:spacing w:before="0" w:after="0"/>
              <w:ind w:start="707" w:hanging="283"/>
              <w:jc w:val="left"/>
              <w:rPr/>
            </w:pPr>
            <w:r>
              <w:rPr/>
              <w:t xml:space="preserve">Henry Mancini, Ray Evans &amp; Jay Livingston Andy Williamsin esittämässä kappaleessa ``Dear Heart''. </w:t>
            </w:r>
          </w:p>
          <w:p>
            <w:pPr>
              <w:pStyle w:val="TableContents"/>
              <w:numPr>
                <w:ilvl w:val="0"/>
                <w:numId w:val="85"/>
              </w:numPr>
              <w:tabs>
                <w:tab w:val="clear" w:pos="1134"/>
                <w:tab w:val="left" w:leader="none" w:pos="707"/>
              </w:tabs>
              <w:bidi w:val="0"/>
              <w:spacing w:before="0" w:after="0"/>
              <w:ind w:start="707" w:hanging="283"/>
              <w:jc w:val="left"/>
              <w:rPr/>
            </w:pPr>
            <w:r>
              <w:rPr/>
              <w:t xml:space="preserve">Jule Styne &amp; Bob Merrill kappaleeseen ``People'', jonka esittää Barbra Streisand. </w:t>
            </w:r>
          </w:p>
          <w:p>
            <w:pPr>
              <w:pStyle w:val="TableContents"/>
              <w:numPr>
                <w:ilvl w:val="0"/>
                <w:numId w:val="85"/>
              </w:numPr>
              <w:tabs>
                <w:tab w:val="clear" w:pos="1134"/>
                <w:tab w:val="left" w:leader="none" w:pos="707"/>
              </w:tabs>
              <w:bidi w:val="0"/>
              <w:spacing w:before="0" w:after="283"/>
              <w:ind w:start="707" w:hanging="283"/>
              <w:jc w:val="left"/>
              <w:rPr/>
            </w:pPr>
            <w:r>
              <w:rPr/>
              <w:t xml:space="preserve">Leslie Bricusse &amp; Anthony Newley Tony Bennettin esittämässä kappaleessa ``Who Can I Turn To?''.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1966 </w:t>
            </w:r>
          </w:p>
        </w:tc>
        <w:tc>
          <w:tcPr>
            <w:tcW w:w="1976" w:type="dxa"/>
            <w:tcBorders/>
            <w:vAlign w:val="center"/>
          </w:tcPr>
          <w:p>
            <w:pPr>
              <w:pStyle w:val="TableContents"/>
              <w:bidi w:val="0"/>
              <w:spacing w:before="0" w:after="283"/>
              <w:jc w:val="left"/>
              <w:rPr/>
            </w:pPr>
            <w:r>
              <w:rPr/>
              <w:t xml:space="preserve">Paul Francis Webster Johnny Mandel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"Hymysi varjo"... </w:t>
            </w:r>
          </w:p>
        </w:tc>
        <w:tc>
          <w:tcPr>
            <w:tcW w:w="1341" w:type="dxa"/>
            <w:tcBorders/>
            <w:vAlign w:val="center"/>
          </w:tcPr>
          <w:p>
            <w:pPr>
              <w:pStyle w:val="TableContents"/>
              <w:bidi w:val="0"/>
              <w:spacing w:before="0" w:after="283"/>
              <w:jc w:val="left"/>
              <w:rPr/>
            </w:pPr>
            <w:r>
              <w:rPr/>
              <w:t xml:space="preserve">Tony Bennett </w:t>
            </w:r>
          </w:p>
        </w:tc>
        <w:tc>
          <w:tcPr>
            <w:tcW w:w="2744"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Michel Legrand, Norman Gimbel &amp; Jacques Demy Connie Francisin esittämään kappaleeseen ``I Will Wait for You''. </w:t>
            </w:r>
          </w:p>
          <w:p>
            <w:pPr>
              <w:pStyle w:val="TableContents"/>
              <w:numPr>
                <w:ilvl w:val="0"/>
                <w:numId w:val="86"/>
              </w:numPr>
              <w:tabs>
                <w:tab w:val="clear" w:pos="1134"/>
                <w:tab w:val="left" w:leader="none" w:pos="707"/>
              </w:tabs>
              <w:bidi w:val="0"/>
              <w:spacing w:before="0" w:after="0"/>
              <w:ind w:start="707" w:hanging="283"/>
              <w:jc w:val="left"/>
              <w:rPr/>
            </w:pPr>
            <w:r>
              <w:rPr/>
              <w:t xml:space="preserve">Jimmy Van Heusen &amp; Sammy Cahn Frank Sinatran esittämässä kappaleessa ``The September of My Years''. </w:t>
            </w:r>
          </w:p>
          <w:p>
            <w:pPr>
              <w:pStyle w:val="TableContents"/>
              <w:numPr>
                <w:ilvl w:val="0"/>
                <w:numId w:val="86"/>
              </w:numPr>
              <w:tabs>
                <w:tab w:val="clear" w:pos="1134"/>
                <w:tab w:val="left" w:leader="none" w:pos="707"/>
              </w:tabs>
              <w:bidi w:val="0"/>
              <w:spacing w:before="0" w:after="0"/>
              <w:ind w:start="707" w:hanging="283"/>
              <w:jc w:val="left"/>
              <w:rPr/>
            </w:pPr>
            <w:r>
              <w:rPr/>
              <w:t xml:space="preserve">John Lennon ja Paul McCartney, kun Beatles esittää kappaleen ``Yesterday''. </w:t>
            </w:r>
          </w:p>
          <w:p>
            <w:pPr>
              <w:pStyle w:val="TableContents"/>
              <w:numPr>
                <w:ilvl w:val="0"/>
                <w:numId w:val="86"/>
              </w:numPr>
              <w:tabs>
                <w:tab w:val="clear" w:pos="1134"/>
                <w:tab w:val="left" w:leader="none" w:pos="707"/>
              </w:tabs>
              <w:bidi w:val="0"/>
              <w:spacing w:before="0" w:after="283"/>
              <w:ind w:start="707" w:hanging="283"/>
              <w:jc w:val="left"/>
              <w:rPr/>
            </w:pPr>
            <w:r>
              <w:rPr/>
              <w:t xml:space="preserve">Roger Miller ja Roger Millerin esittämä ``King of the Road''.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1967 </w:t>
            </w:r>
          </w:p>
        </w:tc>
        <w:tc>
          <w:tcPr>
            <w:tcW w:w="1976" w:type="dxa"/>
            <w:tcBorders/>
            <w:vAlign w:val="center"/>
          </w:tcPr>
          <w:p>
            <w:pPr>
              <w:pStyle w:val="TableContents"/>
              <w:bidi w:val="0"/>
              <w:spacing w:before="0" w:after="283"/>
              <w:jc w:val="left"/>
              <w:rPr/>
            </w:pPr>
            <w:r>
              <w:rPr/>
              <w:t xml:space="preserve">John Lennon Paul McCartney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"Michelle </w:t>
            </w:r>
          </w:p>
        </w:tc>
        <w:tc>
          <w:tcPr>
            <w:tcW w:w="1341" w:type="dxa"/>
            <w:tcBorders/>
            <w:vAlign w:val="center"/>
          </w:tcPr>
          <w:p>
            <w:pPr>
              <w:pStyle w:val="TableContents"/>
              <w:bidi w:val="0"/>
              <w:spacing w:before="0" w:after="283"/>
              <w:jc w:val="left"/>
              <w:rPr/>
            </w:pPr>
            <w:r>
              <w:rPr/>
              <w:t xml:space="preserve">The Beatles </w:t>
            </w:r>
          </w:p>
        </w:tc>
        <w:tc>
          <w:tcPr>
            <w:tcW w:w="2744"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John Barry &amp; Don Black Andy Williamsin esittämässä kappaleessa ``Born Free''. </w:t>
            </w:r>
          </w:p>
          <w:p>
            <w:pPr>
              <w:pStyle w:val="TableContents"/>
              <w:numPr>
                <w:ilvl w:val="0"/>
                <w:numId w:val="87"/>
              </w:numPr>
              <w:tabs>
                <w:tab w:val="clear" w:pos="1134"/>
                <w:tab w:val="left" w:leader="none" w:pos="707"/>
              </w:tabs>
              <w:bidi w:val="0"/>
              <w:spacing w:before="0" w:after="0"/>
              <w:ind w:start="707" w:hanging="283"/>
              <w:jc w:val="left"/>
              <w:rPr/>
            </w:pPr>
            <w:r>
              <w:rPr/>
              <w:t xml:space="preserve">Mitch Leigh &amp; Joe Darion ja ``The Impossible Dream'', jonka esittää Richard Kiley. </w:t>
            </w:r>
          </w:p>
          <w:p>
            <w:pPr>
              <w:pStyle w:val="TableContents"/>
              <w:numPr>
                <w:ilvl w:val="0"/>
                <w:numId w:val="87"/>
              </w:numPr>
              <w:tabs>
                <w:tab w:val="clear" w:pos="1134"/>
                <w:tab w:val="left" w:leader="none" w:pos="707"/>
              </w:tabs>
              <w:bidi w:val="0"/>
              <w:spacing w:before="0" w:after="0"/>
              <w:ind w:start="707" w:hanging="283"/>
              <w:jc w:val="left"/>
              <w:rPr/>
            </w:pPr>
            <w:r>
              <w:rPr/>
              <w:t xml:space="preserve">Paul Francis Webster &amp; Maurice Jarre, kun Ray Conniff esittää kappaleen ``Somewhere, My Love''. </w:t>
            </w:r>
          </w:p>
          <w:p>
            <w:pPr>
              <w:pStyle w:val="TableContents"/>
              <w:numPr>
                <w:ilvl w:val="0"/>
                <w:numId w:val="87"/>
              </w:numPr>
              <w:tabs>
                <w:tab w:val="clear" w:pos="1134"/>
                <w:tab w:val="left" w:leader="none" w:pos="707"/>
              </w:tabs>
              <w:bidi w:val="0"/>
              <w:spacing w:before="0" w:after="283"/>
              <w:ind w:start="707" w:hanging="283"/>
              <w:jc w:val="left"/>
              <w:rPr/>
            </w:pPr>
            <w:r>
              <w:rPr/>
              <w:t xml:space="preserve">Bert Kaempfert, Charles Singleton &amp; Eddie Snyder Frank Sinatran esittämästä kappaleesta ``Strangers in the Night''.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1968 </w:t>
            </w:r>
          </w:p>
        </w:tc>
        <w:tc>
          <w:tcPr>
            <w:tcW w:w="1976" w:type="dxa"/>
            <w:tcBorders/>
            <w:vAlign w:val="center"/>
          </w:tcPr>
          <w:p>
            <w:pPr>
              <w:pStyle w:val="TableContents"/>
              <w:bidi w:val="0"/>
              <w:spacing w:before="0" w:after="283"/>
              <w:jc w:val="left"/>
              <w:rPr/>
            </w:pPr>
            <w:r>
              <w:rPr/>
              <w:t xml:space="preserve">Jimmy Webb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"Ylös, ylös ja pois" * </w:t>
            </w:r>
          </w:p>
        </w:tc>
        <w:tc>
          <w:tcPr>
            <w:tcW w:w="1341" w:type="dxa"/>
            <w:tcBorders/>
            <w:vAlign w:val="center"/>
          </w:tcPr>
          <w:p>
            <w:pPr>
              <w:pStyle w:val="TableContents"/>
              <w:bidi w:val="0"/>
              <w:spacing w:before="0" w:after="283"/>
              <w:jc w:val="left"/>
              <w:rPr/>
            </w:pPr>
            <w:r>
              <w:rPr/>
              <w:t xml:space="preserve">Viides ulottuvuus </w:t>
            </w:r>
          </w:p>
        </w:tc>
        <w:tc>
          <w:tcPr>
            <w:tcW w:w="2744"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Jimmy Webb Glen Campbellin esittämästä kappaleesta ``By the Time I Get to Phoenix''. </w:t>
            </w:r>
          </w:p>
          <w:p>
            <w:pPr>
              <w:pStyle w:val="TableContents"/>
              <w:numPr>
                <w:ilvl w:val="0"/>
                <w:numId w:val="88"/>
              </w:numPr>
              <w:tabs>
                <w:tab w:val="clear" w:pos="1134"/>
                <w:tab w:val="left" w:leader="none" w:pos="707"/>
              </w:tabs>
              <w:bidi w:val="0"/>
              <w:spacing w:before="0" w:after="0"/>
              <w:ind w:start="707" w:hanging="283"/>
              <w:jc w:val="left"/>
              <w:rPr/>
            </w:pPr>
            <w:r>
              <w:rPr/>
              <w:t xml:space="preserve">Tom Jones &amp; Harvey Schmidt Ed Amesin esittämästä kappaleesta ``My Cup Runneth Over''. </w:t>
            </w:r>
          </w:p>
          <w:p>
            <w:pPr>
              <w:pStyle w:val="TableContents"/>
              <w:numPr>
                <w:ilvl w:val="0"/>
                <w:numId w:val="88"/>
              </w:numPr>
              <w:tabs>
                <w:tab w:val="clear" w:pos="1134"/>
                <w:tab w:val="left" w:leader="none" w:pos="707"/>
              </w:tabs>
              <w:bidi w:val="0"/>
              <w:spacing w:before="0" w:after="0"/>
              <w:ind w:start="707" w:hanging="283"/>
              <w:jc w:val="left"/>
              <w:rPr/>
            </w:pPr>
            <w:r>
              <w:rPr/>
              <w:t xml:space="preserve">Bobbie Gentry: ``Ode to Billie Joe'', jonka esittää Bobbie Gentry. </w:t>
            </w:r>
          </w:p>
          <w:p>
            <w:pPr>
              <w:pStyle w:val="TableContents"/>
              <w:numPr>
                <w:ilvl w:val="0"/>
                <w:numId w:val="88"/>
              </w:numPr>
              <w:tabs>
                <w:tab w:val="clear" w:pos="1134"/>
                <w:tab w:val="left" w:leader="none" w:pos="707"/>
              </w:tabs>
              <w:bidi w:val="0"/>
              <w:spacing w:before="0" w:after="283"/>
              <w:ind w:start="707" w:hanging="283"/>
              <w:jc w:val="left"/>
              <w:rPr/>
            </w:pPr>
            <w:r>
              <w:rPr/>
              <w:t xml:space="preserve">John Hartford Glen Campbellin esittämästä ``Gentle on My Mind'' -kappaleesta.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1969 </w:t>
            </w:r>
          </w:p>
        </w:tc>
        <w:tc>
          <w:tcPr>
            <w:tcW w:w="1976" w:type="dxa"/>
            <w:tcBorders/>
            <w:vAlign w:val="center"/>
          </w:tcPr>
          <w:p>
            <w:pPr>
              <w:pStyle w:val="TableContents"/>
              <w:bidi w:val="0"/>
              <w:spacing w:before="0" w:after="283"/>
              <w:jc w:val="left"/>
              <w:rPr/>
            </w:pPr>
            <w:r>
              <w:rPr/>
              <w:t xml:space="preserve">Bobby Russell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"Pienet vihreät omenat </w:t>
            </w:r>
          </w:p>
        </w:tc>
        <w:tc>
          <w:tcPr>
            <w:tcW w:w="1341" w:type="dxa"/>
            <w:tcBorders/>
            <w:vAlign w:val="center"/>
          </w:tcPr>
          <w:p>
            <w:pPr>
              <w:pStyle w:val="TableContents"/>
              <w:bidi w:val="0"/>
              <w:spacing w:before="0" w:after="283"/>
              <w:jc w:val="left"/>
              <w:rPr/>
            </w:pPr>
            <w:r>
              <w:rPr/>
              <w:t xml:space="preserve">O.C. Smith </w:t>
            </w:r>
          </w:p>
        </w:tc>
        <w:tc>
          <w:tcPr>
            <w:tcW w:w="2744"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Tom T. Hall ja ``Harper Valley PTA'', esittäjä Jeannie C. Riley </w:t>
            </w:r>
          </w:p>
          <w:p>
            <w:pPr>
              <w:pStyle w:val="TableContents"/>
              <w:numPr>
                <w:ilvl w:val="0"/>
                <w:numId w:val="89"/>
              </w:numPr>
              <w:tabs>
                <w:tab w:val="clear" w:pos="1134"/>
                <w:tab w:val="left" w:leader="none" w:pos="707"/>
              </w:tabs>
              <w:bidi w:val="0"/>
              <w:spacing w:before="0" w:after="0"/>
              <w:ind w:start="707" w:hanging="283"/>
              <w:jc w:val="left"/>
              <w:rPr/>
            </w:pPr>
            <w:r>
              <w:rPr/>
              <w:t xml:space="preserve">John Lennon ja Paul McCartney, kun Beatles esittää kappaleen ``Hey Jude''. </w:t>
            </w:r>
          </w:p>
          <w:p>
            <w:pPr>
              <w:pStyle w:val="TableContents"/>
              <w:numPr>
                <w:ilvl w:val="0"/>
                <w:numId w:val="89"/>
              </w:numPr>
              <w:tabs>
                <w:tab w:val="clear" w:pos="1134"/>
                <w:tab w:val="left" w:leader="none" w:pos="707"/>
              </w:tabs>
              <w:bidi w:val="0"/>
              <w:spacing w:before="0" w:after="0"/>
              <w:ind w:start="707" w:hanging="283"/>
              <w:jc w:val="left"/>
              <w:rPr/>
            </w:pPr>
            <w:r>
              <w:rPr/>
              <w:t xml:space="preserve">Bobby Russell ja Bobby Goldsboron esittämä ``Honey''. </w:t>
            </w:r>
          </w:p>
          <w:p>
            <w:pPr>
              <w:pStyle w:val="TableContents"/>
              <w:numPr>
                <w:ilvl w:val="0"/>
                <w:numId w:val="89"/>
              </w:numPr>
              <w:tabs>
                <w:tab w:val="clear" w:pos="1134"/>
                <w:tab w:val="left" w:leader="none" w:pos="707"/>
              </w:tabs>
              <w:bidi w:val="0"/>
              <w:spacing w:before="0" w:after="283"/>
              <w:ind w:start="707" w:hanging="283"/>
              <w:jc w:val="left"/>
              <w:rPr/>
            </w:pPr>
            <w:r>
              <w:rPr/>
              <w:t xml:space="preserve">Paul Simon Simon &amp; Garfunkelin esittämästä "Mrs. Robinsonista".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1970 </w:t>
            </w:r>
          </w:p>
        </w:tc>
        <w:tc>
          <w:tcPr>
            <w:tcW w:w="1976" w:type="dxa"/>
            <w:tcBorders/>
            <w:vAlign w:val="center"/>
          </w:tcPr>
          <w:p>
            <w:pPr>
              <w:pStyle w:val="TableContents"/>
              <w:bidi w:val="0"/>
              <w:spacing w:before="0" w:after="283"/>
              <w:jc w:val="left"/>
              <w:rPr/>
            </w:pPr>
            <w:r>
              <w:rPr/>
              <w:t xml:space="preserve">Joe South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"Ihmisten leikit </w:t>
            </w:r>
          </w:p>
        </w:tc>
        <w:tc>
          <w:tcPr>
            <w:tcW w:w="1341" w:type="dxa"/>
            <w:tcBorders/>
            <w:vAlign w:val="center"/>
          </w:tcPr>
          <w:p>
            <w:pPr>
              <w:pStyle w:val="TableContents"/>
              <w:bidi w:val="0"/>
              <w:spacing w:before="0" w:after="283"/>
              <w:jc w:val="left"/>
              <w:rPr/>
            </w:pPr>
            <w:r>
              <w:rPr/>
              <w:t xml:space="preserve">Joe South </w:t>
            </w:r>
          </w:p>
        </w:tc>
        <w:tc>
          <w:tcPr>
            <w:tcW w:w="2744"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Larry Kusik, Eddie Snyder &amp; Nino Rota Henry Mancinin esittämän ``A Time For Us'' kappaleen "A Time For Us" osalta. </w:t>
            </w:r>
          </w:p>
          <w:p>
            <w:pPr>
              <w:pStyle w:val="TableContents"/>
              <w:numPr>
                <w:ilvl w:val="0"/>
                <w:numId w:val="90"/>
              </w:numPr>
              <w:tabs>
                <w:tab w:val="clear" w:pos="1134"/>
                <w:tab w:val="left" w:leader="none" w:pos="707"/>
              </w:tabs>
              <w:bidi w:val="0"/>
              <w:spacing w:before="0" w:after="0"/>
              <w:ind w:start="707" w:hanging="283"/>
              <w:jc w:val="left"/>
              <w:rPr/>
            </w:pPr>
            <w:r>
              <w:rPr/>
              <w:t xml:space="preserve">David Clayton-Thomas Blood, Sweat &amp; Tearsin esittämästä ``Spinning Wheel'' -biisistä. </w:t>
            </w:r>
          </w:p>
          <w:p>
            <w:pPr>
              <w:pStyle w:val="TableContents"/>
              <w:numPr>
                <w:ilvl w:val="0"/>
                <w:numId w:val="90"/>
              </w:numPr>
              <w:tabs>
                <w:tab w:val="clear" w:pos="1134"/>
                <w:tab w:val="left" w:leader="none" w:pos="707"/>
              </w:tabs>
              <w:bidi w:val="0"/>
              <w:spacing w:before="0" w:after="0"/>
              <w:ind w:start="707" w:hanging="283"/>
              <w:jc w:val="left"/>
              <w:rPr/>
            </w:pPr>
            <w:r>
              <w:rPr/>
              <w:t xml:space="preserve">Burt Bacharach &amp; Hal David kappaleesta ``I 'll Never Fall in Love Again'', jonka esittää Dionne Warwick. </w:t>
            </w:r>
          </w:p>
          <w:p>
            <w:pPr>
              <w:pStyle w:val="TableContents"/>
              <w:numPr>
                <w:ilvl w:val="0"/>
                <w:numId w:val="90"/>
              </w:numPr>
              <w:tabs>
                <w:tab w:val="clear" w:pos="1134"/>
                <w:tab w:val="left" w:leader="none" w:pos="707"/>
              </w:tabs>
              <w:bidi w:val="0"/>
              <w:spacing w:before="0" w:after="283"/>
              <w:ind w:start="707" w:hanging="283"/>
              <w:jc w:val="left"/>
              <w:rPr/>
            </w:pPr>
            <w:r>
              <w:rPr/>
              <w:t xml:space="preserve">Burt Bacharach &amp; Hal David kappaleesta ``Raindrops Keep Fallin' on My Head'', jonka esittää B.J. Thomas.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1971 </w:t>
            </w:r>
          </w:p>
        </w:tc>
        <w:tc>
          <w:tcPr>
            <w:tcW w:w="1976" w:type="dxa"/>
            <w:tcBorders/>
            <w:vAlign w:val="center"/>
          </w:tcPr>
          <w:p>
            <w:pPr>
              <w:pStyle w:val="TableContents"/>
              <w:bidi w:val="0"/>
              <w:spacing w:before="0" w:after="283"/>
              <w:jc w:val="left"/>
              <w:rPr/>
            </w:pPr>
            <w:r>
              <w:rPr/>
              <w:t xml:space="preserve">Paul Simon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"Bridge over Troubled Water" * * </w:t>
            </w:r>
          </w:p>
        </w:tc>
        <w:tc>
          <w:tcPr>
            <w:tcW w:w="1341" w:type="dxa"/>
            <w:tcBorders/>
            <w:vAlign w:val="center"/>
          </w:tcPr>
          <w:p>
            <w:pPr>
              <w:pStyle w:val="TableContents"/>
              <w:bidi w:val="0"/>
              <w:spacing w:before="0" w:after="283"/>
              <w:jc w:val="left"/>
              <w:rPr/>
            </w:pPr>
            <w:r>
              <w:rPr/>
              <w:t xml:space="preserve">Simon &amp; Garfunkel </w:t>
            </w:r>
          </w:p>
        </w:tc>
        <w:tc>
          <w:tcPr>
            <w:tcW w:w="2744"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Ray Stevens: ``Everything Is Beautiful'', jonka esittää Ray Stevens. </w:t>
            </w:r>
          </w:p>
          <w:p>
            <w:pPr>
              <w:pStyle w:val="TableContents"/>
              <w:numPr>
                <w:ilvl w:val="0"/>
                <w:numId w:val="91"/>
              </w:numPr>
              <w:tabs>
                <w:tab w:val="clear" w:pos="1134"/>
                <w:tab w:val="left" w:leader="none" w:pos="707"/>
              </w:tabs>
              <w:bidi w:val="0"/>
              <w:spacing w:before="0" w:after="0"/>
              <w:ind w:start="707" w:hanging="283"/>
              <w:jc w:val="left"/>
              <w:rPr/>
            </w:pPr>
            <w:r>
              <w:rPr/>
              <w:t xml:space="preserve">James Taylor James Taylorin esittämässä kappaleessa ``Fire and Rain''. </w:t>
            </w:r>
          </w:p>
          <w:p>
            <w:pPr>
              <w:pStyle w:val="TableContents"/>
              <w:numPr>
                <w:ilvl w:val="0"/>
                <w:numId w:val="91"/>
              </w:numPr>
              <w:tabs>
                <w:tab w:val="clear" w:pos="1134"/>
                <w:tab w:val="left" w:leader="none" w:pos="707"/>
              </w:tabs>
              <w:bidi w:val="0"/>
              <w:spacing w:before="0" w:after="0"/>
              <w:ind w:start="707" w:hanging="283"/>
              <w:jc w:val="left"/>
              <w:rPr/>
            </w:pPr>
            <w:r>
              <w:rPr/>
              <w:t xml:space="preserve">John Lennon ja Paul McCartney Beatlesin esittämässä kappaleessa ``Let it Be''. </w:t>
            </w:r>
          </w:p>
          <w:p>
            <w:pPr>
              <w:pStyle w:val="TableContents"/>
              <w:numPr>
                <w:ilvl w:val="0"/>
                <w:numId w:val="91"/>
              </w:numPr>
              <w:tabs>
                <w:tab w:val="clear" w:pos="1134"/>
                <w:tab w:val="left" w:leader="none" w:pos="707"/>
              </w:tabs>
              <w:bidi w:val="0"/>
              <w:spacing w:before="0" w:after="283"/>
              <w:ind w:start="707" w:hanging="283"/>
              <w:jc w:val="left"/>
              <w:rPr/>
            </w:pPr>
            <w:r>
              <w:rPr/>
              <w:t xml:space="preserve">Roger Nichols &amp; Paul Williams The Carpentersin esittämän kappaleen ``We 've Only Just Begun'' osalta.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1972 </w:t>
            </w:r>
          </w:p>
        </w:tc>
        <w:tc>
          <w:tcPr>
            <w:tcW w:w="1976" w:type="dxa"/>
            <w:tcBorders/>
            <w:vAlign w:val="center"/>
          </w:tcPr>
          <w:p>
            <w:pPr>
              <w:pStyle w:val="TableContents"/>
              <w:bidi w:val="0"/>
              <w:spacing w:before="0" w:after="283"/>
              <w:jc w:val="left"/>
              <w:rPr/>
            </w:pPr>
            <w:r>
              <w:rPr/>
              <w:t xml:space="preserve">Carole King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"Sinulla on ystävä. </w:t>
            </w:r>
          </w:p>
        </w:tc>
        <w:tc>
          <w:tcPr>
            <w:tcW w:w="1341" w:type="dxa"/>
            <w:tcBorders/>
            <w:vAlign w:val="center"/>
          </w:tcPr>
          <w:p>
            <w:pPr>
              <w:pStyle w:val="TableContents"/>
              <w:bidi w:val="0"/>
              <w:spacing w:before="0" w:after="283"/>
              <w:jc w:val="left"/>
              <w:rPr/>
            </w:pPr>
            <w:r>
              <w:rPr/>
              <w:t xml:space="preserve">James Taylor &amp; Carole King </w:t>
            </w:r>
          </w:p>
        </w:tc>
        <w:tc>
          <w:tcPr>
            <w:tcW w:w="2744"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Kris Kristofferson: ``Help Me Make It Through the Night'', esittäjä Kris Kristofferson </w:t>
            </w:r>
          </w:p>
          <w:p>
            <w:pPr>
              <w:pStyle w:val="TableContents"/>
              <w:numPr>
                <w:ilvl w:val="0"/>
                <w:numId w:val="92"/>
              </w:numPr>
              <w:tabs>
                <w:tab w:val="clear" w:pos="1134"/>
                <w:tab w:val="left" w:leader="none" w:pos="707"/>
              </w:tabs>
              <w:bidi w:val="0"/>
              <w:spacing w:before="0" w:after="0"/>
              <w:ind w:start="707" w:hanging="283"/>
              <w:jc w:val="left"/>
              <w:rPr/>
            </w:pPr>
            <w:r>
              <w:rPr/>
              <w:t xml:space="preserve">Sid Wayne &amp; Armando Manzanero Perry Comon esittämässä kappaleessa ``It's Impossible''. </w:t>
            </w:r>
          </w:p>
          <w:p>
            <w:pPr>
              <w:pStyle w:val="TableContents"/>
              <w:numPr>
                <w:ilvl w:val="0"/>
                <w:numId w:val="92"/>
              </w:numPr>
              <w:tabs>
                <w:tab w:val="clear" w:pos="1134"/>
                <w:tab w:val="left" w:leader="none" w:pos="707"/>
              </w:tabs>
              <w:bidi w:val="0"/>
              <w:spacing w:before="0" w:after="0"/>
              <w:ind w:start="707" w:hanging="283"/>
              <w:jc w:val="left"/>
              <w:rPr/>
            </w:pPr>
            <w:r>
              <w:rPr/>
              <w:t xml:space="preserve">Kris Kristofferson &amp; Fred Foster Janis Joplinin esittämässä kappaleessa ``Me and Bobby McGee''. </w:t>
            </w:r>
          </w:p>
          <w:p>
            <w:pPr>
              <w:pStyle w:val="TableContents"/>
              <w:numPr>
                <w:ilvl w:val="0"/>
                <w:numId w:val="92"/>
              </w:numPr>
              <w:tabs>
                <w:tab w:val="clear" w:pos="1134"/>
                <w:tab w:val="left" w:leader="none" w:pos="707"/>
              </w:tabs>
              <w:bidi w:val="0"/>
              <w:spacing w:before="0" w:after="283"/>
              <w:ind w:start="707" w:hanging="283"/>
              <w:jc w:val="left"/>
              <w:rPr/>
            </w:pPr>
            <w:r>
              <w:rPr/>
              <w:t xml:space="preserve">Joe South Lynn Andersonin esittämästä kappaleesta "(I Never Promised You a) Rose Garden" (En koskaan luvannut sinulle ruusutarhaa).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1973 </w:t>
            </w:r>
          </w:p>
        </w:tc>
        <w:tc>
          <w:tcPr>
            <w:tcW w:w="1976" w:type="dxa"/>
            <w:tcBorders/>
            <w:vAlign w:val="center"/>
          </w:tcPr>
          <w:p>
            <w:pPr>
              <w:pStyle w:val="TableContents"/>
              <w:bidi w:val="0"/>
              <w:spacing w:before="0" w:after="283"/>
              <w:jc w:val="left"/>
              <w:rPr/>
            </w:pPr>
            <w:r>
              <w:rPr/>
              <w:t xml:space="preserve">Ewan MacColl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``Ensimmäistä kertaa kun näin kasvosi'' * </w:t>
            </w:r>
          </w:p>
        </w:tc>
        <w:tc>
          <w:tcPr>
            <w:tcW w:w="1341" w:type="dxa"/>
            <w:tcBorders/>
            <w:vAlign w:val="center"/>
          </w:tcPr>
          <w:p>
            <w:pPr>
              <w:pStyle w:val="TableContents"/>
              <w:bidi w:val="0"/>
              <w:spacing w:before="0" w:after="283"/>
              <w:jc w:val="left"/>
              <w:rPr/>
            </w:pPr>
            <w:r>
              <w:rPr/>
              <w:t xml:space="preserve">Roberta Flack </w:t>
            </w:r>
          </w:p>
        </w:tc>
        <w:tc>
          <w:tcPr>
            <w:tcW w:w="2744"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Gilbert O'Sullivan Gilbert O'Sullivanin esittämässä kappaleessa ``Alone Again (Naturally)''. </w:t>
            </w:r>
          </w:p>
          <w:p>
            <w:pPr>
              <w:pStyle w:val="TableContents"/>
              <w:numPr>
                <w:ilvl w:val="0"/>
                <w:numId w:val="93"/>
              </w:numPr>
              <w:tabs>
                <w:tab w:val="clear" w:pos="1134"/>
                <w:tab w:val="left" w:leader="none" w:pos="707"/>
              </w:tabs>
              <w:bidi w:val="0"/>
              <w:spacing w:before="0" w:after="0"/>
              <w:ind w:start="707" w:hanging="283"/>
              <w:jc w:val="left"/>
              <w:rPr/>
            </w:pPr>
            <w:r>
              <w:rPr/>
              <w:t xml:space="preserve">Don McLean kappaleessa ``American Pie'', jonka esittää Don McLean. </w:t>
            </w:r>
          </w:p>
          <w:p>
            <w:pPr>
              <w:pStyle w:val="TableContents"/>
              <w:numPr>
                <w:ilvl w:val="0"/>
                <w:numId w:val="93"/>
              </w:numPr>
              <w:tabs>
                <w:tab w:val="clear" w:pos="1134"/>
                <w:tab w:val="left" w:leader="none" w:pos="707"/>
              </w:tabs>
              <w:bidi w:val="0"/>
              <w:spacing w:before="0" w:after="0"/>
              <w:ind w:start="707" w:hanging="283"/>
              <w:jc w:val="left"/>
              <w:rPr/>
            </w:pPr>
            <w:r>
              <w:rPr/>
              <w:t xml:space="preserve">Neil Diamond kappaleeseen ``Song Sung Blue'', jonka esittää Neil Diamond. </w:t>
            </w:r>
          </w:p>
          <w:p>
            <w:pPr>
              <w:pStyle w:val="TableContents"/>
              <w:numPr>
                <w:ilvl w:val="0"/>
                <w:numId w:val="93"/>
              </w:numPr>
              <w:tabs>
                <w:tab w:val="clear" w:pos="1134"/>
                <w:tab w:val="left" w:leader="none" w:pos="707"/>
              </w:tabs>
              <w:bidi w:val="0"/>
              <w:spacing w:before="0" w:after="283"/>
              <w:ind w:start="707" w:hanging="283"/>
              <w:jc w:val="left"/>
              <w:rPr/>
            </w:pPr>
            <w:r>
              <w:rPr/>
              <w:t xml:space="preserve">Alan ja Marilyn Bergman &amp; Michel Legrand, kun "The Summer Knows" on Michel Legrandin esittämä.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Norman Gimbel Charles Fox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``Killing Me Softly with His Song'' * * </w:t>
            </w:r>
          </w:p>
        </w:tc>
        <w:tc>
          <w:tcPr>
            <w:tcW w:w="1341" w:type="dxa"/>
            <w:tcBorders/>
            <w:vAlign w:val="center"/>
          </w:tcPr>
          <w:p>
            <w:pPr>
              <w:pStyle w:val="TableContents"/>
              <w:bidi w:val="0"/>
              <w:spacing w:before="0" w:after="283"/>
              <w:jc w:val="left"/>
              <w:rPr/>
            </w:pPr>
            <w:r>
              <w:rPr/>
              <w:t xml:space="preserve">Roberta Flack </w:t>
            </w:r>
          </w:p>
        </w:tc>
        <w:tc>
          <w:tcPr>
            <w:tcW w:w="2744"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Kenny O'Dell Charlie Richin esittämässä kappaleessa ``Behind Closed Doors''. </w:t>
            </w:r>
          </w:p>
          <w:p>
            <w:pPr>
              <w:pStyle w:val="TableContents"/>
              <w:numPr>
                <w:ilvl w:val="0"/>
                <w:numId w:val="94"/>
              </w:numPr>
              <w:tabs>
                <w:tab w:val="clear" w:pos="1134"/>
                <w:tab w:val="left" w:leader="none" w:pos="707"/>
              </w:tabs>
              <w:bidi w:val="0"/>
              <w:spacing w:before="0" w:after="0"/>
              <w:ind w:start="707" w:hanging="283"/>
              <w:jc w:val="left"/>
              <w:rPr/>
            </w:pPr>
            <w:r>
              <w:rPr/>
              <w:t xml:space="preserve">Stevie Wonder: ``You Are the Sunshine of My Life'', esittäjä Stevie Wonder </w:t>
            </w:r>
          </w:p>
          <w:p>
            <w:pPr>
              <w:pStyle w:val="TableContents"/>
              <w:numPr>
                <w:ilvl w:val="0"/>
                <w:numId w:val="94"/>
              </w:numPr>
              <w:tabs>
                <w:tab w:val="clear" w:pos="1134"/>
                <w:tab w:val="left" w:leader="none" w:pos="707"/>
              </w:tabs>
              <w:bidi w:val="0"/>
              <w:spacing w:before="0" w:after="0"/>
              <w:ind w:start="707" w:hanging="283"/>
              <w:jc w:val="left"/>
              <w:rPr/>
            </w:pPr>
            <w:r>
              <w:rPr/>
              <w:t xml:space="preserve">Carly Simon: ``You 're So Vain''', esittäjä Carly Simon </w:t>
            </w:r>
          </w:p>
          <w:p>
            <w:pPr>
              <w:pStyle w:val="TableContents"/>
              <w:numPr>
                <w:ilvl w:val="0"/>
                <w:numId w:val="94"/>
              </w:numPr>
              <w:tabs>
                <w:tab w:val="clear" w:pos="1134"/>
                <w:tab w:val="left" w:leader="none" w:pos="707"/>
              </w:tabs>
              <w:bidi w:val="0"/>
              <w:spacing w:before="0" w:after="283"/>
              <w:ind w:start="707" w:hanging="283"/>
              <w:jc w:val="left"/>
              <w:rPr/>
            </w:pPr>
            <w:r>
              <w:rPr/>
              <w:t xml:space="preserve">Irwin Levine &amp; L. Russell Brown kappaleesta ``Tie a Yellow Ribbon Round the Ole Oak Tree'' (Keltainen nauha tammen ympärille), jonka esittää Dawn ja Tony Orlando.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Alan ja Marilyn Bergman Marvin Hamlisch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"The Way We Were </w:t>
            </w:r>
          </w:p>
        </w:tc>
        <w:tc>
          <w:tcPr>
            <w:tcW w:w="1341" w:type="dxa"/>
            <w:tcBorders/>
            <w:vAlign w:val="center"/>
          </w:tcPr>
          <w:p>
            <w:pPr>
              <w:pStyle w:val="TableContents"/>
              <w:bidi w:val="0"/>
              <w:spacing w:before="0" w:after="283"/>
              <w:jc w:val="left"/>
              <w:rPr/>
            </w:pPr>
            <w:r>
              <w:rPr/>
              <w:t xml:space="preserve">Barbra Streisand </w:t>
            </w:r>
          </w:p>
        </w:tc>
        <w:tc>
          <w:tcPr>
            <w:tcW w:w="2744"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Gene McDaniels Roberta Flackin esittämästä ``Feel Like Makin' Love'' -elokuvasta. </w:t>
            </w:r>
          </w:p>
          <w:p>
            <w:pPr>
              <w:pStyle w:val="TableContents"/>
              <w:numPr>
                <w:ilvl w:val="0"/>
                <w:numId w:val="95"/>
              </w:numPr>
              <w:tabs>
                <w:tab w:val="clear" w:pos="1134"/>
                <w:tab w:val="left" w:leader="none" w:pos="707"/>
              </w:tabs>
              <w:bidi w:val="0"/>
              <w:spacing w:before="0" w:after="0"/>
              <w:ind w:start="707" w:hanging="283"/>
              <w:jc w:val="left"/>
              <w:rPr/>
            </w:pPr>
            <w:r>
              <w:rPr/>
              <w:t xml:space="preserve">Jeff Barry &amp; Peter Allen Olivia Newton-Johnin esittämästä kappaleesta ``I Honestly Love You''. </w:t>
            </w:r>
          </w:p>
          <w:p>
            <w:pPr>
              <w:pStyle w:val="TableContents"/>
              <w:numPr>
                <w:ilvl w:val="0"/>
                <w:numId w:val="95"/>
              </w:numPr>
              <w:tabs>
                <w:tab w:val="clear" w:pos="1134"/>
                <w:tab w:val="left" w:leader="none" w:pos="707"/>
              </w:tabs>
              <w:bidi w:val="0"/>
              <w:spacing w:before="0" w:after="0"/>
              <w:ind w:start="707" w:hanging="283"/>
              <w:jc w:val="left"/>
              <w:rPr/>
            </w:pPr>
            <w:r>
              <w:rPr/>
              <w:t xml:space="preserve">David Nichtern Maria Muldaurin esittämän ``Midnight at the Oasis'' -yön osalta. </w:t>
            </w:r>
          </w:p>
          <w:p>
            <w:pPr>
              <w:pStyle w:val="TableContents"/>
              <w:numPr>
                <w:ilvl w:val="0"/>
                <w:numId w:val="95"/>
              </w:numPr>
              <w:tabs>
                <w:tab w:val="clear" w:pos="1134"/>
                <w:tab w:val="left" w:leader="none" w:pos="707"/>
              </w:tabs>
              <w:bidi w:val="0"/>
              <w:spacing w:before="0" w:after="283"/>
              <w:ind w:start="707" w:hanging="283"/>
              <w:jc w:val="left"/>
              <w:rPr/>
            </w:pPr>
            <w:r>
              <w:rPr/>
              <w:t xml:space="preserve">Paul Williams &amp; Ken Ascher Helen Reddyn esittämästä kappaleesta ``You and Me Against the World''.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1976 </w:t>
            </w:r>
          </w:p>
        </w:tc>
        <w:tc>
          <w:tcPr>
            <w:tcW w:w="1976" w:type="dxa"/>
            <w:tcBorders/>
            <w:vAlign w:val="center"/>
          </w:tcPr>
          <w:p>
            <w:pPr>
              <w:pStyle w:val="TableContents"/>
              <w:bidi w:val="0"/>
              <w:spacing w:before="0" w:after="283"/>
              <w:jc w:val="left"/>
              <w:rPr/>
            </w:pPr>
            <w:r>
              <w:rPr/>
              <w:t xml:space="preserve">Stephen Sondheim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``Send in the Clowns'' (Lähetä klovnit sisään) </w:t>
            </w:r>
          </w:p>
        </w:tc>
        <w:tc>
          <w:tcPr>
            <w:tcW w:w="1341" w:type="dxa"/>
            <w:tcBorders/>
            <w:vAlign w:val="center"/>
          </w:tcPr>
          <w:p>
            <w:pPr>
              <w:pStyle w:val="TableContents"/>
              <w:bidi w:val="0"/>
              <w:spacing w:before="0" w:after="283"/>
              <w:jc w:val="left"/>
              <w:rPr/>
            </w:pPr>
            <w:r>
              <w:rPr/>
              <w:t xml:space="preserve">Judy Collins </w:t>
            </w:r>
          </w:p>
        </w:tc>
        <w:tc>
          <w:tcPr>
            <w:tcW w:w="2744"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Janis Ian ja Janis Ianin esittämä ``At Seventeen''. </w:t>
            </w:r>
          </w:p>
          <w:p>
            <w:pPr>
              <w:pStyle w:val="TableContents"/>
              <w:numPr>
                <w:ilvl w:val="0"/>
                <w:numId w:val="96"/>
              </w:numPr>
              <w:tabs>
                <w:tab w:val="clear" w:pos="1134"/>
                <w:tab w:val="left" w:leader="none" w:pos="707"/>
              </w:tabs>
              <w:bidi w:val="0"/>
              <w:spacing w:before="0" w:after="0"/>
              <w:ind w:start="707" w:hanging="283"/>
              <w:jc w:val="left"/>
              <w:rPr/>
            </w:pPr>
            <w:r>
              <w:rPr/>
              <w:t xml:space="preserve">Morris Albert ja ``Feelings'' Morris Albertin esittämä "Feelings". </w:t>
            </w:r>
          </w:p>
          <w:p>
            <w:pPr>
              <w:pStyle w:val="TableContents"/>
              <w:numPr>
                <w:ilvl w:val="0"/>
                <w:numId w:val="96"/>
              </w:numPr>
              <w:tabs>
                <w:tab w:val="clear" w:pos="1134"/>
                <w:tab w:val="left" w:leader="none" w:pos="707"/>
              </w:tabs>
              <w:bidi w:val="0"/>
              <w:spacing w:before="0" w:after="0"/>
              <w:ind w:start="707" w:hanging="283"/>
              <w:jc w:val="left"/>
              <w:rPr/>
            </w:pPr>
            <w:r>
              <w:rPr/>
              <w:t xml:space="preserve">Neil Sedaka &amp; Howard Greenfield kappaleesta ``Love Will Keep Us Together'', jonka esittää Captain &amp; Tennille. </w:t>
            </w:r>
          </w:p>
          <w:p>
            <w:pPr>
              <w:pStyle w:val="TableContents"/>
              <w:numPr>
                <w:ilvl w:val="0"/>
                <w:numId w:val="96"/>
              </w:numPr>
              <w:tabs>
                <w:tab w:val="clear" w:pos="1134"/>
                <w:tab w:val="left" w:leader="none" w:pos="707"/>
              </w:tabs>
              <w:bidi w:val="0"/>
              <w:spacing w:before="0" w:after="283"/>
              <w:ind w:start="707" w:hanging="283"/>
              <w:jc w:val="left"/>
              <w:rPr/>
            </w:pPr>
            <w:r>
              <w:rPr/>
              <w:t xml:space="preserve">Larry Weiss Glen Campbellin esittämästä ``Rhinestone Cowboy'sta''.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1977 </w:t>
            </w:r>
          </w:p>
        </w:tc>
        <w:tc>
          <w:tcPr>
            <w:tcW w:w="1976" w:type="dxa"/>
            <w:tcBorders/>
            <w:vAlign w:val="center"/>
          </w:tcPr>
          <w:p>
            <w:pPr>
              <w:pStyle w:val="TableContents"/>
              <w:bidi w:val="0"/>
              <w:spacing w:before="0" w:after="283"/>
              <w:jc w:val="left"/>
              <w:rPr/>
            </w:pPr>
            <w:r>
              <w:rPr/>
              <w:t xml:space="preserve">Bruce Johnston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``I Write the Songs'' </w:t>
            </w:r>
          </w:p>
        </w:tc>
        <w:tc>
          <w:tcPr>
            <w:tcW w:w="1341" w:type="dxa"/>
            <w:tcBorders/>
            <w:vAlign w:val="center"/>
          </w:tcPr>
          <w:p>
            <w:pPr>
              <w:pStyle w:val="TableContents"/>
              <w:bidi w:val="0"/>
              <w:spacing w:before="0" w:after="283"/>
              <w:jc w:val="left"/>
              <w:rPr/>
            </w:pPr>
            <w:r>
              <w:rPr/>
              <w:t xml:space="preserve">Barry Manilow </w:t>
            </w:r>
          </w:p>
        </w:tc>
        <w:tc>
          <w:tcPr>
            <w:tcW w:w="2744"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Bill Danoff Starland Vocal Bandin esittämän ``Afternoon Delight'' -yhtyeen puolesta. </w:t>
            </w:r>
          </w:p>
          <w:p>
            <w:pPr>
              <w:pStyle w:val="TableContents"/>
              <w:numPr>
                <w:ilvl w:val="0"/>
                <w:numId w:val="97"/>
              </w:numPr>
              <w:tabs>
                <w:tab w:val="clear" w:pos="1134"/>
                <w:tab w:val="left" w:leader="none" w:pos="707"/>
              </w:tabs>
              <w:bidi w:val="0"/>
              <w:spacing w:before="0" w:after="0"/>
              <w:ind w:start="707" w:hanging="283"/>
              <w:jc w:val="left"/>
              <w:rPr/>
            </w:pPr>
            <w:r>
              <w:rPr/>
              <w:t xml:space="preserve">Neil Sedaka &amp; Howard Greenfield, kun Neil Sedaka esittää kappaleen ``Breaking Up Is Hard to Do''. </w:t>
            </w:r>
          </w:p>
          <w:p>
            <w:pPr>
              <w:pStyle w:val="TableContents"/>
              <w:numPr>
                <w:ilvl w:val="0"/>
                <w:numId w:val="97"/>
              </w:numPr>
              <w:tabs>
                <w:tab w:val="clear" w:pos="1134"/>
                <w:tab w:val="left" w:leader="none" w:pos="707"/>
              </w:tabs>
              <w:bidi w:val="0"/>
              <w:spacing w:before="0" w:after="0"/>
              <w:ind w:start="707" w:hanging="283"/>
              <w:jc w:val="left"/>
              <w:rPr/>
            </w:pPr>
            <w:r>
              <w:rPr/>
              <w:t xml:space="preserve">Leon Russell George Bensonin esittämän "This Masquerade" -yhtyeen kappaleeseen </w:t>
            </w:r>
          </w:p>
          <w:p>
            <w:pPr>
              <w:pStyle w:val="TableContents"/>
              <w:numPr>
                <w:ilvl w:val="0"/>
                <w:numId w:val="97"/>
              </w:numPr>
              <w:tabs>
                <w:tab w:val="clear" w:pos="1134"/>
                <w:tab w:val="left" w:leader="none" w:pos="707"/>
              </w:tabs>
              <w:bidi w:val="0"/>
              <w:spacing w:before="0" w:after="283"/>
              <w:ind w:start="707" w:hanging="283"/>
              <w:jc w:val="left"/>
              <w:rPr/>
            </w:pPr>
            <w:r>
              <w:rPr/>
              <w:t xml:space="preserve">Gordon Lightfoot: ``The Wreck of the Edmund Fitzgerald'' Gordon Lightfootin esittämä "The Wreck of the Edmund Fitzgerald".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1978 </w:t>
            </w:r>
          </w:p>
        </w:tc>
        <w:tc>
          <w:tcPr>
            <w:tcW w:w="1976" w:type="dxa"/>
            <w:tcBorders/>
            <w:vAlign w:val="center"/>
          </w:tcPr>
          <w:p>
            <w:pPr>
              <w:pStyle w:val="TableContents"/>
              <w:bidi w:val="0"/>
              <w:spacing w:before="0" w:after="283"/>
              <w:jc w:val="left"/>
              <w:rPr/>
            </w:pPr>
            <w:r>
              <w:rPr/>
              <w:t xml:space="preserve">Barbra Streisand Paul Williams / Joe Brooks (tasapeli)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``Evergreen (Rakkaus teema elokuvasta A Star Is Born)'' / ``You Light Up My Life'' (Tie) (Tie) </w:t>
            </w:r>
          </w:p>
        </w:tc>
        <w:tc>
          <w:tcPr>
            <w:tcW w:w="1341" w:type="dxa"/>
            <w:tcBorders/>
            <w:vAlign w:val="center"/>
          </w:tcPr>
          <w:p>
            <w:pPr>
              <w:pStyle w:val="TableContents"/>
              <w:bidi w:val="0"/>
              <w:spacing w:before="0" w:after="283"/>
              <w:jc w:val="left"/>
              <w:rPr/>
            </w:pPr>
            <w:r>
              <w:rPr/>
              <w:t xml:space="preserve">Barbra Streisand / Debby Boone </w:t>
            </w:r>
          </w:p>
        </w:tc>
        <w:tc>
          <w:tcPr>
            <w:tcW w:w="2744"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Richard Leigh Crystal Gaylen esittämästä kappaleesta ``Don't It Make My Brown Eyes Blue''. </w:t>
            </w:r>
          </w:p>
          <w:p>
            <w:pPr>
              <w:pStyle w:val="TableContents"/>
              <w:numPr>
                <w:ilvl w:val="0"/>
                <w:numId w:val="98"/>
              </w:numPr>
              <w:tabs>
                <w:tab w:val="clear" w:pos="1134"/>
                <w:tab w:val="left" w:leader="none" w:pos="707"/>
              </w:tabs>
              <w:bidi w:val="0"/>
              <w:spacing w:before="0" w:after="0"/>
              <w:ind w:start="707" w:hanging="283"/>
              <w:jc w:val="left"/>
              <w:rPr/>
            </w:pPr>
            <w:r>
              <w:rPr/>
              <w:t xml:space="preserve">Don Felder, Don Henley ja Glenn Frey Eaglesin esittämän ``Hotel California'' -yhtyeen kappaleeseen. </w:t>
            </w:r>
          </w:p>
          <w:p>
            <w:pPr>
              <w:pStyle w:val="TableContents"/>
              <w:numPr>
                <w:ilvl w:val="0"/>
                <w:numId w:val="98"/>
              </w:numPr>
              <w:tabs>
                <w:tab w:val="clear" w:pos="1134"/>
                <w:tab w:val="left" w:leader="none" w:pos="707"/>
              </w:tabs>
              <w:bidi w:val="0"/>
              <w:spacing w:before="0" w:after="0"/>
              <w:ind w:start="707" w:hanging="283"/>
              <w:jc w:val="left"/>
              <w:rPr/>
            </w:pPr>
            <w:r>
              <w:rPr/>
              <w:t xml:space="preserve">Marvin Hamlisch &amp; Carole Bayer Sager Carly Simonin esittämästä kappaleesta ``Nobody Does It Better''. </w:t>
            </w:r>
          </w:p>
          <w:p>
            <w:pPr>
              <w:pStyle w:val="TableContents"/>
              <w:numPr>
                <w:ilvl w:val="0"/>
                <w:numId w:val="98"/>
              </w:numPr>
              <w:tabs>
                <w:tab w:val="clear" w:pos="1134"/>
                <w:tab w:val="left" w:leader="none" w:pos="707"/>
              </w:tabs>
              <w:bidi w:val="0"/>
              <w:spacing w:before="0" w:after="283"/>
              <w:ind w:start="707" w:hanging="283"/>
              <w:jc w:val="left"/>
              <w:rPr/>
            </w:pPr>
            <w:r>
              <w:rPr/>
              <w:t xml:space="preserve">Allen Toussaint Glen Campbellin esittämässä kappaleessa ``Southern Nights''.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1979 </w:t>
            </w:r>
          </w:p>
        </w:tc>
        <w:tc>
          <w:tcPr>
            <w:tcW w:w="1976" w:type="dxa"/>
            <w:tcBorders/>
            <w:vAlign w:val="center"/>
          </w:tcPr>
          <w:p>
            <w:pPr>
              <w:pStyle w:val="TableContents"/>
              <w:bidi w:val="0"/>
              <w:spacing w:before="0" w:after="283"/>
              <w:jc w:val="left"/>
              <w:rPr/>
            </w:pPr>
            <w:r>
              <w:rPr/>
              <w:t xml:space="preserve">Billy Joel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``Just the Way You Are'' * </w:t>
            </w:r>
          </w:p>
        </w:tc>
        <w:tc>
          <w:tcPr>
            <w:tcW w:w="1341" w:type="dxa"/>
            <w:tcBorders/>
            <w:vAlign w:val="center"/>
          </w:tcPr>
          <w:p>
            <w:pPr>
              <w:pStyle w:val="TableContents"/>
              <w:bidi w:val="0"/>
              <w:spacing w:before="0" w:after="283"/>
              <w:jc w:val="left"/>
              <w:rPr/>
            </w:pPr>
            <w:r>
              <w:rPr/>
              <w:t xml:space="preserve">Billy Joel </w:t>
            </w:r>
          </w:p>
        </w:tc>
        <w:tc>
          <w:tcPr>
            <w:tcW w:w="2744"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Barry Gibb, Robin Gibb &amp; Maurice Gibb "Stayin'" -elokuvasta. Alive'' Bee Geesin esittämänä. </w:t>
            </w:r>
          </w:p>
          <w:p>
            <w:pPr>
              <w:pStyle w:val="TableContents"/>
              <w:numPr>
                <w:ilvl w:val="0"/>
                <w:numId w:val="99"/>
              </w:numPr>
              <w:tabs>
                <w:tab w:val="clear" w:pos="1134"/>
                <w:tab w:val="left" w:leader="none" w:pos="707"/>
              </w:tabs>
              <w:bidi w:val="0"/>
              <w:spacing w:before="0" w:after="0"/>
              <w:ind w:start="707" w:hanging="283"/>
              <w:jc w:val="left"/>
              <w:rPr/>
            </w:pPr>
            <w:r>
              <w:rPr/>
              <w:t xml:space="preserve">Lionel Richie Commodoresin esittämästä kappaleesta ``Three Times a Lady''. </w:t>
            </w:r>
          </w:p>
          <w:p>
            <w:pPr>
              <w:pStyle w:val="TableContents"/>
              <w:numPr>
                <w:ilvl w:val="0"/>
                <w:numId w:val="99"/>
              </w:numPr>
              <w:tabs>
                <w:tab w:val="clear" w:pos="1134"/>
                <w:tab w:val="left" w:leader="none" w:pos="707"/>
              </w:tabs>
              <w:bidi w:val="0"/>
              <w:spacing w:before="0" w:after="0"/>
              <w:ind w:start="707" w:hanging="283"/>
              <w:jc w:val="left"/>
              <w:rPr/>
            </w:pPr>
            <w:r>
              <w:rPr/>
              <w:t xml:space="preserve">Neil Diamond, Alan ja Marilyn Bergman Neil Diamondin ja Barbra Streisandin esittämästä kappaleesta ``You Don't Bring Me Flowers''. </w:t>
            </w:r>
          </w:p>
          <w:p>
            <w:pPr>
              <w:pStyle w:val="TableContents"/>
              <w:numPr>
                <w:ilvl w:val="0"/>
                <w:numId w:val="99"/>
              </w:numPr>
              <w:tabs>
                <w:tab w:val="clear" w:pos="1134"/>
                <w:tab w:val="left" w:leader="none" w:pos="707"/>
              </w:tabs>
              <w:bidi w:val="0"/>
              <w:spacing w:before="0" w:after="283"/>
              <w:ind w:start="707" w:hanging="283"/>
              <w:jc w:val="left"/>
              <w:rPr/>
            </w:pPr>
            <w:r>
              <w:rPr/>
              <w:t xml:space="preserve">Randy Goodrum Anne Murrayn esittämästä kappaleesta "You Needed Me".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1980 </w:t>
            </w:r>
          </w:p>
        </w:tc>
        <w:tc>
          <w:tcPr>
            <w:tcW w:w="1976" w:type="dxa"/>
            <w:tcBorders/>
            <w:vAlign w:val="center"/>
          </w:tcPr>
          <w:p>
            <w:pPr>
              <w:pStyle w:val="TableContents"/>
              <w:bidi w:val="0"/>
              <w:spacing w:before="0" w:after="283"/>
              <w:jc w:val="left"/>
              <w:rPr/>
            </w:pPr>
            <w:r>
              <w:rPr/>
              <w:t xml:space="preserve">Kenny Loggins Michael McDonald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``Mitä hölmö uskoo'' * </w:t>
            </w:r>
          </w:p>
        </w:tc>
        <w:tc>
          <w:tcPr>
            <w:tcW w:w="1341" w:type="dxa"/>
            <w:tcBorders/>
            <w:vAlign w:val="center"/>
          </w:tcPr>
          <w:p>
            <w:pPr>
              <w:pStyle w:val="TableContents"/>
              <w:bidi w:val="0"/>
              <w:spacing w:before="0" w:after="283"/>
              <w:jc w:val="left"/>
              <w:rPr/>
            </w:pPr>
            <w:r>
              <w:rPr/>
              <w:t xml:space="preserve">Doobie Brothers </w:t>
            </w:r>
          </w:p>
        </w:tc>
        <w:tc>
          <w:tcPr>
            <w:tcW w:w="2744"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David Foster, Jay Graydon &amp; Bill Champlin Earth, Wind &amp; Firen esittämästä kappaleesta ``After the Love Has Gone''. </w:t>
            </w:r>
          </w:p>
          <w:p>
            <w:pPr>
              <w:pStyle w:val="TableContents"/>
              <w:numPr>
                <w:ilvl w:val="0"/>
                <w:numId w:val="100"/>
              </w:numPr>
              <w:tabs>
                <w:tab w:val="clear" w:pos="1134"/>
                <w:tab w:val="left" w:leader="none" w:pos="707"/>
              </w:tabs>
              <w:bidi w:val="0"/>
              <w:spacing w:before="0" w:after="0"/>
              <w:ind w:start="707" w:hanging="283"/>
              <w:jc w:val="left"/>
              <w:rPr/>
            </w:pPr>
            <w:r>
              <w:rPr/>
              <w:t xml:space="preserve">Rickie Lee Jones ja ``Chuck E.'s in Love'', esittäjä Rickie Lee Jones </w:t>
            </w:r>
          </w:p>
          <w:p>
            <w:pPr>
              <w:pStyle w:val="TableContents"/>
              <w:numPr>
                <w:ilvl w:val="0"/>
                <w:numId w:val="100"/>
              </w:numPr>
              <w:tabs>
                <w:tab w:val="clear" w:pos="1134"/>
                <w:tab w:val="left" w:leader="none" w:pos="707"/>
              </w:tabs>
              <w:bidi w:val="0"/>
              <w:spacing w:before="0" w:after="0"/>
              <w:ind w:start="707" w:hanging="283"/>
              <w:jc w:val="left"/>
              <w:rPr/>
            </w:pPr>
            <w:r>
              <w:rPr/>
              <w:t xml:space="preserve">Billy Joel: "Rehellisyys", esittäjä Billy Joel </w:t>
            </w:r>
          </w:p>
          <w:p>
            <w:pPr>
              <w:pStyle w:val="TableContents"/>
              <w:numPr>
                <w:ilvl w:val="0"/>
                <w:numId w:val="100"/>
              </w:numPr>
              <w:tabs>
                <w:tab w:val="clear" w:pos="1134"/>
                <w:tab w:val="left" w:leader="none" w:pos="707"/>
              </w:tabs>
              <w:bidi w:val="0"/>
              <w:spacing w:before="0" w:after="0"/>
              <w:ind w:start="707" w:hanging="283"/>
              <w:jc w:val="left"/>
              <w:rPr/>
            </w:pPr>
            <w:r>
              <w:rPr/>
              <w:t xml:space="preserve">Dino Fekaris &amp; Freddie Perren Gloria Gaynorin esittämässä kappaleessa ``I Will Survive''. </w:t>
            </w:r>
          </w:p>
          <w:p>
            <w:pPr>
              <w:pStyle w:val="TableContents"/>
              <w:numPr>
                <w:ilvl w:val="0"/>
                <w:numId w:val="100"/>
              </w:numPr>
              <w:tabs>
                <w:tab w:val="clear" w:pos="1134"/>
                <w:tab w:val="left" w:leader="none" w:pos="707"/>
              </w:tabs>
              <w:bidi w:val="0"/>
              <w:spacing w:before="0" w:after="0"/>
              <w:ind w:start="707" w:hanging="283"/>
              <w:jc w:val="left"/>
              <w:rPr/>
            </w:pPr>
            <w:r>
              <w:rPr/>
              <w:t xml:space="preserve">Lester Abrams &amp; Michael McDonald, kun The Doobie Brothers esittää kappaleen ``Minute by Minute''. </w:t>
            </w:r>
          </w:p>
          <w:p>
            <w:pPr>
              <w:pStyle w:val="TableContents"/>
              <w:numPr>
                <w:ilvl w:val="0"/>
                <w:numId w:val="100"/>
              </w:numPr>
              <w:tabs>
                <w:tab w:val="clear" w:pos="1134"/>
                <w:tab w:val="left" w:leader="none" w:pos="707"/>
              </w:tabs>
              <w:bidi w:val="0"/>
              <w:spacing w:before="0" w:after="0"/>
              <w:ind w:start="707" w:hanging="283"/>
              <w:jc w:val="left"/>
              <w:rPr/>
            </w:pPr>
            <w:r>
              <w:rPr/>
              <w:t xml:space="preserve">Dino Fekaris &amp; Freddie Perren Peaches &amp; Herbin esittämässä kappaleessa ``Reunited''. </w:t>
            </w:r>
          </w:p>
          <w:p>
            <w:pPr>
              <w:pStyle w:val="TableContents"/>
              <w:numPr>
                <w:ilvl w:val="0"/>
                <w:numId w:val="100"/>
              </w:numPr>
              <w:tabs>
                <w:tab w:val="clear" w:pos="1134"/>
                <w:tab w:val="left" w:leader="none" w:pos="707"/>
              </w:tabs>
              <w:bidi w:val="0"/>
              <w:spacing w:before="0" w:after="283"/>
              <w:ind w:start="707" w:hanging="283"/>
              <w:jc w:val="left"/>
              <w:rPr/>
            </w:pPr>
            <w:r>
              <w:rPr/>
              <w:t xml:space="preserve">Steve Gibb Kenny Rogersin esittämästä ``She Believes in Me'' -kappaleesta.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1981 </w:t>
            </w:r>
          </w:p>
        </w:tc>
        <w:tc>
          <w:tcPr>
            <w:tcW w:w="1976" w:type="dxa"/>
            <w:tcBorders/>
            <w:vAlign w:val="center"/>
          </w:tcPr>
          <w:p>
            <w:pPr>
              <w:pStyle w:val="TableContents"/>
              <w:bidi w:val="0"/>
              <w:spacing w:before="0" w:after="283"/>
              <w:jc w:val="left"/>
              <w:rPr/>
            </w:pPr>
            <w:r>
              <w:rPr/>
              <w:t xml:space="preserve">Christopher Cross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"Purjehdus" * </w:t>
            </w:r>
          </w:p>
        </w:tc>
        <w:tc>
          <w:tcPr>
            <w:tcW w:w="1341" w:type="dxa"/>
            <w:tcBorders/>
            <w:vAlign w:val="center"/>
          </w:tcPr>
          <w:p>
            <w:pPr>
              <w:pStyle w:val="TableContents"/>
              <w:bidi w:val="0"/>
              <w:spacing w:before="0" w:after="283"/>
              <w:jc w:val="left"/>
              <w:rPr/>
            </w:pPr>
            <w:r>
              <w:rPr/>
              <w:t xml:space="preserve">Christopher Cross </w:t>
            </w:r>
          </w:p>
        </w:tc>
        <w:tc>
          <w:tcPr>
            <w:tcW w:w="2744"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Michael Gore &amp; Dean Pitchford Irene Caran esittämästä ``Fame'':sta. </w:t>
            </w:r>
          </w:p>
          <w:p>
            <w:pPr>
              <w:pStyle w:val="TableContents"/>
              <w:numPr>
                <w:ilvl w:val="0"/>
                <w:numId w:val="101"/>
              </w:numPr>
              <w:tabs>
                <w:tab w:val="clear" w:pos="1134"/>
                <w:tab w:val="left" w:leader="none" w:pos="707"/>
              </w:tabs>
              <w:bidi w:val="0"/>
              <w:spacing w:before="0" w:after="0"/>
              <w:ind w:start="707" w:hanging="283"/>
              <w:jc w:val="left"/>
              <w:rPr/>
            </w:pPr>
            <w:r>
              <w:rPr/>
              <w:t xml:space="preserve">Amanda McBroom Bette Midlerin esittämästä "The Rose" -elokuvasta. </w:t>
            </w:r>
          </w:p>
          <w:p>
            <w:pPr>
              <w:pStyle w:val="TableContents"/>
              <w:numPr>
                <w:ilvl w:val="0"/>
                <w:numId w:val="101"/>
              </w:numPr>
              <w:tabs>
                <w:tab w:val="clear" w:pos="1134"/>
                <w:tab w:val="left" w:leader="none" w:pos="707"/>
              </w:tabs>
              <w:bidi w:val="0"/>
              <w:spacing w:before="0" w:after="0"/>
              <w:ind w:start="707" w:hanging="283"/>
              <w:jc w:val="left"/>
              <w:rPr/>
            </w:pPr>
            <w:r>
              <w:rPr/>
              <w:t xml:space="preserve">Lionel Richie Kenny Rogersin esittämästä "Lady" -elokuvasta. </w:t>
            </w:r>
          </w:p>
          <w:p>
            <w:pPr>
              <w:pStyle w:val="TableContents"/>
              <w:numPr>
                <w:ilvl w:val="0"/>
                <w:numId w:val="101"/>
              </w:numPr>
              <w:tabs>
                <w:tab w:val="clear" w:pos="1134"/>
                <w:tab w:val="left" w:leader="none" w:pos="707"/>
              </w:tabs>
              <w:bidi w:val="0"/>
              <w:spacing w:before="0" w:after="0"/>
              <w:ind w:start="707" w:hanging="283"/>
              <w:jc w:val="left"/>
              <w:rPr/>
            </w:pPr>
            <w:r>
              <w:rPr/>
              <w:t xml:space="preserve">John Kander &amp; Fred Ebb: ``Theme from New York, New York'', jonka esitti Frank Sinatra. </w:t>
            </w:r>
          </w:p>
          <w:p>
            <w:pPr>
              <w:pStyle w:val="TableContents"/>
              <w:numPr>
                <w:ilvl w:val="0"/>
                <w:numId w:val="101"/>
              </w:numPr>
              <w:tabs>
                <w:tab w:val="clear" w:pos="1134"/>
                <w:tab w:val="left" w:leader="none" w:pos="707"/>
              </w:tabs>
              <w:bidi w:val="0"/>
              <w:spacing w:before="0" w:after="283"/>
              <w:ind w:start="707" w:hanging="283"/>
              <w:jc w:val="left"/>
              <w:rPr/>
            </w:pPr>
            <w:r>
              <w:rPr/>
              <w:t xml:space="preserve">Barry Gibb &amp; Robin Gibb Barbra Streisandin esittämässä kappaleessa ``Woman in Love''.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1982 </w:t>
            </w:r>
          </w:p>
        </w:tc>
        <w:tc>
          <w:tcPr>
            <w:tcW w:w="1976" w:type="dxa"/>
            <w:tcBorders/>
            <w:vAlign w:val="center"/>
          </w:tcPr>
          <w:p>
            <w:pPr>
              <w:pStyle w:val="TableContents"/>
              <w:bidi w:val="0"/>
              <w:spacing w:before="0" w:after="283"/>
              <w:jc w:val="left"/>
              <w:rPr/>
            </w:pPr>
            <w:r>
              <w:rPr/>
              <w:t xml:space="preserve">Donna Weiss Jackie DeShannon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``Bette Davis Eyes'' * </w:t>
            </w:r>
          </w:p>
        </w:tc>
        <w:tc>
          <w:tcPr>
            <w:tcW w:w="1341" w:type="dxa"/>
            <w:tcBorders/>
            <w:vAlign w:val="center"/>
          </w:tcPr>
          <w:p>
            <w:pPr>
              <w:pStyle w:val="TableContents"/>
              <w:bidi w:val="0"/>
              <w:spacing w:before="0" w:after="283"/>
              <w:jc w:val="left"/>
              <w:rPr/>
            </w:pPr>
            <w:r>
              <w:rPr/>
              <w:t xml:space="preserve">Kim Carnes </w:t>
            </w:r>
          </w:p>
        </w:tc>
        <w:tc>
          <w:tcPr>
            <w:tcW w:w="2744"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Peter Allen, Burt Bacharach, Carole Bayer Sager &amp; Christopher Cross kappaleesta ``Arthur's Theme (Best That You Can Do)'', jonka esittää Christopher Cross. </w:t>
            </w:r>
          </w:p>
          <w:p>
            <w:pPr>
              <w:pStyle w:val="TableContents"/>
              <w:numPr>
                <w:ilvl w:val="0"/>
                <w:numId w:val="102"/>
              </w:numPr>
              <w:tabs>
                <w:tab w:val="clear" w:pos="1134"/>
                <w:tab w:val="left" w:leader="none" w:pos="707"/>
              </w:tabs>
              <w:bidi w:val="0"/>
              <w:spacing w:before="0" w:after="0"/>
              <w:ind w:start="707" w:hanging="283"/>
              <w:jc w:val="left"/>
              <w:rPr/>
            </w:pPr>
            <w:r>
              <w:rPr/>
              <w:t xml:space="preserve">Lionel Richie Diana Rossin ja Lionel Richien esittämässä kappaleessa ``Endless Love''. </w:t>
            </w:r>
          </w:p>
          <w:p>
            <w:pPr>
              <w:pStyle w:val="TableContents"/>
              <w:numPr>
                <w:ilvl w:val="0"/>
                <w:numId w:val="102"/>
              </w:numPr>
              <w:tabs>
                <w:tab w:val="clear" w:pos="1134"/>
                <w:tab w:val="left" w:leader="none" w:pos="707"/>
              </w:tabs>
              <w:bidi w:val="0"/>
              <w:spacing w:before="0" w:after="0"/>
              <w:ind w:start="707" w:hanging="283"/>
              <w:jc w:val="left"/>
              <w:rPr/>
            </w:pPr>
            <w:r>
              <w:rPr/>
              <w:t xml:space="preserve">Bill Withers, William Salter &amp; Ralph MacDonald kappaleeseen ``Just the Two of Us'', jonka esittää Grover Washington, Jr. yhdessä Bill Withersin kanssa. </w:t>
            </w:r>
          </w:p>
          <w:p>
            <w:pPr>
              <w:pStyle w:val="TableContents"/>
              <w:numPr>
                <w:ilvl w:val="0"/>
                <w:numId w:val="102"/>
              </w:numPr>
              <w:tabs>
                <w:tab w:val="clear" w:pos="1134"/>
                <w:tab w:val="left" w:leader="none" w:pos="707"/>
              </w:tabs>
              <w:bidi w:val="0"/>
              <w:spacing w:before="0" w:after="283"/>
              <w:ind w:start="707" w:hanging="283"/>
              <w:jc w:val="left"/>
              <w:rPr/>
            </w:pPr>
            <w:r>
              <w:rPr/>
              <w:t xml:space="preserve">Dolly Parton ja "9 to 5", jonka esittää Dolly Parton.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Johnny Christopher Mark James Wayne Carson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``Always on My Mind'' </w:t>
            </w:r>
          </w:p>
        </w:tc>
        <w:tc>
          <w:tcPr>
            <w:tcW w:w="1341" w:type="dxa"/>
            <w:tcBorders/>
            <w:vAlign w:val="center"/>
          </w:tcPr>
          <w:p>
            <w:pPr>
              <w:pStyle w:val="TableContents"/>
              <w:bidi w:val="0"/>
              <w:spacing w:before="0" w:after="283"/>
              <w:jc w:val="left"/>
              <w:rPr/>
            </w:pPr>
            <w:r>
              <w:rPr/>
              <w:t xml:space="preserve">Willie Nelson </w:t>
            </w:r>
          </w:p>
        </w:tc>
        <w:tc>
          <w:tcPr>
            <w:tcW w:w="2744"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Paul McCartney Paul McCartneyn ja Stevie Wonderin esittämässä kappaleessa ``Ebony and Ivory''. </w:t>
            </w:r>
          </w:p>
          <w:p>
            <w:pPr>
              <w:pStyle w:val="TableContents"/>
              <w:numPr>
                <w:ilvl w:val="0"/>
                <w:numId w:val="103"/>
              </w:numPr>
              <w:tabs>
                <w:tab w:val="clear" w:pos="1134"/>
                <w:tab w:val="left" w:leader="none" w:pos="707"/>
              </w:tabs>
              <w:bidi w:val="0"/>
              <w:spacing w:before="0" w:after="0"/>
              <w:ind w:start="707" w:hanging="283"/>
              <w:jc w:val="left"/>
              <w:rPr/>
            </w:pPr>
            <w:r>
              <w:rPr/>
              <w:t xml:space="preserve">David Paich ja ``Rosanna'', jonka esittää Toto. </w:t>
            </w:r>
          </w:p>
          <w:p>
            <w:pPr>
              <w:pStyle w:val="TableContents"/>
              <w:numPr>
                <w:ilvl w:val="0"/>
                <w:numId w:val="103"/>
              </w:numPr>
              <w:tabs>
                <w:tab w:val="clear" w:pos="1134"/>
                <w:tab w:val="left" w:leader="none" w:pos="707"/>
              </w:tabs>
              <w:bidi w:val="0"/>
              <w:spacing w:before="0" w:after="0"/>
              <w:ind w:start="707" w:hanging="283"/>
              <w:jc w:val="left"/>
              <w:rPr/>
            </w:pPr>
            <w:r>
              <w:rPr/>
              <w:t xml:space="preserve">Frankie Sullivan &amp; Jim Peterik Survivorin esittämästä kappaleesta ``Eye of the Tiger''. </w:t>
            </w:r>
          </w:p>
          <w:p>
            <w:pPr>
              <w:pStyle w:val="TableContents"/>
              <w:numPr>
                <w:ilvl w:val="0"/>
                <w:numId w:val="103"/>
              </w:numPr>
              <w:tabs>
                <w:tab w:val="clear" w:pos="1134"/>
                <w:tab w:val="left" w:leader="none" w:pos="707"/>
              </w:tabs>
              <w:bidi w:val="0"/>
              <w:spacing w:before="0" w:after="283"/>
              <w:ind w:start="707" w:hanging="283"/>
              <w:jc w:val="left"/>
              <w:rPr/>
            </w:pPr>
            <w:r>
              <w:rPr/>
              <w:t xml:space="preserve">Donald Fagen Donald Fagenin esittämässä kappaleessa ``I.G.Y. (What a Beautiful World)''.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1984 </w:t>
            </w:r>
          </w:p>
        </w:tc>
        <w:tc>
          <w:tcPr>
            <w:tcW w:w="1976" w:type="dxa"/>
            <w:tcBorders/>
            <w:vAlign w:val="center"/>
          </w:tcPr>
          <w:p>
            <w:pPr>
              <w:pStyle w:val="TableContents"/>
              <w:bidi w:val="0"/>
              <w:spacing w:before="0" w:after="283"/>
              <w:jc w:val="left"/>
              <w:rPr/>
            </w:pPr>
            <w:r>
              <w:rPr/>
              <w:t xml:space="preserve">Sting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``Every Breath You Take'' </w:t>
            </w:r>
          </w:p>
        </w:tc>
        <w:tc>
          <w:tcPr>
            <w:tcW w:w="1341" w:type="dxa"/>
            <w:tcBorders/>
            <w:vAlign w:val="center"/>
          </w:tcPr>
          <w:p>
            <w:pPr>
              <w:pStyle w:val="TableContents"/>
              <w:bidi w:val="0"/>
              <w:spacing w:before="0" w:after="283"/>
              <w:jc w:val="left"/>
              <w:rPr/>
            </w:pPr>
            <w:r>
              <w:rPr/>
              <w:t xml:space="preserve">Poliisi </w:t>
            </w:r>
          </w:p>
        </w:tc>
        <w:tc>
          <w:tcPr>
            <w:tcW w:w="2744"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Lionel Richie: ``All Night Long (All Night)'', esittäjä Lionel Richie </w:t>
            </w:r>
          </w:p>
          <w:p>
            <w:pPr>
              <w:pStyle w:val="TableContents"/>
              <w:numPr>
                <w:ilvl w:val="0"/>
                <w:numId w:val="104"/>
              </w:numPr>
              <w:tabs>
                <w:tab w:val="clear" w:pos="1134"/>
                <w:tab w:val="left" w:leader="none" w:pos="707"/>
              </w:tabs>
              <w:bidi w:val="0"/>
              <w:spacing w:before="0" w:after="0"/>
              <w:ind w:start="707" w:hanging="283"/>
              <w:jc w:val="left"/>
              <w:rPr/>
            </w:pPr>
            <w:r>
              <w:rPr/>
              <w:t xml:space="preserve">Michael Jackson kappaleessa ``Beat It'', jonka esittää Michael Jackson. </w:t>
            </w:r>
          </w:p>
          <w:p>
            <w:pPr>
              <w:pStyle w:val="TableContents"/>
              <w:numPr>
                <w:ilvl w:val="0"/>
                <w:numId w:val="104"/>
              </w:numPr>
              <w:tabs>
                <w:tab w:val="clear" w:pos="1134"/>
                <w:tab w:val="left" w:leader="none" w:pos="707"/>
              </w:tabs>
              <w:bidi w:val="0"/>
              <w:spacing w:before="0" w:after="0"/>
              <w:ind w:start="707" w:hanging="283"/>
              <w:jc w:val="left"/>
              <w:rPr/>
            </w:pPr>
            <w:r>
              <w:rPr/>
              <w:t xml:space="preserve">Michael Jackson kappaleessa ``Billie Jean'', jonka esittää Michael Jackson. </w:t>
            </w:r>
          </w:p>
          <w:p>
            <w:pPr>
              <w:pStyle w:val="TableContents"/>
              <w:numPr>
                <w:ilvl w:val="0"/>
                <w:numId w:val="104"/>
              </w:numPr>
              <w:tabs>
                <w:tab w:val="clear" w:pos="1134"/>
                <w:tab w:val="left" w:leader="none" w:pos="707"/>
              </w:tabs>
              <w:bidi w:val="0"/>
              <w:spacing w:before="0" w:after="283"/>
              <w:ind w:start="707" w:hanging="283"/>
              <w:jc w:val="left"/>
              <w:rPr/>
            </w:pPr>
            <w:r>
              <w:rPr/>
              <w:t xml:space="preserve">Michael Sembello &amp; Dennis Matkosky, Michael Sembellon esittämä ``Maniac''.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1985 </w:t>
            </w:r>
          </w:p>
        </w:tc>
        <w:tc>
          <w:tcPr>
            <w:tcW w:w="1976" w:type="dxa"/>
            <w:tcBorders/>
            <w:vAlign w:val="center"/>
          </w:tcPr>
          <w:p>
            <w:pPr>
              <w:pStyle w:val="TableContents"/>
              <w:bidi w:val="0"/>
              <w:spacing w:before="0" w:after="283"/>
              <w:jc w:val="left"/>
              <w:rPr/>
            </w:pPr>
            <w:r>
              <w:rPr/>
              <w:t xml:space="preserve">Graham Lyle Terry Britten </w:t>
            </w:r>
          </w:p>
        </w:tc>
        <w:tc>
          <w:tcPr>
            <w:tcW w:w="1264" w:type="dxa"/>
            <w:tcBorders/>
            <w:vAlign w:val="center"/>
          </w:tcPr>
          <w:p>
            <w:pPr>
              <w:pStyle w:val="TableContents"/>
              <w:bidi w:val="0"/>
              <w:spacing w:before="0" w:after="283"/>
              <w:jc w:val="left"/>
              <w:rPr/>
            </w:pPr>
            <w:r>
              <w:rPr/>
              <w:t xml:space="preserve">Yhdistynyt kuningaskunta Australia </w:t>
            </w:r>
          </w:p>
        </w:tc>
        <w:tc>
          <w:tcPr>
            <w:tcW w:w="1674" w:type="dxa"/>
            <w:tcBorders/>
            <w:vAlign w:val="center"/>
          </w:tcPr>
          <w:p>
            <w:pPr>
              <w:pStyle w:val="TableContents"/>
              <w:bidi w:val="0"/>
              <w:spacing w:before="0" w:after="283"/>
              <w:jc w:val="left"/>
              <w:rPr/>
            </w:pPr>
            <w:r>
              <w:rPr/>
              <w:t xml:space="preserve">"What's Love Got to Do with It" * </w:t>
            </w:r>
          </w:p>
        </w:tc>
        <w:tc>
          <w:tcPr>
            <w:tcW w:w="1341" w:type="dxa"/>
            <w:tcBorders/>
            <w:vAlign w:val="center"/>
          </w:tcPr>
          <w:p>
            <w:pPr>
              <w:pStyle w:val="TableContents"/>
              <w:bidi w:val="0"/>
              <w:spacing w:before="0" w:after="283"/>
              <w:jc w:val="left"/>
              <w:rPr/>
            </w:pPr>
            <w:r>
              <w:rPr/>
              <w:t xml:space="preserve">Tina Turner </w:t>
            </w:r>
          </w:p>
        </w:tc>
        <w:tc>
          <w:tcPr>
            <w:tcW w:w="2744"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Phil Collins Phil Collinsin esittämässä kappaleessa ``Against All Odds (Take a Look at Me Now)''. </w:t>
            </w:r>
          </w:p>
          <w:p>
            <w:pPr>
              <w:pStyle w:val="TableContents"/>
              <w:numPr>
                <w:ilvl w:val="0"/>
                <w:numId w:val="105"/>
              </w:numPr>
              <w:tabs>
                <w:tab w:val="clear" w:pos="1134"/>
                <w:tab w:val="left" w:leader="none" w:pos="707"/>
              </w:tabs>
              <w:bidi w:val="0"/>
              <w:spacing w:before="0" w:after="0"/>
              <w:ind w:start="707" w:hanging="283"/>
              <w:jc w:val="left"/>
              <w:rPr/>
            </w:pPr>
            <w:r>
              <w:rPr/>
              <w:t xml:space="preserve">Lionel Richie, kun Lionel Richie esittää kappaleen ``Hello''. </w:t>
            </w:r>
          </w:p>
          <w:p>
            <w:pPr>
              <w:pStyle w:val="TableContents"/>
              <w:numPr>
                <w:ilvl w:val="0"/>
                <w:numId w:val="105"/>
              </w:numPr>
              <w:tabs>
                <w:tab w:val="clear" w:pos="1134"/>
                <w:tab w:val="left" w:leader="none" w:pos="707"/>
              </w:tabs>
              <w:bidi w:val="0"/>
              <w:spacing w:before="0" w:after="0"/>
              <w:ind w:start="707" w:hanging="283"/>
              <w:jc w:val="left"/>
              <w:rPr/>
            </w:pPr>
            <w:r>
              <w:rPr/>
              <w:t xml:space="preserve">Stevie Wonder: ``I Just Called to Say I Love You'', jonka on esittänyt Stevie Wonder. </w:t>
            </w:r>
          </w:p>
          <w:p>
            <w:pPr>
              <w:pStyle w:val="TableContents"/>
              <w:numPr>
                <w:ilvl w:val="0"/>
                <w:numId w:val="105"/>
              </w:numPr>
              <w:tabs>
                <w:tab w:val="clear" w:pos="1134"/>
                <w:tab w:val="left" w:leader="none" w:pos="707"/>
              </w:tabs>
              <w:bidi w:val="0"/>
              <w:spacing w:before="0" w:after="283"/>
              <w:ind w:start="707" w:hanging="283"/>
              <w:jc w:val="left"/>
              <w:rPr/>
            </w:pPr>
            <w:r>
              <w:rPr/>
              <w:t xml:space="preserve">Cyndi Lauper &amp; Rob Hyman, kun Cyndi Lauper esittää kappaleen ``Time after Time''.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1986 </w:t>
            </w:r>
          </w:p>
        </w:tc>
        <w:tc>
          <w:tcPr>
            <w:tcW w:w="1976" w:type="dxa"/>
            <w:tcBorders/>
            <w:vAlign w:val="center"/>
          </w:tcPr>
          <w:p>
            <w:pPr>
              <w:pStyle w:val="TableContents"/>
              <w:bidi w:val="0"/>
              <w:spacing w:before="0" w:after="283"/>
              <w:jc w:val="left"/>
              <w:rPr/>
            </w:pPr>
            <w:r>
              <w:rPr/>
              <w:t xml:space="preserve">Michael Jackson Lionel Richie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``Me olemme maailma'' * </w:t>
            </w:r>
          </w:p>
        </w:tc>
        <w:tc>
          <w:tcPr>
            <w:tcW w:w="1341" w:type="dxa"/>
            <w:tcBorders/>
            <w:vAlign w:val="center"/>
          </w:tcPr>
          <w:p>
            <w:pPr>
              <w:pStyle w:val="TableContents"/>
              <w:bidi w:val="0"/>
              <w:spacing w:before="0" w:after="283"/>
              <w:jc w:val="left"/>
              <w:rPr/>
            </w:pPr>
            <w:r>
              <w:rPr/>
              <w:t xml:space="preserve">Yhdysvallat Afrikan puolesta </w:t>
            </w:r>
          </w:p>
        </w:tc>
        <w:tc>
          <w:tcPr>
            <w:tcW w:w="2744"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Mark Knopfler &amp; Sting Dire Straitsin esittämässä kappaleessa ``Money for Nothing''. </w:t>
            </w:r>
          </w:p>
          <w:p>
            <w:pPr>
              <w:pStyle w:val="TableContents"/>
              <w:numPr>
                <w:ilvl w:val="0"/>
                <w:numId w:val="106"/>
              </w:numPr>
              <w:tabs>
                <w:tab w:val="clear" w:pos="1134"/>
                <w:tab w:val="left" w:leader="none" w:pos="707"/>
              </w:tabs>
              <w:bidi w:val="0"/>
              <w:spacing w:before="0" w:after="0"/>
              <w:ind w:start="707" w:hanging="283"/>
              <w:jc w:val="left"/>
              <w:rPr/>
            </w:pPr>
            <w:r>
              <w:rPr/>
              <w:t xml:space="preserve">Don Henley &amp; Mike Campbell kappaleessa ``The Boys of Summer'', jonka esittää Don Henley. </w:t>
            </w:r>
          </w:p>
          <w:p>
            <w:pPr>
              <w:pStyle w:val="TableContents"/>
              <w:numPr>
                <w:ilvl w:val="0"/>
                <w:numId w:val="106"/>
              </w:numPr>
              <w:tabs>
                <w:tab w:val="clear" w:pos="1134"/>
                <w:tab w:val="left" w:leader="none" w:pos="707"/>
              </w:tabs>
              <w:bidi w:val="0"/>
              <w:spacing w:before="0" w:after="0"/>
              <w:ind w:start="707" w:hanging="283"/>
              <w:jc w:val="left"/>
              <w:rPr/>
            </w:pPr>
            <w:r>
              <w:rPr/>
              <w:t xml:space="preserve">Daryl Hall Paul Youngin esittämästä kappaleesta ``Everytime You Go Away''. </w:t>
            </w:r>
          </w:p>
          <w:p>
            <w:pPr>
              <w:pStyle w:val="TableContents"/>
              <w:numPr>
                <w:ilvl w:val="0"/>
                <w:numId w:val="106"/>
              </w:numPr>
              <w:tabs>
                <w:tab w:val="clear" w:pos="1134"/>
                <w:tab w:val="left" w:leader="none" w:pos="707"/>
              </w:tabs>
              <w:bidi w:val="0"/>
              <w:spacing w:before="0" w:after="283"/>
              <w:ind w:start="707" w:hanging="283"/>
              <w:jc w:val="left"/>
              <w:rPr/>
            </w:pPr>
            <w:r>
              <w:rPr/>
              <w:t xml:space="preserve">Mick Jones Foreignerin esittämästä kappaleesta ``I Want to Know What Love Is''.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Burt Bacharach Carole Bayer Sager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"Sitä varten ystävät ovat olemassa" - </w:t>
            </w:r>
          </w:p>
        </w:tc>
        <w:tc>
          <w:tcPr>
            <w:tcW w:w="1341" w:type="dxa"/>
            <w:tcBorders/>
            <w:vAlign w:val="center"/>
          </w:tcPr>
          <w:p>
            <w:pPr>
              <w:pStyle w:val="TableContents"/>
              <w:bidi w:val="0"/>
              <w:spacing w:before="0" w:after="283"/>
              <w:jc w:val="left"/>
              <w:rPr/>
            </w:pPr>
            <w:r>
              <w:rPr/>
              <w:t xml:space="preserve">Dionne Warwick &amp; ystävät </w:t>
            </w:r>
          </w:p>
        </w:tc>
        <w:tc>
          <w:tcPr>
            <w:tcW w:w="2744"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Peter Gabriel ja ``Sledgehammer'', jonka esittäjä on Peter Gabriel. </w:t>
            </w:r>
          </w:p>
          <w:p>
            <w:pPr>
              <w:pStyle w:val="TableContents"/>
              <w:numPr>
                <w:ilvl w:val="0"/>
                <w:numId w:val="107"/>
              </w:numPr>
              <w:tabs>
                <w:tab w:val="clear" w:pos="1134"/>
                <w:tab w:val="left" w:leader="none" w:pos="707"/>
              </w:tabs>
              <w:bidi w:val="0"/>
              <w:spacing w:before="0" w:after="0"/>
              <w:ind w:start="707" w:hanging="283"/>
              <w:jc w:val="left"/>
              <w:rPr/>
            </w:pPr>
            <w:r>
              <w:rPr/>
              <w:t xml:space="preserve">Robert Palmer ja ``Addicted to Love'', jonka esittäjä on Robert Palmer. </w:t>
            </w:r>
          </w:p>
          <w:p>
            <w:pPr>
              <w:pStyle w:val="TableContents"/>
              <w:numPr>
                <w:ilvl w:val="0"/>
                <w:numId w:val="107"/>
              </w:numPr>
              <w:tabs>
                <w:tab w:val="clear" w:pos="1134"/>
                <w:tab w:val="left" w:leader="none" w:pos="707"/>
              </w:tabs>
              <w:bidi w:val="0"/>
              <w:spacing w:before="0" w:after="0"/>
              <w:ind w:start="707" w:hanging="283"/>
              <w:jc w:val="left"/>
              <w:rPr/>
            </w:pPr>
            <w:r>
              <w:rPr/>
              <w:t xml:space="preserve">Steve Winwood &amp; Will Jennings, kun Steve Winwood esittää ``Higher Love''. </w:t>
            </w:r>
          </w:p>
          <w:p>
            <w:pPr>
              <w:pStyle w:val="TableContents"/>
              <w:numPr>
                <w:ilvl w:val="0"/>
                <w:numId w:val="107"/>
              </w:numPr>
              <w:tabs>
                <w:tab w:val="clear" w:pos="1134"/>
                <w:tab w:val="left" w:leader="none" w:pos="707"/>
              </w:tabs>
              <w:bidi w:val="0"/>
              <w:spacing w:before="0" w:after="283"/>
              <w:ind w:start="707" w:hanging="283"/>
              <w:jc w:val="left"/>
              <w:rPr/>
            </w:pPr>
            <w:r>
              <w:rPr/>
              <w:t xml:space="preserve">Paul Simon ja ``Graceland'', jonka esittää Paul Simon.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1988 </w:t>
            </w:r>
          </w:p>
        </w:tc>
        <w:tc>
          <w:tcPr>
            <w:tcW w:w="1976" w:type="dxa"/>
            <w:tcBorders/>
            <w:vAlign w:val="center"/>
          </w:tcPr>
          <w:p>
            <w:pPr>
              <w:pStyle w:val="TableContents"/>
              <w:bidi w:val="0"/>
              <w:spacing w:before="0" w:after="283"/>
              <w:jc w:val="left"/>
              <w:rPr/>
            </w:pPr>
            <w:r>
              <w:rPr/>
              <w:t xml:space="preserve">James Horner Barry Mann Cynthia Weil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``Jossain tuolla ulkona'' </w:t>
            </w:r>
          </w:p>
        </w:tc>
        <w:tc>
          <w:tcPr>
            <w:tcW w:w="1341" w:type="dxa"/>
            <w:tcBorders/>
            <w:vAlign w:val="center"/>
          </w:tcPr>
          <w:p>
            <w:pPr>
              <w:pStyle w:val="TableContents"/>
              <w:bidi w:val="0"/>
              <w:spacing w:before="0" w:after="283"/>
              <w:jc w:val="left"/>
              <w:rPr/>
            </w:pPr>
            <w:r>
              <w:rPr/>
              <w:t xml:space="preserve">Linda Ronstadt &amp; James Ingram </w:t>
            </w:r>
          </w:p>
        </w:tc>
        <w:tc>
          <w:tcPr>
            <w:tcW w:w="2744"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Ritchie Valens ja Los Lobosin esittämä "La Bamba". </w:t>
            </w:r>
          </w:p>
          <w:p>
            <w:pPr>
              <w:pStyle w:val="TableContents"/>
              <w:numPr>
                <w:ilvl w:val="0"/>
                <w:numId w:val="108"/>
              </w:numPr>
              <w:tabs>
                <w:tab w:val="clear" w:pos="1134"/>
                <w:tab w:val="left" w:leader="none" w:pos="707"/>
              </w:tabs>
              <w:bidi w:val="0"/>
              <w:spacing w:before="0" w:after="0"/>
              <w:ind w:start="707" w:hanging="283"/>
              <w:jc w:val="left"/>
              <w:rPr/>
            </w:pPr>
            <w:r>
              <w:rPr/>
              <w:t xml:space="preserve">U2: "I Still Haven't Found What I 'm Looking For", jonka on esittänyt U2. </w:t>
            </w:r>
          </w:p>
          <w:p>
            <w:pPr>
              <w:pStyle w:val="TableContents"/>
              <w:numPr>
                <w:ilvl w:val="0"/>
                <w:numId w:val="108"/>
              </w:numPr>
              <w:tabs>
                <w:tab w:val="clear" w:pos="1134"/>
                <w:tab w:val="left" w:leader="none" w:pos="707"/>
              </w:tabs>
              <w:bidi w:val="0"/>
              <w:spacing w:before="0" w:after="0"/>
              <w:ind w:start="707" w:hanging="283"/>
              <w:jc w:val="left"/>
              <w:rPr/>
            </w:pPr>
            <w:r>
              <w:rPr/>
              <w:t xml:space="preserve">Suzanne Vega Suzanne Vegan esittämän ``Lukan'' osalta. </w:t>
            </w:r>
          </w:p>
          <w:p>
            <w:pPr>
              <w:pStyle w:val="TableContents"/>
              <w:numPr>
                <w:ilvl w:val="0"/>
                <w:numId w:val="108"/>
              </w:numPr>
              <w:tabs>
                <w:tab w:val="clear" w:pos="1134"/>
                <w:tab w:val="left" w:leader="none" w:pos="707"/>
              </w:tabs>
              <w:bidi w:val="0"/>
              <w:spacing w:before="0" w:after="283"/>
              <w:ind w:start="707" w:hanging="283"/>
              <w:jc w:val="left"/>
              <w:rPr/>
            </w:pPr>
            <w:r>
              <w:rPr/>
              <w:t xml:space="preserve">Michael Masser &amp; Will Jennings Whitney Houstonin esittämästä ``Didn't We Almost Have It All'' -biisistä.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1989 </w:t>
            </w:r>
          </w:p>
        </w:tc>
        <w:tc>
          <w:tcPr>
            <w:tcW w:w="1976" w:type="dxa"/>
            <w:tcBorders/>
            <w:vAlign w:val="center"/>
          </w:tcPr>
          <w:p>
            <w:pPr>
              <w:pStyle w:val="TableContents"/>
              <w:bidi w:val="0"/>
              <w:spacing w:before="0" w:after="283"/>
              <w:jc w:val="left"/>
              <w:rPr/>
            </w:pPr>
            <w:r>
              <w:rPr/>
              <w:t xml:space="preserve">Bobby McFerrin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"Älä murehdi, ole onnellinen" * </w:t>
            </w:r>
          </w:p>
        </w:tc>
        <w:tc>
          <w:tcPr>
            <w:tcW w:w="1341" w:type="dxa"/>
            <w:tcBorders/>
            <w:vAlign w:val="center"/>
          </w:tcPr>
          <w:p>
            <w:pPr>
              <w:pStyle w:val="TableContents"/>
              <w:bidi w:val="0"/>
              <w:spacing w:before="0" w:after="283"/>
              <w:jc w:val="left"/>
              <w:rPr/>
            </w:pPr>
            <w:r>
              <w:rPr/>
              <w:t xml:space="preserve">Bobby McFerrin </w:t>
            </w:r>
          </w:p>
        </w:tc>
        <w:tc>
          <w:tcPr>
            <w:tcW w:w="2744"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Anita Baker, Skip Scarborough &amp; Randy Holland Anita Bakerin esittämästä kappaleesta ``Giving You the Best That I Got''. </w:t>
            </w:r>
          </w:p>
          <w:p>
            <w:pPr>
              <w:pStyle w:val="TableContents"/>
              <w:numPr>
                <w:ilvl w:val="0"/>
                <w:numId w:val="109"/>
              </w:numPr>
              <w:tabs>
                <w:tab w:val="clear" w:pos="1134"/>
                <w:tab w:val="left" w:leader="none" w:pos="707"/>
              </w:tabs>
              <w:bidi w:val="0"/>
              <w:spacing w:before="0" w:after="0"/>
              <w:ind w:start="707" w:hanging="283"/>
              <w:jc w:val="left"/>
              <w:rPr/>
            </w:pPr>
            <w:r>
              <w:rPr/>
              <w:t xml:space="preserve">Tracy Chapman kappaleessa ``Fast Car'', jonka esittää Tracy Chapman. </w:t>
            </w:r>
          </w:p>
          <w:p>
            <w:pPr>
              <w:pStyle w:val="TableContents"/>
              <w:numPr>
                <w:ilvl w:val="0"/>
                <w:numId w:val="109"/>
              </w:numPr>
              <w:tabs>
                <w:tab w:val="clear" w:pos="1134"/>
                <w:tab w:val="left" w:leader="none" w:pos="707"/>
              </w:tabs>
              <w:bidi w:val="0"/>
              <w:spacing w:before="0" w:after="0"/>
              <w:ind w:start="707" w:hanging="283"/>
              <w:jc w:val="left"/>
              <w:rPr/>
            </w:pPr>
            <w:r>
              <w:rPr/>
              <w:t xml:space="preserve">Sting: ``Be Still My Beating Heart'', jonka on esittänyt Sting. </w:t>
            </w:r>
          </w:p>
          <w:p>
            <w:pPr>
              <w:pStyle w:val="TableContents"/>
              <w:numPr>
                <w:ilvl w:val="0"/>
                <w:numId w:val="109"/>
              </w:numPr>
              <w:tabs>
                <w:tab w:val="clear" w:pos="1134"/>
                <w:tab w:val="left" w:leader="none" w:pos="707"/>
              </w:tabs>
              <w:bidi w:val="0"/>
              <w:spacing w:before="0" w:after="283"/>
              <w:ind w:start="707" w:hanging="283"/>
              <w:jc w:val="left"/>
              <w:rPr/>
            </w:pPr>
            <w:r>
              <w:rPr/>
              <w:t xml:space="preserve">Brenda Russell, Jeff Hall &amp; Scott Cutler, kun Brenda Russell esittää kappaleen ``Piano in the Dark''.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1990 </w:t>
            </w:r>
          </w:p>
        </w:tc>
        <w:tc>
          <w:tcPr>
            <w:tcW w:w="1976" w:type="dxa"/>
            <w:tcBorders/>
            <w:vAlign w:val="center"/>
          </w:tcPr>
          <w:p>
            <w:pPr>
              <w:pStyle w:val="TableContents"/>
              <w:bidi w:val="0"/>
              <w:spacing w:before="0" w:after="283"/>
              <w:jc w:val="left"/>
              <w:rPr/>
            </w:pPr>
            <w:r>
              <w:rPr/>
              <w:t xml:space="preserve">Larry Henley Jeff Silbar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``Wind Beneath My Wings'' * * </w:t>
            </w:r>
          </w:p>
        </w:tc>
        <w:tc>
          <w:tcPr>
            <w:tcW w:w="1341" w:type="dxa"/>
            <w:tcBorders/>
            <w:vAlign w:val="center"/>
          </w:tcPr>
          <w:p>
            <w:pPr>
              <w:pStyle w:val="TableContents"/>
              <w:bidi w:val="0"/>
              <w:spacing w:before="0" w:after="283"/>
              <w:jc w:val="left"/>
              <w:rPr/>
            </w:pPr>
            <w:r>
              <w:rPr/>
              <w:t xml:space="preserve">Bette Midler </w:t>
            </w:r>
          </w:p>
        </w:tc>
        <w:tc>
          <w:tcPr>
            <w:tcW w:w="274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Barry Mann, Cynthia Weil &amp; Tom Snow Linda Ronstadtin &amp; Aaron Nevillen esittämästä ``Don't Know Much'' -kappaleesta. </w:t>
            </w:r>
          </w:p>
          <w:p>
            <w:pPr>
              <w:pStyle w:val="TableContents"/>
              <w:numPr>
                <w:ilvl w:val="0"/>
                <w:numId w:val="110"/>
              </w:numPr>
              <w:tabs>
                <w:tab w:val="clear" w:pos="1134"/>
                <w:tab w:val="left" w:leader="none" w:pos="707"/>
              </w:tabs>
              <w:bidi w:val="0"/>
              <w:spacing w:before="0" w:after="0"/>
              <w:ind w:start="707" w:hanging="283"/>
              <w:jc w:val="left"/>
              <w:rPr/>
            </w:pPr>
            <w:r>
              <w:rPr/>
              <w:t xml:space="preserve">Don Henley &amp; Bruce Hornsby, kun Don Henley esittää kappaleen ``The End of the Innocence''. </w:t>
            </w:r>
          </w:p>
          <w:p>
            <w:pPr>
              <w:pStyle w:val="TableContents"/>
              <w:numPr>
                <w:ilvl w:val="0"/>
                <w:numId w:val="110"/>
              </w:numPr>
              <w:tabs>
                <w:tab w:val="clear" w:pos="1134"/>
                <w:tab w:val="left" w:leader="none" w:pos="707"/>
              </w:tabs>
              <w:bidi w:val="0"/>
              <w:spacing w:before="0" w:after="0"/>
              <w:ind w:start="707" w:hanging="283"/>
              <w:jc w:val="left"/>
              <w:rPr/>
            </w:pPr>
            <w:r>
              <w:rPr/>
              <w:t xml:space="preserve">Billy Joel: "We Didn't Start the Fire", esittäjä Billy Joel </w:t>
            </w:r>
          </w:p>
          <w:p>
            <w:pPr>
              <w:pStyle w:val="TableContents"/>
              <w:numPr>
                <w:ilvl w:val="0"/>
                <w:numId w:val="110"/>
              </w:numPr>
              <w:tabs>
                <w:tab w:val="clear" w:pos="1134"/>
                <w:tab w:val="left" w:leader="none" w:pos="707"/>
              </w:tabs>
              <w:bidi w:val="0"/>
              <w:spacing w:before="0" w:after="283"/>
              <w:ind w:start="707" w:hanging="283"/>
              <w:jc w:val="left"/>
              <w:rPr/>
            </w:pPr>
            <w:r>
              <w:rPr/>
              <w:t xml:space="preserve">Mike Rutherford &amp; B.A. Robertson Mike + The Mechanicsin esittämässä kappaleessa ``The Living Years''.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1991 </w:t>
            </w:r>
          </w:p>
        </w:tc>
        <w:tc>
          <w:tcPr>
            <w:tcW w:w="1976" w:type="dxa"/>
            <w:tcBorders/>
            <w:vAlign w:val="center"/>
          </w:tcPr>
          <w:p>
            <w:pPr>
              <w:pStyle w:val="TableContents"/>
              <w:bidi w:val="0"/>
              <w:spacing w:before="0" w:after="283"/>
              <w:jc w:val="left"/>
              <w:rPr/>
            </w:pPr>
            <w:r>
              <w:rPr/>
              <w:t xml:space="preserve">Julie Gold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"Etäisyydeltä </w:t>
            </w:r>
          </w:p>
        </w:tc>
        <w:tc>
          <w:tcPr>
            <w:tcW w:w="1341" w:type="dxa"/>
            <w:tcBorders/>
            <w:vAlign w:val="center"/>
          </w:tcPr>
          <w:p>
            <w:pPr>
              <w:pStyle w:val="TableContents"/>
              <w:bidi w:val="0"/>
              <w:spacing w:before="0" w:after="283"/>
              <w:jc w:val="left"/>
              <w:rPr/>
            </w:pPr>
            <w:r>
              <w:rPr/>
              <w:t xml:space="preserve">Bette Midler </w:t>
            </w:r>
          </w:p>
        </w:tc>
        <w:tc>
          <w:tcPr>
            <w:tcW w:w="2744"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Mariah Carey &amp; Ben Margulies, kun Mariah Carey esittää ``Vision of Love''. </w:t>
            </w:r>
          </w:p>
          <w:p>
            <w:pPr>
              <w:pStyle w:val="TableContents"/>
              <w:numPr>
                <w:ilvl w:val="0"/>
                <w:numId w:val="111"/>
              </w:numPr>
              <w:tabs>
                <w:tab w:val="clear" w:pos="1134"/>
                <w:tab w:val="left" w:leader="none" w:pos="707"/>
              </w:tabs>
              <w:bidi w:val="0"/>
              <w:spacing w:before="0" w:after="0"/>
              <w:ind w:start="707" w:hanging="283"/>
              <w:jc w:val="left"/>
              <w:rPr/>
            </w:pPr>
            <w:r>
              <w:rPr/>
              <w:t xml:space="preserve">Phil Collins: "Another Day in Paradise" Phil Collinsin esittämä "Another Day in Paradise". </w:t>
            </w:r>
          </w:p>
          <w:p>
            <w:pPr>
              <w:pStyle w:val="TableContents"/>
              <w:numPr>
                <w:ilvl w:val="0"/>
                <w:numId w:val="111"/>
              </w:numPr>
              <w:tabs>
                <w:tab w:val="clear" w:pos="1134"/>
                <w:tab w:val="left" w:leader="none" w:pos="707"/>
              </w:tabs>
              <w:bidi w:val="0"/>
              <w:spacing w:before="0" w:after="0"/>
              <w:ind w:start="707" w:hanging="283"/>
              <w:jc w:val="left"/>
              <w:rPr/>
            </w:pPr>
            <w:r>
              <w:rPr/>
              <w:t xml:space="preserve">Prince kappaleelle ``Nothing Compares 2 U'', jonka esittää Sinéad O'Connor. </w:t>
            </w:r>
          </w:p>
          <w:p>
            <w:pPr>
              <w:pStyle w:val="TableContents"/>
              <w:numPr>
                <w:ilvl w:val="0"/>
                <w:numId w:val="111"/>
              </w:numPr>
              <w:tabs>
                <w:tab w:val="clear" w:pos="1134"/>
                <w:tab w:val="left" w:leader="none" w:pos="707"/>
              </w:tabs>
              <w:bidi w:val="0"/>
              <w:spacing w:before="0" w:after="283"/>
              <w:ind w:start="707" w:hanging="283"/>
              <w:jc w:val="left"/>
              <w:rPr/>
            </w:pPr>
            <w:r>
              <w:rPr/>
              <w:t xml:space="preserve">Chynna Phillips, Glen Ballard &amp; Carnie Wilson Wilson Phillipsin esittämästä ``Hold On'' -kappaleesta.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1992 </w:t>
            </w:r>
          </w:p>
        </w:tc>
        <w:tc>
          <w:tcPr>
            <w:tcW w:w="1976" w:type="dxa"/>
            <w:tcBorders/>
            <w:vAlign w:val="center"/>
          </w:tcPr>
          <w:p>
            <w:pPr>
              <w:pStyle w:val="TableContents"/>
              <w:bidi w:val="0"/>
              <w:spacing w:before="0" w:after="283"/>
              <w:jc w:val="left"/>
              <w:rPr/>
            </w:pPr>
            <w:r>
              <w:rPr/>
              <w:t xml:space="preserve">Irving Gordon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"Unohtumaton" * </w:t>
            </w:r>
          </w:p>
        </w:tc>
        <w:tc>
          <w:tcPr>
            <w:tcW w:w="1341" w:type="dxa"/>
            <w:tcBorders/>
            <w:vAlign w:val="center"/>
          </w:tcPr>
          <w:p>
            <w:pPr>
              <w:pStyle w:val="TableContents"/>
              <w:bidi w:val="0"/>
              <w:spacing w:before="0" w:after="283"/>
              <w:jc w:val="left"/>
              <w:rPr/>
            </w:pPr>
            <w:r>
              <w:rPr/>
              <w:t xml:space="preserve">Natalie Cole ja Nat King Cole </w:t>
            </w:r>
          </w:p>
        </w:tc>
        <w:tc>
          <w:tcPr>
            <w:tcW w:w="2744"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Bryan Adams, Robert Lange &amp; Michael Kamen, kun Bryan Adams esittää kappaleen ``(Everything I Do) I Do It for You''. </w:t>
            </w:r>
          </w:p>
          <w:p>
            <w:pPr>
              <w:pStyle w:val="TableContents"/>
              <w:numPr>
                <w:ilvl w:val="0"/>
                <w:numId w:val="112"/>
              </w:numPr>
              <w:tabs>
                <w:tab w:val="clear" w:pos="1134"/>
                <w:tab w:val="left" w:leader="none" w:pos="707"/>
              </w:tabs>
              <w:bidi w:val="0"/>
              <w:spacing w:before="0" w:after="0"/>
              <w:ind w:start="707" w:hanging="283"/>
              <w:jc w:val="left"/>
              <w:rPr/>
            </w:pPr>
            <w:r>
              <w:rPr/>
              <w:t xml:space="preserve">Amy Grant &amp; Keith Thomas, kun Amy Grant esittää kappaleen ``Baby Baby''. </w:t>
            </w:r>
          </w:p>
          <w:p>
            <w:pPr>
              <w:pStyle w:val="TableContents"/>
              <w:numPr>
                <w:ilvl w:val="0"/>
                <w:numId w:val="112"/>
              </w:numPr>
              <w:tabs>
                <w:tab w:val="clear" w:pos="1134"/>
                <w:tab w:val="left" w:leader="none" w:pos="707"/>
              </w:tabs>
              <w:bidi w:val="0"/>
              <w:spacing w:before="0" w:after="0"/>
              <w:ind w:start="707" w:hanging="283"/>
              <w:jc w:val="left"/>
              <w:rPr/>
            </w:pPr>
            <w:r>
              <w:rPr/>
              <w:t xml:space="preserve">Bill Berry, Peter Buck, Mike Mills ja Michael Stipe R.E.M:n esittämästä kappaleesta ``Losing My Religion''. </w:t>
            </w:r>
          </w:p>
          <w:p>
            <w:pPr>
              <w:pStyle w:val="TableContents"/>
              <w:numPr>
                <w:ilvl w:val="0"/>
                <w:numId w:val="112"/>
              </w:numPr>
              <w:tabs>
                <w:tab w:val="clear" w:pos="1134"/>
                <w:tab w:val="left" w:leader="none" w:pos="707"/>
              </w:tabs>
              <w:bidi w:val="0"/>
              <w:spacing w:before="0" w:after="283"/>
              <w:ind w:start="707" w:hanging="283"/>
              <w:jc w:val="left"/>
              <w:rPr/>
            </w:pPr>
            <w:r>
              <w:rPr/>
              <w:t xml:space="preserve">Marc Cohn Marc Cohnin esittämässä kappaleessa ``Walking in Memphis''.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1993 </w:t>
            </w:r>
          </w:p>
        </w:tc>
        <w:tc>
          <w:tcPr>
            <w:tcW w:w="1976" w:type="dxa"/>
            <w:tcBorders/>
            <w:vAlign w:val="center"/>
          </w:tcPr>
          <w:p>
            <w:pPr>
              <w:pStyle w:val="TableContents"/>
              <w:bidi w:val="0"/>
              <w:spacing w:before="0" w:after="283"/>
              <w:jc w:val="left"/>
              <w:rPr/>
            </w:pPr>
            <w:r>
              <w:rPr/>
              <w:t xml:space="preserve">Eric Clapton Will Jennings </w:t>
            </w:r>
          </w:p>
        </w:tc>
        <w:tc>
          <w:tcPr>
            <w:tcW w:w="1264" w:type="dxa"/>
            <w:tcBorders/>
            <w:vAlign w:val="center"/>
          </w:tcPr>
          <w:p>
            <w:pPr>
              <w:pStyle w:val="TableContents"/>
              <w:bidi w:val="0"/>
              <w:spacing w:before="0" w:after="283"/>
              <w:jc w:val="left"/>
              <w:rPr/>
            </w:pPr>
            <w:r>
              <w:rPr/>
              <w:t xml:space="preserve">Yhdistynyt kuningaskunta Yhdysvallat </w:t>
            </w:r>
          </w:p>
        </w:tc>
        <w:tc>
          <w:tcPr>
            <w:tcW w:w="1674" w:type="dxa"/>
            <w:tcBorders/>
            <w:vAlign w:val="center"/>
          </w:tcPr>
          <w:p>
            <w:pPr>
              <w:pStyle w:val="TableContents"/>
              <w:bidi w:val="0"/>
              <w:spacing w:before="0" w:after="283"/>
              <w:jc w:val="left"/>
              <w:rPr/>
            </w:pPr>
            <w:r>
              <w:rPr/>
              <w:t xml:space="preserve">``Tears in Heaven'' * </w:t>
            </w:r>
          </w:p>
        </w:tc>
        <w:tc>
          <w:tcPr>
            <w:tcW w:w="1341" w:type="dxa"/>
            <w:tcBorders/>
            <w:vAlign w:val="center"/>
          </w:tcPr>
          <w:p>
            <w:pPr>
              <w:pStyle w:val="TableContents"/>
              <w:bidi w:val="0"/>
              <w:spacing w:before="0" w:after="283"/>
              <w:jc w:val="left"/>
              <w:rPr/>
            </w:pPr>
            <w:r>
              <w:rPr/>
              <w:t xml:space="preserve">Eric Clapton </w:t>
            </w:r>
          </w:p>
        </w:tc>
        <w:tc>
          <w:tcPr>
            <w:tcW w:w="274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Don Von Tress Billy Ray Cyrusin esittämän ``Achy Breaky Heart'' -elokuvan osalta. </w:t>
            </w:r>
          </w:p>
          <w:p>
            <w:pPr>
              <w:pStyle w:val="TableContents"/>
              <w:numPr>
                <w:ilvl w:val="0"/>
                <w:numId w:val="113"/>
              </w:numPr>
              <w:tabs>
                <w:tab w:val="clear" w:pos="1134"/>
                <w:tab w:val="left" w:leader="none" w:pos="707"/>
              </w:tabs>
              <w:bidi w:val="0"/>
              <w:spacing w:before="0" w:after="0"/>
              <w:ind w:start="707" w:hanging="283"/>
              <w:jc w:val="left"/>
              <w:rPr/>
            </w:pPr>
            <w:r>
              <w:rPr/>
              <w:t xml:space="preserve">Alan Menken &amp; Howard Ashman - "Kaunotar ja hirviö", jonka esittävät Celine Dion &amp; Peabo Bryson. </w:t>
            </w:r>
          </w:p>
          <w:p>
            <w:pPr>
              <w:pStyle w:val="TableContents"/>
              <w:numPr>
                <w:ilvl w:val="0"/>
                <w:numId w:val="113"/>
              </w:numPr>
              <w:tabs>
                <w:tab w:val="clear" w:pos="1134"/>
                <w:tab w:val="left" w:leader="none" w:pos="707"/>
              </w:tabs>
              <w:bidi w:val="0"/>
              <w:spacing w:before="0" w:after="0"/>
              <w:ind w:start="707" w:hanging="283"/>
              <w:jc w:val="left"/>
              <w:rPr/>
            </w:pPr>
            <w:r>
              <w:rPr/>
              <w:t xml:space="preserve">k.d. lang &amp; Ben Mink, kun ``Constant Craving'' on k.d. langin esittämä. </w:t>
            </w:r>
          </w:p>
          <w:p>
            <w:pPr>
              <w:pStyle w:val="TableContents"/>
              <w:numPr>
                <w:ilvl w:val="0"/>
                <w:numId w:val="113"/>
              </w:numPr>
              <w:tabs>
                <w:tab w:val="clear" w:pos="1134"/>
                <w:tab w:val="left" w:leader="none" w:pos="707"/>
              </w:tabs>
              <w:bidi w:val="0"/>
              <w:spacing w:before="0" w:after="283"/>
              <w:ind w:start="707" w:hanging="283"/>
              <w:jc w:val="left"/>
              <w:rPr/>
            </w:pPr>
            <w:r>
              <w:rPr/>
              <w:t xml:space="preserve">Wendy Waldman, Jon Lind &amp; Phil Galdston Vanessa Williamsin esittämästä ``Save the Best for Last'' -elokuvasta.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1994 </w:t>
            </w:r>
          </w:p>
        </w:tc>
        <w:tc>
          <w:tcPr>
            <w:tcW w:w="1976" w:type="dxa"/>
            <w:tcBorders/>
            <w:vAlign w:val="center"/>
          </w:tcPr>
          <w:p>
            <w:pPr>
              <w:pStyle w:val="TableContents"/>
              <w:bidi w:val="0"/>
              <w:spacing w:before="0" w:after="283"/>
              <w:jc w:val="left"/>
              <w:rPr/>
            </w:pPr>
            <w:r>
              <w:rPr/>
              <w:t xml:space="preserve">Alan Menken Tim Rice </w:t>
            </w:r>
          </w:p>
        </w:tc>
        <w:tc>
          <w:tcPr>
            <w:tcW w:w="1264" w:type="dxa"/>
            <w:tcBorders/>
            <w:vAlign w:val="center"/>
          </w:tcPr>
          <w:p>
            <w:pPr>
              <w:pStyle w:val="TableContents"/>
              <w:bidi w:val="0"/>
              <w:spacing w:before="0" w:after="283"/>
              <w:jc w:val="left"/>
              <w:rPr/>
            </w:pPr>
            <w:r>
              <w:rPr/>
              <w:t xml:space="preserve">Yhdysvallat Yhdistynyt kuningaskunta </w:t>
            </w:r>
          </w:p>
        </w:tc>
        <w:tc>
          <w:tcPr>
            <w:tcW w:w="1674" w:type="dxa"/>
            <w:tcBorders/>
            <w:vAlign w:val="center"/>
          </w:tcPr>
          <w:p>
            <w:pPr>
              <w:pStyle w:val="TableContents"/>
              <w:bidi w:val="0"/>
              <w:spacing w:before="0" w:after="283"/>
              <w:jc w:val="left"/>
              <w:rPr/>
            </w:pPr>
            <w:r>
              <w:rPr/>
              <w:t xml:space="preserve">"A Whole New World </w:t>
            </w:r>
          </w:p>
        </w:tc>
        <w:tc>
          <w:tcPr>
            <w:tcW w:w="1341" w:type="dxa"/>
            <w:tcBorders/>
            <w:vAlign w:val="center"/>
          </w:tcPr>
          <w:p>
            <w:pPr>
              <w:pStyle w:val="TableContents"/>
              <w:bidi w:val="0"/>
              <w:spacing w:before="0" w:after="283"/>
              <w:jc w:val="left"/>
              <w:rPr/>
            </w:pPr>
            <w:r>
              <w:rPr/>
              <w:t xml:space="preserve">Peabo Bryson &amp; Regina Belle </w:t>
            </w:r>
          </w:p>
        </w:tc>
        <w:tc>
          <w:tcPr>
            <w:tcW w:w="2744"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Billy Joel: Billy Joelin esittämä "The River of Dreams". </w:t>
            </w:r>
          </w:p>
          <w:p>
            <w:pPr>
              <w:pStyle w:val="TableContents"/>
              <w:numPr>
                <w:ilvl w:val="0"/>
                <w:numId w:val="114"/>
              </w:numPr>
              <w:tabs>
                <w:tab w:val="clear" w:pos="1134"/>
                <w:tab w:val="left" w:leader="none" w:pos="707"/>
              </w:tabs>
              <w:bidi w:val="0"/>
              <w:spacing w:before="0" w:after="0"/>
              <w:ind w:start="707" w:hanging="283"/>
              <w:jc w:val="left"/>
              <w:rPr/>
            </w:pPr>
            <w:r>
              <w:rPr/>
              <w:t xml:space="preserve">Jim Steinman Meat Loafin esittämästä kappaleesta "I 'd Do Anything for Love (But I Won't Do That)". </w:t>
            </w:r>
          </w:p>
          <w:p>
            <w:pPr>
              <w:pStyle w:val="TableContents"/>
              <w:numPr>
                <w:ilvl w:val="0"/>
                <w:numId w:val="114"/>
              </w:numPr>
              <w:tabs>
                <w:tab w:val="clear" w:pos="1134"/>
                <w:tab w:val="left" w:leader="none" w:pos="707"/>
              </w:tabs>
              <w:bidi w:val="0"/>
              <w:spacing w:before="0" w:after="0"/>
              <w:ind w:start="707" w:hanging="283"/>
              <w:jc w:val="left"/>
              <w:rPr/>
            </w:pPr>
            <w:r>
              <w:rPr/>
              <w:t xml:space="preserve">Sting: ``If I Ever Lose My Faith in You'', jonka on esittänyt Sting. </w:t>
            </w:r>
          </w:p>
          <w:p>
            <w:pPr>
              <w:pStyle w:val="TableContents"/>
              <w:numPr>
                <w:ilvl w:val="0"/>
                <w:numId w:val="114"/>
              </w:numPr>
              <w:tabs>
                <w:tab w:val="clear" w:pos="1134"/>
                <w:tab w:val="left" w:leader="none" w:pos="707"/>
              </w:tabs>
              <w:bidi w:val="0"/>
              <w:spacing w:before="0" w:after="283"/>
              <w:ind w:start="707" w:hanging="283"/>
              <w:jc w:val="left"/>
              <w:rPr/>
            </w:pPr>
            <w:r>
              <w:rPr/>
              <w:t xml:space="preserve">Neil Young ja "Sadonkorjuukuu", jonka on esittänyt Neil Young.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1995 </w:t>
            </w:r>
          </w:p>
        </w:tc>
        <w:tc>
          <w:tcPr>
            <w:tcW w:w="1976" w:type="dxa"/>
            <w:tcBorders/>
            <w:vAlign w:val="center"/>
          </w:tcPr>
          <w:p>
            <w:pPr>
              <w:pStyle w:val="TableContents"/>
              <w:bidi w:val="0"/>
              <w:spacing w:before="0" w:after="283"/>
              <w:jc w:val="left"/>
              <w:rPr/>
            </w:pPr>
            <w:r>
              <w:rPr/>
              <w:t xml:space="preserve">Bruce Springsteen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"Philadelphian kadut </w:t>
            </w:r>
          </w:p>
        </w:tc>
        <w:tc>
          <w:tcPr>
            <w:tcW w:w="1341" w:type="dxa"/>
            <w:tcBorders/>
            <w:vAlign w:val="center"/>
          </w:tcPr>
          <w:p>
            <w:pPr>
              <w:pStyle w:val="TableContents"/>
              <w:bidi w:val="0"/>
              <w:spacing w:before="0" w:after="283"/>
              <w:jc w:val="left"/>
              <w:rPr/>
            </w:pPr>
            <w:r>
              <w:rPr/>
              <w:t xml:space="preserve">Bruce Springsteen </w:t>
            </w:r>
          </w:p>
        </w:tc>
        <w:tc>
          <w:tcPr>
            <w:tcW w:w="2744"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David Baerwald, Bill Bottrell, Wynn Cooper, Sheryl Crow &amp; Kevin Gilbert Sheryl Crow'n esittämästä kappaleesta ``All I Wanna Do''. </w:t>
            </w:r>
          </w:p>
          <w:p>
            <w:pPr>
              <w:pStyle w:val="TableContents"/>
              <w:numPr>
                <w:ilvl w:val="0"/>
                <w:numId w:val="115"/>
              </w:numPr>
              <w:tabs>
                <w:tab w:val="clear" w:pos="1134"/>
                <w:tab w:val="left" w:leader="none" w:pos="707"/>
              </w:tabs>
              <w:bidi w:val="0"/>
              <w:spacing w:before="0" w:after="0"/>
              <w:ind w:start="707" w:hanging="283"/>
              <w:jc w:val="left"/>
              <w:rPr/>
            </w:pPr>
            <w:r>
              <w:rPr/>
              <w:t xml:space="preserve">Elton John &amp; Tim Rice Elton Johnin esittämässä kappaleessa ``Can You Feel the Love Tonight''. </w:t>
            </w:r>
          </w:p>
          <w:p>
            <w:pPr>
              <w:pStyle w:val="TableContents"/>
              <w:numPr>
                <w:ilvl w:val="0"/>
                <w:numId w:val="115"/>
              </w:numPr>
              <w:tabs>
                <w:tab w:val="clear" w:pos="1134"/>
                <w:tab w:val="left" w:leader="none" w:pos="707"/>
              </w:tabs>
              <w:bidi w:val="0"/>
              <w:spacing w:before="0" w:after="0"/>
              <w:ind w:start="707" w:hanging="283"/>
              <w:jc w:val="left"/>
              <w:rPr/>
            </w:pPr>
            <w:r>
              <w:rPr/>
              <w:t xml:space="preserve">Elton John &amp; Tim Rice Elton Johnin esittämän ``Circle of Life'' -elokuvan osalta. </w:t>
            </w:r>
          </w:p>
          <w:p>
            <w:pPr>
              <w:pStyle w:val="TableContents"/>
              <w:numPr>
                <w:ilvl w:val="0"/>
                <w:numId w:val="115"/>
              </w:numPr>
              <w:tabs>
                <w:tab w:val="clear" w:pos="1134"/>
                <w:tab w:val="left" w:leader="none" w:pos="707"/>
              </w:tabs>
              <w:bidi w:val="0"/>
              <w:spacing w:before="0" w:after="283"/>
              <w:ind w:start="707" w:hanging="283"/>
              <w:jc w:val="left"/>
              <w:rPr/>
            </w:pPr>
            <w:r>
              <w:rPr/>
              <w:t xml:space="preserve">Gary Baker &amp; Frank J. Myers John Michael Montgomeryn &amp; All-4-Onen esittämiin "I Swear" -versioihin.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Tiiviste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``Kiss from a Rose'' * </w:t>
            </w:r>
          </w:p>
        </w:tc>
        <w:tc>
          <w:tcPr>
            <w:tcW w:w="1341" w:type="dxa"/>
            <w:tcBorders/>
            <w:vAlign w:val="center"/>
          </w:tcPr>
          <w:p>
            <w:pPr>
              <w:pStyle w:val="TableContents"/>
              <w:bidi w:val="0"/>
              <w:spacing w:before="0" w:after="283"/>
              <w:jc w:val="left"/>
              <w:rPr/>
            </w:pPr>
            <w:r>
              <w:rPr/>
              <w:t xml:space="preserve">Tiiviste </w:t>
            </w:r>
          </w:p>
        </w:tc>
        <w:tc>
          <w:tcPr>
            <w:tcW w:w="2744"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Eric Bazilian Joan Osbornen esittämästä kappaleesta "One of Us". </w:t>
            </w:r>
          </w:p>
          <w:p>
            <w:pPr>
              <w:pStyle w:val="TableContents"/>
              <w:numPr>
                <w:ilvl w:val="0"/>
                <w:numId w:val="116"/>
              </w:numPr>
              <w:tabs>
                <w:tab w:val="clear" w:pos="1134"/>
                <w:tab w:val="left" w:leader="none" w:pos="707"/>
              </w:tabs>
              <w:bidi w:val="0"/>
              <w:spacing w:before="0" w:after="0"/>
              <w:ind w:start="707" w:hanging="283"/>
              <w:jc w:val="left"/>
              <w:rPr/>
            </w:pPr>
            <w:r>
              <w:rPr/>
              <w:t xml:space="preserve">Maribeth Derry, Sam Diamond &amp; Jennifer Kimball John Michael Montgomeryn &amp; All-4-Onen esittämästä versiosta ``I Can Love You Like That''. </w:t>
            </w:r>
          </w:p>
          <w:p>
            <w:pPr>
              <w:pStyle w:val="TableContents"/>
              <w:numPr>
                <w:ilvl w:val="0"/>
                <w:numId w:val="116"/>
              </w:numPr>
              <w:tabs>
                <w:tab w:val="clear" w:pos="1134"/>
                <w:tab w:val="left" w:leader="none" w:pos="707"/>
              </w:tabs>
              <w:bidi w:val="0"/>
              <w:spacing w:before="0" w:after="0"/>
              <w:ind w:start="707" w:hanging="283"/>
              <w:jc w:val="left"/>
              <w:rPr/>
            </w:pPr>
            <w:r>
              <w:rPr/>
              <w:t xml:space="preserve">R. Kelly Michael Jacksonin esittämästä kappaleesta ``You Are Not Alone''. </w:t>
            </w:r>
          </w:p>
          <w:p>
            <w:pPr>
              <w:pStyle w:val="TableContents"/>
              <w:numPr>
                <w:ilvl w:val="0"/>
                <w:numId w:val="116"/>
              </w:numPr>
              <w:tabs>
                <w:tab w:val="clear" w:pos="1134"/>
                <w:tab w:val="left" w:leader="none" w:pos="707"/>
              </w:tabs>
              <w:bidi w:val="0"/>
              <w:spacing w:before="0" w:after="283"/>
              <w:ind w:start="707" w:hanging="283"/>
              <w:jc w:val="left"/>
              <w:rPr/>
            </w:pPr>
            <w:r>
              <w:rPr/>
              <w:t xml:space="preserve">Glen Ballard &amp; Alanis Morissette kappaleesta ``You Oughta Know'', jonka esittää Alanis Morissette.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1997 </w:t>
            </w:r>
          </w:p>
        </w:tc>
        <w:tc>
          <w:tcPr>
            <w:tcW w:w="1976" w:type="dxa"/>
            <w:tcBorders/>
            <w:vAlign w:val="center"/>
          </w:tcPr>
          <w:p>
            <w:pPr>
              <w:pStyle w:val="TableContents"/>
              <w:bidi w:val="0"/>
              <w:spacing w:before="0" w:after="283"/>
              <w:jc w:val="left"/>
              <w:rPr/>
            </w:pPr>
            <w:r>
              <w:rPr/>
              <w:t xml:space="preserve">Gordon Kennedy Wayne Kirkpatrick Tommy Sims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``Change the World'' * </w:t>
            </w:r>
          </w:p>
        </w:tc>
        <w:tc>
          <w:tcPr>
            <w:tcW w:w="1341" w:type="dxa"/>
            <w:tcBorders/>
            <w:vAlign w:val="center"/>
          </w:tcPr>
          <w:p>
            <w:pPr>
              <w:pStyle w:val="TableContents"/>
              <w:bidi w:val="0"/>
              <w:spacing w:before="0" w:after="283"/>
              <w:jc w:val="left"/>
              <w:rPr/>
            </w:pPr>
            <w:r>
              <w:rPr/>
              <w:t xml:space="preserve">Eric Clapton </w:t>
            </w:r>
          </w:p>
        </w:tc>
        <w:tc>
          <w:tcPr>
            <w:tcW w:w="274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Tracy Chapman: ``Give Me One Reason'', esittäjä Tracy Chapman </w:t>
            </w:r>
          </w:p>
          <w:p>
            <w:pPr>
              <w:pStyle w:val="TableContents"/>
              <w:numPr>
                <w:ilvl w:val="0"/>
                <w:numId w:val="117"/>
              </w:numPr>
              <w:tabs>
                <w:tab w:val="clear" w:pos="1134"/>
                <w:tab w:val="left" w:leader="none" w:pos="707"/>
              </w:tabs>
              <w:bidi w:val="0"/>
              <w:spacing w:before="0" w:after="0"/>
              <w:ind w:start="707" w:hanging="283"/>
              <w:jc w:val="left"/>
              <w:rPr/>
            </w:pPr>
            <w:r>
              <w:rPr/>
              <w:t xml:space="preserve">Diane Warren Celine Dionin esittämästä kappaleesta ``Because You Loved Me''. </w:t>
            </w:r>
          </w:p>
          <w:p>
            <w:pPr>
              <w:pStyle w:val="TableContents"/>
              <w:numPr>
                <w:ilvl w:val="0"/>
                <w:numId w:val="117"/>
              </w:numPr>
              <w:tabs>
                <w:tab w:val="clear" w:pos="1134"/>
                <w:tab w:val="left" w:leader="none" w:pos="707"/>
              </w:tabs>
              <w:bidi w:val="0"/>
              <w:spacing w:before="0" w:after="0"/>
              <w:ind w:start="707" w:hanging="283"/>
              <w:jc w:val="left"/>
              <w:rPr/>
            </w:pPr>
            <w:r>
              <w:rPr/>
              <w:t xml:space="preserve">Bill Mack kappaleesta ``Blue'', jonka esittää LeAnn Rimes. </w:t>
            </w:r>
          </w:p>
          <w:p>
            <w:pPr>
              <w:pStyle w:val="TableContents"/>
              <w:numPr>
                <w:ilvl w:val="0"/>
                <w:numId w:val="117"/>
              </w:numPr>
              <w:tabs>
                <w:tab w:val="clear" w:pos="1134"/>
                <w:tab w:val="left" w:leader="none" w:pos="707"/>
              </w:tabs>
              <w:bidi w:val="0"/>
              <w:spacing w:before="0" w:after="283"/>
              <w:ind w:start="707" w:hanging="283"/>
              <w:jc w:val="left"/>
              <w:rPr/>
            </w:pPr>
            <w:r>
              <w:rPr/>
              <w:t xml:space="preserve">Kenneth ``Babyface'' Edmonds Whitney Houstonin esittämässä kappaleessa ``Exhale (Shoop Shoop)''.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1998 </w:t>
            </w:r>
          </w:p>
        </w:tc>
        <w:tc>
          <w:tcPr>
            <w:tcW w:w="1976" w:type="dxa"/>
            <w:tcBorders/>
            <w:vAlign w:val="center"/>
          </w:tcPr>
          <w:p>
            <w:pPr>
              <w:pStyle w:val="TableContents"/>
              <w:bidi w:val="0"/>
              <w:spacing w:before="0" w:after="283"/>
              <w:jc w:val="left"/>
              <w:rPr/>
            </w:pPr>
            <w:r>
              <w:rPr/>
              <w:t xml:space="preserve">Shawn Colvin John Leventhal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``Sunny Came Home'' * </w:t>
            </w:r>
          </w:p>
        </w:tc>
        <w:tc>
          <w:tcPr>
            <w:tcW w:w="1341" w:type="dxa"/>
            <w:tcBorders/>
            <w:vAlign w:val="center"/>
          </w:tcPr>
          <w:p>
            <w:pPr>
              <w:pStyle w:val="TableContents"/>
              <w:bidi w:val="0"/>
              <w:spacing w:before="0" w:after="283"/>
              <w:jc w:val="left"/>
              <w:rPr/>
            </w:pPr>
            <w:r>
              <w:rPr/>
              <w:t xml:space="preserve">Shawn Colvin </w:t>
            </w:r>
          </w:p>
        </w:tc>
        <w:tc>
          <w:tcPr>
            <w:tcW w:w="2744"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Eric Stefani &amp; Gwen Stefani No Doubtin esittämästä "Don't Speak" -ohjelmasta. </w:t>
            </w:r>
          </w:p>
          <w:p>
            <w:pPr>
              <w:pStyle w:val="TableContents"/>
              <w:numPr>
                <w:ilvl w:val="0"/>
                <w:numId w:val="118"/>
              </w:numPr>
              <w:tabs>
                <w:tab w:val="clear" w:pos="1134"/>
                <w:tab w:val="left" w:leader="none" w:pos="707"/>
              </w:tabs>
              <w:bidi w:val="0"/>
              <w:spacing w:before="0" w:after="0"/>
              <w:ind w:start="707" w:hanging="283"/>
              <w:jc w:val="left"/>
              <w:rPr/>
            </w:pPr>
            <w:r>
              <w:rPr/>
              <w:t xml:space="preserve">Diane Warren ``How Do I Live'' -versioihin, joita esittävät LeAnn Rimes &amp; Trisha Yearwood. </w:t>
            </w:r>
          </w:p>
          <w:p>
            <w:pPr>
              <w:pStyle w:val="TableContents"/>
              <w:numPr>
                <w:ilvl w:val="0"/>
                <w:numId w:val="118"/>
              </w:numPr>
              <w:tabs>
                <w:tab w:val="clear" w:pos="1134"/>
                <w:tab w:val="left" w:leader="none" w:pos="707"/>
              </w:tabs>
              <w:bidi w:val="0"/>
              <w:spacing w:before="0" w:after="0"/>
              <w:ind w:start="707" w:hanging="283"/>
              <w:jc w:val="left"/>
              <w:rPr/>
            </w:pPr>
            <w:r>
              <w:rPr/>
              <w:t xml:space="preserve">Paula Cole kappaleesta ``Where Have All the Cowboys Gone?'', jonka esittää Paula Cole. </w:t>
            </w:r>
          </w:p>
          <w:p>
            <w:pPr>
              <w:pStyle w:val="TableContents"/>
              <w:numPr>
                <w:ilvl w:val="0"/>
                <w:numId w:val="118"/>
              </w:numPr>
              <w:tabs>
                <w:tab w:val="clear" w:pos="1134"/>
                <w:tab w:val="left" w:leader="none" w:pos="707"/>
              </w:tabs>
              <w:bidi w:val="0"/>
              <w:spacing w:before="0" w:after="283"/>
              <w:ind w:start="707" w:hanging="283"/>
              <w:jc w:val="left"/>
              <w:rPr/>
            </w:pPr>
            <w:r>
              <w:rPr/>
              <w:t xml:space="preserve">R. Kelly R. Kellyn esittämästä kappaleesta ``I Believe I Can Fly''.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1999 </w:t>
            </w:r>
          </w:p>
        </w:tc>
        <w:tc>
          <w:tcPr>
            <w:tcW w:w="1976" w:type="dxa"/>
            <w:tcBorders/>
            <w:vAlign w:val="center"/>
          </w:tcPr>
          <w:p>
            <w:pPr>
              <w:pStyle w:val="TableContents"/>
              <w:bidi w:val="0"/>
              <w:spacing w:before="0" w:after="283"/>
              <w:jc w:val="left"/>
              <w:rPr/>
            </w:pPr>
            <w:r>
              <w:rPr/>
              <w:t xml:space="preserve">James Horner Will Jennings </w:t>
            </w:r>
          </w:p>
        </w:tc>
        <w:tc>
          <w:tcPr>
            <w:tcW w:w="1264" w:type="dxa"/>
            <w:tcBorders/>
            <w:vAlign w:val="center"/>
          </w:tcPr>
          <w:p>
            <w:pPr>
              <w:pStyle w:val="TableContents"/>
              <w:bidi w:val="0"/>
              <w:spacing w:before="0" w:after="283"/>
              <w:jc w:val="left"/>
              <w:rPr/>
            </w:pPr>
            <w:r>
              <w:rPr/>
              <w:t xml:space="preserve">Kanada </w:t>
            </w:r>
          </w:p>
        </w:tc>
        <w:tc>
          <w:tcPr>
            <w:tcW w:w="1674" w:type="dxa"/>
            <w:tcBorders/>
            <w:vAlign w:val="center"/>
          </w:tcPr>
          <w:p>
            <w:pPr>
              <w:pStyle w:val="TableContents"/>
              <w:bidi w:val="0"/>
              <w:spacing w:before="0" w:after="283"/>
              <w:jc w:val="left"/>
              <w:rPr/>
            </w:pPr>
            <w:r>
              <w:rPr/>
              <w:t xml:space="preserve">"My Heart Will Go On" * </w:t>
            </w:r>
          </w:p>
        </w:tc>
        <w:tc>
          <w:tcPr>
            <w:tcW w:w="1341" w:type="dxa"/>
            <w:tcBorders/>
            <w:vAlign w:val="center"/>
          </w:tcPr>
          <w:p>
            <w:pPr>
              <w:pStyle w:val="TableContents"/>
              <w:bidi w:val="0"/>
              <w:spacing w:before="0" w:after="283"/>
              <w:jc w:val="left"/>
              <w:rPr/>
            </w:pPr>
            <w:r>
              <w:rPr/>
              <w:t xml:space="preserve">Celine Dion </w:t>
            </w:r>
          </w:p>
        </w:tc>
        <w:tc>
          <w:tcPr>
            <w:tcW w:w="2744"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Diane Warren Aerosmithin esittämästä kappaleesta "I Don't Want to Miss a Thing". </w:t>
            </w:r>
          </w:p>
          <w:p>
            <w:pPr>
              <w:pStyle w:val="TableContents"/>
              <w:numPr>
                <w:ilvl w:val="0"/>
                <w:numId w:val="119"/>
              </w:numPr>
              <w:tabs>
                <w:tab w:val="clear" w:pos="1134"/>
                <w:tab w:val="left" w:leader="none" w:pos="707"/>
              </w:tabs>
              <w:bidi w:val="0"/>
              <w:spacing w:before="0" w:after="0"/>
              <w:ind w:start="707" w:hanging="283"/>
              <w:jc w:val="left"/>
              <w:rPr/>
            </w:pPr>
            <w:r>
              <w:rPr/>
              <w:t xml:space="preserve">John Rzeznik The Goo Goo Dollsin esittämästä ``Iris'' -elokuvasta. </w:t>
            </w:r>
          </w:p>
          <w:p>
            <w:pPr>
              <w:pStyle w:val="TableContents"/>
              <w:numPr>
                <w:ilvl w:val="0"/>
                <w:numId w:val="119"/>
              </w:numPr>
              <w:tabs>
                <w:tab w:val="clear" w:pos="1134"/>
                <w:tab w:val="left" w:leader="none" w:pos="707"/>
              </w:tabs>
              <w:bidi w:val="0"/>
              <w:spacing w:before="0" w:after="0"/>
              <w:ind w:start="707" w:hanging="283"/>
              <w:jc w:val="left"/>
              <w:rPr/>
            </w:pPr>
            <w:r>
              <w:rPr/>
              <w:t xml:space="preserve">Kirk Franklin Kirk Franklinin esittämässä kappaleessa ``Lean on Me''. </w:t>
            </w:r>
          </w:p>
          <w:p>
            <w:pPr>
              <w:pStyle w:val="TableContents"/>
              <w:numPr>
                <w:ilvl w:val="0"/>
                <w:numId w:val="119"/>
              </w:numPr>
              <w:tabs>
                <w:tab w:val="clear" w:pos="1134"/>
                <w:tab w:val="left" w:leader="none" w:pos="707"/>
              </w:tabs>
              <w:bidi w:val="0"/>
              <w:spacing w:before="0" w:after="283"/>
              <w:ind w:start="707" w:hanging="283"/>
              <w:jc w:val="left"/>
              <w:rPr/>
            </w:pPr>
            <w:r>
              <w:rPr/>
              <w:t xml:space="preserve">Robert Lange &amp; Shania Twain kappaleesta ``You 're Still the One'', jonka esittäjä on Shania Twain.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2000 </w:t>
            </w:r>
          </w:p>
        </w:tc>
        <w:tc>
          <w:tcPr>
            <w:tcW w:w="1976" w:type="dxa"/>
            <w:tcBorders/>
            <w:vAlign w:val="center"/>
          </w:tcPr>
          <w:p>
            <w:pPr>
              <w:pStyle w:val="TableContents"/>
              <w:bidi w:val="0"/>
              <w:spacing w:before="0" w:after="283"/>
              <w:jc w:val="left"/>
              <w:rPr/>
            </w:pPr>
            <w:r>
              <w:rPr/>
              <w:t xml:space="preserve">Itaal Shur Rob Thomas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``Smooth'' * </w:t>
            </w:r>
          </w:p>
        </w:tc>
        <w:tc>
          <w:tcPr>
            <w:tcW w:w="1341" w:type="dxa"/>
            <w:tcBorders/>
            <w:vAlign w:val="center"/>
          </w:tcPr>
          <w:p>
            <w:pPr>
              <w:pStyle w:val="TableContents"/>
              <w:bidi w:val="0"/>
              <w:spacing w:before="0" w:after="283"/>
              <w:jc w:val="left"/>
              <w:rPr/>
            </w:pPr>
            <w:r>
              <w:rPr/>
              <w:t xml:space="preserve">Santana featuring Rob Thomas </w:t>
            </w:r>
          </w:p>
        </w:tc>
        <w:tc>
          <w:tcPr>
            <w:tcW w:w="2744"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Andreas Carlsson &amp; Max Martin Backstreet Boysin esittämässä kappaleessa ``I Want It That Way''. </w:t>
            </w:r>
          </w:p>
          <w:p>
            <w:pPr>
              <w:pStyle w:val="TableContents"/>
              <w:numPr>
                <w:ilvl w:val="0"/>
                <w:numId w:val="120"/>
              </w:numPr>
              <w:tabs>
                <w:tab w:val="clear" w:pos="1134"/>
                <w:tab w:val="left" w:leader="none" w:pos="707"/>
              </w:tabs>
              <w:bidi w:val="0"/>
              <w:spacing w:before="0" w:after="0"/>
              <w:ind w:start="707" w:hanging="283"/>
              <w:jc w:val="left"/>
              <w:rPr/>
            </w:pPr>
            <w:r>
              <w:rPr/>
              <w:t xml:space="preserve">Desmond Child &amp; Robi Dräco Rosa Ricky Martinin esittämän ``Livin' la Vida Loca'' -elokuvan osalta. </w:t>
            </w:r>
          </w:p>
          <w:p>
            <w:pPr>
              <w:pStyle w:val="TableContents"/>
              <w:numPr>
                <w:ilvl w:val="0"/>
                <w:numId w:val="120"/>
              </w:numPr>
              <w:tabs>
                <w:tab w:val="clear" w:pos="1134"/>
                <w:tab w:val="left" w:leader="none" w:pos="707"/>
              </w:tabs>
              <w:bidi w:val="0"/>
              <w:spacing w:before="0" w:after="0"/>
              <w:ind w:start="707" w:hanging="283"/>
              <w:jc w:val="left"/>
              <w:rPr/>
            </w:pPr>
            <w:r>
              <w:rPr/>
              <w:t xml:space="preserve">Tionne ``T-Boz'' Watkins &amp; Dallas Austin TLC:n esittämästä kappaleesta ``Unpretty''. </w:t>
            </w:r>
          </w:p>
          <w:p>
            <w:pPr>
              <w:pStyle w:val="TableContents"/>
              <w:numPr>
                <w:ilvl w:val="0"/>
                <w:numId w:val="120"/>
              </w:numPr>
              <w:tabs>
                <w:tab w:val="clear" w:pos="1134"/>
                <w:tab w:val="left" w:leader="none" w:pos="707"/>
              </w:tabs>
              <w:bidi w:val="0"/>
              <w:spacing w:before="0" w:after="283"/>
              <w:ind w:start="707" w:hanging="283"/>
              <w:jc w:val="left"/>
              <w:rPr/>
            </w:pPr>
            <w:r>
              <w:rPr/>
              <w:t xml:space="preserve">Shania Twain &amp; Robert Lange kappaleesta ``You 've Got a Way''', jonka esittää Shania Twain.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2001 </w:t>
            </w:r>
          </w:p>
        </w:tc>
        <w:tc>
          <w:tcPr>
            <w:tcW w:w="1976" w:type="dxa"/>
            <w:tcBorders/>
            <w:vAlign w:val="center"/>
          </w:tcPr>
          <w:p>
            <w:pPr>
              <w:pStyle w:val="TableContents"/>
              <w:bidi w:val="0"/>
              <w:spacing w:before="0" w:after="283"/>
              <w:jc w:val="left"/>
              <w:rPr/>
            </w:pPr>
            <w:r>
              <w:rPr/>
              <w:t xml:space="preserve">Adam Clayton David Evans Larry Mullen Jr. Paul Hewson </w:t>
            </w:r>
          </w:p>
        </w:tc>
        <w:tc>
          <w:tcPr>
            <w:tcW w:w="1264" w:type="dxa"/>
            <w:tcBorders/>
            <w:vAlign w:val="center"/>
          </w:tcPr>
          <w:p>
            <w:pPr>
              <w:pStyle w:val="TableContents"/>
              <w:bidi w:val="0"/>
              <w:spacing w:before="0" w:after="283"/>
              <w:jc w:val="left"/>
              <w:rPr/>
            </w:pPr>
            <w:r>
              <w:rPr/>
              <w:t xml:space="preserve">Irlanti </w:t>
            </w:r>
          </w:p>
        </w:tc>
        <w:tc>
          <w:tcPr>
            <w:tcW w:w="1674" w:type="dxa"/>
            <w:tcBorders/>
            <w:vAlign w:val="center"/>
          </w:tcPr>
          <w:p>
            <w:pPr>
              <w:pStyle w:val="TableContents"/>
              <w:bidi w:val="0"/>
              <w:spacing w:before="0" w:after="283"/>
              <w:jc w:val="left"/>
              <w:rPr/>
            </w:pPr>
            <w:r>
              <w:rPr/>
              <w:t xml:space="preserve">"Kaunis päivä" * </w:t>
            </w:r>
          </w:p>
        </w:tc>
        <w:tc>
          <w:tcPr>
            <w:tcW w:w="1341" w:type="dxa"/>
            <w:tcBorders/>
            <w:vAlign w:val="center"/>
          </w:tcPr>
          <w:p>
            <w:pPr>
              <w:pStyle w:val="TableContents"/>
              <w:bidi w:val="0"/>
              <w:spacing w:before="0" w:after="283"/>
              <w:jc w:val="left"/>
              <w:rPr/>
            </w:pPr>
            <w:r>
              <w:rPr/>
              <w:t xml:space="preserve">U2 </w:t>
            </w:r>
          </w:p>
        </w:tc>
        <w:tc>
          <w:tcPr>
            <w:tcW w:w="2744"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Beyoncé, Rodney Jerkins, LaShawn Daniels, Fred Jerkins III, LeToya, LaTavia Roberson &amp; Kelly Rowland Destiny's Childin esittämästä ``Say My Name'' -kappaleesta. </w:t>
            </w:r>
          </w:p>
          <w:p>
            <w:pPr>
              <w:pStyle w:val="TableContents"/>
              <w:numPr>
                <w:ilvl w:val="0"/>
                <w:numId w:val="121"/>
              </w:numPr>
              <w:tabs>
                <w:tab w:val="clear" w:pos="1134"/>
                <w:tab w:val="left" w:leader="none" w:pos="707"/>
              </w:tabs>
              <w:bidi w:val="0"/>
              <w:spacing w:before="0" w:after="0"/>
              <w:ind w:start="707" w:hanging="283"/>
              <w:jc w:val="left"/>
              <w:rPr/>
            </w:pPr>
            <w:r>
              <w:rPr/>
              <w:t xml:space="preserve">Macy Gray, Jinsoo Lim, Jeremy Ruzumna &amp; David Wilder Macy Grayn esittämästä kappaleesta ``I Try''. </w:t>
            </w:r>
          </w:p>
          <w:p>
            <w:pPr>
              <w:pStyle w:val="TableContents"/>
              <w:numPr>
                <w:ilvl w:val="0"/>
                <w:numId w:val="121"/>
              </w:numPr>
              <w:tabs>
                <w:tab w:val="clear" w:pos="1134"/>
                <w:tab w:val="left" w:leader="none" w:pos="707"/>
              </w:tabs>
              <w:bidi w:val="0"/>
              <w:spacing w:before="0" w:after="0"/>
              <w:ind w:start="707" w:hanging="283"/>
              <w:jc w:val="left"/>
              <w:rPr/>
            </w:pPr>
            <w:r>
              <w:rPr/>
              <w:t xml:space="preserve">Stephanie Bentley &amp; Holly Lamar Faith Hillin esittämästä ``Breathe'' -kappaleesta. </w:t>
            </w:r>
          </w:p>
          <w:p>
            <w:pPr>
              <w:pStyle w:val="TableContents"/>
              <w:numPr>
                <w:ilvl w:val="0"/>
                <w:numId w:val="121"/>
              </w:numPr>
              <w:tabs>
                <w:tab w:val="clear" w:pos="1134"/>
                <w:tab w:val="left" w:leader="none" w:pos="707"/>
              </w:tabs>
              <w:bidi w:val="0"/>
              <w:spacing w:before="0" w:after="283"/>
              <w:ind w:start="707" w:hanging="283"/>
              <w:jc w:val="left"/>
              <w:rPr/>
            </w:pPr>
            <w:r>
              <w:rPr/>
              <w:t xml:space="preserve">Mark Sanders &amp; Tia Sillers Lee Ann Womackin esittämästä kappaleesta ``I Hope You Dance''.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2002 </w:t>
            </w:r>
          </w:p>
        </w:tc>
        <w:tc>
          <w:tcPr>
            <w:tcW w:w="1976" w:type="dxa"/>
            <w:tcBorders/>
            <w:vAlign w:val="center"/>
          </w:tcPr>
          <w:p>
            <w:pPr>
              <w:pStyle w:val="TableContents"/>
              <w:bidi w:val="0"/>
              <w:spacing w:before="0" w:after="283"/>
              <w:jc w:val="left"/>
              <w:rPr/>
            </w:pPr>
            <w:r>
              <w:rPr/>
              <w:t xml:space="preserve">Alicia Keys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``Fallin''' </w:t>
            </w:r>
          </w:p>
        </w:tc>
        <w:tc>
          <w:tcPr>
            <w:tcW w:w="1341" w:type="dxa"/>
            <w:tcBorders/>
            <w:vAlign w:val="center"/>
          </w:tcPr>
          <w:p>
            <w:pPr>
              <w:pStyle w:val="TableContents"/>
              <w:bidi w:val="0"/>
              <w:spacing w:before="0" w:after="283"/>
              <w:jc w:val="left"/>
              <w:rPr/>
            </w:pPr>
            <w:r>
              <w:rPr/>
              <w:t xml:space="preserve">Alicia Keys </w:t>
            </w:r>
          </w:p>
        </w:tc>
        <w:tc>
          <w:tcPr>
            <w:tcW w:w="2744"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Intia. Arie, Carlos ``Six July'' Broady &amp; Shannon Sanders kappaleeseen ``Video'', jonka esittää India. Arie </w:t>
            </w:r>
          </w:p>
          <w:p>
            <w:pPr>
              <w:pStyle w:val="TableContents"/>
              <w:numPr>
                <w:ilvl w:val="0"/>
                <w:numId w:val="122"/>
              </w:numPr>
              <w:tabs>
                <w:tab w:val="clear" w:pos="1134"/>
                <w:tab w:val="left" w:leader="none" w:pos="707"/>
              </w:tabs>
              <w:bidi w:val="0"/>
              <w:spacing w:before="0" w:after="0"/>
              <w:ind w:start="707" w:hanging="283"/>
              <w:jc w:val="left"/>
              <w:rPr/>
            </w:pPr>
            <w:r>
              <w:rPr/>
              <w:t xml:space="preserve">Charlie Colon, Rob Hotchkiss, Patrick Monahan, Jimmy Stafford &amp; Scott Underwood kappaleessa ``Drops of Jupiter (Tell Me)'', jonka esittää Train. </w:t>
            </w:r>
          </w:p>
          <w:p>
            <w:pPr>
              <w:pStyle w:val="TableContents"/>
              <w:numPr>
                <w:ilvl w:val="0"/>
                <w:numId w:val="122"/>
              </w:numPr>
              <w:tabs>
                <w:tab w:val="clear" w:pos="1134"/>
                <w:tab w:val="left" w:leader="none" w:pos="707"/>
              </w:tabs>
              <w:bidi w:val="0"/>
              <w:spacing w:before="0" w:after="0"/>
              <w:ind w:start="707" w:hanging="283"/>
              <w:jc w:val="left"/>
              <w:rPr/>
            </w:pPr>
            <w:r>
              <w:rPr/>
              <w:t xml:space="preserve">U2 U2:n esittämässä kappaleessa ``Stuck in a Moment You Can't Get Out Of''. </w:t>
            </w:r>
          </w:p>
          <w:p>
            <w:pPr>
              <w:pStyle w:val="TableContents"/>
              <w:numPr>
                <w:ilvl w:val="0"/>
                <w:numId w:val="122"/>
              </w:numPr>
              <w:tabs>
                <w:tab w:val="clear" w:pos="1134"/>
                <w:tab w:val="left" w:leader="none" w:pos="707"/>
              </w:tabs>
              <w:bidi w:val="0"/>
              <w:spacing w:before="0" w:after="283"/>
              <w:ind w:start="707" w:hanging="283"/>
              <w:jc w:val="left"/>
              <w:rPr/>
            </w:pPr>
            <w:r>
              <w:rPr/>
              <w:t xml:space="preserve">Nelly Furtado ja ``I 'm Like a Bird'', jonka esittää Nelly Furtado.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2003 </w:t>
            </w:r>
          </w:p>
        </w:tc>
        <w:tc>
          <w:tcPr>
            <w:tcW w:w="1976" w:type="dxa"/>
            <w:tcBorders/>
            <w:vAlign w:val="center"/>
          </w:tcPr>
          <w:p>
            <w:pPr>
              <w:pStyle w:val="TableContents"/>
              <w:bidi w:val="0"/>
              <w:spacing w:before="0" w:after="283"/>
              <w:jc w:val="left"/>
              <w:rPr/>
            </w:pPr>
            <w:r>
              <w:rPr/>
              <w:t xml:space="preserve">Jesse Harris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"En tiedä miksi" * </w:t>
            </w:r>
          </w:p>
        </w:tc>
        <w:tc>
          <w:tcPr>
            <w:tcW w:w="1341" w:type="dxa"/>
            <w:tcBorders/>
            <w:vAlign w:val="center"/>
          </w:tcPr>
          <w:p>
            <w:pPr>
              <w:pStyle w:val="TableContents"/>
              <w:bidi w:val="0"/>
              <w:spacing w:before="0" w:after="283"/>
              <w:jc w:val="left"/>
              <w:rPr/>
            </w:pPr>
            <w:r>
              <w:rPr/>
              <w:t xml:space="preserve">Norah Jones </w:t>
            </w:r>
          </w:p>
        </w:tc>
        <w:tc>
          <w:tcPr>
            <w:tcW w:w="2744"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Vanessa Carlton: ``A Thousand Miles'', esittäjä Vanessa Carlton </w:t>
            </w:r>
          </w:p>
          <w:p>
            <w:pPr>
              <w:pStyle w:val="TableContents"/>
              <w:numPr>
                <w:ilvl w:val="0"/>
                <w:numId w:val="123"/>
              </w:numPr>
              <w:tabs>
                <w:tab w:val="clear" w:pos="1134"/>
                <w:tab w:val="left" w:leader="none" w:pos="707"/>
              </w:tabs>
              <w:bidi w:val="0"/>
              <w:spacing w:before="0" w:after="0"/>
              <w:ind w:start="707" w:hanging="283"/>
              <w:jc w:val="left"/>
              <w:rPr/>
            </w:pPr>
            <w:r>
              <w:rPr/>
              <w:t xml:space="preserve">Avril Lavigne &amp; The Matrix kappaleessa ``Complicated'', jonka on esittänyt Avril Lavigne. </w:t>
            </w:r>
          </w:p>
          <w:p>
            <w:pPr>
              <w:pStyle w:val="TableContents"/>
              <w:numPr>
                <w:ilvl w:val="0"/>
                <w:numId w:val="123"/>
              </w:numPr>
              <w:tabs>
                <w:tab w:val="clear" w:pos="1134"/>
                <w:tab w:val="left" w:leader="none" w:pos="707"/>
              </w:tabs>
              <w:bidi w:val="0"/>
              <w:spacing w:before="0" w:after="0"/>
              <w:ind w:start="707" w:hanging="283"/>
              <w:jc w:val="left"/>
              <w:rPr/>
            </w:pPr>
            <w:r>
              <w:rPr/>
              <w:t xml:space="preserve">Bruce Springsteen Bruce Springsteenin esittämässä kappaleessa ``The Rising''. </w:t>
            </w:r>
          </w:p>
          <w:p>
            <w:pPr>
              <w:pStyle w:val="TableContents"/>
              <w:numPr>
                <w:ilvl w:val="0"/>
                <w:numId w:val="123"/>
              </w:numPr>
              <w:tabs>
                <w:tab w:val="clear" w:pos="1134"/>
                <w:tab w:val="left" w:leader="none" w:pos="707"/>
              </w:tabs>
              <w:bidi w:val="0"/>
              <w:spacing w:before="0" w:after="283"/>
              <w:ind w:start="707" w:hanging="283"/>
              <w:jc w:val="left"/>
              <w:rPr/>
            </w:pPr>
            <w:r>
              <w:rPr/>
              <w:t xml:space="preserve">Alan Jackson: ``Where Were You (When the World Stopped Turning)'', esittäjä Alan Jackson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Richard Marx Luther Vandross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"Tanssi isäni kanssa </w:t>
            </w:r>
          </w:p>
        </w:tc>
        <w:tc>
          <w:tcPr>
            <w:tcW w:w="1341" w:type="dxa"/>
            <w:tcBorders/>
            <w:vAlign w:val="center"/>
          </w:tcPr>
          <w:p>
            <w:pPr>
              <w:pStyle w:val="TableContents"/>
              <w:bidi w:val="0"/>
              <w:spacing w:before="0" w:after="283"/>
              <w:jc w:val="left"/>
              <w:rPr/>
            </w:pPr>
            <w:r>
              <w:rPr/>
              <w:t xml:space="preserve">Luther Vandross </w:t>
            </w:r>
          </w:p>
        </w:tc>
        <w:tc>
          <w:tcPr>
            <w:tcW w:w="2744"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Linda Perry Christina Aguileran esittämästä kappaleesta ``Beautiful''. </w:t>
            </w:r>
          </w:p>
          <w:p>
            <w:pPr>
              <w:pStyle w:val="TableContents"/>
              <w:numPr>
                <w:ilvl w:val="0"/>
                <w:numId w:val="124"/>
              </w:numPr>
              <w:tabs>
                <w:tab w:val="clear" w:pos="1134"/>
                <w:tab w:val="left" w:leader="none" w:pos="707"/>
              </w:tabs>
              <w:bidi w:val="0"/>
              <w:spacing w:before="0" w:after="0"/>
              <w:ind w:start="707" w:hanging="283"/>
              <w:jc w:val="left"/>
              <w:rPr/>
            </w:pPr>
            <w:r>
              <w:rPr/>
              <w:t xml:space="preserve">Avril Lavigne &amp; The Matrix kappaleessa ``I 'm with You''', jonka esittää Avril Lavigne. </w:t>
            </w:r>
          </w:p>
          <w:p>
            <w:pPr>
              <w:pStyle w:val="TableContents"/>
              <w:numPr>
                <w:ilvl w:val="0"/>
                <w:numId w:val="124"/>
              </w:numPr>
              <w:tabs>
                <w:tab w:val="clear" w:pos="1134"/>
                <w:tab w:val="left" w:leader="none" w:pos="707"/>
              </w:tabs>
              <w:bidi w:val="0"/>
              <w:spacing w:before="0" w:after="0"/>
              <w:ind w:start="707" w:hanging="283"/>
              <w:jc w:val="left"/>
              <w:rPr/>
            </w:pPr>
            <w:r>
              <w:rPr/>
              <w:t xml:space="preserve">Jorge Calderón &amp; Warren Zevon Warren Zevonin esittämästä kappaleesta ``Keep Me In Your Heart''. </w:t>
            </w:r>
          </w:p>
          <w:p>
            <w:pPr>
              <w:pStyle w:val="TableContents"/>
              <w:numPr>
                <w:ilvl w:val="0"/>
                <w:numId w:val="124"/>
              </w:numPr>
              <w:tabs>
                <w:tab w:val="clear" w:pos="1134"/>
                <w:tab w:val="left" w:leader="none" w:pos="707"/>
              </w:tabs>
              <w:bidi w:val="0"/>
              <w:spacing w:before="0" w:after="283"/>
              <w:ind w:start="707" w:hanging="283"/>
              <w:jc w:val="left"/>
              <w:rPr/>
            </w:pPr>
            <w:r>
              <w:rPr/>
              <w:t xml:space="preserve">Jeff Bass, Eminem &amp; Luis Resto Eminemin esittämästä ``Lose Yourself'' -kappaleesta.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2005 </w:t>
            </w:r>
          </w:p>
        </w:tc>
        <w:tc>
          <w:tcPr>
            <w:tcW w:w="1976" w:type="dxa"/>
            <w:tcBorders/>
            <w:vAlign w:val="center"/>
          </w:tcPr>
          <w:p>
            <w:pPr>
              <w:pStyle w:val="TableContents"/>
              <w:bidi w:val="0"/>
              <w:spacing w:before="0" w:after="283"/>
              <w:jc w:val="left"/>
              <w:rPr/>
            </w:pPr>
            <w:r>
              <w:rPr/>
              <w:t xml:space="preserve">John Mayer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"Tyttäret </w:t>
            </w:r>
          </w:p>
        </w:tc>
        <w:tc>
          <w:tcPr>
            <w:tcW w:w="1341" w:type="dxa"/>
            <w:tcBorders/>
            <w:vAlign w:val="center"/>
          </w:tcPr>
          <w:p>
            <w:pPr>
              <w:pStyle w:val="TableContents"/>
              <w:bidi w:val="0"/>
              <w:spacing w:before="0" w:after="283"/>
              <w:jc w:val="left"/>
              <w:rPr/>
            </w:pPr>
            <w:r>
              <w:rPr/>
              <w:t xml:space="preserve">John Mayer </w:t>
            </w:r>
          </w:p>
        </w:tc>
        <w:tc>
          <w:tcPr>
            <w:tcW w:w="2744"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Alicia Keys: ``If I Ain't Got You'', esittäjä Alicia Keys </w:t>
            </w:r>
          </w:p>
          <w:p>
            <w:pPr>
              <w:pStyle w:val="TableContents"/>
              <w:numPr>
                <w:ilvl w:val="0"/>
                <w:numId w:val="125"/>
              </w:numPr>
              <w:tabs>
                <w:tab w:val="clear" w:pos="1134"/>
                <w:tab w:val="left" w:leader="none" w:pos="707"/>
              </w:tabs>
              <w:bidi w:val="0"/>
              <w:spacing w:before="0" w:after="0"/>
              <w:ind w:start="707" w:hanging="283"/>
              <w:jc w:val="left"/>
              <w:rPr/>
            </w:pPr>
            <w:r>
              <w:rPr/>
              <w:t xml:space="preserve">Rhymefest &amp; Kanye West, kun ``Jesus Walks'' esittää Kanye Westin laulun </w:t>
            </w:r>
          </w:p>
          <w:p>
            <w:pPr>
              <w:pStyle w:val="TableContents"/>
              <w:numPr>
                <w:ilvl w:val="0"/>
                <w:numId w:val="125"/>
              </w:numPr>
              <w:tabs>
                <w:tab w:val="clear" w:pos="1134"/>
                <w:tab w:val="left" w:leader="none" w:pos="707"/>
              </w:tabs>
              <w:bidi w:val="0"/>
              <w:spacing w:before="0" w:after="0"/>
              <w:ind w:start="707" w:hanging="283"/>
              <w:jc w:val="left"/>
              <w:rPr/>
            </w:pPr>
            <w:r>
              <w:rPr/>
              <w:t xml:space="preserve">Tim Nichols &amp; Craig Wiseman Tim McGraw'n esittämästä kappaleesta ``Live Like You Were Dying''. </w:t>
            </w:r>
          </w:p>
          <w:p>
            <w:pPr>
              <w:pStyle w:val="TableContents"/>
              <w:numPr>
                <w:ilvl w:val="0"/>
                <w:numId w:val="125"/>
              </w:numPr>
              <w:tabs>
                <w:tab w:val="clear" w:pos="1134"/>
                <w:tab w:val="left" w:leader="none" w:pos="707"/>
              </w:tabs>
              <w:bidi w:val="0"/>
              <w:spacing w:before="0" w:after="283"/>
              <w:ind w:start="707" w:hanging="283"/>
              <w:jc w:val="left"/>
              <w:rPr/>
            </w:pPr>
            <w:r>
              <w:rPr/>
              <w:t xml:space="preserve">Daniel Estrin &amp; Douglas Robb Hoobastankin esittämän ``The Reason'' -elokuvan osalta.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2006 </w:t>
            </w:r>
          </w:p>
        </w:tc>
        <w:tc>
          <w:tcPr>
            <w:tcW w:w="1976" w:type="dxa"/>
            <w:tcBorders/>
            <w:vAlign w:val="center"/>
          </w:tcPr>
          <w:p>
            <w:pPr>
              <w:pStyle w:val="TableContents"/>
              <w:bidi w:val="0"/>
              <w:spacing w:before="0" w:after="283"/>
              <w:jc w:val="left"/>
              <w:rPr/>
            </w:pPr>
            <w:r>
              <w:rPr/>
              <w:t xml:space="preserve">Adam Clayton David Evans Larry Mullen Jr. Paul Hewson </w:t>
            </w:r>
          </w:p>
        </w:tc>
        <w:tc>
          <w:tcPr>
            <w:tcW w:w="1264" w:type="dxa"/>
            <w:tcBorders/>
            <w:vAlign w:val="center"/>
          </w:tcPr>
          <w:p>
            <w:pPr>
              <w:pStyle w:val="TableContents"/>
              <w:bidi w:val="0"/>
              <w:spacing w:before="0" w:after="283"/>
              <w:jc w:val="left"/>
              <w:rPr/>
            </w:pPr>
            <w:r>
              <w:rPr/>
              <w:t xml:space="preserve">Irlanti </w:t>
            </w:r>
          </w:p>
        </w:tc>
        <w:tc>
          <w:tcPr>
            <w:tcW w:w="1674" w:type="dxa"/>
            <w:tcBorders/>
            <w:vAlign w:val="center"/>
          </w:tcPr>
          <w:p>
            <w:pPr>
              <w:pStyle w:val="TableContents"/>
              <w:bidi w:val="0"/>
              <w:spacing w:before="0" w:after="283"/>
              <w:jc w:val="left"/>
              <w:rPr/>
            </w:pPr>
            <w:r>
              <w:rPr/>
              <w:t xml:space="preserve">"Joskus ei voi pärjätä yksin"... </w:t>
            </w:r>
          </w:p>
        </w:tc>
        <w:tc>
          <w:tcPr>
            <w:tcW w:w="1341" w:type="dxa"/>
            <w:tcBorders/>
            <w:vAlign w:val="center"/>
          </w:tcPr>
          <w:p>
            <w:pPr>
              <w:pStyle w:val="TableContents"/>
              <w:bidi w:val="0"/>
              <w:spacing w:before="0" w:after="283"/>
              <w:jc w:val="left"/>
              <w:rPr/>
            </w:pPr>
            <w:r>
              <w:rPr/>
              <w:t xml:space="preserve">U2 </w:t>
            </w:r>
          </w:p>
        </w:tc>
        <w:tc>
          <w:tcPr>
            <w:tcW w:w="2744"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Johntá Austin, Babyface, Mariah Carey, Jermaine Dupri, Manuel Seal, Jr., Darnell Bristol, Sid Johnson, Patrick Moten, Sandra Sully &amp; Bobby Womack Mariah Careyn esittämästä kappaleesta ``We Belong Together''. </w:t>
            </w:r>
          </w:p>
          <w:p>
            <w:pPr>
              <w:pStyle w:val="TableContents"/>
              <w:numPr>
                <w:ilvl w:val="0"/>
                <w:numId w:val="126"/>
              </w:numPr>
              <w:tabs>
                <w:tab w:val="clear" w:pos="1134"/>
                <w:tab w:val="left" w:leader="none" w:pos="707"/>
              </w:tabs>
              <w:bidi w:val="0"/>
              <w:spacing w:before="0" w:after="0"/>
              <w:ind w:start="707" w:hanging="283"/>
              <w:jc w:val="left"/>
              <w:rPr/>
            </w:pPr>
            <w:r>
              <w:rPr/>
              <w:t xml:space="preserve">Bobby Boyd, Jeff Hanna &amp; Marcus Hummon Rascal Flattsin esittämässä kappaleessa ``Bless the Broken Road''. </w:t>
            </w:r>
          </w:p>
          <w:p>
            <w:pPr>
              <w:pStyle w:val="TableContents"/>
              <w:numPr>
                <w:ilvl w:val="0"/>
                <w:numId w:val="126"/>
              </w:numPr>
              <w:tabs>
                <w:tab w:val="clear" w:pos="1134"/>
                <w:tab w:val="left" w:leader="none" w:pos="707"/>
              </w:tabs>
              <w:bidi w:val="0"/>
              <w:spacing w:before="0" w:after="0"/>
              <w:ind w:start="707" w:hanging="283"/>
              <w:jc w:val="left"/>
              <w:rPr/>
            </w:pPr>
            <w:r>
              <w:rPr/>
              <w:t xml:space="preserve">Bruce Springsteen: ``Devils &amp; Dust'', jonka esittää Bruce Springsteen </w:t>
            </w:r>
          </w:p>
          <w:p>
            <w:pPr>
              <w:pStyle w:val="TableContents"/>
              <w:numPr>
                <w:ilvl w:val="0"/>
                <w:numId w:val="126"/>
              </w:numPr>
              <w:tabs>
                <w:tab w:val="clear" w:pos="1134"/>
                <w:tab w:val="left" w:leader="none" w:pos="707"/>
              </w:tabs>
              <w:bidi w:val="0"/>
              <w:spacing w:before="0" w:after="283"/>
              <w:ind w:start="707" w:hanging="283"/>
              <w:jc w:val="left"/>
              <w:rPr/>
            </w:pPr>
            <w:r>
              <w:rPr/>
              <w:t xml:space="preserve">John Legend &amp; will.i.am, John Legendin esittämä ``Ordinary People'' (Ordinary People)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2007 </w:t>
            </w:r>
          </w:p>
        </w:tc>
        <w:tc>
          <w:tcPr>
            <w:tcW w:w="1976" w:type="dxa"/>
            <w:tcBorders/>
            <w:vAlign w:val="center"/>
          </w:tcPr>
          <w:p>
            <w:pPr>
              <w:pStyle w:val="TableContents"/>
              <w:bidi w:val="0"/>
              <w:spacing w:before="0" w:after="283"/>
              <w:jc w:val="left"/>
              <w:rPr/>
            </w:pPr>
            <w:r>
              <w:rPr/>
              <w:t xml:space="preserve">Emily Robison Martie Maguire Natalie Maines Dan Wilson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``Not Ready to Make Nice'' * </w:t>
            </w:r>
          </w:p>
        </w:tc>
        <w:tc>
          <w:tcPr>
            <w:tcW w:w="1341" w:type="dxa"/>
            <w:tcBorders/>
            <w:vAlign w:val="center"/>
          </w:tcPr>
          <w:p>
            <w:pPr>
              <w:pStyle w:val="TableContents"/>
              <w:bidi w:val="0"/>
              <w:spacing w:before="0" w:after="283"/>
              <w:jc w:val="left"/>
              <w:rPr/>
            </w:pPr>
            <w:r>
              <w:rPr/>
              <w:t xml:space="preserve">Dixie Chicks </w:t>
            </w:r>
          </w:p>
        </w:tc>
        <w:tc>
          <w:tcPr>
            <w:tcW w:w="2744"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Johnta Austin, Mary J. Blige, Bryan-Michael Cox &amp; Jason Perry kappaleesta ``Be Without You'', jonka esittää Mary J. Blige. </w:t>
            </w:r>
          </w:p>
          <w:p>
            <w:pPr>
              <w:pStyle w:val="TableContents"/>
              <w:numPr>
                <w:ilvl w:val="0"/>
                <w:numId w:val="127"/>
              </w:numPr>
              <w:tabs>
                <w:tab w:val="clear" w:pos="1134"/>
                <w:tab w:val="left" w:leader="none" w:pos="707"/>
              </w:tabs>
              <w:bidi w:val="0"/>
              <w:spacing w:before="0" w:after="0"/>
              <w:ind w:start="707" w:hanging="283"/>
              <w:jc w:val="left"/>
              <w:rPr/>
            </w:pPr>
            <w:r>
              <w:rPr/>
              <w:t xml:space="preserve">James Blunt, Amanda Ghost &amp; Sacha Skarbek James Bluntin esittämästä kappaleesta ``You 're Beautiful''. </w:t>
            </w:r>
          </w:p>
          <w:p>
            <w:pPr>
              <w:pStyle w:val="TableContents"/>
              <w:numPr>
                <w:ilvl w:val="0"/>
                <w:numId w:val="127"/>
              </w:numPr>
              <w:tabs>
                <w:tab w:val="clear" w:pos="1134"/>
                <w:tab w:val="left" w:leader="none" w:pos="707"/>
              </w:tabs>
              <w:bidi w:val="0"/>
              <w:spacing w:before="0" w:after="0"/>
              <w:ind w:start="707" w:hanging="283"/>
              <w:jc w:val="left"/>
              <w:rPr/>
            </w:pPr>
            <w:r>
              <w:rPr/>
              <w:t xml:space="preserve">John Beck, Steve Chrisanthou &amp; Corinne Bailey Rae Corinne Bailey Raen esittämästä kappaleesta ``Put Your Records On''. </w:t>
            </w:r>
          </w:p>
          <w:p>
            <w:pPr>
              <w:pStyle w:val="TableContents"/>
              <w:numPr>
                <w:ilvl w:val="0"/>
                <w:numId w:val="127"/>
              </w:numPr>
              <w:tabs>
                <w:tab w:val="clear" w:pos="1134"/>
                <w:tab w:val="left" w:leader="none" w:pos="707"/>
              </w:tabs>
              <w:bidi w:val="0"/>
              <w:spacing w:before="0" w:after="283"/>
              <w:ind w:start="707" w:hanging="283"/>
              <w:jc w:val="left"/>
              <w:rPr/>
            </w:pPr>
            <w:r>
              <w:rPr/>
              <w:t xml:space="preserve">Brett James, Hillary Lindsey &amp; Gordie Sampson Carrie Underwoodin esittämästä kappaleesta ``Jesus, Take the Wheel''.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2008 </w:t>
            </w:r>
          </w:p>
        </w:tc>
        <w:tc>
          <w:tcPr>
            <w:tcW w:w="1976" w:type="dxa"/>
            <w:tcBorders/>
            <w:vAlign w:val="center"/>
          </w:tcPr>
          <w:p>
            <w:pPr>
              <w:pStyle w:val="TableContents"/>
              <w:bidi w:val="0"/>
              <w:spacing w:before="0" w:after="283"/>
              <w:jc w:val="left"/>
              <w:rPr/>
            </w:pPr>
            <w:r>
              <w:rPr/>
              <w:t xml:space="preserve">Amy Winehouse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``Rehab'' * </w:t>
            </w:r>
          </w:p>
        </w:tc>
        <w:tc>
          <w:tcPr>
            <w:tcW w:w="1341" w:type="dxa"/>
            <w:tcBorders/>
            <w:vAlign w:val="center"/>
          </w:tcPr>
          <w:p>
            <w:pPr>
              <w:pStyle w:val="TableContents"/>
              <w:bidi w:val="0"/>
              <w:spacing w:before="0" w:after="283"/>
              <w:jc w:val="left"/>
              <w:rPr/>
            </w:pPr>
            <w:r>
              <w:rPr/>
              <w:t xml:space="preserve">Amy Winehouse </w:t>
            </w:r>
          </w:p>
        </w:tc>
        <w:tc>
          <w:tcPr>
            <w:tcW w:w="2744"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Josh Kear &amp; Chris Tompkins Carrie Underwoodin esittämästä kappaleesta ``Before He Cheats''. </w:t>
            </w:r>
          </w:p>
          <w:p>
            <w:pPr>
              <w:pStyle w:val="TableContents"/>
              <w:numPr>
                <w:ilvl w:val="0"/>
                <w:numId w:val="128"/>
              </w:numPr>
              <w:tabs>
                <w:tab w:val="clear" w:pos="1134"/>
                <w:tab w:val="left" w:leader="none" w:pos="707"/>
              </w:tabs>
              <w:bidi w:val="0"/>
              <w:spacing w:before="0" w:after="0"/>
              <w:ind w:start="707" w:hanging="283"/>
              <w:jc w:val="left"/>
              <w:rPr/>
            </w:pPr>
            <w:r>
              <w:rPr/>
              <w:t xml:space="preserve">Tom Higgenson Plain White T's -yhtyeen esittämästä kappaleesta ``Hey There Delilah''. </w:t>
            </w:r>
          </w:p>
          <w:p>
            <w:pPr>
              <w:pStyle w:val="TableContents"/>
              <w:numPr>
                <w:ilvl w:val="0"/>
                <w:numId w:val="128"/>
              </w:numPr>
              <w:tabs>
                <w:tab w:val="clear" w:pos="1134"/>
                <w:tab w:val="left" w:leader="none" w:pos="707"/>
              </w:tabs>
              <w:bidi w:val="0"/>
              <w:spacing w:before="0" w:after="0"/>
              <w:ind w:start="707" w:hanging="283"/>
              <w:jc w:val="left"/>
              <w:rPr/>
            </w:pPr>
            <w:r>
              <w:rPr/>
              <w:t xml:space="preserve">Corinne Bailey Rae, kun Corinne Bailey Rae esittää kappaleen ``Like a Star''. </w:t>
            </w:r>
          </w:p>
          <w:p>
            <w:pPr>
              <w:pStyle w:val="TableContents"/>
              <w:numPr>
                <w:ilvl w:val="0"/>
                <w:numId w:val="128"/>
              </w:numPr>
              <w:tabs>
                <w:tab w:val="clear" w:pos="1134"/>
                <w:tab w:val="left" w:leader="none" w:pos="707"/>
              </w:tabs>
              <w:bidi w:val="0"/>
              <w:spacing w:before="0" w:after="283"/>
              <w:ind w:start="707" w:hanging="283"/>
              <w:jc w:val="left"/>
              <w:rPr/>
            </w:pPr>
            <w:r>
              <w:rPr/>
              <w:t xml:space="preserve">Kuk Harrell, Jay-Z, Christopher Stewart &amp; The-Dream kappaleeseen ``Umbrella'', jonka esittää Rihanna featuring Jay-Z.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2009 </w:t>
            </w:r>
          </w:p>
        </w:tc>
        <w:tc>
          <w:tcPr>
            <w:tcW w:w="1976" w:type="dxa"/>
            <w:tcBorders/>
            <w:vAlign w:val="center"/>
          </w:tcPr>
          <w:p>
            <w:pPr>
              <w:pStyle w:val="TableContents"/>
              <w:bidi w:val="0"/>
              <w:spacing w:before="0" w:after="283"/>
              <w:jc w:val="left"/>
              <w:rPr/>
            </w:pPr>
            <w:r>
              <w:rPr/>
              <w:t xml:space="preserve">Guy Berryman Jonny Buckland Will Champion Chris Martin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``Viva la Vida'' </w:t>
            </w:r>
          </w:p>
        </w:tc>
        <w:tc>
          <w:tcPr>
            <w:tcW w:w="1341" w:type="dxa"/>
            <w:tcBorders/>
            <w:vAlign w:val="center"/>
          </w:tcPr>
          <w:p>
            <w:pPr>
              <w:pStyle w:val="TableContents"/>
              <w:bidi w:val="0"/>
              <w:spacing w:before="0" w:after="283"/>
              <w:jc w:val="left"/>
              <w:rPr/>
            </w:pPr>
            <w:r>
              <w:rPr/>
              <w:t xml:space="preserve">Coldplay </w:t>
            </w:r>
          </w:p>
        </w:tc>
        <w:tc>
          <w:tcPr>
            <w:tcW w:w="2744"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Estelle, Keith Harris, John Legend, Josh Lopez, Caleb Speir, Kanye West &amp; will.i.am kappaleelle ``American Boy'' (esittäjä Estelle featuring Kanye West) </w:t>
            </w:r>
          </w:p>
          <w:p>
            <w:pPr>
              <w:pStyle w:val="TableContents"/>
              <w:numPr>
                <w:ilvl w:val="0"/>
                <w:numId w:val="129"/>
              </w:numPr>
              <w:tabs>
                <w:tab w:val="clear" w:pos="1134"/>
                <w:tab w:val="left" w:leader="none" w:pos="707"/>
              </w:tabs>
              <w:bidi w:val="0"/>
              <w:spacing w:before="0" w:after="0"/>
              <w:ind w:start="707" w:hanging="283"/>
              <w:jc w:val="left"/>
              <w:rPr/>
            </w:pPr>
            <w:r>
              <w:rPr/>
              <w:t xml:space="preserve">Adele Adkins &amp; Eg White kappaleesta ``Chasing Pavements'', jonka esittää Adele </w:t>
            </w:r>
          </w:p>
          <w:p>
            <w:pPr>
              <w:pStyle w:val="TableContents"/>
              <w:numPr>
                <w:ilvl w:val="0"/>
                <w:numId w:val="129"/>
              </w:numPr>
              <w:tabs>
                <w:tab w:val="clear" w:pos="1134"/>
                <w:tab w:val="left" w:leader="none" w:pos="707"/>
              </w:tabs>
              <w:bidi w:val="0"/>
              <w:spacing w:before="0" w:after="0"/>
              <w:ind w:start="707" w:hanging="283"/>
              <w:jc w:val="left"/>
              <w:rPr/>
            </w:pPr>
            <w:r>
              <w:rPr/>
              <w:t xml:space="preserve">Jason Mraz: "I 'm Yours", esittäjä Jason Mraz </w:t>
            </w:r>
          </w:p>
          <w:p>
            <w:pPr>
              <w:pStyle w:val="TableContents"/>
              <w:numPr>
                <w:ilvl w:val="0"/>
                <w:numId w:val="129"/>
              </w:numPr>
              <w:tabs>
                <w:tab w:val="clear" w:pos="1134"/>
                <w:tab w:val="left" w:leader="none" w:pos="707"/>
              </w:tabs>
              <w:bidi w:val="0"/>
              <w:spacing w:before="0" w:after="283"/>
              <w:ind w:start="707" w:hanging="283"/>
              <w:jc w:val="left"/>
              <w:rPr/>
            </w:pPr>
            <w:r>
              <w:rPr/>
              <w:t xml:space="preserve">Sara Bareilles kappaleesta ``Love Song'', jonka esittää Sara Bareilles.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bidi w:val="0"/>
              <w:spacing w:before="0" w:after="283"/>
              <w:rPr>
                <w:sz w:val="4"/>
                <w:szCs w:val="4"/>
              </w:rPr>
            </w:pPr>
            <w:r>
              <w:rPr>
                <w:sz w:val="4"/>
                <w:szCs w:val="4"/>
              </w:rPr>
            </w:r>
          </w:p>
        </w:tc>
        <w:tc>
          <w:tcPr>
            <w:tcW w:w="1976" w:type="dxa"/>
            <w:tcBorders/>
            <w:vAlign w:val="center"/>
          </w:tcPr>
          <w:p>
            <w:pPr>
              <w:pStyle w:val="TableContents"/>
              <w:bidi w:val="0"/>
              <w:spacing w:before="0" w:after="283"/>
              <w:jc w:val="left"/>
              <w:rPr/>
            </w:pPr>
            <w:r>
              <w:rPr/>
              <w:t xml:space="preserve">Thaddis Harrell Beyoncé Knowles Terius Nash Christopher Stewart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``Single Ladies (Put a Ring on It)'' </w:t>
            </w:r>
          </w:p>
        </w:tc>
        <w:tc>
          <w:tcPr>
            <w:tcW w:w="1341" w:type="dxa"/>
            <w:tcBorders/>
            <w:vAlign w:val="center"/>
          </w:tcPr>
          <w:p>
            <w:pPr>
              <w:pStyle w:val="TableContents"/>
              <w:bidi w:val="0"/>
              <w:spacing w:before="0" w:after="283"/>
              <w:jc w:val="left"/>
              <w:rPr/>
            </w:pPr>
            <w:r>
              <w:rPr/>
              <w:t xml:space="preserve">Beyoncé </w:t>
            </w:r>
          </w:p>
        </w:tc>
        <w:tc>
          <w:tcPr>
            <w:tcW w:w="2744"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Lady Gaga &amp; RedOne kappaleessa ``Poker Face'', jonka esittää Lady Gaga. </w:t>
            </w:r>
          </w:p>
          <w:p>
            <w:pPr>
              <w:pStyle w:val="TableContents"/>
              <w:numPr>
                <w:ilvl w:val="0"/>
                <w:numId w:val="130"/>
              </w:numPr>
              <w:tabs>
                <w:tab w:val="clear" w:pos="1134"/>
                <w:tab w:val="left" w:leader="none" w:pos="707"/>
              </w:tabs>
              <w:bidi w:val="0"/>
              <w:spacing w:before="0" w:after="0"/>
              <w:ind w:start="707" w:hanging="283"/>
              <w:jc w:val="left"/>
              <w:rPr/>
            </w:pPr>
            <w:r>
              <w:rPr/>
              <w:t xml:space="preserve">Hod David &amp; Musze kappaleessa ``Pretty Wings'', jonka esittäjä on Maxwell. </w:t>
            </w:r>
          </w:p>
          <w:p>
            <w:pPr>
              <w:pStyle w:val="TableContents"/>
              <w:numPr>
                <w:ilvl w:val="0"/>
                <w:numId w:val="130"/>
              </w:numPr>
              <w:tabs>
                <w:tab w:val="clear" w:pos="1134"/>
                <w:tab w:val="left" w:leader="none" w:pos="707"/>
              </w:tabs>
              <w:bidi w:val="0"/>
              <w:spacing w:before="0" w:after="0"/>
              <w:ind w:start="707" w:hanging="283"/>
              <w:jc w:val="left"/>
              <w:rPr/>
            </w:pPr>
            <w:r>
              <w:rPr/>
              <w:t xml:space="preserve">Caleb Followill, Jared Followill, Matthew Followill &amp; Nathan Followill Kings of Leonin esittämästä kappaleesta ``Use Somebody''. </w:t>
            </w:r>
          </w:p>
          <w:p>
            <w:pPr>
              <w:pStyle w:val="TableContents"/>
              <w:numPr>
                <w:ilvl w:val="0"/>
                <w:numId w:val="130"/>
              </w:numPr>
              <w:tabs>
                <w:tab w:val="clear" w:pos="1134"/>
                <w:tab w:val="left" w:leader="none" w:pos="707"/>
              </w:tabs>
              <w:bidi w:val="0"/>
              <w:spacing w:before="0" w:after="283"/>
              <w:ind w:start="707" w:hanging="283"/>
              <w:jc w:val="left"/>
              <w:rPr/>
            </w:pPr>
            <w:r>
              <w:rPr/>
              <w:t xml:space="preserve">Liz Rose &amp; Taylor Swift ja ``You Belong With Me'', esittäjä Taylor Swift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2011 </w:t>
            </w:r>
          </w:p>
        </w:tc>
        <w:tc>
          <w:tcPr>
            <w:tcW w:w="1976" w:type="dxa"/>
            <w:tcBorders/>
            <w:vAlign w:val="center"/>
          </w:tcPr>
          <w:p>
            <w:pPr>
              <w:pStyle w:val="TableContents"/>
              <w:bidi w:val="0"/>
              <w:spacing w:before="0" w:after="283"/>
              <w:jc w:val="left"/>
              <w:rPr/>
            </w:pPr>
            <w:r>
              <w:rPr/>
              <w:t xml:space="preserve">Dave Haywood Josh Kear Charles Kelley Hillary Scott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"Tarvitsen sinua nyt" * </w:t>
            </w:r>
          </w:p>
        </w:tc>
        <w:tc>
          <w:tcPr>
            <w:tcW w:w="1341" w:type="dxa"/>
            <w:tcBorders/>
            <w:vAlign w:val="center"/>
          </w:tcPr>
          <w:p>
            <w:pPr>
              <w:pStyle w:val="TableContents"/>
              <w:bidi w:val="0"/>
              <w:spacing w:before="0" w:after="283"/>
              <w:jc w:val="left"/>
              <w:rPr/>
            </w:pPr>
            <w:r>
              <w:rPr/>
              <w:t xml:space="preserve">Lady Antebellum </w:t>
            </w:r>
          </w:p>
        </w:tc>
        <w:tc>
          <w:tcPr>
            <w:tcW w:w="2744"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Ray LaMontagne ja The Pariah Dogs -yhtyeen esittämässä kappaleessa ``Beg Steal Or Borrow'' Ray LaMontagne and The Pariah Dogs </w:t>
            </w:r>
          </w:p>
          <w:p>
            <w:pPr>
              <w:pStyle w:val="TableContents"/>
              <w:numPr>
                <w:ilvl w:val="0"/>
                <w:numId w:val="131"/>
              </w:numPr>
              <w:tabs>
                <w:tab w:val="clear" w:pos="1134"/>
                <w:tab w:val="left" w:leader="none" w:pos="707"/>
              </w:tabs>
              <w:bidi w:val="0"/>
              <w:spacing w:before="0" w:after="0"/>
              <w:ind w:start="707" w:hanging="283"/>
              <w:jc w:val="left"/>
              <w:rPr/>
            </w:pPr>
            <w:r>
              <w:rPr/>
              <w:t xml:space="preserve">Brody Brown, Cee Lo Green, Ari Levine, Philip Lawrence &amp; Bruno Mars kappaleessa ``F * * k You'', jonka esittää Cee Lo Green. </w:t>
            </w:r>
          </w:p>
          <w:p>
            <w:pPr>
              <w:pStyle w:val="TableContents"/>
              <w:numPr>
                <w:ilvl w:val="0"/>
                <w:numId w:val="131"/>
              </w:numPr>
              <w:tabs>
                <w:tab w:val="clear" w:pos="1134"/>
                <w:tab w:val="left" w:leader="none" w:pos="707"/>
              </w:tabs>
              <w:bidi w:val="0"/>
              <w:spacing w:before="0" w:after="0"/>
              <w:ind w:start="707" w:hanging="283"/>
              <w:jc w:val="left"/>
              <w:rPr/>
            </w:pPr>
            <w:r>
              <w:rPr/>
              <w:t xml:space="preserve">Tom Douglas &amp; Allen Shamblin Miranda Lambertin esittämästä ``The House That Built Me'' -kappaleesta. </w:t>
            </w:r>
          </w:p>
          <w:p>
            <w:pPr>
              <w:pStyle w:val="TableContents"/>
              <w:numPr>
                <w:ilvl w:val="0"/>
                <w:numId w:val="131"/>
              </w:numPr>
              <w:tabs>
                <w:tab w:val="clear" w:pos="1134"/>
                <w:tab w:val="left" w:leader="none" w:pos="707"/>
              </w:tabs>
              <w:bidi w:val="0"/>
              <w:spacing w:before="0" w:after="283"/>
              <w:ind w:start="707" w:hanging="283"/>
              <w:jc w:val="left"/>
              <w:rPr/>
            </w:pPr>
            <w:r>
              <w:rPr/>
              <w:t xml:space="preserve">Alexander Grant, Skylar Grey &amp; Marshall Mathers Eminemin ja Rihannan esittämästä kappaleesta ``Love the Way You Lie''.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2012 </w:t>
            </w:r>
          </w:p>
        </w:tc>
        <w:tc>
          <w:tcPr>
            <w:tcW w:w="1976" w:type="dxa"/>
            <w:tcBorders/>
            <w:vAlign w:val="center"/>
          </w:tcPr>
          <w:p>
            <w:pPr>
              <w:pStyle w:val="TableContents"/>
              <w:bidi w:val="0"/>
              <w:spacing w:before="0" w:after="283"/>
              <w:jc w:val="left"/>
              <w:rPr/>
            </w:pPr>
            <w:r>
              <w:rPr/>
              <w:t xml:space="preserve">Adele Adkins Paul Epworth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``Rolling in the Deep'' * </w:t>
            </w:r>
          </w:p>
        </w:tc>
        <w:tc>
          <w:tcPr>
            <w:tcW w:w="1341" w:type="dxa"/>
            <w:tcBorders/>
            <w:vAlign w:val="center"/>
          </w:tcPr>
          <w:p>
            <w:pPr>
              <w:pStyle w:val="TableContents"/>
              <w:bidi w:val="0"/>
              <w:spacing w:before="0" w:after="283"/>
              <w:jc w:val="left"/>
              <w:rPr/>
            </w:pPr>
            <w:r>
              <w:rPr/>
              <w:t xml:space="preserve">Adele </w:t>
            </w:r>
          </w:p>
        </w:tc>
        <w:tc>
          <w:tcPr>
            <w:tcW w:w="2744"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Jeff Bhasker, Malik Jones, Warren Trotter &amp; Kanye West kappaleeseen ``All of the Lights'', jonka esittävät Kanye West, Rihanna, Kid Cudi &amp; Fergie. </w:t>
            </w:r>
          </w:p>
          <w:p>
            <w:pPr>
              <w:pStyle w:val="TableContents"/>
              <w:numPr>
                <w:ilvl w:val="0"/>
                <w:numId w:val="132"/>
              </w:numPr>
              <w:tabs>
                <w:tab w:val="clear" w:pos="1134"/>
                <w:tab w:val="left" w:leader="none" w:pos="707"/>
              </w:tabs>
              <w:bidi w:val="0"/>
              <w:spacing w:before="0" w:after="0"/>
              <w:ind w:start="707" w:hanging="283"/>
              <w:jc w:val="left"/>
              <w:rPr/>
            </w:pPr>
            <w:r>
              <w:rPr/>
              <w:t xml:space="preserve">Ted Dwane, Ben Lovett, Marcus Mumford &amp; Country Winston Mumford &amp; Sons -yhtyeen esittämän "The Cave" -elokuvan osalta. </w:t>
            </w:r>
          </w:p>
          <w:p>
            <w:pPr>
              <w:pStyle w:val="TableContents"/>
              <w:numPr>
                <w:ilvl w:val="0"/>
                <w:numId w:val="132"/>
              </w:numPr>
              <w:tabs>
                <w:tab w:val="clear" w:pos="1134"/>
                <w:tab w:val="left" w:leader="none" w:pos="707"/>
              </w:tabs>
              <w:bidi w:val="0"/>
              <w:spacing w:before="0" w:after="0"/>
              <w:ind w:start="707" w:hanging="283"/>
              <w:jc w:val="left"/>
              <w:rPr/>
            </w:pPr>
            <w:r>
              <w:rPr/>
              <w:t xml:space="preserve">Brody Brown, Claude Kelly, Philip Lawrence, Ari Levine, Bruno Mars &amp; Andrew Wyatt Bruno Marsin esittämästä ``Grenade'' -kappaleesta. </w:t>
            </w:r>
          </w:p>
          <w:p>
            <w:pPr>
              <w:pStyle w:val="TableContents"/>
              <w:numPr>
                <w:ilvl w:val="0"/>
                <w:numId w:val="132"/>
              </w:numPr>
              <w:tabs>
                <w:tab w:val="clear" w:pos="1134"/>
                <w:tab w:val="left" w:leader="none" w:pos="707"/>
              </w:tabs>
              <w:bidi w:val="0"/>
              <w:spacing w:before="0" w:after="283"/>
              <w:ind w:start="707" w:hanging="283"/>
              <w:jc w:val="left"/>
              <w:rPr/>
            </w:pPr>
            <w:r>
              <w:rPr/>
              <w:t xml:space="preserve">Justin Vernon Bon Iverin esittämässä kappaleessa ``Holocene''.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2013 </w:t>
            </w:r>
          </w:p>
        </w:tc>
        <w:tc>
          <w:tcPr>
            <w:tcW w:w="1976" w:type="dxa"/>
            <w:tcBorders/>
            <w:vAlign w:val="center"/>
          </w:tcPr>
          <w:p>
            <w:pPr>
              <w:pStyle w:val="TableContents"/>
              <w:bidi w:val="0"/>
              <w:spacing w:before="0" w:after="283"/>
              <w:jc w:val="left"/>
              <w:rPr/>
            </w:pPr>
            <w:r>
              <w:rPr/>
              <w:t xml:space="preserve">Nate Ruess Jack Antonoff Jeff Bhasker Andrew Dost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t xml:space="preserve">``Me olemme nuoria'' </w:t>
            </w:r>
          </w:p>
        </w:tc>
        <w:tc>
          <w:tcPr>
            <w:tcW w:w="1341" w:type="dxa"/>
            <w:tcBorders/>
            <w:vAlign w:val="center"/>
          </w:tcPr>
          <w:p>
            <w:pPr>
              <w:pStyle w:val="TableContents"/>
              <w:bidi w:val="0"/>
              <w:spacing w:before="0" w:after="283"/>
              <w:jc w:val="left"/>
              <w:rPr/>
            </w:pPr>
            <w:r>
              <w:rPr/>
              <w:t xml:space="preserve">Hauskuus featuring Janelle Monáe </w:t>
            </w:r>
          </w:p>
        </w:tc>
        <w:tc>
          <w:tcPr>
            <w:tcW w:w="2744"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Ed Sheeran kappaleessa ``The A Team'', jonka esittäjä on Ed Sheeran. </w:t>
            </w:r>
          </w:p>
          <w:p>
            <w:pPr>
              <w:pStyle w:val="TableContents"/>
              <w:numPr>
                <w:ilvl w:val="0"/>
                <w:numId w:val="133"/>
              </w:numPr>
              <w:tabs>
                <w:tab w:val="clear" w:pos="1134"/>
                <w:tab w:val="left" w:leader="none" w:pos="707"/>
              </w:tabs>
              <w:bidi w:val="0"/>
              <w:spacing w:before="0" w:after="0"/>
              <w:ind w:start="707" w:hanging="283"/>
              <w:jc w:val="left"/>
              <w:rPr/>
            </w:pPr>
            <w:r>
              <w:rPr/>
              <w:t xml:space="preserve">Miguel Pimentel Miguelin ``Adorn'' -teokseen </w:t>
            </w:r>
          </w:p>
          <w:p>
            <w:pPr>
              <w:pStyle w:val="TableContents"/>
              <w:numPr>
                <w:ilvl w:val="0"/>
                <w:numId w:val="133"/>
              </w:numPr>
              <w:tabs>
                <w:tab w:val="clear" w:pos="1134"/>
                <w:tab w:val="left" w:leader="none" w:pos="707"/>
              </w:tabs>
              <w:bidi w:val="0"/>
              <w:spacing w:before="0" w:after="0"/>
              <w:ind w:start="707" w:hanging="283"/>
              <w:jc w:val="left"/>
              <w:rPr/>
            </w:pPr>
            <w:r>
              <w:rPr/>
              <w:t xml:space="preserve">Tavish Crowe, Carly Rae Jepsen &amp; Josh Ramsay Carly Rae Jepsenin kappaleelle ``Call Me Maybe''. </w:t>
            </w:r>
          </w:p>
          <w:p>
            <w:pPr>
              <w:pStyle w:val="TableContents"/>
              <w:numPr>
                <w:ilvl w:val="0"/>
                <w:numId w:val="133"/>
              </w:numPr>
              <w:tabs>
                <w:tab w:val="clear" w:pos="1134"/>
                <w:tab w:val="left" w:leader="none" w:pos="707"/>
              </w:tabs>
              <w:bidi w:val="0"/>
              <w:spacing w:before="0" w:after="283"/>
              <w:ind w:start="707" w:hanging="283"/>
              <w:jc w:val="left"/>
              <w:rPr/>
            </w:pPr>
            <w:r>
              <w:rPr/>
              <w:t xml:space="preserve">Jörgen Elofsson, David Gamson, Greg Kurstin &amp; Ali Tamposi Kelly Clarksonin kappaleeseen ``Stronger (What Doesn't Kill You)''.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2014 </w:t>
            </w:r>
          </w:p>
        </w:tc>
        <w:tc>
          <w:tcPr>
            <w:tcW w:w="1976" w:type="dxa"/>
            <w:tcBorders/>
            <w:vAlign w:val="center"/>
          </w:tcPr>
          <w:p>
            <w:pPr>
              <w:pStyle w:val="TableContents"/>
              <w:bidi w:val="0"/>
              <w:spacing w:before="0" w:after="283"/>
              <w:jc w:val="left"/>
              <w:rPr/>
            </w:pPr>
            <w:r>
              <w:rPr/>
              <w:t xml:space="preserve">Joel Little Ella Yelich-O'Connor </w:t>
            </w:r>
          </w:p>
        </w:tc>
        <w:tc>
          <w:tcPr>
            <w:tcW w:w="1264" w:type="dxa"/>
            <w:tcBorders/>
            <w:vAlign w:val="center"/>
          </w:tcPr>
          <w:p>
            <w:pPr>
              <w:pStyle w:val="TableContents"/>
              <w:bidi w:val="0"/>
              <w:spacing w:before="0" w:after="283"/>
              <w:jc w:val="left"/>
              <w:rPr/>
            </w:pPr>
            <w:r>
              <w:rPr/>
              <w:t xml:space="preserve">Uusi-Seelanti </w:t>
            </w:r>
          </w:p>
        </w:tc>
        <w:tc>
          <w:tcPr>
            <w:tcW w:w="1674" w:type="dxa"/>
            <w:tcBorders/>
            <w:vAlign w:val="center"/>
          </w:tcPr>
          <w:p>
            <w:pPr>
              <w:pStyle w:val="TableContents"/>
              <w:bidi w:val="0"/>
              <w:spacing w:before="0" w:after="283"/>
              <w:jc w:val="left"/>
              <w:rPr/>
            </w:pPr>
            <w:r>
              <w:rPr/>
              <w:t xml:space="preserve">``Royals'' </w:t>
            </w:r>
          </w:p>
        </w:tc>
        <w:tc>
          <w:tcPr>
            <w:tcW w:w="1341" w:type="dxa"/>
            <w:tcBorders/>
            <w:vAlign w:val="center"/>
          </w:tcPr>
          <w:p>
            <w:pPr>
              <w:pStyle w:val="TableContents"/>
              <w:bidi w:val="0"/>
              <w:spacing w:before="0" w:after="283"/>
              <w:jc w:val="left"/>
              <w:rPr/>
            </w:pPr>
            <w:r>
              <w:rPr/>
              <w:t xml:space="preserve">Lorde </w:t>
            </w:r>
          </w:p>
        </w:tc>
        <w:tc>
          <w:tcPr>
            <w:tcW w:w="2744"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Jeff Bhasker, Pink &amp; Nate Ruess Pink featuring Nate Ruessin kappaleeseen ``Just Give Me a Reason''. </w:t>
            </w:r>
          </w:p>
          <w:p>
            <w:pPr>
              <w:pStyle w:val="TableContents"/>
              <w:numPr>
                <w:ilvl w:val="0"/>
                <w:numId w:val="134"/>
              </w:numPr>
              <w:tabs>
                <w:tab w:val="clear" w:pos="1134"/>
                <w:tab w:val="left" w:leader="none" w:pos="707"/>
              </w:tabs>
              <w:bidi w:val="0"/>
              <w:spacing w:before="0" w:after="0"/>
              <w:ind w:start="707" w:hanging="283"/>
              <w:jc w:val="left"/>
              <w:rPr/>
            </w:pPr>
            <w:r>
              <w:rPr/>
              <w:t xml:space="preserve">Phillip Lawrence, Ari Levine ja Bruno Mars Bruno Marsin kappaleesta ``Locked Out of Heaven''. </w:t>
            </w:r>
          </w:p>
          <w:p>
            <w:pPr>
              <w:pStyle w:val="TableContents"/>
              <w:numPr>
                <w:ilvl w:val="0"/>
                <w:numId w:val="134"/>
              </w:numPr>
              <w:tabs>
                <w:tab w:val="clear" w:pos="1134"/>
                <w:tab w:val="left" w:leader="none" w:pos="707"/>
              </w:tabs>
              <w:bidi w:val="0"/>
              <w:spacing w:before="0" w:after="0"/>
              <w:ind w:start="707" w:hanging="283"/>
              <w:jc w:val="left"/>
              <w:rPr/>
            </w:pPr>
            <w:r>
              <w:rPr/>
              <w:t xml:space="preserve">Lukasz Gottwald, Max Martin, Bonnie McKee, Katy Perry ja Henry Walter Katy Perryn kappaleeseen ``Roar''. </w:t>
            </w:r>
          </w:p>
          <w:p>
            <w:pPr>
              <w:pStyle w:val="TableContents"/>
              <w:numPr>
                <w:ilvl w:val="0"/>
                <w:numId w:val="134"/>
              </w:numPr>
              <w:tabs>
                <w:tab w:val="clear" w:pos="1134"/>
                <w:tab w:val="left" w:leader="none" w:pos="707"/>
              </w:tabs>
              <w:bidi w:val="0"/>
              <w:spacing w:before="0" w:after="283"/>
              <w:ind w:start="707" w:hanging="283"/>
              <w:jc w:val="left"/>
              <w:rPr/>
            </w:pPr>
            <w:r>
              <w:rPr/>
              <w:t xml:space="preserve">Ben Haggerty, Mary Lambert ja Ryan Lewis Macklemore &amp; Ryan Lewisin kappaleesta ``Same Love''.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2015 </w:t>
            </w:r>
          </w:p>
        </w:tc>
        <w:tc>
          <w:tcPr>
            <w:tcW w:w="1976" w:type="dxa"/>
            <w:tcBorders/>
            <w:vAlign w:val="center"/>
          </w:tcPr>
          <w:p>
            <w:pPr>
              <w:pStyle w:val="TableContents"/>
              <w:bidi w:val="0"/>
              <w:spacing w:before="0" w:after="283"/>
              <w:jc w:val="left"/>
              <w:rPr/>
            </w:pPr>
            <w:r>
              <w:rPr/>
              <w:t xml:space="preserve">James Napier William Phillips Sam Smith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``Stay with Me'' (Darkchild-versio) * </w:t>
            </w:r>
          </w:p>
        </w:tc>
        <w:tc>
          <w:tcPr>
            <w:tcW w:w="1341" w:type="dxa"/>
            <w:tcBorders/>
            <w:vAlign w:val="center"/>
          </w:tcPr>
          <w:p>
            <w:pPr>
              <w:pStyle w:val="TableContents"/>
              <w:bidi w:val="0"/>
              <w:spacing w:before="0" w:after="283"/>
              <w:jc w:val="left"/>
              <w:rPr/>
            </w:pPr>
            <w:r>
              <w:rPr/>
              <w:t xml:space="preserve">Sam Smith </w:t>
            </w:r>
          </w:p>
        </w:tc>
        <w:tc>
          <w:tcPr>
            <w:tcW w:w="2744"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Andrew Hozier-Byrne Hozierin kappaleesta ``Take Me to Church''. </w:t>
            </w:r>
          </w:p>
          <w:p>
            <w:pPr>
              <w:pStyle w:val="TableContents"/>
              <w:numPr>
                <w:ilvl w:val="0"/>
                <w:numId w:val="135"/>
              </w:numPr>
              <w:tabs>
                <w:tab w:val="clear" w:pos="1134"/>
                <w:tab w:val="left" w:leader="none" w:pos="707"/>
              </w:tabs>
              <w:bidi w:val="0"/>
              <w:spacing w:before="0" w:after="0"/>
              <w:ind w:start="707" w:hanging="283"/>
              <w:jc w:val="left"/>
              <w:rPr/>
            </w:pPr>
            <w:r>
              <w:rPr/>
              <w:t xml:space="preserve">Sia Furler &amp; Jesse Shatkin: ``Chandelier'' by Sia </w:t>
            </w:r>
          </w:p>
          <w:p>
            <w:pPr>
              <w:pStyle w:val="TableContents"/>
              <w:numPr>
                <w:ilvl w:val="0"/>
                <w:numId w:val="135"/>
              </w:numPr>
              <w:tabs>
                <w:tab w:val="clear" w:pos="1134"/>
                <w:tab w:val="left" w:leader="none" w:pos="707"/>
              </w:tabs>
              <w:bidi w:val="0"/>
              <w:spacing w:before="0" w:after="0"/>
              <w:ind w:start="707" w:hanging="283"/>
              <w:jc w:val="left"/>
              <w:rPr/>
            </w:pPr>
            <w:r>
              <w:rPr/>
              <w:t xml:space="preserve">Max Martin, Shellback &amp; Taylor Swift Taylor Swiftin ``Shake It Off'' -kappaleeseen. </w:t>
            </w:r>
          </w:p>
          <w:p>
            <w:pPr>
              <w:pStyle w:val="TableContents"/>
              <w:numPr>
                <w:ilvl w:val="0"/>
                <w:numId w:val="135"/>
              </w:numPr>
              <w:tabs>
                <w:tab w:val="clear" w:pos="1134"/>
                <w:tab w:val="left" w:leader="none" w:pos="707"/>
              </w:tabs>
              <w:bidi w:val="0"/>
              <w:spacing w:before="0" w:after="283"/>
              <w:ind w:start="707" w:hanging="283"/>
              <w:jc w:val="left"/>
              <w:rPr/>
            </w:pPr>
            <w:r>
              <w:rPr/>
              <w:t xml:space="preserve">Kevin Kadish &amp; Meghan Trainor Meghan Trainorin kappaleeseen ``All About That Bass''...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2016 </w:t>
            </w:r>
          </w:p>
        </w:tc>
        <w:tc>
          <w:tcPr>
            <w:tcW w:w="1976" w:type="dxa"/>
            <w:tcBorders/>
            <w:vAlign w:val="center"/>
          </w:tcPr>
          <w:p>
            <w:pPr>
              <w:pStyle w:val="TableContents"/>
              <w:bidi w:val="0"/>
              <w:spacing w:before="0" w:after="283"/>
              <w:jc w:val="left"/>
              <w:rPr/>
            </w:pPr>
            <w:r>
              <w:rPr/>
              <w:t xml:space="preserve">Ed Sheeran Amy Wadge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``Thinking Out Loud'' (ääneen ajatteleminen) </w:t>
            </w:r>
          </w:p>
        </w:tc>
        <w:tc>
          <w:tcPr>
            <w:tcW w:w="1341" w:type="dxa"/>
            <w:tcBorders/>
            <w:vAlign w:val="center"/>
          </w:tcPr>
          <w:p>
            <w:pPr>
              <w:pStyle w:val="TableContents"/>
              <w:bidi w:val="0"/>
              <w:spacing w:before="0" w:after="283"/>
              <w:jc w:val="left"/>
              <w:rPr/>
            </w:pPr>
            <w:r>
              <w:rPr/>
              <w:t xml:space="preserve">Ed Sheeran </w:t>
            </w:r>
          </w:p>
        </w:tc>
        <w:tc>
          <w:tcPr>
            <w:tcW w:w="2744"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Kendrick Duckworth, Mark Anthony Spears &amp; Pharrell Williams Kendrick Lamarin ``Alright'' -kappaleelle. </w:t>
            </w:r>
          </w:p>
          <w:p>
            <w:pPr>
              <w:pStyle w:val="TableContents"/>
              <w:numPr>
                <w:ilvl w:val="0"/>
                <w:numId w:val="136"/>
              </w:numPr>
              <w:tabs>
                <w:tab w:val="clear" w:pos="1134"/>
                <w:tab w:val="left" w:leader="none" w:pos="707"/>
              </w:tabs>
              <w:bidi w:val="0"/>
              <w:spacing w:before="0" w:after="0"/>
              <w:ind w:start="707" w:hanging="283"/>
              <w:jc w:val="left"/>
              <w:rPr/>
            </w:pPr>
            <w:r>
              <w:rPr/>
              <w:t xml:space="preserve">Max Martin, Shellback &amp; Taylor Swift Taylor Swiftin ``Blank Space'' -kappaleeseen. </w:t>
            </w:r>
          </w:p>
          <w:p>
            <w:pPr>
              <w:pStyle w:val="TableContents"/>
              <w:numPr>
                <w:ilvl w:val="0"/>
                <w:numId w:val="136"/>
              </w:numPr>
              <w:tabs>
                <w:tab w:val="clear" w:pos="1134"/>
                <w:tab w:val="left" w:leader="none" w:pos="707"/>
              </w:tabs>
              <w:bidi w:val="0"/>
              <w:spacing w:before="0" w:after="0"/>
              <w:ind w:start="707" w:hanging="283"/>
              <w:jc w:val="left"/>
              <w:rPr/>
            </w:pPr>
            <w:r>
              <w:rPr/>
              <w:t xml:space="preserve">Hillary Lindsey, Lori McKenna &amp; Liz Rose Little Big Townin ``Girl Crush'' -kappaleelle. </w:t>
            </w:r>
          </w:p>
          <w:p>
            <w:pPr>
              <w:pStyle w:val="TableContents"/>
              <w:numPr>
                <w:ilvl w:val="0"/>
                <w:numId w:val="136"/>
              </w:numPr>
              <w:tabs>
                <w:tab w:val="clear" w:pos="1134"/>
                <w:tab w:val="left" w:leader="none" w:pos="707"/>
              </w:tabs>
              <w:bidi w:val="0"/>
              <w:spacing w:before="0" w:after="283"/>
              <w:ind w:start="707" w:hanging="283"/>
              <w:jc w:val="left"/>
              <w:rPr/>
            </w:pPr>
            <w:r>
              <w:rPr/>
              <w:t xml:space="preserve">Andrew Cedar, Justin Franks, Charles Puth &amp; Cameron Thomaz Wiz Khalifan ja Charlie Puthin "See You Again" -kappaleeseen.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2017 </w:t>
            </w:r>
          </w:p>
        </w:tc>
        <w:tc>
          <w:tcPr>
            <w:tcW w:w="1976" w:type="dxa"/>
            <w:tcBorders/>
            <w:vAlign w:val="center"/>
          </w:tcPr>
          <w:p>
            <w:pPr>
              <w:pStyle w:val="TableContents"/>
              <w:bidi w:val="0"/>
              <w:spacing w:before="0" w:after="283"/>
              <w:jc w:val="left"/>
              <w:rPr/>
            </w:pPr>
            <w:r>
              <w:rPr/>
              <w:t xml:space="preserve">Adele Adkins Greg Kurstin </w:t>
            </w:r>
          </w:p>
        </w:tc>
        <w:tc>
          <w:tcPr>
            <w:tcW w:w="1264" w:type="dxa"/>
            <w:tcBorders/>
            <w:vAlign w:val="center"/>
          </w:tcPr>
          <w:p>
            <w:pPr>
              <w:pStyle w:val="TableContents"/>
              <w:bidi w:val="0"/>
              <w:spacing w:before="0" w:after="283"/>
              <w:jc w:val="left"/>
              <w:rPr/>
            </w:pPr>
            <w:r>
              <w:rPr/>
              <w:t xml:space="preserve">Yhdistynyt kuningaskunta </w:t>
            </w:r>
          </w:p>
        </w:tc>
        <w:tc>
          <w:tcPr>
            <w:tcW w:w="1674" w:type="dxa"/>
            <w:tcBorders/>
            <w:vAlign w:val="center"/>
          </w:tcPr>
          <w:p>
            <w:pPr>
              <w:pStyle w:val="TableContents"/>
              <w:bidi w:val="0"/>
              <w:spacing w:before="0" w:after="283"/>
              <w:jc w:val="left"/>
              <w:rPr/>
            </w:pPr>
            <w:r>
              <w:rPr/>
              <w:t xml:space="preserve">"Hei" * </w:t>
            </w:r>
          </w:p>
        </w:tc>
        <w:tc>
          <w:tcPr>
            <w:tcW w:w="1341" w:type="dxa"/>
            <w:tcBorders/>
            <w:vAlign w:val="center"/>
          </w:tcPr>
          <w:p>
            <w:pPr>
              <w:pStyle w:val="TableContents"/>
              <w:bidi w:val="0"/>
              <w:spacing w:before="0" w:after="283"/>
              <w:jc w:val="left"/>
              <w:rPr/>
            </w:pPr>
            <w:r>
              <w:rPr/>
              <w:t xml:space="preserve">Adele </w:t>
            </w:r>
          </w:p>
        </w:tc>
        <w:tc>
          <w:tcPr>
            <w:tcW w:w="2744"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Khalif Brown, Asheton Hogan, Beyoncé Knowles &amp; Michael L. Williams II Beyoncén kappaleeseen ``Formation''. </w:t>
            </w:r>
          </w:p>
          <w:p>
            <w:pPr>
              <w:pStyle w:val="TableContents"/>
              <w:numPr>
                <w:ilvl w:val="0"/>
                <w:numId w:val="137"/>
              </w:numPr>
              <w:tabs>
                <w:tab w:val="clear" w:pos="1134"/>
                <w:tab w:val="left" w:leader="none" w:pos="707"/>
              </w:tabs>
              <w:bidi w:val="0"/>
              <w:spacing w:before="0" w:after="0"/>
              <w:ind w:start="707" w:hanging="283"/>
              <w:jc w:val="left"/>
              <w:rPr/>
            </w:pPr>
            <w:r>
              <w:rPr/>
              <w:t xml:space="preserve">Mike Posner: ``I Took a Pill in Ibiza'', Mike Posner </w:t>
            </w:r>
          </w:p>
          <w:p>
            <w:pPr>
              <w:pStyle w:val="TableContents"/>
              <w:numPr>
                <w:ilvl w:val="0"/>
                <w:numId w:val="137"/>
              </w:numPr>
              <w:tabs>
                <w:tab w:val="clear" w:pos="1134"/>
                <w:tab w:val="left" w:leader="none" w:pos="707"/>
              </w:tabs>
              <w:bidi w:val="0"/>
              <w:spacing w:before="0" w:after="0"/>
              <w:ind w:start="707" w:hanging="283"/>
              <w:jc w:val="left"/>
              <w:rPr/>
            </w:pPr>
            <w:r>
              <w:rPr/>
              <w:t xml:space="preserve">Justin Bieber, Benjamin Levin &amp; Ed Sheeran Justin Bieberin kappaleeseen ``Love Yourself''. </w:t>
            </w:r>
          </w:p>
          <w:p>
            <w:pPr>
              <w:pStyle w:val="TableContents"/>
              <w:numPr>
                <w:ilvl w:val="0"/>
                <w:numId w:val="137"/>
              </w:numPr>
              <w:tabs>
                <w:tab w:val="clear" w:pos="1134"/>
                <w:tab w:val="left" w:leader="none" w:pos="707"/>
              </w:tabs>
              <w:bidi w:val="0"/>
              <w:spacing w:before="0" w:after="283"/>
              <w:ind w:start="707" w:hanging="283"/>
              <w:jc w:val="left"/>
              <w:rPr/>
            </w:pPr>
            <w:r>
              <w:rPr/>
              <w:t xml:space="preserve">Lukas Forchhammer, Stefan Forrest, Morten Pilegaard &amp; Morten Ristorp Lukas Grahamin ``7 Years'' -elokuvaan. </w:t>
            </w:r>
          </w:p>
        </w:tc>
        <w:tc>
          <w:tcPr>
            <w:tcW w:w="574" w:type="dxa"/>
            <w:tcBorders/>
            <w:vAlign w:val="center"/>
          </w:tcPr>
          <w:p>
            <w:pPr>
              <w:pStyle w:val="TableContents"/>
              <w:bidi w:val="0"/>
              <w:spacing w:before="0" w:after="283"/>
              <w:jc w:val="left"/>
              <w:rPr>
                <w:sz w:val="4"/>
                <w:szCs w:val="4"/>
              </w:rPr>
            </w:pPr>
            <w:r>
              <w:rPr>
                <w:sz w:val="4"/>
                <w:szCs w:val="4"/>
              </w:rPr>
            </w:r>
          </w:p>
        </w:tc>
      </w:tr>
      <w:tr>
        <w:trPr/>
        <w:tc>
          <w:tcPr>
            <w:tcW w:w="632" w:type="dxa"/>
            <w:tcBorders/>
            <w:vAlign w:val="center"/>
          </w:tcPr>
          <w:p>
            <w:pPr>
              <w:pStyle w:val="TableHeading"/>
              <w:suppressLineNumbers/>
              <w:bidi w:val="0"/>
              <w:spacing w:before="0" w:after="283"/>
              <w:jc w:val="center"/>
              <w:rPr/>
            </w:pPr>
            <w:r>
              <w:rPr/>
              <w:t xml:space="preserve">2018 </w:t>
            </w:r>
          </w:p>
        </w:tc>
        <w:tc>
          <w:tcPr>
            <w:tcW w:w="1976" w:type="dxa"/>
            <w:tcBorders/>
            <w:vAlign w:val="center"/>
          </w:tcPr>
          <w:p>
            <w:pPr>
              <w:pStyle w:val="TableContents"/>
              <w:bidi w:val="0"/>
              <w:spacing w:before="0" w:after="283"/>
              <w:jc w:val="left"/>
              <w:rPr/>
            </w:pPr>
            <w:r>
              <w:rPr/>
              <w:t xml:space="preserve">Christopher Brody Brown James Fauntleroy Philip Lawrence Bruno Mars Ray Charles McCullough II Jeremy Reeves Jeremy Reeves Ray Romulus Jonathan Yip </w:t>
            </w:r>
          </w:p>
        </w:tc>
        <w:tc>
          <w:tcPr>
            <w:tcW w:w="1264" w:type="dxa"/>
            <w:tcBorders/>
            <w:vAlign w:val="center"/>
          </w:tcPr>
          <w:p>
            <w:pPr>
              <w:pStyle w:val="TableContents"/>
              <w:bidi w:val="0"/>
              <w:spacing w:before="0" w:after="283"/>
              <w:jc w:val="left"/>
              <w:rPr/>
            </w:pPr>
            <w:r>
              <w:rPr/>
              <w:t xml:space="preserve">Yhdysvallat </w:t>
            </w:r>
          </w:p>
        </w:tc>
        <w:tc>
          <w:tcPr>
            <w:tcW w:w="1674" w:type="dxa"/>
            <w:tcBorders/>
            <w:vAlign w:val="center"/>
          </w:tcPr>
          <w:p>
            <w:pPr>
              <w:pStyle w:val="TableContents"/>
              <w:bidi w:val="0"/>
              <w:spacing w:before="0" w:after="283"/>
              <w:jc w:val="left"/>
              <w:rPr/>
            </w:pPr>
            <w:r>
              <w:rPr>
                <w:color w:val="A9A9A9"/>
              </w:rPr>
              <w:t xml:space="preserve">Siitä minä </w:t>
            </w:r>
            <w:r>
              <w:rPr/>
              <w:t xml:space="preserve">pidän </w:t>
            </w:r>
          </w:p>
        </w:tc>
        <w:tc>
          <w:tcPr>
            <w:tcW w:w="1341" w:type="dxa"/>
            <w:tcBorders/>
            <w:vAlign w:val="center"/>
          </w:tcPr>
          <w:p>
            <w:pPr>
              <w:pStyle w:val="TableContents"/>
              <w:bidi w:val="0"/>
              <w:spacing w:before="0" w:after="283"/>
              <w:jc w:val="left"/>
              <w:rPr/>
            </w:pPr>
            <w:r>
              <w:rPr/>
              <w:t xml:space="preserve">Bruno Mars </w:t>
            </w:r>
          </w:p>
        </w:tc>
        <w:tc>
          <w:tcPr>
            <w:tcW w:w="2744"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Ramón Ayala Rodríguez, Justin Bieber, Jason Boyd, Erika Ender, Luis Fonsi &amp; Marty James Garton Jr Luis Fonsi &amp; Daddy Yankee ft. Justin Bieber </w:t>
            </w:r>
          </w:p>
          <w:p>
            <w:pPr>
              <w:pStyle w:val="TableContents"/>
              <w:numPr>
                <w:ilvl w:val="0"/>
                <w:numId w:val="138"/>
              </w:numPr>
              <w:tabs>
                <w:tab w:val="clear" w:pos="1134"/>
                <w:tab w:val="left" w:leader="none" w:pos="707"/>
              </w:tabs>
              <w:bidi w:val="0"/>
              <w:spacing w:before="0" w:after="0"/>
              <w:ind w:start="707" w:hanging="283"/>
              <w:jc w:val="left"/>
              <w:rPr/>
            </w:pPr>
            <w:r>
              <w:rPr/>
              <w:t xml:space="preserve">Shawn Carter &amp; Dion Wilson Jay-Z:n ``4: 44'' -ohjelmalle </w:t>
            </w:r>
          </w:p>
          <w:p>
            <w:pPr>
              <w:pStyle w:val="TableContents"/>
              <w:numPr>
                <w:ilvl w:val="0"/>
                <w:numId w:val="138"/>
              </w:numPr>
              <w:tabs>
                <w:tab w:val="clear" w:pos="1134"/>
                <w:tab w:val="left" w:leader="none" w:pos="707"/>
              </w:tabs>
              <w:bidi w:val="0"/>
              <w:spacing w:before="0" w:after="0"/>
              <w:ind w:start="707" w:hanging="283"/>
              <w:jc w:val="left"/>
              <w:rPr/>
            </w:pPr>
            <w:r>
              <w:rPr/>
              <w:t xml:space="preserve">Benny Blanco, Mikkel Storleer Eriksen, Tor Erik Hermansen, Julia Michaels &amp; Justin Drew Tranter Julia Michaelsin ``Issues'' -kappaleeseen. </w:t>
            </w:r>
          </w:p>
          <w:p>
            <w:pPr>
              <w:pStyle w:val="TableContents"/>
              <w:numPr>
                <w:ilvl w:val="0"/>
                <w:numId w:val="138"/>
              </w:numPr>
              <w:tabs>
                <w:tab w:val="clear" w:pos="1134"/>
                <w:tab w:val="left" w:leader="none" w:pos="707"/>
              </w:tabs>
              <w:bidi w:val="0"/>
              <w:spacing w:before="0" w:after="283"/>
              <w:ind w:start="707" w:hanging="283"/>
              <w:jc w:val="left"/>
              <w:rPr/>
            </w:pPr>
            <w:r>
              <w:rPr/>
              <w:t xml:space="preserve">Alessia Caracciolo, Sir Robert Bryson Hall II, Arjun Ivatury, Khalid Robinson &amp; Andrew Taggart kappaleelle ``1-800-273-8255'', jonka on tehnyt Logic ft. Alessia Cara &amp; Khalid </w:t>
            </w:r>
          </w:p>
        </w:tc>
        <w:tc>
          <w:tcPr>
            <w:tcW w:w="5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kappale Grammyissä? Mikä oli vuoden kappale Grammyissä?</w:t>
      </w:r>
    </w:p>
    <w:p>
      <w:pPr>
        <w:pStyle w:val="TextBody"/>
        <w:bidi w:val="0"/>
        <w:jc w:val="left"/>
        <w:rPr>
          <w:b/>
          <w:u w:val="single"/>
          <w:shd w:val="clear" w:fill="FFFF00"/>
        </w:rPr>
      </w:pPr>
      <w:r>
        <w:rPr>
          <w:b/>
          <w:u w:val="single"/>
          <w:shd w:val="clear" w:fill="FFFF00"/>
        </w:rPr>
        <w:t xml:space="preserve">Asiakirjan numero 47592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Clift San Francisco Clift San Francisco Clift San Francisco Clift San Francisco Clift San Francisco Näytä kartta kohteesta San Francisco County Näytä kartta kohteesta Kalifornia Näytä kartta kohteesta Yhdysvallat Näytä kaikki Sijainti alueella San Francisco County Yleisiä tietoja </w:t>
      </w:r>
    </w:p>
    <w:tbl>
      <w:tblPr>
        <w:tblW w:w="10205" w:type="dxa"/>
        <w:jc w:val="left"/>
        <w:tblInd w:w="0" w:type="dxa"/>
        <w:tblLayout w:type="fixed"/>
        <w:tblCellMar>
          <w:top w:w="28" w:type="dxa"/>
          <w:left w:w="28" w:type="dxa"/>
          <w:bottom w:w="28" w:type="dxa"/>
          <w:right w:w="28" w:type="dxa"/>
        </w:tblCellMar>
      </w:tblPr>
      <w:tblGrid>
        <w:gridCol w:w="1878"/>
        <w:gridCol w:w="8327"/>
      </w:tblGrid>
      <w:tr>
        <w:trPr/>
        <w:tc>
          <w:tcPr>
            <w:tcW w:w="1878" w:type="dxa"/>
            <w:tcBorders/>
            <w:vAlign w:val="center"/>
          </w:tcPr>
          <w:p>
            <w:pPr>
              <w:pStyle w:val="TableHeading"/>
              <w:suppressLineNumbers/>
              <w:bidi w:val="0"/>
              <w:spacing w:before="0" w:after="283"/>
              <w:jc w:val="center"/>
              <w:rPr/>
            </w:pPr>
            <w:r>
              <w:rPr/>
              <w:t xml:space="preserve">Sijainti </w:t>
            </w:r>
          </w:p>
        </w:tc>
        <w:tc>
          <w:tcPr>
            <w:tcW w:w="8327" w:type="dxa"/>
            <w:tcBorders/>
            <w:vAlign w:val="center"/>
          </w:tcPr>
          <w:p>
            <w:pPr>
              <w:pStyle w:val="TableContents"/>
              <w:bidi w:val="0"/>
              <w:spacing w:before="0" w:after="283"/>
              <w:jc w:val="left"/>
              <w:rPr/>
            </w:pPr>
            <w:r>
              <w:rPr/>
              <w:t xml:space="preserve">Yhdysvallat </w:t>
            </w:r>
          </w:p>
        </w:tc>
      </w:tr>
      <w:tr>
        <w:trPr/>
        <w:tc>
          <w:tcPr>
            <w:tcW w:w="1878" w:type="dxa"/>
            <w:tcBorders/>
            <w:vAlign w:val="center"/>
          </w:tcPr>
          <w:p>
            <w:pPr>
              <w:pStyle w:val="TableHeading"/>
              <w:suppressLineNumbers/>
              <w:bidi w:val="0"/>
              <w:spacing w:before="0" w:after="283"/>
              <w:jc w:val="center"/>
              <w:rPr/>
            </w:pPr>
            <w:r>
              <w:rPr/>
              <w:t xml:space="preserve">Osoite </w:t>
            </w:r>
          </w:p>
        </w:tc>
        <w:tc>
          <w:tcPr>
            <w:tcW w:w="8327" w:type="dxa"/>
            <w:tcBorders/>
            <w:vAlign w:val="center"/>
          </w:tcPr>
          <w:p>
            <w:pPr>
              <w:pStyle w:val="TableContents"/>
              <w:bidi w:val="0"/>
              <w:spacing w:before="0" w:after="283"/>
              <w:jc w:val="left"/>
              <w:rPr/>
            </w:pPr>
            <w:r>
              <w:rPr/>
              <w:t xml:space="preserve">495 Geary Street San Francisco, Kalifornia </w:t>
            </w:r>
          </w:p>
        </w:tc>
      </w:tr>
      <w:tr>
        <w:trPr/>
        <w:tc>
          <w:tcPr>
            <w:tcW w:w="1878" w:type="dxa"/>
            <w:tcBorders/>
            <w:vAlign w:val="center"/>
          </w:tcPr>
          <w:p>
            <w:pPr>
              <w:pStyle w:val="TableHeading"/>
              <w:suppressLineNumbers/>
              <w:bidi w:val="0"/>
              <w:spacing w:before="0" w:after="283"/>
              <w:jc w:val="center"/>
              <w:rPr/>
            </w:pPr>
            <w:r>
              <w:rPr/>
              <w:t xml:space="preserve">Koordinaatit </w:t>
            </w:r>
          </w:p>
        </w:tc>
        <w:tc>
          <w:tcPr>
            <w:tcW w:w="8327" w:type="dxa"/>
            <w:tcBorders/>
            <w:vAlign w:val="center"/>
          </w:tcPr>
          <w:p>
            <w:pPr>
              <w:pStyle w:val="TableContents"/>
              <w:bidi w:val="0"/>
              <w:spacing w:before="0" w:after="283"/>
              <w:jc w:val="left"/>
              <w:rPr/>
            </w:pPr>
            <w:r>
              <w:rPr/>
              <w:t xml:space="preserve">37 ° 47 ′ 12'' N 122 ° 24 ′ 40'' W </w:t>
            </w:r>
            <w:r>
              <w:rPr/>
              <w:t xml:space="preserve">/ </w:t>
            </w:r>
            <w:r>
              <w:rPr/>
              <w:t xml:space="preserve">37.7867 ° N 122.4111 ° W </w:t>
            </w:r>
            <w:r>
              <w:rPr/>
              <w:t xml:space="preserve">/ 37.7867;-122.4111 Koordinaatit: 37 ° 47 ′ 12'' N 122 ° 24 ′ 40'' W </w:t>
            </w:r>
            <w:r>
              <w:rPr/>
              <w:t xml:space="preserve">/ </w:t>
            </w:r>
            <w:r>
              <w:rPr/>
              <w:t xml:space="preserve">37.7867 ° N 122.4111 ° W </w:t>
            </w:r>
            <w:r>
              <w:rPr/>
              <w:t xml:space="preserve">/ 37.7867;-122.4111 </w:t>
            </w:r>
          </w:p>
        </w:tc>
      </w:tr>
      <w:tr>
        <w:trPr/>
        <w:tc>
          <w:tcPr>
            <w:tcW w:w="1878" w:type="dxa"/>
            <w:tcBorders/>
            <w:vAlign w:val="center"/>
          </w:tcPr>
          <w:p>
            <w:pPr>
              <w:pStyle w:val="TableHeading"/>
              <w:suppressLineNumbers/>
              <w:bidi w:val="0"/>
              <w:spacing w:before="0" w:after="283"/>
              <w:jc w:val="center"/>
              <w:rPr/>
            </w:pPr>
            <w:r>
              <w:rPr/>
              <w:t xml:space="preserve">Avaaminen </w:t>
            </w:r>
          </w:p>
        </w:tc>
        <w:tc>
          <w:tcPr>
            <w:tcW w:w="8327" w:type="dxa"/>
            <w:tcBorders/>
            <w:vAlign w:val="center"/>
          </w:tcPr>
          <w:p>
            <w:pPr>
              <w:pStyle w:val="TableContents"/>
              <w:bidi w:val="0"/>
              <w:spacing w:before="0" w:after="283"/>
              <w:jc w:val="left"/>
              <w:rPr/>
            </w:pPr>
            <w:r>
              <w:rPr/>
              <w:t xml:space="preserve">1915 </w:t>
            </w:r>
          </w:p>
        </w:tc>
      </w:tr>
      <w:tr>
        <w:trPr/>
        <w:tc>
          <w:tcPr>
            <w:tcW w:w="1878" w:type="dxa"/>
            <w:tcBorders/>
            <w:vAlign w:val="center"/>
          </w:tcPr>
          <w:p>
            <w:pPr>
              <w:pStyle w:val="TableHeading"/>
              <w:suppressLineNumbers/>
              <w:bidi w:val="0"/>
              <w:spacing w:before="0" w:after="283"/>
              <w:jc w:val="center"/>
              <w:rPr/>
            </w:pPr>
            <w:r>
              <w:rPr/>
              <w:t xml:space="preserve">Omistaja </w:t>
            </w:r>
          </w:p>
        </w:tc>
        <w:tc>
          <w:tcPr>
            <w:tcW w:w="8327" w:type="dxa"/>
            <w:tcBorders/>
            <w:vAlign w:val="center"/>
          </w:tcPr>
          <w:p>
            <w:pPr>
              <w:pStyle w:val="TableContents"/>
              <w:bidi w:val="0"/>
              <w:spacing w:before="0" w:after="283"/>
              <w:jc w:val="left"/>
              <w:rPr/>
            </w:pPr>
            <w:r>
              <w:rPr>
                <w:color w:val="A9A9A9"/>
              </w:rPr>
              <w:t xml:space="preserve">Morgans Hotel </w:t>
            </w:r>
            <w:r>
              <w:rPr/>
              <w:t xml:space="preserve">Group </w:t>
            </w:r>
          </w:p>
        </w:tc>
      </w:tr>
      <w:tr>
        <w:trPr/>
        <w:tc>
          <w:tcPr>
            <w:tcW w:w="1878" w:type="dxa"/>
            <w:tcBorders/>
            <w:vAlign w:val="center"/>
          </w:tcPr>
          <w:p>
            <w:pPr>
              <w:pStyle w:val="TableHeading"/>
              <w:suppressLineNumbers/>
              <w:bidi w:val="0"/>
              <w:spacing w:before="0" w:after="283"/>
              <w:jc w:val="center"/>
              <w:rPr/>
            </w:pPr>
            <w:r>
              <w:rPr/>
              <w:t xml:space="preserve">Hallinto </w:t>
            </w:r>
          </w:p>
        </w:tc>
        <w:tc>
          <w:tcPr>
            <w:tcW w:w="8327" w:type="dxa"/>
            <w:tcBorders/>
            <w:vAlign w:val="center"/>
          </w:tcPr>
          <w:p>
            <w:pPr>
              <w:pStyle w:val="TableContents"/>
              <w:bidi w:val="0"/>
              <w:spacing w:before="0" w:after="283"/>
              <w:jc w:val="left"/>
              <w:rPr/>
            </w:pPr>
            <w:r>
              <w:rPr/>
              <w:t xml:space="preserve">Morgans Hotel Group </w:t>
            </w:r>
          </w:p>
        </w:tc>
      </w:tr>
      <w:tr>
        <w:trPr/>
        <w:tc>
          <w:tcPr>
            <w:tcW w:w="1878" w:type="dxa"/>
            <w:tcBorders/>
            <w:vAlign w:val="center"/>
          </w:tcPr>
          <w:p>
            <w:pPr>
              <w:pStyle w:val="TableHeading"/>
              <w:suppressLineNumbers/>
              <w:bidi w:val="0"/>
              <w:spacing w:before="0" w:after="283"/>
              <w:jc w:val="center"/>
              <w:rPr/>
            </w:pPr>
            <w:r>
              <w:rPr/>
              <w:t xml:space="preserve">Korkeus </w:t>
            </w:r>
          </w:p>
        </w:tc>
        <w:tc>
          <w:tcPr>
            <w:tcW w:w="8327" w:type="dxa"/>
            <w:tcBorders/>
            <w:vAlign w:val="center"/>
          </w:tcPr>
          <w:p>
            <w:pPr>
              <w:pStyle w:val="TableContents"/>
              <w:bidi w:val="0"/>
              <w:spacing w:before="0" w:after="283"/>
              <w:jc w:val="left"/>
              <w:rPr/>
            </w:pPr>
            <w:r>
              <w:rPr/>
              <w:t xml:space="preserve">64 m (210 ft) Tekniset tiedot </w:t>
            </w:r>
          </w:p>
        </w:tc>
      </w:tr>
      <w:tr>
        <w:trPr/>
        <w:tc>
          <w:tcPr>
            <w:tcW w:w="1878" w:type="dxa"/>
            <w:tcBorders/>
            <w:vAlign w:val="center"/>
          </w:tcPr>
          <w:p>
            <w:pPr>
              <w:pStyle w:val="TableHeading"/>
              <w:suppressLineNumbers/>
              <w:bidi w:val="0"/>
              <w:spacing w:before="0" w:after="283"/>
              <w:jc w:val="center"/>
              <w:rPr/>
            </w:pPr>
            <w:r>
              <w:rPr/>
              <w:t xml:space="preserve">Kerrosluku </w:t>
            </w:r>
          </w:p>
        </w:tc>
        <w:tc>
          <w:tcPr>
            <w:tcW w:w="8327" w:type="dxa"/>
            <w:tcBorders/>
            <w:vAlign w:val="center"/>
          </w:tcPr>
          <w:p>
            <w:pPr>
              <w:pStyle w:val="TableContents"/>
              <w:bidi w:val="0"/>
              <w:spacing w:before="0" w:after="283"/>
              <w:jc w:val="left"/>
              <w:rPr/>
            </w:pPr>
            <w:r>
              <w:rPr/>
              <w:t xml:space="preserve">17 Suunnittelu ja rakentaminen </w:t>
            </w:r>
          </w:p>
        </w:tc>
      </w:tr>
      <w:tr>
        <w:trPr/>
        <w:tc>
          <w:tcPr>
            <w:tcW w:w="1878" w:type="dxa"/>
            <w:tcBorders/>
            <w:vAlign w:val="center"/>
          </w:tcPr>
          <w:p>
            <w:pPr>
              <w:pStyle w:val="TableHeading"/>
              <w:suppressLineNumbers/>
              <w:bidi w:val="0"/>
              <w:spacing w:before="0" w:after="283"/>
              <w:jc w:val="center"/>
              <w:rPr/>
            </w:pPr>
            <w:r>
              <w:rPr/>
              <w:t xml:space="preserve">Arkkitehti </w:t>
            </w:r>
          </w:p>
        </w:tc>
        <w:tc>
          <w:tcPr>
            <w:tcW w:w="8327" w:type="dxa"/>
            <w:tcBorders/>
            <w:vAlign w:val="center"/>
          </w:tcPr>
          <w:p>
            <w:pPr>
              <w:pStyle w:val="TableContents"/>
              <w:bidi w:val="0"/>
              <w:spacing w:before="0" w:after="283"/>
              <w:jc w:val="left"/>
              <w:rPr/>
            </w:pPr>
            <w:r>
              <w:rPr/>
              <w:t xml:space="preserve">MacDonald &amp; Applegarth Schultze &amp; Weaver Muita tietoja </w:t>
            </w:r>
          </w:p>
        </w:tc>
      </w:tr>
      <w:tr>
        <w:trPr/>
        <w:tc>
          <w:tcPr>
            <w:tcW w:w="1878" w:type="dxa"/>
            <w:tcBorders/>
            <w:vAlign w:val="center"/>
          </w:tcPr>
          <w:p>
            <w:pPr>
              <w:pStyle w:val="TableHeading"/>
              <w:suppressLineNumbers/>
              <w:bidi w:val="0"/>
              <w:spacing w:before="0" w:after="283"/>
              <w:jc w:val="center"/>
              <w:rPr/>
            </w:pPr>
            <w:r>
              <w:rPr/>
              <w:t xml:space="preserve">Huoneiden lukumäärä </w:t>
            </w:r>
          </w:p>
        </w:tc>
        <w:tc>
          <w:tcPr>
            <w:tcW w:w="8327" w:type="dxa"/>
            <w:tcBorders/>
            <w:vAlign w:val="center"/>
          </w:tcPr>
          <w:p>
            <w:pPr>
              <w:pStyle w:val="TableContents"/>
              <w:bidi w:val="0"/>
              <w:spacing w:before="0" w:after="283"/>
              <w:jc w:val="left"/>
              <w:rPr/>
            </w:pPr>
            <w:r>
              <w:rPr/>
              <w:t xml:space="preserve">372 </w:t>
            </w:r>
          </w:p>
        </w:tc>
      </w:tr>
      <w:tr>
        <w:trPr/>
        <w:tc>
          <w:tcPr>
            <w:tcW w:w="1878" w:type="dxa"/>
            <w:tcBorders/>
            <w:vAlign w:val="center"/>
          </w:tcPr>
          <w:p>
            <w:pPr>
              <w:pStyle w:val="TableHeading"/>
              <w:suppressLineNumbers/>
              <w:bidi w:val="0"/>
              <w:spacing w:before="0" w:after="283"/>
              <w:jc w:val="center"/>
              <w:rPr/>
            </w:pPr>
            <w:r>
              <w:rPr/>
              <w:t xml:space="preserve">Ravintoloiden lukumäärä </w:t>
            </w:r>
          </w:p>
        </w:tc>
        <w:tc>
          <w:tcPr>
            <w:tcW w:w="8327" w:type="dxa"/>
            <w:tcBorders/>
            <w:vAlign w:val="center"/>
          </w:tcPr>
          <w:p>
            <w:pPr>
              <w:pStyle w:val="TableContents"/>
              <w:bidi w:val="0"/>
              <w:spacing w:before="0" w:after="283"/>
              <w:jc w:val="left"/>
              <w:rPr/>
            </w:pPr>
            <w:r>
              <w:rPr/>
              <w:t xml:space="preserve">Redwood Room Velvet Room Verkkosivusto www.clifthotel.com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Clift-hotellin San Franciscossa?</w:t>
      </w:r>
    </w:p>
    <w:p>
      <w:pPr>
        <w:pStyle w:val="TextBody"/>
        <w:bidi w:val="0"/>
        <w:jc w:val="left"/>
        <w:rPr>
          <w:b/>
          <w:u w:val="single"/>
          <w:shd w:val="clear" w:fill="FFFF00"/>
        </w:rPr>
      </w:pPr>
      <w:r>
        <w:rPr>
          <w:b/>
          <w:u w:val="single"/>
          <w:shd w:val="clear" w:fill="FFFF00"/>
        </w:rPr>
        <w:t xml:space="preserve">Asiakirjan numero 47593</w:t>
      </w:r>
    </w:p>
    <w:p>
      <w:pPr>
        <w:pStyle w:val="TextBody"/>
        <w:bidi w:val="0"/>
        <w:jc w:val="left"/>
        <w:rPr>
          <w:b/>
          <w:shd w:val="clear" w:fill="FFFF00"/>
        </w:rPr>
      </w:pPr>
      <w:r>
        <w:rPr>
          <w:b/>
          <w:shd w:val="clear" w:fill="FFFF00"/>
        </w:rPr>
        <w:t xml:space="preserve">Tekstin numero 0</w:t>
      </w:r>
    </w:p>
    <w:tbl>
      <w:tblPr>
        <w:tblW w:w="9905" w:type="dxa"/>
        <w:jc w:val="left"/>
        <w:tblInd w:w="0" w:type="dxa"/>
        <w:tblLayout w:type="fixed"/>
        <w:tblCellMar>
          <w:top w:w="28" w:type="dxa"/>
          <w:left w:w="28" w:type="dxa"/>
          <w:bottom w:w="28" w:type="dxa"/>
          <w:right w:w="28" w:type="dxa"/>
        </w:tblCellMar>
      </w:tblPr>
      <w:tblGrid>
        <w:gridCol w:w="2341"/>
        <w:gridCol w:w="3136"/>
        <w:gridCol w:w="2026"/>
        <w:gridCol w:w="1471"/>
        <w:gridCol w:w="931"/>
      </w:tblGrid>
      <w:tr>
        <w:trPr/>
        <w:tc>
          <w:tcPr>
            <w:tcW w:w="2341" w:type="dxa"/>
            <w:tcBorders/>
            <w:vAlign w:val="center"/>
          </w:tcPr>
          <w:p>
            <w:pPr>
              <w:pStyle w:val="TableHeading"/>
              <w:suppressLineNumbers/>
              <w:bidi w:val="0"/>
              <w:spacing w:before="0" w:after="283"/>
              <w:jc w:val="center"/>
              <w:rPr/>
            </w:pPr>
            <w:r>
              <w:rPr/>
              <w:t xml:space="preserve">Vuosi </w:t>
            </w:r>
          </w:p>
        </w:tc>
        <w:tc>
          <w:tcPr>
            <w:tcW w:w="3136" w:type="dxa"/>
            <w:tcBorders/>
            <w:vAlign w:val="center"/>
          </w:tcPr>
          <w:p>
            <w:pPr>
              <w:pStyle w:val="TableHeading"/>
              <w:suppressLineNumbers/>
              <w:bidi w:val="0"/>
              <w:spacing w:before="0" w:after="283"/>
              <w:jc w:val="center"/>
              <w:rPr/>
            </w:pPr>
            <w:r>
              <w:rPr/>
              <w:t xml:space="preserve">Kuljettaja </w:t>
            </w:r>
          </w:p>
        </w:tc>
        <w:tc>
          <w:tcPr>
            <w:tcW w:w="2026" w:type="dxa"/>
            <w:tcBorders/>
            <w:vAlign w:val="center"/>
          </w:tcPr>
          <w:p>
            <w:pPr>
              <w:pStyle w:val="TableHeading"/>
              <w:suppressLineNumbers/>
              <w:bidi w:val="0"/>
              <w:spacing w:before="0" w:after="283"/>
              <w:jc w:val="center"/>
              <w:rPr/>
            </w:pPr>
            <w:r>
              <w:rPr/>
              <w:t xml:space="preserve">Konstruktori </w:t>
            </w:r>
          </w:p>
        </w:tc>
        <w:tc>
          <w:tcPr>
            <w:tcW w:w="1471" w:type="dxa"/>
            <w:tcBorders/>
            <w:vAlign w:val="center"/>
          </w:tcPr>
          <w:p>
            <w:pPr>
              <w:pStyle w:val="TableHeading"/>
              <w:suppressLineNumbers/>
              <w:bidi w:val="0"/>
              <w:spacing w:before="0" w:after="283"/>
              <w:jc w:val="center"/>
              <w:rPr/>
            </w:pPr>
            <w:r>
              <w:rPr/>
              <w:t xml:space="preserve">Sijainti </w:t>
            </w:r>
          </w:p>
        </w:tc>
        <w:tc>
          <w:tcPr>
            <w:tcW w:w="931" w:type="dxa"/>
            <w:tcBorders/>
            <w:vAlign w:val="center"/>
          </w:tcPr>
          <w:p>
            <w:pPr>
              <w:pStyle w:val="TableHeading"/>
              <w:suppressLineNumbers/>
              <w:bidi w:val="0"/>
              <w:spacing w:before="0" w:after="283"/>
              <w:jc w:val="center"/>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2017 </w:t>
            </w:r>
          </w:p>
        </w:tc>
        <w:tc>
          <w:tcPr>
            <w:tcW w:w="3136" w:type="dxa"/>
            <w:tcBorders/>
            <w:vAlign w:val="center"/>
          </w:tcPr>
          <w:p>
            <w:pPr>
              <w:pStyle w:val="TableContents"/>
              <w:bidi w:val="0"/>
              <w:spacing w:before="0" w:after="283"/>
              <w:jc w:val="left"/>
              <w:rPr/>
            </w:pPr>
            <w:r>
              <w:rPr>
                <w:color w:val="A9A9A9"/>
              </w:rPr>
              <w:t xml:space="preserve">Lewis </w:t>
            </w:r>
            <w:r>
              <w:rPr/>
              <w:t xml:space="preserve">Hamilton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2016 </w:t>
            </w:r>
          </w:p>
        </w:tc>
        <w:tc>
          <w:tcPr>
            <w:tcW w:w="3136"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2015 </w:t>
            </w:r>
          </w:p>
        </w:tc>
        <w:tc>
          <w:tcPr>
            <w:tcW w:w="3136"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2014 </w:t>
            </w:r>
          </w:p>
        </w:tc>
        <w:tc>
          <w:tcPr>
            <w:tcW w:w="3136"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2013 </w:t>
            </w:r>
          </w:p>
        </w:tc>
        <w:tc>
          <w:tcPr>
            <w:tcW w:w="3136" w:type="dxa"/>
            <w:tcBorders/>
            <w:vAlign w:val="center"/>
          </w:tcPr>
          <w:p>
            <w:pPr>
              <w:pStyle w:val="TableContents"/>
              <w:bidi w:val="0"/>
              <w:spacing w:before="0" w:after="283"/>
              <w:jc w:val="left"/>
              <w:rPr/>
            </w:pPr>
            <w:r>
              <w:rPr/>
              <w:t xml:space="preserve">Nico Rosberg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2012 </w:t>
            </w:r>
          </w:p>
        </w:tc>
        <w:tc>
          <w:tcPr>
            <w:tcW w:w="3136" w:type="dxa"/>
            <w:tcBorders/>
            <w:vAlign w:val="center"/>
          </w:tcPr>
          <w:p>
            <w:pPr>
              <w:pStyle w:val="TableContents"/>
              <w:bidi w:val="0"/>
              <w:spacing w:before="0" w:after="283"/>
              <w:jc w:val="left"/>
              <w:rPr/>
            </w:pPr>
            <w:r>
              <w:rPr/>
              <w:t xml:space="preserve">Mark Webber </w:t>
            </w:r>
          </w:p>
        </w:tc>
        <w:tc>
          <w:tcPr>
            <w:tcW w:w="2026" w:type="dxa"/>
            <w:tcBorders/>
            <w:vAlign w:val="center"/>
          </w:tcPr>
          <w:p>
            <w:pPr>
              <w:pStyle w:val="TableContents"/>
              <w:bidi w:val="0"/>
              <w:spacing w:before="0" w:after="283"/>
              <w:jc w:val="left"/>
              <w:rPr/>
            </w:pPr>
            <w:r>
              <w:rPr/>
              <w:t xml:space="preserve">Red Bull-Renault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2011 </w:t>
            </w:r>
          </w:p>
        </w:tc>
        <w:tc>
          <w:tcPr>
            <w:tcW w:w="3136" w:type="dxa"/>
            <w:tcBorders/>
            <w:vAlign w:val="center"/>
          </w:tcPr>
          <w:p>
            <w:pPr>
              <w:pStyle w:val="TableContents"/>
              <w:bidi w:val="0"/>
              <w:spacing w:before="0" w:after="283"/>
              <w:jc w:val="left"/>
              <w:rPr/>
            </w:pPr>
            <w:r>
              <w:rPr/>
              <w:t xml:space="preserve">Fernando Alonso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Mark Webber </w:t>
            </w:r>
          </w:p>
        </w:tc>
        <w:tc>
          <w:tcPr>
            <w:tcW w:w="2026" w:type="dxa"/>
            <w:tcBorders/>
            <w:vAlign w:val="center"/>
          </w:tcPr>
          <w:p>
            <w:pPr>
              <w:pStyle w:val="TableContents"/>
              <w:bidi w:val="0"/>
              <w:spacing w:before="0" w:after="283"/>
              <w:jc w:val="left"/>
              <w:rPr/>
            </w:pPr>
            <w:r>
              <w:rPr/>
              <w:t xml:space="preserve">Red Bull-Renault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2009 </w:t>
            </w:r>
          </w:p>
        </w:tc>
        <w:tc>
          <w:tcPr>
            <w:tcW w:w="3136" w:type="dxa"/>
            <w:tcBorders/>
            <w:vAlign w:val="center"/>
          </w:tcPr>
          <w:p>
            <w:pPr>
              <w:pStyle w:val="TableContents"/>
              <w:bidi w:val="0"/>
              <w:spacing w:before="0" w:after="283"/>
              <w:jc w:val="left"/>
              <w:rPr/>
            </w:pPr>
            <w:r>
              <w:rPr/>
              <w:t xml:space="preserve">Sebastian Vettel </w:t>
            </w:r>
          </w:p>
        </w:tc>
        <w:tc>
          <w:tcPr>
            <w:tcW w:w="2026" w:type="dxa"/>
            <w:tcBorders/>
            <w:vAlign w:val="center"/>
          </w:tcPr>
          <w:p>
            <w:pPr>
              <w:pStyle w:val="TableContents"/>
              <w:bidi w:val="0"/>
              <w:spacing w:before="0" w:after="283"/>
              <w:jc w:val="left"/>
              <w:rPr/>
            </w:pPr>
            <w:r>
              <w:rPr/>
              <w:t xml:space="preserve">Red Bull-Renault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2008 </w:t>
            </w:r>
          </w:p>
        </w:tc>
        <w:tc>
          <w:tcPr>
            <w:tcW w:w="3136" w:type="dxa"/>
            <w:tcBorders/>
            <w:vAlign w:val="center"/>
          </w:tcPr>
          <w:p>
            <w:pPr>
              <w:pStyle w:val="TableContents"/>
              <w:bidi w:val="0"/>
              <w:spacing w:before="0" w:after="283"/>
              <w:jc w:val="left"/>
              <w:rPr/>
            </w:pPr>
            <w:r>
              <w:rPr/>
              <w:t xml:space="preserve">Lewis Hamilton </w:t>
            </w:r>
          </w:p>
        </w:tc>
        <w:tc>
          <w:tcPr>
            <w:tcW w:w="2026" w:type="dxa"/>
            <w:tcBorders/>
            <w:vAlign w:val="center"/>
          </w:tcPr>
          <w:p>
            <w:pPr>
              <w:pStyle w:val="TableContents"/>
              <w:bidi w:val="0"/>
              <w:spacing w:before="0" w:after="283"/>
              <w:jc w:val="left"/>
              <w:rPr/>
            </w:pPr>
            <w:r>
              <w:rPr/>
              <w:t xml:space="preserve">McLaren-Mercedes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2007 </w:t>
            </w:r>
          </w:p>
        </w:tc>
        <w:tc>
          <w:tcPr>
            <w:tcW w:w="3136" w:type="dxa"/>
            <w:tcBorders/>
            <w:vAlign w:val="center"/>
          </w:tcPr>
          <w:p>
            <w:pPr>
              <w:pStyle w:val="TableContents"/>
              <w:bidi w:val="0"/>
              <w:spacing w:before="0" w:after="283"/>
              <w:jc w:val="left"/>
              <w:rPr/>
            </w:pPr>
            <w:r>
              <w:rPr/>
              <w:t xml:space="preserve">Kimi Räikkönen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2006 </w:t>
            </w:r>
          </w:p>
        </w:tc>
        <w:tc>
          <w:tcPr>
            <w:tcW w:w="3136" w:type="dxa"/>
            <w:tcBorders/>
            <w:vAlign w:val="center"/>
          </w:tcPr>
          <w:p>
            <w:pPr>
              <w:pStyle w:val="TableContents"/>
              <w:bidi w:val="0"/>
              <w:spacing w:before="0" w:after="283"/>
              <w:jc w:val="left"/>
              <w:rPr/>
            </w:pPr>
            <w:r>
              <w:rPr/>
              <w:t xml:space="preserve">Fernando Alonso </w:t>
            </w:r>
          </w:p>
        </w:tc>
        <w:tc>
          <w:tcPr>
            <w:tcW w:w="2026" w:type="dxa"/>
            <w:tcBorders/>
            <w:vAlign w:val="center"/>
          </w:tcPr>
          <w:p>
            <w:pPr>
              <w:pStyle w:val="TableContents"/>
              <w:bidi w:val="0"/>
              <w:spacing w:before="0" w:after="283"/>
              <w:jc w:val="left"/>
              <w:rPr/>
            </w:pPr>
            <w:r>
              <w:rPr/>
              <w:t xml:space="preserve">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2005 </w:t>
            </w:r>
          </w:p>
        </w:tc>
        <w:tc>
          <w:tcPr>
            <w:tcW w:w="3136" w:type="dxa"/>
            <w:tcBorders/>
            <w:vAlign w:val="center"/>
          </w:tcPr>
          <w:p>
            <w:pPr>
              <w:pStyle w:val="TableContents"/>
              <w:bidi w:val="0"/>
              <w:spacing w:before="0" w:after="283"/>
              <w:jc w:val="left"/>
              <w:rPr/>
            </w:pPr>
            <w:r>
              <w:rPr/>
              <w:t xml:space="preserve">Juan Pablo Montoya </w:t>
            </w:r>
          </w:p>
        </w:tc>
        <w:tc>
          <w:tcPr>
            <w:tcW w:w="2026" w:type="dxa"/>
            <w:tcBorders/>
            <w:vAlign w:val="center"/>
          </w:tcPr>
          <w:p>
            <w:pPr>
              <w:pStyle w:val="TableContents"/>
              <w:bidi w:val="0"/>
              <w:spacing w:before="0" w:after="283"/>
              <w:jc w:val="left"/>
              <w:rPr/>
            </w:pPr>
            <w:r>
              <w:rPr/>
              <w:t xml:space="preserve">McLaren-Mercedes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Michael Schumacher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2003 </w:t>
            </w:r>
          </w:p>
        </w:tc>
        <w:tc>
          <w:tcPr>
            <w:tcW w:w="3136" w:type="dxa"/>
            <w:tcBorders/>
            <w:vAlign w:val="center"/>
          </w:tcPr>
          <w:p>
            <w:pPr>
              <w:pStyle w:val="TableContents"/>
              <w:bidi w:val="0"/>
              <w:spacing w:before="0" w:after="283"/>
              <w:jc w:val="left"/>
              <w:rPr/>
            </w:pPr>
            <w:r>
              <w:rPr/>
              <w:t xml:space="preserve">Rubens Barrichello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2002 </w:t>
            </w:r>
          </w:p>
        </w:tc>
        <w:tc>
          <w:tcPr>
            <w:tcW w:w="3136" w:type="dxa"/>
            <w:tcBorders/>
            <w:vAlign w:val="center"/>
          </w:tcPr>
          <w:p>
            <w:pPr>
              <w:pStyle w:val="TableContents"/>
              <w:bidi w:val="0"/>
              <w:spacing w:before="0" w:after="283"/>
              <w:jc w:val="left"/>
              <w:rPr/>
            </w:pPr>
            <w:r>
              <w:rPr/>
              <w:t xml:space="preserve">Michael Schumacher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2001 </w:t>
            </w:r>
          </w:p>
        </w:tc>
        <w:tc>
          <w:tcPr>
            <w:tcW w:w="3136" w:type="dxa"/>
            <w:tcBorders/>
            <w:vAlign w:val="center"/>
          </w:tcPr>
          <w:p>
            <w:pPr>
              <w:pStyle w:val="TableContents"/>
              <w:bidi w:val="0"/>
              <w:spacing w:before="0" w:after="283"/>
              <w:jc w:val="left"/>
              <w:rPr/>
            </w:pPr>
            <w:r>
              <w:rPr/>
              <w:t xml:space="preserve">Mika Häkkinen </w:t>
            </w:r>
          </w:p>
        </w:tc>
        <w:tc>
          <w:tcPr>
            <w:tcW w:w="2026" w:type="dxa"/>
            <w:tcBorders/>
            <w:vAlign w:val="center"/>
          </w:tcPr>
          <w:p>
            <w:pPr>
              <w:pStyle w:val="TableContents"/>
              <w:bidi w:val="0"/>
              <w:spacing w:before="0" w:after="283"/>
              <w:jc w:val="left"/>
              <w:rPr/>
            </w:pPr>
            <w:r>
              <w:rPr/>
              <w:t xml:space="preserve">McLaren-Mercedes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2000 </w:t>
            </w:r>
          </w:p>
        </w:tc>
        <w:tc>
          <w:tcPr>
            <w:tcW w:w="3136" w:type="dxa"/>
            <w:tcBorders/>
            <w:vAlign w:val="center"/>
          </w:tcPr>
          <w:p>
            <w:pPr>
              <w:pStyle w:val="TableContents"/>
              <w:bidi w:val="0"/>
              <w:spacing w:before="0" w:after="283"/>
              <w:jc w:val="left"/>
              <w:rPr/>
            </w:pPr>
            <w:r>
              <w:rPr/>
              <w:t xml:space="preserve">David Coulthard </w:t>
            </w:r>
          </w:p>
        </w:tc>
        <w:tc>
          <w:tcPr>
            <w:tcW w:w="2026" w:type="dxa"/>
            <w:tcBorders/>
            <w:vAlign w:val="center"/>
          </w:tcPr>
          <w:p>
            <w:pPr>
              <w:pStyle w:val="TableContents"/>
              <w:bidi w:val="0"/>
              <w:spacing w:before="0" w:after="283"/>
              <w:jc w:val="left"/>
              <w:rPr/>
            </w:pPr>
            <w:r>
              <w:rPr/>
              <w:t xml:space="preserve">McLaren-Mercedes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1999 </w:t>
            </w:r>
          </w:p>
        </w:tc>
        <w:tc>
          <w:tcPr>
            <w:tcW w:w="3136" w:type="dxa"/>
            <w:tcBorders/>
            <w:vAlign w:val="center"/>
          </w:tcPr>
          <w:p>
            <w:pPr>
              <w:pStyle w:val="TableContents"/>
              <w:bidi w:val="0"/>
              <w:spacing w:before="0" w:after="283"/>
              <w:jc w:val="left"/>
              <w:rPr/>
            </w:pPr>
            <w:r>
              <w:rPr/>
              <w:t xml:space="preserve">David Coulthard </w:t>
            </w:r>
          </w:p>
        </w:tc>
        <w:tc>
          <w:tcPr>
            <w:tcW w:w="2026" w:type="dxa"/>
            <w:tcBorders/>
            <w:vAlign w:val="center"/>
          </w:tcPr>
          <w:p>
            <w:pPr>
              <w:pStyle w:val="TableContents"/>
              <w:bidi w:val="0"/>
              <w:spacing w:before="0" w:after="283"/>
              <w:jc w:val="left"/>
              <w:rPr/>
            </w:pPr>
            <w:r>
              <w:rPr/>
              <w:t xml:space="preserve">McLaren-Mercedes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1998 </w:t>
            </w:r>
          </w:p>
        </w:tc>
        <w:tc>
          <w:tcPr>
            <w:tcW w:w="3136" w:type="dxa"/>
            <w:tcBorders/>
            <w:vAlign w:val="center"/>
          </w:tcPr>
          <w:p>
            <w:pPr>
              <w:pStyle w:val="TableContents"/>
              <w:bidi w:val="0"/>
              <w:spacing w:before="0" w:after="283"/>
              <w:jc w:val="left"/>
              <w:rPr/>
            </w:pPr>
            <w:r>
              <w:rPr/>
              <w:t xml:space="preserve">Michael Schumacher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1997 </w:t>
            </w:r>
          </w:p>
        </w:tc>
        <w:tc>
          <w:tcPr>
            <w:tcW w:w="3136" w:type="dxa"/>
            <w:tcBorders/>
            <w:vAlign w:val="center"/>
          </w:tcPr>
          <w:p>
            <w:pPr>
              <w:pStyle w:val="TableContents"/>
              <w:bidi w:val="0"/>
              <w:spacing w:before="0" w:after="283"/>
              <w:jc w:val="left"/>
              <w:rPr/>
            </w:pPr>
            <w:r>
              <w:rPr/>
              <w:t xml:space="preserve">Jacques Villeneuve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Jacques Villeneuve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1995 </w:t>
            </w:r>
          </w:p>
        </w:tc>
        <w:tc>
          <w:tcPr>
            <w:tcW w:w="3136" w:type="dxa"/>
            <w:tcBorders/>
            <w:vAlign w:val="center"/>
          </w:tcPr>
          <w:p>
            <w:pPr>
              <w:pStyle w:val="TableContents"/>
              <w:bidi w:val="0"/>
              <w:spacing w:before="0" w:after="283"/>
              <w:jc w:val="left"/>
              <w:rPr/>
            </w:pPr>
            <w:r>
              <w:rPr/>
              <w:t xml:space="preserve">Johnny Herbert </w:t>
            </w:r>
          </w:p>
        </w:tc>
        <w:tc>
          <w:tcPr>
            <w:tcW w:w="2026" w:type="dxa"/>
            <w:tcBorders/>
            <w:vAlign w:val="center"/>
          </w:tcPr>
          <w:p>
            <w:pPr>
              <w:pStyle w:val="TableContents"/>
              <w:bidi w:val="0"/>
              <w:spacing w:before="0" w:after="283"/>
              <w:jc w:val="left"/>
              <w:rPr/>
            </w:pPr>
            <w:r>
              <w:rPr/>
              <w:t xml:space="preserve">Benetton-Renault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1994 </w:t>
            </w:r>
          </w:p>
        </w:tc>
        <w:tc>
          <w:tcPr>
            <w:tcW w:w="3136" w:type="dxa"/>
            <w:tcBorders/>
            <w:vAlign w:val="center"/>
          </w:tcPr>
          <w:p>
            <w:pPr>
              <w:pStyle w:val="TableContents"/>
              <w:bidi w:val="0"/>
              <w:spacing w:before="0" w:after="283"/>
              <w:jc w:val="left"/>
              <w:rPr/>
            </w:pPr>
            <w:r>
              <w:rPr/>
              <w:t xml:space="preserve">Damon Hill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1993 </w:t>
            </w:r>
          </w:p>
        </w:tc>
        <w:tc>
          <w:tcPr>
            <w:tcW w:w="3136" w:type="dxa"/>
            <w:tcBorders/>
            <w:vAlign w:val="center"/>
          </w:tcPr>
          <w:p>
            <w:pPr>
              <w:pStyle w:val="TableContents"/>
              <w:bidi w:val="0"/>
              <w:spacing w:before="0" w:after="283"/>
              <w:jc w:val="left"/>
              <w:rPr/>
            </w:pPr>
            <w:r>
              <w:rPr/>
              <w:t xml:space="preserve">Alain Prost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1992 </w:t>
            </w:r>
          </w:p>
        </w:tc>
        <w:tc>
          <w:tcPr>
            <w:tcW w:w="3136" w:type="dxa"/>
            <w:tcBorders/>
            <w:vAlign w:val="center"/>
          </w:tcPr>
          <w:p>
            <w:pPr>
              <w:pStyle w:val="TableContents"/>
              <w:bidi w:val="0"/>
              <w:spacing w:before="0" w:after="283"/>
              <w:jc w:val="left"/>
              <w:rPr/>
            </w:pPr>
            <w:r>
              <w:rPr/>
              <w:t xml:space="preserve">Nigel Mansell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1991 </w:t>
            </w:r>
          </w:p>
        </w:tc>
        <w:tc>
          <w:tcPr>
            <w:tcW w:w="3136" w:type="dxa"/>
            <w:tcBorders/>
            <w:vAlign w:val="center"/>
          </w:tcPr>
          <w:p>
            <w:pPr>
              <w:pStyle w:val="TableContents"/>
              <w:bidi w:val="0"/>
              <w:spacing w:before="0" w:after="283"/>
              <w:jc w:val="left"/>
              <w:rPr/>
            </w:pPr>
            <w:r>
              <w:rPr/>
              <w:t xml:space="preserve">Nigel Mansell </w:t>
            </w:r>
          </w:p>
        </w:tc>
        <w:tc>
          <w:tcPr>
            <w:tcW w:w="2026" w:type="dxa"/>
            <w:tcBorders/>
            <w:vAlign w:val="center"/>
          </w:tcPr>
          <w:p>
            <w:pPr>
              <w:pStyle w:val="TableContents"/>
              <w:bidi w:val="0"/>
              <w:spacing w:before="0" w:after="283"/>
              <w:jc w:val="left"/>
              <w:rPr/>
            </w:pPr>
            <w:r>
              <w:rPr/>
              <w:t xml:space="preserve">Williams-Renault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1990 </w:t>
            </w:r>
          </w:p>
        </w:tc>
        <w:tc>
          <w:tcPr>
            <w:tcW w:w="3136" w:type="dxa"/>
            <w:tcBorders/>
            <w:vAlign w:val="center"/>
          </w:tcPr>
          <w:p>
            <w:pPr>
              <w:pStyle w:val="TableContents"/>
              <w:bidi w:val="0"/>
              <w:spacing w:before="0" w:after="283"/>
              <w:jc w:val="left"/>
              <w:rPr/>
            </w:pPr>
            <w:r>
              <w:rPr/>
              <w:t xml:space="preserve">Alain Prost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1989 </w:t>
            </w:r>
          </w:p>
        </w:tc>
        <w:tc>
          <w:tcPr>
            <w:tcW w:w="3136" w:type="dxa"/>
            <w:tcBorders/>
            <w:vAlign w:val="center"/>
          </w:tcPr>
          <w:p>
            <w:pPr>
              <w:pStyle w:val="TableContents"/>
              <w:bidi w:val="0"/>
              <w:spacing w:before="0" w:after="283"/>
              <w:jc w:val="left"/>
              <w:rPr/>
            </w:pPr>
            <w:r>
              <w:rPr/>
              <w:t xml:space="preserve">Alain Prost </w:t>
            </w:r>
          </w:p>
        </w:tc>
        <w:tc>
          <w:tcPr>
            <w:tcW w:w="2026" w:type="dxa"/>
            <w:tcBorders/>
            <w:vAlign w:val="center"/>
          </w:tcPr>
          <w:p>
            <w:pPr>
              <w:pStyle w:val="TableContents"/>
              <w:bidi w:val="0"/>
              <w:spacing w:before="0" w:after="283"/>
              <w:jc w:val="left"/>
              <w:rPr/>
            </w:pPr>
            <w:r>
              <w:rPr/>
              <w:t xml:space="preserve">McLaren-Honda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1988 </w:t>
            </w:r>
          </w:p>
        </w:tc>
        <w:tc>
          <w:tcPr>
            <w:tcW w:w="3136" w:type="dxa"/>
            <w:tcBorders/>
            <w:vAlign w:val="center"/>
          </w:tcPr>
          <w:p>
            <w:pPr>
              <w:pStyle w:val="TableContents"/>
              <w:bidi w:val="0"/>
              <w:spacing w:before="0" w:after="283"/>
              <w:jc w:val="left"/>
              <w:rPr/>
            </w:pPr>
            <w:r>
              <w:rPr/>
              <w:t xml:space="preserve">Ayrton Senna </w:t>
            </w:r>
          </w:p>
        </w:tc>
        <w:tc>
          <w:tcPr>
            <w:tcW w:w="2026" w:type="dxa"/>
            <w:tcBorders/>
            <w:vAlign w:val="center"/>
          </w:tcPr>
          <w:p>
            <w:pPr>
              <w:pStyle w:val="TableContents"/>
              <w:bidi w:val="0"/>
              <w:spacing w:before="0" w:after="283"/>
              <w:jc w:val="left"/>
              <w:rPr/>
            </w:pPr>
            <w:r>
              <w:rPr/>
              <w:t xml:space="preserve">McLaren-Honda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Nigel Mansell </w:t>
            </w:r>
          </w:p>
        </w:tc>
        <w:tc>
          <w:tcPr>
            <w:tcW w:w="2026" w:type="dxa"/>
            <w:tcBorders/>
            <w:vAlign w:val="center"/>
          </w:tcPr>
          <w:p>
            <w:pPr>
              <w:pStyle w:val="TableContents"/>
              <w:bidi w:val="0"/>
              <w:spacing w:before="0" w:after="283"/>
              <w:jc w:val="left"/>
              <w:rPr/>
            </w:pPr>
            <w:r>
              <w:rPr/>
              <w:t xml:space="preserve">Williams-Honda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1986 </w:t>
            </w:r>
          </w:p>
        </w:tc>
        <w:tc>
          <w:tcPr>
            <w:tcW w:w="3136" w:type="dxa"/>
            <w:tcBorders/>
            <w:vAlign w:val="center"/>
          </w:tcPr>
          <w:p>
            <w:pPr>
              <w:pStyle w:val="TableContents"/>
              <w:bidi w:val="0"/>
              <w:spacing w:before="0" w:after="283"/>
              <w:jc w:val="left"/>
              <w:rPr/>
            </w:pPr>
            <w:r>
              <w:rPr/>
              <w:t xml:space="preserve">Nigel Mansell </w:t>
            </w:r>
          </w:p>
        </w:tc>
        <w:tc>
          <w:tcPr>
            <w:tcW w:w="2026" w:type="dxa"/>
            <w:tcBorders/>
            <w:vAlign w:val="center"/>
          </w:tcPr>
          <w:p>
            <w:pPr>
              <w:pStyle w:val="TableContents"/>
              <w:bidi w:val="0"/>
              <w:spacing w:before="0" w:after="283"/>
              <w:jc w:val="left"/>
              <w:rPr/>
            </w:pPr>
            <w:r>
              <w:rPr/>
              <w:t xml:space="preserve">Williams-Honda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1985 </w:t>
            </w:r>
          </w:p>
        </w:tc>
        <w:tc>
          <w:tcPr>
            <w:tcW w:w="3136" w:type="dxa"/>
            <w:tcBorders/>
            <w:vAlign w:val="center"/>
          </w:tcPr>
          <w:p>
            <w:pPr>
              <w:pStyle w:val="TableContents"/>
              <w:bidi w:val="0"/>
              <w:spacing w:before="0" w:after="283"/>
              <w:jc w:val="left"/>
              <w:rPr/>
            </w:pPr>
            <w:r>
              <w:rPr/>
              <w:t xml:space="preserve">Alain Prost </w:t>
            </w:r>
          </w:p>
        </w:tc>
        <w:tc>
          <w:tcPr>
            <w:tcW w:w="2026" w:type="dxa"/>
            <w:tcBorders/>
            <w:vAlign w:val="center"/>
          </w:tcPr>
          <w:p>
            <w:pPr>
              <w:pStyle w:val="TableContents"/>
              <w:bidi w:val="0"/>
              <w:spacing w:before="0" w:after="283"/>
              <w:jc w:val="left"/>
              <w:rPr/>
            </w:pPr>
            <w:r>
              <w:rPr/>
              <w:t xml:space="preserve">McLaren-TAG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1984 </w:t>
            </w:r>
          </w:p>
        </w:tc>
        <w:tc>
          <w:tcPr>
            <w:tcW w:w="3136" w:type="dxa"/>
            <w:tcBorders/>
            <w:vAlign w:val="center"/>
          </w:tcPr>
          <w:p>
            <w:pPr>
              <w:pStyle w:val="TableContents"/>
              <w:bidi w:val="0"/>
              <w:spacing w:before="0" w:after="283"/>
              <w:jc w:val="left"/>
              <w:rPr/>
            </w:pPr>
            <w:r>
              <w:rPr/>
              <w:t xml:space="preserve">Niki Lauda </w:t>
            </w:r>
          </w:p>
        </w:tc>
        <w:tc>
          <w:tcPr>
            <w:tcW w:w="2026" w:type="dxa"/>
            <w:tcBorders/>
            <w:vAlign w:val="center"/>
          </w:tcPr>
          <w:p>
            <w:pPr>
              <w:pStyle w:val="TableContents"/>
              <w:bidi w:val="0"/>
              <w:spacing w:before="0" w:after="283"/>
              <w:jc w:val="left"/>
              <w:rPr/>
            </w:pPr>
            <w:r>
              <w:rPr/>
              <w:t xml:space="preserve">McLaren-TAG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Alain Prost </w:t>
            </w:r>
          </w:p>
        </w:tc>
        <w:tc>
          <w:tcPr>
            <w:tcW w:w="2026" w:type="dxa"/>
            <w:tcBorders/>
            <w:vAlign w:val="center"/>
          </w:tcPr>
          <w:p>
            <w:pPr>
              <w:pStyle w:val="TableContents"/>
              <w:bidi w:val="0"/>
              <w:spacing w:before="0" w:after="283"/>
              <w:jc w:val="left"/>
              <w:rPr/>
            </w:pPr>
            <w:r>
              <w:rPr/>
              <w:t xml:space="preserve">Renault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1982 </w:t>
            </w:r>
          </w:p>
        </w:tc>
        <w:tc>
          <w:tcPr>
            <w:tcW w:w="3136" w:type="dxa"/>
            <w:tcBorders/>
            <w:vAlign w:val="center"/>
          </w:tcPr>
          <w:p>
            <w:pPr>
              <w:pStyle w:val="TableContents"/>
              <w:bidi w:val="0"/>
              <w:spacing w:before="0" w:after="283"/>
              <w:jc w:val="left"/>
              <w:rPr/>
            </w:pPr>
            <w:r>
              <w:rPr/>
              <w:t xml:space="preserve">Niki Lauda </w:t>
            </w:r>
          </w:p>
        </w:tc>
        <w:tc>
          <w:tcPr>
            <w:tcW w:w="2026" w:type="dxa"/>
            <w:tcBorders/>
            <w:vAlign w:val="center"/>
          </w:tcPr>
          <w:p>
            <w:pPr>
              <w:pStyle w:val="TableContents"/>
              <w:bidi w:val="0"/>
              <w:spacing w:before="0" w:after="283"/>
              <w:jc w:val="left"/>
              <w:rPr/>
            </w:pPr>
            <w:r>
              <w:rPr/>
              <w:t xml:space="preserve">McLaren-Ford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1981 </w:t>
            </w:r>
          </w:p>
        </w:tc>
        <w:tc>
          <w:tcPr>
            <w:tcW w:w="3136" w:type="dxa"/>
            <w:tcBorders/>
            <w:vAlign w:val="center"/>
          </w:tcPr>
          <w:p>
            <w:pPr>
              <w:pStyle w:val="TableContents"/>
              <w:bidi w:val="0"/>
              <w:spacing w:before="0" w:after="283"/>
              <w:jc w:val="left"/>
              <w:rPr/>
            </w:pPr>
            <w:r>
              <w:rPr/>
              <w:t xml:space="preserve">John Watson </w:t>
            </w:r>
          </w:p>
        </w:tc>
        <w:tc>
          <w:tcPr>
            <w:tcW w:w="2026" w:type="dxa"/>
            <w:tcBorders/>
            <w:vAlign w:val="center"/>
          </w:tcPr>
          <w:p>
            <w:pPr>
              <w:pStyle w:val="TableContents"/>
              <w:bidi w:val="0"/>
              <w:spacing w:before="0" w:after="283"/>
              <w:jc w:val="left"/>
              <w:rPr/>
            </w:pPr>
            <w:r>
              <w:rPr/>
              <w:t xml:space="preserve">McLaren-Ford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1980 </w:t>
            </w:r>
          </w:p>
        </w:tc>
        <w:tc>
          <w:tcPr>
            <w:tcW w:w="3136" w:type="dxa"/>
            <w:tcBorders/>
            <w:vAlign w:val="center"/>
          </w:tcPr>
          <w:p>
            <w:pPr>
              <w:pStyle w:val="TableContents"/>
              <w:bidi w:val="0"/>
              <w:spacing w:before="0" w:after="283"/>
              <w:jc w:val="left"/>
              <w:rPr/>
            </w:pPr>
            <w:r>
              <w:rPr/>
              <w:t xml:space="preserve">Alan Jones </w:t>
            </w:r>
          </w:p>
        </w:tc>
        <w:tc>
          <w:tcPr>
            <w:tcW w:w="2026" w:type="dxa"/>
            <w:tcBorders/>
            <w:vAlign w:val="center"/>
          </w:tcPr>
          <w:p>
            <w:pPr>
              <w:pStyle w:val="TableContents"/>
              <w:bidi w:val="0"/>
              <w:spacing w:before="0" w:after="283"/>
              <w:jc w:val="left"/>
              <w:rPr/>
            </w:pPr>
            <w:r>
              <w:rPr/>
              <w:t xml:space="preserve">Williams-Ford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1979 </w:t>
            </w:r>
          </w:p>
        </w:tc>
        <w:tc>
          <w:tcPr>
            <w:tcW w:w="3136" w:type="dxa"/>
            <w:tcBorders/>
            <w:vAlign w:val="center"/>
          </w:tcPr>
          <w:p>
            <w:pPr>
              <w:pStyle w:val="TableContents"/>
              <w:bidi w:val="0"/>
              <w:spacing w:before="0" w:after="283"/>
              <w:jc w:val="left"/>
              <w:rPr/>
            </w:pPr>
            <w:r>
              <w:rPr/>
              <w:t xml:space="preserve">Clay Regazzoni </w:t>
            </w:r>
          </w:p>
        </w:tc>
        <w:tc>
          <w:tcPr>
            <w:tcW w:w="2026" w:type="dxa"/>
            <w:tcBorders/>
            <w:vAlign w:val="center"/>
          </w:tcPr>
          <w:p>
            <w:pPr>
              <w:pStyle w:val="TableContents"/>
              <w:bidi w:val="0"/>
              <w:spacing w:before="0" w:after="283"/>
              <w:jc w:val="left"/>
              <w:rPr/>
            </w:pPr>
            <w:r>
              <w:rPr/>
              <w:t xml:space="preserve">Williams-Ford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1978 </w:t>
            </w:r>
          </w:p>
        </w:tc>
        <w:tc>
          <w:tcPr>
            <w:tcW w:w="3136" w:type="dxa"/>
            <w:tcBorders/>
            <w:vAlign w:val="center"/>
          </w:tcPr>
          <w:p>
            <w:pPr>
              <w:pStyle w:val="TableContents"/>
              <w:bidi w:val="0"/>
              <w:spacing w:before="0" w:after="283"/>
              <w:jc w:val="left"/>
              <w:rPr/>
            </w:pPr>
            <w:r>
              <w:rPr/>
              <w:t xml:space="preserve">Carlos Reutemann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1977 </w:t>
            </w:r>
          </w:p>
        </w:tc>
        <w:tc>
          <w:tcPr>
            <w:tcW w:w="3136" w:type="dxa"/>
            <w:tcBorders/>
            <w:vAlign w:val="center"/>
          </w:tcPr>
          <w:p>
            <w:pPr>
              <w:pStyle w:val="TableContents"/>
              <w:bidi w:val="0"/>
              <w:spacing w:before="0" w:after="283"/>
              <w:jc w:val="left"/>
              <w:rPr/>
            </w:pPr>
            <w:r>
              <w:rPr/>
              <w:t xml:space="preserve">James Hunt </w:t>
            </w:r>
          </w:p>
        </w:tc>
        <w:tc>
          <w:tcPr>
            <w:tcW w:w="2026" w:type="dxa"/>
            <w:tcBorders/>
            <w:vAlign w:val="center"/>
          </w:tcPr>
          <w:p>
            <w:pPr>
              <w:pStyle w:val="TableContents"/>
              <w:bidi w:val="0"/>
              <w:spacing w:before="0" w:after="283"/>
              <w:jc w:val="left"/>
              <w:rPr/>
            </w:pPr>
            <w:r>
              <w:rPr/>
              <w:t xml:space="preserve">McLaren-Ford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1976 </w:t>
            </w:r>
          </w:p>
        </w:tc>
        <w:tc>
          <w:tcPr>
            <w:tcW w:w="3136" w:type="dxa"/>
            <w:tcBorders/>
            <w:vAlign w:val="center"/>
          </w:tcPr>
          <w:p>
            <w:pPr>
              <w:pStyle w:val="TableContents"/>
              <w:bidi w:val="0"/>
              <w:spacing w:before="0" w:after="283"/>
              <w:jc w:val="left"/>
              <w:rPr/>
            </w:pPr>
            <w:r>
              <w:rPr/>
              <w:t xml:space="preserve">Niki Lauda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Emerson Fittipaldi </w:t>
            </w:r>
          </w:p>
        </w:tc>
        <w:tc>
          <w:tcPr>
            <w:tcW w:w="2026" w:type="dxa"/>
            <w:tcBorders/>
            <w:vAlign w:val="center"/>
          </w:tcPr>
          <w:p>
            <w:pPr>
              <w:pStyle w:val="TableContents"/>
              <w:bidi w:val="0"/>
              <w:spacing w:before="0" w:after="283"/>
              <w:jc w:val="left"/>
              <w:rPr/>
            </w:pPr>
            <w:r>
              <w:rPr/>
              <w:t xml:space="preserve">McLaren-Ford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Jody Scheckter </w:t>
            </w:r>
          </w:p>
        </w:tc>
        <w:tc>
          <w:tcPr>
            <w:tcW w:w="2026" w:type="dxa"/>
            <w:tcBorders/>
            <w:vAlign w:val="center"/>
          </w:tcPr>
          <w:p>
            <w:pPr>
              <w:pStyle w:val="TableContents"/>
              <w:bidi w:val="0"/>
              <w:spacing w:before="0" w:after="283"/>
              <w:jc w:val="left"/>
              <w:rPr/>
            </w:pPr>
            <w:r>
              <w:rPr/>
              <w:t xml:space="preserve">Tyrrell-Ford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1973 </w:t>
            </w:r>
          </w:p>
        </w:tc>
        <w:tc>
          <w:tcPr>
            <w:tcW w:w="3136" w:type="dxa"/>
            <w:tcBorders/>
            <w:vAlign w:val="center"/>
          </w:tcPr>
          <w:p>
            <w:pPr>
              <w:pStyle w:val="TableContents"/>
              <w:bidi w:val="0"/>
              <w:spacing w:before="0" w:after="283"/>
              <w:jc w:val="left"/>
              <w:rPr/>
            </w:pPr>
            <w:r>
              <w:rPr/>
              <w:t xml:space="preserve">Peter Revson </w:t>
            </w:r>
          </w:p>
        </w:tc>
        <w:tc>
          <w:tcPr>
            <w:tcW w:w="2026" w:type="dxa"/>
            <w:tcBorders/>
            <w:vAlign w:val="center"/>
          </w:tcPr>
          <w:p>
            <w:pPr>
              <w:pStyle w:val="TableContents"/>
              <w:bidi w:val="0"/>
              <w:spacing w:before="0" w:after="283"/>
              <w:jc w:val="left"/>
              <w:rPr/>
            </w:pPr>
            <w:r>
              <w:rPr/>
              <w:t xml:space="preserve">McLaren-Ford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1972 </w:t>
            </w:r>
          </w:p>
        </w:tc>
        <w:tc>
          <w:tcPr>
            <w:tcW w:w="3136" w:type="dxa"/>
            <w:tcBorders/>
            <w:vAlign w:val="center"/>
          </w:tcPr>
          <w:p>
            <w:pPr>
              <w:pStyle w:val="TableContents"/>
              <w:bidi w:val="0"/>
              <w:spacing w:before="0" w:after="283"/>
              <w:jc w:val="left"/>
              <w:rPr/>
            </w:pPr>
            <w:r>
              <w:rPr/>
              <w:t xml:space="preserve">Emerson Fittipaldi </w:t>
            </w:r>
          </w:p>
        </w:tc>
        <w:tc>
          <w:tcPr>
            <w:tcW w:w="2026" w:type="dxa"/>
            <w:tcBorders/>
            <w:vAlign w:val="center"/>
          </w:tcPr>
          <w:p>
            <w:pPr>
              <w:pStyle w:val="TableContents"/>
              <w:bidi w:val="0"/>
              <w:spacing w:before="0" w:after="283"/>
              <w:jc w:val="left"/>
              <w:rPr/>
            </w:pPr>
            <w:r>
              <w:rPr/>
              <w:t xml:space="preserve">Lotus-Ford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1971 </w:t>
            </w:r>
          </w:p>
        </w:tc>
        <w:tc>
          <w:tcPr>
            <w:tcW w:w="3136" w:type="dxa"/>
            <w:tcBorders/>
            <w:vAlign w:val="center"/>
          </w:tcPr>
          <w:p>
            <w:pPr>
              <w:pStyle w:val="TableContents"/>
              <w:bidi w:val="0"/>
              <w:spacing w:before="0" w:after="283"/>
              <w:jc w:val="left"/>
              <w:rPr/>
            </w:pPr>
            <w:r>
              <w:rPr/>
              <w:t xml:space="preserve">Jackie Stewart </w:t>
            </w:r>
          </w:p>
        </w:tc>
        <w:tc>
          <w:tcPr>
            <w:tcW w:w="2026" w:type="dxa"/>
            <w:tcBorders/>
            <w:vAlign w:val="center"/>
          </w:tcPr>
          <w:p>
            <w:pPr>
              <w:pStyle w:val="TableContents"/>
              <w:bidi w:val="0"/>
              <w:spacing w:before="0" w:after="283"/>
              <w:jc w:val="left"/>
              <w:rPr/>
            </w:pPr>
            <w:r>
              <w:rPr/>
              <w:t xml:space="preserve">Tyrrell-Ford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1970 </w:t>
            </w:r>
          </w:p>
        </w:tc>
        <w:tc>
          <w:tcPr>
            <w:tcW w:w="3136" w:type="dxa"/>
            <w:tcBorders/>
            <w:vAlign w:val="center"/>
          </w:tcPr>
          <w:p>
            <w:pPr>
              <w:pStyle w:val="TableContents"/>
              <w:bidi w:val="0"/>
              <w:spacing w:before="0" w:after="283"/>
              <w:jc w:val="left"/>
              <w:rPr/>
            </w:pPr>
            <w:r>
              <w:rPr/>
              <w:t xml:space="preserve">Jochen Rindt </w:t>
            </w:r>
          </w:p>
        </w:tc>
        <w:tc>
          <w:tcPr>
            <w:tcW w:w="2026" w:type="dxa"/>
            <w:tcBorders/>
            <w:vAlign w:val="center"/>
          </w:tcPr>
          <w:p>
            <w:pPr>
              <w:pStyle w:val="TableContents"/>
              <w:bidi w:val="0"/>
              <w:spacing w:before="0" w:after="283"/>
              <w:jc w:val="left"/>
              <w:rPr/>
            </w:pPr>
            <w:r>
              <w:rPr/>
              <w:t xml:space="preserve">Lotus-Ford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1969 </w:t>
            </w:r>
          </w:p>
        </w:tc>
        <w:tc>
          <w:tcPr>
            <w:tcW w:w="3136" w:type="dxa"/>
            <w:tcBorders/>
            <w:vAlign w:val="center"/>
          </w:tcPr>
          <w:p>
            <w:pPr>
              <w:pStyle w:val="TableContents"/>
              <w:bidi w:val="0"/>
              <w:spacing w:before="0" w:after="283"/>
              <w:jc w:val="left"/>
              <w:rPr/>
            </w:pPr>
            <w:r>
              <w:rPr/>
              <w:t xml:space="preserve">Jackie Stewart </w:t>
            </w:r>
          </w:p>
        </w:tc>
        <w:tc>
          <w:tcPr>
            <w:tcW w:w="2026" w:type="dxa"/>
            <w:tcBorders/>
            <w:vAlign w:val="center"/>
          </w:tcPr>
          <w:p>
            <w:pPr>
              <w:pStyle w:val="TableContents"/>
              <w:bidi w:val="0"/>
              <w:spacing w:before="0" w:after="283"/>
              <w:jc w:val="left"/>
              <w:rPr/>
            </w:pPr>
            <w:r>
              <w:rPr/>
              <w:t xml:space="preserve">Matra-Ford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1968 </w:t>
            </w:r>
          </w:p>
        </w:tc>
        <w:tc>
          <w:tcPr>
            <w:tcW w:w="3136" w:type="dxa"/>
            <w:tcBorders/>
            <w:vAlign w:val="center"/>
          </w:tcPr>
          <w:p>
            <w:pPr>
              <w:pStyle w:val="TableContents"/>
              <w:bidi w:val="0"/>
              <w:spacing w:before="0" w:after="283"/>
              <w:jc w:val="left"/>
              <w:rPr/>
            </w:pPr>
            <w:r>
              <w:rPr/>
              <w:t xml:space="preserve">Jo Siffert </w:t>
            </w:r>
          </w:p>
        </w:tc>
        <w:tc>
          <w:tcPr>
            <w:tcW w:w="2026" w:type="dxa"/>
            <w:tcBorders/>
            <w:vAlign w:val="center"/>
          </w:tcPr>
          <w:p>
            <w:pPr>
              <w:pStyle w:val="TableContents"/>
              <w:bidi w:val="0"/>
              <w:spacing w:before="0" w:after="283"/>
              <w:jc w:val="left"/>
              <w:rPr/>
            </w:pPr>
            <w:r>
              <w:rPr/>
              <w:t xml:space="preserve">Lotus-Ford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1967 </w:t>
            </w:r>
          </w:p>
        </w:tc>
        <w:tc>
          <w:tcPr>
            <w:tcW w:w="3136" w:type="dxa"/>
            <w:tcBorders/>
            <w:vAlign w:val="center"/>
          </w:tcPr>
          <w:p>
            <w:pPr>
              <w:pStyle w:val="TableContents"/>
              <w:bidi w:val="0"/>
              <w:spacing w:before="0" w:after="283"/>
              <w:jc w:val="left"/>
              <w:rPr/>
            </w:pPr>
            <w:r>
              <w:rPr/>
              <w:t xml:space="preserve">Jim Clark </w:t>
            </w:r>
          </w:p>
        </w:tc>
        <w:tc>
          <w:tcPr>
            <w:tcW w:w="2026" w:type="dxa"/>
            <w:tcBorders/>
            <w:vAlign w:val="center"/>
          </w:tcPr>
          <w:p>
            <w:pPr>
              <w:pStyle w:val="TableContents"/>
              <w:bidi w:val="0"/>
              <w:spacing w:before="0" w:after="283"/>
              <w:jc w:val="left"/>
              <w:rPr/>
            </w:pPr>
            <w:r>
              <w:rPr/>
              <w:t xml:space="preserve">Lotus-Ford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1966 </w:t>
            </w:r>
          </w:p>
        </w:tc>
        <w:tc>
          <w:tcPr>
            <w:tcW w:w="3136" w:type="dxa"/>
            <w:tcBorders/>
            <w:vAlign w:val="center"/>
          </w:tcPr>
          <w:p>
            <w:pPr>
              <w:pStyle w:val="TableContents"/>
              <w:bidi w:val="0"/>
              <w:spacing w:before="0" w:after="283"/>
              <w:jc w:val="left"/>
              <w:rPr/>
            </w:pPr>
            <w:r>
              <w:rPr/>
              <w:t xml:space="preserve">Jack Brabham </w:t>
            </w:r>
          </w:p>
        </w:tc>
        <w:tc>
          <w:tcPr>
            <w:tcW w:w="2026" w:type="dxa"/>
            <w:tcBorders/>
            <w:vAlign w:val="center"/>
          </w:tcPr>
          <w:p>
            <w:pPr>
              <w:pStyle w:val="TableContents"/>
              <w:bidi w:val="0"/>
              <w:spacing w:before="0" w:after="283"/>
              <w:jc w:val="left"/>
              <w:rPr/>
            </w:pPr>
            <w:r>
              <w:rPr/>
              <w:t xml:space="preserve">Brabham-Repco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1965 </w:t>
            </w:r>
          </w:p>
        </w:tc>
        <w:tc>
          <w:tcPr>
            <w:tcW w:w="3136" w:type="dxa"/>
            <w:tcBorders/>
            <w:vAlign w:val="center"/>
          </w:tcPr>
          <w:p>
            <w:pPr>
              <w:pStyle w:val="TableContents"/>
              <w:bidi w:val="0"/>
              <w:spacing w:before="0" w:after="283"/>
              <w:jc w:val="left"/>
              <w:rPr/>
            </w:pPr>
            <w:r>
              <w:rPr/>
              <w:t xml:space="preserve">Jim Clark </w:t>
            </w:r>
          </w:p>
        </w:tc>
        <w:tc>
          <w:tcPr>
            <w:tcW w:w="2026" w:type="dxa"/>
            <w:tcBorders/>
            <w:vAlign w:val="center"/>
          </w:tcPr>
          <w:p>
            <w:pPr>
              <w:pStyle w:val="TableContents"/>
              <w:bidi w:val="0"/>
              <w:spacing w:before="0" w:after="283"/>
              <w:jc w:val="left"/>
              <w:rPr/>
            </w:pPr>
            <w:r>
              <w:rPr/>
              <w:t xml:space="preserve">Lotus-Climax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1964 </w:t>
            </w:r>
          </w:p>
        </w:tc>
        <w:tc>
          <w:tcPr>
            <w:tcW w:w="3136" w:type="dxa"/>
            <w:tcBorders/>
            <w:vAlign w:val="center"/>
          </w:tcPr>
          <w:p>
            <w:pPr>
              <w:pStyle w:val="TableContents"/>
              <w:bidi w:val="0"/>
              <w:spacing w:before="0" w:after="283"/>
              <w:jc w:val="left"/>
              <w:rPr/>
            </w:pPr>
            <w:r>
              <w:rPr/>
              <w:t xml:space="preserve">Jim Clark </w:t>
            </w:r>
          </w:p>
        </w:tc>
        <w:tc>
          <w:tcPr>
            <w:tcW w:w="2026" w:type="dxa"/>
            <w:tcBorders/>
            <w:vAlign w:val="center"/>
          </w:tcPr>
          <w:p>
            <w:pPr>
              <w:pStyle w:val="TableContents"/>
              <w:bidi w:val="0"/>
              <w:spacing w:before="0" w:after="283"/>
              <w:jc w:val="left"/>
              <w:rPr/>
            </w:pPr>
            <w:r>
              <w:rPr/>
              <w:t xml:space="preserve">Lotus-Climax </w:t>
            </w:r>
          </w:p>
        </w:tc>
        <w:tc>
          <w:tcPr>
            <w:tcW w:w="1471" w:type="dxa"/>
            <w:tcBorders/>
            <w:vAlign w:val="center"/>
          </w:tcPr>
          <w:p>
            <w:pPr>
              <w:pStyle w:val="TableContents"/>
              <w:bidi w:val="0"/>
              <w:spacing w:before="0" w:after="283"/>
              <w:jc w:val="left"/>
              <w:rPr/>
            </w:pPr>
            <w:r>
              <w:rPr/>
              <w:t xml:space="preserve">Brands Hatch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1963 </w:t>
            </w:r>
          </w:p>
        </w:tc>
        <w:tc>
          <w:tcPr>
            <w:tcW w:w="3136" w:type="dxa"/>
            <w:tcBorders/>
            <w:vAlign w:val="center"/>
          </w:tcPr>
          <w:p>
            <w:pPr>
              <w:pStyle w:val="TableContents"/>
              <w:bidi w:val="0"/>
              <w:spacing w:before="0" w:after="283"/>
              <w:jc w:val="left"/>
              <w:rPr/>
            </w:pPr>
            <w:r>
              <w:rPr/>
              <w:t xml:space="preserve">Jim Clark </w:t>
            </w:r>
          </w:p>
        </w:tc>
        <w:tc>
          <w:tcPr>
            <w:tcW w:w="2026" w:type="dxa"/>
            <w:tcBorders/>
            <w:vAlign w:val="center"/>
          </w:tcPr>
          <w:p>
            <w:pPr>
              <w:pStyle w:val="TableContents"/>
              <w:bidi w:val="0"/>
              <w:spacing w:before="0" w:after="283"/>
              <w:jc w:val="left"/>
              <w:rPr/>
            </w:pPr>
            <w:r>
              <w:rPr/>
              <w:t xml:space="preserve">Lotus-Climax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1962 </w:t>
            </w:r>
          </w:p>
        </w:tc>
        <w:tc>
          <w:tcPr>
            <w:tcW w:w="3136" w:type="dxa"/>
            <w:tcBorders/>
            <w:vAlign w:val="center"/>
          </w:tcPr>
          <w:p>
            <w:pPr>
              <w:pStyle w:val="TableContents"/>
              <w:bidi w:val="0"/>
              <w:spacing w:before="0" w:after="283"/>
              <w:jc w:val="left"/>
              <w:rPr/>
            </w:pPr>
            <w:r>
              <w:rPr/>
              <w:t xml:space="preserve">Jim Clark </w:t>
            </w:r>
          </w:p>
        </w:tc>
        <w:tc>
          <w:tcPr>
            <w:tcW w:w="2026" w:type="dxa"/>
            <w:tcBorders/>
            <w:vAlign w:val="center"/>
          </w:tcPr>
          <w:p>
            <w:pPr>
              <w:pStyle w:val="TableContents"/>
              <w:bidi w:val="0"/>
              <w:spacing w:before="0" w:after="283"/>
              <w:jc w:val="left"/>
              <w:rPr/>
            </w:pPr>
            <w:r>
              <w:rPr/>
              <w:t xml:space="preserve">Lotus-Climax </w:t>
            </w:r>
          </w:p>
        </w:tc>
        <w:tc>
          <w:tcPr>
            <w:tcW w:w="1471" w:type="dxa"/>
            <w:tcBorders/>
            <w:vAlign w:val="center"/>
          </w:tcPr>
          <w:p>
            <w:pPr>
              <w:pStyle w:val="TableContents"/>
              <w:bidi w:val="0"/>
              <w:spacing w:before="0" w:after="283"/>
              <w:jc w:val="left"/>
              <w:rPr/>
            </w:pPr>
            <w:r>
              <w:rPr/>
              <w:t xml:space="preserve">Aintree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1961 </w:t>
            </w:r>
          </w:p>
        </w:tc>
        <w:tc>
          <w:tcPr>
            <w:tcW w:w="3136" w:type="dxa"/>
            <w:tcBorders/>
            <w:vAlign w:val="center"/>
          </w:tcPr>
          <w:p>
            <w:pPr>
              <w:pStyle w:val="TableContents"/>
              <w:bidi w:val="0"/>
              <w:spacing w:before="0" w:after="283"/>
              <w:jc w:val="left"/>
              <w:rPr/>
            </w:pPr>
            <w:r>
              <w:rPr/>
              <w:t xml:space="preserve">Wolfgang von Trips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1960 </w:t>
            </w:r>
          </w:p>
        </w:tc>
        <w:tc>
          <w:tcPr>
            <w:tcW w:w="3136" w:type="dxa"/>
            <w:tcBorders/>
            <w:vAlign w:val="center"/>
          </w:tcPr>
          <w:p>
            <w:pPr>
              <w:pStyle w:val="TableContents"/>
              <w:bidi w:val="0"/>
              <w:spacing w:before="0" w:after="283"/>
              <w:jc w:val="left"/>
              <w:rPr/>
            </w:pPr>
            <w:r>
              <w:rPr/>
              <w:t xml:space="preserve">Jack Brabham </w:t>
            </w:r>
          </w:p>
        </w:tc>
        <w:tc>
          <w:tcPr>
            <w:tcW w:w="2026" w:type="dxa"/>
            <w:tcBorders/>
            <w:vAlign w:val="center"/>
          </w:tcPr>
          <w:p>
            <w:pPr>
              <w:pStyle w:val="TableContents"/>
              <w:bidi w:val="0"/>
              <w:spacing w:before="0" w:after="283"/>
              <w:jc w:val="left"/>
              <w:rPr/>
            </w:pPr>
            <w:r>
              <w:rPr/>
              <w:t xml:space="preserve">Cooper-Climax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1959 </w:t>
            </w:r>
          </w:p>
        </w:tc>
        <w:tc>
          <w:tcPr>
            <w:tcW w:w="3136" w:type="dxa"/>
            <w:tcBorders/>
            <w:vAlign w:val="center"/>
          </w:tcPr>
          <w:p>
            <w:pPr>
              <w:pStyle w:val="TableContents"/>
              <w:bidi w:val="0"/>
              <w:spacing w:before="0" w:after="283"/>
              <w:jc w:val="left"/>
              <w:rPr/>
            </w:pPr>
            <w:r>
              <w:rPr/>
              <w:t xml:space="preserve">Jack Brabham </w:t>
            </w:r>
          </w:p>
        </w:tc>
        <w:tc>
          <w:tcPr>
            <w:tcW w:w="2026" w:type="dxa"/>
            <w:tcBorders/>
            <w:vAlign w:val="center"/>
          </w:tcPr>
          <w:p>
            <w:pPr>
              <w:pStyle w:val="TableContents"/>
              <w:bidi w:val="0"/>
              <w:spacing w:before="0" w:after="283"/>
              <w:jc w:val="left"/>
              <w:rPr/>
            </w:pPr>
            <w:r>
              <w:rPr/>
              <w:t xml:space="preserve">Cooper-Climax </w:t>
            </w:r>
          </w:p>
        </w:tc>
        <w:tc>
          <w:tcPr>
            <w:tcW w:w="1471" w:type="dxa"/>
            <w:tcBorders/>
            <w:vAlign w:val="center"/>
          </w:tcPr>
          <w:p>
            <w:pPr>
              <w:pStyle w:val="TableContents"/>
              <w:bidi w:val="0"/>
              <w:spacing w:before="0" w:after="283"/>
              <w:jc w:val="left"/>
              <w:rPr/>
            </w:pPr>
            <w:r>
              <w:rPr/>
              <w:t xml:space="preserve">Aintree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1958 </w:t>
            </w:r>
          </w:p>
        </w:tc>
        <w:tc>
          <w:tcPr>
            <w:tcW w:w="3136" w:type="dxa"/>
            <w:tcBorders/>
            <w:vAlign w:val="center"/>
          </w:tcPr>
          <w:p>
            <w:pPr>
              <w:pStyle w:val="TableContents"/>
              <w:bidi w:val="0"/>
              <w:spacing w:before="0" w:after="283"/>
              <w:jc w:val="left"/>
              <w:rPr/>
            </w:pPr>
            <w:r>
              <w:rPr/>
              <w:t xml:space="preserve">Peter Collins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1957 </w:t>
            </w:r>
          </w:p>
        </w:tc>
        <w:tc>
          <w:tcPr>
            <w:tcW w:w="3136" w:type="dxa"/>
            <w:tcBorders/>
            <w:vAlign w:val="center"/>
          </w:tcPr>
          <w:p>
            <w:pPr>
              <w:pStyle w:val="TableContents"/>
              <w:bidi w:val="0"/>
              <w:spacing w:before="0" w:after="283"/>
              <w:jc w:val="left"/>
              <w:rPr/>
            </w:pPr>
            <w:r>
              <w:rPr/>
              <w:t xml:space="preserve">Stirling Moss Tony Brooks </w:t>
            </w:r>
          </w:p>
        </w:tc>
        <w:tc>
          <w:tcPr>
            <w:tcW w:w="2026" w:type="dxa"/>
            <w:tcBorders/>
            <w:vAlign w:val="center"/>
          </w:tcPr>
          <w:p>
            <w:pPr>
              <w:pStyle w:val="TableContents"/>
              <w:bidi w:val="0"/>
              <w:spacing w:before="0" w:after="283"/>
              <w:jc w:val="left"/>
              <w:rPr/>
            </w:pPr>
            <w:r>
              <w:rPr/>
              <w:t xml:space="preserve">Vanwall </w:t>
            </w:r>
          </w:p>
        </w:tc>
        <w:tc>
          <w:tcPr>
            <w:tcW w:w="1471" w:type="dxa"/>
            <w:tcBorders/>
            <w:vAlign w:val="center"/>
          </w:tcPr>
          <w:p>
            <w:pPr>
              <w:pStyle w:val="TableContents"/>
              <w:bidi w:val="0"/>
              <w:spacing w:before="0" w:after="283"/>
              <w:jc w:val="left"/>
              <w:rPr/>
            </w:pPr>
            <w:r>
              <w:rPr/>
              <w:t xml:space="preserve">Aintree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1956 </w:t>
            </w:r>
          </w:p>
        </w:tc>
        <w:tc>
          <w:tcPr>
            <w:tcW w:w="3136" w:type="dxa"/>
            <w:tcBorders/>
            <w:vAlign w:val="center"/>
          </w:tcPr>
          <w:p>
            <w:pPr>
              <w:pStyle w:val="TableContents"/>
              <w:bidi w:val="0"/>
              <w:spacing w:before="0" w:after="283"/>
              <w:jc w:val="left"/>
              <w:rPr/>
            </w:pPr>
            <w:r>
              <w:rPr/>
              <w:t xml:space="preserve">Juan-Manuel Fangio </w:t>
            </w:r>
          </w:p>
        </w:tc>
        <w:tc>
          <w:tcPr>
            <w:tcW w:w="2026" w:type="dxa"/>
            <w:tcBorders/>
            <w:vAlign w:val="center"/>
          </w:tcPr>
          <w:p>
            <w:pPr>
              <w:pStyle w:val="TableContents"/>
              <w:bidi w:val="0"/>
              <w:spacing w:before="0" w:after="283"/>
              <w:jc w:val="left"/>
              <w:rPr/>
            </w:pPr>
            <w:r>
              <w:rPr/>
              <w:t xml:space="preserve">Lancia-Ferrari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1955 </w:t>
            </w:r>
          </w:p>
        </w:tc>
        <w:tc>
          <w:tcPr>
            <w:tcW w:w="3136" w:type="dxa"/>
            <w:tcBorders/>
            <w:vAlign w:val="center"/>
          </w:tcPr>
          <w:p>
            <w:pPr>
              <w:pStyle w:val="TableContents"/>
              <w:bidi w:val="0"/>
              <w:spacing w:before="0" w:after="283"/>
              <w:jc w:val="left"/>
              <w:rPr/>
            </w:pPr>
            <w:r>
              <w:rPr/>
              <w:t xml:space="preserve">Stirling Moss </w:t>
            </w:r>
          </w:p>
        </w:tc>
        <w:tc>
          <w:tcPr>
            <w:tcW w:w="2026" w:type="dxa"/>
            <w:tcBorders/>
            <w:vAlign w:val="center"/>
          </w:tcPr>
          <w:p>
            <w:pPr>
              <w:pStyle w:val="TableContents"/>
              <w:bidi w:val="0"/>
              <w:spacing w:before="0" w:after="283"/>
              <w:jc w:val="left"/>
              <w:rPr/>
            </w:pPr>
            <w:r>
              <w:rPr/>
              <w:t xml:space="preserve">Mercedes </w:t>
            </w:r>
          </w:p>
        </w:tc>
        <w:tc>
          <w:tcPr>
            <w:tcW w:w="1471" w:type="dxa"/>
            <w:tcBorders/>
            <w:vAlign w:val="center"/>
          </w:tcPr>
          <w:p>
            <w:pPr>
              <w:pStyle w:val="TableContents"/>
              <w:bidi w:val="0"/>
              <w:spacing w:before="0" w:after="283"/>
              <w:jc w:val="left"/>
              <w:rPr/>
            </w:pPr>
            <w:r>
              <w:rPr/>
              <w:t xml:space="preserve">Aintree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1954 </w:t>
            </w:r>
          </w:p>
        </w:tc>
        <w:tc>
          <w:tcPr>
            <w:tcW w:w="3136" w:type="dxa"/>
            <w:tcBorders/>
            <w:vAlign w:val="center"/>
          </w:tcPr>
          <w:p>
            <w:pPr>
              <w:pStyle w:val="TableContents"/>
              <w:bidi w:val="0"/>
              <w:spacing w:before="0" w:after="283"/>
              <w:jc w:val="left"/>
              <w:rPr/>
            </w:pPr>
            <w:r>
              <w:rPr/>
              <w:t xml:space="preserve">José Froilán González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1953 </w:t>
            </w:r>
          </w:p>
        </w:tc>
        <w:tc>
          <w:tcPr>
            <w:tcW w:w="3136" w:type="dxa"/>
            <w:tcBorders/>
            <w:vAlign w:val="center"/>
          </w:tcPr>
          <w:p>
            <w:pPr>
              <w:pStyle w:val="TableContents"/>
              <w:bidi w:val="0"/>
              <w:spacing w:before="0" w:after="283"/>
              <w:jc w:val="left"/>
              <w:rPr/>
            </w:pPr>
            <w:r>
              <w:rPr/>
              <w:t xml:space="preserve">Alberto Ascari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1952 </w:t>
            </w:r>
          </w:p>
        </w:tc>
        <w:tc>
          <w:tcPr>
            <w:tcW w:w="3136" w:type="dxa"/>
            <w:tcBorders/>
            <w:vAlign w:val="center"/>
          </w:tcPr>
          <w:p>
            <w:pPr>
              <w:pStyle w:val="TableContents"/>
              <w:bidi w:val="0"/>
              <w:spacing w:before="0" w:after="283"/>
              <w:jc w:val="left"/>
              <w:rPr/>
            </w:pPr>
            <w:r>
              <w:rPr/>
              <w:t xml:space="preserve">Alberto Ascari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1951 </w:t>
            </w:r>
          </w:p>
        </w:tc>
        <w:tc>
          <w:tcPr>
            <w:tcW w:w="3136" w:type="dxa"/>
            <w:tcBorders/>
            <w:vAlign w:val="center"/>
          </w:tcPr>
          <w:p>
            <w:pPr>
              <w:pStyle w:val="TableContents"/>
              <w:bidi w:val="0"/>
              <w:spacing w:before="0" w:after="283"/>
              <w:jc w:val="left"/>
              <w:rPr/>
            </w:pPr>
            <w:r>
              <w:rPr/>
              <w:t xml:space="preserve">José Froilán González </w:t>
            </w:r>
          </w:p>
        </w:tc>
        <w:tc>
          <w:tcPr>
            <w:tcW w:w="2026" w:type="dxa"/>
            <w:tcBorders/>
            <w:vAlign w:val="center"/>
          </w:tcPr>
          <w:p>
            <w:pPr>
              <w:pStyle w:val="TableContents"/>
              <w:bidi w:val="0"/>
              <w:spacing w:before="0" w:after="283"/>
              <w:jc w:val="left"/>
              <w:rPr/>
            </w:pPr>
            <w:r>
              <w:rPr/>
              <w:t xml:space="preserve">Ferrari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1950 </w:t>
            </w:r>
          </w:p>
        </w:tc>
        <w:tc>
          <w:tcPr>
            <w:tcW w:w="3136" w:type="dxa"/>
            <w:tcBorders/>
            <w:vAlign w:val="center"/>
          </w:tcPr>
          <w:p>
            <w:pPr>
              <w:pStyle w:val="TableContents"/>
              <w:bidi w:val="0"/>
              <w:spacing w:before="0" w:after="283"/>
              <w:jc w:val="left"/>
              <w:rPr/>
            </w:pPr>
            <w:r>
              <w:rPr/>
              <w:t xml:space="preserve">Giuseppe Farina </w:t>
            </w:r>
          </w:p>
        </w:tc>
        <w:tc>
          <w:tcPr>
            <w:tcW w:w="2026" w:type="dxa"/>
            <w:tcBorders/>
            <w:vAlign w:val="center"/>
          </w:tcPr>
          <w:p>
            <w:pPr>
              <w:pStyle w:val="TableContents"/>
              <w:bidi w:val="0"/>
              <w:spacing w:before="0" w:after="283"/>
              <w:jc w:val="left"/>
              <w:rPr/>
            </w:pPr>
            <w:r>
              <w:rPr/>
              <w:t xml:space="preserve">Alfa Romeo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1949 </w:t>
            </w:r>
          </w:p>
        </w:tc>
        <w:tc>
          <w:tcPr>
            <w:tcW w:w="3136" w:type="dxa"/>
            <w:tcBorders/>
            <w:vAlign w:val="center"/>
          </w:tcPr>
          <w:p>
            <w:pPr>
              <w:pStyle w:val="TableContents"/>
              <w:bidi w:val="0"/>
              <w:spacing w:before="0" w:after="283"/>
              <w:jc w:val="left"/>
              <w:rPr/>
            </w:pPr>
            <w:r>
              <w:rPr/>
              <w:t xml:space="preserve">Emmanuel de Graffenried </w:t>
            </w:r>
          </w:p>
        </w:tc>
        <w:tc>
          <w:tcPr>
            <w:tcW w:w="2026" w:type="dxa"/>
            <w:tcBorders/>
            <w:vAlign w:val="center"/>
          </w:tcPr>
          <w:p>
            <w:pPr>
              <w:pStyle w:val="TableContents"/>
              <w:bidi w:val="0"/>
              <w:spacing w:before="0" w:after="283"/>
              <w:jc w:val="left"/>
              <w:rPr/>
            </w:pPr>
            <w:r>
              <w:rPr/>
              <w:t xml:space="preserve">Maserati </w:t>
            </w:r>
          </w:p>
        </w:tc>
        <w:tc>
          <w:tcPr>
            <w:tcW w:w="1471" w:type="dxa"/>
            <w:tcBorders/>
            <w:vAlign w:val="center"/>
          </w:tcPr>
          <w:p>
            <w:pPr>
              <w:pStyle w:val="TableContents"/>
              <w:bidi w:val="0"/>
              <w:spacing w:before="0" w:after="283"/>
              <w:jc w:val="left"/>
              <w:rPr/>
            </w:pPr>
            <w:r>
              <w:rPr/>
              <w:t xml:space="preserve">Silverstone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1948 </w:t>
            </w:r>
          </w:p>
        </w:tc>
        <w:tc>
          <w:tcPr>
            <w:tcW w:w="3136" w:type="dxa"/>
            <w:tcBorders/>
            <w:vAlign w:val="center"/>
          </w:tcPr>
          <w:p>
            <w:pPr>
              <w:pStyle w:val="TableContents"/>
              <w:bidi w:val="0"/>
              <w:spacing w:before="0" w:after="283"/>
              <w:jc w:val="left"/>
              <w:rPr/>
            </w:pPr>
            <w:r>
              <w:rPr/>
              <w:t xml:space="preserve">Luigi Villoresi </w:t>
            </w:r>
          </w:p>
        </w:tc>
        <w:tc>
          <w:tcPr>
            <w:tcW w:w="2026" w:type="dxa"/>
            <w:tcBorders/>
            <w:vAlign w:val="center"/>
          </w:tcPr>
          <w:p>
            <w:pPr>
              <w:pStyle w:val="TableContents"/>
              <w:bidi w:val="0"/>
              <w:spacing w:before="0" w:after="283"/>
              <w:jc w:val="left"/>
              <w:rPr/>
            </w:pPr>
            <w:r>
              <w:rPr/>
              <w:t xml:space="preserve">Maserati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1947 -- 1928 Ei pidetty </w:t>
            </w:r>
          </w:p>
        </w:tc>
        <w:tc>
          <w:tcPr>
            <w:tcW w:w="7564" w:type="dxa"/>
            <w:gridSpan w:val="4"/>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suppressLineNumbers/>
              <w:bidi w:val="0"/>
              <w:spacing w:before="0" w:after="283"/>
              <w:jc w:val="center"/>
              <w:rPr/>
            </w:pPr>
            <w:r>
              <w:rPr/>
              <w:t xml:space="preserve">1927 </w:t>
            </w:r>
          </w:p>
        </w:tc>
        <w:tc>
          <w:tcPr>
            <w:tcW w:w="3136" w:type="dxa"/>
            <w:tcBorders/>
            <w:vAlign w:val="center"/>
          </w:tcPr>
          <w:p>
            <w:pPr>
              <w:pStyle w:val="TableContents"/>
              <w:bidi w:val="0"/>
              <w:spacing w:before="0" w:after="283"/>
              <w:jc w:val="left"/>
              <w:rPr/>
            </w:pPr>
            <w:r>
              <w:rPr/>
              <w:t xml:space="preserve">Robert Benoist </w:t>
            </w:r>
          </w:p>
        </w:tc>
        <w:tc>
          <w:tcPr>
            <w:tcW w:w="2026" w:type="dxa"/>
            <w:tcBorders/>
            <w:vAlign w:val="center"/>
          </w:tcPr>
          <w:p>
            <w:pPr>
              <w:pStyle w:val="TableContents"/>
              <w:bidi w:val="0"/>
              <w:spacing w:before="0" w:after="283"/>
              <w:jc w:val="left"/>
              <w:rPr/>
            </w:pPr>
            <w:r>
              <w:rPr/>
              <w:t xml:space="preserve">Delage </w:t>
            </w:r>
          </w:p>
        </w:tc>
        <w:tc>
          <w:tcPr>
            <w:tcW w:w="1471" w:type="dxa"/>
            <w:tcBorders/>
            <w:vAlign w:val="center"/>
          </w:tcPr>
          <w:p>
            <w:pPr>
              <w:pStyle w:val="TableContents"/>
              <w:bidi w:val="0"/>
              <w:spacing w:before="0" w:after="283"/>
              <w:jc w:val="left"/>
              <w:rPr/>
            </w:pPr>
            <w:r>
              <w:rPr/>
              <w:t xml:space="preserve">Brooklands </w:t>
            </w:r>
          </w:p>
        </w:tc>
        <w:tc>
          <w:tcPr>
            <w:tcW w:w="931" w:type="dxa"/>
            <w:tcBorders/>
            <w:vAlign w:val="center"/>
          </w:tcPr>
          <w:p>
            <w:pPr>
              <w:pStyle w:val="TableContents"/>
              <w:bidi w:val="0"/>
              <w:spacing w:before="0" w:after="283"/>
              <w:jc w:val="left"/>
              <w:rPr/>
            </w:pPr>
            <w:r>
              <w:rPr/>
              <w:t xml:space="preserve">Raportti </w:t>
            </w:r>
          </w:p>
        </w:tc>
      </w:tr>
      <w:tr>
        <w:trPr/>
        <w:tc>
          <w:tcPr>
            <w:tcW w:w="2341" w:type="dxa"/>
            <w:tcBorders/>
            <w:vAlign w:val="center"/>
          </w:tcPr>
          <w:p>
            <w:pPr>
              <w:pStyle w:val="TableHeading"/>
              <w:suppressLineNumbers/>
              <w:bidi w:val="0"/>
              <w:spacing w:before="0" w:after="283"/>
              <w:jc w:val="center"/>
              <w:rPr/>
            </w:pPr>
            <w:r>
              <w:rPr/>
              <w:t xml:space="preserve">1926 </w:t>
            </w:r>
          </w:p>
        </w:tc>
        <w:tc>
          <w:tcPr>
            <w:tcW w:w="3136" w:type="dxa"/>
            <w:tcBorders/>
            <w:vAlign w:val="center"/>
          </w:tcPr>
          <w:p>
            <w:pPr>
              <w:pStyle w:val="TableContents"/>
              <w:bidi w:val="0"/>
              <w:spacing w:before="0" w:after="283"/>
              <w:jc w:val="left"/>
              <w:rPr/>
            </w:pPr>
            <w:r>
              <w:rPr/>
              <w:t xml:space="preserve">Louis Wagner Robert Sénéchal </w:t>
            </w:r>
          </w:p>
        </w:tc>
        <w:tc>
          <w:tcPr>
            <w:tcW w:w="2026" w:type="dxa"/>
            <w:tcBorders/>
            <w:vAlign w:val="center"/>
          </w:tcPr>
          <w:p>
            <w:pPr>
              <w:pStyle w:val="TableContents"/>
              <w:bidi w:val="0"/>
              <w:spacing w:before="0" w:after="283"/>
              <w:jc w:val="left"/>
              <w:rPr/>
            </w:pPr>
            <w:r>
              <w:rPr/>
              <w:t xml:space="preserve">Delage </w:t>
            </w:r>
          </w:p>
        </w:tc>
        <w:tc>
          <w:tcPr>
            <w:tcW w:w="1471"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f1 Grand Prix -kilpailun Silverstonessa?</w:t>
      </w:r>
    </w:p>
    <w:p>
      <w:pPr>
        <w:pStyle w:val="TextBody"/>
        <w:bidi w:val="0"/>
        <w:jc w:val="left"/>
        <w:rPr>
          <w:b/>
          <w:u w:val="single"/>
          <w:shd w:val="clear" w:fill="FFFF00"/>
        </w:rPr>
      </w:pPr>
      <w:r>
        <w:rPr>
          <w:b/>
          <w:u w:val="single"/>
          <w:shd w:val="clear" w:fill="FFFF00"/>
        </w:rPr>
        <w:t xml:space="preserve">Asiakirjan numero 47594</w:t>
      </w:r>
    </w:p>
    <w:p>
      <w:pPr>
        <w:pStyle w:val="TextBody"/>
        <w:bidi w:val="0"/>
        <w:jc w:val="left"/>
        <w:rPr>
          <w:b/>
          <w:shd w:val="clear" w:fill="FFFF00"/>
        </w:rPr>
      </w:pPr>
      <w:r>
        <w:rPr>
          <w:b/>
          <w:shd w:val="clear" w:fill="FFFF00"/>
        </w:rPr>
        <w:t xml:space="preserve">Tekstin numero 0</w:t>
      </w:r>
    </w:p>
    <w:tbl>
      <w:tblPr>
        <w:tblW w:w="5542" w:type="dxa"/>
        <w:jc w:val="left"/>
        <w:tblInd w:w="0" w:type="dxa"/>
        <w:tblLayout w:type="fixed"/>
        <w:tblCellMar>
          <w:top w:w="28" w:type="dxa"/>
          <w:left w:w="28" w:type="dxa"/>
          <w:bottom w:w="28" w:type="dxa"/>
          <w:right w:w="28" w:type="dxa"/>
        </w:tblCellMar>
      </w:tblPr>
      <w:tblGrid>
        <w:gridCol w:w="1741"/>
        <w:gridCol w:w="646"/>
        <w:gridCol w:w="646"/>
        <w:gridCol w:w="586"/>
        <w:gridCol w:w="646"/>
        <w:gridCol w:w="646"/>
        <w:gridCol w:w="631"/>
      </w:tblGrid>
      <w:tr>
        <w:trPr/>
        <w:tc>
          <w:tcPr>
            <w:tcW w:w="1741" w:type="dxa"/>
            <w:tcBorders/>
            <w:vAlign w:val="center"/>
          </w:tcPr>
          <w:p>
            <w:pPr>
              <w:pStyle w:val="TableHeading"/>
              <w:suppressLineNumbers/>
              <w:bidi w:val="0"/>
              <w:spacing w:before="0" w:after="283"/>
              <w:jc w:val="center"/>
              <w:rPr/>
            </w:pPr>
            <w:r>
              <w:rPr/>
              <w:t xml:space="preserve">Valtio </w:t>
            </w:r>
          </w:p>
        </w:tc>
        <w:tc>
          <w:tcPr>
            <w:tcW w:w="646" w:type="dxa"/>
            <w:tcBorders/>
            <w:vAlign w:val="center"/>
          </w:tcPr>
          <w:p>
            <w:pPr>
              <w:pStyle w:val="TableHeading"/>
              <w:suppressLineNumbers/>
              <w:bidi w:val="0"/>
              <w:spacing w:before="0" w:after="283"/>
              <w:jc w:val="center"/>
              <w:rPr/>
            </w:pPr>
            <w:r>
              <w:rPr/>
              <w:t xml:space="preserve">2016 </w:t>
            </w:r>
          </w:p>
        </w:tc>
        <w:tc>
          <w:tcPr>
            <w:tcW w:w="646" w:type="dxa"/>
            <w:tcBorders/>
            <w:vAlign w:val="center"/>
          </w:tcPr>
          <w:p>
            <w:pPr>
              <w:pStyle w:val="TableHeading"/>
              <w:suppressLineNumbers/>
              <w:bidi w:val="0"/>
              <w:spacing w:before="0" w:after="283"/>
              <w:jc w:val="center"/>
              <w:rPr/>
            </w:pPr>
            <w:r>
              <w:rPr/>
              <w:t xml:space="preserve">2014 </w:t>
            </w:r>
          </w:p>
        </w:tc>
        <w:tc>
          <w:tcPr>
            <w:tcW w:w="58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2005 </w:t>
            </w:r>
          </w:p>
        </w:tc>
        <w:tc>
          <w:tcPr>
            <w:tcW w:w="646" w:type="dxa"/>
            <w:tcBorders/>
            <w:vAlign w:val="center"/>
          </w:tcPr>
          <w:p>
            <w:pPr>
              <w:pStyle w:val="TableHeading"/>
              <w:suppressLineNumbers/>
              <w:bidi w:val="0"/>
              <w:spacing w:before="0" w:after="283"/>
              <w:jc w:val="center"/>
              <w:rPr/>
            </w:pPr>
            <w:r>
              <w:rPr/>
              <w:t xml:space="preserve">2000 </w:t>
            </w:r>
          </w:p>
        </w:tc>
        <w:tc>
          <w:tcPr>
            <w:tcW w:w="631" w:type="dxa"/>
            <w:tcBorders/>
            <w:vAlign w:val="center"/>
          </w:tcPr>
          <w:p>
            <w:pPr>
              <w:pStyle w:val="TableHeading"/>
              <w:bidi w:val="0"/>
              <w:spacing w:before="0" w:after="283"/>
              <w:rPr>
                <w:sz w:val="4"/>
                <w:szCs w:val="4"/>
              </w:rPr>
            </w:pPr>
            <w:r>
              <w:rPr>
                <w:sz w:val="4"/>
                <w:szCs w:val="4"/>
              </w:rPr>
            </w:r>
          </w:p>
        </w:tc>
      </w:tr>
      <w:tr>
        <w:trPr/>
        <w:tc>
          <w:tcPr>
            <w:tcW w:w="1741" w:type="dxa"/>
            <w:tcBorders/>
            <w:vAlign w:val="center"/>
          </w:tcPr>
          <w:p>
            <w:pPr>
              <w:pStyle w:val="TableContents"/>
              <w:bidi w:val="0"/>
              <w:spacing w:before="0" w:after="283"/>
              <w:jc w:val="left"/>
              <w:rPr/>
            </w:pPr>
            <w:r>
              <w:rPr/>
              <w:t xml:space="preserve">Alabama </w:t>
            </w:r>
          </w:p>
        </w:tc>
        <w:tc>
          <w:tcPr>
            <w:tcW w:w="64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pPr>
            <w:r>
              <w:rPr/>
              <w:t xml:space="preserve">10.4 </w:t>
            </w:r>
          </w:p>
        </w:tc>
      </w:tr>
      <w:tr>
        <w:trPr/>
        <w:tc>
          <w:tcPr>
            <w:tcW w:w="1741" w:type="dxa"/>
            <w:tcBorders/>
            <w:vAlign w:val="center"/>
          </w:tcPr>
          <w:p>
            <w:pPr>
              <w:pStyle w:val="TableContents"/>
              <w:bidi w:val="0"/>
              <w:spacing w:before="0" w:after="283"/>
              <w:jc w:val="left"/>
              <w:rPr/>
            </w:pPr>
            <w:r>
              <w:rPr/>
              <w:t xml:space="preserve">Alaska </w:t>
            </w:r>
          </w:p>
        </w:tc>
        <w:tc>
          <w:tcPr>
            <w:tcW w:w="64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pPr>
            <w:r>
              <w:rPr/>
              <w:t xml:space="preserve">7.4 </w:t>
            </w:r>
          </w:p>
        </w:tc>
      </w:tr>
      <w:tr>
        <w:trPr/>
        <w:tc>
          <w:tcPr>
            <w:tcW w:w="1741" w:type="dxa"/>
            <w:tcBorders/>
            <w:vAlign w:val="center"/>
          </w:tcPr>
          <w:p>
            <w:pPr>
              <w:pStyle w:val="TableContents"/>
              <w:bidi w:val="0"/>
              <w:spacing w:before="0" w:after="283"/>
              <w:jc w:val="left"/>
              <w:rPr/>
            </w:pPr>
            <w:r>
              <w:rPr/>
              <w:t xml:space="preserve">Arizona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8.5 </w:t>
            </w:r>
          </w:p>
        </w:tc>
      </w:tr>
      <w:tr>
        <w:trPr/>
        <w:tc>
          <w:tcPr>
            <w:tcW w:w="1741" w:type="dxa"/>
            <w:tcBorders/>
            <w:vAlign w:val="center"/>
          </w:tcPr>
          <w:p>
            <w:pPr>
              <w:pStyle w:val="TableContents"/>
              <w:bidi w:val="0"/>
              <w:spacing w:before="0" w:after="283"/>
              <w:jc w:val="left"/>
              <w:rPr/>
            </w:pPr>
            <w:r>
              <w:rPr/>
              <w:t xml:space="preserve">Arkansas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6.3 </w:t>
            </w:r>
          </w:p>
        </w:tc>
        <w:tc>
          <w:tcPr>
            <w:tcW w:w="631" w:type="dxa"/>
            <w:tcBorders/>
            <w:vAlign w:val="center"/>
          </w:tcPr>
          <w:p>
            <w:pPr>
              <w:pStyle w:val="TableContents"/>
              <w:bidi w:val="0"/>
              <w:spacing w:before="0" w:after="283"/>
              <w:jc w:val="left"/>
              <w:rPr/>
            </w:pPr>
            <w:r>
              <w:rPr/>
              <w:t xml:space="preserve">8.7 </w:t>
            </w:r>
          </w:p>
        </w:tc>
      </w:tr>
      <w:tr>
        <w:trPr/>
        <w:tc>
          <w:tcPr>
            <w:tcW w:w="1741" w:type="dxa"/>
            <w:tcBorders/>
            <w:vAlign w:val="center"/>
          </w:tcPr>
          <w:p>
            <w:pPr>
              <w:pStyle w:val="TableContents"/>
              <w:bidi w:val="0"/>
              <w:spacing w:before="0" w:after="283"/>
              <w:jc w:val="left"/>
              <w:rPr/>
            </w:pPr>
            <w:r>
              <w:rPr/>
              <w:t xml:space="preserve">Kalifornia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6.1 </w:t>
            </w:r>
          </w:p>
        </w:tc>
        <w:tc>
          <w:tcPr>
            <w:tcW w:w="631" w:type="dxa"/>
            <w:tcBorders/>
            <w:vAlign w:val="center"/>
          </w:tcPr>
          <w:p>
            <w:pPr>
              <w:pStyle w:val="TableContents"/>
              <w:bidi w:val="0"/>
              <w:spacing w:before="0" w:after="283"/>
              <w:jc w:val="left"/>
              <w:rPr/>
            </w:pPr>
            <w:r>
              <w:rPr/>
              <w:t xml:space="preserve">9.1 </w:t>
            </w:r>
          </w:p>
        </w:tc>
      </w:tr>
      <w:tr>
        <w:trPr/>
        <w:tc>
          <w:tcPr>
            <w:tcW w:w="1741" w:type="dxa"/>
            <w:tcBorders/>
            <w:vAlign w:val="center"/>
          </w:tcPr>
          <w:p>
            <w:pPr>
              <w:pStyle w:val="TableContents"/>
              <w:bidi w:val="0"/>
              <w:spacing w:before="0" w:after="283"/>
              <w:jc w:val="left"/>
              <w:rPr/>
            </w:pPr>
            <w:r>
              <w:rPr/>
              <w:t xml:space="preserve">Colorado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pPr>
            <w:r>
              <w:rPr/>
              <w:t xml:space="preserve">4.7 </w:t>
            </w:r>
          </w:p>
        </w:tc>
      </w:tr>
      <w:tr>
        <w:trPr/>
        <w:tc>
          <w:tcPr>
            <w:tcW w:w="174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4.8 </w:t>
            </w:r>
          </w:p>
        </w:tc>
      </w:tr>
      <w:tr>
        <w:trPr/>
        <w:tc>
          <w:tcPr>
            <w:tcW w:w="1741" w:type="dxa"/>
            <w:tcBorders/>
            <w:vAlign w:val="center"/>
          </w:tcPr>
          <w:p>
            <w:pPr>
              <w:pStyle w:val="TableContents"/>
              <w:bidi w:val="0"/>
              <w:spacing w:before="0" w:after="283"/>
              <w:jc w:val="left"/>
              <w:rPr/>
            </w:pPr>
            <w:r>
              <w:rPr/>
              <w:t xml:space="preserve">Delaware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pPr>
            <w:r>
              <w:rPr/>
              <w:t xml:space="preserve">4.3 </w:t>
            </w:r>
          </w:p>
        </w:tc>
      </w:tr>
      <w:tr>
        <w:trPr/>
        <w:tc>
          <w:tcPr>
            <w:tcW w:w="1741" w:type="dxa"/>
            <w:tcBorders/>
            <w:vAlign w:val="center"/>
          </w:tcPr>
          <w:p>
            <w:pPr>
              <w:pStyle w:val="TableContents"/>
              <w:bidi w:val="0"/>
              <w:spacing w:before="0" w:after="283"/>
              <w:jc w:val="left"/>
              <w:rPr/>
            </w:pPr>
            <w:r>
              <w:rPr/>
              <w:t xml:space="preserve">Florida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pPr>
            <w:r>
              <w:rPr/>
              <w:t xml:space="preserve">7.5 </w:t>
            </w:r>
          </w:p>
        </w:tc>
      </w:tr>
      <w:tr>
        <w:trPr/>
        <w:tc>
          <w:tcPr>
            <w:tcW w:w="1741" w:type="dxa"/>
            <w:tcBorders/>
            <w:vAlign w:val="center"/>
          </w:tcPr>
          <w:p>
            <w:pPr>
              <w:pStyle w:val="TableContents"/>
              <w:bidi w:val="0"/>
              <w:spacing w:before="0" w:after="283"/>
              <w:jc w:val="left"/>
              <w:rPr/>
            </w:pPr>
            <w:r>
              <w:rPr/>
              <w:t xml:space="preserve">Georgia </w:t>
            </w:r>
          </w:p>
        </w:tc>
        <w:tc>
          <w:tcPr>
            <w:tcW w:w="64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pPr>
            <w:r>
              <w:rPr/>
              <w:t xml:space="preserve">9.5 </w:t>
            </w:r>
          </w:p>
        </w:tc>
      </w:tr>
      <w:tr>
        <w:trPr/>
        <w:tc>
          <w:tcPr>
            <w:tcW w:w="1741" w:type="dxa"/>
            <w:tcBorders/>
            <w:vAlign w:val="center"/>
          </w:tcPr>
          <w:p>
            <w:pPr>
              <w:pStyle w:val="TableContents"/>
              <w:bidi w:val="0"/>
              <w:spacing w:before="0" w:after="283"/>
              <w:jc w:val="left"/>
              <w:rPr/>
            </w:pPr>
            <w:r>
              <w:rPr/>
              <w:t xml:space="preserve">Havaiji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1.8 </w:t>
            </w:r>
          </w:p>
        </w:tc>
        <w:tc>
          <w:tcPr>
            <w:tcW w:w="58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pPr>
            <w:r>
              <w:rPr/>
              <w:t xml:space="preserve">3.4 </w:t>
            </w:r>
          </w:p>
        </w:tc>
      </w:tr>
      <w:tr>
        <w:trPr/>
        <w:tc>
          <w:tcPr>
            <w:tcW w:w="1741" w:type="dxa"/>
            <w:tcBorders/>
            <w:vAlign w:val="center"/>
          </w:tcPr>
          <w:p>
            <w:pPr>
              <w:pStyle w:val="TableContents"/>
              <w:bidi w:val="0"/>
              <w:spacing w:before="0" w:after="283"/>
              <w:jc w:val="left"/>
              <w:rPr/>
            </w:pPr>
            <w:r>
              <w:rPr/>
              <w:t xml:space="preserve">Idaho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3.6 </w:t>
            </w:r>
          </w:p>
        </w:tc>
      </w:tr>
      <w:tr>
        <w:trPr/>
        <w:tc>
          <w:tcPr>
            <w:tcW w:w="1741" w:type="dxa"/>
            <w:tcBorders/>
            <w:vAlign w:val="center"/>
          </w:tcPr>
          <w:p>
            <w:pPr>
              <w:pStyle w:val="TableContents"/>
              <w:bidi w:val="0"/>
              <w:spacing w:before="0" w:after="283"/>
              <w:jc w:val="left"/>
              <w:rPr/>
            </w:pPr>
            <w:r>
              <w:rPr/>
              <w:t xml:space="preserve">Illinois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5.3 </w:t>
            </w:r>
          </w:p>
        </w:tc>
        <w:tc>
          <w:tcPr>
            <w:tcW w:w="58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7.2 </w:t>
            </w:r>
          </w:p>
        </w:tc>
        <w:tc>
          <w:tcPr>
            <w:tcW w:w="631" w:type="dxa"/>
            <w:tcBorders/>
            <w:vAlign w:val="center"/>
          </w:tcPr>
          <w:p>
            <w:pPr>
              <w:pStyle w:val="TableContents"/>
              <w:bidi w:val="0"/>
              <w:spacing w:before="0" w:after="283"/>
              <w:jc w:val="left"/>
              <w:rPr/>
            </w:pPr>
            <w:r>
              <w:rPr/>
              <w:t xml:space="preserve">10 </w:t>
            </w:r>
          </w:p>
        </w:tc>
      </w:tr>
      <w:tr>
        <w:trPr/>
        <w:tc>
          <w:tcPr>
            <w:tcW w:w="1741" w:type="dxa"/>
            <w:tcBorders/>
            <w:vAlign w:val="center"/>
          </w:tcPr>
          <w:p>
            <w:pPr>
              <w:pStyle w:val="TableContents"/>
              <w:bidi w:val="0"/>
              <w:spacing w:before="0" w:after="283"/>
              <w:jc w:val="left"/>
              <w:rPr/>
            </w:pPr>
            <w:r>
              <w:rPr/>
              <w:t xml:space="preserve">Indiana </w:t>
            </w:r>
          </w:p>
        </w:tc>
        <w:tc>
          <w:tcPr>
            <w:tcW w:w="64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7.2 </w:t>
            </w:r>
          </w:p>
        </w:tc>
      </w:tr>
      <w:tr>
        <w:trPr/>
        <w:tc>
          <w:tcPr>
            <w:tcW w:w="1741" w:type="dxa"/>
            <w:tcBorders/>
            <w:vAlign w:val="center"/>
          </w:tcPr>
          <w:p>
            <w:pPr>
              <w:pStyle w:val="TableContents"/>
              <w:bidi w:val="0"/>
              <w:spacing w:before="0" w:after="283"/>
              <w:jc w:val="left"/>
              <w:rPr/>
            </w:pPr>
            <w:r>
              <w:rPr/>
              <w:t xml:space="preserve">Iowa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1.9 </w:t>
            </w:r>
          </w:p>
        </w:tc>
      </w:tr>
      <w:tr>
        <w:trPr/>
        <w:tc>
          <w:tcPr>
            <w:tcW w:w="1741" w:type="dxa"/>
            <w:tcBorders/>
            <w:vAlign w:val="center"/>
          </w:tcPr>
          <w:p>
            <w:pPr>
              <w:pStyle w:val="TableContents"/>
              <w:bidi w:val="0"/>
              <w:spacing w:before="0" w:after="283"/>
              <w:jc w:val="left"/>
              <w:rPr/>
            </w:pPr>
            <w:r>
              <w:rPr/>
              <w:t xml:space="preserve">Kansas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6.3 </w:t>
            </w:r>
          </w:p>
        </w:tc>
        <w:tc>
          <w:tcPr>
            <w:tcW w:w="631" w:type="dxa"/>
            <w:tcBorders/>
            <w:vAlign w:val="center"/>
          </w:tcPr>
          <w:p>
            <w:pPr>
              <w:pStyle w:val="TableContents"/>
              <w:bidi w:val="0"/>
              <w:spacing w:before="0" w:after="283"/>
              <w:jc w:val="left"/>
              <w:rPr/>
            </w:pPr>
            <w:r>
              <w:rPr/>
              <w:t xml:space="preserve">6.6 </w:t>
            </w:r>
          </w:p>
        </w:tc>
      </w:tr>
      <w:tr>
        <w:trPr/>
        <w:tc>
          <w:tcPr>
            <w:tcW w:w="174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pPr>
            <w:r>
              <w:rPr/>
              <w:t xml:space="preserve">5.9 </w:t>
            </w:r>
          </w:p>
        </w:tc>
      </w:tr>
      <w:tr>
        <w:trPr/>
        <w:tc>
          <w:tcPr>
            <w:tcW w:w="1741" w:type="dxa"/>
            <w:tcBorders/>
            <w:vAlign w:val="center"/>
          </w:tcPr>
          <w:p>
            <w:pPr>
              <w:pStyle w:val="TableContents"/>
              <w:bidi w:val="0"/>
              <w:spacing w:before="0" w:after="283"/>
              <w:jc w:val="left"/>
              <w:rPr/>
            </w:pPr>
            <w:r>
              <w:rPr>
                <w:color w:val="A9A9A9"/>
              </w:rPr>
              <w:t xml:space="preserve">Louisian</w:t>
            </w:r>
            <w:r>
              <w:rPr/>
              <w:t xml:space="preserve">a </w:t>
            </w:r>
          </w:p>
        </w:tc>
        <w:tc>
          <w:tcPr>
            <w:tcW w:w="64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10.3 </w:t>
            </w:r>
          </w:p>
        </w:tc>
        <w:tc>
          <w:tcPr>
            <w:tcW w:w="58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12.5 </w:t>
            </w:r>
          </w:p>
        </w:tc>
        <w:tc>
          <w:tcPr>
            <w:tcW w:w="631" w:type="dxa"/>
            <w:tcBorders/>
            <w:vAlign w:val="center"/>
          </w:tcPr>
          <w:p>
            <w:pPr>
              <w:pStyle w:val="TableContents"/>
              <w:bidi w:val="0"/>
              <w:spacing w:before="0" w:after="283"/>
              <w:jc w:val="left"/>
              <w:rPr/>
            </w:pPr>
            <w:r>
              <w:rPr/>
              <w:t xml:space="preserve">17.5 </w:t>
            </w:r>
          </w:p>
        </w:tc>
      </w:tr>
      <w:tr>
        <w:trPr/>
        <w:tc>
          <w:tcPr>
            <w:tcW w:w="1741" w:type="dxa"/>
            <w:tcBorders/>
            <w:vAlign w:val="center"/>
          </w:tcPr>
          <w:p>
            <w:pPr>
              <w:pStyle w:val="TableContents"/>
              <w:bidi w:val="0"/>
              <w:spacing w:before="0" w:after="283"/>
              <w:jc w:val="left"/>
              <w:rPr/>
            </w:pPr>
            <w:r>
              <w:rPr/>
              <w:t xml:space="preserve">Maine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2.0 </w:t>
            </w:r>
          </w:p>
        </w:tc>
      </w:tr>
      <w:tr>
        <w:trPr/>
        <w:tc>
          <w:tcPr>
            <w:tcW w:w="1741" w:type="dxa"/>
            <w:tcBorders/>
            <w:vAlign w:val="center"/>
          </w:tcPr>
          <w:p>
            <w:pPr>
              <w:pStyle w:val="TableContents"/>
              <w:bidi w:val="0"/>
              <w:spacing w:before="0" w:after="283"/>
              <w:jc w:val="left"/>
              <w:rPr/>
            </w:pPr>
            <w:r>
              <w:rPr/>
              <w:t xml:space="preserve">Maryland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6.1 </w:t>
            </w:r>
          </w:p>
        </w:tc>
        <w:tc>
          <w:tcPr>
            <w:tcW w:w="58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8.1 </w:t>
            </w:r>
          </w:p>
        </w:tc>
        <w:tc>
          <w:tcPr>
            <w:tcW w:w="631" w:type="dxa"/>
            <w:tcBorders/>
            <w:vAlign w:val="center"/>
          </w:tcPr>
          <w:p>
            <w:pPr>
              <w:pStyle w:val="TableContents"/>
              <w:bidi w:val="0"/>
              <w:spacing w:before="0" w:after="283"/>
              <w:jc w:val="left"/>
              <w:rPr/>
            </w:pPr>
            <w:r>
              <w:rPr/>
              <w:t xml:space="preserve">11.6 </w:t>
            </w:r>
          </w:p>
        </w:tc>
      </w:tr>
      <w:tr>
        <w:trPr/>
        <w:tc>
          <w:tcPr>
            <w:tcW w:w="1741" w:type="dxa"/>
            <w:tcBorders/>
            <w:vAlign w:val="center"/>
          </w:tcPr>
          <w:p>
            <w:pPr>
              <w:pStyle w:val="TableContents"/>
              <w:bidi w:val="0"/>
              <w:spacing w:before="0" w:after="283"/>
              <w:jc w:val="left"/>
              <w:rPr/>
            </w:pPr>
            <w:r>
              <w:rPr/>
              <w:t xml:space="preserve">Massachusetts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2.6 </w:t>
            </w:r>
          </w:p>
        </w:tc>
      </w:tr>
      <w:tr>
        <w:trPr/>
        <w:tc>
          <w:tcPr>
            <w:tcW w:w="174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pPr>
            <w:r>
              <w:rPr/>
              <w:t xml:space="preserve">7.5 </w:t>
            </w:r>
          </w:p>
        </w:tc>
      </w:tr>
      <w:tr>
        <w:trPr/>
        <w:tc>
          <w:tcPr>
            <w:tcW w:w="1741" w:type="dxa"/>
            <w:tcBorders/>
            <w:vAlign w:val="center"/>
          </w:tcPr>
          <w:p>
            <w:pPr>
              <w:pStyle w:val="TableContents"/>
              <w:bidi w:val="0"/>
              <w:spacing w:before="0" w:after="283"/>
              <w:jc w:val="left"/>
              <w:rPr/>
            </w:pPr>
            <w:r>
              <w:rPr/>
              <w:t xml:space="preserve">Minnesota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pPr>
            <w:r>
              <w:rPr/>
              <w:t xml:space="preserve">3.6 </w:t>
            </w:r>
          </w:p>
        </w:tc>
      </w:tr>
      <w:tr>
        <w:trPr/>
        <w:tc>
          <w:tcPr>
            <w:tcW w:w="1741" w:type="dxa"/>
            <w:tcBorders/>
            <w:vAlign w:val="center"/>
          </w:tcPr>
          <w:p>
            <w:pPr>
              <w:pStyle w:val="TableContents"/>
              <w:bidi w:val="0"/>
              <w:spacing w:before="0" w:after="283"/>
              <w:jc w:val="left"/>
              <w:rPr/>
            </w:pPr>
            <w:r>
              <w:rPr/>
              <w:t xml:space="preserve">Mississippi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8.6 </w:t>
            </w:r>
          </w:p>
        </w:tc>
        <w:tc>
          <w:tcPr>
            <w:tcW w:w="58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9.0 </w:t>
            </w:r>
          </w:p>
        </w:tc>
        <w:tc>
          <w:tcPr>
            <w:tcW w:w="631" w:type="dxa"/>
            <w:tcBorders/>
            <w:vAlign w:val="center"/>
          </w:tcPr>
          <w:p>
            <w:pPr>
              <w:pStyle w:val="TableContents"/>
              <w:bidi w:val="0"/>
              <w:spacing w:before="0" w:after="283"/>
              <w:jc w:val="left"/>
              <w:rPr/>
            </w:pPr>
            <w:r>
              <w:rPr/>
              <w:t xml:space="preserve">11.1 </w:t>
            </w:r>
          </w:p>
        </w:tc>
      </w:tr>
      <w:tr>
        <w:trPr/>
        <w:tc>
          <w:tcPr>
            <w:tcW w:w="1741" w:type="dxa"/>
            <w:tcBorders/>
            <w:vAlign w:val="center"/>
          </w:tcPr>
          <w:p>
            <w:pPr>
              <w:pStyle w:val="TableContents"/>
              <w:bidi w:val="0"/>
              <w:spacing w:before="0" w:after="283"/>
              <w:jc w:val="left"/>
              <w:rPr/>
            </w:pPr>
            <w:r>
              <w:rPr/>
              <w:t xml:space="preserve">Missouri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8.1 </w:t>
            </w:r>
          </w:p>
        </w:tc>
      </w:tr>
      <w:tr>
        <w:trPr/>
        <w:tc>
          <w:tcPr>
            <w:tcW w:w="1741" w:type="dxa"/>
            <w:tcBorders/>
            <w:vAlign w:val="center"/>
          </w:tcPr>
          <w:p>
            <w:pPr>
              <w:pStyle w:val="TableContents"/>
              <w:bidi w:val="0"/>
              <w:spacing w:before="0" w:after="283"/>
              <w:jc w:val="left"/>
              <w:rPr/>
            </w:pPr>
            <w:r>
              <w:rPr/>
              <w:t xml:space="preserve">Montana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3.9 </w:t>
            </w:r>
          </w:p>
        </w:tc>
      </w:tr>
      <w:tr>
        <w:trPr/>
        <w:tc>
          <w:tcPr>
            <w:tcW w:w="1741" w:type="dxa"/>
            <w:tcBorders/>
            <w:vAlign w:val="center"/>
          </w:tcPr>
          <w:p>
            <w:pPr>
              <w:pStyle w:val="TableContents"/>
              <w:bidi w:val="0"/>
              <w:spacing w:before="0" w:after="283"/>
              <w:jc w:val="left"/>
              <w:rPr/>
            </w:pPr>
            <w:r>
              <w:rPr/>
              <w:t xml:space="preserve">Nebraska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2.9 </w:t>
            </w:r>
          </w:p>
        </w:tc>
      </w:tr>
      <w:tr>
        <w:trPr/>
        <w:tc>
          <w:tcPr>
            <w:tcW w:w="1741" w:type="dxa"/>
            <w:tcBorders/>
            <w:vAlign w:val="center"/>
          </w:tcPr>
          <w:p>
            <w:pPr>
              <w:pStyle w:val="TableContents"/>
              <w:bidi w:val="0"/>
              <w:spacing w:before="0" w:after="283"/>
              <w:jc w:val="left"/>
              <w:rPr/>
            </w:pPr>
            <w:r>
              <w:rPr/>
              <w:t xml:space="preserve">Nevada </w:t>
            </w:r>
          </w:p>
        </w:tc>
        <w:tc>
          <w:tcPr>
            <w:tcW w:w="64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13.7 </w:t>
            </w:r>
          </w:p>
        </w:tc>
      </w:tr>
      <w:tr>
        <w:trPr/>
        <w:tc>
          <w:tcPr>
            <w:tcW w:w="1741" w:type="dxa"/>
            <w:tcBorders/>
            <w:vAlign w:val="center"/>
          </w:tcPr>
          <w:p>
            <w:pPr>
              <w:pStyle w:val="TableContents"/>
              <w:bidi w:val="0"/>
              <w:spacing w:before="0" w:after="283"/>
              <w:jc w:val="left"/>
              <w:rPr/>
            </w:pPr>
            <w:r>
              <w:rPr/>
              <w:t xml:space="preserve">New Hampshire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0.9 </w:t>
            </w:r>
          </w:p>
        </w:tc>
        <w:tc>
          <w:tcPr>
            <w:tcW w:w="58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1.7 </w:t>
            </w:r>
          </w:p>
        </w:tc>
      </w:tr>
      <w:tr>
        <w:trPr/>
        <w:tc>
          <w:tcPr>
            <w:tcW w:w="1741" w:type="dxa"/>
            <w:tcBorders/>
            <w:vAlign w:val="center"/>
          </w:tcPr>
          <w:p>
            <w:pPr>
              <w:pStyle w:val="TableContents"/>
              <w:bidi w:val="0"/>
              <w:spacing w:before="0" w:after="283"/>
              <w:jc w:val="left"/>
              <w:rPr/>
            </w:pPr>
            <w:r>
              <w:rPr/>
              <w:t xml:space="preserve">New Jersey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4.2 </w:t>
            </w:r>
          </w:p>
        </w:tc>
      </w:tr>
      <w:tr>
        <w:trPr/>
        <w:tc>
          <w:tcPr>
            <w:tcW w:w="1741" w:type="dxa"/>
            <w:tcBorders/>
            <w:vAlign w:val="center"/>
          </w:tcPr>
          <w:p>
            <w:pPr>
              <w:pStyle w:val="TableContents"/>
              <w:bidi w:val="0"/>
              <w:spacing w:before="0" w:after="283"/>
              <w:jc w:val="left"/>
              <w:rPr/>
            </w:pPr>
            <w:r>
              <w:rPr/>
              <w:t xml:space="preserve">New Mexico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pPr>
            <w:r>
              <w:rPr/>
              <w:t xml:space="preserve">11.5 </w:t>
            </w:r>
          </w:p>
        </w:tc>
      </w:tr>
      <w:tr>
        <w:trPr/>
        <w:tc>
          <w:tcPr>
            <w:tcW w:w="1741" w:type="dxa"/>
            <w:tcBorders/>
            <w:vAlign w:val="center"/>
          </w:tcPr>
          <w:p>
            <w:pPr>
              <w:pStyle w:val="TableContents"/>
              <w:bidi w:val="0"/>
              <w:spacing w:before="0" w:after="283"/>
              <w:jc w:val="left"/>
              <w:rPr/>
            </w:pPr>
            <w:r>
              <w:rPr/>
              <w:t xml:space="preserve">New York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7.4 </w:t>
            </w:r>
          </w:p>
        </w:tc>
      </w:tr>
      <w:tr>
        <w:trPr/>
        <w:tc>
          <w:tcPr>
            <w:tcW w:w="174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7.0 </w:t>
            </w:r>
          </w:p>
        </w:tc>
        <w:tc>
          <w:tcPr>
            <w:tcW w:w="631" w:type="dxa"/>
            <w:tcBorders/>
            <w:vAlign w:val="center"/>
          </w:tcPr>
          <w:p>
            <w:pPr>
              <w:pStyle w:val="TableContents"/>
              <w:bidi w:val="0"/>
              <w:spacing w:before="0" w:after="283"/>
              <w:jc w:val="left"/>
              <w:rPr/>
            </w:pPr>
            <w:r>
              <w:rPr/>
              <w:t xml:space="preserve">8.5 </w:t>
            </w:r>
          </w:p>
        </w:tc>
      </w:tr>
      <w:tr>
        <w:trPr/>
        <w:tc>
          <w:tcPr>
            <w:tcW w:w="1741" w:type="dxa"/>
            <w:tcBorders/>
            <w:vAlign w:val="center"/>
          </w:tcPr>
          <w:p>
            <w:pPr>
              <w:pStyle w:val="TableContents"/>
              <w:bidi w:val="0"/>
              <w:spacing w:before="0" w:after="283"/>
              <w:jc w:val="left"/>
              <w:rPr/>
            </w:pPr>
            <w:r>
              <w:rPr/>
              <w:t xml:space="preserve">Pohjois-Dakota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0.6 </w:t>
            </w:r>
          </w:p>
        </w:tc>
        <w:tc>
          <w:tcPr>
            <w:tcW w:w="631" w:type="dxa"/>
            <w:tcBorders/>
            <w:vAlign w:val="center"/>
          </w:tcPr>
          <w:p>
            <w:pPr>
              <w:pStyle w:val="TableContents"/>
              <w:bidi w:val="0"/>
              <w:spacing w:before="0" w:after="283"/>
              <w:jc w:val="left"/>
              <w:rPr/>
            </w:pPr>
            <w:r>
              <w:rPr/>
              <w:t xml:space="preserve">2.2 </w:t>
            </w:r>
          </w:p>
        </w:tc>
      </w:tr>
      <w:tr>
        <w:trPr/>
        <w:tc>
          <w:tcPr>
            <w:tcW w:w="1741" w:type="dxa"/>
            <w:tcBorders/>
            <w:vAlign w:val="center"/>
          </w:tcPr>
          <w:p>
            <w:pPr>
              <w:pStyle w:val="TableContents"/>
              <w:bidi w:val="0"/>
              <w:spacing w:before="0" w:after="283"/>
              <w:jc w:val="left"/>
              <w:rPr/>
            </w:pPr>
            <w:r>
              <w:rPr/>
              <w:t xml:space="preserve">Ohio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4.8 </w:t>
            </w:r>
          </w:p>
        </w:tc>
      </w:tr>
      <w:tr>
        <w:trPr/>
        <w:tc>
          <w:tcPr>
            <w:tcW w:w="1741" w:type="dxa"/>
            <w:tcBorders/>
            <w:vAlign w:val="center"/>
          </w:tcPr>
          <w:p>
            <w:pPr>
              <w:pStyle w:val="TableContents"/>
              <w:bidi w:val="0"/>
              <w:spacing w:before="0" w:after="283"/>
              <w:jc w:val="left"/>
              <w:rPr/>
            </w:pPr>
            <w:r>
              <w:rPr/>
              <w:t xml:space="preserve">Oklahoma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pPr>
            <w:r>
              <w:rPr/>
              <w:t xml:space="preserve">6.8 </w:t>
            </w:r>
          </w:p>
        </w:tc>
      </w:tr>
      <w:tr>
        <w:trPr/>
        <w:tc>
          <w:tcPr>
            <w:tcW w:w="1741" w:type="dxa"/>
            <w:tcBorders/>
            <w:vAlign w:val="center"/>
          </w:tcPr>
          <w:p>
            <w:pPr>
              <w:pStyle w:val="TableContents"/>
              <w:bidi w:val="0"/>
              <w:spacing w:before="0" w:after="283"/>
              <w:jc w:val="left"/>
              <w:rPr/>
            </w:pPr>
            <w:r>
              <w:rPr/>
              <w:t xml:space="preserve">Oregon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2.0 </w:t>
            </w:r>
          </w:p>
        </w:tc>
        <w:tc>
          <w:tcPr>
            <w:tcW w:w="58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2.0 </w:t>
            </w:r>
          </w:p>
        </w:tc>
        <w:tc>
          <w:tcPr>
            <w:tcW w:w="631" w:type="dxa"/>
            <w:tcBorders/>
            <w:vAlign w:val="center"/>
          </w:tcPr>
          <w:p>
            <w:pPr>
              <w:pStyle w:val="TableContents"/>
              <w:bidi w:val="0"/>
              <w:spacing w:before="0" w:after="283"/>
              <w:jc w:val="left"/>
              <w:rPr/>
            </w:pPr>
            <w:r>
              <w:rPr/>
              <w:t xml:space="preserve">4.0 </w:t>
            </w:r>
          </w:p>
        </w:tc>
      </w:tr>
      <w:tr>
        <w:trPr/>
        <w:tc>
          <w:tcPr>
            <w:tcW w:w="1741" w:type="dxa"/>
            <w:tcBorders/>
            <w:vAlign w:val="center"/>
          </w:tcPr>
          <w:p>
            <w:pPr>
              <w:pStyle w:val="TableContents"/>
              <w:bidi w:val="0"/>
              <w:spacing w:before="0" w:after="283"/>
              <w:jc w:val="left"/>
              <w:rPr/>
            </w:pPr>
            <w:r>
              <w:rPr/>
              <w:t xml:space="preserve">Pennsylvania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4.9 </w:t>
            </w:r>
          </w:p>
        </w:tc>
        <w:tc>
          <w:tcPr>
            <w:tcW w:w="631" w:type="dxa"/>
            <w:tcBorders/>
            <w:vAlign w:val="center"/>
          </w:tcPr>
          <w:p>
            <w:pPr>
              <w:pStyle w:val="TableContents"/>
              <w:bidi w:val="0"/>
              <w:spacing w:before="0" w:after="283"/>
              <w:jc w:val="left"/>
              <w:rPr/>
            </w:pPr>
            <w:r>
              <w:rPr/>
              <w:t xml:space="preserve">5.7 </w:t>
            </w:r>
          </w:p>
        </w:tc>
      </w:tr>
      <w:tr>
        <w:trPr/>
        <w:tc>
          <w:tcPr>
            <w:tcW w:w="1741" w:type="dxa"/>
            <w:tcBorders/>
            <w:vAlign w:val="center"/>
          </w:tcPr>
          <w:p>
            <w:pPr>
              <w:pStyle w:val="TableContents"/>
              <w:bidi w:val="0"/>
              <w:spacing w:before="0" w:after="283"/>
              <w:jc w:val="left"/>
              <w:rPr/>
            </w:pPr>
            <w:r>
              <w:rPr/>
              <w:t xml:space="preserve">Rhode Island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pPr>
            <w:r>
              <w:rPr/>
              <w:t xml:space="preserve">2.5 </w:t>
            </w:r>
          </w:p>
        </w:tc>
      </w:tr>
      <w:tr>
        <w:trPr/>
        <w:tc>
          <w:tcPr>
            <w:tcW w:w="1741" w:type="dxa"/>
            <w:tcBorders/>
            <w:vAlign w:val="center"/>
          </w:tcPr>
          <w:p>
            <w:pPr>
              <w:pStyle w:val="TableContents"/>
              <w:bidi w:val="0"/>
              <w:spacing w:before="0" w:after="283"/>
              <w:jc w:val="left"/>
              <w:rPr/>
            </w:pPr>
            <w:r>
              <w:rPr/>
              <w:t xml:space="preserve">Etelä-Carolina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9.0 </w:t>
            </w:r>
          </w:p>
        </w:tc>
      </w:tr>
      <w:tr>
        <w:trPr/>
        <w:tc>
          <w:tcPr>
            <w:tcW w:w="1741" w:type="dxa"/>
            <w:tcBorders/>
            <w:vAlign w:val="center"/>
          </w:tcPr>
          <w:p>
            <w:pPr>
              <w:pStyle w:val="TableContents"/>
              <w:bidi w:val="0"/>
              <w:spacing w:before="0" w:after="283"/>
              <w:jc w:val="left"/>
              <w:rPr/>
            </w:pPr>
            <w:r>
              <w:rPr/>
              <w:t xml:space="preserve">Etelä-Dakota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0.9 </w:t>
            </w:r>
          </w:p>
        </w:tc>
        <w:tc>
          <w:tcPr>
            <w:tcW w:w="631" w:type="dxa"/>
            <w:tcBorders/>
            <w:vAlign w:val="center"/>
          </w:tcPr>
          <w:p>
            <w:pPr>
              <w:pStyle w:val="TableContents"/>
              <w:bidi w:val="0"/>
              <w:spacing w:before="0" w:after="283"/>
              <w:jc w:val="left"/>
              <w:rPr/>
            </w:pPr>
            <w:r>
              <w:rPr/>
              <w:t xml:space="preserve">1.2 </w:t>
            </w:r>
          </w:p>
        </w:tc>
      </w:tr>
      <w:tr>
        <w:trPr/>
        <w:tc>
          <w:tcPr>
            <w:tcW w:w="1741" w:type="dxa"/>
            <w:tcBorders/>
            <w:vAlign w:val="center"/>
          </w:tcPr>
          <w:p>
            <w:pPr>
              <w:pStyle w:val="TableContents"/>
              <w:bidi w:val="0"/>
              <w:spacing w:before="0" w:after="283"/>
              <w:jc w:val="left"/>
              <w:rPr/>
            </w:pPr>
            <w:r>
              <w:rPr/>
              <w:t xml:space="preserve">Tennessee </w:t>
            </w:r>
          </w:p>
        </w:tc>
        <w:tc>
          <w:tcPr>
            <w:tcW w:w="646"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5.7 </w:t>
            </w:r>
          </w:p>
        </w:tc>
        <w:tc>
          <w:tcPr>
            <w:tcW w:w="58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7.2 </w:t>
            </w:r>
          </w:p>
        </w:tc>
        <w:tc>
          <w:tcPr>
            <w:tcW w:w="631" w:type="dxa"/>
            <w:tcBorders/>
            <w:vAlign w:val="center"/>
          </w:tcPr>
          <w:p>
            <w:pPr>
              <w:pStyle w:val="TableContents"/>
              <w:bidi w:val="0"/>
              <w:spacing w:before="0" w:after="283"/>
              <w:jc w:val="left"/>
              <w:rPr/>
            </w:pPr>
            <w:r>
              <w:rPr/>
              <w:t xml:space="preserve">9.5 </w:t>
            </w:r>
          </w:p>
        </w:tc>
      </w:tr>
      <w:tr>
        <w:trPr/>
        <w:tc>
          <w:tcPr>
            <w:tcW w:w="1741" w:type="dxa"/>
            <w:tcBorders/>
            <w:vAlign w:val="center"/>
          </w:tcPr>
          <w:p>
            <w:pPr>
              <w:pStyle w:val="TableContents"/>
              <w:bidi w:val="0"/>
              <w:spacing w:before="0" w:after="283"/>
              <w:jc w:val="left"/>
              <w:rPr/>
            </w:pPr>
            <w:r>
              <w:rPr/>
              <w:t xml:space="preserve">Texas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7.7 </w:t>
            </w:r>
          </w:p>
        </w:tc>
      </w:tr>
      <w:tr>
        <w:trPr/>
        <w:tc>
          <w:tcPr>
            <w:tcW w:w="1741" w:type="dxa"/>
            <w:tcBorders/>
            <w:vAlign w:val="center"/>
          </w:tcPr>
          <w:p>
            <w:pPr>
              <w:pStyle w:val="TableContents"/>
              <w:bidi w:val="0"/>
              <w:spacing w:before="0" w:after="283"/>
              <w:jc w:val="left"/>
              <w:rPr/>
            </w:pPr>
            <w:r>
              <w:rPr/>
              <w:t xml:space="preserve">Utah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pPr>
            <w:r>
              <w:rPr/>
              <w:t xml:space="preserve">3.2 </w:t>
            </w:r>
          </w:p>
        </w:tc>
      </w:tr>
      <w:tr>
        <w:trPr/>
        <w:tc>
          <w:tcPr>
            <w:tcW w:w="1741" w:type="dxa"/>
            <w:tcBorders/>
            <w:vAlign w:val="center"/>
          </w:tcPr>
          <w:p>
            <w:pPr>
              <w:pStyle w:val="TableContents"/>
              <w:bidi w:val="0"/>
              <w:spacing w:before="0" w:after="283"/>
              <w:jc w:val="left"/>
              <w:rPr/>
            </w:pPr>
            <w:r>
              <w:rPr/>
              <w:t xml:space="preserve">Vermont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1.9 </w:t>
            </w:r>
          </w:p>
        </w:tc>
      </w:tr>
      <w:tr>
        <w:trPr/>
        <w:tc>
          <w:tcPr>
            <w:tcW w:w="1741" w:type="dxa"/>
            <w:tcBorders/>
            <w:vAlign w:val="center"/>
          </w:tcPr>
          <w:p>
            <w:pPr>
              <w:pStyle w:val="TableContents"/>
              <w:bidi w:val="0"/>
              <w:spacing w:before="0" w:after="283"/>
              <w:jc w:val="left"/>
              <w:rPr/>
            </w:pPr>
            <w:r>
              <w:rPr/>
              <w:t xml:space="preserve">Virginia </w:t>
            </w:r>
          </w:p>
        </w:tc>
        <w:tc>
          <w:tcPr>
            <w:tcW w:w="646"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pPr>
            <w:r>
              <w:rPr/>
              <w:t xml:space="preserve">7.5 </w:t>
            </w:r>
          </w:p>
        </w:tc>
      </w:tr>
      <w:tr>
        <w:trPr/>
        <w:tc>
          <w:tcPr>
            <w:tcW w:w="1741" w:type="dxa"/>
            <w:tcBorders/>
            <w:vAlign w:val="center"/>
          </w:tcPr>
          <w:p>
            <w:pPr>
              <w:pStyle w:val="TableContents"/>
              <w:bidi w:val="0"/>
              <w:spacing w:before="0" w:after="283"/>
              <w:jc w:val="left"/>
              <w:rPr/>
            </w:pPr>
            <w:r>
              <w:rPr/>
              <w:t xml:space="preserve">Washington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4.6 </w:t>
            </w:r>
          </w:p>
        </w:tc>
      </w:tr>
      <w:tr>
        <w:trPr/>
        <w:tc>
          <w:tcPr>
            <w:tcW w:w="1741" w:type="dxa"/>
            <w:tcBorders/>
            <w:vAlign w:val="center"/>
          </w:tcPr>
          <w:p>
            <w:pPr>
              <w:pStyle w:val="TableContents"/>
              <w:bidi w:val="0"/>
              <w:spacing w:before="0" w:after="283"/>
              <w:jc w:val="left"/>
              <w:rPr/>
            </w:pPr>
            <w:r>
              <w:rPr/>
              <w:t xml:space="preserve">Länsi-Virginia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3.8 </w:t>
            </w:r>
          </w:p>
        </w:tc>
      </w:tr>
      <w:tr>
        <w:trPr/>
        <w:tc>
          <w:tcPr>
            <w:tcW w:w="1741" w:type="dxa"/>
            <w:tcBorders/>
            <w:vAlign w:val="center"/>
          </w:tcPr>
          <w:p>
            <w:pPr>
              <w:pStyle w:val="TableContents"/>
              <w:bidi w:val="0"/>
              <w:spacing w:before="0" w:after="283"/>
              <w:jc w:val="left"/>
              <w:rPr/>
            </w:pPr>
            <w:r>
              <w:rPr/>
              <w:t xml:space="preserve">Wisconsin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pPr>
            <w:r>
              <w:rPr/>
              <w:t xml:space="preserve">4.2 </w:t>
            </w:r>
          </w:p>
        </w:tc>
      </w:tr>
      <w:tr>
        <w:trPr/>
        <w:tc>
          <w:tcPr>
            <w:tcW w:w="1741" w:type="dxa"/>
            <w:tcBorders/>
            <w:vAlign w:val="center"/>
          </w:tcPr>
          <w:p>
            <w:pPr>
              <w:pStyle w:val="TableContents"/>
              <w:bidi w:val="0"/>
              <w:spacing w:before="0" w:after="283"/>
              <w:jc w:val="left"/>
              <w:rPr/>
            </w:pPr>
            <w:r>
              <w:rPr/>
              <w:t xml:space="preserve">Wyoming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pPr>
            <w:r>
              <w:rPr/>
              <w:t xml:space="preserve">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Yhdysvalloissa on korkein murhien määrä</w:t>
      </w:r>
    </w:p>
    <w:p>
      <w:pPr>
        <w:pStyle w:val="TextBody"/>
        <w:bidi w:val="0"/>
        <w:jc w:val="left"/>
        <w:rPr>
          <w:b/>
          <w:u w:val="single"/>
          <w:shd w:val="clear" w:fill="FFFF00"/>
        </w:rPr>
      </w:pPr>
      <w:r>
        <w:rPr>
          <w:b/>
          <w:u w:val="single"/>
          <w:shd w:val="clear" w:fill="FFFF00"/>
        </w:rPr>
        <w:t xml:space="preserve">Asiakirjan numero 47595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Kehonkuva on </w:t>
      </w:r>
      <w:r>
        <w:rPr>
          <w:color w:val="A9A9A9"/>
        </w:rPr>
        <w:t xml:space="preserve">henkilön käsitys oman kehonsa esteettisyydestä tai seksuaalisesta houkuttelevuudesta</w:t>
      </w:r>
      <w:r>
        <w:rPr/>
        <w:t xml:space="preserve">. Ilmaisun kehonkuva keksi ensimmäisen kerran itävaltalainen neurologi ja psykoanalyytikko Paul Schilder kirjassaan The Image and Appearance of the Human Body (1935). Ihmisyhteiskunta on kaikkina aikoina arvostanut suuresti ihmiskehon kauneutta, mutta ihmisen käsitys omasta kehostaan ei välttämättä vastaa yhteiskunnan standardeja.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mitä kehonkuvalla tarkoitetaan, mukaan lukien viittaus positiiviseen ja negatiiviseen kehonkuvaan.</w:t>
      </w:r>
    </w:p>
    <w:p>
      <w:pPr>
        <w:pStyle w:val="TextBody"/>
        <w:bidi w:val="0"/>
        <w:jc w:val="left"/>
        <w:rPr>
          <w:b/>
          <w:u w:val="single"/>
          <w:shd w:val="clear" w:fill="FFFF00"/>
        </w:rPr>
      </w:pPr>
      <w:r>
        <w:rPr>
          <w:b/>
          <w:u w:val="single"/>
          <w:shd w:val="clear" w:fill="FFFF00"/>
        </w:rPr>
        <w:t xml:space="preserve">Asiakirjan numero 47596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Aaron Schroederin ja Sid Waynen säveltämä "I'm Gonna Knock on Your Door" on kappale, jonka </w:t>
      </w:r>
      <w:r>
        <w:rPr>
          <w:color w:val="A9A9A9"/>
        </w:rPr>
        <w:t xml:space="preserve">Isley Brothers </w:t>
      </w:r>
      <w:r>
        <w:rPr/>
        <w:t xml:space="preserve">julkaisi alun perin </w:t>
      </w:r>
      <w:r>
        <w:rPr/>
        <w:t xml:space="preserve">vuonna 1959 ja josta tuli teini-ikäisen näyttelijän </w:t>
      </w:r>
      <w:r>
        <w:rPr>
          <w:color w:val="DCDCDC"/>
        </w:rPr>
        <w:t xml:space="preserve">Eddie Hodgesin</w:t>
      </w:r>
      <w:r>
        <w:rPr/>
        <w:t xml:space="preserve"> hitti </w:t>
      </w:r>
      <w:r>
        <w:rPr/>
        <w:t xml:space="preserve">vuonna 1961. Se oli korkeimmillaan sijalla 12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gonna knock on your door (koputan ovellesi)</w:t>
      </w:r>
    </w:p>
    <w:p>
      <w:pPr>
        <w:pStyle w:val="TextBody"/>
        <w:bidi w:val="0"/>
        <w:jc w:val="left"/>
        <w:rPr>
          <w:b/>
          <w:u w:val="single"/>
          <w:shd w:val="clear" w:fill="FFFF00"/>
        </w:rPr>
      </w:pPr>
      <w:r>
        <w:rPr>
          <w:b/>
          <w:u w:val="single"/>
          <w:shd w:val="clear" w:fill="FFFF00"/>
        </w:rPr>
        <w:t xml:space="preserve">Asiakirjan numero 47597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1994 ilmestyneessä elokuvassa The Shawshank Redemption (1994) Ellis Boyd ``Red'' Redding ylittää Yhdysvaltain rajan Meksikoon </w:t>
      </w:r>
      <w:r>
        <w:rPr>
          <w:color w:val="A9A9A9"/>
        </w:rPr>
        <w:t xml:space="preserve">Fort Hancockissa </w:t>
      </w:r>
      <w:r>
        <w:rPr/>
        <w:t xml:space="preserve">liittyäkseen ystävänsä Andy Dufresnen seuraan, joka oli aiemmin paennut Shawshank-vankilasta ja paennut Fort Hancockin kautta Zihuatanejoon.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Red ylitti rajan Shawshankissa?</w:t>
      </w:r>
    </w:p>
    <w:p>
      <w:pPr>
        <w:pStyle w:val="TextBody"/>
        <w:bidi w:val="0"/>
        <w:jc w:val="left"/>
        <w:rPr>
          <w:b/>
          <w:u w:val="single"/>
          <w:shd w:val="clear" w:fill="FFFF00"/>
        </w:rPr>
      </w:pPr>
      <w:r>
        <w:rPr>
          <w:b/>
          <w:u w:val="single"/>
          <w:shd w:val="clear" w:fill="FFFF00"/>
        </w:rPr>
        <w:t xml:space="preserve">Asiakirjan numero 47598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Peʻahi (/ peɪˈɑːhiː / pay-AH-hee; hawaij: (peˈʔɐhi)) on paikka Mauin saaren pohjoisrannalla Yhdysvaltain Havaijin osavaltiossa. Se on antanut nimensä isojen aaltojen surffausmurrokselle, joka tunnetaan myös nimellä </w:t>
      </w:r>
      <w:r>
        <w:rPr>
          <w:color w:val="A9A9A9"/>
        </w:rPr>
        <w:t xml:space="preserve">Jaws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hawain suurten aaltojen nimi?</w:t>
      </w:r>
    </w:p>
    <w:p>
      <w:pPr>
        <w:pStyle w:val="TextBody"/>
        <w:bidi w:val="0"/>
        <w:spacing w:before="0" w:after="283"/>
        <w:jc w:val="left"/>
        <w:rPr>
          <w:b/>
          <w:u w:val="single"/>
          <w:shd w:val="clear" w:fill="FFFF00"/>
        </w:rPr>
      </w:pPr>
      <w:r>
        <w:rPr>
          <w:b/>
          <w:u w:val="single"/>
          <w:shd w:val="clear" w:fill="FFFF00"/>
        </w:rPr>
        <w:t xml:space="preserve">Asiakirjan numero 47599</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18</ap:Pages>
  <ap:Words>96798</ap:Words>
  <ap:Characters>473810</ap:Characters>
  <ap:CharactersWithSpaces>567572</ap:CharactersWithSpaces>
  <ap:Paragraphs>10385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docId:23764B157A2D4381BC707FD656407B01</keywords>
</coreProperties>
</file>