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276"/>
          <w:sz w:val="48"/>
        </w:rPr>
        <w:t>AI Destekli Güvenlik Operasyonu</w:t>
      </w:r>
    </w:p>
    <w:p>
      <w:pPr>
        <w:jc w:val="center"/>
      </w:pPr>
      <w:r>
        <w:rPr>
          <w:color w:val="34495E"/>
          <w:sz w:val="28"/>
        </w:rPr>
        <w:t>CrowdStrike Falcon &amp; Netskope API Entegrasyon Raporu</w:t>
      </w:r>
    </w:p>
    <w:p/>
    <w:p>
      <w:pPr>
        <w:jc w:val="center"/>
      </w:pPr>
      <w:r>
        <w:rPr>
          <w:sz w:val="22"/>
        </w:rPr>
        <w:t>Hazırlayan: AI Asistan (OpenClaw)</w:t>
        <w:br/>
        <w:t>Müşteri: Pure7 Bilişim</w:t>
        <w:br/>
        <w:t>Tarih: 16 Mart 2026</w:t>
        <w:br/>
        <w:t>Versiyon: 1.0</w:t>
      </w:r>
    </w:p>
    <w:p>
      <w:r>
        <w:br w:type="page"/>
      </w:r>
    </w:p>
    <w:p>
      <w:pPr>
        <w:pStyle w:val="Heading1"/>
      </w:pPr>
      <w:r>
        <w:rPr>
          <w:color w:val="1A5276"/>
        </w:rPr>
        <w:t>1. Yönetici Özeti</w:t>
      </w:r>
    </w:p>
    <w:p>
      <w:r>
        <w:rPr>
          <w:b w:val="0"/>
          <w:i w:val="0"/>
          <w:sz w:val="20"/>
        </w:rPr>
        <w:t>Bu rapor, Pure7 Bilişim bünyesinde kullanılan CrowdStrike Falcon ve Netskope güvenlik platformlarının AI asistan (OpenClaw) aracılığıyla API entegrasyonu ile yönetilmesi sürecinde gerçekleştirilen işlemleri, elde edilen yetenekleri ve mevcut API kısıtlamalarını belgelemektedir.</w:t>
        <w:br/>
        <w:br/>
        <w:t>16 Mart 2026 tarihinde gerçekleştirilen çalışma oturumu sonucunda; her iki platform için temel envanter çıkarımı, policy yönetimi ve raporlama işlemleri başarıyla tamamlanmış, ancak üretici kaynaklı API kısıtlamaları nedeniyle bazı işlemlerin portal üzerinden yapılması gerektiği tespit edilmiştir.</w:t>
      </w:r>
    </w:p>
    <w:p>
      <w:r>
        <w:br w:type="page"/>
      </w:r>
    </w:p>
    <w:p>
      <w:pPr>
        <w:pStyle w:val="Heading1"/>
      </w:pPr>
      <w:r>
        <w:rPr>
          <w:color w:val="1A5276"/>
        </w:rPr>
        <w:t>2. CrowdStrike Falcon Entegrasyonu</w:t>
      </w:r>
    </w:p>
    <w:p>
      <w:pPr>
        <w:pStyle w:val="Heading2"/>
      </w:pPr>
      <w:r>
        <w:rPr>
          <w:color w:val="1A5276"/>
        </w:rPr>
        <w:t>2.1 Bağlantı &amp; Kimlik Doğrulama</w:t>
      </w:r>
    </w:p>
    <w:tbl>
      <w:tblPr>
        <w:tblStyle w:val="TableGrid"/>
        <w:tblW w:type="auto" w:w="0"/>
        <w:tblLook w:firstColumn="1" w:firstRow="1" w:lastColumn="0" w:lastRow="0" w:noHBand="0" w:noVBand="1" w:val="04A0"/>
      </w:tblPr>
      <w:tblGrid>
        <w:gridCol w:w="4561"/>
        <w:gridCol w:w="4561"/>
      </w:tblGrid>
      <w:tr>
        <w:tc>
          <w:tcPr>
            <w:tcW w:type="dxa" w:w="4561"/>
            <w:shd w:val="clear" w:color="auto" w:fill="1A5276"/>
          </w:tcPr>
          <w:p>
            <w:r>
              <w:rPr>
                <w:b/>
                <w:color w:val="FFFFFF"/>
                <w:sz w:val="18"/>
              </w:rPr>
              <w:t>Parametre</w:t>
            </w:r>
          </w:p>
        </w:tc>
        <w:tc>
          <w:tcPr>
            <w:tcW w:type="dxa" w:w="4561"/>
            <w:shd w:val="clear" w:color="auto" w:fill="1A5276"/>
          </w:tcPr>
          <w:p>
            <w:r>
              <w:rPr>
                <w:b/>
                <w:color w:val="FFFFFF"/>
                <w:sz w:val="18"/>
              </w:rPr>
              <w:t>Değer</w:t>
            </w:r>
          </w:p>
        </w:tc>
      </w:tr>
      <w:tr>
        <w:tc>
          <w:tcPr>
            <w:tcW w:type="dxa" w:w="4561"/>
          </w:tcPr>
          <w:p>
            <w:r>
              <w:rPr>
                <w:sz w:val="18"/>
              </w:rPr>
              <w:t>Tenant</w:t>
            </w:r>
          </w:p>
        </w:tc>
        <w:tc>
          <w:tcPr>
            <w:tcW w:type="dxa" w:w="4561"/>
          </w:tcPr>
          <w:p>
            <w:r>
              <w:rPr>
                <w:sz w:val="18"/>
              </w:rPr>
              <w:t>Pure7 Bilişim</w:t>
            </w:r>
          </w:p>
        </w:tc>
      </w:tr>
      <w:tr>
        <w:tc>
          <w:tcPr>
            <w:tcW w:type="dxa" w:w="4561"/>
          </w:tcPr>
          <w:p>
            <w:r>
              <w:rPr>
                <w:sz w:val="18"/>
              </w:rPr>
              <w:t>API Base URL</w:t>
            </w:r>
          </w:p>
        </w:tc>
        <w:tc>
          <w:tcPr>
            <w:tcW w:type="dxa" w:w="4561"/>
          </w:tcPr>
          <w:p>
            <w:r>
              <w:rPr>
                <w:sz w:val="18"/>
              </w:rPr>
              <w:t>https://api.us-2.crowdstrike.com</w:t>
            </w:r>
          </w:p>
        </w:tc>
      </w:tr>
      <w:tr>
        <w:tc>
          <w:tcPr>
            <w:tcW w:type="dxa" w:w="4561"/>
          </w:tcPr>
          <w:p>
            <w:r>
              <w:rPr>
                <w:sz w:val="18"/>
              </w:rPr>
              <w:t>Kimlik Doğrulama</w:t>
            </w:r>
          </w:p>
        </w:tc>
        <w:tc>
          <w:tcPr>
            <w:tcW w:type="dxa" w:w="4561"/>
          </w:tcPr>
          <w:p>
            <w:r>
              <w:rPr>
                <w:sz w:val="18"/>
              </w:rPr>
              <w:t>OAuth2 Client Credentials</w:t>
            </w:r>
          </w:p>
        </w:tc>
      </w:tr>
      <w:tr>
        <w:tc>
          <w:tcPr>
            <w:tcW w:type="dxa" w:w="4561"/>
          </w:tcPr>
          <w:p>
            <w:r>
              <w:rPr>
                <w:sz w:val="18"/>
              </w:rPr>
              <w:t>Kullanılan Kütüphane</w:t>
            </w:r>
          </w:p>
        </w:tc>
        <w:tc>
          <w:tcPr>
            <w:tcW w:type="dxa" w:w="4561"/>
          </w:tcPr>
          <w:p>
            <w:r>
              <w:rPr>
                <w:sz w:val="18"/>
              </w:rPr>
              <w:t>FalconPy (crowdstrike-falconpy)</w:t>
            </w:r>
          </w:p>
        </w:tc>
      </w:tr>
      <w:tr>
        <w:tc>
          <w:tcPr>
            <w:tcW w:type="dxa" w:w="4561"/>
          </w:tcPr>
          <w:p>
            <w:r>
              <w:rPr>
                <w:sz w:val="18"/>
              </w:rPr>
              <w:t>Aktif Modüller</w:t>
            </w:r>
          </w:p>
        </w:tc>
        <w:tc>
          <w:tcPr>
            <w:tcW w:type="dxa" w:w="4561"/>
          </w:tcPr>
          <w:p>
            <w:r>
              <w:rPr>
                <w:sz w:val="18"/>
              </w:rPr>
              <w:t>Hosts, HostGroup, PreventionPolicy</w:t>
            </w:r>
          </w:p>
        </w:tc>
      </w:tr>
    </w:tbl>
    <w:p/>
    <w:p>
      <w:pPr>
        <w:pStyle w:val="Heading2"/>
      </w:pPr>
      <w:r>
        <w:rPr>
          <w:color w:val="1A5276"/>
        </w:rPr>
        <w:t>2.2 Başarıyla Gerçekleştirilen İşlemler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İşlem</w:t>
            </w:r>
          </w:p>
        </w:tc>
        <w:tc>
          <w:tcPr>
            <w:tcW w:type="dxa" w:w="3041"/>
            <w:shd w:val="clear" w:color="auto" w:fill="1A5276"/>
          </w:tcPr>
          <w:p>
            <w:r>
              <w:rPr>
                <w:b/>
                <w:color w:val="FFFFFF"/>
                <w:sz w:val="18"/>
              </w:rPr>
              <w:t>Detay</w:t>
            </w:r>
          </w:p>
        </w:tc>
        <w:tc>
          <w:tcPr>
            <w:tcW w:type="dxa" w:w="3041"/>
            <w:shd w:val="clear" w:color="auto" w:fill="1A5276"/>
          </w:tcPr>
          <w:p>
            <w:r>
              <w:rPr>
                <w:b/>
                <w:color w:val="FFFFFF"/>
                <w:sz w:val="18"/>
              </w:rPr>
              <w:t>Durum</w:t>
            </w:r>
          </w:p>
        </w:tc>
      </w:tr>
      <w:tr>
        <w:tc>
          <w:tcPr>
            <w:tcW w:type="dxa" w:w="3041"/>
          </w:tcPr>
          <w:p>
            <w:r>
              <w:rPr>
                <w:sz w:val="18"/>
              </w:rPr>
              <w:t>Host Envanteri</w:t>
            </w:r>
          </w:p>
        </w:tc>
        <w:tc>
          <w:tcPr>
            <w:tcW w:type="dxa" w:w="3041"/>
          </w:tcPr>
          <w:p>
            <w:r>
              <w:rPr>
                <w:sz w:val="18"/>
              </w:rPr>
              <w:t>103 host, tüm sayfalar pagination ile çekildi</w:t>
            </w:r>
          </w:p>
        </w:tc>
        <w:tc>
          <w:tcPr>
            <w:tcW w:type="dxa" w:w="3041"/>
          </w:tcPr>
          <w:p>
            <w:r>
              <w:rPr>
                <w:sz w:val="18"/>
              </w:rPr>
              <w:t>✅ Başarılı</w:t>
            </w:r>
          </w:p>
        </w:tc>
      </w:tr>
      <w:tr>
        <w:tc>
          <w:tcPr>
            <w:tcW w:type="dxa" w:w="3041"/>
          </w:tcPr>
          <w:p>
            <w:r>
              <w:rPr>
                <w:sz w:val="18"/>
              </w:rPr>
              <w:t>Host Filtreleme</w:t>
            </w:r>
          </w:p>
        </w:tc>
        <w:tc>
          <w:tcPr>
            <w:tcW w:type="dxa" w:w="3041"/>
          </w:tcPr>
          <w:p>
            <w:r>
              <w:rPr>
                <w:sz w:val="18"/>
              </w:rPr>
              <w:t>OS, platform, domain, agent versiyonu bazlı filtreleme</w:t>
            </w:r>
          </w:p>
        </w:tc>
        <w:tc>
          <w:tcPr>
            <w:tcW w:type="dxa" w:w="3041"/>
          </w:tcPr>
          <w:p>
            <w:r>
              <w:rPr>
                <w:sz w:val="18"/>
              </w:rPr>
              <w:t>✅ Başarılı</w:t>
            </w:r>
          </w:p>
        </w:tc>
      </w:tr>
      <w:tr>
        <w:tc>
          <w:tcPr>
            <w:tcW w:type="dxa" w:w="3041"/>
          </w:tcPr>
          <w:p>
            <w:r>
              <w:rPr>
                <w:sz w:val="18"/>
              </w:rPr>
              <w:t>Excel Raporlama</w:t>
            </w:r>
          </w:p>
        </w:tc>
        <w:tc>
          <w:tcPr>
            <w:tcW w:type="dxa" w:w="3041"/>
          </w:tcPr>
          <w:p>
            <w:r>
              <w:rPr>
                <w:sz w:val="18"/>
              </w:rPr>
              <w:t>Host listesi, grup-policy matrisi (renk kodlu)</w:t>
            </w:r>
          </w:p>
        </w:tc>
        <w:tc>
          <w:tcPr>
            <w:tcW w:type="dxa" w:w="3041"/>
          </w:tcPr>
          <w:p>
            <w:r>
              <w:rPr>
                <w:sz w:val="18"/>
              </w:rPr>
              <w:t>✅ Başarılı</w:t>
            </w:r>
          </w:p>
        </w:tc>
      </w:tr>
      <w:tr>
        <w:tc>
          <w:tcPr>
            <w:tcW w:type="dxa" w:w="3041"/>
          </w:tcPr>
          <w:p>
            <w:r>
              <w:rPr>
                <w:sz w:val="18"/>
              </w:rPr>
              <w:t>Host Grubu Oluşturma</w:t>
            </w:r>
          </w:p>
        </w:tc>
        <w:tc>
          <w:tcPr>
            <w:tcW w:type="dxa" w:w="3041"/>
          </w:tcPr>
          <w:p>
            <w:r>
              <w:rPr>
                <w:sz w:val="18"/>
              </w:rPr>
              <w:t>Pure7_ActiveDirectory (dynamic, FQL filtreli)</w:t>
            </w:r>
          </w:p>
        </w:tc>
        <w:tc>
          <w:tcPr>
            <w:tcW w:type="dxa" w:w="3041"/>
          </w:tcPr>
          <w:p>
            <w:r>
              <w:rPr>
                <w:sz w:val="18"/>
              </w:rPr>
              <w:t>✅ Başarılı</w:t>
            </w:r>
          </w:p>
        </w:tc>
      </w:tr>
      <w:tr>
        <w:tc>
          <w:tcPr>
            <w:tcW w:type="dxa" w:w="3041"/>
          </w:tcPr>
          <w:p>
            <w:r>
              <w:rPr>
                <w:sz w:val="18"/>
              </w:rPr>
              <w:t>Prevention Policy Kopyalama</w:t>
            </w:r>
          </w:p>
        </w:tc>
        <w:tc>
          <w:tcPr>
            <w:tcW w:type="dxa" w:w="3041"/>
          </w:tcPr>
          <w:p>
            <w:r>
              <w:rPr>
                <w:sz w:val="18"/>
              </w:rPr>
              <w:t>API ile kısmi kopya oluşturuldu, toggle kısıtı nedeniyle silindi</w:t>
            </w:r>
          </w:p>
        </w:tc>
        <w:tc>
          <w:tcPr>
            <w:tcW w:type="dxa" w:w="3041"/>
          </w:tcPr>
          <w:p>
            <w:r>
              <w:rPr>
                <w:sz w:val="18"/>
              </w:rPr>
              <w:t>⚠️ Kısmi</w:t>
            </w:r>
          </w:p>
        </w:tc>
      </w:tr>
      <w:tr>
        <w:tc>
          <w:tcPr>
            <w:tcW w:type="dxa" w:w="3041"/>
          </w:tcPr>
          <w:p>
            <w:r>
              <w:rPr>
                <w:sz w:val="18"/>
              </w:rPr>
              <w:t>Policy Enable/Disable</w:t>
            </w:r>
          </w:p>
        </w:tc>
        <w:tc>
          <w:tcPr>
            <w:tcW w:type="dxa" w:w="3041"/>
          </w:tcPr>
          <w:p>
            <w:r>
              <w:rPr>
                <w:sz w:val="18"/>
              </w:rPr>
              <w:t>API ile policy aktif/pasif yapıldı</w:t>
            </w:r>
          </w:p>
        </w:tc>
        <w:tc>
          <w:tcPr>
            <w:tcW w:type="dxa" w:w="3041"/>
          </w:tcPr>
          <w:p>
            <w:r>
              <w:rPr>
                <w:sz w:val="18"/>
              </w:rPr>
              <w:t>✅ Başarılı</w:t>
            </w:r>
          </w:p>
        </w:tc>
      </w:tr>
      <w:tr>
        <w:tc>
          <w:tcPr>
            <w:tcW w:type="dxa" w:w="3041"/>
          </w:tcPr>
          <w:p>
            <w:r>
              <w:rPr>
                <w:sz w:val="18"/>
              </w:rPr>
              <w:t>Policy Silme</w:t>
            </w:r>
          </w:p>
        </w:tc>
        <w:tc>
          <w:tcPr>
            <w:tcW w:type="dxa" w:w="3041"/>
          </w:tcPr>
          <w:p>
            <w:r>
              <w:rPr>
                <w:sz w:val="18"/>
              </w:rPr>
              <w:t>Hatalı policy temizlendi</w:t>
            </w:r>
          </w:p>
        </w:tc>
        <w:tc>
          <w:tcPr>
            <w:tcW w:type="dxa" w:w="3041"/>
          </w:tcPr>
          <w:p>
            <w:r>
              <w:rPr>
                <w:sz w:val="18"/>
              </w:rPr>
              <w:t>✅ Başarılı</w:t>
            </w:r>
          </w:p>
        </w:tc>
      </w:tr>
      <w:tr>
        <w:tc>
          <w:tcPr>
            <w:tcW w:type="dxa" w:w="3041"/>
          </w:tcPr>
          <w:p>
            <w:r>
              <w:rPr>
                <w:sz w:val="18"/>
              </w:rPr>
              <w:t>Policy-Grup Atama</w:t>
            </w:r>
          </w:p>
        </w:tc>
        <w:tc>
          <w:tcPr>
            <w:tcW w:type="dxa" w:w="3041"/>
          </w:tcPr>
          <w:p>
            <w:r>
              <w:rPr>
                <w:sz w:val="18"/>
              </w:rPr>
              <w:t>add-host-group action ile atama yapıldı</w:t>
            </w:r>
          </w:p>
        </w:tc>
        <w:tc>
          <w:tcPr>
            <w:tcW w:type="dxa" w:w="3041"/>
          </w:tcPr>
          <w:p>
            <w:r>
              <w:rPr>
                <w:sz w:val="18"/>
              </w:rPr>
              <w:t>✅ Başarılı</w:t>
            </w:r>
          </w:p>
        </w:tc>
      </w:tr>
      <w:tr>
        <w:tc>
          <w:tcPr>
            <w:tcW w:type="dxa" w:w="3041"/>
          </w:tcPr>
          <w:p>
            <w:r>
              <w:rPr>
                <w:sz w:val="18"/>
              </w:rPr>
              <w:t>Grup Listeleme</w:t>
            </w:r>
          </w:p>
        </w:tc>
        <w:tc>
          <w:tcPr>
            <w:tcW w:type="dxa" w:w="3041"/>
          </w:tcPr>
          <w:p>
            <w:r>
              <w:rPr>
                <w:sz w:val="18"/>
              </w:rPr>
              <w:t>6 farklı host grubu tespit edildi</w:t>
            </w:r>
          </w:p>
        </w:tc>
        <w:tc>
          <w:tcPr>
            <w:tcW w:type="dxa" w:w="3041"/>
          </w:tcPr>
          <w:p>
            <w:r>
              <w:rPr>
                <w:sz w:val="18"/>
              </w:rPr>
              <w:t>✅ Başarılı</w:t>
            </w:r>
          </w:p>
        </w:tc>
      </w:tr>
      <w:tr>
        <w:tc>
          <w:tcPr>
            <w:tcW w:type="dxa" w:w="3041"/>
          </w:tcPr>
          <w:p>
            <w:r>
              <w:rPr>
                <w:sz w:val="18"/>
              </w:rPr>
              <w:t>API Pagination Çözümü</w:t>
            </w:r>
          </w:p>
        </w:tc>
        <w:tc>
          <w:tcPr>
            <w:tcW w:type="dxa" w:w="3041"/>
          </w:tcPr>
          <w:p>
            <w:r>
              <w:rPr>
                <w:sz w:val="18"/>
              </w:rPr>
              <w:t>Tüm 103 host FalconPy offset pagination ile çekildi</w:t>
            </w:r>
          </w:p>
        </w:tc>
        <w:tc>
          <w:tcPr>
            <w:tcW w:type="dxa" w:w="3041"/>
          </w:tcPr>
          <w:p>
            <w:r>
              <w:rPr>
                <w:sz w:val="18"/>
              </w:rPr>
              <w:t>✅ Başarılı</w:t>
            </w:r>
          </w:p>
        </w:tc>
      </w:tr>
    </w:tbl>
    <w:p/>
    <w:p>
      <w:pPr>
        <w:pStyle w:val="Heading2"/>
      </w:pPr>
      <w:r>
        <w:rPr>
          <w:color w:val="1A5276"/>
        </w:rPr>
        <w:t>2.3 API Kısıtlamaları</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276"/>
          </w:tcPr>
          <w:p>
            <w:r>
              <w:rPr>
                <w:b/>
                <w:color w:val="FFFFFF"/>
                <w:sz w:val="18"/>
              </w:rPr>
              <w:t>Kısıtlama</w:t>
            </w:r>
          </w:p>
        </w:tc>
        <w:tc>
          <w:tcPr>
            <w:tcW w:type="dxa" w:w="2280"/>
            <w:shd w:val="clear" w:color="auto" w:fill="1A5276"/>
          </w:tcPr>
          <w:p>
            <w:r>
              <w:rPr>
                <w:b/>
                <w:color w:val="FFFFFF"/>
                <w:sz w:val="18"/>
              </w:rPr>
              <w:t>Açıklama</w:t>
            </w:r>
          </w:p>
        </w:tc>
        <w:tc>
          <w:tcPr>
            <w:tcW w:type="dxa" w:w="2280"/>
            <w:shd w:val="clear" w:color="auto" w:fill="1A5276"/>
          </w:tcPr>
          <w:p>
            <w:r>
              <w:rPr>
                <w:b/>
                <w:color w:val="FFFFFF"/>
                <w:sz w:val="18"/>
              </w:rPr>
              <w:t>Etki</w:t>
            </w:r>
          </w:p>
        </w:tc>
        <w:tc>
          <w:tcPr>
            <w:tcW w:type="dxa" w:w="2280"/>
            <w:shd w:val="clear" w:color="auto" w:fill="1A5276"/>
          </w:tcPr>
          <w:p>
            <w:r>
              <w:rPr>
                <w:b/>
                <w:color w:val="FFFFFF"/>
                <w:sz w:val="18"/>
              </w:rPr>
              <w:t>Önerilen Çözüm</w:t>
            </w:r>
          </w:p>
        </w:tc>
      </w:tr>
      <w:tr>
        <w:tc>
          <w:tcPr>
            <w:tcW w:type="dxa" w:w="2280"/>
          </w:tcPr>
          <w:p>
            <w:r>
              <w:rPr>
                <w:sz w:val="18"/>
              </w:rPr>
              <w:t>Prevention Policy Toggle Kopyalama</w:t>
            </w:r>
          </w:p>
        </w:tc>
        <w:tc>
          <w:tcPr>
            <w:tcW w:type="dxa" w:w="2280"/>
          </w:tcPr>
          <w:p>
            <w:r>
              <w:rPr>
                <w:sz w:val="18"/>
              </w:rPr>
              <w:t>configured:false olan toggle ayarları API ile değiştirilemiyor. Yeni policy varsayılan olarak disabled geliyor.</w:t>
            </w:r>
          </w:p>
        </w:tc>
        <w:tc>
          <w:tcPr>
            <w:tcW w:type="dxa" w:w="2280"/>
          </w:tcPr>
          <w:p>
            <w:r>
              <w:rPr>
                <w:sz w:val="18"/>
              </w:rPr>
              <w:t>Yüksek</w:t>
            </w:r>
          </w:p>
        </w:tc>
        <w:tc>
          <w:tcPr>
            <w:tcW w:type="dxa" w:w="2280"/>
          </w:tcPr>
          <w:p>
            <w:r>
              <w:rPr>
                <w:sz w:val="18"/>
              </w:rPr>
              <w:t>Portal üzerinden Clone Policy, ardından rename+assign API ile</w:t>
            </w:r>
          </w:p>
        </w:tc>
      </w:tr>
      <w:tr>
        <w:tc>
          <w:tcPr>
            <w:tcW w:type="dxa" w:w="2280"/>
          </w:tcPr>
          <w:p>
            <w:r>
              <w:rPr>
                <w:sz w:val="18"/>
              </w:rPr>
              <w:t>MCP Transport Kararsızlığı</w:t>
            </w:r>
          </w:p>
        </w:tc>
        <w:tc>
          <w:tcPr>
            <w:tcW w:type="dxa" w:w="2280"/>
          </w:tcPr>
          <w:p>
            <w:r>
              <w:rPr>
                <w:sz w:val="18"/>
              </w:rPr>
              <w:t>falcon-mcp streamable-http pagination'da unstable davrandı</w:t>
            </w:r>
          </w:p>
        </w:tc>
        <w:tc>
          <w:tcPr>
            <w:tcW w:type="dxa" w:w="2280"/>
          </w:tcPr>
          <w:p>
            <w:r>
              <w:rPr>
                <w:sz w:val="18"/>
              </w:rPr>
              <w:t>Orta</w:t>
            </w:r>
          </w:p>
        </w:tc>
        <w:tc>
          <w:tcPr>
            <w:tcW w:type="dxa" w:w="2280"/>
          </w:tcPr>
          <w:p>
            <w:r>
              <w:rPr>
                <w:sz w:val="18"/>
              </w:rPr>
              <w:t>Doğrudan FalconPy kullanımına geçildi — çözüldü</w:t>
            </w:r>
          </w:p>
        </w:tc>
      </w:tr>
      <w:tr>
        <w:tc>
          <w:tcPr>
            <w:tcW w:type="dxa" w:w="2280"/>
          </w:tcPr>
          <w:p>
            <w:r>
              <w:rPr>
                <w:sz w:val="18"/>
              </w:rPr>
              <w:t>API Scope Eksikliği</w:t>
            </w:r>
          </w:p>
        </w:tc>
        <w:tc>
          <w:tcPr>
            <w:tcW w:type="dxa" w:w="2280"/>
          </w:tcPr>
          <w:p>
            <w:r>
              <w:rPr>
                <w:sz w:val="18"/>
              </w:rPr>
              <w:t>Prevention Policy scope başlangıçta tanımlı değildi</w:t>
            </w:r>
          </w:p>
        </w:tc>
        <w:tc>
          <w:tcPr>
            <w:tcW w:type="dxa" w:w="2280"/>
          </w:tcPr>
          <w:p>
            <w:r>
              <w:rPr>
                <w:sz w:val="18"/>
              </w:rPr>
              <w:t>Düşük</w:t>
            </w:r>
          </w:p>
        </w:tc>
        <w:tc>
          <w:tcPr>
            <w:tcW w:type="dxa" w:w="2280"/>
          </w:tcPr>
          <w:p>
            <w:r>
              <w:rPr>
                <w:sz w:val="18"/>
              </w:rPr>
              <w:t>API client'a Prevention Policies: read+write eklendi</w:t>
            </w:r>
          </w:p>
        </w:tc>
      </w:tr>
      <w:tr>
        <w:tc>
          <w:tcPr>
            <w:tcW w:type="dxa" w:w="2280"/>
          </w:tcPr>
          <w:p>
            <w:r>
              <w:rPr>
                <w:sz w:val="18"/>
              </w:rPr>
              <w:t>Deep Probe Başarısız</w:t>
            </w:r>
          </w:p>
        </w:tc>
        <w:tc>
          <w:tcPr>
            <w:tcW w:type="dxa" w:w="2280"/>
          </w:tcPr>
          <w:p>
            <w:r>
              <w:rPr>
                <w:sz w:val="18"/>
              </w:rPr>
              <w:t>operator.read scope eksikliği</w:t>
            </w:r>
          </w:p>
        </w:tc>
        <w:tc>
          <w:tcPr>
            <w:tcW w:type="dxa" w:w="2280"/>
          </w:tcPr>
          <w:p>
            <w:r>
              <w:rPr>
                <w:sz w:val="18"/>
              </w:rPr>
              <w:t>Düşük</w:t>
            </w:r>
          </w:p>
        </w:tc>
        <w:tc>
          <w:tcPr>
            <w:tcW w:type="dxa" w:w="2280"/>
          </w:tcPr>
          <w:p>
            <w:r>
              <w:rPr>
                <w:sz w:val="18"/>
              </w:rPr>
              <w:t>İlgili scope eklenerek çözülebilir</w:t>
            </w:r>
          </w:p>
        </w:tc>
      </w:tr>
    </w:tbl>
    <w:p/>
    <w:p>
      <w:pPr>
        <w:pStyle w:val="Heading2"/>
      </w:pPr>
      <w:r>
        <w:rPr>
          <w:color w:val="1A5276"/>
        </w:rPr>
        <w:t>2.4 Tespit Edilen Güvenlik Riskleri</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Risk</w:t>
            </w:r>
          </w:p>
        </w:tc>
        <w:tc>
          <w:tcPr>
            <w:tcW w:type="dxa" w:w="3041"/>
            <w:shd w:val="clear" w:color="auto" w:fill="1A5276"/>
          </w:tcPr>
          <w:p>
            <w:r>
              <w:rPr>
                <w:b/>
                <w:color w:val="FFFFFF"/>
                <w:sz w:val="18"/>
              </w:rPr>
              <w:t>Etkilenen Host</w:t>
            </w:r>
          </w:p>
        </w:tc>
        <w:tc>
          <w:tcPr>
            <w:tcW w:type="dxa" w:w="3041"/>
            <w:shd w:val="clear" w:color="auto" w:fill="1A5276"/>
          </w:tcPr>
          <w:p>
            <w:r>
              <w:rPr>
                <w:b/>
                <w:color w:val="FFFFFF"/>
                <w:sz w:val="18"/>
              </w:rPr>
              <w:t>Önem</w:t>
            </w:r>
          </w:p>
        </w:tc>
      </w:tr>
      <w:tr>
        <w:tc>
          <w:tcPr>
            <w:tcW w:type="dxa" w:w="3041"/>
          </w:tcPr>
          <w:p>
            <w:r>
              <w:rPr>
                <w:sz w:val="18"/>
              </w:rPr>
              <w:t>EOL OS — Windows Server 2012 R2</w:t>
            </w:r>
          </w:p>
        </w:tc>
        <w:tc>
          <w:tcPr>
            <w:tcW w:type="dxa" w:w="3041"/>
          </w:tcPr>
          <w:p>
            <w:r>
              <w:rPr>
                <w:sz w:val="18"/>
              </w:rPr>
              <w:t>SYHMAIL, SYHREPORT</w:t>
            </w:r>
          </w:p>
        </w:tc>
        <w:tc>
          <w:tcPr>
            <w:tcW w:type="dxa" w:w="3041"/>
          </w:tcPr>
          <w:p>
            <w:r>
              <w:rPr>
                <w:sz w:val="18"/>
              </w:rPr>
              <w:t>Kritik</w:t>
            </w:r>
          </w:p>
        </w:tc>
      </w:tr>
      <w:tr>
        <w:tc>
          <w:tcPr>
            <w:tcW w:type="dxa" w:w="3041"/>
          </w:tcPr>
          <w:p>
            <w:r>
              <w:rPr>
                <w:sz w:val="18"/>
              </w:rPr>
              <w:t>Yaklaşan EOL — Windows Server 2016</w:t>
            </w:r>
          </w:p>
        </w:tc>
        <w:tc>
          <w:tcPr>
            <w:tcW w:type="dxa" w:w="3041"/>
          </w:tcPr>
          <w:p>
            <w:r>
              <w:rPr>
                <w:sz w:val="18"/>
              </w:rPr>
              <w:t>SYHPDKS, SYHSQL1</w:t>
            </w:r>
          </w:p>
        </w:tc>
        <w:tc>
          <w:tcPr>
            <w:tcW w:type="dxa" w:w="3041"/>
          </w:tcPr>
          <w:p>
            <w:r>
              <w:rPr>
                <w:sz w:val="18"/>
              </w:rPr>
              <w:t>Yüksek</w:t>
            </w:r>
          </w:p>
        </w:tc>
      </w:tr>
      <w:tr>
        <w:tc>
          <w:tcPr>
            <w:tcW w:type="dxa" w:w="3041"/>
          </w:tcPr>
          <w:p>
            <w:r>
              <w:rPr>
                <w:sz w:val="18"/>
              </w:rPr>
              <w:t>global_config policy applied:false</w:t>
            </w:r>
          </w:p>
        </w:tc>
        <w:tc>
          <w:tcPr>
            <w:tcW w:type="dxa" w:w="3041"/>
          </w:tcPr>
          <w:p>
            <w:r>
              <w:rPr>
                <w:sz w:val="18"/>
              </w:rPr>
              <w:t>10+ host</w:t>
            </w:r>
          </w:p>
        </w:tc>
        <w:tc>
          <w:tcPr>
            <w:tcW w:type="dxa" w:w="3041"/>
          </w:tcPr>
          <w:p>
            <w:r>
              <w:rPr>
                <w:sz w:val="18"/>
              </w:rPr>
              <w:t>Orta</w:t>
            </w:r>
          </w:p>
        </w:tc>
      </w:tr>
    </w:tbl>
    <w:p/>
    <w:p>
      <w:r>
        <w:br w:type="page"/>
      </w:r>
    </w:p>
    <w:p>
      <w:pPr>
        <w:pStyle w:val="Heading1"/>
      </w:pPr>
      <w:r>
        <w:rPr>
          <w:color w:val="1A5276"/>
        </w:rPr>
        <w:t>3. Netskope Entegrasyonu</w:t>
      </w:r>
    </w:p>
    <w:p>
      <w:pPr>
        <w:pStyle w:val="Heading2"/>
      </w:pPr>
      <w:r>
        <w:rPr>
          <w:color w:val="1A5276"/>
        </w:rPr>
        <w:t>3.1 Bağlantı &amp; Kimlik Doğrulama</w:t>
      </w:r>
    </w:p>
    <w:tbl>
      <w:tblPr>
        <w:tblStyle w:val="TableGrid"/>
        <w:tblW w:type="auto" w:w="0"/>
        <w:tblLook w:firstColumn="1" w:firstRow="1" w:lastColumn="0" w:lastRow="0" w:noHBand="0" w:noVBand="1" w:val="04A0"/>
      </w:tblPr>
      <w:tblGrid>
        <w:gridCol w:w="4561"/>
        <w:gridCol w:w="4561"/>
      </w:tblGrid>
      <w:tr>
        <w:tc>
          <w:tcPr>
            <w:tcW w:type="dxa" w:w="4561"/>
            <w:shd w:val="clear" w:color="auto" w:fill="1A5276"/>
          </w:tcPr>
          <w:p>
            <w:r>
              <w:rPr>
                <w:b/>
                <w:color w:val="FFFFFF"/>
                <w:sz w:val="18"/>
              </w:rPr>
              <w:t>Parametre</w:t>
            </w:r>
          </w:p>
        </w:tc>
        <w:tc>
          <w:tcPr>
            <w:tcW w:type="dxa" w:w="4561"/>
            <w:shd w:val="clear" w:color="auto" w:fill="1A5276"/>
          </w:tcPr>
          <w:p>
            <w:r>
              <w:rPr>
                <w:b/>
                <w:color w:val="FFFFFF"/>
                <w:sz w:val="18"/>
              </w:rPr>
              <w:t>Değer</w:t>
            </w:r>
          </w:p>
        </w:tc>
      </w:tr>
      <w:tr>
        <w:tc>
          <w:tcPr>
            <w:tcW w:type="dxa" w:w="4561"/>
          </w:tcPr>
          <w:p>
            <w:r>
              <w:rPr>
                <w:sz w:val="18"/>
              </w:rPr>
              <w:t>Tenant</w:t>
            </w:r>
          </w:p>
        </w:tc>
        <w:tc>
          <w:tcPr>
            <w:tcW w:type="dxa" w:w="4561"/>
          </w:tcPr>
          <w:p>
            <w:r>
              <w:rPr>
                <w:sz w:val="18"/>
              </w:rPr>
              <w:t>pure7demo.goskope.com</w:t>
            </w:r>
          </w:p>
        </w:tc>
      </w:tr>
      <w:tr>
        <w:tc>
          <w:tcPr>
            <w:tcW w:type="dxa" w:w="4561"/>
          </w:tcPr>
          <w:p>
            <w:r>
              <w:rPr>
                <w:sz w:val="18"/>
              </w:rPr>
              <w:t>API Versiyonu</w:t>
            </w:r>
          </w:p>
        </w:tc>
        <w:tc>
          <w:tcPr>
            <w:tcW w:type="dxa" w:w="4561"/>
          </w:tcPr>
          <w:p>
            <w:r>
              <w:rPr>
                <w:sz w:val="18"/>
              </w:rPr>
              <w:t>v2</w:t>
            </w:r>
          </w:p>
        </w:tc>
      </w:tr>
      <w:tr>
        <w:tc>
          <w:tcPr>
            <w:tcW w:type="dxa" w:w="4561"/>
          </w:tcPr>
          <w:p>
            <w:r>
              <w:rPr>
                <w:sz w:val="18"/>
              </w:rPr>
              <w:t>Kimlik Doğrulama</w:t>
            </w:r>
          </w:p>
        </w:tc>
        <w:tc>
          <w:tcPr>
            <w:tcW w:type="dxa" w:w="4561"/>
          </w:tcPr>
          <w:p>
            <w:r>
              <w:rPr>
                <w:sz w:val="18"/>
              </w:rPr>
              <w:t>Netskope-Api-Token header</w:t>
            </w:r>
          </w:p>
        </w:tc>
      </w:tr>
      <w:tr>
        <w:tc>
          <w:tcPr>
            <w:tcW w:type="dxa" w:w="4561"/>
          </w:tcPr>
          <w:p>
            <w:r>
              <w:rPr>
                <w:sz w:val="18"/>
              </w:rPr>
              <w:t>Başlangıç Rolü</w:t>
            </w:r>
          </w:p>
        </w:tc>
        <w:tc>
          <w:tcPr>
            <w:tcW w:type="dxa" w:w="4561"/>
          </w:tcPr>
          <w:p>
            <w:r>
              <w:rPr>
                <w:sz w:val="18"/>
              </w:rPr>
              <w:t>Sınırlı</w:t>
            </w:r>
          </w:p>
        </w:tc>
      </w:tr>
      <w:tr>
        <w:tc>
          <w:tcPr>
            <w:tcW w:type="dxa" w:w="4561"/>
          </w:tcPr>
          <w:p>
            <w:r>
              <w:rPr>
                <w:sz w:val="18"/>
              </w:rPr>
              <w:t>Yükseltilmiş Rol</w:t>
            </w:r>
          </w:p>
        </w:tc>
        <w:tc>
          <w:tcPr>
            <w:tcW w:type="dxa" w:w="4561"/>
          </w:tcPr>
          <w:p>
            <w:r>
              <w:rPr>
                <w:sz w:val="18"/>
              </w:rPr>
              <w:t>Tenant Admin (oturum sırasında güncellendi)</w:t>
            </w:r>
          </w:p>
        </w:tc>
      </w:tr>
    </w:tbl>
    <w:p/>
    <w:p>
      <w:pPr>
        <w:pStyle w:val="Heading2"/>
      </w:pPr>
      <w:r>
        <w:rPr>
          <w:color w:val="1A5276"/>
        </w:rPr>
        <w:t>3.2 Başarıyla Gerçekleştirilen İşlemler</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İşlem</w:t>
            </w:r>
          </w:p>
        </w:tc>
        <w:tc>
          <w:tcPr>
            <w:tcW w:type="dxa" w:w="3041"/>
            <w:shd w:val="clear" w:color="auto" w:fill="1A5276"/>
          </w:tcPr>
          <w:p>
            <w:r>
              <w:rPr>
                <w:b/>
                <w:color w:val="FFFFFF"/>
                <w:sz w:val="18"/>
              </w:rPr>
              <w:t>Detay</w:t>
            </w:r>
          </w:p>
        </w:tc>
        <w:tc>
          <w:tcPr>
            <w:tcW w:type="dxa" w:w="3041"/>
            <w:shd w:val="clear" w:color="auto" w:fill="1A5276"/>
          </w:tcPr>
          <w:p>
            <w:r>
              <w:rPr>
                <w:b/>
                <w:color w:val="FFFFFF"/>
                <w:sz w:val="18"/>
              </w:rPr>
              <w:t>Durum</w:t>
            </w:r>
          </w:p>
        </w:tc>
      </w:tr>
      <w:tr>
        <w:tc>
          <w:tcPr>
            <w:tcW w:type="dxa" w:w="3041"/>
          </w:tcPr>
          <w:p>
            <w:r>
              <w:rPr>
                <w:sz w:val="18"/>
              </w:rPr>
              <w:t>Private Apps Envanteri</w:t>
            </w:r>
          </w:p>
        </w:tc>
        <w:tc>
          <w:tcPr>
            <w:tcW w:type="dxa" w:w="3041"/>
          </w:tcPr>
          <w:p>
            <w:r>
              <w:rPr>
                <w:sz w:val="18"/>
              </w:rPr>
              <w:t>43 private app (host, port, protocol, policy)</w:t>
            </w:r>
          </w:p>
        </w:tc>
        <w:tc>
          <w:tcPr>
            <w:tcW w:type="dxa" w:w="3041"/>
          </w:tcPr>
          <w:p>
            <w:r>
              <w:rPr>
                <w:sz w:val="18"/>
              </w:rPr>
              <w:t>✅ Başarılı</w:t>
            </w:r>
          </w:p>
        </w:tc>
      </w:tr>
      <w:tr>
        <w:tc>
          <w:tcPr>
            <w:tcW w:type="dxa" w:w="3041"/>
          </w:tcPr>
          <w:p>
            <w:r>
              <w:rPr>
                <w:sz w:val="18"/>
              </w:rPr>
              <w:t>NPA Rules Listeleme</w:t>
            </w:r>
          </w:p>
        </w:tc>
        <w:tc>
          <w:tcPr>
            <w:tcW w:type="dxa" w:w="3041"/>
          </w:tcPr>
          <w:p>
            <w:r>
              <w:rPr>
                <w:sz w:val="18"/>
              </w:rPr>
              <w:t>34 Private Access policy kuralı</w:t>
            </w:r>
          </w:p>
        </w:tc>
        <w:tc>
          <w:tcPr>
            <w:tcW w:type="dxa" w:w="3041"/>
          </w:tcPr>
          <w:p>
            <w:r>
              <w:rPr>
                <w:sz w:val="18"/>
              </w:rPr>
              <w:t>✅ Başarılı</w:t>
            </w:r>
          </w:p>
        </w:tc>
      </w:tr>
      <w:tr>
        <w:tc>
          <w:tcPr>
            <w:tcW w:type="dxa" w:w="3041"/>
          </w:tcPr>
          <w:p>
            <w:r>
              <w:rPr>
                <w:sz w:val="18"/>
              </w:rPr>
              <w:t>Publisher Listeleme</w:t>
            </w:r>
          </w:p>
        </w:tc>
        <w:tc>
          <w:tcPr>
            <w:tcW w:type="dxa" w:w="3041"/>
          </w:tcPr>
          <w:p>
            <w:r>
              <w:rPr>
                <w:sz w:val="18"/>
              </w:rPr>
              <w:t>3 publisher — hepsi CONNECTED, TR-IST1</w:t>
            </w:r>
          </w:p>
        </w:tc>
        <w:tc>
          <w:tcPr>
            <w:tcW w:type="dxa" w:w="3041"/>
          </w:tcPr>
          <w:p>
            <w:r>
              <w:rPr>
                <w:sz w:val="18"/>
              </w:rPr>
              <w:t>✅ Başarılı</w:t>
            </w:r>
          </w:p>
        </w:tc>
      </w:tr>
      <w:tr>
        <w:tc>
          <w:tcPr>
            <w:tcW w:type="dxa" w:w="3041"/>
          </w:tcPr>
          <w:p>
            <w:r>
              <w:rPr>
                <w:sz w:val="18"/>
              </w:rPr>
              <w:t>URL List Listeleme</w:t>
            </w:r>
          </w:p>
        </w:tc>
        <w:tc>
          <w:tcPr>
            <w:tcW w:type="dxa" w:w="3041"/>
          </w:tcPr>
          <w:p>
            <w:r>
              <w:rPr>
                <w:sz w:val="18"/>
              </w:rPr>
              <w:t>2 URL listesi çekildi</w:t>
            </w:r>
          </w:p>
        </w:tc>
        <w:tc>
          <w:tcPr>
            <w:tcW w:type="dxa" w:w="3041"/>
          </w:tcPr>
          <w:p>
            <w:r>
              <w:rPr>
                <w:sz w:val="18"/>
              </w:rPr>
              <w:t>✅ Başarılı</w:t>
            </w:r>
          </w:p>
        </w:tc>
      </w:tr>
      <w:tr>
        <w:tc>
          <w:tcPr>
            <w:tcW w:type="dxa" w:w="3041"/>
          </w:tcPr>
          <w:p>
            <w:r>
              <w:rPr>
                <w:sz w:val="18"/>
              </w:rPr>
              <w:t>Excel Raporlama</w:t>
            </w:r>
          </w:p>
        </w:tc>
        <w:tc>
          <w:tcPr>
            <w:tcW w:type="dxa" w:w="3041"/>
          </w:tcPr>
          <w:p>
            <w:r>
              <w:rPr>
                <w:sz w:val="18"/>
              </w:rPr>
              <w:t>Private Apps, NPA Rules, URL Lists, Publisher</w:t>
            </w:r>
          </w:p>
        </w:tc>
        <w:tc>
          <w:tcPr>
            <w:tcW w:type="dxa" w:w="3041"/>
          </w:tcPr>
          <w:p>
            <w:r>
              <w:rPr>
                <w:sz w:val="18"/>
              </w:rPr>
              <w:t>✅ Başarılı</w:t>
            </w:r>
          </w:p>
        </w:tc>
      </w:tr>
      <w:tr>
        <w:tc>
          <w:tcPr>
            <w:tcW w:type="dxa" w:w="3041"/>
          </w:tcPr>
          <w:p>
            <w:r>
              <w:rPr>
                <w:sz w:val="18"/>
              </w:rPr>
              <w:t>Endpoint Keşfi</w:t>
            </w:r>
          </w:p>
        </w:tc>
        <w:tc>
          <w:tcPr>
            <w:tcW w:type="dxa" w:w="3041"/>
          </w:tcPr>
          <w:p>
            <w:r>
              <w:rPr>
                <w:sz w:val="18"/>
              </w:rPr>
              <w:t>Çalışan/çalışmayan tüm API endpoint'ler test edildi</w:t>
            </w:r>
          </w:p>
        </w:tc>
        <w:tc>
          <w:tcPr>
            <w:tcW w:type="dxa" w:w="3041"/>
          </w:tcPr>
          <w:p>
            <w:r>
              <w:rPr>
                <w:sz w:val="18"/>
              </w:rPr>
              <w:t>✅ Başarılı</w:t>
            </w:r>
          </w:p>
        </w:tc>
      </w:tr>
    </w:tbl>
    <w:p/>
    <w:p>
      <w:pPr>
        <w:pStyle w:val="Heading2"/>
      </w:pPr>
      <w:r>
        <w:rPr>
          <w:color w:val="1A5276"/>
        </w:rPr>
        <w:t>3.3 API Kısıtlamaları</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5276"/>
          </w:tcPr>
          <w:p>
            <w:r>
              <w:rPr>
                <w:b/>
                <w:color w:val="FFFFFF"/>
                <w:sz w:val="18"/>
              </w:rPr>
              <w:t>Kısıtlama</w:t>
            </w:r>
          </w:p>
        </w:tc>
        <w:tc>
          <w:tcPr>
            <w:tcW w:type="dxa" w:w="2280"/>
            <w:shd w:val="clear" w:color="auto" w:fill="1A5276"/>
          </w:tcPr>
          <w:p>
            <w:r>
              <w:rPr>
                <w:b/>
                <w:color w:val="FFFFFF"/>
                <w:sz w:val="18"/>
              </w:rPr>
              <w:t>Açıklama</w:t>
            </w:r>
          </w:p>
        </w:tc>
        <w:tc>
          <w:tcPr>
            <w:tcW w:type="dxa" w:w="2280"/>
            <w:shd w:val="clear" w:color="auto" w:fill="1A5276"/>
          </w:tcPr>
          <w:p>
            <w:r>
              <w:rPr>
                <w:b/>
                <w:color w:val="FFFFFF"/>
                <w:sz w:val="18"/>
              </w:rPr>
              <w:t>Etki</w:t>
            </w:r>
          </w:p>
        </w:tc>
        <w:tc>
          <w:tcPr>
            <w:tcW w:type="dxa" w:w="2280"/>
            <w:shd w:val="clear" w:color="auto" w:fill="1A5276"/>
          </w:tcPr>
          <w:p>
            <w:r>
              <w:rPr>
                <w:b/>
                <w:color w:val="FFFFFF"/>
                <w:sz w:val="18"/>
              </w:rPr>
              <w:t>Önerilen Çözüm</w:t>
            </w:r>
          </w:p>
        </w:tc>
      </w:tr>
      <w:tr>
        <w:tc>
          <w:tcPr>
            <w:tcW w:type="dxa" w:w="2280"/>
          </w:tcPr>
          <w:p>
            <w:r>
              <w:rPr>
                <w:sz w:val="18"/>
              </w:rPr>
              <w:t>Web Security Policy Yönetimi</w:t>
            </w:r>
          </w:p>
        </w:tc>
        <w:tc>
          <w:tcPr>
            <w:tcW w:type="dxa" w:w="2280"/>
          </w:tcPr>
          <w:p>
            <w:r>
              <w:rPr>
                <w:sz w:val="18"/>
              </w:rPr>
              <w:t>Real-time Protection / SWG policy endpoint'leri v2 API'de mevcut değil</w:t>
            </w:r>
          </w:p>
        </w:tc>
        <w:tc>
          <w:tcPr>
            <w:tcW w:type="dxa" w:w="2280"/>
          </w:tcPr>
          <w:p>
            <w:r>
              <w:rPr>
                <w:sz w:val="18"/>
              </w:rPr>
              <w:t>Yüksek</w:t>
            </w:r>
          </w:p>
        </w:tc>
        <w:tc>
          <w:tcPr>
            <w:tcW w:type="dxa" w:w="2280"/>
          </w:tcPr>
          <w:p>
            <w:r>
              <w:rPr>
                <w:sz w:val="18"/>
              </w:rPr>
              <w:t>Netskope Terraform Provider veya portal UI</w:t>
            </w:r>
          </w:p>
        </w:tc>
      </w:tr>
      <w:tr>
        <w:tc>
          <w:tcPr>
            <w:tcW w:type="dxa" w:w="2280"/>
          </w:tcPr>
          <w:p>
            <w:r>
              <w:rPr>
                <w:sz w:val="18"/>
              </w:rPr>
              <w:t>IPSec Site Yapılandırması</w:t>
            </w:r>
          </w:p>
        </w:tc>
        <w:tc>
          <w:tcPr>
            <w:tcW w:type="dxa" w:w="2280"/>
          </w:tcPr>
          <w:p>
            <w:r>
              <w:rPr>
                <w:sz w:val="18"/>
              </w:rPr>
              <w:t>/infrastructure/sites ve benzeri endpoint'ler 404 — API ile IPSec tünel yapılandırması yapılamıyor</w:t>
            </w:r>
          </w:p>
        </w:tc>
        <w:tc>
          <w:tcPr>
            <w:tcW w:type="dxa" w:w="2280"/>
          </w:tcPr>
          <w:p>
            <w:r>
              <w:rPr>
                <w:sz w:val="18"/>
              </w:rPr>
              <w:t>Yüksek</w:t>
            </w:r>
          </w:p>
        </w:tc>
        <w:tc>
          <w:tcPr>
            <w:tcW w:type="dxa" w:w="2280"/>
          </w:tcPr>
          <w:p>
            <w:r>
              <w:rPr>
                <w:sz w:val="18"/>
              </w:rPr>
              <w:t>Sadece portal UI</w:t>
            </w:r>
          </w:p>
        </w:tc>
      </w:tr>
      <w:tr>
        <w:tc>
          <w:tcPr>
            <w:tcW w:type="dxa" w:w="2280"/>
          </w:tcPr>
          <w:p>
            <w:r>
              <w:rPr>
                <w:sz w:val="18"/>
              </w:rPr>
              <w:t>URL Kategori Bazlı Policy</w:t>
            </w:r>
          </w:p>
        </w:tc>
        <w:tc>
          <w:tcPr>
            <w:tcW w:type="dxa" w:w="2280"/>
          </w:tcPr>
          <w:p>
            <w:r>
              <w:rPr>
                <w:sz w:val="18"/>
              </w:rPr>
              <w:t>Kategori bazlı web policy oluşturmak için endpoint'ler erişilemez</w:t>
            </w:r>
          </w:p>
        </w:tc>
        <w:tc>
          <w:tcPr>
            <w:tcW w:type="dxa" w:w="2280"/>
          </w:tcPr>
          <w:p>
            <w:r>
              <w:rPr>
                <w:sz w:val="18"/>
              </w:rPr>
              <w:t>Yüksek</w:t>
            </w:r>
          </w:p>
        </w:tc>
        <w:tc>
          <w:tcPr>
            <w:tcW w:type="dxa" w:w="2280"/>
          </w:tcPr>
          <w:p>
            <w:r>
              <w:rPr>
                <w:sz w:val="18"/>
              </w:rPr>
              <w:t>Portal veya Terraform Provider</w:t>
            </w:r>
          </w:p>
        </w:tc>
      </w:tr>
      <w:tr>
        <w:tc>
          <w:tcPr>
            <w:tcW w:type="dxa" w:w="2280"/>
          </w:tcPr>
          <w:p>
            <w:r>
              <w:rPr>
                <w:sz w:val="18"/>
              </w:rPr>
              <w:t>Demo Tenant Kararsızlığı</w:t>
            </w:r>
          </w:p>
        </w:tc>
        <w:tc>
          <w:tcPr>
            <w:tcW w:type="dxa" w:w="2280"/>
          </w:tcPr>
          <w:p>
            <w:r>
              <w:rPr>
                <w:sz w:val="18"/>
              </w:rPr>
              <w:t>Zaman zaman bağlantı timeout — production tenant'ta olmayabilir</w:t>
            </w:r>
          </w:p>
        </w:tc>
        <w:tc>
          <w:tcPr>
            <w:tcW w:type="dxa" w:w="2280"/>
          </w:tcPr>
          <w:p>
            <w:r>
              <w:rPr>
                <w:sz w:val="18"/>
              </w:rPr>
              <w:t>Orta</w:t>
            </w:r>
          </w:p>
        </w:tc>
        <w:tc>
          <w:tcPr>
            <w:tcW w:type="dxa" w:w="2280"/>
          </w:tcPr>
          <w:p>
            <w:r>
              <w:rPr>
                <w:sz w:val="18"/>
              </w:rPr>
              <w:t>Production tenant ile test edilmeli</w:t>
            </w:r>
          </w:p>
        </w:tc>
      </w:tr>
      <w:tr>
        <w:tc>
          <w:tcPr>
            <w:tcW w:type="dxa" w:w="2280"/>
          </w:tcPr>
          <w:p>
            <w:r>
              <w:rPr>
                <w:sz w:val="18"/>
              </w:rPr>
              <w:t>Alerts Endpoint</w:t>
            </w:r>
          </w:p>
        </w:tc>
        <w:tc>
          <w:tcPr>
            <w:tcW w:type="dxa" w:w="2280"/>
          </w:tcPr>
          <w:p>
            <w:r>
              <w:rPr>
                <w:sz w:val="18"/>
              </w:rPr>
              <w:t>/alerts/alert 404 dönüyor</w:t>
            </w:r>
          </w:p>
        </w:tc>
        <w:tc>
          <w:tcPr>
            <w:tcW w:type="dxa" w:w="2280"/>
          </w:tcPr>
          <w:p>
            <w:r>
              <w:rPr>
                <w:sz w:val="18"/>
              </w:rPr>
              <w:t>Orta</w:t>
            </w:r>
          </w:p>
        </w:tc>
        <w:tc>
          <w:tcPr>
            <w:tcW w:type="dxa" w:w="2280"/>
          </w:tcPr>
          <w:p>
            <w:r>
              <w:rPr>
                <w:sz w:val="18"/>
              </w:rPr>
              <w:t>v1 API veya farklı endpoint denenmeli</w:t>
            </w:r>
          </w:p>
        </w:tc>
      </w:tr>
    </w:tbl>
    <w:p/>
    <w:p>
      <w:pPr>
        <w:pStyle w:val="Heading2"/>
      </w:pPr>
      <w:r>
        <w:rPr>
          <w:color w:val="1A5276"/>
        </w:rPr>
        <w:t>3.4 Mevcut Envanter Özeti</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Kategori</w:t>
            </w:r>
          </w:p>
        </w:tc>
        <w:tc>
          <w:tcPr>
            <w:tcW w:type="dxa" w:w="3041"/>
            <w:shd w:val="clear" w:color="auto" w:fill="1A5276"/>
          </w:tcPr>
          <w:p>
            <w:r>
              <w:rPr>
                <w:b/>
                <w:color w:val="FFFFFF"/>
                <w:sz w:val="18"/>
              </w:rPr>
              <w:t>Sayı</w:t>
            </w:r>
          </w:p>
        </w:tc>
        <w:tc>
          <w:tcPr>
            <w:tcW w:type="dxa" w:w="3041"/>
            <w:shd w:val="clear" w:color="auto" w:fill="1A5276"/>
          </w:tcPr>
          <w:p>
            <w:r>
              <w:rPr>
                <w:b/>
                <w:color w:val="FFFFFF"/>
                <w:sz w:val="18"/>
              </w:rPr>
              <w:t>Not</w:t>
            </w:r>
          </w:p>
        </w:tc>
      </w:tr>
      <w:tr>
        <w:tc>
          <w:tcPr>
            <w:tcW w:type="dxa" w:w="3041"/>
          </w:tcPr>
          <w:p>
            <w:r>
              <w:rPr>
                <w:sz w:val="18"/>
              </w:rPr>
              <w:t>Private Apps</w:t>
            </w:r>
          </w:p>
        </w:tc>
        <w:tc>
          <w:tcPr>
            <w:tcW w:type="dxa" w:w="3041"/>
          </w:tcPr>
          <w:p>
            <w:r>
              <w:rPr>
                <w:sz w:val="18"/>
              </w:rPr>
              <w:t>43</w:t>
            </w:r>
          </w:p>
        </w:tc>
        <w:tc>
          <w:tcPr>
            <w:tcW w:type="dxa" w:w="3041"/>
          </w:tcPr>
          <w:p>
            <w:r>
              <w:rPr>
                <w:sz w:val="18"/>
              </w:rPr>
              <w:t>Clientless + Client bazlı</w:t>
            </w:r>
          </w:p>
        </w:tc>
      </w:tr>
      <w:tr>
        <w:tc>
          <w:tcPr>
            <w:tcW w:type="dxa" w:w="3041"/>
          </w:tcPr>
          <w:p>
            <w:r>
              <w:rPr>
                <w:sz w:val="18"/>
              </w:rPr>
              <w:t>NPA Rules</w:t>
            </w:r>
          </w:p>
        </w:tc>
        <w:tc>
          <w:tcPr>
            <w:tcW w:type="dxa" w:w="3041"/>
          </w:tcPr>
          <w:p>
            <w:r>
              <w:rPr>
                <w:sz w:val="18"/>
              </w:rPr>
              <w:t>34</w:t>
            </w:r>
          </w:p>
        </w:tc>
        <w:tc>
          <w:tcPr>
            <w:tcW w:type="dxa" w:w="3041"/>
          </w:tcPr>
          <w:p>
            <w:r>
              <w:rPr>
                <w:sz w:val="18"/>
              </w:rPr>
              <w:t>Allow/Block kuralları</w:t>
            </w:r>
          </w:p>
        </w:tc>
      </w:tr>
      <w:tr>
        <w:tc>
          <w:tcPr>
            <w:tcW w:type="dxa" w:w="3041"/>
          </w:tcPr>
          <w:p>
            <w:r>
              <w:rPr>
                <w:sz w:val="18"/>
              </w:rPr>
              <w:t>Publishers</w:t>
            </w:r>
          </w:p>
        </w:tc>
        <w:tc>
          <w:tcPr>
            <w:tcW w:type="dxa" w:w="3041"/>
          </w:tcPr>
          <w:p>
            <w:r>
              <w:rPr>
                <w:sz w:val="18"/>
              </w:rPr>
              <w:t>3</w:t>
            </w:r>
          </w:p>
        </w:tc>
        <w:tc>
          <w:tcPr>
            <w:tcW w:type="dxa" w:w="3041"/>
          </w:tcPr>
          <w:p>
            <w:r>
              <w:rPr>
                <w:sz w:val="18"/>
              </w:rPr>
              <w:t>Hepsi CONNECTED, TR-IST1 PoP</w:t>
            </w:r>
          </w:p>
        </w:tc>
      </w:tr>
      <w:tr>
        <w:tc>
          <w:tcPr>
            <w:tcW w:type="dxa" w:w="3041"/>
          </w:tcPr>
          <w:p>
            <w:r>
              <w:rPr>
                <w:sz w:val="18"/>
              </w:rPr>
              <w:t>URL Lists</w:t>
            </w:r>
          </w:p>
        </w:tc>
        <w:tc>
          <w:tcPr>
            <w:tcW w:type="dxa" w:w="3041"/>
          </w:tcPr>
          <w:p>
            <w:r>
              <w:rPr>
                <w:sz w:val="18"/>
              </w:rPr>
              <w:t>2</w:t>
            </w:r>
          </w:p>
        </w:tc>
        <w:tc>
          <w:tcPr>
            <w:tcW w:type="dxa" w:w="3041"/>
          </w:tcPr>
          <w:p>
            <w:r>
              <w:rPr>
                <w:sz w:val="18"/>
              </w:rPr>
              <w:t>Form Post Sites vb.</w:t>
            </w:r>
          </w:p>
        </w:tc>
      </w:tr>
      <w:tr>
        <w:tc>
          <w:tcPr>
            <w:tcW w:type="dxa" w:w="3041"/>
          </w:tcPr>
          <w:p>
            <w:r>
              <w:rPr>
                <w:sz w:val="18"/>
              </w:rPr>
              <w:t>Web Security Policies</w:t>
            </w:r>
          </w:p>
        </w:tc>
        <w:tc>
          <w:tcPr>
            <w:tcW w:type="dxa" w:w="3041"/>
          </w:tcPr>
          <w:p>
            <w:r>
              <w:rPr>
                <w:sz w:val="18"/>
              </w:rPr>
              <w:t>Erişilemiyor</w:t>
            </w:r>
          </w:p>
        </w:tc>
        <w:tc>
          <w:tcPr>
            <w:tcW w:type="dxa" w:w="3041"/>
          </w:tcPr>
          <w:p>
            <w:r>
              <w:rPr>
                <w:sz w:val="18"/>
              </w:rPr>
              <w:t>API kısıtı</w:t>
            </w:r>
          </w:p>
        </w:tc>
      </w:tr>
    </w:tbl>
    <w:p/>
    <w:p>
      <w:r>
        <w:br w:type="page"/>
      </w:r>
    </w:p>
    <w:p>
      <w:pPr>
        <w:pStyle w:val="Heading1"/>
      </w:pPr>
      <w:r>
        <w:rPr>
          <w:color w:val="1A5276"/>
        </w:rPr>
        <w:t>4. Platform Karşılaştırması: API Yetenekleri</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Yetenek</w:t>
            </w:r>
          </w:p>
        </w:tc>
        <w:tc>
          <w:tcPr>
            <w:tcW w:type="dxa" w:w="3041"/>
            <w:shd w:val="clear" w:color="auto" w:fill="1A5276"/>
          </w:tcPr>
          <w:p>
            <w:r>
              <w:rPr>
                <w:b/>
                <w:color w:val="FFFFFF"/>
                <w:sz w:val="18"/>
              </w:rPr>
              <w:t>CrowdStrike</w:t>
            </w:r>
          </w:p>
        </w:tc>
        <w:tc>
          <w:tcPr>
            <w:tcW w:type="dxa" w:w="3041"/>
            <w:shd w:val="clear" w:color="auto" w:fill="1A5276"/>
          </w:tcPr>
          <w:p>
            <w:r>
              <w:rPr>
                <w:b/>
                <w:color w:val="FFFFFF"/>
                <w:sz w:val="18"/>
              </w:rPr>
              <w:t>Netskope</w:t>
            </w:r>
          </w:p>
        </w:tc>
      </w:tr>
      <w:tr>
        <w:tc>
          <w:tcPr>
            <w:tcW w:type="dxa" w:w="3041"/>
          </w:tcPr>
          <w:p>
            <w:r>
              <w:rPr>
                <w:sz w:val="18"/>
              </w:rPr>
              <w:t>Host/Cihaz Envanteri</w:t>
            </w:r>
          </w:p>
        </w:tc>
        <w:tc>
          <w:tcPr>
            <w:tcW w:type="dxa" w:w="3041"/>
          </w:tcPr>
          <w:p>
            <w:r>
              <w:rPr>
                <w:sz w:val="18"/>
              </w:rPr>
              <w:t>✅ Tam (103 host, pagination)</w:t>
            </w:r>
          </w:p>
        </w:tc>
        <w:tc>
          <w:tcPr>
            <w:tcW w:type="dxa" w:w="3041"/>
          </w:tcPr>
          <w:p>
            <w:r>
              <w:rPr>
                <w:sz w:val="18"/>
              </w:rPr>
              <w:t>✅ Kısmi (Private Apps)</w:t>
            </w:r>
          </w:p>
        </w:tc>
      </w:tr>
      <w:tr>
        <w:tc>
          <w:tcPr>
            <w:tcW w:type="dxa" w:w="3041"/>
          </w:tcPr>
          <w:p>
            <w:r>
              <w:rPr>
                <w:sz w:val="18"/>
              </w:rPr>
              <w:t>Policy Listeleme</w:t>
            </w:r>
          </w:p>
        </w:tc>
        <w:tc>
          <w:tcPr>
            <w:tcW w:type="dxa" w:w="3041"/>
          </w:tcPr>
          <w:p>
            <w:r>
              <w:rPr>
                <w:sz w:val="18"/>
              </w:rPr>
              <w:t>✅ Prevention, FIM vb.</w:t>
            </w:r>
          </w:p>
        </w:tc>
        <w:tc>
          <w:tcPr>
            <w:tcW w:type="dxa" w:w="3041"/>
          </w:tcPr>
          <w:p>
            <w:r>
              <w:rPr>
                <w:sz w:val="18"/>
              </w:rPr>
              <w:t>⚠️ Sadece NPA Rules</w:t>
            </w:r>
          </w:p>
        </w:tc>
      </w:tr>
      <w:tr>
        <w:tc>
          <w:tcPr>
            <w:tcW w:type="dxa" w:w="3041"/>
          </w:tcPr>
          <w:p>
            <w:r>
              <w:rPr>
                <w:sz w:val="18"/>
              </w:rPr>
              <w:t>Policy Oluşturma</w:t>
            </w:r>
          </w:p>
        </w:tc>
        <w:tc>
          <w:tcPr>
            <w:tcW w:type="dxa" w:w="3041"/>
          </w:tcPr>
          <w:p>
            <w:r>
              <w:rPr>
                <w:sz w:val="18"/>
              </w:rPr>
              <w:t>⚠️ Kısmi (toggle kısıtı)</w:t>
            </w:r>
          </w:p>
        </w:tc>
        <w:tc>
          <w:tcPr>
            <w:tcW w:type="dxa" w:w="3041"/>
          </w:tcPr>
          <w:p>
            <w:r>
              <w:rPr>
                <w:sz w:val="18"/>
              </w:rPr>
              <w:t>❌ Web Security için yok</w:t>
            </w:r>
          </w:p>
        </w:tc>
      </w:tr>
      <w:tr>
        <w:tc>
          <w:tcPr>
            <w:tcW w:type="dxa" w:w="3041"/>
          </w:tcPr>
          <w:p>
            <w:r>
              <w:rPr>
                <w:sz w:val="18"/>
              </w:rPr>
              <w:t>Policy Silme</w:t>
            </w:r>
          </w:p>
        </w:tc>
        <w:tc>
          <w:tcPr>
            <w:tcW w:type="dxa" w:w="3041"/>
          </w:tcPr>
          <w:p>
            <w:r>
              <w:rPr>
                <w:sz w:val="18"/>
              </w:rPr>
              <w:t>✅ Tam</w:t>
            </w:r>
          </w:p>
        </w:tc>
        <w:tc>
          <w:tcPr>
            <w:tcW w:type="dxa" w:w="3041"/>
          </w:tcPr>
          <w:p>
            <w:r>
              <w:rPr>
                <w:sz w:val="18"/>
              </w:rPr>
              <w:t>❌ Test edilemedi</w:t>
            </w:r>
          </w:p>
        </w:tc>
      </w:tr>
      <w:tr>
        <w:tc>
          <w:tcPr>
            <w:tcW w:type="dxa" w:w="3041"/>
          </w:tcPr>
          <w:p>
            <w:r>
              <w:rPr>
                <w:sz w:val="18"/>
              </w:rPr>
              <w:t>Grup Yönetimi</w:t>
            </w:r>
          </w:p>
        </w:tc>
        <w:tc>
          <w:tcPr>
            <w:tcW w:type="dxa" w:w="3041"/>
          </w:tcPr>
          <w:p>
            <w:r>
              <w:rPr>
                <w:sz w:val="18"/>
              </w:rPr>
              <w:t>✅ Tam (oluştur, sil, assign)</w:t>
            </w:r>
          </w:p>
        </w:tc>
        <w:tc>
          <w:tcPr>
            <w:tcW w:type="dxa" w:w="3041"/>
          </w:tcPr>
          <w:p>
            <w:r>
              <w:rPr>
                <w:sz w:val="18"/>
              </w:rPr>
              <w:t>❌ API desteği yok</w:t>
            </w:r>
          </w:p>
        </w:tc>
      </w:tr>
      <w:tr>
        <w:tc>
          <w:tcPr>
            <w:tcW w:type="dxa" w:w="3041"/>
          </w:tcPr>
          <w:p>
            <w:r>
              <w:rPr>
                <w:sz w:val="18"/>
              </w:rPr>
              <w:t>Kullanıcı Bazlı Kısıtlama</w:t>
            </w:r>
          </w:p>
        </w:tc>
        <w:tc>
          <w:tcPr>
            <w:tcW w:type="dxa" w:w="3041"/>
          </w:tcPr>
          <w:p>
            <w:r>
              <w:rPr>
                <w:sz w:val="18"/>
              </w:rPr>
              <w:t>✅ Prevention Policy</w:t>
            </w:r>
          </w:p>
        </w:tc>
        <w:tc>
          <w:tcPr>
            <w:tcW w:type="dxa" w:w="3041"/>
          </w:tcPr>
          <w:p>
            <w:r>
              <w:rPr>
                <w:sz w:val="18"/>
              </w:rPr>
              <w:t>❌ Web Security API yok</w:t>
            </w:r>
          </w:p>
        </w:tc>
      </w:tr>
      <w:tr>
        <w:tc>
          <w:tcPr>
            <w:tcW w:type="dxa" w:w="3041"/>
          </w:tcPr>
          <w:p>
            <w:r>
              <w:rPr>
                <w:sz w:val="18"/>
              </w:rPr>
              <w:t>Alert/Detection Listeleme</w:t>
            </w:r>
          </w:p>
        </w:tc>
        <w:tc>
          <w:tcPr>
            <w:tcW w:type="dxa" w:w="3041"/>
          </w:tcPr>
          <w:p>
            <w:r>
              <w:rPr>
                <w:sz w:val="18"/>
              </w:rPr>
              <w:t>✅ (scope gerekli)</w:t>
            </w:r>
          </w:p>
        </w:tc>
        <w:tc>
          <w:tcPr>
            <w:tcW w:type="dxa" w:w="3041"/>
          </w:tcPr>
          <w:p>
            <w:r>
              <w:rPr>
                <w:sz w:val="18"/>
              </w:rPr>
              <w:t>❌ Endpoint yok</w:t>
            </w:r>
          </w:p>
        </w:tc>
      </w:tr>
      <w:tr>
        <w:tc>
          <w:tcPr>
            <w:tcW w:type="dxa" w:w="3041"/>
          </w:tcPr>
          <w:p>
            <w:r>
              <w:rPr>
                <w:sz w:val="18"/>
              </w:rPr>
              <w:t>Publisher/Sensor Yönetimi</w:t>
            </w:r>
          </w:p>
        </w:tc>
        <w:tc>
          <w:tcPr>
            <w:tcW w:type="dxa" w:w="3041"/>
          </w:tcPr>
          <w:p>
            <w:r>
              <w:rPr>
                <w:sz w:val="18"/>
              </w:rPr>
              <w:t>✅ Sensor detayları</w:t>
            </w:r>
          </w:p>
        </w:tc>
        <w:tc>
          <w:tcPr>
            <w:tcW w:type="dxa" w:w="3041"/>
          </w:tcPr>
          <w:p>
            <w:r>
              <w:rPr>
                <w:sz w:val="18"/>
              </w:rPr>
              <w:t>✅ Publisher detayları</w:t>
            </w:r>
          </w:p>
        </w:tc>
      </w:tr>
      <w:tr>
        <w:tc>
          <w:tcPr>
            <w:tcW w:type="dxa" w:w="3041"/>
          </w:tcPr>
          <w:p>
            <w:r>
              <w:rPr>
                <w:sz w:val="18"/>
              </w:rPr>
              <w:t>Excel Raporlama</w:t>
            </w:r>
          </w:p>
        </w:tc>
        <w:tc>
          <w:tcPr>
            <w:tcW w:type="dxa" w:w="3041"/>
          </w:tcPr>
          <w:p>
            <w:r>
              <w:rPr>
                <w:sz w:val="18"/>
              </w:rPr>
              <w:t>✅ Tam</w:t>
            </w:r>
          </w:p>
        </w:tc>
        <w:tc>
          <w:tcPr>
            <w:tcW w:type="dxa" w:w="3041"/>
          </w:tcPr>
          <w:p>
            <w:r>
              <w:rPr>
                <w:sz w:val="18"/>
              </w:rPr>
              <w:t>✅ Tam</w:t>
            </w:r>
          </w:p>
        </w:tc>
      </w:tr>
      <w:tr>
        <w:tc>
          <w:tcPr>
            <w:tcW w:type="dxa" w:w="3041"/>
          </w:tcPr>
          <w:p>
            <w:r>
              <w:rPr>
                <w:sz w:val="18"/>
              </w:rPr>
              <w:t>Pagination Desteği</w:t>
            </w:r>
          </w:p>
        </w:tc>
        <w:tc>
          <w:tcPr>
            <w:tcW w:type="dxa" w:w="3041"/>
          </w:tcPr>
          <w:p>
            <w:r>
              <w:rPr>
                <w:sz w:val="18"/>
              </w:rPr>
              <w:t>✅ FalconPy ile çözüldü</w:t>
            </w:r>
          </w:p>
        </w:tc>
        <w:tc>
          <w:tcPr>
            <w:tcW w:type="dxa" w:w="3041"/>
          </w:tcPr>
          <w:p>
            <w:r>
              <w:rPr>
                <w:sz w:val="18"/>
              </w:rPr>
              <w:t>✅ Çalışıyor</w:t>
            </w:r>
          </w:p>
        </w:tc>
      </w:tr>
    </w:tbl>
    <w:p/>
    <w:p>
      <w:r>
        <w:br w:type="page"/>
      </w:r>
    </w:p>
    <w:p>
      <w:pPr>
        <w:pStyle w:val="Heading1"/>
      </w:pPr>
      <w:r>
        <w:rPr>
          <w:color w:val="1A5276"/>
        </w:rPr>
        <w:t>5. Öneriler &amp; Yol Haritası</w:t>
      </w:r>
    </w:p>
    <w:p>
      <w:pPr>
        <w:pStyle w:val="Heading2"/>
      </w:pPr>
      <w:r>
        <w:rPr>
          <w:color w:val="1A5276"/>
        </w:rPr>
        <w:t>5.1 Kısa Vadeli (0-1 ay)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Öncelik</w:t>
            </w:r>
          </w:p>
        </w:tc>
        <w:tc>
          <w:tcPr>
            <w:tcW w:type="dxa" w:w="3041"/>
            <w:shd w:val="clear" w:color="auto" w:fill="1A5276"/>
          </w:tcPr>
          <w:p>
            <w:r>
              <w:rPr>
                <w:b/>
                <w:color w:val="FFFFFF"/>
                <w:sz w:val="18"/>
              </w:rPr>
              <w:t>Aksiyon</w:t>
            </w:r>
          </w:p>
        </w:tc>
        <w:tc>
          <w:tcPr>
            <w:tcW w:type="dxa" w:w="3041"/>
            <w:shd w:val="clear" w:color="auto" w:fill="1A5276"/>
          </w:tcPr>
          <w:p>
            <w:r>
              <w:rPr>
                <w:b/>
                <w:color w:val="FFFFFF"/>
                <w:sz w:val="18"/>
              </w:rPr>
              <w:t>Platform</w:t>
            </w:r>
          </w:p>
        </w:tc>
      </w:tr>
      <w:tr>
        <w:tc>
          <w:tcPr>
            <w:tcW w:type="dxa" w:w="3041"/>
          </w:tcPr>
          <w:p>
            <w:r>
              <w:rPr>
                <w:sz w:val="18"/>
              </w:rPr>
              <w:t>Kritik</w:t>
            </w:r>
          </w:p>
        </w:tc>
        <w:tc>
          <w:tcPr>
            <w:tcW w:type="dxa" w:w="3041"/>
          </w:tcPr>
          <w:p>
            <w:r>
              <w:rPr>
                <w:sz w:val="18"/>
              </w:rPr>
              <w:t>SYHMAIL ve SYHREPORT sunucularını Windows Server 2022'ye yükselt</w:t>
            </w:r>
          </w:p>
        </w:tc>
        <w:tc>
          <w:tcPr>
            <w:tcW w:type="dxa" w:w="3041"/>
          </w:tcPr>
          <w:p>
            <w:r>
              <w:rPr>
                <w:sz w:val="18"/>
              </w:rPr>
              <w:t>CrowdStrike</w:t>
            </w:r>
          </w:p>
        </w:tc>
      </w:tr>
      <w:tr>
        <w:tc>
          <w:tcPr>
            <w:tcW w:type="dxa" w:w="3041"/>
          </w:tcPr>
          <w:p>
            <w:r>
              <w:rPr>
                <w:sz w:val="18"/>
              </w:rPr>
              <w:t>Kritik</w:t>
            </w:r>
          </w:p>
        </w:tc>
        <w:tc>
          <w:tcPr>
            <w:tcW w:type="dxa" w:w="3041"/>
          </w:tcPr>
          <w:p>
            <w:r>
              <w:rPr>
                <w:sz w:val="18"/>
              </w:rPr>
              <w:t>API token'a operator.read scope'u ekle</w:t>
            </w:r>
          </w:p>
        </w:tc>
        <w:tc>
          <w:tcPr>
            <w:tcW w:type="dxa" w:w="3041"/>
          </w:tcPr>
          <w:p>
            <w:r>
              <w:rPr>
                <w:sz w:val="18"/>
              </w:rPr>
              <w:t>CrowdStrike</w:t>
            </w:r>
          </w:p>
        </w:tc>
      </w:tr>
      <w:tr>
        <w:tc>
          <w:tcPr>
            <w:tcW w:type="dxa" w:w="3041"/>
          </w:tcPr>
          <w:p>
            <w:r>
              <w:rPr>
                <w:sz w:val="18"/>
              </w:rPr>
              <w:t>Yüksek</w:t>
            </w:r>
          </w:p>
        </w:tc>
        <w:tc>
          <w:tcPr>
            <w:tcW w:type="dxa" w:w="3041"/>
          </w:tcPr>
          <w:p>
            <w:r>
              <w:rPr>
                <w:sz w:val="18"/>
              </w:rPr>
              <w:t>murat.turkyilmaz@pure7.com.tr için web policy portattan oluştur</w:t>
            </w:r>
          </w:p>
        </w:tc>
        <w:tc>
          <w:tcPr>
            <w:tcW w:type="dxa" w:w="3041"/>
          </w:tcPr>
          <w:p>
            <w:r>
              <w:rPr>
                <w:sz w:val="18"/>
              </w:rPr>
              <w:t>Netskope</w:t>
            </w:r>
          </w:p>
        </w:tc>
      </w:tr>
      <w:tr>
        <w:tc>
          <w:tcPr>
            <w:tcW w:type="dxa" w:w="3041"/>
          </w:tcPr>
          <w:p>
            <w:r>
              <w:rPr>
                <w:sz w:val="18"/>
              </w:rPr>
              <w:t>Yüksek</w:t>
            </w:r>
          </w:p>
        </w:tc>
        <w:tc>
          <w:tcPr>
            <w:tcW w:type="dxa" w:w="3041"/>
          </w:tcPr>
          <w:p>
            <w:r>
              <w:rPr>
                <w:sz w:val="18"/>
              </w:rPr>
              <w:t>Publisher #30 retransmission sorununu incele (retrans:402)</w:t>
            </w:r>
          </w:p>
        </w:tc>
        <w:tc>
          <w:tcPr>
            <w:tcW w:type="dxa" w:w="3041"/>
          </w:tcPr>
          <w:p>
            <w:r>
              <w:rPr>
                <w:sz w:val="18"/>
              </w:rPr>
              <w:t>Netskope</w:t>
            </w:r>
          </w:p>
        </w:tc>
      </w:tr>
      <w:tr>
        <w:tc>
          <w:tcPr>
            <w:tcW w:type="dxa" w:w="3041"/>
          </w:tcPr>
          <w:p>
            <w:r>
              <w:rPr>
                <w:sz w:val="18"/>
              </w:rPr>
              <w:t>Orta</w:t>
            </w:r>
          </w:p>
        </w:tc>
        <w:tc>
          <w:tcPr>
            <w:tcW w:type="dxa" w:w="3041"/>
          </w:tcPr>
          <w:p>
            <w:r>
              <w:rPr>
                <w:sz w:val="18"/>
              </w:rPr>
              <w:t>global_config applied:false olan 10+ host'u güncelle</w:t>
            </w:r>
          </w:p>
        </w:tc>
        <w:tc>
          <w:tcPr>
            <w:tcW w:type="dxa" w:w="3041"/>
          </w:tcPr>
          <w:p>
            <w:r>
              <w:rPr>
                <w:sz w:val="18"/>
              </w:rPr>
              <w:t>CrowdStrike</w:t>
            </w:r>
          </w:p>
        </w:tc>
      </w:tr>
    </w:tbl>
    <w:p/>
    <w:p>
      <w:pPr>
        <w:pStyle w:val="Heading2"/>
      </w:pPr>
      <w:r>
        <w:rPr>
          <w:color w:val="1A5276"/>
        </w:rPr>
        <w:t>5.2 Orta Vadeli (1-3 ay)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276"/>
          </w:tcPr>
          <w:p>
            <w:r>
              <w:rPr>
                <w:b/>
                <w:color w:val="FFFFFF"/>
                <w:sz w:val="18"/>
              </w:rPr>
              <w:t>Aksiyon</w:t>
            </w:r>
          </w:p>
        </w:tc>
        <w:tc>
          <w:tcPr>
            <w:tcW w:type="dxa" w:w="3041"/>
            <w:shd w:val="clear" w:color="auto" w:fill="1A5276"/>
          </w:tcPr>
          <w:p>
            <w:r>
              <w:rPr>
                <w:b/>
                <w:color w:val="FFFFFF"/>
                <w:sz w:val="18"/>
              </w:rPr>
              <w:t>Platform</w:t>
            </w:r>
          </w:p>
        </w:tc>
        <w:tc>
          <w:tcPr>
            <w:tcW w:type="dxa" w:w="3041"/>
            <w:shd w:val="clear" w:color="auto" w:fill="1A5276"/>
          </w:tcPr>
          <w:p>
            <w:r>
              <w:rPr>
                <w:b/>
                <w:color w:val="FFFFFF"/>
                <w:sz w:val="18"/>
              </w:rPr>
              <w:t>Açıklama</w:t>
            </w:r>
          </w:p>
        </w:tc>
      </w:tr>
      <w:tr>
        <w:tc>
          <w:tcPr>
            <w:tcW w:type="dxa" w:w="3041"/>
          </w:tcPr>
          <w:p>
            <w:r>
              <w:rPr>
                <w:sz w:val="18"/>
              </w:rPr>
              <w:t>Netskope Terraform Provider kurulumu</w:t>
            </w:r>
          </w:p>
        </w:tc>
        <w:tc>
          <w:tcPr>
            <w:tcW w:type="dxa" w:w="3041"/>
          </w:tcPr>
          <w:p>
            <w:r>
              <w:rPr>
                <w:sz w:val="18"/>
              </w:rPr>
              <w:t>Netskope</w:t>
            </w:r>
          </w:p>
        </w:tc>
        <w:tc>
          <w:tcPr>
            <w:tcW w:type="dxa" w:w="3041"/>
          </w:tcPr>
          <w:p>
            <w:r>
              <w:rPr>
                <w:sz w:val="18"/>
              </w:rPr>
              <w:t>Web Security policy otomasyonu için</w:t>
            </w:r>
          </w:p>
        </w:tc>
      </w:tr>
      <w:tr>
        <w:tc>
          <w:tcPr>
            <w:tcW w:type="dxa" w:w="3041"/>
          </w:tcPr>
          <w:p>
            <w:r>
              <w:rPr>
                <w:sz w:val="18"/>
              </w:rPr>
              <w:t>Prevention Policy clone workflow'u belgele</w:t>
            </w:r>
          </w:p>
        </w:tc>
        <w:tc>
          <w:tcPr>
            <w:tcW w:type="dxa" w:w="3041"/>
          </w:tcPr>
          <w:p>
            <w:r>
              <w:rPr>
                <w:sz w:val="18"/>
              </w:rPr>
              <w:t>CrowdStrike</w:t>
            </w:r>
          </w:p>
        </w:tc>
        <w:tc>
          <w:tcPr>
            <w:tcW w:type="dxa" w:w="3041"/>
          </w:tcPr>
          <w:p>
            <w:r>
              <w:rPr>
                <w:sz w:val="18"/>
              </w:rPr>
              <w:t>Portal clone + API rename+assign akışı</w:t>
            </w:r>
          </w:p>
        </w:tc>
      </w:tr>
      <w:tr>
        <w:tc>
          <w:tcPr>
            <w:tcW w:type="dxa" w:w="3041"/>
          </w:tcPr>
          <w:p>
            <w:r>
              <w:rPr>
                <w:sz w:val="18"/>
              </w:rPr>
              <w:t>Periyodik güvenlik denetimi cron job'u</w:t>
            </w:r>
          </w:p>
        </w:tc>
        <w:tc>
          <w:tcPr>
            <w:tcW w:type="dxa" w:w="3041"/>
          </w:tcPr>
          <w:p>
            <w:r>
              <w:rPr>
                <w:sz w:val="18"/>
              </w:rPr>
              <w:t>OpenClaw</w:t>
            </w:r>
          </w:p>
        </w:tc>
        <w:tc>
          <w:tcPr>
            <w:tcW w:type="dxa" w:w="3041"/>
          </w:tcPr>
          <w:p>
            <w:r>
              <w:rPr>
                <w:sz w:val="18"/>
              </w:rPr>
              <w:t>Haftalık otomatik rapor + Telegram bildirimi</w:t>
            </w:r>
          </w:p>
        </w:tc>
      </w:tr>
      <w:tr>
        <w:tc>
          <w:tcPr>
            <w:tcW w:type="dxa" w:w="3041"/>
          </w:tcPr>
          <w:p>
            <w:r>
              <w:rPr>
                <w:sz w:val="18"/>
              </w:rPr>
              <w:t>Çoklu müşteri yönetim altyapısı</w:t>
            </w:r>
          </w:p>
        </w:tc>
        <w:tc>
          <w:tcPr>
            <w:tcW w:type="dxa" w:w="3041"/>
          </w:tcPr>
          <w:p>
            <w:r>
              <w:rPr>
                <w:sz w:val="18"/>
              </w:rPr>
              <w:t>Her ikisi</w:t>
            </w:r>
          </w:p>
        </w:tc>
        <w:tc>
          <w:tcPr>
            <w:tcW w:type="dxa" w:w="3041"/>
          </w:tcPr>
          <w:p>
            <w:r>
              <w:rPr>
                <w:sz w:val="18"/>
              </w:rPr>
              <w:t>Credentials vault, müşteri bazlı config</w:t>
            </w:r>
          </w:p>
        </w:tc>
      </w:tr>
      <w:tr>
        <w:tc>
          <w:tcPr>
            <w:tcW w:type="dxa" w:w="3041"/>
          </w:tcPr>
          <w:p>
            <w:r>
              <w:rPr>
                <w:sz w:val="18"/>
              </w:rPr>
              <w:t>Detection/Incident otomasyonu</w:t>
            </w:r>
          </w:p>
        </w:tc>
        <w:tc>
          <w:tcPr>
            <w:tcW w:type="dxa" w:w="3041"/>
          </w:tcPr>
          <w:p>
            <w:r>
              <w:rPr>
                <w:sz w:val="18"/>
              </w:rPr>
              <w:t>CrowdStrike</w:t>
            </w:r>
          </w:p>
        </w:tc>
        <w:tc>
          <w:tcPr>
            <w:tcW w:type="dxa" w:w="3041"/>
          </w:tcPr>
          <w:p>
            <w:r>
              <w:rPr>
                <w:sz w:val="18"/>
              </w:rPr>
              <w:t>Yeni alert → otomatik Telegram bildirimi</w:t>
            </w:r>
          </w:p>
        </w:tc>
      </w:tr>
    </w:tbl>
    <w:p/>
    <w:p>
      <w:pPr>
        <w:pStyle w:val="Heading2"/>
      </w:pPr>
      <w:r>
        <w:rPr>
          <w:color w:val="1A5276"/>
        </w:rPr>
        <w:t>5.3 Uzun Vadeli (3+ ay)</w:t>
      </w:r>
    </w:p>
    <w:tbl>
      <w:tblPr>
        <w:tblStyle w:val="TableGrid"/>
        <w:tblW w:type="auto" w:w="0"/>
        <w:tblLook w:firstColumn="1" w:firstRow="1" w:lastColumn="0" w:lastRow="0" w:noHBand="0" w:noVBand="1" w:val="04A0"/>
      </w:tblPr>
      <w:tblGrid>
        <w:gridCol w:w="4561"/>
        <w:gridCol w:w="4561"/>
      </w:tblGrid>
      <w:tr>
        <w:tc>
          <w:tcPr>
            <w:tcW w:type="dxa" w:w="4561"/>
            <w:shd w:val="clear" w:color="auto" w:fill="1A5276"/>
          </w:tcPr>
          <w:p>
            <w:r>
              <w:rPr>
                <w:b/>
                <w:color w:val="FFFFFF"/>
                <w:sz w:val="18"/>
              </w:rPr>
              <w:t>Aksiyon</w:t>
            </w:r>
          </w:p>
        </w:tc>
        <w:tc>
          <w:tcPr>
            <w:tcW w:type="dxa" w:w="4561"/>
            <w:shd w:val="clear" w:color="auto" w:fill="1A5276"/>
          </w:tcPr>
          <w:p>
            <w:r>
              <w:rPr>
                <w:b/>
                <w:color w:val="FFFFFF"/>
                <w:sz w:val="18"/>
              </w:rPr>
              <w:t>Açıklama</w:t>
            </w:r>
          </w:p>
        </w:tc>
      </w:tr>
      <w:tr>
        <w:tc>
          <w:tcPr>
            <w:tcW w:type="dxa" w:w="4561"/>
          </w:tcPr>
          <w:p>
            <w:r>
              <w:rPr>
                <w:sz w:val="18"/>
              </w:rPr>
              <w:t>SIEM Entegrasyonu</w:t>
            </w:r>
          </w:p>
        </w:tc>
        <w:tc>
          <w:tcPr>
            <w:tcW w:type="dxa" w:w="4561"/>
          </w:tcPr>
          <w:p>
            <w:r>
              <w:rPr>
                <w:sz w:val="18"/>
              </w:rPr>
              <w:t>CrowdStrike + Netskope eventlerini merkezi SIEM'e yönlendir</w:t>
            </w:r>
          </w:p>
        </w:tc>
      </w:tr>
      <w:tr>
        <w:tc>
          <w:tcPr>
            <w:tcW w:type="dxa" w:w="4561"/>
          </w:tcPr>
          <w:p>
            <w:r>
              <w:rPr>
                <w:sz w:val="18"/>
              </w:rPr>
              <w:t>Otomatik Remediation</w:t>
            </w:r>
          </w:p>
        </w:tc>
        <w:tc>
          <w:tcPr>
            <w:tcW w:type="dxa" w:w="4561"/>
          </w:tcPr>
          <w:p>
            <w:r>
              <w:rPr>
                <w:sz w:val="18"/>
              </w:rPr>
              <w:t>Detection → otomatik host isolation workflow'u</w:t>
            </w:r>
          </w:p>
        </w:tc>
      </w:tr>
      <w:tr>
        <w:tc>
          <w:tcPr>
            <w:tcW w:type="dxa" w:w="4561"/>
          </w:tcPr>
          <w:p>
            <w:r>
              <w:rPr>
                <w:sz w:val="18"/>
              </w:rPr>
              <w:t>Netskope üretici görüşmesi</w:t>
            </w:r>
          </w:p>
        </w:tc>
        <w:tc>
          <w:tcPr>
            <w:tcW w:type="dxa" w:w="4561"/>
          </w:tcPr>
          <w:p>
            <w:r>
              <w:rPr>
                <w:sz w:val="18"/>
              </w:rPr>
              <w:t>Web Security API endpoint'lerin açılması için destek talebi</w:t>
            </w:r>
          </w:p>
        </w:tc>
      </w:tr>
      <w:tr>
        <w:tc>
          <w:tcPr>
            <w:tcW w:type="dxa" w:w="4561"/>
          </w:tcPr>
          <w:p>
            <w:r>
              <w:rPr>
                <w:sz w:val="18"/>
              </w:rPr>
              <w:t>2000+ host ölçeklendirme</w:t>
            </w:r>
          </w:p>
        </w:tc>
        <w:tc>
          <w:tcPr>
            <w:tcW w:type="dxa" w:w="4561"/>
          </w:tcPr>
          <w:p>
            <w:r>
              <w:rPr>
                <w:sz w:val="18"/>
              </w:rPr>
              <w:t>Büyük müşteriler için cache ve async işlem altyapısı</w:t>
            </w:r>
          </w:p>
        </w:tc>
      </w:tr>
    </w:tbl>
    <w:p/>
    <w:p>
      <w:r>
        <w:br w:type="page"/>
      </w:r>
    </w:p>
    <w:p>
      <w:pPr>
        <w:pStyle w:val="Heading1"/>
      </w:pPr>
      <w:r>
        <w:rPr>
          <w:color w:val="1A5276"/>
        </w:rPr>
        <w:t>6. Sonuç</w:t>
      </w:r>
    </w:p>
    <w:p>
      <w:r>
        <w:rPr>
          <w:b w:val="0"/>
          <w:i w:val="0"/>
          <w:sz w:val="20"/>
        </w:rPr>
        <w:t>Bu çalışma oturumunda AI asistan ile CrowdStrike ve Netskope platformlarının API üzerinden yönetilebildiği kanıtlanmıştır. CrowdStrike tarafında host envanteri, grup yönetimi ve policy operasyonları büyük ölçüde API ile otomatize edilebilinirken; Prevention Policy toggle kısıtı gibi spesifik durumlar için portal+API hibrit akışı önerilmektedir.</w:t>
        <w:br/>
        <w:br/>
        <w:t>Netskope tarafında Private Access (NPA) tam API desteği sunarken, Web Security (SWG) policy yönetimi için API kısıtları mevcuttur. Bu durum için Terraform Provider ile çözüm üretilebilir veya üretici ile API kapsam genişletme görüşmesi yapılabilir.</w:t>
        <w:br/>
        <w:br/>
        <w:t>AI asistanın en büyük katma değeri: tekrarlayan envanter, raporlama ve konfigürasyon görevlerini otomatize etmek, güvenlik ekibini daha stratejik işlere odaklanmak için serbest bırakmaktır.</w:t>
      </w:r>
    </w:p>
    <w:p/>
    <w:p>
      <w:r>
        <w:rPr>
          <w:b w:val="0"/>
          <w:i/>
          <w:sz w:val="18"/>
        </w:rPr>
        <w:t>Rapor tarihi: 16 Mart 2026  |  Hazırlayan: AI Asistan (OpenClaw)  |  Müşteri: Pure7 Bilişim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