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bookmarkStart w:id="0" w:name="_Hlk4656140"/>
            <w:bookmarkEnd w:id="0"/>
            <w:r>
              <w:t xml:space="preserve">Caso de teste </w:t>
            </w:r>
          </w:p>
        </w:tc>
        <w:tc>
          <w:tcPr>
            <w:tcW w:w="4247" w:type="dxa"/>
          </w:tcPr>
          <w:p w:rsidR="00BC312B" w:rsidRDefault="00BC312B">
            <w:proofErr w:type="spellStart"/>
            <w:r>
              <w:t>Logar</w:t>
            </w:r>
            <w:proofErr w:type="spellEnd"/>
            <w:r>
              <w:t xml:space="preserve"> sem usuário 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BC312B">
            <w:r>
              <w:t>A pagina da um aviso de obrigatoriedade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BC312B">
            <w:r>
              <w:t>Sucesso</w:t>
            </w:r>
          </w:p>
        </w:tc>
      </w:tr>
    </w:tbl>
    <w:p w:rsidR="00DB26CB" w:rsidRDefault="00BC312B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4601217" cy="504895"/>
            <wp:effectExtent l="0" t="0" r="889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e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BC312B">
            <w:proofErr w:type="spellStart"/>
            <w:r>
              <w:t>Logar</w:t>
            </w:r>
            <w:proofErr w:type="spellEnd"/>
            <w:r>
              <w:t xml:space="preserve"> sem senha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 w:rsidP="00BC312B">
            <w:r>
              <w:t>Resposta</w:t>
            </w:r>
          </w:p>
        </w:tc>
        <w:tc>
          <w:tcPr>
            <w:tcW w:w="4247" w:type="dxa"/>
          </w:tcPr>
          <w:p w:rsidR="00BC312B" w:rsidRDefault="00BC312B" w:rsidP="00BC312B">
            <w:r>
              <w:t>A p</w:t>
            </w:r>
            <w:r w:rsidR="00791E30">
              <w:t>ág</w:t>
            </w:r>
            <w:r>
              <w:t>ina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 w:rsidP="00BC312B">
            <w:r>
              <w:t>Resultado</w:t>
            </w:r>
          </w:p>
        </w:tc>
        <w:tc>
          <w:tcPr>
            <w:tcW w:w="4247" w:type="dxa"/>
          </w:tcPr>
          <w:p w:rsidR="00BC312B" w:rsidRDefault="00BC312B" w:rsidP="00BC312B">
            <w:r>
              <w:t>Sucesso</w:t>
            </w:r>
          </w:p>
        </w:tc>
      </w:tr>
    </w:tbl>
    <w:p w:rsidR="00BC312B" w:rsidRDefault="00BC312B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4601217" cy="619211"/>
            <wp:effectExtent l="0" t="0" r="889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e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BC312B">
            <w:r>
              <w:t xml:space="preserve">Verificação de usuário 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BC312B">
            <w:r>
              <w:t>Não há nenhuma restrição ou confirmação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BC312B">
            <w:r>
              <w:t>Falha</w:t>
            </w:r>
          </w:p>
        </w:tc>
      </w:tr>
    </w:tbl>
    <w:p w:rsidR="00BC312B" w:rsidRDefault="00BC312B" w:rsidP="00691FC8">
      <w:pPr>
        <w:ind w:left="708"/>
      </w:pPr>
      <w:r>
        <w:tab/>
      </w:r>
      <w:r>
        <w:tab/>
      </w:r>
      <w:r>
        <w:tab/>
      </w:r>
      <w:r>
        <w:tab/>
      </w:r>
      <w:r>
        <w:tab/>
      </w:r>
      <w:r w:rsidR="00691FC8">
        <w:t xml:space="preserve">    </w:t>
      </w:r>
      <w:r w:rsidR="00691FC8">
        <w:rPr>
          <w:noProof/>
          <w:lang w:eastAsia="pt-BR"/>
        </w:rPr>
        <w:drawing>
          <wp:inline distT="0" distB="0" distL="0" distR="0">
            <wp:extent cx="5048955" cy="2286319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e 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691FC8">
            <w:r>
              <w:t>Login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691FC8">
            <w:r>
              <w:t>Faz o login corretamente e segue para consultas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691FC8">
            <w:r>
              <w:t>Sucesso</w:t>
            </w:r>
          </w:p>
        </w:tc>
      </w:tr>
    </w:tbl>
    <w:p w:rsidR="00691FC8" w:rsidRDefault="00691FC8">
      <w:r>
        <w:tab/>
      </w:r>
      <w:r>
        <w:rPr>
          <w:noProof/>
          <w:lang w:eastAsia="pt-BR"/>
        </w:rPr>
        <w:drawing>
          <wp:inline distT="0" distB="0" distL="0" distR="0">
            <wp:extent cx="5400040" cy="70548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EST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t>Caso de teste</w:t>
            </w:r>
          </w:p>
        </w:tc>
        <w:tc>
          <w:tcPr>
            <w:tcW w:w="4247" w:type="dxa"/>
          </w:tcPr>
          <w:p w:rsidR="00BC312B" w:rsidRDefault="00691FC8">
            <w:r>
              <w:t>Funcionalidade do botão “consulta”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691FC8">
            <w:r>
              <w:t>Nada acontece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691FC8">
            <w:r>
              <w:t>Falha</w:t>
            </w:r>
          </w:p>
        </w:tc>
      </w:tr>
    </w:tbl>
    <w:p w:rsidR="00BC312B" w:rsidRDefault="00BC312B"/>
    <w:p w:rsidR="00691FC8" w:rsidRDefault="00691FC8">
      <w:r>
        <w:rPr>
          <w:noProof/>
          <w:lang w:eastAsia="pt-BR"/>
        </w:rPr>
        <w:drawing>
          <wp:inline distT="0" distB="0" distL="0" distR="0">
            <wp:extent cx="5400040" cy="128270"/>
            <wp:effectExtent l="0" t="0" r="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st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BC312B" w:rsidTr="00BC312B">
        <w:tc>
          <w:tcPr>
            <w:tcW w:w="4247" w:type="dxa"/>
          </w:tcPr>
          <w:p w:rsidR="00BC312B" w:rsidRDefault="00BC312B">
            <w:r>
              <w:lastRenderedPageBreak/>
              <w:t>Caso de teste</w:t>
            </w:r>
          </w:p>
        </w:tc>
        <w:tc>
          <w:tcPr>
            <w:tcW w:w="4247" w:type="dxa"/>
          </w:tcPr>
          <w:p w:rsidR="00BC312B" w:rsidRDefault="00691FC8">
            <w:r>
              <w:t xml:space="preserve">Funcionalidade do botão Filtrar 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Resposta</w:t>
            </w:r>
          </w:p>
        </w:tc>
        <w:tc>
          <w:tcPr>
            <w:tcW w:w="4247" w:type="dxa"/>
          </w:tcPr>
          <w:p w:rsidR="00BC312B" w:rsidRDefault="00691FC8">
            <w:r>
              <w:t>Abre uma caixa de di</w:t>
            </w:r>
            <w:r w:rsidR="00791E30">
              <w:t>á</w:t>
            </w:r>
            <w:r>
              <w:t>l</w:t>
            </w:r>
            <w:r w:rsidR="00791E30">
              <w:t>o</w:t>
            </w:r>
            <w:r>
              <w:t>go ao lado de “C</w:t>
            </w:r>
            <w:r w:rsidR="00791E30">
              <w:t>o</w:t>
            </w:r>
            <w:r>
              <w:t>nsultar”</w:t>
            </w:r>
          </w:p>
        </w:tc>
      </w:tr>
      <w:tr w:rsidR="00BC312B" w:rsidTr="00BC312B">
        <w:tc>
          <w:tcPr>
            <w:tcW w:w="4247" w:type="dxa"/>
          </w:tcPr>
          <w:p w:rsidR="00BC312B" w:rsidRDefault="00BC312B">
            <w:r>
              <w:t>Resultado</w:t>
            </w:r>
          </w:p>
        </w:tc>
        <w:tc>
          <w:tcPr>
            <w:tcW w:w="4247" w:type="dxa"/>
          </w:tcPr>
          <w:p w:rsidR="00BC312B" w:rsidRDefault="00691FC8">
            <w:r>
              <w:t>Sucesso</w:t>
            </w:r>
          </w:p>
        </w:tc>
      </w:tr>
    </w:tbl>
    <w:p w:rsidR="00691FC8" w:rsidRDefault="00691FC8">
      <w:r>
        <w:tab/>
      </w:r>
      <w:r>
        <w:rPr>
          <w:noProof/>
          <w:lang w:eastAsia="pt-BR"/>
        </w:rPr>
        <w:drawing>
          <wp:inline distT="0" distB="0" distL="0" distR="0">
            <wp:extent cx="5400040" cy="2159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ste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FC8" w:rsidRDefault="00691FC8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D63C64">
            <w:r>
              <w:t xml:space="preserve">Funcionalidade do botão “consulta” com a caixa de dialogo 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D63C64" w:rsidP="00691FC8">
            <w:r>
              <w:t>A caixa de di</w:t>
            </w:r>
            <w:r w:rsidR="00791E30">
              <w:t>á</w:t>
            </w:r>
            <w:r>
              <w:t>logo some e nada acontece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D63C64" w:rsidP="00691FC8">
            <w:r>
              <w:t>falha</w:t>
            </w:r>
          </w:p>
        </w:tc>
      </w:tr>
    </w:tbl>
    <w:p w:rsidR="00691FC8" w:rsidRDefault="00D63C64">
      <w:r>
        <w:rPr>
          <w:noProof/>
          <w:lang w:eastAsia="pt-BR"/>
        </w:rPr>
        <w:drawing>
          <wp:inline distT="0" distB="0" distL="0" distR="0">
            <wp:extent cx="5400040" cy="128270"/>
            <wp:effectExtent l="0" t="0" r="0" b="508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este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D63C64">
            <w:r>
              <w:t>Funcionalidade do botão Home na p</w:t>
            </w:r>
            <w:r w:rsidR="00791E30">
              <w:t>á</w:t>
            </w:r>
            <w:r>
              <w:t>gina de consultas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D63C64" w:rsidP="00691FC8">
            <w:r>
              <w:t>Nada acontece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D63C64" w:rsidP="00691FC8">
            <w:r>
              <w:t>Falha</w:t>
            </w:r>
          </w:p>
        </w:tc>
      </w:tr>
    </w:tbl>
    <w:p w:rsidR="00691FC8" w:rsidRDefault="00D63C64"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124107" cy="466790"/>
            <wp:effectExtent l="0" t="0" r="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D63C64">
            <w:r>
              <w:t>Funcionalidade do botão “logout”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D63C64" w:rsidP="00691FC8">
            <w:r>
              <w:t>Volta para página de login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D63C64" w:rsidP="00691FC8">
            <w:r>
              <w:t>Sucesso</w:t>
            </w:r>
          </w:p>
        </w:tc>
      </w:tr>
    </w:tbl>
    <w:p w:rsidR="004E4F33" w:rsidRDefault="00D63C64" w:rsidP="004E4F33">
      <w:pPr>
        <w:ind w:left="2832" w:firstLine="708"/>
      </w:pPr>
      <w:r>
        <w:rPr>
          <w:noProof/>
          <w:lang w:eastAsia="pt-BR"/>
        </w:rPr>
        <w:drawing>
          <wp:inline distT="0" distB="0" distL="0" distR="0">
            <wp:extent cx="1181265" cy="523948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D63C64" w:rsidRDefault="004E4F33" w:rsidP="004E4F33">
      <w:pPr>
        <w:ind w:left="2832" w:firstLine="708"/>
      </w:pPr>
      <w:r>
        <w:tab/>
        <w:t xml:space="preserve">~ </w:t>
      </w:r>
      <w:r w:rsidR="00D63C64">
        <w:tab/>
        <w:t xml:space="preserve">           </w:t>
      </w:r>
    </w:p>
    <w:p w:rsidR="00691FC8" w:rsidRDefault="00D63C64" w:rsidP="004E4F33">
      <w:r>
        <w:t xml:space="preserve">    </w:t>
      </w:r>
      <w:r>
        <w:rPr>
          <w:noProof/>
          <w:lang w:eastAsia="pt-BR"/>
        </w:rPr>
        <w:drawing>
          <wp:inline distT="0" distB="0" distL="0" distR="0">
            <wp:extent cx="4791744" cy="2419688"/>
            <wp:effectExtent l="0" t="0" r="889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F2216F">
            <w:r>
              <w:t>Funcionalidade do botão Perfil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F2216F" w:rsidP="00691FC8">
            <w:r>
              <w:t>Vai para página de cadastro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F2216F" w:rsidP="00691FC8">
            <w:r>
              <w:t>Sucesso ¿</w:t>
            </w:r>
          </w:p>
        </w:tc>
      </w:tr>
    </w:tbl>
    <w:p w:rsidR="00691FC8" w:rsidRDefault="00F2216F"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971686" cy="457264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16F" w:rsidRDefault="00F2216F" w:rsidP="007D15B2">
      <w:pPr>
        <w:ind w:firstLine="708"/>
      </w:pPr>
      <w:r>
        <w:rPr>
          <w:noProof/>
          <w:lang w:eastAsia="pt-BR"/>
        </w:rPr>
        <w:lastRenderedPageBreak/>
        <w:drawing>
          <wp:inline distT="0" distB="0" distL="0" distR="0">
            <wp:extent cx="4934639" cy="6487430"/>
            <wp:effectExtent l="0" t="0" r="0" b="889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dastr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48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7D15B2">
            <w:r>
              <w:t>Fazer cadastro sem nome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7D15B2" w:rsidP="00691FC8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7D15B2" w:rsidP="00691FC8">
            <w:r>
              <w:t>Sucesso</w:t>
            </w:r>
          </w:p>
        </w:tc>
      </w:tr>
    </w:tbl>
    <w:p w:rsidR="00691FC8" w:rsidRDefault="007D15B2"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4820323" cy="390580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nom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691FC8" w:rsidTr="00691FC8">
        <w:tc>
          <w:tcPr>
            <w:tcW w:w="4247" w:type="dxa"/>
          </w:tcPr>
          <w:p w:rsidR="00691FC8" w:rsidRDefault="00691FC8">
            <w:r>
              <w:t>Caso de teste</w:t>
            </w:r>
          </w:p>
        </w:tc>
        <w:tc>
          <w:tcPr>
            <w:tcW w:w="4247" w:type="dxa"/>
          </w:tcPr>
          <w:p w:rsidR="00691FC8" w:rsidRDefault="007D15B2">
            <w:r>
              <w:t xml:space="preserve">Fazer cadastro sem usuário 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Resposta</w:t>
            </w:r>
          </w:p>
        </w:tc>
        <w:tc>
          <w:tcPr>
            <w:tcW w:w="4247" w:type="dxa"/>
          </w:tcPr>
          <w:p w:rsidR="00691FC8" w:rsidRDefault="007D15B2" w:rsidP="00691FC8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691FC8" w:rsidTr="00691FC8">
        <w:tc>
          <w:tcPr>
            <w:tcW w:w="4247" w:type="dxa"/>
          </w:tcPr>
          <w:p w:rsidR="00691FC8" w:rsidRDefault="00691FC8" w:rsidP="00691FC8">
            <w:r>
              <w:t>Resultado</w:t>
            </w:r>
          </w:p>
        </w:tc>
        <w:tc>
          <w:tcPr>
            <w:tcW w:w="4247" w:type="dxa"/>
          </w:tcPr>
          <w:p w:rsidR="00691FC8" w:rsidRDefault="007D15B2" w:rsidP="00691FC8">
            <w:r>
              <w:t>Sucesso</w:t>
            </w:r>
          </w:p>
        </w:tc>
      </w:tr>
    </w:tbl>
    <w:p w:rsidR="00691FC8" w:rsidRDefault="007D15B2">
      <w:r>
        <w:lastRenderedPageBreak/>
        <w:t xml:space="preserve">        </w:t>
      </w:r>
      <w:r>
        <w:rPr>
          <w:noProof/>
          <w:lang w:eastAsia="pt-BR"/>
        </w:rPr>
        <w:drawing>
          <wp:inline distT="0" distB="0" distL="0" distR="0">
            <wp:extent cx="4791744" cy="562053"/>
            <wp:effectExtent l="0" t="0" r="889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usuario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5B2" w:rsidRDefault="007D15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7D15B2">
            <w:r>
              <w:t>Fazer cadastro sem senha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>
      <w:r>
        <w:tab/>
      </w:r>
      <w:r>
        <w:rPr>
          <w:noProof/>
          <w:lang w:eastAsia="pt-BR"/>
        </w:rPr>
        <w:drawing>
          <wp:inline distT="0" distB="0" distL="0" distR="0">
            <wp:extent cx="4782217" cy="771633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enha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>Fazer cadastro sem senha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7D15B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 xml:space="preserve">Fazer cadastro sem </w:t>
            </w:r>
            <w:proofErr w:type="spellStart"/>
            <w:r>
              <w:t>email</w:t>
            </w:r>
            <w:proofErr w:type="spellEnd"/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d</w:t>
            </w:r>
            <w:r w:rsidR="00791E30">
              <w:t>á</w:t>
            </w:r>
            <w:r>
              <w:t xml:space="preserve"> um aviso do formato permitido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>
      <w:r>
        <w:t xml:space="preserve"> </w:t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4648849" cy="68589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mai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>Fazer cadastro sem e-mail valido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D</w:t>
            </w:r>
            <w:r w:rsidR="00791E30">
              <w:t>á</w:t>
            </w:r>
            <w:r>
              <w:t xml:space="preserve"> um aviso com o formato requerido 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 w:rsidP="00BD0F16">
      <w:pPr>
        <w:ind w:firstLine="708"/>
      </w:pPr>
      <w:r>
        <w:rPr>
          <w:noProof/>
          <w:lang w:eastAsia="pt-BR"/>
        </w:rPr>
        <w:drawing>
          <wp:inline distT="0" distB="0" distL="0" distR="0">
            <wp:extent cx="5115639" cy="1076475"/>
            <wp:effectExtent l="0" t="0" r="889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@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BD0F16">
            <w:r>
              <w:t>Fazer cadastro sem setor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BD0F16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BD0F16">
            <w:r>
              <w:t>Sucesso</w:t>
            </w:r>
          </w:p>
        </w:tc>
      </w:tr>
    </w:tbl>
    <w:p w:rsidR="007D15B2" w:rsidRDefault="00BD0F16">
      <w:r>
        <w:tab/>
      </w:r>
      <w:r>
        <w:rPr>
          <w:noProof/>
          <w:lang w:eastAsia="pt-BR"/>
        </w:rPr>
        <w:drawing>
          <wp:inline distT="0" distB="0" distL="0" distR="0">
            <wp:extent cx="4582164" cy="657317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eto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E30" w:rsidRDefault="00791E30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lastRenderedPageBreak/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>Fazer cadastro sem função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>Permite e prossegue para uma p</w:t>
            </w:r>
            <w:r w:rsidR="00791E30">
              <w:t>á</w:t>
            </w:r>
            <w:r>
              <w:t>gina inexistente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Falha</w:t>
            </w:r>
          </w:p>
        </w:tc>
      </w:tr>
    </w:tbl>
    <w:p w:rsidR="007D15B2" w:rsidRDefault="00364465">
      <w:r>
        <w:tab/>
      </w:r>
      <w:r>
        <w:rPr>
          <w:noProof/>
          <w:lang w:eastAsia="pt-BR"/>
        </w:rPr>
        <w:drawing>
          <wp:inline distT="0" distB="0" distL="0" distR="0">
            <wp:extent cx="4734586" cy="476316"/>
            <wp:effectExtent l="0" t="0" r="889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função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5" w:rsidRDefault="00364465"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3724795" cy="2514951"/>
            <wp:effectExtent l="0" t="0" r="9525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alh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>Fazer cadastro sem Turno</w:t>
            </w:r>
          </w:p>
        </w:tc>
      </w:tr>
      <w:tr w:rsidR="00364465" w:rsidTr="007D15B2">
        <w:tc>
          <w:tcPr>
            <w:tcW w:w="4247" w:type="dxa"/>
          </w:tcPr>
          <w:p w:rsidR="00364465" w:rsidRDefault="00364465" w:rsidP="00364465">
            <w:r>
              <w:t>Resposta</w:t>
            </w:r>
          </w:p>
        </w:tc>
        <w:tc>
          <w:tcPr>
            <w:tcW w:w="4247" w:type="dxa"/>
          </w:tcPr>
          <w:p w:rsidR="00364465" w:rsidRDefault="00364465" w:rsidP="00364465">
            <w:r>
              <w:t>Permite e prossegue para uma p</w:t>
            </w:r>
            <w:r w:rsidR="00791E30">
              <w:t>á</w:t>
            </w:r>
            <w:r>
              <w:t>gina inexistente</w:t>
            </w:r>
          </w:p>
        </w:tc>
      </w:tr>
      <w:tr w:rsidR="00364465" w:rsidTr="007D15B2">
        <w:tc>
          <w:tcPr>
            <w:tcW w:w="4247" w:type="dxa"/>
          </w:tcPr>
          <w:p w:rsidR="00364465" w:rsidRDefault="00364465" w:rsidP="00364465">
            <w:r>
              <w:t>Resultado</w:t>
            </w:r>
          </w:p>
        </w:tc>
        <w:tc>
          <w:tcPr>
            <w:tcW w:w="4247" w:type="dxa"/>
          </w:tcPr>
          <w:p w:rsidR="00364465" w:rsidRDefault="00364465" w:rsidP="00364465">
            <w:r>
              <w:t>Falha</w:t>
            </w:r>
          </w:p>
        </w:tc>
      </w:tr>
    </w:tbl>
    <w:p w:rsidR="007D15B2" w:rsidRDefault="00364465">
      <w:r>
        <w:tab/>
      </w:r>
      <w:r>
        <w:rPr>
          <w:noProof/>
          <w:lang w:eastAsia="pt-BR"/>
        </w:rPr>
        <w:drawing>
          <wp:inline distT="0" distB="0" distL="0" distR="0">
            <wp:extent cx="4553585" cy="514422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turn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4465" w:rsidRDefault="00364465"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3724795" cy="2514951"/>
            <wp:effectExtent l="0" t="0" r="9525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falh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 xml:space="preserve">Fazer login sem matricula 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>Não prossegue e d</w:t>
            </w:r>
            <w:r w:rsidR="00791E30">
              <w:t>á</w:t>
            </w:r>
            <w:r>
              <w:t xml:space="preserve">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Sucesso</w:t>
            </w:r>
          </w:p>
        </w:tc>
      </w:tr>
    </w:tbl>
    <w:p w:rsidR="007D15B2" w:rsidRDefault="00364465">
      <w:r>
        <w:lastRenderedPageBreak/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4810796" cy="466790"/>
            <wp:effectExtent l="0" t="0" r="889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atricula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>Fazer login sem ramal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>Não prossegue e d um aviso de obrigatoriedade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Sucesso</w:t>
            </w:r>
          </w:p>
        </w:tc>
      </w:tr>
    </w:tbl>
    <w:p w:rsidR="007D15B2" w:rsidRDefault="00364465" w:rsidP="00364465">
      <w:pPr>
        <w:ind w:firstLine="708"/>
      </w:pPr>
      <w:r>
        <w:rPr>
          <w:noProof/>
          <w:lang w:eastAsia="pt-BR"/>
        </w:rPr>
        <w:drawing>
          <wp:inline distT="0" distB="0" distL="0" distR="0" wp14:anchorId="17695BF2" wp14:editId="3FF909E9">
            <wp:extent cx="4620270" cy="828791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amal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D15B2" w:rsidTr="007D15B2">
        <w:tc>
          <w:tcPr>
            <w:tcW w:w="4247" w:type="dxa"/>
          </w:tcPr>
          <w:p w:rsidR="007D15B2" w:rsidRDefault="007D15B2">
            <w:r>
              <w:t>Caso de teste</w:t>
            </w:r>
          </w:p>
        </w:tc>
        <w:tc>
          <w:tcPr>
            <w:tcW w:w="4247" w:type="dxa"/>
          </w:tcPr>
          <w:p w:rsidR="007D15B2" w:rsidRDefault="00364465">
            <w:r>
              <w:t>Validação do Ramal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Resposta</w:t>
            </w:r>
          </w:p>
        </w:tc>
        <w:tc>
          <w:tcPr>
            <w:tcW w:w="4247" w:type="dxa"/>
          </w:tcPr>
          <w:p w:rsidR="007D15B2" w:rsidRDefault="00364465">
            <w:r>
              <w:t xml:space="preserve">Não permite números maiores que 6 mas permite o uso de 1 a 6 </w:t>
            </w:r>
            <w:r w:rsidR="009B3276">
              <w:t xml:space="preserve">até 6 dígitos </w:t>
            </w:r>
          </w:p>
        </w:tc>
      </w:tr>
      <w:tr w:rsidR="007D15B2" w:rsidTr="007D15B2">
        <w:tc>
          <w:tcPr>
            <w:tcW w:w="4247" w:type="dxa"/>
          </w:tcPr>
          <w:p w:rsidR="007D15B2" w:rsidRDefault="007D15B2">
            <w:r>
              <w:t>Resultado</w:t>
            </w:r>
          </w:p>
        </w:tc>
        <w:tc>
          <w:tcPr>
            <w:tcW w:w="4247" w:type="dxa"/>
          </w:tcPr>
          <w:p w:rsidR="007D15B2" w:rsidRDefault="00364465">
            <w:r>
              <w:t>Falha</w:t>
            </w:r>
          </w:p>
        </w:tc>
      </w:tr>
    </w:tbl>
    <w:p w:rsidR="007D15B2" w:rsidRDefault="00364465">
      <w:r>
        <w:tab/>
      </w:r>
      <w:r>
        <w:rPr>
          <w:noProof/>
          <w:lang w:eastAsia="pt-BR"/>
        </w:rPr>
        <w:drawing>
          <wp:inline distT="0" distB="0" distL="0" distR="0">
            <wp:extent cx="4820323" cy="733527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6dig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alterar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Prossegue para uma página inexistente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9B3276" w:rsidP="009B3276">
            <w:r>
              <w:t xml:space="preserve">Falha </w:t>
            </w:r>
          </w:p>
        </w:tc>
      </w:tr>
    </w:tbl>
    <w:p w:rsidR="009B3276" w:rsidRDefault="009B3276"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3724795" cy="2514951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falha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limpar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Limpa todos os campos.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9B3276" w:rsidP="009B3276">
            <w:r>
              <w:t>Sucesso</w:t>
            </w:r>
          </w:p>
        </w:tc>
      </w:tr>
    </w:tbl>
    <w:p w:rsidR="009B3276" w:rsidRDefault="009B3276">
      <w:r>
        <w:lastRenderedPageBreak/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5239481" cy="6449325"/>
            <wp:effectExtent l="0" t="0" r="0" b="889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limpa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64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home na página de cadastro.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Prossegue para a página de consulta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9B3276" w:rsidP="009B3276">
            <w:r>
              <w:t>Sucesso</w:t>
            </w:r>
          </w:p>
        </w:tc>
      </w:tr>
    </w:tbl>
    <w:p w:rsidR="009B3276" w:rsidRDefault="009B3276">
      <w:r>
        <w:lastRenderedPageBreak/>
        <w:tab/>
      </w:r>
      <w:r w:rsidR="001A4656">
        <w:tab/>
      </w:r>
      <w:r w:rsidR="001A4656">
        <w:tab/>
      </w:r>
      <w:r w:rsidR="001A4656">
        <w:tab/>
      </w:r>
      <w:r w:rsidR="001A4656">
        <w:tab/>
      </w:r>
      <w:r w:rsidR="001A4656">
        <w:rPr>
          <w:noProof/>
          <w:lang w:eastAsia="pt-BR"/>
        </w:rPr>
        <w:drawing>
          <wp:inline distT="0" distB="0" distL="0" distR="0">
            <wp:extent cx="1124107" cy="466790"/>
            <wp:effectExtent l="0" t="0" r="0" b="9525"/>
            <wp:docPr id="32" name="Imagem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ho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4107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pt-BR"/>
        </w:rPr>
        <w:drawing>
          <wp:inline distT="0" distB="0" distL="0" distR="0">
            <wp:extent cx="5400040" cy="705485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TESTE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B3276" w:rsidTr="009B3276">
        <w:tc>
          <w:tcPr>
            <w:tcW w:w="4247" w:type="dxa"/>
          </w:tcPr>
          <w:p w:rsidR="009B3276" w:rsidRDefault="009B3276">
            <w:r>
              <w:t>Caso de teste</w:t>
            </w:r>
          </w:p>
        </w:tc>
        <w:tc>
          <w:tcPr>
            <w:tcW w:w="4247" w:type="dxa"/>
          </w:tcPr>
          <w:p w:rsidR="009B3276" w:rsidRDefault="009B3276">
            <w:r>
              <w:t>Funcionalidade do botão “logout” na página de cadastro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>
            <w:r>
              <w:t>Resposta</w:t>
            </w:r>
          </w:p>
        </w:tc>
        <w:tc>
          <w:tcPr>
            <w:tcW w:w="4247" w:type="dxa"/>
          </w:tcPr>
          <w:p w:rsidR="009B3276" w:rsidRDefault="009B3276">
            <w:r>
              <w:t>Prossegue para a página de login</w:t>
            </w:r>
          </w:p>
        </w:tc>
      </w:tr>
      <w:tr w:rsidR="009B3276" w:rsidTr="009B3276">
        <w:tc>
          <w:tcPr>
            <w:tcW w:w="4247" w:type="dxa"/>
          </w:tcPr>
          <w:p w:rsidR="009B3276" w:rsidRDefault="009B3276" w:rsidP="009B3276">
            <w:r>
              <w:t>Resultado</w:t>
            </w:r>
          </w:p>
        </w:tc>
        <w:tc>
          <w:tcPr>
            <w:tcW w:w="4247" w:type="dxa"/>
          </w:tcPr>
          <w:p w:rsidR="009B3276" w:rsidRDefault="001A4656" w:rsidP="009B3276">
            <w:r>
              <w:t>Sucesso</w:t>
            </w:r>
          </w:p>
        </w:tc>
      </w:tr>
    </w:tbl>
    <w:p w:rsidR="009B3276" w:rsidRDefault="001A4656">
      <w:r>
        <w:tab/>
      </w:r>
      <w:r>
        <w:tab/>
      </w:r>
      <w:r>
        <w:tab/>
      </w:r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1181265" cy="523948"/>
            <wp:effectExtent l="0" t="0" r="0" b="9525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log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656" w:rsidRDefault="001A4656">
      <w:r>
        <w:tab/>
      </w:r>
      <w:r>
        <w:tab/>
      </w:r>
      <w:r>
        <w:rPr>
          <w:noProof/>
          <w:lang w:eastAsia="pt-BR"/>
        </w:rPr>
        <w:drawing>
          <wp:inline distT="0" distB="0" distL="0" distR="0">
            <wp:extent cx="4791744" cy="2419688"/>
            <wp:effectExtent l="0" t="0" r="8890" b="0"/>
            <wp:docPr id="33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i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20B5" w:rsidRDefault="000620B5"/>
    <w:p w:rsidR="000620B5" w:rsidRDefault="000620B5"/>
    <w:p w:rsidR="000620B5" w:rsidRDefault="000620B5"/>
    <w:p w:rsidR="00254AD3" w:rsidRDefault="00254AD3"/>
    <w:p w:rsidR="00254AD3" w:rsidRDefault="00254AD3"/>
    <w:p w:rsidR="00254AD3" w:rsidRDefault="00254AD3"/>
    <w:p w:rsidR="00254AD3" w:rsidRDefault="00254AD3"/>
    <w:p w:rsidR="00254AD3" w:rsidRDefault="00254AD3"/>
    <w:p w:rsidR="00254AD3" w:rsidRDefault="00254AD3"/>
    <w:p w:rsidR="00254AD3" w:rsidRDefault="00254AD3"/>
    <w:p w:rsidR="00254AD3" w:rsidRDefault="00254AD3"/>
    <w:p w:rsidR="00254AD3" w:rsidRDefault="00254AD3"/>
    <w:p w:rsidR="00254AD3" w:rsidRDefault="00254AD3"/>
    <w:tbl>
      <w:tblPr>
        <w:tblStyle w:val="Tabelacomgrade"/>
        <w:tblW w:w="9062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0620B5" w:rsidTr="0058654F">
        <w:trPr>
          <w:trHeight w:val="375"/>
        </w:trPr>
        <w:tc>
          <w:tcPr>
            <w:tcW w:w="4531" w:type="dxa"/>
          </w:tcPr>
          <w:p w:rsidR="000620B5" w:rsidRDefault="000620B5" w:rsidP="0058654F">
            <w:r>
              <w:t>ID</w:t>
            </w:r>
          </w:p>
        </w:tc>
        <w:tc>
          <w:tcPr>
            <w:tcW w:w="4531" w:type="dxa"/>
          </w:tcPr>
          <w:p w:rsidR="000620B5" w:rsidRDefault="000620B5" w:rsidP="0058654F">
            <w:r>
              <w:t>UC02</w:t>
            </w:r>
          </w:p>
        </w:tc>
      </w:tr>
      <w:tr w:rsidR="000620B5" w:rsidTr="0058654F">
        <w:trPr>
          <w:trHeight w:val="354"/>
        </w:trPr>
        <w:tc>
          <w:tcPr>
            <w:tcW w:w="4531" w:type="dxa"/>
          </w:tcPr>
          <w:p w:rsidR="000620B5" w:rsidRDefault="000620B5" w:rsidP="0058654F">
            <w:r>
              <w:t>Nome do Caso de Uso</w:t>
            </w:r>
          </w:p>
        </w:tc>
        <w:tc>
          <w:tcPr>
            <w:tcW w:w="4531" w:type="dxa"/>
          </w:tcPr>
          <w:p w:rsidR="000620B5" w:rsidRDefault="000620B5" w:rsidP="0058654F">
            <w:r>
              <w:t xml:space="preserve">Efetuar </w:t>
            </w:r>
            <w:proofErr w:type="spellStart"/>
            <w:r>
              <w:t>Login</w:t>
            </w:r>
            <w:proofErr w:type="spellEnd"/>
          </w:p>
        </w:tc>
      </w:tr>
      <w:tr w:rsidR="000620B5" w:rsidTr="0058654F">
        <w:trPr>
          <w:trHeight w:val="375"/>
        </w:trPr>
        <w:tc>
          <w:tcPr>
            <w:tcW w:w="4531" w:type="dxa"/>
          </w:tcPr>
          <w:p w:rsidR="000620B5" w:rsidRDefault="000620B5" w:rsidP="0058654F">
            <w:r>
              <w:t xml:space="preserve">Ator </w:t>
            </w:r>
          </w:p>
        </w:tc>
        <w:tc>
          <w:tcPr>
            <w:tcW w:w="4531" w:type="dxa"/>
          </w:tcPr>
          <w:p w:rsidR="000620B5" w:rsidRDefault="000620B5" w:rsidP="0058654F">
            <w:r>
              <w:t>Usuário</w:t>
            </w:r>
          </w:p>
        </w:tc>
      </w:tr>
      <w:tr w:rsidR="000620B5" w:rsidTr="0058654F">
        <w:trPr>
          <w:trHeight w:val="730"/>
        </w:trPr>
        <w:tc>
          <w:tcPr>
            <w:tcW w:w="4531" w:type="dxa"/>
          </w:tcPr>
          <w:p w:rsidR="000620B5" w:rsidRDefault="000620B5" w:rsidP="0058654F">
            <w:r>
              <w:t>Objetivo</w:t>
            </w:r>
          </w:p>
        </w:tc>
        <w:tc>
          <w:tcPr>
            <w:tcW w:w="4531" w:type="dxa"/>
          </w:tcPr>
          <w:p w:rsidR="000620B5" w:rsidRDefault="000620B5" w:rsidP="0058654F">
            <w:r>
              <w:t>Este caso de uso tem como objetivo permitir que o usuário acesse o sistema.</w:t>
            </w:r>
          </w:p>
        </w:tc>
      </w:tr>
      <w:tr w:rsidR="000620B5" w:rsidTr="0058654F">
        <w:trPr>
          <w:trHeight w:val="750"/>
        </w:trPr>
        <w:tc>
          <w:tcPr>
            <w:tcW w:w="4531" w:type="dxa"/>
          </w:tcPr>
          <w:p w:rsidR="000620B5" w:rsidRDefault="000620B5" w:rsidP="0058654F">
            <w:pPr>
              <w:tabs>
                <w:tab w:val="center" w:pos="2015"/>
              </w:tabs>
            </w:pPr>
            <w:r>
              <w:t>Pré-Condições</w:t>
            </w:r>
            <w:r>
              <w:tab/>
            </w:r>
          </w:p>
        </w:tc>
        <w:tc>
          <w:tcPr>
            <w:tcW w:w="4531" w:type="dxa"/>
          </w:tcPr>
          <w:p w:rsidR="000620B5" w:rsidRDefault="000620B5" w:rsidP="0058654F">
            <w:r>
              <w:t>O usuário deve fornecer as informações de sua conta para acessar o sistema.</w:t>
            </w:r>
          </w:p>
        </w:tc>
      </w:tr>
      <w:tr w:rsidR="000620B5" w:rsidTr="0058654F">
        <w:trPr>
          <w:trHeight w:val="570"/>
        </w:trPr>
        <w:tc>
          <w:tcPr>
            <w:tcW w:w="4531" w:type="dxa"/>
          </w:tcPr>
          <w:p w:rsidR="000620B5" w:rsidRDefault="000620B5" w:rsidP="0058654F">
            <w:pPr>
              <w:tabs>
                <w:tab w:val="right" w:pos="4031"/>
              </w:tabs>
            </w:pPr>
            <w:r>
              <w:t>Descrição</w:t>
            </w:r>
          </w:p>
        </w:tc>
        <w:tc>
          <w:tcPr>
            <w:tcW w:w="4531" w:type="dxa"/>
          </w:tcPr>
          <w:p w:rsidR="000620B5" w:rsidRDefault="000620B5" w:rsidP="0058654F">
            <w:r>
              <w:t xml:space="preserve">O usuário fará o </w:t>
            </w:r>
            <w:proofErr w:type="spellStart"/>
            <w:r>
              <w:t>login</w:t>
            </w:r>
            <w:proofErr w:type="spellEnd"/>
            <w:r>
              <w:t xml:space="preserve"> usando a ID e a senha fornecidos no cadastro.</w:t>
            </w:r>
          </w:p>
        </w:tc>
      </w:tr>
      <w:tr w:rsidR="000620B5" w:rsidTr="0058654F">
        <w:trPr>
          <w:trHeight w:val="375"/>
        </w:trPr>
        <w:tc>
          <w:tcPr>
            <w:tcW w:w="4531" w:type="dxa"/>
          </w:tcPr>
          <w:p w:rsidR="000620B5" w:rsidRDefault="000620B5" w:rsidP="0058654F">
            <w:r>
              <w:t>Fluxo Principal</w:t>
            </w:r>
          </w:p>
        </w:tc>
        <w:tc>
          <w:tcPr>
            <w:tcW w:w="4531" w:type="dxa"/>
          </w:tcPr>
          <w:p w:rsidR="000620B5" w:rsidRDefault="000620B5" w:rsidP="000620B5">
            <w:pPr>
              <w:pStyle w:val="PargrafodaLista"/>
              <w:numPr>
                <w:ilvl w:val="0"/>
                <w:numId w:val="1"/>
              </w:numPr>
            </w:pPr>
            <w:r>
              <w:t xml:space="preserve">Usuário acessa a página de </w:t>
            </w:r>
            <w:proofErr w:type="spellStart"/>
            <w:r>
              <w:t>login</w:t>
            </w:r>
            <w:proofErr w:type="spellEnd"/>
            <w:r>
              <w:t>;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1"/>
              </w:numPr>
            </w:pPr>
            <w:r>
              <w:t>Usuário preenche o campo ID;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1"/>
              </w:numPr>
            </w:pPr>
            <w:r>
              <w:t>Usuário preenche o campo Senha;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1"/>
              </w:numPr>
            </w:pPr>
            <w:r>
              <w:t xml:space="preserve">Usuário aperta </w:t>
            </w:r>
            <w:proofErr w:type="spellStart"/>
            <w:r>
              <w:t>login</w:t>
            </w:r>
            <w:proofErr w:type="spellEnd"/>
            <w:r>
              <w:t>;</w:t>
            </w:r>
          </w:p>
        </w:tc>
      </w:tr>
      <w:tr w:rsidR="000620B5" w:rsidTr="0058654F">
        <w:trPr>
          <w:trHeight w:val="354"/>
        </w:trPr>
        <w:tc>
          <w:tcPr>
            <w:tcW w:w="4531" w:type="dxa"/>
          </w:tcPr>
          <w:p w:rsidR="000620B5" w:rsidRDefault="000620B5" w:rsidP="0058654F">
            <w:r>
              <w:t>Fluxo Alternativo</w:t>
            </w:r>
          </w:p>
        </w:tc>
        <w:tc>
          <w:tcPr>
            <w:tcW w:w="4531" w:type="dxa"/>
          </w:tcPr>
          <w:p w:rsidR="000620B5" w:rsidRDefault="000620B5" w:rsidP="0058654F">
            <w:pPr>
              <w:ind w:left="360"/>
            </w:pPr>
            <w:r>
              <w:t>FA.1 – Usuário preenchido incorretamente: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3"/>
              </w:numPr>
            </w:pPr>
            <w:r>
              <w:t>Sistema informa que o campo ID foi preenchido de maneira incorreta.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3"/>
              </w:numPr>
            </w:pPr>
            <w:r>
              <w:t>Retorna para o passo 2 fluxo principal.</w:t>
            </w:r>
          </w:p>
          <w:p w:rsidR="000620B5" w:rsidRDefault="000620B5" w:rsidP="0058654F">
            <w:pPr>
              <w:ind w:left="360"/>
            </w:pPr>
          </w:p>
          <w:p w:rsidR="000620B5" w:rsidRDefault="000620B5" w:rsidP="0058654F">
            <w:pPr>
              <w:ind w:left="360"/>
            </w:pPr>
            <w:r>
              <w:t>FA.2 – Senha preenchida incorretamente: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4"/>
              </w:numPr>
            </w:pPr>
            <w:r>
              <w:t>Sistema informa que o campo Senha foi preenchido de maneira incorreta.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4"/>
              </w:numPr>
            </w:pPr>
            <w:r>
              <w:t>Retorna o passo 3 do fluxo principal.</w:t>
            </w:r>
          </w:p>
          <w:p w:rsidR="000620B5" w:rsidRDefault="000620B5" w:rsidP="0058654F">
            <w:pPr>
              <w:ind w:left="360"/>
            </w:pPr>
          </w:p>
          <w:p w:rsidR="000620B5" w:rsidRDefault="000620B5" w:rsidP="0058654F">
            <w:pPr>
              <w:ind w:left="360"/>
            </w:pPr>
            <w:r>
              <w:t>FA.3 – Usuário esqueceu Senha: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5"/>
              </w:numPr>
            </w:pPr>
            <w:r>
              <w:t>Sistema mostra campo para redefinição de senha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5"/>
              </w:numPr>
            </w:pPr>
            <w:r>
              <w:t>Retorna o passo 1 do fluxo principal.</w:t>
            </w:r>
          </w:p>
          <w:p w:rsidR="000620B5" w:rsidRDefault="000620B5" w:rsidP="0058654F">
            <w:pPr>
              <w:pStyle w:val="PargrafodaLista"/>
              <w:ind w:left="1080"/>
            </w:pPr>
          </w:p>
        </w:tc>
      </w:tr>
    </w:tbl>
    <w:p w:rsidR="000620B5" w:rsidRDefault="000620B5" w:rsidP="000620B5"/>
    <w:p w:rsidR="00254AD3" w:rsidRDefault="00254AD3" w:rsidP="000620B5"/>
    <w:p w:rsidR="00254AD3" w:rsidRDefault="00254AD3" w:rsidP="000620B5"/>
    <w:p w:rsidR="00254AD3" w:rsidRDefault="00254AD3" w:rsidP="000620B5"/>
    <w:p w:rsidR="00254AD3" w:rsidRDefault="00254AD3" w:rsidP="000620B5"/>
    <w:p w:rsidR="00254AD3" w:rsidRDefault="00254AD3" w:rsidP="000620B5"/>
    <w:p w:rsidR="00254AD3" w:rsidRDefault="00254AD3" w:rsidP="000620B5"/>
    <w:p w:rsidR="00254AD3" w:rsidRDefault="00254AD3" w:rsidP="000620B5"/>
    <w:p w:rsidR="00254AD3" w:rsidRDefault="00254AD3" w:rsidP="000620B5"/>
    <w:p w:rsidR="00254AD3" w:rsidRDefault="00254AD3" w:rsidP="000620B5"/>
    <w:p w:rsidR="00254AD3" w:rsidRDefault="00254AD3" w:rsidP="000620B5"/>
    <w:tbl>
      <w:tblPr>
        <w:tblStyle w:val="Tabelacomgrade"/>
        <w:tblW w:w="9092" w:type="dxa"/>
        <w:tblLook w:val="04A0" w:firstRow="1" w:lastRow="0" w:firstColumn="1" w:lastColumn="0" w:noHBand="0" w:noVBand="1"/>
      </w:tblPr>
      <w:tblGrid>
        <w:gridCol w:w="4546"/>
        <w:gridCol w:w="4546"/>
      </w:tblGrid>
      <w:tr w:rsidR="000620B5" w:rsidTr="0058654F">
        <w:trPr>
          <w:trHeight w:val="317"/>
        </w:trPr>
        <w:tc>
          <w:tcPr>
            <w:tcW w:w="4546" w:type="dxa"/>
          </w:tcPr>
          <w:p w:rsidR="000620B5" w:rsidRDefault="000620B5" w:rsidP="0058654F">
            <w:r>
              <w:lastRenderedPageBreak/>
              <w:t xml:space="preserve">ID </w:t>
            </w:r>
          </w:p>
        </w:tc>
        <w:tc>
          <w:tcPr>
            <w:tcW w:w="4546" w:type="dxa"/>
          </w:tcPr>
          <w:p w:rsidR="000620B5" w:rsidRDefault="000620B5" w:rsidP="0058654F">
            <w:r>
              <w:t>UC01</w:t>
            </w:r>
          </w:p>
        </w:tc>
      </w:tr>
      <w:tr w:rsidR="000620B5" w:rsidTr="0058654F">
        <w:trPr>
          <w:trHeight w:val="299"/>
        </w:trPr>
        <w:tc>
          <w:tcPr>
            <w:tcW w:w="4546" w:type="dxa"/>
          </w:tcPr>
          <w:p w:rsidR="000620B5" w:rsidRDefault="000620B5" w:rsidP="0058654F">
            <w:r>
              <w:t>Nome do Caso de Uso</w:t>
            </w:r>
          </w:p>
        </w:tc>
        <w:tc>
          <w:tcPr>
            <w:tcW w:w="4546" w:type="dxa"/>
          </w:tcPr>
          <w:p w:rsidR="000620B5" w:rsidRDefault="000620B5" w:rsidP="0058654F">
            <w:r>
              <w:t>Cadastrar Usuário</w:t>
            </w:r>
          </w:p>
        </w:tc>
      </w:tr>
      <w:tr w:rsidR="000620B5" w:rsidTr="0058654F">
        <w:trPr>
          <w:trHeight w:val="317"/>
        </w:trPr>
        <w:tc>
          <w:tcPr>
            <w:tcW w:w="4546" w:type="dxa"/>
          </w:tcPr>
          <w:p w:rsidR="000620B5" w:rsidRDefault="000620B5" w:rsidP="0058654F">
            <w:r>
              <w:t>Ator</w:t>
            </w:r>
          </w:p>
        </w:tc>
        <w:tc>
          <w:tcPr>
            <w:tcW w:w="4546" w:type="dxa"/>
          </w:tcPr>
          <w:p w:rsidR="000620B5" w:rsidRDefault="000620B5" w:rsidP="0058654F">
            <w:r>
              <w:t>Usuário</w:t>
            </w:r>
          </w:p>
        </w:tc>
      </w:tr>
      <w:tr w:rsidR="000620B5" w:rsidTr="0058654F">
        <w:trPr>
          <w:trHeight w:val="299"/>
        </w:trPr>
        <w:tc>
          <w:tcPr>
            <w:tcW w:w="4546" w:type="dxa"/>
          </w:tcPr>
          <w:p w:rsidR="000620B5" w:rsidRDefault="000620B5" w:rsidP="0058654F">
            <w:r>
              <w:t>Descrição</w:t>
            </w:r>
          </w:p>
        </w:tc>
        <w:tc>
          <w:tcPr>
            <w:tcW w:w="4546" w:type="dxa"/>
          </w:tcPr>
          <w:p w:rsidR="000620B5" w:rsidRDefault="000620B5" w:rsidP="0058654F">
            <w:r>
              <w:t>Este caso de uso tem por objetivo permitir que o usuário crie seu cadastro no sistema. O usuário deverá preencher os requisitos necessários para a criação de sua conta.</w:t>
            </w:r>
          </w:p>
        </w:tc>
      </w:tr>
      <w:tr w:rsidR="000620B5" w:rsidTr="0058654F">
        <w:trPr>
          <w:trHeight w:val="317"/>
        </w:trPr>
        <w:tc>
          <w:tcPr>
            <w:tcW w:w="4546" w:type="dxa"/>
          </w:tcPr>
          <w:p w:rsidR="000620B5" w:rsidRDefault="000620B5" w:rsidP="0058654F">
            <w:r>
              <w:t>Pré-Condições</w:t>
            </w:r>
          </w:p>
        </w:tc>
        <w:tc>
          <w:tcPr>
            <w:tcW w:w="4546" w:type="dxa"/>
          </w:tcPr>
          <w:p w:rsidR="000620B5" w:rsidRDefault="000620B5" w:rsidP="0058654F">
            <w:r>
              <w:t>O usuário não pode estar registrado no banco de dados.</w:t>
            </w:r>
          </w:p>
        </w:tc>
      </w:tr>
      <w:tr w:rsidR="000620B5" w:rsidTr="0058654F">
        <w:trPr>
          <w:trHeight w:val="299"/>
        </w:trPr>
        <w:tc>
          <w:tcPr>
            <w:tcW w:w="4546" w:type="dxa"/>
          </w:tcPr>
          <w:p w:rsidR="000620B5" w:rsidRDefault="000620B5" w:rsidP="0058654F">
            <w:r>
              <w:t>Fluxo Principal</w:t>
            </w:r>
          </w:p>
        </w:tc>
        <w:tc>
          <w:tcPr>
            <w:tcW w:w="4546" w:type="dxa"/>
          </w:tcPr>
          <w:p w:rsidR="000620B5" w:rsidRDefault="000620B5" w:rsidP="000620B5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acessa a página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2"/>
              </w:numPr>
            </w:pPr>
            <w:r>
              <w:t>Usuário clica em cadastrar-se.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2"/>
              </w:numPr>
            </w:pPr>
            <w:r>
              <w:t>Sistema exibe a página de cadastro.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2"/>
              </w:numPr>
            </w:pPr>
            <w:r>
              <w:t xml:space="preserve">Usuário preenche todos os campos como solicitado. 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2"/>
              </w:numPr>
            </w:pPr>
            <w:r>
              <w:t>Ao finalizar, clicar em cadastrar.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2"/>
              </w:numPr>
            </w:pPr>
            <w:r>
              <w:t>Cadastro finalizado com sucesso.</w:t>
            </w:r>
          </w:p>
        </w:tc>
      </w:tr>
      <w:tr w:rsidR="000620B5" w:rsidTr="0058654F">
        <w:trPr>
          <w:trHeight w:val="317"/>
        </w:trPr>
        <w:tc>
          <w:tcPr>
            <w:tcW w:w="4546" w:type="dxa"/>
          </w:tcPr>
          <w:p w:rsidR="000620B5" w:rsidRDefault="000620B5" w:rsidP="0058654F">
            <w:r>
              <w:t>Fluxo Alternativo</w:t>
            </w:r>
          </w:p>
        </w:tc>
        <w:tc>
          <w:tcPr>
            <w:tcW w:w="4546" w:type="dxa"/>
          </w:tcPr>
          <w:p w:rsidR="000620B5" w:rsidRDefault="000620B5" w:rsidP="0058654F">
            <w:r>
              <w:t>Não há.</w:t>
            </w:r>
          </w:p>
        </w:tc>
      </w:tr>
    </w:tbl>
    <w:p w:rsidR="000620B5" w:rsidRDefault="000620B5" w:rsidP="000620B5"/>
    <w:p w:rsidR="00254AD3" w:rsidRDefault="00254AD3" w:rsidP="000620B5">
      <w:bookmarkStart w:id="1" w:name="_GoBack"/>
      <w:bookmarkEnd w:id="1"/>
    </w:p>
    <w:p w:rsidR="00254AD3" w:rsidRDefault="00254AD3" w:rsidP="000620B5"/>
    <w:p w:rsidR="00254AD3" w:rsidRDefault="00254AD3" w:rsidP="000620B5"/>
    <w:p w:rsidR="000620B5" w:rsidRDefault="000620B5" w:rsidP="000620B5"/>
    <w:tbl>
      <w:tblPr>
        <w:tblStyle w:val="Tabelacomgrade"/>
        <w:tblW w:w="9067" w:type="dxa"/>
        <w:tblLook w:val="04A0" w:firstRow="1" w:lastRow="0" w:firstColumn="1" w:lastColumn="0" w:noHBand="0" w:noVBand="1"/>
      </w:tblPr>
      <w:tblGrid>
        <w:gridCol w:w="4247"/>
        <w:gridCol w:w="4820"/>
      </w:tblGrid>
      <w:tr w:rsidR="000620B5" w:rsidTr="0058654F">
        <w:tc>
          <w:tcPr>
            <w:tcW w:w="4247" w:type="dxa"/>
          </w:tcPr>
          <w:p w:rsidR="000620B5" w:rsidRDefault="000620B5" w:rsidP="0058654F">
            <w:r>
              <w:t>ID</w:t>
            </w:r>
          </w:p>
        </w:tc>
        <w:tc>
          <w:tcPr>
            <w:tcW w:w="4820" w:type="dxa"/>
          </w:tcPr>
          <w:p w:rsidR="000620B5" w:rsidRDefault="000620B5" w:rsidP="0058654F">
            <w:r>
              <w:t>UC03</w:t>
            </w:r>
          </w:p>
        </w:tc>
      </w:tr>
      <w:tr w:rsidR="000620B5" w:rsidTr="0058654F">
        <w:tc>
          <w:tcPr>
            <w:tcW w:w="4247" w:type="dxa"/>
          </w:tcPr>
          <w:p w:rsidR="000620B5" w:rsidRDefault="000620B5" w:rsidP="0058654F">
            <w:r>
              <w:t>Nome de Caso de Uso</w:t>
            </w:r>
          </w:p>
        </w:tc>
        <w:tc>
          <w:tcPr>
            <w:tcW w:w="4820" w:type="dxa"/>
          </w:tcPr>
          <w:p w:rsidR="000620B5" w:rsidRDefault="000620B5" w:rsidP="0058654F">
            <w:r>
              <w:t>Consultar Usuários</w:t>
            </w:r>
          </w:p>
        </w:tc>
      </w:tr>
      <w:tr w:rsidR="000620B5" w:rsidTr="0058654F">
        <w:tc>
          <w:tcPr>
            <w:tcW w:w="4247" w:type="dxa"/>
          </w:tcPr>
          <w:p w:rsidR="000620B5" w:rsidRDefault="000620B5" w:rsidP="0058654F">
            <w:r>
              <w:t>Ator</w:t>
            </w:r>
          </w:p>
        </w:tc>
        <w:tc>
          <w:tcPr>
            <w:tcW w:w="4820" w:type="dxa"/>
          </w:tcPr>
          <w:p w:rsidR="000620B5" w:rsidRDefault="000620B5" w:rsidP="0058654F">
            <w:r>
              <w:t>Usuário</w:t>
            </w:r>
          </w:p>
        </w:tc>
      </w:tr>
      <w:tr w:rsidR="000620B5" w:rsidTr="0058654F">
        <w:tc>
          <w:tcPr>
            <w:tcW w:w="4247" w:type="dxa"/>
          </w:tcPr>
          <w:p w:rsidR="000620B5" w:rsidRDefault="000620B5" w:rsidP="0058654F">
            <w:r>
              <w:t>Objetivo</w:t>
            </w:r>
          </w:p>
        </w:tc>
        <w:tc>
          <w:tcPr>
            <w:tcW w:w="4820" w:type="dxa"/>
          </w:tcPr>
          <w:p w:rsidR="000620B5" w:rsidRDefault="000620B5" w:rsidP="0058654F">
            <w:r>
              <w:t>Este caso de uso tem por objetivo a consulta de usuários cadastrados no sistema.</w:t>
            </w:r>
          </w:p>
        </w:tc>
      </w:tr>
      <w:tr w:rsidR="000620B5" w:rsidTr="0058654F">
        <w:tc>
          <w:tcPr>
            <w:tcW w:w="4247" w:type="dxa"/>
          </w:tcPr>
          <w:p w:rsidR="000620B5" w:rsidRDefault="000620B5" w:rsidP="0058654F">
            <w:r>
              <w:t>Pré-Condições</w:t>
            </w:r>
          </w:p>
        </w:tc>
        <w:tc>
          <w:tcPr>
            <w:tcW w:w="4820" w:type="dxa"/>
          </w:tcPr>
          <w:p w:rsidR="000620B5" w:rsidRDefault="000620B5" w:rsidP="0058654F">
            <w:r>
              <w:t xml:space="preserve">O usuário deverá possuir conta no sistema para a consulta ser efetuada. </w:t>
            </w:r>
          </w:p>
        </w:tc>
      </w:tr>
      <w:tr w:rsidR="000620B5" w:rsidTr="0058654F">
        <w:tc>
          <w:tcPr>
            <w:tcW w:w="4247" w:type="dxa"/>
          </w:tcPr>
          <w:p w:rsidR="000620B5" w:rsidRDefault="000620B5" w:rsidP="0058654F">
            <w:r>
              <w:t>Fluxo Principal</w:t>
            </w:r>
          </w:p>
        </w:tc>
        <w:tc>
          <w:tcPr>
            <w:tcW w:w="4820" w:type="dxa"/>
          </w:tcPr>
          <w:p w:rsidR="000620B5" w:rsidRDefault="000620B5" w:rsidP="000620B5">
            <w:pPr>
              <w:pStyle w:val="PargrafodaLista"/>
              <w:numPr>
                <w:ilvl w:val="0"/>
                <w:numId w:val="6"/>
              </w:numPr>
            </w:pPr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6"/>
              </w:numPr>
            </w:pPr>
            <w:r>
              <w:t xml:space="preserve">Página de consultas. 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6"/>
              </w:numPr>
            </w:pPr>
            <w:r>
              <w:t>Para pesquisa unitária, o usuário deverá usar filtros de pesquisa, que selecionam o funcionário por nome, setor ou ramal.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6"/>
              </w:numPr>
            </w:pPr>
            <w:r>
              <w:t>Página de pesquisa, seja ela por nome, por setor ou por ramal, nesta página aparecerá os dados do funcionário consultado.</w:t>
            </w:r>
          </w:p>
        </w:tc>
      </w:tr>
      <w:tr w:rsidR="000620B5" w:rsidTr="0058654F">
        <w:tc>
          <w:tcPr>
            <w:tcW w:w="4247" w:type="dxa"/>
          </w:tcPr>
          <w:p w:rsidR="000620B5" w:rsidRDefault="000620B5" w:rsidP="0058654F">
            <w:r>
              <w:t>Fluxo Alternativo</w:t>
            </w:r>
          </w:p>
        </w:tc>
        <w:tc>
          <w:tcPr>
            <w:tcW w:w="4820" w:type="dxa"/>
          </w:tcPr>
          <w:p w:rsidR="000620B5" w:rsidRDefault="000620B5" w:rsidP="000620B5">
            <w:pPr>
              <w:pStyle w:val="PargrafodaLista"/>
              <w:numPr>
                <w:ilvl w:val="0"/>
                <w:numId w:val="7"/>
              </w:numPr>
            </w:pPr>
            <w:r>
              <w:t>Se o funcionário não tiver cadastro, deverá clicar na opção cadastrar-se.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7"/>
              </w:numPr>
            </w:pPr>
            <w:r>
              <w:t>Na página de cadastro o usuário deverá preencher todos os campos e clicar em cadastrar.</w:t>
            </w:r>
          </w:p>
          <w:p w:rsidR="000620B5" w:rsidRDefault="000620B5" w:rsidP="0058654F"/>
        </w:tc>
      </w:tr>
    </w:tbl>
    <w:p w:rsidR="000620B5" w:rsidRDefault="000620B5" w:rsidP="000620B5"/>
    <w:p w:rsidR="000620B5" w:rsidRDefault="000620B5" w:rsidP="000620B5"/>
    <w:tbl>
      <w:tblPr>
        <w:tblStyle w:val="Tabelacomgrade"/>
        <w:tblW w:w="8972" w:type="dxa"/>
        <w:tblLook w:val="04A0" w:firstRow="1" w:lastRow="0" w:firstColumn="1" w:lastColumn="0" w:noHBand="0" w:noVBand="1"/>
      </w:tblPr>
      <w:tblGrid>
        <w:gridCol w:w="4486"/>
        <w:gridCol w:w="4486"/>
      </w:tblGrid>
      <w:tr w:rsidR="000620B5" w:rsidTr="0058654F">
        <w:trPr>
          <w:trHeight w:val="277"/>
        </w:trPr>
        <w:tc>
          <w:tcPr>
            <w:tcW w:w="4486" w:type="dxa"/>
          </w:tcPr>
          <w:p w:rsidR="000620B5" w:rsidRDefault="000620B5" w:rsidP="0058654F">
            <w:r>
              <w:lastRenderedPageBreak/>
              <w:t>ID</w:t>
            </w:r>
          </w:p>
        </w:tc>
        <w:tc>
          <w:tcPr>
            <w:tcW w:w="4486" w:type="dxa"/>
          </w:tcPr>
          <w:p w:rsidR="000620B5" w:rsidRDefault="000620B5" w:rsidP="0058654F">
            <w:r>
              <w:t>UC04</w:t>
            </w:r>
          </w:p>
        </w:tc>
      </w:tr>
      <w:tr w:rsidR="000620B5" w:rsidTr="0058654F">
        <w:trPr>
          <w:trHeight w:val="262"/>
        </w:trPr>
        <w:tc>
          <w:tcPr>
            <w:tcW w:w="4486" w:type="dxa"/>
          </w:tcPr>
          <w:p w:rsidR="000620B5" w:rsidRDefault="000620B5" w:rsidP="0058654F">
            <w:r>
              <w:t>Nome de caso de uso</w:t>
            </w:r>
          </w:p>
        </w:tc>
        <w:tc>
          <w:tcPr>
            <w:tcW w:w="4486" w:type="dxa"/>
          </w:tcPr>
          <w:p w:rsidR="000620B5" w:rsidRDefault="000620B5" w:rsidP="0058654F">
            <w:r>
              <w:t>Atualização de perfil</w:t>
            </w:r>
          </w:p>
        </w:tc>
      </w:tr>
      <w:tr w:rsidR="000620B5" w:rsidTr="0058654F">
        <w:trPr>
          <w:trHeight w:val="277"/>
        </w:trPr>
        <w:tc>
          <w:tcPr>
            <w:tcW w:w="4486" w:type="dxa"/>
          </w:tcPr>
          <w:p w:rsidR="000620B5" w:rsidRDefault="000620B5" w:rsidP="0058654F">
            <w:r>
              <w:t>Ator</w:t>
            </w:r>
          </w:p>
        </w:tc>
        <w:tc>
          <w:tcPr>
            <w:tcW w:w="4486" w:type="dxa"/>
          </w:tcPr>
          <w:p w:rsidR="000620B5" w:rsidRDefault="000620B5" w:rsidP="0058654F">
            <w:r>
              <w:t>Usuário</w:t>
            </w:r>
          </w:p>
        </w:tc>
      </w:tr>
      <w:tr w:rsidR="000620B5" w:rsidTr="0058654F">
        <w:trPr>
          <w:trHeight w:val="539"/>
        </w:trPr>
        <w:tc>
          <w:tcPr>
            <w:tcW w:w="4486" w:type="dxa"/>
          </w:tcPr>
          <w:p w:rsidR="000620B5" w:rsidRDefault="000620B5" w:rsidP="0058654F">
            <w:r>
              <w:t>Objetivo</w:t>
            </w:r>
          </w:p>
        </w:tc>
        <w:tc>
          <w:tcPr>
            <w:tcW w:w="4486" w:type="dxa"/>
          </w:tcPr>
          <w:p w:rsidR="000620B5" w:rsidRDefault="000620B5" w:rsidP="0058654F">
            <w:r>
              <w:t>Este caso de uso tem por objetivo a alteração do cadastro do usuário.</w:t>
            </w:r>
          </w:p>
        </w:tc>
      </w:tr>
      <w:tr w:rsidR="000620B5" w:rsidTr="0058654F">
        <w:trPr>
          <w:trHeight w:val="554"/>
        </w:trPr>
        <w:tc>
          <w:tcPr>
            <w:tcW w:w="4486" w:type="dxa"/>
          </w:tcPr>
          <w:p w:rsidR="000620B5" w:rsidRDefault="000620B5" w:rsidP="0058654F">
            <w:r>
              <w:t>Pré-condições</w:t>
            </w:r>
          </w:p>
        </w:tc>
        <w:tc>
          <w:tcPr>
            <w:tcW w:w="4486" w:type="dxa"/>
          </w:tcPr>
          <w:p w:rsidR="000620B5" w:rsidRDefault="000620B5" w:rsidP="0058654F">
            <w:r>
              <w:t xml:space="preserve">O usuário deverá estar </w:t>
            </w:r>
            <w:proofErr w:type="spellStart"/>
            <w:r>
              <w:t>logado</w:t>
            </w:r>
            <w:proofErr w:type="spellEnd"/>
            <w:r>
              <w:t xml:space="preserve"> no sistema para efetuar a alteração do cadastro.</w:t>
            </w:r>
          </w:p>
        </w:tc>
      </w:tr>
      <w:tr w:rsidR="000620B5" w:rsidTr="0058654F">
        <w:trPr>
          <w:trHeight w:val="1926"/>
        </w:trPr>
        <w:tc>
          <w:tcPr>
            <w:tcW w:w="4486" w:type="dxa"/>
          </w:tcPr>
          <w:p w:rsidR="000620B5" w:rsidRDefault="000620B5" w:rsidP="0058654F">
            <w:r>
              <w:t>Fluxo Principal</w:t>
            </w:r>
          </w:p>
        </w:tc>
        <w:tc>
          <w:tcPr>
            <w:tcW w:w="4486" w:type="dxa"/>
          </w:tcPr>
          <w:p w:rsidR="000620B5" w:rsidRDefault="000620B5" w:rsidP="000620B5">
            <w:pPr>
              <w:pStyle w:val="PargrafodaLista"/>
              <w:numPr>
                <w:ilvl w:val="0"/>
                <w:numId w:val="8"/>
              </w:numPr>
            </w:pPr>
            <w:r>
              <w:t xml:space="preserve">Acessar a página de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8"/>
              </w:numPr>
            </w:pPr>
            <w:r>
              <w:t xml:space="preserve">Efetuar o </w:t>
            </w:r>
            <w:proofErr w:type="spellStart"/>
            <w:r>
              <w:t>login</w:t>
            </w:r>
            <w:proofErr w:type="spellEnd"/>
            <w:r>
              <w:t>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8"/>
              </w:numPr>
            </w:pPr>
            <w:r>
              <w:t>Se o funcionário quiser alterar seus dados, terá que clicar em perfil.</w:t>
            </w:r>
          </w:p>
          <w:p w:rsidR="000620B5" w:rsidRDefault="000620B5" w:rsidP="000620B5">
            <w:pPr>
              <w:pStyle w:val="PargrafodaLista"/>
              <w:numPr>
                <w:ilvl w:val="0"/>
                <w:numId w:val="8"/>
              </w:numPr>
            </w:pPr>
            <w:r>
              <w:t>Na página de perfil o usuário terá acesso aos seus dados e a opção de altera-los.</w:t>
            </w:r>
          </w:p>
        </w:tc>
      </w:tr>
      <w:tr w:rsidR="000620B5" w:rsidTr="0058654F">
        <w:trPr>
          <w:trHeight w:val="262"/>
        </w:trPr>
        <w:tc>
          <w:tcPr>
            <w:tcW w:w="4486" w:type="dxa"/>
          </w:tcPr>
          <w:p w:rsidR="000620B5" w:rsidRDefault="000620B5" w:rsidP="0058654F">
            <w:r>
              <w:t>Fluxo Alternativo</w:t>
            </w:r>
          </w:p>
        </w:tc>
        <w:tc>
          <w:tcPr>
            <w:tcW w:w="4486" w:type="dxa"/>
          </w:tcPr>
          <w:p w:rsidR="000620B5" w:rsidRDefault="000620B5" w:rsidP="0058654F">
            <w:r>
              <w:t xml:space="preserve">FA.1 - </w:t>
            </w:r>
          </w:p>
        </w:tc>
      </w:tr>
    </w:tbl>
    <w:p w:rsidR="000620B5" w:rsidRDefault="000620B5"/>
    <w:sectPr w:rsidR="000620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C5624"/>
    <w:multiLevelType w:val="hybridMultilevel"/>
    <w:tmpl w:val="E5F81B3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A2B33"/>
    <w:multiLevelType w:val="hybridMultilevel"/>
    <w:tmpl w:val="926CBD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DD58B1"/>
    <w:multiLevelType w:val="hybridMultilevel"/>
    <w:tmpl w:val="C10EA9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CB2FA6"/>
    <w:multiLevelType w:val="hybridMultilevel"/>
    <w:tmpl w:val="E2289FA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1E1D63"/>
    <w:multiLevelType w:val="hybridMultilevel"/>
    <w:tmpl w:val="C4B601B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2D7821"/>
    <w:multiLevelType w:val="hybridMultilevel"/>
    <w:tmpl w:val="C2D84AE2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3654FB"/>
    <w:multiLevelType w:val="hybridMultilevel"/>
    <w:tmpl w:val="C4826224"/>
    <w:lvl w:ilvl="0" w:tplc="605ABB2A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2DC3228"/>
    <w:multiLevelType w:val="hybridMultilevel"/>
    <w:tmpl w:val="C2D84A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12B"/>
    <w:rsid w:val="000620B5"/>
    <w:rsid w:val="001A4656"/>
    <w:rsid w:val="00254AD3"/>
    <w:rsid w:val="00364465"/>
    <w:rsid w:val="004E4F33"/>
    <w:rsid w:val="00691FC8"/>
    <w:rsid w:val="00791E30"/>
    <w:rsid w:val="007D15B2"/>
    <w:rsid w:val="009B3276"/>
    <w:rsid w:val="00BC312B"/>
    <w:rsid w:val="00BD0F16"/>
    <w:rsid w:val="00D63C64"/>
    <w:rsid w:val="00DB26CB"/>
    <w:rsid w:val="00F22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528B"/>
  <w15:chartTrackingRefBased/>
  <w15:docId w15:val="{00681AE3-CAE8-4BBC-BD45-E98F54DFB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C31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BC31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C312B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0620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912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Schoene</dc:creator>
  <cp:keywords/>
  <dc:description/>
  <cp:lastModifiedBy>TECNICO DE INFORMÁTICA 2018.2</cp:lastModifiedBy>
  <cp:revision>3</cp:revision>
  <dcterms:created xsi:type="dcterms:W3CDTF">2019-03-28T22:10:00Z</dcterms:created>
  <dcterms:modified xsi:type="dcterms:W3CDTF">2019-03-28T22:57:00Z</dcterms:modified>
</cp:coreProperties>
</file>