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7C258" w14:textId="755ED10C" w:rsidR="0060551F" w:rsidRDefault="00CF7282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44928" behindDoc="0" locked="0" layoutInCell="1" allowOverlap="1" wp14:anchorId="5186B045" wp14:editId="113E5E3F">
            <wp:simplePos x="0" y="0"/>
            <wp:positionH relativeFrom="margin">
              <wp:posOffset>-196850</wp:posOffset>
            </wp:positionH>
            <wp:positionV relativeFrom="margin">
              <wp:posOffset>6350</wp:posOffset>
            </wp:positionV>
            <wp:extent cx="6127115" cy="122237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CLOGOlandscap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10895" w:type="dxa"/>
        <w:tblCellMar>
          <w:top w:w="57" w:type="dxa"/>
          <w:bottom w:w="85" w:type="dxa"/>
        </w:tblCellMar>
        <w:tblLook w:val="04A0" w:firstRow="1" w:lastRow="0" w:firstColumn="1" w:lastColumn="0" w:noHBand="0" w:noVBand="1"/>
      </w:tblPr>
      <w:tblGrid>
        <w:gridCol w:w="1620"/>
        <w:gridCol w:w="3101"/>
        <w:gridCol w:w="2220"/>
        <w:gridCol w:w="3954"/>
      </w:tblGrid>
      <w:tr w:rsidR="0060551F" w14:paraId="76BFB956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11773ED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Subject</w:t>
            </w:r>
          </w:p>
        </w:tc>
        <w:tc>
          <w:tcPr>
            <w:tcW w:w="3101" w:type="dxa"/>
          </w:tcPr>
          <w:p w14:paraId="6BC70949" w14:textId="19F6EAE1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Technologies</w:t>
            </w:r>
          </w:p>
        </w:tc>
        <w:tc>
          <w:tcPr>
            <w:tcW w:w="2220" w:type="dxa"/>
            <w:shd w:val="clear" w:color="auto" w:fill="D8E6F0"/>
          </w:tcPr>
          <w:p w14:paraId="4DBC2C95" w14:textId="5C03488D" w:rsidR="0060551F" w:rsidRPr="004C15CA" w:rsidRDefault="004557D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</w:t>
            </w:r>
            <w:r w:rsidR="00681DC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 Name</w:t>
            </w:r>
          </w:p>
        </w:tc>
        <w:tc>
          <w:tcPr>
            <w:tcW w:w="3954" w:type="dxa"/>
          </w:tcPr>
          <w:p w14:paraId="47071BBB" w14:textId="1E51ACB9" w:rsidR="0060551F" w:rsidRPr="004C15CA" w:rsidRDefault="00B563CD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CSS Project</w:t>
            </w:r>
          </w:p>
        </w:tc>
      </w:tr>
      <w:tr w:rsidR="0060551F" w14:paraId="055D5453" w14:textId="77777777" w:rsidTr="00CF7282">
        <w:trPr>
          <w:trHeight w:val="312"/>
        </w:trPr>
        <w:tc>
          <w:tcPr>
            <w:tcW w:w="1620" w:type="dxa"/>
            <w:shd w:val="clear" w:color="auto" w:fill="D8E6F0"/>
          </w:tcPr>
          <w:p w14:paraId="3436015E" w14:textId="77777777" w:rsidR="0060551F" w:rsidRPr="004C15CA" w:rsidRDefault="0060551F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Semester </w:t>
            </w:r>
          </w:p>
        </w:tc>
        <w:tc>
          <w:tcPr>
            <w:tcW w:w="3101" w:type="dxa"/>
          </w:tcPr>
          <w:p w14:paraId="16DF46FF" w14:textId="309D723C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</w:t>
            </w:r>
          </w:p>
        </w:tc>
        <w:tc>
          <w:tcPr>
            <w:tcW w:w="2220" w:type="dxa"/>
            <w:shd w:val="clear" w:color="auto" w:fill="D8E6F0"/>
          </w:tcPr>
          <w:p w14:paraId="0EB361EE" w14:textId="23BC80E5" w:rsidR="0060551F" w:rsidRPr="004C15CA" w:rsidRDefault="00681DC1" w:rsidP="00604F17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 xml:space="preserve">Task </w:t>
            </w:r>
            <w:r w:rsidR="004557D1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Number</w:t>
            </w:r>
          </w:p>
        </w:tc>
        <w:tc>
          <w:tcPr>
            <w:tcW w:w="3954" w:type="dxa"/>
          </w:tcPr>
          <w:p w14:paraId="12C0B145" w14:textId="23343FFD" w:rsidR="0060551F" w:rsidRPr="004C15CA" w:rsidRDefault="00F47AA2" w:rsidP="00604F17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2</w:t>
            </w:r>
          </w:p>
        </w:tc>
      </w:tr>
      <w:tr w:rsidR="004557D1" w14:paraId="035FB7A9" w14:textId="77777777" w:rsidTr="00CF7282">
        <w:trPr>
          <w:trHeight w:val="625"/>
        </w:trPr>
        <w:tc>
          <w:tcPr>
            <w:tcW w:w="1620" w:type="dxa"/>
            <w:shd w:val="clear" w:color="auto" w:fill="D8E6F0"/>
          </w:tcPr>
          <w:p w14:paraId="6878A6BA" w14:textId="3D368BE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Teacher</w:t>
            </w:r>
          </w:p>
        </w:tc>
        <w:tc>
          <w:tcPr>
            <w:tcW w:w="3101" w:type="dxa"/>
          </w:tcPr>
          <w:p w14:paraId="77A11EB5" w14:textId="27FE568D" w:rsidR="0050415C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Mr Henley</w:t>
            </w:r>
          </w:p>
        </w:tc>
        <w:tc>
          <w:tcPr>
            <w:tcW w:w="2220" w:type="dxa"/>
            <w:shd w:val="clear" w:color="auto" w:fill="D8E6F0"/>
          </w:tcPr>
          <w:p w14:paraId="7B241098" w14:textId="275B3F8D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Type</w:t>
            </w:r>
          </w:p>
        </w:tc>
        <w:tc>
          <w:tcPr>
            <w:tcW w:w="3954" w:type="dxa"/>
          </w:tcPr>
          <w:p w14:paraId="319D8763" w14:textId="44699D94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Digital Project</w:t>
            </w:r>
          </w:p>
        </w:tc>
      </w:tr>
      <w:tr w:rsidR="004557D1" w14:paraId="281EF3A9" w14:textId="77777777" w:rsidTr="00CF7282">
        <w:trPr>
          <w:trHeight w:val="1059"/>
        </w:trPr>
        <w:tc>
          <w:tcPr>
            <w:tcW w:w="1620" w:type="dxa"/>
            <w:shd w:val="clear" w:color="auto" w:fill="D8E6F0"/>
          </w:tcPr>
          <w:p w14:paraId="0A1587F1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Due date</w:t>
            </w:r>
          </w:p>
        </w:tc>
        <w:tc>
          <w:tcPr>
            <w:tcW w:w="3101" w:type="dxa"/>
          </w:tcPr>
          <w:p w14:paraId="770CEF35" w14:textId="2B8BD75E" w:rsidR="004557D1" w:rsidRPr="004C15CA" w:rsidRDefault="00B563CD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13 May</w:t>
            </w:r>
            <w:r w:rsidR="001D79E7">
              <w:rPr>
                <w:rFonts w:ascii="Arial" w:hAnsi="Arial" w:cs="Arial"/>
                <w:color w:val="002060"/>
                <w:sz w:val="24"/>
                <w:szCs w:val="24"/>
              </w:rPr>
              <w:t xml:space="preserve"> 2021</w:t>
            </w:r>
          </w:p>
        </w:tc>
        <w:tc>
          <w:tcPr>
            <w:tcW w:w="2220" w:type="dxa"/>
            <w:shd w:val="clear" w:color="auto" w:fill="D8E6F0"/>
          </w:tcPr>
          <w:p w14:paraId="4641A91B" w14:textId="6F0ABFFB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Authorship</w:t>
            </w:r>
          </w:p>
        </w:tc>
        <w:tc>
          <w:tcPr>
            <w:tcW w:w="3954" w:type="dxa"/>
          </w:tcPr>
          <w:p w14:paraId="2F6DF363" w14:textId="08FBC9C6" w:rsidR="004557D1" w:rsidRPr="004C15CA" w:rsidRDefault="00F47AA2" w:rsidP="004557D1">
            <w:pPr>
              <w:rPr>
                <w:rFonts w:ascii="Arial" w:hAnsi="Arial" w:cs="Arial"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color w:val="002060"/>
                <w:sz w:val="24"/>
                <w:szCs w:val="24"/>
              </w:rPr>
              <w:t>Individual</w:t>
            </w:r>
          </w:p>
        </w:tc>
      </w:tr>
      <w:tr w:rsidR="004557D1" w14:paraId="447F0B35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467653F0" w14:textId="394FD92E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Context</w:t>
            </w:r>
          </w:p>
        </w:tc>
      </w:tr>
      <w:tr w:rsidR="004557D1" w14:paraId="28F57EBC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745982A2" w14:textId="0FE3D1D9" w:rsidR="00930FA1" w:rsidRPr="00F47AA2" w:rsidRDefault="00B563CD" w:rsidP="00F47AA2">
            <w:pPr>
              <w:pStyle w:val="Default"/>
            </w:pPr>
            <w:r>
              <w:t xml:space="preserve">Oceanic Airlines is a new airline servicing the Australia, New </w:t>
            </w:r>
            <w:r w:rsidR="00993E6F">
              <w:t>Zealand,</w:t>
            </w:r>
            <w:r>
              <w:t xml:space="preserve"> and the Pacific Islands. Oceanic Airlines requires a website to be built to promote their brand. A technical proposal outlining the requirements for the website has been supplied.</w:t>
            </w:r>
          </w:p>
        </w:tc>
      </w:tr>
      <w:tr w:rsidR="004557D1" w14:paraId="2D02B8AE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35CDA369" w14:textId="36DF179F" w:rsidR="004557D1" w:rsidRPr="0060551F" w:rsidRDefault="004557D1" w:rsidP="004557D1">
            <w:pPr>
              <w:tabs>
                <w:tab w:val="left" w:pos="2040"/>
              </w:tabs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Task Description</w:t>
            </w:r>
          </w:p>
        </w:tc>
      </w:tr>
      <w:tr w:rsidR="004557D1" w14:paraId="2D4B3593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5DD7725D" w14:textId="1CDCE1DB" w:rsidR="00930FA1" w:rsidRPr="00B563CD" w:rsidRDefault="00B563CD" w:rsidP="00B563CD">
            <w:pPr>
              <w:rPr>
                <w:rFonts w:ascii="Arial" w:hAnsi="Arial" w:cs="Arial"/>
                <w:sz w:val="24"/>
                <w:szCs w:val="24"/>
              </w:rPr>
            </w:pPr>
            <w:r w:rsidRPr="00B563CD">
              <w:rPr>
                <w:rFonts w:ascii="Arial" w:hAnsi="Arial" w:cs="Arial"/>
                <w:sz w:val="24"/>
                <w:szCs w:val="24"/>
              </w:rPr>
              <w:t xml:space="preserve">Develop </w:t>
            </w:r>
            <w:r w:rsidR="006C5BA8">
              <w:rPr>
                <w:rFonts w:ascii="Arial" w:hAnsi="Arial" w:cs="Arial"/>
                <w:sz w:val="24"/>
                <w:szCs w:val="24"/>
              </w:rPr>
              <w:t xml:space="preserve">the CSS for </w:t>
            </w:r>
            <w:r w:rsidRPr="00B563CD">
              <w:rPr>
                <w:rFonts w:ascii="Arial" w:hAnsi="Arial" w:cs="Arial"/>
                <w:sz w:val="24"/>
                <w:szCs w:val="24"/>
              </w:rPr>
              <w:t xml:space="preserve">a website according to the requirements outlined in the provided technical proposal for this client. Document the </w:t>
            </w:r>
            <w:r w:rsidR="00993E6F" w:rsidRPr="00B563CD">
              <w:rPr>
                <w:rFonts w:ascii="Arial" w:hAnsi="Arial" w:cs="Arial"/>
                <w:sz w:val="24"/>
                <w:szCs w:val="24"/>
              </w:rPr>
              <w:t>problem-solving</w:t>
            </w:r>
            <w:r w:rsidRPr="00B563CD">
              <w:rPr>
                <w:rFonts w:ascii="Arial" w:hAnsi="Arial" w:cs="Arial"/>
                <w:sz w:val="24"/>
                <w:szCs w:val="24"/>
              </w:rPr>
              <w:t xml:space="preserve"> process and demonstrate the functionality of the website by building a working website</w:t>
            </w:r>
          </w:p>
        </w:tc>
      </w:tr>
      <w:tr w:rsidR="004557D1" w14:paraId="73C96441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6D0BABC4" w14:textId="77777777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Conditions/Submissions</w:t>
            </w:r>
          </w:p>
        </w:tc>
      </w:tr>
      <w:tr w:rsidR="004557D1" w14:paraId="44BB3F60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05F2BEC1" w14:textId="021AC635" w:rsidR="00930FA1" w:rsidRPr="001D79E7" w:rsidRDefault="0090481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 xml:space="preserve">You have </w:t>
            </w:r>
            <w:r w:rsidR="00B563CD">
              <w:rPr>
                <w:color w:val="auto"/>
              </w:rPr>
              <w:t>three</w:t>
            </w:r>
            <w:r w:rsidRPr="001D79E7">
              <w:rPr>
                <w:color w:val="auto"/>
              </w:rPr>
              <w:t xml:space="preserve"> weeks to complete this task</w:t>
            </w:r>
          </w:p>
          <w:p w14:paraId="7CF95B08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The task is to be completed individually</w:t>
            </w:r>
          </w:p>
          <w:p w14:paraId="4FF799A3" w14:textId="77777777" w:rsidR="001D79E7" w:rsidRPr="001D79E7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auto"/>
              </w:rPr>
            </w:pPr>
            <w:r w:rsidRPr="001D79E7">
              <w:rPr>
                <w:color w:val="auto"/>
              </w:rPr>
              <w:t>Class time provided to work on your task</w:t>
            </w:r>
          </w:p>
          <w:p w14:paraId="4B0CCA57" w14:textId="25378EC3" w:rsidR="001D79E7" w:rsidRPr="003E7720" w:rsidRDefault="001D79E7" w:rsidP="00904817">
            <w:pPr>
              <w:pStyle w:val="Default"/>
              <w:numPr>
                <w:ilvl w:val="0"/>
                <w:numId w:val="18"/>
              </w:numPr>
              <w:ind w:left="316" w:hanging="316"/>
              <w:rPr>
                <w:color w:val="002060"/>
              </w:rPr>
            </w:pPr>
            <w:r w:rsidRPr="001D79E7">
              <w:rPr>
                <w:color w:val="auto"/>
              </w:rPr>
              <w:t>Draft is due one week before final submission</w:t>
            </w:r>
          </w:p>
        </w:tc>
      </w:tr>
      <w:tr w:rsidR="004557D1" w14:paraId="0D206C47" w14:textId="77777777" w:rsidTr="00CF7282">
        <w:trPr>
          <w:trHeight w:val="438"/>
        </w:trPr>
        <w:tc>
          <w:tcPr>
            <w:tcW w:w="10895" w:type="dxa"/>
            <w:gridSpan w:val="4"/>
            <w:shd w:val="clear" w:color="auto" w:fill="D8E6F0"/>
            <w:vAlign w:val="center"/>
          </w:tcPr>
          <w:p w14:paraId="5EA222DD" w14:textId="35BFB4BC" w:rsidR="004557D1" w:rsidRPr="004C15CA" w:rsidRDefault="004557D1" w:rsidP="004557D1">
            <w:pPr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</w:pPr>
            <w:r w:rsidRPr="004C15CA">
              <w:rPr>
                <w:rFonts w:ascii="Arial" w:hAnsi="Arial" w:cs="Arial"/>
                <w:b/>
                <w:bCs/>
                <w:color w:val="002060"/>
                <w:sz w:val="24"/>
                <w:szCs w:val="24"/>
              </w:rPr>
              <w:t>Think about</w:t>
            </w:r>
          </w:p>
        </w:tc>
      </w:tr>
      <w:tr w:rsidR="004557D1" w14:paraId="49CB6FE2" w14:textId="77777777" w:rsidTr="002D28D8">
        <w:trPr>
          <w:trHeight w:val="438"/>
        </w:trPr>
        <w:tc>
          <w:tcPr>
            <w:tcW w:w="10895" w:type="dxa"/>
            <w:gridSpan w:val="4"/>
            <w:shd w:val="clear" w:color="auto" w:fill="FFFFFF" w:themeFill="background1"/>
          </w:tcPr>
          <w:p w14:paraId="45683524" w14:textId="2C376F6C" w:rsidR="00D245E4" w:rsidRPr="00D245E4" w:rsidRDefault="00881052" w:rsidP="00D245E4">
            <w:pPr>
              <w:pStyle w:val="Default"/>
            </w:pPr>
            <w:r>
              <w:t>How will you demonstrate each of the criteria in the standards elaborations?</w:t>
            </w:r>
          </w:p>
        </w:tc>
      </w:tr>
    </w:tbl>
    <w:p w14:paraId="1C9007B9" w14:textId="44176ECD" w:rsidR="0060551F" w:rsidRDefault="0060551F" w:rsidP="0060551F">
      <w:pPr>
        <w:rPr>
          <w:rFonts w:ascii="Arial" w:hAnsi="Arial" w:cs="Arial"/>
          <w:b/>
          <w:bCs/>
          <w:color w:val="002060"/>
          <w:sz w:val="24"/>
          <w:szCs w:val="24"/>
        </w:rPr>
      </w:pPr>
    </w:p>
    <w:p w14:paraId="482EA109" w14:textId="04CC27AD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35C02B42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  <w:r>
        <w:rPr>
          <w:rFonts w:eastAsia="Arial" w:cstheme="minorHAnsi"/>
          <w:b/>
          <w:sz w:val="32"/>
          <w:szCs w:val="32"/>
        </w:rPr>
        <w:lastRenderedPageBreak/>
        <w:t>Technical Proposal</w:t>
      </w:r>
    </w:p>
    <w:p w14:paraId="28485ED7" w14:textId="77777777" w:rsidR="00D97F17" w:rsidRDefault="00D97F17" w:rsidP="00D97F17">
      <w:pPr>
        <w:rPr>
          <w:rFonts w:eastAsia="Arial" w:cstheme="minorHAnsi"/>
          <w:b/>
          <w:sz w:val="32"/>
          <w:szCs w:val="32"/>
        </w:rPr>
      </w:pPr>
    </w:p>
    <w:p w14:paraId="7B6B2C1A" w14:textId="77777777" w:rsidR="00D97F17" w:rsidRDefault="00D97F17" w:rsidP="00D97F17">
      <w:pPr>
        <w:rPr>
          <w:rFonts w:eastAsia="Arial" w:cstheme="minorHAnsi"/>
          <w:b/>
          <w:u w:val="single"/>
        </w:rPr>
      </w:pPr>
      <w:r w:rsidRPr="00BE2F16">
        <w:rPr>
          <w:rFonts w:eastAsia="Arial" w:cstheme="minorHAnsi"/>
          <w:b/>
          <w:u w:val="single"/>
        </w:rPr>
        <w:t>I</w:t>
      </w:r>
      <w:r>
        <w:rPr>
          <w:rFonts w:eastAsia="Arial" w:cstheme="minorHAnsi"/>
          <w:b/>
          <w:u w:val="single"/>
        </w:rPr>
        <w:t>ntroduction</w:t>
      </w:r>
    </w:p>
    <w:p w14:paraId="5987E505" w14:textId="1B3F3724" w:rsidR="00D97F17" w:rsidRPr="005A7579" w:rsidRDefault="00D97F17" w:rsidP="00D97F17">
      <w:r>
        <w:rPr>
          <w:rFonts w:eastAsia="Arial" w:cstheme="minorHAnsi"/>
        </w:rPr>
        <w:t>Your client has contracted you to design a website that has a consistent look and feel. Currently they have a HTML</w:t>
      </w:r>
      <w:r w:rsidR="00E74564">
        <w:rPr>
          <w:rFonts w:eastAsia="Arial" w:cstheme="minorHAnsi"/>
        </w:rPr>
        <w:t>-</w:t>
      </w:r>
      <w:r>
        <w:rPr>
          <w:rFonts w:eastAsia="Arial" w:cstheme="minorHAnsi"/>
        </w:rPr>
        <w:t>only site that lacks visual appeal and as a result is difficult to navigate. The client wants you to add CSS to make the site visually more appealing and more functional as a result. The home page has been sent to you so you can work on the design.</w:t>
      </w:r>
    </w:p>
    <w:p w14:paraId="4D69C928" w14:textId="77777777" w:rsidR="00D97F17" w:rsidRDefault="00D97F17" w:rsidP="00D97F17">
      <w:pPr>
        <w:rPr>
          <w:rFonts w:eastAsia="Arial" w:cstheme="minorHAnsi"/>
        </w:rPr>
      </w:pPr>
    </w:p>
    <w:p w14:paraId="6E56E349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Your website must contain the following elements:</w:t>
      </w:r>
    </w:p>
    <w:p w14:paraId="165A6CF8" w14:textId="77777777" w:rsidR="00D97F17" w:rsidRPr="006F3867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colour scheme that matches the Oceanic Airlines logo</w:t>
      </w:r>
    </w:p>
    <w:p w14:paraId="26132CE7" w14:textId="77777777" w:rsidR="00D97F17" w:rsidRPr="00D745A0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navigation bar styled with CSS</w:t>
      </w:r>
    </w:p>
    <w:p w14:paraId="48AE6658" w14:textId="77777777" w:rsidR="00D97F17" w:rsidRPr="00713D0A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A complete home page containing links to content pages within the website. The other pages need a statement that the site is under construction</w:t>
      </w:r>
    </w:p>
    <w:p w14:paraId="6599224C" w14:textId="6E9BB913" w:rsidR="00D97F17" w:rsidRPr="009C3725" w:rsidRDefault="00D97F17" w:rsidP="00D97F17">
      <w:pPr>
        <w:pStyle w:val="ListParagraph"/>
        <w:numPr>
          <w:ilvl w:val="0"/>
          <w:numId w:val="27"/>
        </w:numPr>
        <w:autoSpaceDE/>
        <w:autoSpaceDN/>
        <w:spacing w:before="0"/>
        <w:ind w:left="1134" w:hanging="425"/>
        <w:rPr>
          <w:rFonts w:eastAsia="Arial" w:cstheme="minorHAnsi"/>
          <w:u w:val="single"/>
        </w:rPr>
      </w:pPr>
      <w:r>
        <w:rPr>
          <w:rFonts w:eastAsia="Arial" w:cstheme="minorHAnsi"/>
        </w:rPr>
        <w:t>Consistent styling (</w:t>
      </w:r>
      <w:r w:rsidR="00993E6F">
        <w:rPr>
          <w:rFonts w:eastAsia="Arial" w:cstheme="minorHAnsi"/>
        </w:rPr>
        <w:t>e.g.,</w:t>
      </w:r>
      <w:r>
        <w:rPr>
          <w:rFonts w:eastAsia="Arial" w:cstheme="minorHAnsi"/>
        </w:rPr>
        <w:t xml:space="preserve"> for hearings, paragraphs, background colours, image size etc.)</w:t>
      </w:r>
    </w:p>
    <w:p w14:paraId="3EC59FC4" w14:textId="341D9DDF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The client has sent an artist’s impression for what they home page may look like. You can see this below:</w:t>
      </w:r>
    </w:p>
    <w:p w14:paraId="3E8EFA18" w14:textId="77777777" w:rsidR="00D97F17" w:rsidRDefault="00D97F17" w:rsidP="00D97F17">
      <w:pPr>
        <w:rPr>
          <w:rFonts w:eastAsia="Arial" w:cstheme="minorHAnsi"/>
        </w:rPr>
      </w:pPr>
    </w:p>
    <w:p w14:paraId="0E1D4709" w14:textId="7F81247C" w:rsidR="00D97F17" w:rsidRPr="00D0178E" w:rsidRDefault="00D97F17" w:rsidP="00D97F17">
      <w:pPr>
        <w:rPr>
          <w:rFonts w:eastAsia="Arial" w:cstheme="minorHAnsi"/>
          <w:b/>
          <w:u w:val="single"/>
        </w:rPr>
      </w:pPr>
      <w:r>
        <w:rPr>
          <w:rFonts w:eastAsia="Arial" w:cstheme="minorHAnsi"/>
          <w:b/>
          <w:noProof/>
          <w:u w:val="single"/>
        </w:rPr>
        <w:drawing>
          <wp:inline distT="0" distB="0" distL="0" distR="0" wp14:anchorId="4939495C" wp14:editId="6A3E9FB0">
            <wp:extent cx="5416550" cy="2520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ACF5B" w14:textId="77777777" w:rsidR="00D97F17" w:rsidRDefault="00D97F17" w:rsidP="00D97F17">
      <w:pPr>
        <w:rPr>
          <w:rFonts w:eastAsia="Arial" w:cstheme="minorHAnsi"/>
          <w:b/>
          <w:u w:val="single"/>
        </w:rPr>
      </w:pPr>
    </w:p>
    <w:p w14:paraId="2F319A8B" w14:textId="77777777" w:rsidR="00D97F17" w:rsidRPr="009C3725" w:rsidRDefault="00D97F17" w:rsidP="00D97F17">
      <w:pPr>
        <w:rPr>
          <w:rFonts w:eastAsia="Arial" w:cstheme="minorHAnsi"/>
          <w:b/>
          <w:u w:val="single"/>
        </w:rPr>
      </w:pPr>
      <w:r w:rsidRPr="009C3725">
        <w:rPr>
          <w:rFonts w:eastAsia="Arial" w:cstheme="minorHAnsi"/>
          <w:b/>
          <w:u w:val="single"/>
        </w:rPr>
        <w:t>Client</w:t>
      </w:r>
    </w:p>
    <w:p w14:paraId="1D02A116" w14:textId="309CE04B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is a charter airline servicing the Pacific. They want their website that ha</w:t>
      </w:r>
      <w:r w:rsidR="00093F98">
        <w:rPr>
          <w:rFonts w:eastAsia="Arial" w:cstheme="minorHAnsi"/>
        </w:rPr>
        <w:t>ve</w:t>
      </w:r>
      <w:r>
        <w:rPr>
          <w:rFonts w:eastAsia="Arial" w:cstheme="minorHAnsi"/>
        </w:rPr>
        <w:t xml:space="preserve"> a consistent colour scheme and a layout that makes navigation easier for its customers.</w:t>
      </w:r>
    </w:p>
    <w:p w14:paraId="08EA93A0" w14:textId="77777777" w:rsidR="00D97F17" w:rsidRDefault="00D97F17" w:rsidP="00D97F17">
      <w:pPr>
        <w:rPr>
          <w:rFonts w:eastAsia="Arial" w:cstheme="minorHAnsi"/>
        </w:rPr>
      </w:pPr>
    </w:p>
    <w:p w14:paraId="2A2E114E" w14:textId="77777777" w:rsidR="00D97F17" w:rsidRDefault="00D97F17" w:rsidP="00D97F17">
      <w:pPr>
        <w:rPr>
          <w:rFonts w:eastAsia="Arial" w:cstheme="minorHAnsi"/>
        </w:rPr>
      </w:pPr>
      <w:r>
        <w:rPr>
          <w:rFonts w:eastAsia="Arial" w:cstheme="minorHAnsi"/>
          <w:b/>
          <w:u w:val="single"/>
        </w:rPr>
        <w:t>Target Audience</w:t>
      </w:r>
    </w:p>
    <w:p w14:paraId="445AAF4F" w14:textId="77777777" w:rsidR="00D97F17" w:rsidRPr="002063A2" w:rsidRDefault="00D97F17" w:rsidP="00D97F17">
      <w:pPr>
        <w:rPr>
          <w:rFonts w:eastAsia="Arial" w:cstheme="minorHAnsi"/>
        </w:rPr>
      </w:pPr>
      <w:r>
        <w:rPr>
          <w:rFonts w:eastAsia="Arial" w:cstheme="minorHAnsi"/>
        </w:rPr>
        <w:t>Oceanic Airlines target audience is wealthy individuals who first class service to remote pacific islands not serviced by the major airlines.</w:t>
      </w:r>
    </w:p>
    <w:p w14:paraId="271AC661" w14:textId="75FA2A2B" w:rsidR="00D97F17" w:rsidRDefault="00D97F17">
      <w:pPr>
        <w:rPr>
          <w:rFonts w:ascii="Arial" w:hAnsi="Arial" w:cs="Arial"/>
          <w:color w:val="000000"/>
          <w:sz w:val="24"/>
          <w:szCs w:val="24"/>
        </w:rPr>
      </w:pPr>
      <w:r>
        <w:br w:type="page"/>
      </w:r>
    </w:p>
    <w:p w14:paraId="1930AEF5" w14:textId="152E0E95" w:rsidR="008D1496" w:rsidRDefault="00D97F17" w:rsidP="00D97F17">
      <w:pPr>
        <w:pStyle w:val="Default"/>
        <w:rPr>
          <w:b/>
          <w:bCs/>
          <w:sz w:val="32"/>
          <w:szCs w:val="32"/>
        </w:rPr>
      </w:pPr>
      <w:r w:rsidRPr="00E85C96">
        <w:rPr>
          <w:b/>
          <w:bCs/>
          <w:sz w:val="32"/>
          <w:szCs w:val="32"/>
        </w:rPr>
        <w:lastRenderedPageBreak/>
        <w:t xml:space="preserve">Explain </w:t>
      </w:r>
      <w:r w:rsidR="00E85C96" w:rsidRPr="00E85C96">
        <w:rPr>
          <w:b/>
          <w:bCs/>
          <w:sz w:val="32"/>
          <w:szCs w:val="32"/>
        </w:rPr>
        <w:t>the benefits of separating HTML from CS</w:t>
      </w:r>
      <w:r w:rsidR="008D1496">
        <w:rPr>
          <w:b/>
          <w:bCs/>
          <w:sz w:val="32"/>
          <w:szCs w:val="32"/>
        </w:rPr>
        <w:t>S</w:t>
      </w:r>
    </w:p>
    <w:p w14:paraId="7EFC28C0" w14:textId="77777777" w:rsidR="00881052" w:rsidRDefault="00881052">
      <w:pPr>
        <w:rPr>
          <w:sz w:val="24"/>
          <w:szCs w:val="24"/>
        </w:rPr>
      </w:pPr>
    </w:p>
    <w:p w14:paraId="2F03BEF8" w14:textId="77777777" w:rsidR="00DC643A" w:rsidRPr="00196079" w:rsidRDefault="00881052">
      <w:r w:rsidRPr="00196079">
        <w:t>(100 words)</w:t>
      </w:r>
    </w:p>
    <w:p w14:paraId="55E49FF0" w14:textId="01546486" w:rsidR="00DC643A" w:rsidRPr="00196079" w:rsidRDefault="004B07A4" w:rsidP="000577E8">
      <w:pPr>
        <w:pStyle w:val="ListParagraph"/>
        <w:numPr>
          <w:ilvl w:val="0"/>
          <w:numId w:val="29"/>
        </w:numPr>
      </w:pPr>
      <w:r w:rsidRPr="00196079">
        <w:t xml:space="preserve">It is a common practice to keep </w:t>
      </w:r>
      <w:r w:rsidR="00F02DAB" w:rsidRPr="00196079">
        <w:t>a</w:t>
      </w:r>
      <w:r w:rsidR="00A905BE" w:rsidRPr="00196079">
        <w:t>n HTML document (“</w:t>
      </w:r>
      <w:r w:rsidR="007F1C80" w:rsidRPr="00196079">
        <w:t>index.html</w:t>
      </w:r>
      <w:r w:rsidR="00A905BE" w:rsidRPr="00196079">
        <w:t>”</w:t>
      </w:r>
      <w:r w:rsidR="005E592A" w:rsidRPr="00196079">
        <w:t>)</w:t>
      </w:r>
      <w:r w:rsidR="007F1C80" w:rsidRPr="00196079">
        <w:t xml:space="preserve"> in the root of a </w:t>
      </w:r>
      <w:r w:rsidR="005E592A" w:rsidRPr="00196079">
        <w:t>website’s</w:t>
      </w:r>
      <w:r w:rsidR="0036597D" w:rsidRPr="00196079">
        <w:t xml:space="preserve"> directory, and a CSS document </w:t>
      </w:r>
      <w:r w:rsidR="009C6248" w:rsidRPr="00196079">
        <w:t xml:space="preserve">located at </w:t>
      </w:r>
      <w:r w:rsidR="00A905BE" w:rsidRPr="00196079">
        <w:t>“</w:t>
      </w:r>
      <w:r w:rsidR="005E592A" w:rsidRPr="00196079">
        <w:t>(root)</w:t>
      </w:r>
      <w:r w:rsidR="00A905BE" w:rsidRPr="00196079">
        <w:t xml:space="preserve">\styles”. This </w:t>
      </w:r>
      <w:r w:rsidR="00B04B89" w:rsidRPr="00196079">
        <w:t>can be</w:t>
      </w:r>
      <w:r w:rsidR="00FF74FA" w:rsidRPr="00196079">
        <w:t xml:space="preserve"> for a variety of reasons, including personal choice, but one of the main reasons </w:t>
      </w:r>
      <w:r w:rsidR="008F6558" w:rsidRPr="00196079">
        <w:t xml:space="preserve">for this </w:t>
      </w:r>
      <w:r w:rsidR="00D24B6D" w:rsidRPr="00196079">
        <w:t xml:space="preserve">structure </w:t>
      </w:r>
      <w:r w:rsidR="00FF74FA" w:rsidRPr="00196079">
        <w:t xml:space="preserve">is that </w:t>
      </w:r>
      <w:r w:rsidR="00FD5833" w:rsidRPr="00196079">
        <w:t xml:space="preserve">HTML </w:t>
      </w:r>
      <w:r w:rsidR="00B04B89" w:rsidRPr="00196079">
        <w:t xml:space="preserve">webpages often link to other HTML </w:t>
      </w:r>
      <w:r w:rsidR="00FD5833" w:rsidRPr="00196079">
        <w:t>files</w:t>
      </w:r>
      <w:r w:rsidR="00B04B89" w:rsidRPr="00196079">
        <w:t xml:space="preserve">, which </w:t>
      </w:r>
      <w:r w:rsidR="00F11E49" w:rsidRPr="00196079">
        <w:t xml:space="preserve">may </w:t>
      </w:r>
      <w:r w:rsidR="00B04B89" w:rsidRPr="00196079">
        <w:t xml:space="preserve">need </w:t>
      </w:r>
      <w:r w:rsidR="00F11E49" w:rsidRPr="00196079">
        <w:t xml:space="preserve">similar </w:t>
      </w:r>
      <w:r w:rsidR="00B04B89" w:rsidRPr="00196079">
        <w:t xml:space="preserve">CSS styling. </w:t>
      </w:r>
      <w:r w:rsidR="00F11E49" w:rsidRPr="00196079">
        <w:t xml:space="preserve">Using a separate CSS </w:t>
      </w:r>
      <w:r w:rsidR="007C655F" w:rsidRPr="00196079">
        <w:t xml:space="preserve">document </w:t>
      </w:r>
      <w:r w:rsidR="00D24B6D" w:rsidRPr="00196079">
        <w:t xml:space="preserve">allows for </w:t>
      </w:r>
      <w:r w:rsidR="009832D3" w:rsidRPr="00196079">
        <w:t xml:space="preserve">shared </w:t>
      </w:r>
      <w:r w:rsidR="00462392">
        <w:t xml:space="preserve">“id” and “class” attributes </w:t>
      </w:r>
      <w:r w:rsidR="00386087" w:rsidRPr="00196079">
        <w:t>that can be applied to HTML elements</w:t>
      </w:r>
      <w:r w:rsidR="006901DA" w:rsidRPr="00196079">
        <w:t xml:space="preserve"> across the entire directory. </w:t>
      </w:r>
      <w:r w:rsidR="00905599" w:rsidRPr="00196079">
        <w:t xml:space="preserve">When managing a web structure, </w:t>
      </w:r>
      <w:r w:rsidR="00FF058D" w:rsidRPr="00196079">
        <w:t xml:space="preserve">it can be helpful to have </w:t>
      </w:r>
      <w:r w:rsidR="00ED62B5" w:rsidRPr="00196079">
        <w:t>a style sheet</w:t>
      </w:r>
      <w:r w:rsidR="00E0742E">
        <w:t xml:space="preserve"> shared</w:t>
      </w:r>
      <w:r w:rsidR="00ED62B5" w:rsidRPr="00196079">
        <w:t xml:space="preserve"> between all pages. This </w:t>
      </w:r>
      <w:r w:rsidR="004E1F00" w:rsidRPr="00196079">
        <w:t xml:space="preserve">saves space, allows for easier perusal of </w:t>
      </w:r>
      <w:r w:rsidR="00AF5648" w:rsidRPr="00196079">
        <w:t>HTML</w:t>
      </w:r>
      <w:r w:rsidR="00FD5833" w:rsidRPr="00196079">
        <w:t xml:space="preserve"> files</w:t>
      </w:r>
      <w:r w:rsidR="00C740B5" w:rsidRPr="00196079">
        <w:t xml:space="preserve">, and lets the website have a consistent theme or colour scheme. </w:t>
      </w:r>
      <w:r w:rsidR="00D2505A" w:rsidRPr="00196079">
        <w:t xml:space="preserve">Multiple HTML pages can share a single CSS sheet </w:t>
      </w:r>
      <w:r w:rsidR="00200E80" w:rsidRPr="00196079">
        <w:t xml:space="preserve">by linking to the same CSS file, using the “@import” </w:t>
      </w:r>
      <w:r w:rsidR="00112852" w:rsidRPr="00196079">
        <w:t xml:space="preserve">function. </w:t>
      </w:r>
      <w:r w:rsidR="00F04131" w:rsidRPr="00196079">
        <w:t xml:space="preserve">Using a single line of code per HTML document </w:t>
      </w:r>
      <w:r w:rsidR="00861A09" w:rsidRPr="00196079">
        <w:t>avoids the need to edit mu</w:t>
      </w:r>
      <w:r w:rsidR="001F747D" w:rsidRPr="00196079">
        <w:t>ltiple lines in many files</w:t>
      </w:r>
      <w:r w:rsidR="001E561A" w:rsidRPr="00196079">
        <w:t xml:space="preserve"> to perform simple changes.</w:t>
      </w:r>
      <w:r w:rsidR="00596352" w:rsidRPr="00196079">
        <w:t xml:space="preserve"> In the above example, </w:t>
      </w:r>
      <w:r w:rsidR="00996E0A" w:rsidRPr="00196079">
        <w:t>HTML document</w:t>
      </w:r>
      <w:r w:rsidR="00F2788D" w:rsidRPr="00196079">
        <w:t>s</w:t>
      </w:r>
      <w:r w:rsidR="00996E0A" w:rsidRPr="00196079">
        <w:t xml:space="preserve"> could share a style sheet by </w:t>
      </w:r>
      <w:r w:rsidR="00D96CA7" w:rsidRPr="00196079">
        <w:t xml:space="preserve">each </w:t>
      </w:r>
      <w:r w:rsidR="00996E0A" w:rsidRPr="00196079">
        <w:t>including a line of code that says “&lt;style&gt;</w:t>
      </w:r>
      <w:r w:rsidR="005D438D" w:rsidRPr="00196079">
        <w:t xml:space="preserve"> </w:t>
      </w:r>
      <w:r w:rsidR="008E6910" w:rsidRPr="00196079">
        <w:t xml:space="preserve">@import </w:t>
      </w:r>
      <w:r w:rsidR="00E70EEC" w:rsidRPr="00196079">
        <w:t>URL</w:t>
      </w:r>
      <w:r w:rsidR="008E6910" w:rsidRPr="00196079">
        <w:t>(‘styles/</w:t>
      </w:r>
      <w:r w:rsidR="00604F9E" w:rsidRPr="00196079">
        <w:t>styles</w:t>
      </w:r>
      <w:r w:rsidR="007F77B5" w:rsidRPr="00196079">
        <w:t>.css</w:t>
      </w:r>
      <w:r w:rsidR="008E6910" w:rsidRPr="00196079">
        <w:t>’)</w:t>
      </w:r>
      <w:r w:rsidR="007A6944" w:rsidRPr="00196079">
        <w:t>;</w:t>
      </w:r>
      <w:r w:rsidR="00604F9E" w:rsidRPr="00196079">
        <w:t xml:space="preserve"> </w:t>
      </w:r>
      <w:r w:rsidR="00050C37" w:rsidRPr="00196079">
        <w:t>&lt;/style&gt;</w:t>
      </w:r>
      <w:r w:rsidR="007A6944" w:rsidRPr="00196079">
        <w:t>”</w:t>
      </w:r>
      <w:r w:rsidR="00050C37" w:rsidRPr="00196079">
        <w:t>.</w:t>
      </w:r>
    </w:p>
    <w:p w14:paraId="22F21C42" w14:textId="036DEAB5" w:rsidR="008D1496" w:rsidRPr="00881052" w:rsidRDefault="008D1496">
      <w:pPr>
        <w:rPr>
          <w:rFonts w:ascii="Arial" w:hAnsi="Arial" w:cs="Arial"/>
          <w:color w:val="000000"/>
          <w:sz w:val="24"/>
          <w:szCs w:val="24"/>
        </w:rPr>
      </w:pPr>
      <w:r w:rsidRPr="00881052">
        <w:rPr>
          <w:sz w:val="24"/>
          <w:szCs w:val="24"/>
        </w:rPr>
        <w:br w:type="page"/>
      </w:r>
    </w:p>
    <w:p w14:paraId="1B6C43FB" w14:textId="19389180" w:rsidR="008D1496" w:rsidRPr="008D1496" w:rsidRDefault="008D1496" w:rsidP="00D97F17">
      <w:pPr>
        <w:pStyle w:val="Default"/>
        <w:rPr>
          <w:b/>
          <w:bCs/>
          <w:sz w:val="32"/>
          <w:szCs w:val="32"/>
        </w:rPr>
      </w:pPr>
      <w:r w:rsidRPr="008D1496">
        <w:rPr>
          <w:b/>
          <w:bCs/>
          <w:sz w:val="32"/>
          <w:szCs w:val="32"/>
        </w:rPr>
        <w:lastRenderedPageBreak/>
        <w:t>Evaluation</w:t>
      </w:r>
    </w:p>
    <w:p w14:paraId="12759B55" w14:textId="2AB45B5E" w:rsidR="008D1496" w:rsidRPr="00196079" w:rsidRDefault="008D1496" w:rsidP="00D97F17">
      <w:pPr>
        <w:pStyle w:val="Default"/>
        <w:rPr>
          <w:rFonts w:asciiTheme="minorHAnsi" w:hAnsiTheme="minorHAnsi" w:cstheme="minorHAnsi"/>
        </w:rPr>
      </w:pPr>
    </w:p>
    <w:p w14:paraId="6421E450" w14:textId="20603245" w:rsidR="00881052" w:rsidRPr="00196079" w:rsidRDefault="00881052" w:rsidP="00D97F17">
      <w:pPr>
        <w:pStyle w:val="Default"/>
        <w:rPr>
          <w:rFonts w:asciiTheme="minorHAnsi" w:hAnsiTheme="minorHAnsi" w:cstheme="minorHAnsi"/>
        </w:rPr>
      </w:pPr>
      <w:r w:rsidRPr="00196079">
        <w:rPr>
          <w:rFonts w:asciiTheme="minorHAnsi" w:hAnsiTheme="minorHAnsi" w:cstheme="minorHAnsi"/>
        </w:rPr>
        <w:t>(100 words)</w:t>
      </w:r>
    </w:p>
    <w:p w14:paraId="19CFD6C4" w14:textId="77777777" w:rsidR="00975D00" w:rsidRPr="00606ABD" w:rsidRDefault="008D1496" w:rsidP="00D97F17">
      <w:pPr>
        <w:pStyle w:val="Default"/>
        <w:rPr>
          <w:rFonts w:asciiTheme="minorHAnsi" w:hAnsiTheme="minorHAnsi" w:cstheme="minorHAnsi"/>
        </w:rPr>
      </w:pPr>
      <w:r w:rsidRPr="00196079">
        <w:rPr>
          <w:rFonts w:asciiTheme="minorHAnsi" w:hAnsiTheme="minorHAnsi" w:cstheme="minorHAnsi"/>
        </w:rPr>
        <w:t>(</w:t>
      </w:r>
      <w:r w:rsidR="00881052" w:rsidRPr="00606ABD">
        <w:rPr>
          <w:rFonts w:asciiTheme="minorHAnsi" w:hAnsiTheme="minorHAnsi" w:cstheme="minorHAnsi"/>
        </w:rPr>
        <w:t>I</w:t>
      </w:r>
      <w:r w:rsidRPr="00606ABD">
        <w:rPr>
          <w:rFonts w:asciiTheme="minorHAnsi" w:hAnsiTheme="minorHAnsi" w:cstheme="minorHAnsi"/>
        </w:rPr>
        <w:t>s there any risk involved with your solution? How sustainable is it? Could the website be improved so it provided more functionality for users?)</w:t>
      </w:r>
    </w:p>
    <w:p w14:paraId="1BBAC1AC" w14:textId="77777777" w:rsidR="00975D00" w:rsidRPr="00606ABD" w:rsidRDefault="00975D00" w:rsidP="00D97F17">
      <w:pPr>
        <w:pStyle w:val="Default"/>
        <w:rPr>
          <w:rFonts w:asciiTheme="minorHAnsi" w:hAnsiTheme="minorHAnsi" w:cstheme="minorHAnsi"/>
        </w:rPr>
      </w:pPr>
    </w:p>
    <w:p w14:paraId="3857C707" w14:textId="335C4606" w:rsidR="00606ABD" w:rsidRPr="00606ABD" w:rsidRDefault="008445E8" w:rsidP="00606A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There is </w:t>
      </w:r>
      <w:r w:rsidR="001B4CDD">
        <w:rPr>
          <w:rFonts w:cstheme="minorHAnsi"/>
          <w:sz w:val="24"/>
          <w:szCs w:val="24"/>
        </w:rPr>
        <w:t xml:space="preserve">no </w:t>
      </w:r>
      <w:r w:rsidR="00975D00" w:rsidRPr="00606ABD">
        <w:rPr>
          <w:rFonts w:cstheme="minorHAnsi"/>
          <w:sz w:val="24"/>
          <w:szCs w:val="24"/>
        </w:rPr>
        <w:t>risk involved because there is no personal informatio</w:t>
      </w:r>
      <w:r w:rsidR="00196079" w:rsidRPr="00606ABD">
        <w:rPr>
          <w:rFonts w:cstheme="minorHAnsi"/>
          <w:sz w:val="24"/>
          <w:szCs w:val="24"/>
        </w:rPr>
        <w:t>n stored on the website. Ther</w:t>
      </w:r>
      <w:r w:rsidR="00B21BF1" w:rsidRPr="00606ABD">
        <w:rPr>
          <w:rFonts w:cstheme="minorHAnsi"/>
          <w:sz w:val="24"/>
          <w:szCs w:val="24"/>
        </w:rPr>
        <w:t xml:space="preserve">e </w:t>
      </w:r>
      <w:r w:rsidR="00B23414" w:rsidRPr="00606ABD">
        <w:rPr>
          <w:rFonts w:cstheme="minorHAnsi"/>
          <w:sz w:val="24"/>
          <w:szCs w:val="24"/>
        </w:rPr>
        <w:t>are</w:t>
      </w:r>
      <w:r w:rsidR="00E30B95" w:rsidRPr="00606ABD">
        <w:rPr>
          <w:rFonts w:cstheme="minorHAnsi"/>
          <w:sz w:val="24"/>
          <w:szCs w:val="24"/>
        </w:rPr>
        <w:t xml:space="preserve"> no login </w:t>
      </w:r>
      <w:r w:rsidR="00B23414" w:rsidRPr="00606ABD">
        <w:rPr>
          <w:rFonts w:cstheme="minorHAnsi"/>
          <w:sz w:val="24"/>
          <w:szCs w:val="24"/>
        </w:rPr>
        <w:t>details</w:t>
      </w:r>
      <w:r w:rsidR="00E30B95" w:rsidRPr="00606ABD">
        <w:rPr>
          <w:rFonts w:cstheme="minorHAnsi"/>
          <w:sz w:val="24"/>
          <w:szCs w:val="24"/>
        </w:rPr>
        <w:t xml:space="preserve"> such as </w:t>
      </w:r>
      <w:r w:rsidR="00390A13" w:rsidRPr="00606ABD">
        <w:rPr>
          <w:rFonts w:cstheme="minorHAnsi"/>
          <w:sz w:val="24"/>
          <w:szCs w:val="24"/>
        </w:rPr>
        <w:t xml:space="preserve">email addresses, </w:t>
      </w:r>
      <w:r w:rsidR="00E30B95" w:rsidRPr="00606ABD">
        <w:rPr>
          <w:rFonts w:cstheme="minorHAnsi"/>
          <w:sz w:val="24"/>
          <w:szCs w:val="24"/>
        </w:rPr>
        <w:t>usernames</w:t>
      </w:r>
      <w:r w:rsidR="00390A13" w:rsidRPr="00606ABD">
        <w:rPr>
          <w:rFonts w:cstheme="minorHAnsi"/>
          <w:sz w:val="24"/>
          <w:szCs w:val="24"/>
        </w:rPr>
        <w:t>,</w:t>
      </w:r>
      <w:r w:rsidR="00F025A6" w:rsidRPr="00606ABD">
        <w:rPr>
          <w:rFonts w:cstheme="minorHAnsi"/>
          <w:sz w:val="24"/>
          <w:szCs w:val="24"/>
        </w:rPr>
        <w:t xml:space="preserve"> or</w:t>
      </w:r>
      <w:r w:rsidR="00E30B95" w:rsidRPr="00606ABD">
        <w:rPr>
          <w:rFonts w:cstheme="minorHAnsi"/>
          <w:sz w:val="24"/>
          <w:szCs w:val="24"/>
        </w:rPr>
        <w:t xml:space="preserve"> passwords</w:t>
      </w:r>
      <w:r w:rsidR="00390A13" w:rsidRPr="00606ABD">
        <w:rPr>
          <w:rFonts w:cstheme="minorHAnsi"/>
          <w:sz w:val="24"/>
          <w:szCs w:val="24"/>
        </w:rPr>
        <w:t>.</w:t>
      </w:r>
    </w:p>
    <w:p w14:paraId="782C9FA9" w14:textId="6246AF1C" w:rsidR="00606ABD" w:rsidRPr="00544CFF" w:rsidRDefault="008445E8" w:rsidP="00606A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The website is</w:t>
      </w:r>
      <w:r w:rsidR="001B4CDD">
        <w:rPr>
          <w:rFonts w:cstheme="minorHAnsi"/>
          <w:sz w:val="24"/>
          <w:szCs w:val="24"/>
        </w:rPr>
        <w:t xml:space="preserve"> very sustainable because of it</w:t>
      </w:r>
      <w:r w:rsidR="00643303">
        <w:rPr>
          <w:rFonts w:cstheme="minorHAnsi"/>
          <w:sz w:val="24"/>
          <w:szCs w:val="24"/>
        </w:rPr>
        <w:t xml:space="preserve">s use of a </w:t>
      </w:r>
      <w:r w:rsidR="002261FB">
        <w:rPr>
          <w:rFonts w:cstheme="minorHAnsi"/>
          <w:sz w:val="24"/>
          <w:szCs w:val="24"/>
        </w:rPr>
        <w:t xml:space="preserve">separate CSS document; that is, </w:t>
      </w:r>
      <w:r w:rsidR="00096181">
        <w:rPr>
          <w:rFonts w:cstheme="minorHAnsi"/>
          <w:sz w:val="24"/>
          <w:szCs w:val="24"/>
        </w:rPr>
        <w:t xml:space="preserve">the two files “index.html” and “styles\index.css”. This means that more </w:t>
      </w:r>
      <w:r w:rsidR="00C82E60">
        <w:rPr>
          <w:rFonts w:cstheme="minorHAnsi"/>
          <w:sz w:val="24"/>
          <w:szCs w:val="24"/>
        </w:rPr>
        <w:t xml:space="preserve">HTML pages could be created and linked </w:t>
      </w:r>
      <w:r w:rsidR="00462392">
        <w:rPr>
          <w:rFonts w:cstheme="minorHAnsi"/>
          <w:sz w:val="24"/>
          <w:szCs w:val="24"/>
        </w:rPr>
        <w:t>to and</w:t>
      </w:r>
      <w:r w:rsidR="00C82E60">
        <w:rPr>
          <w:rFonts w:cstheme="minorHAnsi"/>
          <w:sz w:val="24"/>
          <w:szCs w:val="24"/>
        </w:rPr>
        <w:t xml:space="preserve"> use the same “id” and “class” attributes</w:t>
      </w:r>
      <w:r w:rsidR="001E00C7">
        <w:rPr>
          <w:rFonts w:cstheme="minorHAnsi"/>
          <w:sz w:val="24"/>
          <w:szCs w:val="24"/>
        </w:rPr>
        <w:t xml:space="preserve">, thus </w:t>
      </w:r>
      <w:r w:rsidR="00815597">
        <w:rPr>
          <w:rFonts w:cstheme="minorHAnsi"/>
          <w:sz w:val="24"/>
          <w:szCs w:val="24"/>
        </w:rPr>
        <w:t xml:space="preserve">sharing the same CSS </w:t>
      </w:r>
      <w:r w:rsidR="00D3185E">
        <w:rPr>
          <w:rFonts w:cstheme="minorHAnsi"/>
          <w:sz w:val="24"/>
          <w:szCs w:val="24"/>
        </w:rPr>
        <w:t>styling</w:t>
      </w:r>
      <w:r w:rsidR="00C82E60">
        <w:rPr>
          <w:rFonts w:cstheme="minorHAnsi"/>
          <w:sz w:val="24"/>
          <w:szCs w:val="24"/>
        </w:rPr>
        <w:t>.</w:t>
      </w:r>
    </w:p>
    <w:p w14:paraId="0A9E24AB" w14:textId="1FBCF726" w:rsidR="00544CFF" w:rsidRPr="00606ABD" w:rsidRDefault="002A5FAE" w:rsidP="00606ABD">
      <w:pPr>
        <w:pStyle w:val="ListParagraph"/>
        <w:numPr>
          <w:ilvl w:val="0"/>
          <w:numId w:val="29"/>
        </w:numPr>
        <w:rPr>
          <w:sz w:val="24"/>
          <w:szCs w:val="24"/>
        </w:rPr>
      </w:pPr>
      <w:r>
        <w:rPr>
          <w:sz w:val="24"/>
          <w:szCs w:val="24"/>
        </w:rPr>
        <w:t xml:space="preserve">If this were really a website for an airline company, </w:t>
      </w:r>
      <w:r w:rsidR="004D0D67">
        <w:rPr>
          <w:sz w:val="24"/>
          <w:szCs w:val="24"/>
        </w:rPr>
        <w:t>there would be a lot left to do</w:t>
      </w:r>
      <w:r w:rsidR="002302FB">
        <w:rPr>
          <w:sz w:val="24"/>
          <w:szCs w:val="24"/>
        </w:rPr>
        <w:t xml:space="preserve"> because</w:t>
      </w:r>
      <w:r w:rsidR="004D0D67">
        <w:rPr>
          <w:sz w:val="24"/>
          <w:szCs w:val="24"/>
        </w:rPr>
        <w:t xml:space="preserve"> currently, the only existent HTML document is for the homepage. </w:t>
      </w:r>
      <w:r w:rsidR="003531D0">
        <w:rPr>
          <w:sz w:val="24"/>
          <w:szCs w:val="24"/>
        </w:rPr>
        <w:t>The homepage has ‘broken’ links to other pages</w:t>
      </w:r>
      <w:r w:rsidR="002302FB">
        <w:rPr>
          <w:sz w:val="24"/>
          <w:szCs w:val="24"/>
        </w:rPr>
        <w:t>;</w:t>
      </w:r>
      <w:r w:rsidR="003531D0">
        <w:rPr>
          <w:sz w:val="24"/>
          <w:szCs w:val="24"/>
        </w:rPr>
        <w:t xml:space="preserve"> clicking them gives a JS alert that </w:t>
      </w:r>
      <w:r w:rsidR="002302FB">
        <w:rPr>
          <w:sz w:val="24"/>
          <w:szCs w:val="24"/>
        </w:rPr>
        <w:t xml:space="preserve">the site is under construction. For an airline company to </w:t>
      </w:r>
      <w:r w:rsidR="00B66118">
        <w:rPr>
          <w:sz w:val="24"/>
          <w:szCs w:val="24"/>
        </w:rPr>
        <w:t xml:space="preserve">use this website, they would need to create more pages with information about their </w:t>
      </w:r>
      <w:r w:rsidR="00D2428E">
        <w:rPr>
          <w:sz w:val="24"/>
          <w:szCs w:val="24"/>
        </w:rPr>
        <w:t xml:space="preserve">destinations, </w:t>
      </w:r>
      <w:r w:rsidR="00B66118">
        <w:rPr>
          <w:sz w:val="24"/>
          <w:szCs w:val="24"/>
        </w:rPr>
        <w:t xml:space="preserve">policies, flight times, </w:t>
      </w:r>
      <w:r w:rsidR="00D2428E">
        <w:rPr>
          <w:sz w:val="24"/>
          <w:szCs w:val="24"/>
        </w:rPr>
        <w:t xml:space="preserve">and </w:t>
      </w:r>
      <w:r w:rsidR="00EB2A07">
        <w:rPr>
          <w:sz w:val="24"/>
          <w:szCs w:val="24"/>
        </w:rPr>
        <w:t xml:space="preserve">booking and </w:t>
      </w:r>
      <w:r w:rsidR="00B66118">
        <w:rPr>
          <w:sz w:val="24"/>
          <w:szCs w:val="24"/>
        </w:rPr>
        <w:t>payment options</w:t>
      </w:r>
      <w:r w:rsidR="00D2428E">
        <w:rPr>
          <w:sz w:val="24"/>
          <w:szCs w:val="24"/>
        </w:rPr>
        <w:t>. This is currently not the case</w:t>
      </w:r>
      <w:r w:rsidR="002071F3">
        <w:rPr>
          <w:sz w:val="24"/>
          <w:szCs w:val="24"/>
        </w:rPr>
        <w:t>.</w:t>
      </w:r>
    </w:p>
    <w:p w14:paraId="285C2496" w14:textId="77777777" w:rsidR="00606ABD" w:rsidRPr="00881052" w:rsidRDefault="00606ABD" w:rsidP="005202DC">
      <w:pPr>
        <w:rPr>
          <w:rFonts w:ascii="Arial" w:hAnsi="Arial" w:cs="Arial"/>
          <w:color w:val="000000"/>
          <w:sz w:val="24"/>
          <w:szCs w:val="24"/>
        </w:rPr>
      </w:pPr>
    </w:p>
    <w:p w14:paraId="2D5446D4" w14:textId="66F775FE" w:rsidR="005202DC" w:rsidRPr="005202DC" w:rsidRDefault="005202DC" w:rsidP="00606ABD">
      <w:pPr>
        <w:pStyle w:val="Default"/>
        <w:rPr>
          <w:rFonts w:asciiTheme="minorHAnsi" w:hAnsiTheme="minorHAnsi" w:cstheme="minorHAnsi"/>
        </w:rPr>
        <w:sectPr w:rsidR="005202DC" w:rsidRPr="005202DC" w:rsidSect="002A48E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5A7379D" w14:textId="60BA8932" w:rsidR="00D97F17" w:rsidRDefault="006A5E33" w:rsidP="00D97F17">
      <w:pPr>
        <w:pStyle w:val="Heading2"/>
      </w:pPr>
      <w:r>
        <w:lastRenderedPageBreak/>
        <w:t>Years 9 and 10 Digital Technologies standard elaborations</w:t>
      </w:r>
    </w:p>
    <w:tbl>
      <w:tblPr>
        <w:tblStyle w:val="QCAAtablestyle4"/>
        <w:tblW w:w="14172" w:type="dxa"/>
        <w:tblInd w:w="709" w:type="dxa"/>
        <w:tblLayout w:type="fixed"/>
        <w:tblLook w:val="0620" w:firstRow="1" w:lastRow="0" w:firstColumn="0" w:lastColumn="0" w:noHBand="1" w:noVBand="1"/>
      </w:tblPr>
      <w:tblGrid>
        <w:gridCol w:w="709"/>
        <w:gridCol w:w="850"/>
        <w:gridCol w:w="2156"/>
        <w:gridCol w:w="2551"/>
        <w:gridCol w:w="2693"/>
        <w:gridCol w:w="2694"/>
        <w:gridCol w:w="2519"/>
      </w:tblGrid>
      <w:tr w:rsidR="00D97F17" w:rsidRPr="00F2628C" w14:paraId="2C9884FA" w14:textId="77777777" w:rsidTr="00872C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559" w:type="dxa"/>
            <w:gridSpan w:val="2"/>
            <w:tcBorders>
              <w:top w:val="nil"/>
              <w:left w:val="nil"/>
              <w:bottom w:val="nil"/>
              <w:right w:val="single" w:sz="4" w:space="0" w:color="A6A8AB"/>
            </w:tcBorders>
            <w:shd w:val="clear" w:color="auto" w:fill="FFFFFF" w:themeFill="background1"/>
            <w:textDirection w:val="btLr"/>
            <w:vAlign w:val="center"/>
          </w:tcPr>
          <w:p w14:paraId="2B0D7B58" w14:textId="77777777" w:rsidR="00D97F17" w:rsidRPr="00672B60" w:rsidRDefault="00D97F17" w:rsidP="00872C90">
            <w:pPr>
              <w:pStyle w:val="Tableheadingcolumn2"/>
            </w:pPr>
          </w:p>
        </w:tc>
        <w:tc>
          <w:tcPr>
            <w:tcW w:w="2156" w:type="dxa"/>
            <w:tcBorders>
              <w:left w:val="single" w:sz="4" w:space="0" w:color="A6A8AB"/>
              <w:bottom w:val="single" w:sz="12" w:space="0" w:color="C00000"/>
            </w:tcBorders>
          </w:tcPr>
          <w:p w14:paraId="3F41BBCE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A</w:t>
            </w:r>
          </w:p>
        </w:tc>
        <w:tc>
          <w:tcPr>
            <w:tcW w:w="2551" w:type="dxa"/>
            <w:tcBorders>
              <w:bottom w:val="single" w:sz="12" w:space="0" w:color="C00000"/>
            </w:tcBorders>
          </w:tcPr>
          <w:p w14:paraId="57CEA9B2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B</w:t>
            </w:r>
          </w:p>
        </w:tc>
        <w:tc>
          <w:tcPr>
            <w:tcW w:w="2693" w:type="dxa"/>
            <w:tcBorders>
              <w:bottom w:val="single" w:sz="12" w:space="0" w:color="C00000"/>
            </w:tcBorders>
          </w:tcPr>
          <w:p w14:paraId="2E510607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</w:t>
            </w:r>
          </w:p>
        </w:tc>
        <w:tc>
          <w:tcPr>
            <w:tcW w:w="2694" w:type="dxa"/>
            <w:tcBorders>
              <w:bottom w:val="single" w:sz="12" w:space="0" w:color="C00000"/>
            </w:tcBorders>
          </w:tcPr>
          <w:p w14:paraId="756117C0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D</w:t>
            </w:r>
          </w:p>
        </w:tc>
        <w:tc>
          <w:tcPr>
            <w:tcW w:w="2519" w:type="dxa"/>
            <w:tcBorders>
              <w:bottom w:val="single" w:sz="12" w:space="0" w:color="C00000"/>
            </w:tcBorders>
          </w:tcPr>
          <w:p w14:paraId="28D91F75" w14:textId="77777777" w:rsidR="00D97F17" w:rsidRPr="00BF01E1" w:rsidRDefault="00D97F17" w:rsidP="00872C90">
            <w:pPr>
              <w:pStyle w:val="TableHeading"/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E</w:t>
            </w:r>
          </w:p>
        </w:tc>
      </w:tr>
      <w:tr w:rsidR="00D97F17" w:rsidRPr="00F2628C" w14:paraId="4D15DECC" w14:textId="77777777" w:rsidTr="00872C90">
        <w:trPr>
          <w:cantSplit/>
          <w:trHeight w:val="33"/>
        </w:trPr>
        <w:tc>
          <w:tcPr>
            <w:tcW w:w="1559" w:type="dxa"/>
            <w:gridSpan w:val="2"/>
            <w:tcBorders>
              <w:top w:val="nil"/>
              <w:left w:val="nil"/>
              <w:bottom w:val="single" w:sz="4" w:space="0" w:color="44546A" w:themeColor="text2"/>
              <w:right w:val="single" w:sz="4" w:space="0" w:color="44546A" w:themeColor="text2"/>
            </w:tcBorders>
            <w:shd w:val="clear" w:color="auto" w:fill="FFFFFF" w:themeFill="background1"/>
            <w:textDirection w:val="btLr"/>
            <w:vAlign w:val="center"/>
          </w:tcPr>
          <w:p w14:paraId="72322A82" w14:textId="77777777" w:rsidR="00D97F17" w:rsidRPr="00887069" w:rsidRDefault="00D97F17" w:rsidP="00872C90">
            <w:pPr>
              <w:pStyle w:val="Tableheadingcolumn2"/>
            </w:pPr>
          </w:p>
        </w:tc>
        <w:tc>
          <w:tcPr>
            <w:tcW w:w="12613" w:type="dxa"/>
            <w:gridSpan w:val="5"/>
            <w:tcBorders>
              <w:top w:val="single" w:sz="12" w:space="0" w:color="C00000"/>
              <w:left w:val="single" w:sz="4" w:space="0" w:color="44546A" w:themeColor="text2"/>
              <w:bottom w:val="single" w:sz="4" w:space="0" w:color="A6A8AB"/>
            </w:tcBorders>
            <w:shd w:val="clear" w:color="auto" w:fill="E7E6E6" w:themeFill="background2"/>
            <w:vAlign w:val="center"/>
          </w:tcPr>
          <w:p w14:paraId="0995A634" w14:textId="77777777" w:rsidR="00D97F17" w:rsidRPr="00F2628C" w:rsidRDefault="00D97F17" w:rsidP="00872C90">
            <w:pPr>
              <w:pStyle w:val="Tablesubhead"/>
            </w:pPr>
            <w:r w:rsidRPr="00F2628C">
              <w:t xml:space="preserve">The folio of a </w:t>
            </w:r>
            <w:r w:rsidRPr="00D52AF0">
              <w:t>student’s</w:t>
            </w:r>
            <w:r w:rsidRPr="00F2628C">
              <w:t xml:space="preserve"> work has the </w:t>
            </w:r>
            <w:r w:rsidRPr="00F2764A">
              <w:t>following</w:t>
            </w:r>
            <w:r w:rsidRPr="00F2628C">
              <w:t xml:space="preserve"> characteristics:</w:t>
            </w:r>
          </w:p>
        </w:tc>
      </w:tr>
      <w:tr w:rsidR="00D97F17" w:rsidRPr="00F2628C" w14:paraId="3820D63E" w14:textId="77777777" w:rsidTr="00872C90">
        <w:trPr>
          <w:cantSplit/>
          <w:trHeight w:val="1812"/>
        </w:trPr>
        <w:tc>
          <w:tcPr>
            <w:tcW w:w="709" w:type="dxa"/>
            <w:shd w:val="clear" w:color="auto" w:fill="E7E6E6" w:themeFill="background2"/>
            <w:textDirection w:val="btLr"/>
            <w:vAlign w:val="center"/>
          </w:tcPr>
          <w:p w14:paraId="5B112401" w14:textId="77777777" w:rsidR="00D97F17" w:rsidRPr="00887069" w:rsidRDefault="00D97F17" w:rsidP="00872C90">
            <w:pPr>
              <w:pStyle w:val="Tableheadingcolumns"/>
            </w:pPr>
            <w:r>
              <w:t>Knowledge and understanding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B9F29C8" w14:textId="77777777" w:rsidR="00D97F17" w:rsidRPr="00672B60" w:rsidRDefault="00D97F17" w:rsidP="00872C90">
            <w:pPr>
              <w:pStyle w:val="Tableheadingcolumn2"/>
            </w:pPr>
            <w:r>
              <w:t>Representation of data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6412BB51" w14:textId="77777777" w:rsidR="00D97F17" w:rsidRDefault="00D97F17" w:rsidP="00872C90">
            <w:pPr>
              <w:pStyle w:val="Tabletextsinglecell"/>
            </w:pPr>
            <w:r w:rsidRPr="000E0A19">
              <w:rPr>
                <w:rStyle w:val="shadingdifferences"/>
              </w:rPr>
              <w:t>comprehensive</w:t>
            </w:r>
            <w:r w:rsidRPr="00C550BD">
              <w:t xml:space="preserve"> </w:t>
            </w:r>
            <w:r w:rsidRPr="00AB10CE">
              <w:t>explanation</w:t>
            </w:r>
            <w:r>
              <w:t xml:space="preserve"> of:</w:t>
            </w:r>
          </w:p>
          <w:p w14:paraId="3DA8EE3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14C77B04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detailed</w:t>
            </w:r>
            <w:r w:rsidRPr="00C550BD">
              <w:t xml:space="preserve"> </w:t>
            </w: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43C7036C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44DB1E33" w14:textId="77777777" w:rsidR="00D97F17" w:rsidRDefault="00D97F17" w:rsidP="00872C90">
            <w:pPr>
              <w:pStyle w:val="Tabletextsinglecell"/>
            </w:pPr>
            <w:r w:rsidRPr="00AB10CE">
              <w:t>explanation</w:t>
            </w:r>
            <w:r w:rsidRPr="00C550BD">
              <w:t xml:space="preserve"> of</w:t>
            </w:r>
            <w:r>
              <w:t>:</w:t>
            </w:r>
          </w:p>
          <w:p w14:paraId="25226DCF" w14:textId="77777777" w:rsidR="00D97F17" w:rsidRPr="00807E40" w:rsidRDefault="00D97F17" w:rsidP="00D97F17">
            <w:pPr>
              <w:pStyle w:val="TableBullet"/>
            </w:pPr>
            <w:r w:rsidRPr="00C550BD">
              <w:rPr>
                <w:szCs w:val="19"/>
              </w:rPr>
              <w:t xml:space="preserve">why content </w:t>
            </w:r>
            <w:r w:rsidRPr="00AB10CE">
              <w:t>data</w:t>
            </w:r>
            <w:r w:rsidRPr="00C550BD">
              <w:rPr>
                <w:szCs w:val="19"/>
              </w:rPr>
              <w:t xml:space="preserve"> are separated from presentation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34DB6B87" w14:textId="77777777" w:rsidR="00D97F17" w:rsidRPr="00DF0A92" w:rsidRDefault="00D97F17" w:rsidP="00872C90">
            <w:pPr>
              <w:pStyle w:val="Tabletextsinglecell"/>
              <w:rPr>
                <w:szCs w:val="21"/>
              </w:rPr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</w:t>
            </w:r>
            <w:r>
              <w:t>of:</w:t>
            </w:r>
          </w:p>
          <w:p w14:paraId="60B8DEE7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</w:t>
            </w:r>
            <w:r w:rsidRPr="00AB10CE">
              <w:t>data</w:t>
            </w:r>
            <w:r w:rsidRPr="00C550BD">
              <w:t xml:space="preserve"> are separated from presentation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2F4C1AFC" w14:textId="77777777" w:rsidR="00D97F17" w:rsidRDefault="00D97F17" w:rsidP="00872C90">
            <w:pPr>
              <w:pStyle w:val="Tabletextsinglecell"/>
            </w:pPr>
            <w:r w:rsidRPr="00C550BD">
              <w:rPr>
                <w:rStyle w:val="shadingdifferences"/>
              </w:rPr>
              <w:t>statements</w:t>
            </w:r>
            <w:r w:rsidRPr="00C550BD">
              <w:t xml:space="preserve"> about</w:t>
            </w:r>
            <w:r>
              <w:t>:</w:t>
            </w:r>
          </w:p>
          <w:p w14:paraId="15B411F0" w14:textId="77777777" w:rsidR="00D97F17" w:rsidRPr="00807E40" w:rsidRDefault="00D97F17" w:rsidP="00D97F17">
            <w:pPr>
              <w:pStyle w:val="TableBullet"/>
            </w:pPr>
            <w:r w:rsidRPr="00C550BD">
              <w:t xml:space="preserve">why content data are separated from presentation </w:t>
            </w:r>
          </w:p>
        </w:tc>
      </w:tr>
      <w:tr w:rsidR="00E85C96" w:rsidRPr="00F2628C" w14:paraId="5EFBFEE5" w14:textId="77777777" w:rsidTr="00872C90">
        <w:trPr>
          <w:cantSplit/>
          <w:trHeight w:val="20"/>
        </w:trPr>
        <w:tc>
          <w:tcPr>
            <w:tcW w:w="709" w:type="dxa"/>
            <w:vMerge w:val="restart"/>
            <w:shd w:val="clear" w:color="auto" w:fill="E7E6E6" w:themeFill="background2"/>
            <w:textDirection w:val="btLr"/>
            <w:vAlign w:val="center"/>
          </w:tcPr>
          <w:p w14:paraId="4AB265A7" w14:textId="08BD1733" w:rsidR="00E85C96" w:rsidRPr="00887069" w:rsidRDefault="00E85C96" w:rsidP="00E85C96">
            <w:pPr>
              <w:pStyle w:val="Tableheadingcolumn2"/>
            </w:pPr>
            <w:r>
              <w:t>Processes and production skills</w:t>
            </w: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38F28272" w14:textId="10E9A528" w:rsidR="00E85C96" w:rsidRPr="00887069" w:rsidRDefault="00E85C96" w:rsidP="00E85C96">
            <w:pPr>
              <w:pStyle w:val="Tableheadingcolumn2"/>
            </w:pPr>
            <w:r>
              <w:t xml:space="preserve">Generating and designing; </w:t>
            </w:r>
            <w:r>
              <w:br/>
              <w:t>producing and implementing</w:t>
            </w:r>
          </w:p>
        </w:tc>
        <w:tc>
          <w:tcPr>
            <w:tcW w:w="2156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A8333E5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systematic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proficient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51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66AA1EC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reliable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effective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693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63D2AA62" w14:textId="77777777" w:rsidR="00E85C96" w:rsidRPr="00801535" w:rsidRDefault="00E85C96" w:rsidP="00E85C96">
            <w:pPr>
              <w:pStyle w:val="Tabletextsinglecell"/>
            </w:pPr>
            <w:r w:rsidRPr="00801535">
              <w:t>testing and prediction of results and implementation of digital solutions</w:t>
            </w:r>
          </w:p>
        </w:tc>
        <w:tc>
          <w:tcPr>
            <w:tcW w:w="2694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23DF4EAA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and </w:t>
            </w:r>
            <w:r w:rsidRPr="00C550BD">
              <w:rPr>
                <w:rStyle w:val="shadingdifferences"/>
              </w:rPr>
              <w:t>partial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  <w:tc>
          <w:tcPr>
            <w:tcW w:w="2519" w:type="dxa"/>
            <w:tcBorders>
              <w:top w:val="dotted" w:sz="4" w:space="0" w:color="A6A6A6" w:themeColor="background1" w:themeShade="A6"/>
              <w:bottom w:val="single" w:sz="4" w:space="0" w:color="A6A8AB"/>
            </w:tcBorders>
          </w:tcPr>
          <w:p w14:paraId="48D99A29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testing and prediction</w:t>
            </w:r>
            <w:r w:rsidRPr="00C550BD">
              <w:t xml:space="preserve"> of results </w:t>
            </w:r>
            <w:r>
              <w:rPr>
                <w:rStyle w:val="shadingdifferences"/>
              </w:rPr>
              <w:t xml:space="preserve">or </w:t>
            </w:r>
            <w:r w:rsidRPr="00C550BD">
              <w:rPr>
                <w:rStyle w:val="shadingdifferences"/>
              </w:rPr>
              <w:t>fragmented</w:t>
            </w:r>
            <w:r w:rsidRPr="00C550BD">
              <w:t xml:space="preserve"> </w:t>
            </w:r>
            <w:r w:rsidRPr="00BF68BE">
              <w:t>implementation</w:t>
            </w:r>
            <w:r w:rsidRPr="00C550BD">
              <w:t xml:space="preserve"> of digital solutions</w:t>
            </w:r>
          </w:p>
        </w:tc>
      </w:tr>
      <w:tr w:rsidR="00E85C96" w:rsidRPr="00F2628C" w14:paraId="2F8D7273" w14:textId="77777777" w:rsidTr="00872C90">
        <w:trPr>
          <w:cantSplit/>
          <w:trHeight w:val="1641"/>
        </w:trPr>
        <w:tc>
          <w:tcPr>
            <w:tcW w:w="709" w:type="dxa"/>
            <w:vMerge/>
            <w:shd w:val="clear" w:color="auto" w:fill="E7E6E6" w:themeFill="background2"/>
            <w:textDirection w:val="btLr"/>
            <w:vAlign w:val="center"/>
          </w:tcPr>
          <w:p w14:paraId="046E7588" w14:textId="763274F0" w:rsidR="00E85C96" w:rsidRPr="00887069" w:rsidRDefault="00E85C96" w:rsidP="00E85C96">
            <w:pPr>
              <w:pStyle w:val="Tableheadingcolumn2"/>
            </w:pPr>
          </w:p>
        </w:tc>
        <w:tc>
          <w:tcPr>
            <w:tcW w:w="850" w:type="dxa"/>
            <w:shd w:val="clear" w:color="auto" w:fill="E7E6E6" w:themeFill="background2"/>
            <w:textDirection w:val="btLr"/>
            <w:vAlign w:val="center"/>
          </w:tcPr>
          <w:p w14:paraId="1C9F89D2" w14:textId="77777777" w:rsidR="00E85C96" w:rsidRPr="00887069" w:rsidRDefault="00E85C96" w:rsidP="00E85C96">
            <w:pPr>
              <w:pStyle w:val="Tableheadingcolumn2"/>
            </w:pPr>
            <w:r>
              <w:t>Evaluating</w:t>
            </w:r>
          </w:p>
        </w:tc>
        <w:tc>
          <w:tcPr>
            <w:tcW w:w="2156" w:type="dxa"/>
            <w:tcBorders>
              <w:top w:val="single" w:sz="4" w:space="0" w:color="A6A8AB"/>
              <w:bottom w:val="single" w:sz="4" w:space="0" w:color="A6A8AB"/>
            </w:tcBorders>
          </w:tcPr>
          <w:p w14:paraId="2F770599" w14:textId="77777777" w:rsidR="00E85C96" w:rsidRPr="0060565E" w:rsidRDefault="00E85C96" w:rsidP="00E85C96">
            <w:pPr>
              <w:pStyle w:val="Tabletextsinglecell"/>
            </w:pPr>
            <w:r w:rsidRPr="000E0A19">
              <w:rPr>
                <w:rStyle w:val="shadingdifferences"/>
              </w:rPr>
              <w:t>discerning</w:t>
            </w:r>
            <w:r w:rsidRPr="000E0A19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  <w:r w:rsidRPr="00C550BD">
              <w:t xml:space="preserve"> </w:t>
            </w:r>
          </w:p>
        </w:tc>
        <w:tc>
          <w:tcPr>
            <w:tcW w:w="2551" w:type="dxa"/>
            <w:tcBorders>
              <w:top w:val="single" w:sz="4" w:space="0" w:color="A6A8AB"/>
              <w:bottom w:val="single" w:sz="4" w:space="0" w:color="A6A8AB"/>
            </w:tcBorders>
          </w:tcPr>
          <w:p w14:paraId="041E7CED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informed</w:t>
            </w:r>
            <w:r w:rsidRPr="00C550BD">
              <w:t xml:space="preserve"> </w:t>
            </w:r>
            <w:r w:rsidRPr="00BF68BE">
              <w:t>evaluation</w:t>
            </w:r>
            <w:r w:rsidRPr="00C550BD">
              <w:t xml:space="preserve"> of information systems and their solutions </w:t>
            </w:r>
            <w:r w:rsidRPr="00BF68BE">
              <w:t>in terms of risk</w:t>
            </w:r>
            <w:r w:rsidRPr="00C550BD">
              <w:t xml:space="preserve">, </w:t>
            </w:r>
            <w:r w:rsidRPr="00BF68BE">
              <w:t>sustainability</w:t>
            </w:r>
            <w:r w:rsidRPr="00C550BD">
              <w:t xml:space="preserve"> and </w:t>
            </w:r>
            <w:r w:rsidRPr="00BF68BE">
              <w:t>potential for innovation and enterprise</w:t>
            </w:r>
          </w:p>
        </w:tc>
        <w:tc>
          <w:tcPr>
            <w:tcW w:w="2693" w:type="dxa"/>
            <w:tcBorders>
              <w:top w:val="single" w:sz="4" w:space="0" w:color="A6A8AB"/>
              <w:bottom w:val="single" w:sz="4" w:space="0" w:color="A6A8AB"/>
            </w:tcBorders>
          </w:tcPr>
          <w:p w14:paraId="20AB485F" w14:textId="77777777" w:rsidR="00E85C96" w:rsidRPr="00801535" w:rsidRDefault="00E85C96" w:rsidP="00E85C96">
            <w:pPr>
              <w:pStyle w:val="Tabletextsinglecell"/>
            </w:pPr>
            <w:r w:rsidRPr="00801535">
              <w:t>evaluation of information systems and their solutions in terms of risk, sustainability and potential for innovation and enterprise</w:t>
            </w:r>
          </w:p>
        </w:tc>
        <w:tc>
          <w:tcPr>
            <w:tcW w:w="2694" w:type="dxa"/>
            <w:tcBorders>
              <w:top w:val="single" w:sz="4" w:space="0" w:color="A6A8AB"/>
              <w:bottom w:val="single" w:sz="4" w:space="0" w:color="A6A8AB"/>
            </w:tcBorders>
          </w:tcPr>
          <w:p w14:paraId="660427CC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explanation</w:t>
            </w:r>
            <w:r w:rsidRPr="00C550BD">
              <w:t xml:space="preserve"> of information systems and their solutions </w:t>
            </w:r>
          </w:p>
        </w:tc>
        <w:tc>
          <w:tcPr>
            <w:tcW w:w="2519" w:type="dxa"/>
            <w:tcBorders>
              <w:top w:val="single" w:sz="4" w:space="0" w:color="A6A8AB"/>
              <w:bottom w:val="single" w:sz="4" w:space="0" w:color="A6A8AB"/>
            </w:tcBorders>
          </w:tcPr>
          <w:p w14:paraId="48779B4B" w14:textId="77777777" w:rsidR="00E85C96" w:rsidRPr="0060565E" w:rsidRDefault="00E85C96" w:rsidP="00E85C96">
            <w:pPr>
              <w:pStyle w:val="Tabletextsinglecell"/>
            </w:pPr>
            <w:r w:rsidRPr="00C550BD">
              <w:rPr>
                <w:rStyle w:val="shadingdifferences"/>
              </w:rPr>
              <w:t>description</w:t>
            </w:r>
            <w:r w:rsidRPr="00C550BD">
              <w:t xml:space="preserve"> of information systems and their solutions </w:t>
            </w:r>
          </w:p>
        </w:tc>
      </w:tr>
    </w:tbl>
    <w:p w14:paraId="606C7653" w14:textId="77777777" w:rsidR="00D97F17" w:rsidRPr="00AF3AEA" w:rsidRDefault="00D97F17" w:rsidP="00D97F17">
      <w:pPr>
        <w:rPr>
          <w:sz w:val="16"/>
        </w:rPr>
      </w:pPr>
    </w:p>
    <w:tbl>
      <w:tblPr>
        <w:tblStyle w:val="QCAAtablestyle4"/>
        <w:tblW w:w="14180" w:type="dxa"/>
        <w:tblInd w:w="704" w:type="dxa"/>
        <w:tblLayout w:type="fixed"/>
        <w:tblCellMar>
          <w:left w:w="57" w:type="dxa"/>
          <w:right w:w="57" w:type="dxa"/>
        </w:tblCellMar>
        <w:tblLook w:val="0600" w:firstRow="0" w:lastRow="0" w:firstColumn="0" w:lastColumn="0" w:noHBand="1" w:noVBand="1"/>
      </w:tblPr>
      <w:tblGrid>
        <w:gridCol w:w="980"/>
        <w:gridCol w:w="13200"/>
      </w:tblGrid>
      <w:tr w:rsidR="00D97F17" w:rsidRPr="00600F1B" w14:paraId="7A42508A" w14:textId="77777777" w:rsidTr="00872C90">
        <w:trPr>
          <w:cantSplit/>
          <w:trHeight w:val="209"/>
        </w:trPr>
        <w:tc>
          <w:tcPr>
            <w:tcW w:w="980" w:type="dxa"/>
            <w:shd w:val="clear" w:color="auto" w:fill="E7E6E6" w:themeFill="background2"/>
            <w:vAlign w:val="center"/>
          </w:tcPr>
          <w:p w14:paraId="3C04321B" w14:textId="77777777" w:rsidR="00D97F17" w:rsidRPr="00BF68BE" w:rsidRDefault="00D97F17" w:rsidP="00872C90">
            <w:pPr>
              <w:pStyle w:val="Tableheadingcolumn2"/>
              <w:jc w:val="left"/>
              <w:rPr>
                <w:szCs w:val="18"/>
              </w:rPr>
            </w:pPr>
            <w:r w:rsidRPr="00BF68BE">
              <w:rPr>
                <w:szCs w:val="18"/>
              </w:rPr>
              <w:t>Key</w:t>
            </w:r>
          </w:p>
        </w:tc>
        <w:tc>
          <w:tcPr>
            <w:tcW w:w="13200" w:type="dxa"/>
            <w:vAlign w:val="center"/>
          </w:tcPr>
          <w:p w14:paraId="08031B7D" w14:textId="77777777" w:rsidR="00D97F17" w:rsidRPr="00BF68BE" w:rsidRDefault="00D97F17" w:rsidP="00872C90">
            <w:pPr>
              <w:pStyle w:val="Tabletextsinglecell"/>
              <w:spacing w:after="20"/>
              <w:rPr>
                <w:sz w:val="18"/>
                <w:szCs w:val="18"/>
              </w:rPr>
            </w:pPr>
            <w:r w:rsidRPr="00BF68BE">
              <w:rPr>
                <w:rStyle w:val="shadingdifferences"/>
                <w:sz w:val="18"/>
                <w:szCs w:val="18"/>
              </w:rPr>
              <w:t>shading</w:t>
            </w:r>
            <w:r w:rsidRPr="00BF68BE">
              <w:rPr>
                <w:sz w:val="18"/>
                <w:szCs w:val="18"/>
              </w:rPr>
              <w:t xml:space="preserve"> emphasises the </w:t>
            </w:r>
            <w:r w:rsidRPr="00BF68BE">
              <w:rPr>
                <w:rStyle w:val="shadingdifferences"/>
                <w:sz w:val="18"/>
                <w:szCs w:val="18"/>
              </w:rPr>
              <w:t>qualities that discriminate between the A–E descriptors</w:t>
            </w:r>
          </w:p>
        </w:tc>
      </w:tr>
    </w:tbl>
    <w:p w14:paraId="60C638BE" w14:textId="77777777" w:rsidR="00316AC9" w:rsidRDefault="00316AC9"/>
    <w:sectPr w:rsidR="00316AC9" w:rsidSect="00EC176E">
      <w:headerReference w:type="default" r:id="rId10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8A8E2" w14:textId="77777777" w:rsidR="00390208" w:rsidRDefault="00390208">
      <w:pPr>
        <w:spacing w:after="0" w:line="240" w:lineRule="auto"/>
      </w:pPr>
      <w:r>
        <w:separator/>
      </w:r>
    </w:p>
  </w:endnote>
  <w:endnote w:type="continuationSeparator" w:id="0">
    <w:p w14:paraId="2AB5BC0E" w14:textId="77777777" w:rsidR="00390208" w:rsidRDefault="00390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40386" w14:textId="77777777" w:rsidR="00390208" w:rsidRDefault="00390208">
      <w:pPr>
        <w:spacing w:after="0" w:line="240" w:lineRule="auto"/>
      </w:pPr>
      <w:r>
        <w:separator/>
      </w:r>
    </w:p>
  </w:footnote>
  <w:footnote w:type="continuationSeparator" w:id="0">
    <w:p w14:paraId="5370C6F9" w14:textId="77777777" w:rsidR="00390208" w:rsidRDefault="00390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F5810" w14:textId="77777777" w:rsidR="00592022" w:rsidRDefault="003902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D9C"/>
    <w:multiLevelType w:val="multilevel"/>
    <w:tmpl w:val="F842AB0C"/>
    <w:styleLink w:val="ListTableBullet"/>
    <w:lvl w:ilvl="0">
      <w:start w:val="1"/>
      <w:numFmt w:val="bullet"/>
      <w:pStyle w:val="Table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</w:rPr>
    </w:lvl>
    <w:lvl w:ilvl="1">
      <w:start w:val="1"/>
      <w:numFmt w:val="bullet"/>
      <w:pStyle w:val="TableBullet2"/>
      <w:lvlText w:val="­"/>
      <w:lvlJc w:val="left"/>
      <w:pPr>
        <w:tabs>
          <w:tab w:val="num" w:pos="340"/>
        </w:tabs>
        <w:ind w:left="340" w:hanging="170"/>
      </w:pPr>
      <w:rPr>
        <w:rFonts w:ascii="Courier New" w:hAnsi="Courier New" w:hint="default"/>
      </w:rPr>
    </w:lvl>
    <w:lvl w:ilvl="2">
      <w:start w:val="1"/>
      <w:numFmt w:val="bullet"/>
      <w:pStyle w:val="TableBullet3"/>
      <w:lvlText w:val=""/>
      <w:lvlJc w:val="left"/>
      <w:pPr>
        <w:tabs>
          <w:tab w:val="num" w:pos="510"/>
        </w:tabs>
        <w:ind w:left="510" w:hanging="170"/>
      </w:pPr>
      <w:rPr>
        <w:rFonts w:ascii="Wingdings" w:hAnsi="Wingdings" w:hint="default"/>
      </w:rPr>
    </w:lvl>
    <w:lvl w:ilvl="3">
      <w:start w:val="1"/>
      <w:numFmt w:val="none"/>
      <w:suff w:val="nothing"/>
      <w:lvlText w:val=""/>
      <w:lvlJc w:val="left"/>
      <w:pPr>
        <w:ind w:left="680" w:hanging="17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850" w:hanging="17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020" w:hanging="17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190" w:hanging="17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360" w:hanging="17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30" w:hanging="170"/>
      </w:pPr>
      <w:rPr>
        <w:rFonts w:hint="default"/>
      </w:rPr>
    </w:lvl>
  </w:abstractNum>
  <w:abstractNum w:abstractNumId="1" w15:restartNumberingAfterBreak="0">
    <w:nsid w:val="04415591"/>
    <w:multiLevelType w:val="hybridMultilevel"/>
    <w:tmpl w:val="C770B6BC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4B2DE7"/>
    <w:multiLevelType w:val="multilevel"/>
    <w:tmpl w:val="8898B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37AA9"/>
    <w:multiLevelType w:val="hybridMultilevel"/>
    <w:tmpl w:val="E4787B7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3507D8"/>
    <w:multiLevelType w:val="hybridMultilevel"/>
    <w:tmpl w:val="5A26D3D0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CC1E54"/>
    <w:multiLevelType w:val="hybridMultilevel"/>
    <w:tmpl w:val="3F32D6C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1AB48B5"/>
    <w:multiLevelType w:val="hybridMultilevel"/>
    <w:tmpl w:val="DFE8710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A58FE"/>
    <w:multiLevelType w:val="hybridMultilevel"/>
    <w:tmpl w:val="0FEC41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8C2B42"/>
    <w:multiLevelType w:val="hybridMultilevel"/>
    <w:tmpl w:val="7160FF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551723"/>
    <w:multiLevelType w:val="hybridMultilevel"/>
    <w:tmpl w:val="09A2074C"/>
    <w:lvl w:ilvl="0" w:tplc="5E9E6972">
      <w:start w:val="1"/>
      <w:numFmt w:val="bullet"/>
      <w:pStyle w:val="Bullet1"/>
      <w:lvlText w:val=""/>
      <w:lvlJc w:val="left"/>
      <w:pPr>
        <w:ind w:left="772" w:hanging="360"/>
      </w:pPr>
      <w:rPr>
        <w:rFonts w:ascii="Symbol" w:hAnsi="Symbol" w:hint="default"/>
        <w:color w:val="auto"/>
      </w:rPr>
    </w:lvl>
    <w:lvl w:ilvl="1" w:tplc="D744E1FA">
      <w:numFmt w:val="bullet"/>
      <w:lvlText w:val="-"/>
      <w:lvlJc w:val="left"/>
      <w:pPr>
        <w:ind w:left="1492" w:hanging="360"/>
      </w:pPr>
      <w:rPr>
        <w:rFonts w:ascii="Arial" w:eastAsia="Arial" w:hAnsi="Arial" w:cs="Arial" w:hint="default"/>
      </w:rPr>
    </w:lvl>
    <w:lvl w:ilvl="2" w:tplc="659A1F5C">
      <w:numFmt w:val="bullet"/>
      <w:lvlText w:val="•"/>
      <w:lvlJc w:val="left"/>
      <w:pPr>
        <w:ind w:left="2212" w:hanging="360"/>
      </w:pPr>
      <w:rPr>
        <w:rFonts w:ascii="Courier New" w:eastAsia="SimSun" w:hAnsi="Courier New" w:cs="Courier New" w:hint="default"/>
        <w:sz w:val="20"/>
      </w:rPr>
    </w:lvl>
    <w:lvl w:ilvl="3" w:tplc="0C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10" w15:restartNumberingAfterBreak="0">
    <w:nsid w:val="39EF574A"/>
    <w:multiLevelType w:val="hybridMultilevel"/>
    <w:tmpl w:val="EBEEC7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14513B"/>
    <w:multiLevelType w:val="multilevel"/>
    <w:tmpl w:val="49CC89F2"/>
    <w:styleLink w:val="BulletsList1"/>
    <w:lvl w:ilvl="0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sz w:val="21"/>
      </w:rPr>
    </w:lvl>
    <w:lvl w:ilvl="1">
      <w:start w:val="1"/>
      <w:numFmt w:val="bullet"/>
      <w:lvlText w:val="­"/>
      <w:lvlJc w:val="left"/>
      <w:pPr>
        <w:ind w:left="340" w:hanging="170"/>
      </w:pPr>
      <w:rPr>
        <w:rFonts w:ascii="Courier New" w:hAnsi="Courier New" w:hint="default"/>
        <w:color w:val="auto"/>
      </w:rPr>
    </w:lvl>
    <w:lvl w:ilvl="2">
      <w:start w:val="1"/>
      <w:numFmt w:val="bullet"/>
      <w:lvlText w:val=""/>
      <w:lvlJc w:val="left"/>
      <w:pPr>
        <w:ind w:left="510" w:hanging="17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680" w:hanging="17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850" w:hanging="17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020" w:hanging="17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190" w:hanging="17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360" w:hanging="17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1530" w:hanging="170"/>
      </w:pPr>
      <w:rPr>
        <w:rFonts w:ascii="Wingdings" w:hAnsi="Wingdings" w:hint="default"/>
      </w:rPr>
    </w:lvl>
  </w:abstractNum>
  <w:abstractNum w:abstractNumId="12" w15:restartNumberingAfterBreak="0">
    <w:nsid w:val="3DB3360B"/>
    <w:multiLevelType w:val="hybridMultilevel"/>
    <w:tmpl w:val="7814F4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D4E57"/>
    <w:multiLevelType w:val="hybridMultilevel"/>
    <w:tmpl w:val="4AB0B25E"/>
    <w:lvl w:ilvl="0" w:tplc="3CE204B0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  <w:b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E655FF"/>
    <w:multiLevelType w:val="hybridMultilevel"/>
    <w:tmpl w:val="AC42E90A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52106E97"/>
    <w:multiLevelType w:val="hybridMultilevel"/>
    <w:tmpl w:val="BACCC9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3B13E2"/>
    <w:multiLevelType w:val="hybridMultilevel"/>
    <w:tmpl w:val="D3D8BCCE"/>
    <w:lvl w:ilvl="0" w:tplc="C02A88CA">
      <w:numFmt w:val="bullet"/>
      <w:lvlText w:val=""/>
      <w:lvlJc w:val="left"/>
      <w:pPr>
        <w:ind w:left="827" w:hanging="361"/>
      </w:pPr>
      <w:rPr>
        <w:rFonts w:ascii="Symbol" w:eastAsia="Symbol" w:hAnsi="Symbol" w:cs="Symbol" w:hint="default"/>
        <w:w w:val="100"/>
        <w:sz w:val="22"/>
        <w:szCs w:val="22"/>
        <w:lang w:val="en-AU" w:eastAsia="en-US" w:bidi="ar-SA"/>
      </w:rPr>
    </w:lvl>
    <w:lvl w:ilvl="1" w:tplc="249E4404">
      <w:numFmt w:val="bullet"/>
      <w:lvlText w:val="•"/>
      <w:lvlJc w:val="left"/>
      <w:pPr>
        <w:ind w:left="1681" w:hanging="361"/>
      </w:pPr>
      <w:rPr>
        <w:rFonts w:hint="default"/>
        <w:lang w:val="en-AU" w:eastAsia="en-US" w:bidi="ar-SA"/>
      </w:rPr>
    </w:lvl>
    <w:lvl w:ilvl="2" w:tplc="D1B20F96">
      <w:numFmt w:val="bullet"/>
      <w:lvlText w:val="•"/>
      <w:lvlJc w:val="left"/>
      <w:pPr>
        <w:ind w:left="2542" w:hanging="361"/>
      </w:pPr>
      <w:rPr>
        <w:rFonts w:hint="default"/>
        <w:lang w:val="en-AU" w:eastAsia="en-US" w:bidi="ar-SA"/>
      </w:rPr>
    </w:lvl>
    <w:lvl w:ilvl="3" w:tplc="38766BF8">
      <w:numFmt w:val="bullet"/>
      <w:lvlText w:val="•"/>
      <w:lvlJc w:val="left"/>
      <w:pPr>
        <w:ind w:left="3403" w:hanging="361"/>
      </w:pPr>
      <w:rPr>
        <w:rFonts w:hint="default"/>
        <w:lang w:val="en-AU" w:eastAsia="en-US" w:bidi="ar-SA"/>
      </w:rPr>
    </w:lvl>
    <w:lvl w:ilvl="4" w:tplc="72C09EA2">
      <w:numFmt w:val="bullet"/>
      <w:lvlText w:val="•"/>
      <w:lvlJc w:val="left"/>
      <w:pPr>
        <w:ind w:left="4264" w:hanging="361"/>
      </w:pPr>
      <w:rPr>
        <w:rFonts w:hint="default"/>
        <w:lang w:val="en-AU" w:eastAsia="en-US" w:bidi="ar-SA"/>
      </w:rPr>
    </w:lvl>
    <w:lvl w:ilvl="5" w:tplc="5570365C">
      <w:numFmt w:val="bullet"/>
      <w:lvlText w:val="•"/>
      <w:lvlJc w:val="left"/>
      <w:pPr>
        <w:ind w:left="5125" w:hanging="361"/>
      </w:pPr>
      <w:rPr>
        <w:rFonts w:hint="default"/>
        <w:lang w:val="en-AU" w:eastAsia="en-US" w:bidi="ar-SA"/>
      </w:rPr>
    </w:lvl>
    <w:lvl w:ilvl="6" w:tplc="D1B0D45E">
      <w:numFmt w:val="bullet"/>
      <w:lvlText w:val="•"/>
      <w:lvlJc w:val="left"/>
      <w:pPr>
        <w:ind w:left="5986" w:hanging="361"/>
      </w:pPr>
      <w:rPr>
        <w:rFonts w:hint="default"/>
        <w:lang w:val="en-AU" w:eastAsia="en-US" w:bidi="ar-SA"/>
      </w:rPr>
    </w:lvl>
    <w:lvl w:ilvl="7" w:tplc="DB4C7552">
      <w:numFmt w:val="bullet"/>
      <w:lvlText w:val="•"/>
      <w:lvlJc w:val="left"/>
      <w:pPr>
        <w:ind w:left="6847" w:hanging="361"/>
      </w:pPr>
      <w:rPr>
        <w:rFonts w:hint="default"/>
        <w:lang w:val="en-AU" w:eastAsia="en-US" w:bidi="ar-SA"/>
      </w:rPr>
    </w:lvl>
    <w:lvl w:ilvl="8" w:tplc="44002CB2">
      <w:numFmt w:val="bullet"/>
      <w:lvlText w:val="•"/>
      <w:lvlJc w:val="left"/>
      <w:pPr>
        <w:ind w:left="7708" w:hanging="361"/>
      </w:pPr>
      <w:rPr>
        <w:rFonts w:hint="default"/>
        <w:lang w:val="en-AU" w:eastAsia="en-US" w:bidi="ar-SA"/>
      </w:rPr>
    </w:lvl>
  </w:abstractNum>
  <w:abstractNum w:abstractNumId="17" w15:restartNumberingAfterBreak="0">
    <w:nsid w:val="63992C78"/>
    <w:multiLevelType w:val="hybridMultilevel"/>
    <w:tmpl w:val="407413E4"/>
    <w:lvl w:ilvl="0" w:tplc="639235CA">
      <w:numFmt w:val="bullet"/>
      <w:lvlText w:val=""/>
      <w:lvlJc w:val="left"/>
      <w:pPr>
        <w:ind w:left="828" w:hanging="360"/>
      </w:pPr>
      <w:rPr>
        <w:rFonts w:hint="default"/>
        <w:w w:val="99"/>
        <w:lang w:val="en-AU" w:eastAsia="en-US" w:bidi="ar-SA"/>
      </w:rPr>
    </w:lvl>
    <w:lvl w:ilvl="1" w:tplc="D18A1B1C">
      <w:numFmt w:val="bullet"/>
      <w:lvlText w:val="•"/>
      <w:lvlJc w:val="left"/>
      <w:pPr>
        <w:ind w:left="1680" w:hanging="360"/>
      </w:pPr>
      <w:rPr>
        <w:rFonts w:hint="default"/>
        <w:lang w:val="en-AU" w:eastAsia="en-US" w:bidi="ar-SA"/>
      </w:rPr>
    </w:lvl>
    <w:lvl w:ilvl="2" w:tplc="4BE05DC0">
      <w:numFmt w:val="bullet"/>
      <w:lvlText w:val="•"/>
      <w:lvlJc w:val="left"/>
      <w:pPr>
        <w:ind w:left="2541" w:hanging="360"/>
      </w:pPr>
      <w:rPr>
        <w:rFonts w:hint="default"/>
        <w:lang w:val="en-AU" w:eastAsia="en-US" w:bidi="ar-SA"/>
      </w:rPr>
    </w:lvl>
    <w:lvl w:ilvl="3" w:tplc="04220352">
      <w:numFmt w:val="bullet"/>
      <w:lvlText w:val="•"/>
      <w:lvlJc w:val="left"/>
      <w:pPr>
        <w:ind w:left="3402" w:hanging="360"/>
      </w:pPr>
      <w:rPr>
        <w:rFonts w:hint="default"/>
        <w:lang w:val="en-AU" w:eastAsia="en-US" w:bidi="ar-SA"/>
      </w:rPr>
    </w:lvl>
    <w:lvl w:ilvl="4" w:tplc="E1089986">
      <w:numFmt w:val="bullet"/>
      <w:lvlText w:val="•"/>
      <w:lvlJc w:val="left"/>
      <w:pPr>
        <w:ind w:left="4263" w:hanging="360"/>
      </w:pPr>
      <w:rPr>
        <w:rFonts w:hint="default"/>
        <w:lang w:val="en-AU" w:eastAsia="en-US" w:bidi="ar-SA"/>
      </w:rPr>
    </w:lvl>
    <w:lvl w:ilvl="5" w:tplc="556C96EA">
      <w:numFmt w:val="bullet"/>
      <w:lvlText w:val="•"/>
      <w:lvlJc w:val="left"/>
      <w:pPr>
        <w:ind w:left="5124" w:hanging="360"/>
      </w:pPr>
      <w:rPr>
        <w:rFonts w:hint="default"/>
        <w:lang w:val="en-AU" w:eastAsia="en-US" w:bidi="ar-SA"/>
      </w:rPr>
    </w:lvl>
    <w:lvl w:ilvl="6" w:tplc="39280D0C">
      <w:numFmt w:val="bullet"/>
      <w:lvlText w:val="•"/>
      <w:lvlJc w:val="left"/>
      <w:pPr>
        <w:ind w:left="5985" w:hanging="360"/>
      </w:pPr>
      <w:rPr>
        <w:rFonts w:hint="default"/>
        <w:lang w:val="en-AU" w:eastAsia="en-US" w:bidi="ar-SA"/>
      </w:rPr>
    </w:lvl>
    <w:lvl w:ilvl="7" w:tplc="D8BE7EC2">
      <w:numFmt w:val="bullet"/>
      <w:lvlText w:val="•"/>
      <w:lvlJc w:val="left"/>
      <w:pPr>
        <w:ind w:left="6846" w:hanging="360"/>
      </w:pPr>
      <w:rPr>
        <w:rFonts w:hint="default"/>
        <w:lang w:val="en-AU" w:eastAsia="en-US" w:bidi="ar-SA"/>
      </w:rPr>
    </w:lvl>
    <w:lvl w:ilvl="8" w:tplc="50A2B442">
      <w:numFmt w:val="bullet"/>
      <w:lvlText w:val="•"/>
      <w:lvlJc w:val="left"/>
      <w:pPr>
        <w:ind w:left="7707" w:hanging="360"/>
      </w:pPr>
      <w:rPr>
        <w:rFonts w:hint="default"/>
        <w:lang w:val="en-AU" w:eastAsia="en-US" w:bidi="ar-SA"/>
      </w:rPr>
    </w:lvl>
  </w:abstractNum>
  <w:abstractNum w:abstractNumId="18" w15:restartNumberingAfterBreak="0">
    <w:nsid w:val="6772607F"/>
    <w:multiLevelType w:val="hybridMultilevel"/>
    <w:tmpl w:val="53A0B41C"/>
    <w:lvl w:ilvl="0" w:tplc="0C090001">
      <w:start w:val="1"/>
      <w:numFmt w:val="bullet"/>
      <w:lvlText w:val=""/>
      <w:lvlJc w:val="left"/>
      <w:pPr>
        <w:ind w:left="1036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75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47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</w:abstractNum>
  <w:abstractNum w:abstractNumId="19" w15:restartNumberingAfterBreak="0">
    <w:nsid w:val="6B1B4929"/>
    <w:multiLevelType w:val="hybridMultilevel"/>
    <w:tmpl w:val="DD405E68"/>
    <w:lvl w:ilvl="0" w:tplc="0C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C0557D5"/>
    <w:multiLevelType w:val="hybridMultilevel"/>
    <w:tmpl w:val="AC9675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EE92484"/>
    <w:multiLevelType w:val="hybridMultilevel"/>
    <w:tmpl w:val="DEECC8DE"/>
    <w:lvl w:ilvl="0" w:tplc="9AECC9EC">
      <w:start w:val="1"/>
      <w:numFmt w:val="bullet"/>
      <w:pStyle w:val="Tablebullets"/>
      <w:lvlText w:val="•"/>
      <w:lvlJc w:val="left"/>
      <w:pPr>
        <w:ind w:left="284" w:hanging="284"/>
      </w:pPr>
      <w:rPr>
        <w:rFonts w:ascii="Arial" w:hAnsi="Arial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pacing w:val="0"/>
        <w:kern w:val="0"/>
        <w:position w:val="-2"/>
        <w:sz w:val="28"/>
        <w:szCs w:val="28"/>
        <w:u w:val="none"/>
        <w:effect w:val="none"/>
        <w:vertAlign w:val="baseline"/>
        <w:em w:val="no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0849FB"/>
    <w:multiLevelType w:val="hybridMultilevel"/>
    <w:tmpl w:val="E12CF6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4D317B"/>
    <w:multiLevelType w:val="hybridMultilevel"/>
    <w:tmpl w:val="D91ED6CE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4350A6"/>
    <w:multiLevelType w:val="hybridMultilevel"/>
    <w:tmpl w:val="8B8636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3474C9"/>
    <w:multiLevelType w:val="hybridMultilevel"/>
    <w:tmpl w:val="3B72CFE2"/>
    <w:lvl w:ilvl="0" w:tplc="BD3E91F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AU" w:eastAsia="en-US" w:bidi="ar-SA"/>
      </w:rPr>
    </w:lvl>
    <w:lvl w:ilvl="1" w:tplc="99606C92">
      <w:numFmt w:val="bullet"/>
      <w:lvlText w:val="•"/>
      <w:lvlJc w:val="left"/>
      <w:pPr>
        <w:ind w:left="1681" w:hanging="360"/>
      </w:pPr>
      <w:rPr>
        <w:rFonts w:hint="default"/>
        <w:lang w:val="en-AU" w:eastAsia="en-US" w:bidi="ar-SA"/>
      </w:rPr>
    </w:lvl>
    <w:lvl w:ilvl="2" w:tplc="A35CB3DA">
      <w:numFmt w:val="bullet"/>
      <w:lvlText w:val="•"/>
      <w:lvlJc w:val="left"/>
      <w:pPr>
        <w:ind w:left="2542" w:hanging="360"/>
      </w:pPr>
      <w:rPr>
        <w:rFonts w:hint="default"/>
        <w:lang w:val="en-AU" w:eastAsia="en-US" w:bidi="ar-SA"/>
      </w:rPr>
    </w:lvl>
    <w:lvl w:ilvl="3" w:tplc="539626CC">
      <w:numFmt w:val="bullet"/>
      <w:lvlText w:val="•"/>
      <w:lvlJc w:val="left"/>
      <w:pPr>
        <w:ind w:left="3403" w:hanging="360"/>
      </w:pPr>
      <w:rPr>
        <w:rFonts w:hint="default"/>
        <w:lang w:val="en-AU" w:eastAsia="en-US" w:bidi="ar-SA"/>
      </w:rPr>
    </w:lvl>
    <w:lvl w:ilvl="4" w:tplc="C5306520">
      <w:numFmt w:val="bullet"/>
      <w:lvlText w:val="•"/>
      <w:lvlJc w:val="left"/>
      <w:pPr>
        <w:ind w:left="4264" w:hanging="360"/>
      </w:pPr>
      <w:rPr>
        <w:rFonts w:hint="default"/>
        <w:lang w:val="en-AU" w:eastAsia="en-US" w:bidi="ar-SA"/>
      </w:rPr>
    </w:lvl>
    <w:lvl w:ilvl="5" w:tplc="1D00DAF6">
      <w:numFmt w:val="bullet"/>
      <w:lvlText w:val="•"/>
      <w:lvlJc w:val="left"/>
      <w:pPr>
        <w:ind w:left="5125" w:hanging="360"/>
      </w:pPr>
      <w:rPr>
        <w:rFonts w:hint="default"/>
        <w:lang w:val="en-AU" w:eastAsia="en-US" w:bidi="ar-SA"/>
      </w:rPr>
    </w:lvl>
    <w:lvl w:ilvl="6" w:tplc="C3CC0870">
      <w:numFmt w:val="bullet"/>
      <w:lvlText w:val="•"/>
      <w:lvlJc w:val="left"/>
      <w:pPr>
        <w:ind w:left="5986" w:hanging="360"/>
      </w:pPr>
      <w:rPr>
        <w:rFonts w:hint="default"/>
        <w:lang w:val="en-AU" w:eastAsia="en-US" w:bidi="ar-SA"/>
      </w:rPr>
    </w:lvl>
    <w:lvl w:ilvl="7" w:tplc="3594C448">
      <w:numFmt w:val="bullet"/>
      <w:lvlText w:val="•"/>
      <w:lvlJc w:val="left"/>
      <w:pPr>
        <w:ind w:left="6847" w:hanging="360"/>
      </w:pPr>
      <w:rPr>
        <w:rFonts w:hint="default"/>
        <w:lang w:val="en-AU" w:eastAsia="en-US" w:bidi="ar-SA"/>
      </w:rPr>
    </w:lvl>
    <w:lvl w:ilvl="8" w:tplc="76E0D658">
      <w:numFmt w:val="bullet"/>
      <w:lvlText w:val="•"/>
      <w:lvlJc w:val="left"/>
      <w:pPr>
        <w:ind w:left="7708" w:hanging="360"/>
      </w:pPr>
      <w:rPr>
        <w:rFonts w:hint="default"/>
        <w:lang w:val="en-AU" w:eastAsia="en-US" w:bidi="ar-SA"/>
      </w:rPr>
    </w:lvl>
  </w:abstractNum>
  <w:abstractNum w:abstractNumId="26" w15:restartNumberingAfterBreak="0">
    <w:nsid w:val="786D4928"/>
    <w:multiLevelType w:val="hybridMultilevel"/>
    <w:tmpl w:val="AF5E23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A70503"/>
    <w:multiLevelType w:val="hybridMultilevel"/>
    <w:tmpl w:val="E5465B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6E21F9"/>
    <w:multiLevelType w:val="hybridMultilevel"/>
    <w:tmpl w:val="002254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25"/>
  </w:num>
  <w:num w:numId="4">
    <w:abstractNumId w:val="17"/>
  </w:num>
  <w:num w:numId="5">
    <w:abstractNumId w:val="27"/>
  </w:num>
  <w:num w:numId="6">
    <w:abstractNumId w:val="10"/>
  </w:num>
  <w:num w:numId="7">
    <w:abstractNumId w:val="3"/>
  </w:num>
  <w:num w:numId="8">
    <w:abstractNumId w:val="21"/>
  </w:num>
  <w:num w:numId="9">
    <w:abstractNumId w:val="5"/>
  </w:num>
  <w:num w:numId="10">
    <w:abstractNumId w:val="9"/>
  </w:num>
  <w:num w:numId="11">
    <w:abstractNumId w:val="6"/>
  </w:num>
  <w:num w:numId="12">
    <w:abstractNumId w:val="19"/>
  </w:num>
  <w:num w:numId="13">
    <w:abstractNumId w:val="1"/>
  </w:num>
  <w:num w:numId="14">
    <w:abstractNumId w:val="4"/>
  </w:num>
  <w:num w:numId="15">
    <w:abstractNumId w:val="23"/>
  </w:num>
  <w:num w:numId="16">
    <w:abstractNumId w:val="26"/>
  </w:num>
  <w:num w:numId="17">
    <w:abstractNumId w:val="0"/>
  </w:num>
  <w:num w:numId="18">
    <w:abstractNumId w:val="18"/>
  </w:num>
  <w:num w:numId="19">
    <w:abstractNumId w:val="8"/>
  </w:num>
  <w:num w:numId="20">
    <w:abstractNumId w:val="12"/>
  </w:num>
  <w:num w:numId="21">
    <w:abstractNumId w:val="22"/>
  </w:num>
  <w:num w:numId="22">
    <w:abstractNumId w:val="20"/>
  </w:num>
  <w:num w:numId="23">
    <w:abstractNumId w:val="11"/>
  </w:num>
  <w:num w:numId="24">
    <w:abstractNumId w:val="2"/>
  </w:num>
  <w:num w:numId="25">
    <w:abstractNumId w:val="24"/>
  </w:num>
  <w:num w:numId="26">
    <w:abstractNumId w:val="15"/>
  </w:num>
  <w:num w:numId="27">
    <w:abstractNumId w:val="14"/>
  </w:num>
  <w:num w:numId="28">
    <w:abstractNumId w:val="28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1F"/>
    <w:rsid w:val="00050C37"/>
    <w:rsid w:val="000577E8"/>
    <w:rsid w:val="000759B5"/>
    <w:rsid w:val="00093F98"/>
    <w:rsid w:val="00094B06"/>
    <w:rsid w:val="00094EE2"/>
    <w:rsid w:val="00096181"/>
    <w:rsid w:val="000D0603"/>
    <w:rsid w:val="00112852"/>
    <w:rsid w:val="00184EB4"/>
    <w:rsid w:val="00194383"/>
    <w:rsid w:val="00196079"/>
    <w:rsid w:val="001B2FFA"/>
    <w:rsid w:val="001B4CDD"/>
    <w:rsid w:val="001C0C2E"/>
    <w:rsid w:val="001D79E7"/>
    <w:rsid w:val="001E00C7"/>
    <w:rsid w:val="001E561A"/>
    <w:rsid w:val="001F747D"/>
    <w:rsid w:val="00200E80"/>
    <w:rsid w:val="002071F3"/>
    <w:rsid w:val="002261FB"/>
    <w:rsid w:val="002302FB"/>
    <w:rsid w:val="00232CDA"/>
    <w:rsid w:val="00290F70"/>
    <w:rsid w:val="002A48E1"/>
    <w:rsid w:val="002A5FAE"/>
    <w:rsid w:val="002D28D8"/>
    <w:rsid w:val="002F1C90"/>
    <w:rsid w:val="002F528A"/>
    <w:rsid w:val="002F7759"/>
    <w:rsid w:val="00316AC9"/>
    <w:rsid w:val="00342B68"/>
    <w:rsid w:val="00344DFA"/>
    <w:rsid w:val="003531D0"/>
    <w:rsid w:val="0036597D"/>
    <w:rsid w:val="00373BF8"/>
    <w:rsid w:val="00386087"/>
    <w:rsid w:val="00390208"/>
    <w:rsid w:val="00390A13"/>
    <w:rsid w:val="003E7720"/>
    <w:rsid w:val="00420295"/>
    <w:rsid w:val="004409F1"/>
    <w:rsid w:val="004557D1"/>
    <w:rsid w:val="00462392"/>
    <w:rsid w:val="00476581"/>
    <w:rsid w:val="004B07A4"/>
    <w:rsid w:val="004D0D67"/>
    <w:rsid w:val="004E1F00"/>
    <w:rsid w:val="0050415C"/>
    <w:rsid w:val="005202DC"/>
    <w:rsid w:val="00520814"/>
    <w:rsid w:val="00525817"/>
    <w:rsid w:val="00544CFF"/>
    <w:rsid w:val="00550F2F"/>
    <w:rsid w:val="00596352"/>
    <w:rsid w:val="005B3869"/>
    <w:rsid w:val="005C09D6"/>
    <w:rsid w:val="005D438D"/>
    <w:rsid w:val="005E003D"/>
    <w:rsid w:val="005E592A"/>
    <w:rsid w:val="005F10C7"/>
    <w:rsid w:val="006026BA"/>
    <w:rsid w:val="00604F17"/>
    <w:rsid w:val="00604F9E"/>
    <w:rsid w:val="0060551F"/>
    <w:rsid w:val="00606ABD"/>
    <w:rsid w:val="006321FB"/>
    <w:rsid w:val="00643303"/>
    <w:rsid w:val="0066201F"/>
    <w:rsid w:val="00681DC1"/>
    <w:rsid w:val="006901DA"/>
    <w:rsid w:val="006A08F4"/>
    <w:rsid w:val="006A5E33"/>
    <w:rsid w:val="006A7ACF"/>
    <w:rsid w:val="006B38E3"/>
    <w:rsid w:val="006B4FA7"/>
    <w:rsid w:val="006C4B50"/>
    <w:rsid w:val="006C5BA8"/>
    <w:rsid w:val="007175EC"/>
    <w:rsid w:val="00785A31"/>
    <w:rsid w:val="007A2DBA"/>
    <w:rsid w:val="007A6944"/>
    <w:rsid w:val="007B5870"/>
    <w:rsid w:val="007C655F"/>
    <w:rsid w:val="007F1C80"/>
    <w:rsid w:val="007F77B5"/>
    <w:rsid w:val="00801A6D"/>
    <w:rsid w:val="00814B35"/>
    <w:rsid w:val="00815597"/>
    <w:rsid w:val="00822D0D"/>
    <w:rsid w:val="008445E8"/>
    <w:rsid w:val="00861A09"/>
    <w:rsid w:val="00881052"/>
    <w:rsid w:val="008D1496"/>
    <w:rsid w:val="008E6910"/>
    <w:rsid w:val="008F6558"/>
    <w:rsid w:val="00904817"/>
    <w:rsid w:val="00905599"/>
    <w:rsid w:val="00930FA1"/>
    <w:rsid w:val="009327B5"/>
    <w:rsid w:val="009605F6"/>
    <w:rsid w:val="009725BD"/>
    <w:rsid w:val="00975D00"/>
    <w:rsid w:val="009832D3"/>
    <w:rsid w:val="00993E6F"/>
    <w:rsid w:val="00996E0A"/>
    <w:rsid w:val="009B2A99"/>
    <w:rsid w:val="009C6248"/>
    <w:rsid w:val="009D32E9"/>
    <w:rsid w:val="009F49DA"/>
    <w:rsid w:val="00A11B48"/>
    <w:rsid w:val="00A5548F"/>
    <w:rsid w:val="00A905BE"/>
    <w:rsid w:val="00AE73E6"/>
    <w:rsid w:val="00AE7950"/>
    <w:rsid w:val="00AF5648"/>
    <w:rsid w:val="00B04B89"/>
    <w:rsid w:val="00B21BF1"/>
    <w:rsid w:val="00B23414"/>
    <w:rsid w:val="00B563CD"/>
    <w:rsid w:val="00B62D69"/>
    <w:rsid w:val="00B66118"/>
    <w:rsid w:val="00B81F1D"/>
    <w:rsid w:val="00BB285C"/>
    <w:rsid w:val="00BD39D3"/>
    <w:rsid w:val="00C4279A"/>
    <w:rsid w:val="00C740B5"/>
    <w:rsid w:val="00C76007"/>
    <w:rsid w:val="00C82E60"/>
    <w:rsid w:val="00CA3A3F"/>
    <w:rsid w:val="00CE16FC"/>
    <w:rsid w:val="00CF7282"/>
    <w:rsid w:val="00D2428E"/>
    <w:rsid w:val="00D245E4"/>
    <w:rsid w:val="00D24B6D"/>
    <w:rsid w:val="00D2505A"/>
    <w:rsid w:val="00D3185E"/>
    <w:rsid w:val="00D51379"/>
    <w:rsid w:val="00D6409E"/>
    <w:rsid w:val="00D836C5"/>
    <w:rsid w:val="00D96CA7"/>
    <w:rsid w:val="00D97F17"/>
    <w:rsid w:val="00DC643A"/>
    <w:rsid w:val="00DF557B"/>
    <w:rsid w:val="00E0742E"/>
    <w:rsid w:val="00E30B95"/>
    <w:rsid w:val="00E639DB"/>
    <w:rsid w:val="00E70EEC"/>
    <w:rsid w:val="00E74564"/>
    <w:rsid w:val="00E7726F"/>
    <w:rsid w:val="00E8276D"/>
    <w:rsid w:val="00E85C96"/>
    <w:rsid w:val="00EB2A07"/>
    <w:rsid w:val="00EB5076"/>
    <w:rsid w:val="00EC176E"/>
    <w:rsid w:val="00ED62B5"/>
    <w:rsid w:val="00EE322F"/>
    <w:rsid w:val="00F00770"/>
    <w:rsid w:val="00F025A6"/>
    <w:rsid w:val="00F02DAB"/>
    <w:rsid w:val="00F04131"/>
    <w:rsid w:val="00F11E49"/>
    <w:rsid w:val="00F2788D"/>
    <w:rsid w:val="00F459AA"/>
    <w:rsid w:val="00F47AA2"/>
    <w:rsid w:val="00FB4651"/>
    <w:rsid w:val="00FD5833"/>
    <w:rsid w:val="00FF058D"/>
    <w:rsid w:val="00FF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1AACD"/>
  <w15:chartTrackingRefBased/>
  <w15:docId w15:val="{825A9CFD-F6EA-42D7-8DB6-2DEA45B0E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02DC"/>
  </w:style>
  <w:style w:type="paragraph" w:styleId="Heading1">
    <w:name w:val="heading 1"/>
    <w:basedOn w:val="Normal"/>
    <w:next w:val="Normal"/>
    <w:link w:val="Heading1Char"/>
    <w:uiPriority w:val="9"/>
    <w:qFormat/>
    <w:rsid w:val="006A5E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next w:val="BodyText"/>
    <w:link w:val="Heading2Char"/>
    <w:qFormat/>
    <w:rsid w:val="006A5E33"/>
    <w:pPr>
      <w:numPr>
        <w:ilvl w:val="1"/>
      </w:numPr>
      <w:spacing w:before="360" w:after="120" w:line="264" w:lineRule="auto"/>
      <w:outlineLvl w:val="1"/>
    </w:pPr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055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0551F"/>
    <w:pPr>
      <w:widowControl w:val="0"/>
      <w:autoSpaceDE w:val="0"/>
      <w:autoSpaceDN w:val="0"/>
      <w:spacing w:before="24" w:after="0" w:line="240" w:lineRule="auto"/>
      <w:ind w:left="2039" w:hanging="36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60551F"/>
    <w:pPr>
      <w:widowControl w:val="0"/>
      <w:autoSpaceDE w:val="0"/>
      <w:autoSpaceDN w:val="0"/>
      <w:spacing w:after="0" w:line="240" w:lineRule="auto"/>
      <w:ind w:left="107"/>
    </w:pPr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60551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316AC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en-AU"/>
    </w:rPr>
  </w:style>
  <w:style w:type="character" w:customStyle="1" w:styleId="HeaderChar">
    <w:name w:val="Header Char"/>
    <w:basedOn w:val="DefaultParagraphFont"/>
    <w:link w:val="Header"/>
    <w:uiPriority w:val="99"/>
    <w:rsid w:val="00316AC9"/>
    <w:rPr>
      <w:rFonts w:ascii="Times New Roman" w:eastAsia="Times New Roman" w:hAnsi="Times New Roman" w:cs="Times New Roman"/>
      <w:sz w:val="24"/>
      <w:szCs w:val="20"/>
      <w:lang w:eastAsia="en-AU"/>
    </w:rPr>
  </w:style>
  <w:style w:type="paragraph" w:customStyle="1" w:styleId="TableHeading">
    <w:name w:val="Table Heading"/>
    <w:basedOn w:val="Normal"/>
    <w:link w:val="TableHeadingChar"/>
    <w:uiPriority w:val="3"/>
    <w:qFormat/>
    <w:rsid w:val="00316AC9"/>
    <w:pPr>
      <w:spacing w:before="40" w:after="40" w:line="264" w:lineRule="auto"/>
    </w:pPr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Tablebullets">
    <w:name w:val="Table bullets"/>
    <w:link w:val="TablebulletsChar"/>
    <w:rsid w:val="00316AC9"/>
    <w:pPr>
      <w:numPr>
        <w:numId w:val="8"/>
      </w:numPr>
      <w:spacing w:before="40" w:after="40" w:line="240" w:lineRule="auto"/>
    </w:pPr>
    <w:rPr>
      <w:rFonts w:ascii="Arial" w:eastAsia="Times New Roman" w:hAnsi="Arial" w:cs="Times New Roman"/>
      <w:sz w:val="19"/>
      <w:szCs w:val="20"/>
    </w:rPr>
  </w:style>
  <w:style w:type="character" w:customStyle="1" w:styleId="TablebulletsChar">
    <w:name w:val="Table bullets Char"/>
    <w:link w:val="Tablebullets"/>
    <w:rsid w:val="00316AC9"/>
    <w:rPr>
      <w:rFonts w:ascii="Arial" w:eastAsia="Times New Roman" w:hAnsi="Arial" w:cs="Times New Roman"/>
      <w:sz w:val="19"/>
      <w:szCs w:val="20"/>
    </w:rPr>
  </w:style>
  <w:style w:type="character" w:customStyle="1" w:styleId="Highlight2">
    <w:name w:val="Highlight 2"/>
    <w:rsid w:val="00316AC9"/>
    <w:rPr>
      <w:rFonts w:ascii="Arial" w:hAnsi="Arial" w:cs="Arial"/>
      <w:color w:val="auto"/>
      <w:szCs w:val="18"/>
      <w:u w:val="dash"/>
      <w:bdr w:val="none" w:sz="0" w:space="0" w:color="auto"/>
      <w:shd w:val="clear" w:color="auto" w:fill="FFDFA4"/>
    </w:rPr>
  </w:style>
  <w:style w:type="character" w:customStyle="1" w:styleId="TabletextCharChar">
    <w:name w:val="Table text Char Char"/>
    <w:link w:val="Tabletext"/>
    <w:locked/>
    <w:rsid w:val="00316AC9"/>
    <w:rPr>
      <w:rFonts w:cs="Tahoma"/>
      <w:szCs w:val="16"/>
    </w:rPr>
  </w:style>
  <w:style w:type="paragraph" w:customStyle="1" w:styleId="Tabletext">
    <w:name w:val="Table text"/>
    <w:link w:val="TabletextCharChar"/>
    <w:qFormat/>
    <w:rsid w:val="00316AC9"/>
    <w:pPr>
      <w:spacing w:before="20" w:after="20" w:line="252" w:lineRule="auto"/>
    </w:pPr>
    <w:rPr>
      <w:rFonts w:cs="Tahoma"/>
      <w:szCs w:val="16"/>
    </w:rPr>
  </w:style>
  <w:style w:type="paragraph" w:styleId="NormalWeb">
    <w:name w:val="Normal (Web)"/>
    <w:basedOn w:val="Normal"/>
    <w:uiPriority w:val="99"/>
    <w:unhideWhenUsed/>
    <w:rsid w:val="00316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paragraph" w:customStyle="1" w:styleId="Tabletext1">
    <w:name w:val="Table text1"/>
    <w:basedOn w:val="Normal"/>
    <w:link w:val="Tabletext1Char"/>
    <w:qFormat/>
    <w:rsid w:val="00316AC9"/>
    <w:pPr>
      <w:spacing w:before="120" w:after="120" w:line="240" w:lineRule="auto"/>
      <w:ind w:right="-23"/>
    </w:pPr>
    <w:rPr>
      <w:rFonts w:ascii="Arial" w:eastAsia="Arial" w:hAnsi="Arial" w:cs="Arial"/>
      <w:sz w:val="20"/>
      <w:szCs w:val="20"/>
      <w:lang w:eastAsia="zh-CN"/>
    </w:rPr>
  </w:style>
  <w:style w:type="character" w:customStyle="1" w:styleId="Tabletext1Char">
    <w:name w:val="Table text1 Char"/>
    <w:link w:val="Tabletext1"/>
    <w:rsid w:val="00316AC9"/>
    <w:rPr>
      <w:rFonts w:ascii="Arial" w:eastAsia="Arial" w:hAnsi="Arial" w:cs="Arial"/>
      <w:sz w:val="20"/>
      <w:szCs w:val="20"/>
      <w:lang w:eastAsia="zh-CN"/>
    </w:rPr>
  </w:style>
  <w:style w:type="character" w:customStyle="1" w:styleId="TableHeadingChar">
    <w:name w:val="Table Heading Char"/>
    <w:link w:val="TableHeading"/>
    <w:rsid w:val="00316AC9"/>
    <w:rPr>
      <w:rFonts w:asciiTheme="majorHAnsi" w:eastAsia="Times New Roman" w:hAnsiTheme="majorHAnsi" w:cs="Times New Roman"/>
      <w:b/>
      <w:sz w:val="20"/>
      <w:szCs w:val="21"/>
    </w:rPr>
  </w:style>
  <w:style w:type="paragraph" w:customStyle="1" w:styleId="Bullet1">
    <w:name w:val="Bullet1"/>
    <w:basedOn w:val="Normal"/>
    <w:qFormat/>
    <w:rsid w:val="00316AC9"/>
    <w:pPr>
      <w:numPr>
        <w:numId w:val="10"/>
      </w:numPr>
      <w:spacing w:after="60" w:line="240" w:lineRule="auto"/>
      <w:ind w:left="771" w:right="-23" w:hanging="357"/>
    </w:pPr>
    <w:rPr>
      <w:rFonts w:ascii="Arial" w:eastAsia="Arial" w:hAnsi="Arial" w:cs="Arial"/>
      <w:sz w:val="20"/>
      <w:szCs w:val="18"/>
      <w:lang w:eastAsia="zh-CN"/>
    </w:rPr>
  </w:style>
  <w:style w:type="paragraph" w:customStyle="1" w:styleId="Bullet2">
    <w:name w:val="Bullet2"/>
    <w:basedOn w:val="Bullet1"/>
    <w:link w:val="Bullet2Char"/>
    <w:qFormat/>
    <w:rsid w:val="00316AC9"/>
    <w:pPr>
      <w:tabs>
        <w:tab w:val="left" w:pos="742"/>
      </w:tabs>
      <w:spacing w:after="0"/>
    </w:pPr>
    <w:rPr>
      <w:sz w:val="18"/>
    </w:rPr>
  </w:style>
  <w:style w:type="character" w:customStyle="1" w:styleId="Bullet2Char">
    <w:name w:val="Bullet2 Char"/>
    <w:link w:val="Bullet2"/>
    <w:rsid w:val="00316AC9"/>
    <w:rPr>
      <w:rFonts w:ascii="Arial" w:eastAsia="Arial" w:hAnsi="Arial" w:cs="Arial"/>
      <w:sz w:val="18"/>
      <w:szCs w:val="18"/>
      <w:lang w:eastAsia="zh-CN"/>
    </w:rPr>
  </w:style>
  <w:style w:type="character" w:customStyle="1" w:styleId="Grey9">
    <w:name w:val="Grey_9"/>
    <w:uiPriority w:val="1"/>
    <w:qFormat/>
    <w:rsid w:val="00316AC9"/>
    <w:rPr>
      <w:rFonts w:ascii="Arial" w:hAnsi="Arial"/>
      <w:color w:val="A6A6A6"/>
      <w:sz w:val="18"/>
    </w:rPr>
  </w:style>
  <w:style w:type="paragraph" w:customStyle="1" w:styleId="Default">
    <w:name w:val="Default"/>
    <w:rsid w:val="00F47AA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6A5E33"/>
    <w:rPr>
      <w:rFonts w:ascii="Arial" w:eastAsia="Times New Roman" w:hAnsi="Arial" w:cs="Times New Roman"/>
      <w:b/>
      <w:color w:val="000000" w:themeColor="text1"/>
      <w:sz w:val="36"/>
      <w:szCs w:val="21"/>
      <w:lang w:eastAsia="en-AU"/>
    </w:rPr>
  </w:style>
  <w:style w:type="numbering" w:customStyle="1" w:styleId="ListTableBullet">
    <w:name w:val="List_Table Bullet"/>
    <w:uiPriority w:val="99"/>
    <w:rsid w:val="006A5E33"/>
    <w:pPr>
      <w:numPr>
        <w:numId w:val="17"/>
      </w:numPr>
    </w:pPr>
  </w:style>
  <w:style w:type="table" w:customStyle="1" w:styleId="QCAAtablestyle4">
    <w:name w:val="QCAA table style 4"/>
    <w:basedOn w:val="TableGrid"/>
    <w:rsid w:val="006A5E33"/>
    <w:pPr>
      <w:spacing w:line="250" w:lineRule="auto"/>
    </w:pPr>
    <w:rPr>
      <w:rFonts w:eastAsia="Times New Roman" w:cs="Times New Roman"/>
      <w:sz w:val="19"/>
      <w:szCs w:val="21"/>
    </w:rPr>
    <w:tblPr>
      <w:tblInd w:w="113" w:type="dxa"/>
      <w:tblBorders>
        <w:top w:val="single" w:sz="4" w:space="0" w:color="A6A8AB"/>
        <w:left w:val="single" w:sz="4" w:space="0" w:color="A6A8AB"/>
        <w:bottom w:val="single" w:sz="4" w:space="0" w:color="A6A8AB"/>
        <w:right w:val="single" w:sz="4" w:space="0" w:color="A6A8AB"/>
        <w:insideH w:val="single" w:sz="4" w:space="0" w:color="A6A8AB"/>
        <w:insideV w:val="single" w:sz="4" w:space="0" w:color="A6A8AB"/>
      </w:tblBorders>
      <w:tblCellMar>
        <w:top w:w="57" w:type="dxa"/>
        <w:bottom w:w="57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</w:pPr>
      <w:rPr>
        <w:rFonts w:ascii="Arial" w:hAnsi="Arial"/>
        <w:b w:val="0"/>
        <w:i w:val="0"/>
        <w:color w:val="FFFFFF" w:themeColor="background1"/>
        <w:sz w:val="20"/>
        <w:szCs w:val="21"/>
      </w:rPr>
      <w:tblPr/>
      <w:tcPr>
        <w:tcBorders>
          <w:bottom w:val="single" w:sz="12" w:space="0" w:color="D52B1E"/>
        </w:tcBorders>
        <w:shd w:val="clear" w:color="auto" w:fill="808184"/>
      </w:tcPr>
    </w:tblStylePr>
    <w:tblStylePr w:type="firstCol">
      <w:rPr>
        <w:b/>
      </w:rPr>
      <w:tblPr/>
      <w:tcPr>
        <w:shd w:val="clear" w:color="auto" w:fill="E6E7E8"/>
      </w:tcPr>
    </w:tblStylePr>
  </w:style>
  <w:style w:type="paragraph" w:customStyle="1" w:styleId="TableBullet2">
    <w:name w:val="Table Bullet 2"/>
    <w:basedOn w:val="TableBullet"/>
    <w:uiPriority w:val="4"/>
    <w:qFormat/>
    <w:rsid w:val="006A5E33"/>
    <w:pPr>
      <w:widowControl w:val="0"/>
      <w:numPr>
        <w:ilvl w:val="1"/>
      </w:numPr>
    </w:pPr>
    <w:rPr>
      <w:szCs w:val="18"/>
    </w:rPr>
  </w:style>
  <w:style w:type="paragraph" w:customStyle="1" w:styleId="TableBullet">
    <w:name w:val="Table Bullet"/>
    <w:basedOn w:val="Tabletext"/>
    <w:uiPriority w:val="4"/>
    <w:qFormat/>
    <w:rsid w:val="006A5E33"/>
    <w:pPr>
      <w:numPr>
        <w:numId w:val="17"/>
      </w:numPr>
      <w:spacing w:after="10"/>
    </w:pPr>
    <w:rPr>
      <w:rFonts w:ascii="Arial" w:eastAsia="Times New Roman" w:hAnsi="Arial" w:cs="Times New Roman"/>
      <w:color w:val="000000" w:themeColor="text1"/>
      <w:sz w:val="19"/>
      <w:szCs w:val="21"/>
    </w:rPr>
  </w:style>
  <w:style w:type="paragraph" w:customStyle="1" w:styleId="TableBullet3">
    <w:name w:val="Table Bullet 3"/>
    <w:basedOn w:val="TableBullet2"/>
    <w:uiPriority w:val="4"/>
    <w:qFormat/>
    <w:rsid w:val="006A5E33"/>
    <w:pPr>
      <w:numPr>
        <w:ilvl w:val="2"/>
      </w:numPr>
    </w:pPr>
  </w:style>
  <w:style w:type="paragraph" w:customStyle="1" w:styleId="Tablesubhead">
    <w:name w:val="Table subhead"/>
    <w:basedOn w:val="Normal"/>
    <w:uiPriority w:val="3"/>
    <w:qFormat/>
    <w:rsid w:val="006A5E33"/>
    <w:pPr>
      <w:spacing w:before="40" w:after="40" w:line="264" w:lineRule="auto"/>
    </w:pPr>
    <w:rPr>
      <w:rFonts w:asciiTheme="majorHAnsi" w:eastAsia="Times New Roman" w:hAnsiTheme="majorHAnsi" w:cs="Arial"/>
      <w:b/>
      <w:color w:val="000000" w:themeColor="text1"/>
      <w:sz w:val="19"/>
      <w:szCs w:val="20"/>
    </w:rPr>
  </w:style>
  <w:style w:type="paragraph" w:customStyle="1" w:styleId="Tableheadingcolumns">
    <w:name w:val="Table heading columns"/>
    <w:basedOn w:val="TableHeading"/>
    <w:uiPriority w:val="3"/>
    <w:qFormat/>
    <w:rsid w:val="006A5E33"/>
    <w:pPr>
      <w:spacing w:before="20" w:after="20" w:line="252" w:lineRule="auto"/>
      <w:jc w:val="center"/>
    </w:pPr>
    <w:rPr>
      <w:rFonts w:cs="Arial"/>
      <w:sz w:val="19"/>
      <w:szCs w:val="20"/>
    </w:rPr>
  </w:style>
  <w:style w:type="paragraph" w:customStyle="1" w:styleId="Tabletextsinglecell">
    <w:name w:val="Table text single cell"/>
    <w:basedOn w:val="Tabletext"/>
    <w:uiPriority w:val="3"/>
    <w:qFormat/>
    <w:rsid w:val="006A5E33"/>
    <w:pPr>
      <w:spacing w:after="0" w:line="254" w:lineRule="auto"/>
    </w:pPr>
    <w:rPr>
      <w:rFonts w:ascii="Arial" w:eastAsia="Times New Roman" w:hAnsi="Arial" w:cs="Times New Roman"/>
      <w:sz w:val="19"/>
      <w:szCs w:val="19"/>
    </w:rPr>
  </w:style>
  <w:style w:type="character" w:customStyle="1" w:styleId="shadingdifferences">
    <w:name w:val="shading differences"/>
    <w:uiPriority w:val="3"/>
    <w:rsid w:val="006A5E33"/>
    <w:rPr>
      <w:rFonts w:asciiTheme="minorHAnsi" w:hAnsiTheme="minorHAnsi"/>
      <w:u w:val="dotted"/>
      <w:bdr w:val="none" w:sz="0" w:space="0" w:color="auto"/>
      <w:shd w:val="clear" w:color="auto" w:fill="FFE2C6"/>
    </w:rPr>
  </w:style>
  <w:style w:type="paragraph" w:customStyle="1" w:styleId="Tableheadingcolumn2">
    <w:name w:val="Table heading column2"/>
    <w:basedOn w:val="Tableheadingcolumns"/>
    <w:uiPriority w:val="3"/>
    <w:qFormat/>
    <w:rsid w:val="006A5E33"/>
    <w:pPr>
      <w:spacing w:line="240" w:lineRule="auto"/>
    </w:pPr>
    <w:rPr>
      <w:sz w:val="18"/>
    </w:rPr>
  </w:style>
  <w:style w:type="paragraph" w:customStyle="1" w:styleId="Tabledescriptors">
    <w:name w:val="Table descriptors"/>
    <w:basedOn w:val="Normal"/>
    <w:uiPriority w:val="4"/>
    <w:qFormat/>
    <w:rsid w:val="006A5E33"/>
    <w:pPr>
      <w:spacing w:after="0" w:line="252" w:lineRule="auto"/>
    </w:pPr>
    <w:rPr>
      <w:rFonts w:eastAsia="Times New Roman" w:cs="Tahoma"/>
      <w:sz w:val="19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5E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semiHidden/>
    <w:unhideWhenUsed/>
    <w:rsid w:val="006A5E3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A5E33"/>
  </w:style>
  <w:style w:type="numbering" w:customStyle="1" w:styleId="BulletsList1">
    <w:name w:val="BulletsList1"/>
    <w:uiPriority w:val="99"/>
    <w:rsid w:val="00D97F17"/>
    <w:pPr>
      <w:numPr>
        <w:numId w:val="2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54693-58F6-416A-90AF-BA6B40D31C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5</Pages>
  <Words>923</Words>
  <Characters>5265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Jackson</dc:creator>
  <cp:keywords/>
  <dc:description/>
  <cp:lastModifiedBy>John Dieckmann</cp:lastModifiedBy>
  <cp:revision>87</cp:revision>
  <cp:lastPrinted>2021-03-11T05:28:00Z</cp:lastPrinted>
  <dcterms:created xsi:type="dcterms:W3CDTF">2021-04-20T00:33:00Z</dcterms:created>
  <dcterms:modified xsi:type="dcterms:W3CDTF">2021-04-30T02:57:00Z</dcterms:modified>
</cp:coreProperties>
</file>