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Titre : </w:t>
      </w:r>
      <w:r w:rsidRPr="00000000" w:rsidR="00000000" w:rsidDel="00000000">
        <w:rPr>
          <w:rtl w:val="0"/>
        </w:rPr>
        <w:t xml:space="preserve">Context-aware Recommender Systems for Learning: a Survey and Future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Auteurs :</w:t>
      </w:r>
      <w:r w:rsidRPr="00000000" w:rsidR="00000000" w:rsidDel="00000000">
        <w:rPr>
          <w:rtl w:val="0"/>
        </w:rPr>
        <w:t xml:space="preserve"> Katrien Verbert, Member, IEEE, Nikos Manouselis, Member, IEEE, Xavier Ochoa, Martin Wolpers, Hendrik Drachsler, Ivana Bosnic, Student Member, IEEE and Erik Duval, Member, IEEE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 de publication : </w:t>
      </w:r>
      <w:r w:rsidRPr="00000000" w:rsidR="00000000" w:rsidDel="00000000">
        <w:rPr>
          <w:rtl w:val="0"/>
        </w:rPr>
        <w:t xml:space="preserve">01/07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Publication : </w:t>
      </w:r>
      <w:r w:rsidRPr="00000000" w:rsidR="00000000" w:rsidDel="00000000">
        <w:rPr>
          <w:rtl w:val="0"/>
        </w:rPr>
        <w:t xml:space="preserve">JOURNAL OF LATEX CLASS FILES, VOL. 6, NO.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Objet</w:t>
      </w:r>
      <w:r w:rsidRPr="00000000" w:rsidR="00000000" w:rsidDel="00000000">
        <w:rPr>
          <w:rtl w:val="0"/>
        </w:rPr>
        <w:t xml:space="preserve"> : Résumer les différentes techniques de prise en compte du contexte utilisateur dans la recommandation appliquée au e-learning, dégager des domaines à approfondir.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Rappel des différentes méthodes de recommandation en général 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content-based filtering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collaborative filtering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knowledge-based filtering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Il s’agit d’un document faisant l’inventaire de différents travaux effectués dans le domaine en cherchant à les caractériser selon des critères communs. Il nous permet donc de nous faire très facilement une idée des différents types de recommandation contextuelle appliqués dans le e-learning, ainsi qu’un nombre conséquent de publications à consulter.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Rappel de l’intérêt de la recommandation appliquée au e-learning : trouver du contenu plus pertinent qu’avec un moteur de recherche classique par la prise en compte du contexte utilisateur.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tl w:val="0"/>
        </w:rPr>
        <w:t xml:space="preserve">Structure de l’article :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Proposer un cadre pour identifier les différents critères caractérisant l’importance du contexte dans le e-learning.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Utiliser ce framework dans l’analyse des solutions recommandation contextuelle de e-learning disponibles.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baser sur cette analyse pour identifier des problématiques à approfondir dans de futurs travaux de recherche.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 de systèmes de recommandation contextuelle dans le e-learning 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Suggestion de ressources d’apprentissage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Suggestion de personnes pouvant aider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Recommandeurs de cours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Recommandeurs d’ordre d’apprentissage des éléments de cours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Composantes du </w:t>
      </w:r>
      <w:r w:rsidRPr="00000000" w:rsidR="00000000" w:rsidDel="00000000">
        <w:rPr>
          <w:i w:val="1"/>
          <w:rtl w:val="0"/>
        </w:rPr>
        <w:t xml:space="preserve">contexte</w:t>
      </w:r>
      <w:r w:rsidRPr="00000000" w:rsidR="00000000" w:rsidDel="00000000">
        <w:rPr>
          <w:rtl w:val="0"/>
        </w:rPr>
        <w:t xml:space="preserve"> sur lesquelles baser les recommandations 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Système informatique utilisé (logiciels, matériels …)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Activité (objectifs, sujets, taches …)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Temps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Ressources de cours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Position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Informations sur l’utilisateur (méthodes d’apprentissage, informations démographiques …)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Types d’algorithmes généralement utilisés 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Recommandations via requêtes contextuelles, filtrages à priori ou postériori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i w:val="1"/>
        </w:rPr>
      </w:pPr>
      <w:r w:rsidRPr="00000000" w:rsidR="00000000" w:rsidDel="00000000">
        <w:rPr>
          <w:i w:val="1"/>
          <w:rtl w:val="0"/>
        </w:rPr>
        <w:t xml:space="preserve">Context modeling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Adaptation d’algorithmes classiques de recherche pour prendre en compte des données contextualisées modélisées sur plusieurs dimensions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Forme des recommandations 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Ressources d’apprentissage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partir de corpus fermés et annotés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partir de corpus ouverts, avec annotations automatiques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Personnes avec qui étudier, élèves où professeurs.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Messages motivationnels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Mise en avant du fait que peu de solutions ont été testées en situation.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11-13T10:19:44Z" w:author="Paul Mathi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devrait reprendre la même structure pour faire notre propre synthèse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Context-aware Recommender Systems for Learning: a Survey and Future Challenges.docx</dc:title>
</cp:coreProperties>
</file>