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Titre : </w:t>
      </w:r>
      <w:r w:rsidRPr="00000000" w:rsidR="00000000" w:rsidDel="00000000">
        <w:rPr>
          <w:rtl w:val="0"/>
        </w:rPr>
        <w:t xml:space="preserve">Issues and considerations regarding sharable data sets for recommender systems in technology enhanced learning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Auteurs :</w:t>
      </w:r>
      <w:r w:rsidRPr="00000000" w:rsidR="00000000" w:rsidDel="00000000">
        <w:rPr>
          <w:rtl w:val="0"/>
        </w:rPr>
        <w:t xml:space="preserve"> Hendrik Drachsler, Toine Bogers, Riina Vuorikari, Katrien Verbertd, Erik Duvald,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Nikos Manouselise, Guenter Behamf, Stephanie Lindstaedtf, Hermann Sternf, Martin Friedrichh, Martin Wolpersh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Date de publication : </w:t>
      </w:r>
      <w:r w:rsidRPr="00000000" w:rsidR="00000000" w:rsidDel="00000000">
        <w:rPr>
          <w:rtl w:val="0"/>
        </w:rPr>
        <w:t xml:space="preserve">2010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Objet</w:t>
      </w:r>
      <w:r w:rsidRPr="00000000" w:rsidR="00000000" w:rsidDel="00000000">
        <w:rPr>
          <w:rtl w:val="0"/>
        </w:rPr>
        <w:t xml:space="preserve"> : Discussion du manque de jeux de données standard pour systèmes de recommandation des systèmes d’e-learning, définission de guidelines et proposition d’un standard.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Contenu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Guidelines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and Considerations regarding Sharable Data Sets for Recommender Systems in Technology Enhanced Learning .docx</dc:title>
</cp:coreProperties>
</file>