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203" w:rsidRPr="00085213" w:rsidRDefault="00177444" w:rsidP="00427366">
      <w:pPr>
        <w:pStyle w:val="Heading1"/>
        <w:rPr>
          <w:sz w:val="36"/>
          <w:szCs w:val="36"/>
          <w:lang w:val="en-GB"/>
        </w:rPr>
      </w:pPr>
      <w:r w:rsidRPr="00085213">
        <w:rPr>
          <w:sz w:val="36"/>
          <w:szCs w:val="36"/>
          <w:lang w:val="en-GB"/>
        </w:rPr>
        <w:t>Use &amp; Uptake survey</w:t>
      </w:r>
    </w:p>
    <w:p w:rsidR="00941070" w:rsidRPr="00E55CE4" w:rsidRDefault="00941070" w:rsidP="00941070">
      <w:pPr>
        <w:rPr>
          <w:rFonts w:ascii="Calibri Light" w:hAnsi="Calibri Light" w:cs="Calibri Light"/>
          <w:sz w:val="24"/>
          <w:szCs w:val="24"/>
          <w:lang w:val="en-GB"/>
        </w:rPr>
      </w:pPr>
      <w:r w:rsidRPr="00E55CE4">
        <w:rPr>
          <w:rFonts w:ascii="Calibri Light" w:hAnsi="Calibri Light" w:cs="Calibri Light"/>
          <w:sz w:val="24"/>
          <w:szCs w:val="24"/>
          <w:lang w:val="en-GB"/>
        </w:rPr>
        <w:t xml:space="preserve">The Use &amp; Uptake dashboard </w:t>
      </w:r>
      <w:r w:rsidR="002F373B" w:rsidRPr="00E55CE4">
        <w:rPr>
          <w:rFonts w:ascii="Calibri Light" w:hAnsi="Calibri Light" w:cs="Calibri Light"/>
          <w:sz w:val="24"/>
          <w:szCs w:val="24"/>
          <w:lang w:val="en-GB"/>
        </w:rPr>
        <w:t>serves to give a summarized</w:t>
      </w:r>
      <w:r w:rsidR="002B201F" w:rsidRPr="00E55CE4">
        <w:rPr>
          <w:rFonts w:ascii="Calibri Light" w:hAnsi="Calibri Light" w:cs="Calibri Light"/>
          <w:sz w:val="24"/>
          <w:szCs w:val="24"/>
          <w:lang w:val="en-GB"/>
        </w:rPr>
        <w:t>, interactive</w:t>
      </w:r>
      <w:r w:rsidR="002F373B" w:rsidRPr="00E55CE4">
        <w:rPr>
          <w:rFonts w:ascii="Calibri Light" w:hAnsi="Calibri Light" w:cs="Calibri Light"/>
          <w:sz w:val="24"/>
          <w:szCs w:val="24"/>
          <w:lang w:val="en-GB"/>
        </w:rPr>
        <w:t xml:space="preserve"> presentation of the output from a survey developed and piloted as part of ACAI’s monitoring, evaluation and learning (MEL) system. </w:t>
      </w:r>
      <w:r w:rsidRPr="00E55CE4">
        <w:rPr>
          <w:rFonts w:ascii="Calibri Light" w:hAnsi="Calibri Light" w:cs="Calibri Light"/>
          <w:sz w:val="24"/>
          <w:szCs w:val="24"/>
          <w:lang w:val="en-GB"/>
        </w:rPr>
        <w:t>Th</w:t>
      </w:r>
      <w:r w:rsidR="002F373B" w:rsidRPr="00E55CE4">
        <w:rPr>
          <w:rFonts w:ascii="Calibri Light" w:hAnsi="Calibri Light" w:cs="Calibri Light"/>
          <w:sz w:val="24"/>
          <w:szCs w:val="24"/>
          <w:lang w:val="en-GB"/>
        </w:rPr>
        <w:t xml:space="preserve">e </w:t>
      </w:r>
      <w:r w:rsidR="002B201F" w:rsidRPr="00E55CE4">
        <w:rPr>
          <w:rFonts w:ascii="Calibri Light" w:hAnsi="Calibri Light" w:cs="Calibri Light"/>
          <w:sz w:val="24"/>
          <w:szCs w:val="24"/>
          <w:lang w:val="en-GB"/>
        </w:rPr>
        <w:t xml:space="preserve">use and uptake </w:t>
      </w:r>
      <w:r w:rsidR="002F373B" w:rsidRPr="00E55CE4">
        <w:rPr>
          <w:rFonts w:ascii="Calibri Light" w:hAnsi="Calibri Light" w:cs="Calibri Light"/>
          <w:sz w:val="24"/>
          <w:szCs w:val="24"/>
          <w:lang w:val="en-GB"/>
        </w:rPr>
        <w:t xml:space="preserve">survey </w:t>
      </w:r>
      <w:proofErr w:type="gramStart"/>
      <w:r w:rsidR="002F373B" w:rsidRPr="00E55CE4">
        <w:rPr>
          <w:rFonts w:ascii="Calibri Light" w:hAnsi="Calibri Light" w:cs="Calibri Light"/>
          <w:sz w:val="24"/>
          <w:szCs w:val="24"/>
          <w:lang w:val="en-GB"/>
        </w:rPr>
        <w:t>is</w:t>
      </w:r>
      <w:proofErr w:type="gramEnd"/>
      <w:r w:rsidRPr="00E55CE4">
        <w:rPr>
          <w:rFonts w:ascii="Calibri Light" w:hAnsi="Calibri Light" w:cs="Calibri Light"/>
          <w:sz w:val="24"/>
          <w:szCs w:val="24"/>
          <w:lang w:val="en-GB"/>
        </w:rPr>
        <w:t xml:space="preserve"> used to monitor the extent to which targeted end-users adopt and apply the AKILIMO tools as well as identify the initial factors influencing the adoption.  </w:t>
      </w:r>
    </w:p>
    <w:p w:rsidR="007E5667" w:rsidRPr="00E55CE4" w:rsidRDefault="002F373B" w:rsidP="002B201F">
      <w:pPr>
        <w:rPr>
          <w:rFonts w:ascii="Calibri Light" w:hAnsi="Calibri Light" w:cs="Calibri Light"/>
          <w:sz w:val="24"/>
          <w:szCs w:val="24"/>
          <w:lang w:val="en-GB"/>
        </w:rPr>
      </w:pPr>
      <w:r w:rsidRPr="00E55CE4">
        <w:rPr>
          <w:rFonts w:ascii="Calibri Light" w:hAnsi="Calibri Light" w:cs="Calibri Light"/>
          <w:sz w:val="24"/>
          <w:szCs w:val="24"/>
          <w:lang w:val="en-GB"/>
        </w:rPr>
        <w:t>T</w:t>
      </w:r>
      <w:r w:rsidR="00941070" w:rsidRPr="00E55CE4">
        <w:rPr>
          <w:rFonts w:ascii="Calibri Light" w:hAnsi="Calibri Light" w:cs="Calibri Light"/>
          <w:sz w:val="24"/>
          <w:szCs w:val="24"/>
          <w:lang w:val="en-GB"/>
        </w:rPr>
        <w:t>h</w:t>
      </w:r>
      <w:r w:rsidR="002B201F" w:rsidRPr="00E55CE4">
        <w:rPr>
          <w:rFonts w:ascii="Calibri Light" w:hAnsi="Calibri Light" w:cs="Calibri Light"/>
          <w:sz w:val="24"/>
          <w:szCs w:val="24"/>
          <w:lang w:val="en-GB"/>
        </w:rPr>
        <w:t>is</w:t>
      </w:r>
      <w:r w:rsidR="00941070" w:rsidRPr="00E55CE4">
        <w:rPr>
          <w:rFonts w:ascii="Calibri Light" w:hAnsi="Calibri Light" w:cs="Calibri Light"/>
          <w:sz w:val="24"/>
          <w:szCs w:val="24"/>
          <w:lang w:val="en-GB"/>
        </w:rPr>
        <w:t xml:space="preserve"> </w:t>
      </w:r>
      <w:r w:rsidR="002B201F" w:rsidRPr="00E55CE4">
        <w:rPr>
          <w:rFonts w:ascii="Calibri Light" w:hAnsi="Calibri Light" w:cs="Calibri Light"/>
          <w:sz w:val="24"/>
          <w:szCs w:val="24"/>
          <w:lang w:val="en-GB"/>
        </w:rPr>
        <w:t>interactive dashboard provide</w:t>
      </w:r>
      <w:r w:rsidR="00941070" w:rsidRPr="00E55CE4">
        <w:rPr>
          <w:rFonts w:ascii="Calibri Light" w:hAnsi="Calibri Light" w:cs="Calibri Light"/>
          <w:sz w:val="24"/>
          <w:szCs w:val="24"/>
          <w:lang w:val="en-GB"/>
        </w:rPr>
        <w:t xml:space="preserve"> access to timely feedback to allow adjustment of the dissemination and scaling strategy in order to reach maximum impact</w:t>
      </w:r>
      <w:r w:rsidR="00FC5404">
        <w:rPr>
          <w:rFonts w:ascii="Calibri Light" w:hAnsi="Calibri Light" w:cs="Calibri Light"/>
          <w:sz w:val="24"/>
          <w:szCs w:val="24"/>
          <w:lang w:val="en-GB"/>
        </w:rPr>
        <w:t>.</w:t>
      </w:r>
      <w:r w:rsidR="00941070" w:rsidRPr="00E55CE4">
        <w:rPr>
          <w:rFonts w:ascii="Calibri Light" w:hAnsi="Calibri Light" w:cs="Calibri Light"/>
          <w:sz w:val="24"/>
          <w:szCs w:val="24"/>
          <w:lang w:val="en-GB"/>
        </w:rPr>
        <w:t xml:space="preserve"> </w:t>
      </w:r>
    </w:p>
    <w:p w:rsidR="007E5667" w:rsidRPr="00085213" w:rsidRDefault="00ED6779" w:rsidP="00ED6779">
      <w:pPr>
        <w:pStyle w:val="Heading2"/>
        <w:rPr>
          <w:sz w:val="28"/>
          <w:szCs w:val="28"/>
          <w:lang w:val="en-GB"/>
        </w:rPr>
      </w:pPr>
      <w:r w:rsidRPr="00ED6779">
        <w:t xml:space="preserve"> </w:t>
      </w:r>
      <w:r w:rsidRPr="00085213">
        <w:rPr>
          <w:sz w:val="28"/>
          <w:szCs w:val="28"/>
        </w:rPr>
        <w:t>The steps to follow</w:t>
      </w:r>
      <w:r w:rsidR="007E5667" w:rsidRPr="00085213">
        <w:rPr>
          <w:sz w:val="28"/>
          <w:szCs w:val="28"/>
          <w:lang w:val="en-GB"/>
        </w:rPr>
        <w:t>:</w:t>
      </w:r>
    </w:p>
    <w:p w:rsidR="00B8762C" w:rsidRDefault="00B8762C" w:rsidP="00B8762C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4"/>
          <w:szCs w:val="24"/>
          <w:lang w:val="en-GB"/>
        </w:rPr>
      </w:pPr>
      <w:r w:rsidRPr="00E55CE4">
        <w:rPr>
          <w:rFonts w:ascii="Calibri Light" w:hAnsi="Calibri Light" w:cs="Calibri Light"/>
          <w:sz w:val="24"/>
          <w:szCs w:val="24"/>
          <w:lang w:val="en-GB"/>
        </w:rPr>
        <w:t>Run or source the ‘</w:t>
      </w:r>
      <w:proofErr w:type="gramStart"/>
      <w:r w:rsidRPr="00E55CE4">
        <w:rPr>
          <w:rFonts w:ascii="Calibri Light" w:hAnsi="Calibri Light" w:cs="Calibri Light"/>
          <w:sz w:val="24"/>
          <w:szCs w:val="24"/>
          <w:lang w:val="en-GB"/>
        </w:rPr>
        <w:t>global.R</w:t>
      </w:r>
      <w:proofErr w:type="gramEnd"/>
      <w:r w:rsidRPr="00E55CE4">
        <w:rPr>
          <w:rFonts w:ascii="Calibri Light" w:hAnsi="Calibri Light" w:cs="Calibri Light"/>
          <w:sz w:val="24"/>
          <w:szCs w:val="24"/>
          <w:lang w:val="en-GB"/>
        </w:rPr>
        <w:t>’ script</w:t>
      </w:r>
    </w:p>
    <w:p w:rsidR="00B8762C" w:rsidRPr="00E55CE4" w:rsidRDefault="00B8762C" w:rsidP="00B8762C">
      <w:pPr>
        <w:pStyle w:val="ListParagraph"/>
        <w:rPr>
          <w:rFonts w:ascii="Calibri Light" w:hAnsi="Calibri Light" w:cs="Calibri Light"/>
          <w:b/>
          <w:sz w:val="24"/>
          <w:szCs w:val="24"/>
          <w:lang w:val="en-GB"/>
        </w:rPr>
      </w:pPr>
      <w:r w:rsidRPr="00E55CE4">
        <w:rPr>
          <w:rFonts w:ascii="Calibri Light" w:hAnsi="Calibri Light" w:cs="Calibri Light"/>
          <w:sz w:val="24"/>
          <w:szCs w:val="24"/>
          <w:lang w:val="en-GB"/>
        </w:rPr>
        <w:t xml:space="preserve">In this script you need the following input </w:t>
      </w:r>
      <w:r w:rsidR="004A69BE" w:rsidRPr="00E55CE4">
        <w:rPr>
          <w:rFonts w:ascii="Calibri Light" w:hAnsi="Calibri Light" w:cs="Calibri Light"/>
          <w:sz w:val="24"/>
          <w:szCs w:val="24"/>
          <w:lang w:val="en-GB"/>
        </w:rPr>
        <w:t xml:space="preserve">scripts found on this link: </w:t>
      </w:r>
      <w:r w:rsidR="00A54B36">
        <w:rPr>
          <w:rFonts w:ascii="Calibri Light" w:hAnsi="Calibri Light" w:cs="Calibri Light"/>
          <w:sz w:val="24"/>
          <w:szCs w:val="24"/>
          <w:lang w:val="en-GB"/>
        </w:rPr>
        <w:t xml:space="preserve">        </w:t>
      </w:r>
      <w:r w:rsidR="004A69BE" w:rsidRPr="00A54B36">
        <w:rPr>
          <w:rFonts w:ascii="Calibri Light" w:hAnsi="Calibri Light" w:cs="Calibri Light"/>
          <w:b/>
          <w:color w:val="365F91" w:themeColor="accent1" w:themeShade="BF"/>
          <w:sz w:val="22"/>
          <w:szCs w:val="22"/>
          <w:lang w:val="en-GB"/>
        </w:rPr>
        <w:t>/home/akilimo/projects/AKILIMO_Dashboards/Use&amp;Uptake/Input/scripts</w:t>
      </w:r>
    </w:p>
    <w:p w:rsidR="00B8762C" w:rsidRPr="00E55CE4" w:rsidRDefault="00E55CE4" w:rsidP="00880F5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4"/>
          <w:szCs w:val="24"/>
          <w:lang w:val="en-GB"/>
        </w:rPr>
      </w:pPr>
      <w:r>
        <w:rPr>
          <w:rFonts w:ascii="Calibri Light" w:hAnsi="Calibri Light" w:cs="Calibri Light"/>
          <w:sz w:val="24"/>
          <w:szCs w:val="24"/>
          <w:lang w:val="en-GB"/>
        </w:rPr>
        <w:t>‘</w:t>
      </w:r>
      <w:r w:rsidR="004A69BE" w:rsidRPr="00E55CE4">
        <w:rPr>
          <w:rFonts w:ascii="Calibri Light" w:hAnsi="Calibri Light" w:cs="Calibri Light"/>
          <w:sz w:val="24"/>
          <w:szCs w:val="24"/>
          <w:lang w:val="en-GB"/>
        </w:rPr>
        <w:t>AKILIMO_use_</w:t>
      </w:r>
      <w:proofErr w:type="gramStart"/>
      <w:r w:rsidR="004A69BE" w:rsidRPr="00E55CE4">
        <w:rPr>
          <w:rFonts w:ascii="Calibri Light" w:hAnsi="Calibri Light" w:cs="Calibri Light"/>
          <w:sz w:val="24"/>
          <w:szCs w:val="24"/>
          <w:lang w:val="en-GB"/>
        </w:rPr>
        <w:t>uptake.R</w:t>
      </w:r>
      <w:proofErr w:type="gramEnd"/>
      <w:r>
        <w:rPr>
          <w:rFonts w:ascii="Calibri Light" w:hAnsi="Calibri Light" w:cs="Calibri Light"/>
          <w:sz w:val="24"/>
          <w:szCs w:val="24"/>
          <w:lang w:val="en-GB"/>
        </w:rPr>
        <w:t>’</w:t>
      </w:r>
    </w:p>
    <w:p w:rsidR="00B364D7" w:rsidRPr="00E55CE4" w:rsidRDefault="00880F54" w:rsidP="00FC5404">
      <w:pPr>
        <w:pStyle w:val="ListParagraph"/>
        <w:ind w:left="1080"/>
        <w:rPr>
          <w:rFonts w:ascii="Calibri Light" w:hAnsi="Calibri Light" w:cs="Calibri Light"/>
          <w:b/>
          <w:sz w:val="24"/>
          <w:szCs w:val="24"/>
          <w:lang w:val="en-GB"/>
        </w:rPr>
      </w:pPr>
      <w:r w:rsidRPr="00E55CE4">
        <w:rPr>
          <w:rFonts w:ascii="Calibri Light" w:hAnsi="Calibri Light" w:cs="Calibri Light"/>
          <w:sz w:val="24"/>
          <w:szCs w:val="24"/>
          <w:lang w:val="en-GB"/>
        </w:rPr>
        <w:t xml:space="preserve">This will require </w:t>
      </w:r>
      <w:r w:rsidR="00B364D7" w:rsidRPr="00E55CE4">
        <w:rPr>
          <w:rFonts w:ascii="Calibri Light" w:hAnsi="Calibri Light" w:cs="Calibri Light"/>
          <w:sz w:val="24"/>
          <w:szCs w:val="24"/>
          <w:lang w:val="en-GB"/>
        </w:rPr>
        <w:t xml:space="preserve">the </w:t>
      </w:r>
      <w:r w:rsidR="00E55CE4">
        <w:rPr>
          <w:rFonts w:ascii="Calibri Light" w:hAnsi="Calibri Light" w:cs="Calibri Light"/>
          <w:sz w:val="24"/>
          <w:szCs w:val="24"/>
          <w:lang w:val="en-GB"/>
        </w:rPr>
        <w:t>‘</w:t>
      </w:r>
      <w:r w:rsidR="00B364D7" w:rsidRPr="00E55CE4">
        <w:rPr>
          <w:rFonts w:ascii="Calibri Light" w:hAnsi="Calibri Light" w:cs="Calibri Light"/>
          <w:sz w:val="24"/>
          <w:szCs w:val="24"/>
          <w:lang w:val="en-GB"/>
        </w:rPr>
        <w:t>AKILIM</w:t>
      </w:r>
      <w:bookmarkStart w:id="0" w:name="_GoBack"/>
      <w:bookmarkEnd w:id="0"/>
      <w:r w:rsidR="00B364D7" w:rsidRPr="00E55CE4">
        <w:rPr>
          <w:rFonts w:ascii="Calibri Light" w:hAnsi="Calibri Light" w:cs="Calibri Light"/>
          <w:sz w:val="24"/>
          <w:szCs w:val="24"/>
          <w:lang w:val="en-GB"/>
        </w:rPr>
        <w:t>O_use_uptake-perceptions_repeat.csv</w:t>
      </w:r>
      <w:r w:rsidR="00E55CE4">
        <w:rPr>
          <w:rFonts w:ascii="Calibri Light" w:hAnsi="Calibri Light" w:cs="Calibri Light"/>
          <w:sz w:val="24"/>
          <w:szCs w:val="24"/>
          <w:lang w:val="en-GB"/>
        </w:rPr>
        <w:t>’</w:t>
      </w:r>
      <w:r w:rsidRPr="00E55CE4">
        <w:rPr>
          <w:rFonts w:ascii="Calibri Light" w:hAnsi="Calibri Light" w:cs="Calibri Light"/>
          <w:sz w:val="24"/>
          <w:szCs w:val="24"/>
          <w:lang w:val="en-GB"/>
        </w:rPr>
        <w:t xml:space="preserve"> </w:t>
      </w:r>
      <w:r w:rsidR="00B364D7" w:rsidRPr="00E55CE4">
        <w:rPr>
          <w:rFonts w:ascii="Calibri Light" w:hAnsi="Calibri Light" w:cs="Calibri Light"/>
          <w:sz w:val="24"/>
          <w:szCs w:val="24"/>
          <w:lang w:val="en-GB"/>
        </w:rPr>
        <w:t>found here:</w:t>
      </w:r>
      <w:r w:rsidR="00B364D7" w:rsidRPr="00E55CE4">
        <w:rPr>
          <w:rFonts w:ascii="Calibri Light" w:hAnsi="Calibri Light" w:cs="Calibri Light"/>
          <w:b/>
          <w:sz w:val="24"/>
          <w:szCs w:val="24"/>
          <w:lang w:val="en-GB"/>
        </w:rPr>
        <w:t xml:space="preserve">            </w:t>
      </w:r>
      <w:r w:rsidR="00B364D7" w:rsidRPr="00A54B36">
        <w:rPr>
          <w:rFonts w:ascii="Calibri Light" w:hAnsi="Calibri Light" w:cs="Calibri Light"/>
          <w:b/>
          <w:color w:val="365F91" w:themeColor="accent1" w:themeShade="BF"/>
          <w:sz w:val="22"/>
          <w:szCs w:val="22"/>
          <w:lang w:val="en-GB"/>
        </w:rPr>
        <w:t>/home/akilimo/projects/AKILIMO_Dashboards/Use&amp;Uptake/Input/data/form_data</w:t>
      </w:r>
    </w:p>
    <w:p w:rsidR="00B364D7" w:rsidRPr="00E55CE4" w:rsidRDefault="00B364D7" w:rsidP="00B364D7">
      <w:pPr>
        <w:rPr>
          <w:rFonts w:ascii="Calibri Light" w:hAnsi="Calibri Light" w:cs="Calibri Light"/>
          <w:b/>
          <w:sz w:val="24"/>
          <w:szCs w:val="24"/>
          <w:lang w:val="en-GB"/>
        </w:rPr>
      </w:pPr>
      <w:r w:rsidRPr="00E55CE4">
        <w:rPr>
          <w:rFonts w:ascii="Calibri Light" w:hAnsi="Calibri Light" w:cs="Calibri Light"/>
          <w:b/>
          <w:sz w:val="24"/>
          <w:szCs w:val="24"/>
          <w:lang w:val="en-GB"/>
        </w:rPr>
        <w:t xml:space="preserve">               </w:t>
      </w:r>
      <w:r w:rsidR="00A54B36">
        <w:rPr>
          <w:rFonts w:ascii="Calibri Light" w:hAnsi="Calibri Light" w:cs="Calibri Light"/>
          <w:b/>
          <w:sz w:val="24"/>
          <w:szCs w:val="24"/>
          <w:lang w:val="en-GB"/>
        </w:rPr>
        <w:t xml:space="preserve">     </w:t>
      </w:r>
      <w:r w:rsidRPr="00E55CE4">
        <w:rPr>
          <w:rFonts w:ascii="Calibri Light" w:hAnsi="Calibri Light" w:cs="Calibri Light"/>
          <w:sz w:val="24"/>
          <w:szCs w:val="24"/>
          <w:lang w:val="en-GB"/>
        </w:rPr>
        <w:t xml:space="preserve">And the following xlsx files </w:t>
      </w:r>
    </w:p>
    <w:p w:rsidR="00ED6779" w:rsidRPr="00A54B36" w:rsidRDefault="00ED6779" w:rsidP="00ED6779">
      <w:pPr>
        <w:pStyle w:val="ListParagraph"/>
        <w:rPr>
          <w:rFonts w:ascii="Calibri Light" w:hAnsi="Calibri Light" w:cs="Calibri Light"/>
          <w:sz w:val="24"/>
          <w:szCs w:val="24"/>
          <w:lang w:val="en-GB"/>
        </w:rPr>
      </w:pPr>
      <w:r w:rsidRPr="00A54B36">
        <w:rPr>
          <w:rFonts w:ascii="Calibri Light" w:hAnsi="Calibri Light" w:cs="Calibri Light"/>
          <w:b/>
          <w:sz w:val="24"/>
          <w:szCs w:val="24"/>
          <w:lang w:val="en-GB"/>
        </w:rPr>
        <w:t xml:space="preserve">          </w:t>
      </w:r>
      <w:r w:rsidR="00E55CE4" w:rsidRPr="00A54B36">
        <w:rPr>
          <w:rFonts w:ascii="Calibri Light" w:hAnsi="Calibri Light" w:cs="Calibri Light"/>
          <w:sz w:val="24"/>
          <w:szCs w:val="24"/>
          <w:lang w:val="en-GB"/>
        </w:rPr>
        <w:t>‘</w:t>
      </w:r>
      <w:r w:rsidR="00B364D7" w:rsidRPr="00A54B36">
        <w:rPr>
          <w:rFonts w:ascii="Calibri Light" w:hAnsi="Calibri Light" w:cs="Calibri Light"/>
          <w:sz w:val="24"/>
          <w:szCs w:val="24"/>
          <w:lang w:val="en-GB"/>
        </w:rPr>
        <w:t>AKILIMO use and uptake survey (without farmer details).xlsx</w:t>
      </w:r>
    </w:p>
    <w:p w:rsidR="00FC5404" w:rsidRPr="00A54B36" w:rsidRDefault="00ED6779" w:rsidP="00ED6779">
      <w:pPr>
        <w:pStyle w:val="ListParagraph"/>
        <w:rPr>
          <w:rFonts w:ascii="Calibri Light" w:hAnsi="Calibri Light" w:cs="Calibri Light"/>
          <w:sz w:val="24"/>
          <w:szCs w:val="24"/>
          <w:lang w:val="en-GB"/>
        </w:rPr>
      </w:pPr>
      <w:r w:rsidRPr="00A54B36">
        <w:rPr>
          <w:rFonts w:ascii="Calibri Light" w:hAnsi="Calibri Light" w:cs="Calibri Light"/>
          <w:sz w:val="24"/>
          <w:szCs w:val="24"/>
          <w:lang w:val="en-GB"/>
        </w:rPr>
        <w:t xml:space="preserve">           </w:t>
      </w:r>
      <w:r w:rsidR="00FC5404" w:rsidRPr="00A54B36">
        <w:rPr>
          <w:rFonts w:ascii="Calibri Light" w:hAnsi="Calibri Light" w:cs="Calibri Light"/>
          <w:sz w:val="24"/>
          <w:szCs w:val="24"/>
          <w:lang w:val="en-GB"/>
        </w:rPr>
        <w:t>‘</w:t>
      </w:r>
      <w:r w:rsidR="00B364D7" w:rsidRPr="00A54B36">
        <w:rPr>
          <w:rFonts w:ascii="Calibri Light" w:hAnsi="Calibri Light" w:cs="Calibri Light"/>
          <w:sz w:val="24"/>
          <w:szCs w:val="24"/>
          <w:lang w:val="en-GB"/>
        </w:rPr>
        <w:t>statements.xlsx</w:t>
      </w:r>
      <w:r w:rsidR="00FC5404" w:rsidRPr="00A54B36">
        <w:rPr>
          <w:rFonts w:ascii="Calibri Light" w:hAnsi="Calibri Light" w:cs="Calibri Light"/>
          <w:sz w:val="24"/>
          <w:szCs w:val="24"/>
          <w:lang w:val="en-GB"/>
        </w:rPr>
        <w:t>’</w:t>
      </w:r>
    </w:p>
    <w:p w:rsidR="00FC5404" w:rsidRDefault="00A54B36" w:rsidP="00FC5404">
      <w:pPr>
        <w:pStyle w:val="ListParagraph"/>
        <w:rPr>
          <w:rFonts w:ascii="Calibri Light" w:hAnsi="Calibri Light" w:cs="Calibri Light"/>
          <w:sz w:val="24"/>
          <w:szCs w:val="24"/>
          <w:lang w:val="en-GB"/>
        </w:rPr>
      </w:pPr>
      <w:r>
        <w:rPr>
          <w:rFonts w:ascii="Calibri Light" w:hAnsi="Calibri Light" w:cs="Calibri Light"/>
          <w:sz w:val="24"/>
          <w:szCs w:val="24"/>
          <w:lang w:val="en-GB"/>
        </w:rPr>
        <w:t xml:space="preserve">      </w:t>
      </w:r>
      <w:r w:rsidR="00FC5404" w:rsidRPr="00E55CE4">
        <w:rPr>
          <w:rFonts w:ascii="Calibri Light" w:hAnsi="Calibri Light" w:cs="Calibri Light"/>
          <w:sz w:val="24"/>
          <w:szCs w:val="24"/>
          <w:lang w:val="en-GB"/>
        </w:rPr>
        <w:t>found here:</w:t>
      </w:r>
    </w:p>
    <w:p w:rsidR="00FC5404" w:rsidRPr="00A54B36" w:rsidRDefault="00A54B36" w:rsidP="00FC5404">
      <w:pPr>
        <w:pStyle w:val="ListParagraph"/>
        <w:rPr>
          <w:rFonts w:ascii="Calibri Light" w:hAnsi="Calibri Light" w:cs="Calibri Light"/>
          <w:color w:val="365F91" w:themeColor="accent1" w:themeShade="BF"/>
          <w:sz w:val="24"/>
          <w:szCs w:val="24"/>
          <w:lang w:val="en-GB"/>
        </w:rPr>
      </w:pPr>
      <w:r w:rsidRPr="00A54B36">
        <w:rPr>
          <w:rFonts w:ascii="Calibri Light" w:hAnsi="Calibri Light" w:cs="Calibri Light"/>
          <w:b/>
          <w:color w:val="365F91" w:themeColor="accent1" w:themeShade="BF"/>
          <w:sz w:val="22"/>
          <w:szCs w:val="22"/>
          <w:lang w:val="en-GB"/>
        </w:rPr>
        <w:t xml:space="preserve">     </w:t>
      </w:r>
      <w:r w:rsidR="00FC5404" w:rsidRPr="00A54B36">
        <w:rPr>
          <w:rFonts w:ascii="Calibri Light" w:hAnsi="Calibri Light" w:cs="Calibri Light"/>
          <w:b/>
          <w:color w:val="365F91" w:themeColor="accent1" w:themeShade="BF"/>
          <w:sz w:val="22"/>
          <w:szCs w:val="22"/>
          <w:lang w:val="en-GB"/>
        </w:rPr>
        <w:t>/home/akilimo/projects/AKILIMO_Dashboards/Use&amp;Uptake/Input/data/supplementary</w:t>
      </w:r>
    </w:p>
    <w:p w:rsidR="00FC5404" w:rsidRPr="00FC5404" w:rsidRDefault="00FC5404" w:rsidP="00FC5404">
      <w:pPr>
        <w:pStyle w:val="ListParagraph"/>
        <w:rPr>
          <w:rFonts w:ascii="Calibri Light" w:hAnsi="Calibri Light" w:cs="Calibri Light"/>
          <w:sz w:val="24"/>
          <w:szCs w:val="24"/>
          <w:lang w:val="en-GB"/>
        </w:rPr>
      </w:pPr>
    </w:p>
    <w:p w:rsidR="004A69BE" w:rsidRPr="00E55CE4" w:rsidRDefault="004A69BE" w:rsidP="00B8762C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4"/>
          <w:szCs w:val="24"/>
          <w:lang w:val="en-GB"/>
        </w:rPr>
      </w:pPr>
      <w:r w:rsidRPr="00E55CE4">
        <w:rPr>
          <w:rFonts w:ascii="Calibri Light" w:hAnsi="Calibri Light" w:cs="Calibri Light"/>
          <w:sz w:val="24"/>
          <w:szCs w:val="24"/>
          <w:lang w:val="en-GB"/>
        </w:rPr>
        <w:t>PieDonutFunction.R</w:t>
      </w:r>
    </w:p>
    <w:p w:rsidR="004A69BE" w:rsidRPr="00E55CE4" w:rsidRDefault="00A54B36" w:rsidP="004A69BE">
      <w:pPr>
        <w:ind w:left="720"/>
        <w:rPr>
          <w:rFonts w:ascii="Calibri Light" w:hAnsi="Calibri Light" w:cs="Calibri Light"/>
          <w:sz w:val="24"/>
          <w:szCs w:val="24"/>
          <w:lang w:val="en-GB"/>
        </w:rPr>
      </w:pPr>
      <w:r>
        <w:rPr>
          <w:rFonts w:ascii="Calibri Light" w:hAnsi="Calibri Light" w:cs="Calibri Light"/>
          <w:sz w:val="24"/>
          <w:szCs w:val="24"/>
          <w:lang w:val="en-GB"/>
        </w:rPr>
        <w:t>Here you</w:t>
      </w:r>
      <w:r w:rsidR="004A69BE" w:rsidRPr="00E55CE4">
        <w:rPr>
          <w:rFonts w:ascii="Calibri Light" w:hAnsi="Calibri Light" w:cs="Calibri Light"/>
          <w:sz w:val="24"/>
          <w:szCs w:val="24"/>
          <w:lang w:val="en-GB"/>
        </w:rPr>
        <w:t xml:space="preserve"> need the uptake_use_cases.xlsx. Found on this link: </w:t>
      </w:r>
      <w:r>
        <w:rPr>
          <w:rFonts w:ascii="Calibri Light" w:hAnsi="Calibri Light" w:cs="Calibri Light"/>
          <w:sz w:val="24"/>
          <w:szCs w:val="24"/>
          <w:lang w:val="en-GB"/>
        </w:rPr>
        <w:t xml:space="preserve">  </w:t>
      </w:r>
      <w:r w:rsidR="004A69BE" w:rsidRPr="00785CB5">
        <w:rPr>
          <w:rFonts w:ascii="Calibri Light" w:hAnsi="Calibri Light" w:cs="Calibri Light"/>
          <w:b/>
          <w:color w:val="365F91" w:themeColor="accent1" w:themeShade="BF"/>
          <w:sz w:val="22"/>
          <w:szCs w:val="22"/>
          <w:lang w:val="en-GB"/>
        </w:rPr>
        <w:t>/home/akilimo/projects/AKILIMO_Dashboards/Use&amp;Uptake/Input/scripts</w:t>
      </w:r>
    </w:p>
    <w:p w:rsidR="004A69BE" w:rsidRPr="00E55CE4" w:rsidRDefault="00880F54" w:rsidP="00A54B36">
      <w:pPr>
        <w:pStyle w:val="ListParagraph"/>
        <w:rPr>
          <w:rFonts w:ascii="Calibri Light" w:hAnsi="Calibri Light" w:cs="Calibri Light"/>
          <w:sz w:val="24"/>
          <w:szCs w:val="24"/>
          <w:lang w:val="en-GB"/>
        </w:rPr>
      </w:pPr>
      <w:r w:rsidRPr="00E55CE4">
        <w:rPr>
          <w:rFonts w:ascii="Calibri Light" w:hAnsi="Calibri Light" w:cs="Calibri Light"/>
          <w:sz w:val="24"/>
          <w:szCs w:val="24"/>
          <w:lang w:val="en-GB"/>
        </w:rPr>
        <w:t xml:space="preserve">You also need the following csv found here: </w:t>
      </w:r>
      <w:r w:rsidRPr="00785CB5">
        <w:rPr>
          <w:rFonts w:ascii="Calibri Light" w:hAnsi="Calibri Light" w:cs="Calibri Light"/>
          <w:b/>
          <w:color w:val="365F91" w:themeColor="accent1" w:themeShade="BF"/>
          <w:sz w:val="22"/>
          <w:szCs w:val="22"/>
          <w:lang w:val="en-GB"/>
        </w:rPr>
        <w:t>/home/akilimo/projects/AKILIMO_Dashboards/Use&amp;Uptake/Input/data/form_data</w:t>
      </w:r>
    </w:p>
    <w:p w:rsidR="00880F54" w:rsidRPr="00E55CE4" w:rsidRDefault="00880F54" w:rsidP="00880F54">
      <w:pPr>
        <w:pStyle w:val="ListParagraph"/>
        <w:numPr>
          <w:ilvl w:val="0"/>
          <w:numId w:val="7"/>
        </w:numPr>
        <w:rPr>
          <w:rFonts w:ascii="Calibri Light" w:hAnsi="Calibri Light" w:cs="Calibri Light"/>
          <w:sz w:val="24"/>
          <w:szCs w:val="24"/>
          <w:lang w:val="en-GB"/>
        </w:rPr>
      </w:pPr>
      <w:r w:rsidRPr="00E55CE4">
        <w:rPr>
          <w:rFonts w:ascii="Calibri Light" w:hAnsi="Calibri Light" w:cs="Calibri Light"/>
          <w:sz w:val="24"/>
          <w:szCs w:val="24"/>
          <w:lang w:val="en-GB"/>
        </w:rPr>
        <w:t>dissemination_events_2021_06_16_05_52_07_849567.csv</w:t>
      </w:r>
    </w:p>
    <w:p w:rsidR="00880F54" w:rsidRPr="00E55CE4" w:rsidRDefault="00880F54" w:rsidP="00880F54">
      <w:pPr>
        <w:pStyle w:val="ListParagraph"/>
        <w:ind w:left="1440"/>
        <w:rPr>
          <w:rFonts w:ascii="Calibri Light" w:hAnsi="Calibri Light" w:cs="Calibri Light"/>
          <w:sz w:val="24"/>
          <w:szCs w:val="24"/>
          <w:lang w:val="en-GB"/>
        </w:rPr>
      </w:pPr>
    </w:p>
    <w:p w:rsidR="002B201F" w:rsidRPr="00085213" w:rsidRDefault="002B201F" w:rsidP="00427366">
      <w:pPr>
        <w:pStyle w:val="Heading3"/>
        <w:rPr>
          <w:sz w:val="24"/>
          <w:szCs w:val="24"/>
          <w:lang w:val="en-GB"/>
        </w:rPr>
      </w:pPr>
      <w:r w:rsidRPr="00085213">
        <w:rPr>
          <w:sz w:val="24"/>
          <w:szCs w:val="24"/>
          <w:lang w:val="en-GB"/>
        </w:rPr>
        <w:t>H</w:t>
      </w:r>
      <w:r w:rsidR="00345278" w:rsidRPr="00085213">
        <w:rPr>
          <w:sz w:val="24"/>
          <w:szCs w:val="24"/>
          <w:lang w:val="en-GB"/>
        </w:rPr>
        <w:t>ere is h</w:t>
      </w:r>
      <w:r w:rsidRPr="00085213">
        <w:rPr>
          <w:sz w:val="24"/>
          <w:szCs w:val="24"/>
          <w:lang w:val="en-GB"/>
        </w:rPr>
        <w:t>ow to get the most out of the dashboard:</w:t>
      </w:r>
    </w:p>
    <w:p w:rsidR="00345278" w:rsidRPr="00E55CE4" w:rsidRDefault="00345278" w:rsidP="002B201F">
      <w:pPr>
        <w:rPr>
          <w:rFonts w:ascii="Calibri Light" w:hAnsi="Calibri Light" w:cs="Calibri Light"/>
          <w:sz w:val="24"/>
          <w:szCs w:val="24"/>
          <w:lang w:val="en-GB"/>
        </w:rPr>
      </w:pPr>
      <w:r w:rsidRPr="00E55CE4">
        <w:rPr>
          <w:rFonts w:ascii="Calibri Light" w:hAnsi="Calibri Light" w:cs="Calibri Light"/>
          <w:sz w:val="24"/>
          <w:szCs w:val="24"/>
          <w:lang w:val="en-GB"/>
        </w:rPr>
        <w:t>There are 4 panels:</w:t>
      </w:r>
    </w:p>
    <w:p w:rsidR="00767A14" w:rsidRPr="00E55CE4" w:rsidRDefault="00767A14" w:rsidP="00345278">
      <w:pPr>
        <w:pStyle w:val="ListParagraph"/>
        <w:numPr>
          <w:ilvl w:val="0"/>
          <w:numId w:val="3"/>
        </w:numPr>
        <w:rPr>
          <w:rFonts w:ascii="Calibri Light" w:hAnsi="Calibri Light" w:cs="Calibri Light"/>
          <w:b/>
          <w:sz w:val="24"/>
          <w:szCs w:val="24"/>
          <w:lang w:val="en-GB"/>
        </w:rPr>
      </w:pPr>
      <w:r w:rsidRPr="00E55CE4">
        <w:rPr>
          <w:rFonts w:ascii="Calibri Light" w:hAnsi="Calibri Light" w:cs="Calibri Light"/>
          <w:b/>
          <w:sz w:val="24"/>
          <w:szCs w:val="24"/>
          <w:lang w:val="en-GB"/>
        </w:rPr>
        <w:t>Overall</w:t>
      </w:r>
    </w:p>
    <w:p w:rsidR="002B201F" w:rsidRPr="00E55CE4" w:rsidRDefault="002B201F" w:rsidP="002B201F">
      <w:pPr>
        <w:rPr>
          <w:rFonts w:ascii="Calibri Light" w:hAnsi="Calibri Light" w:cs="Calibri Light"/>
          <w:sz w:val="24"/>
          <w:szCs w:val="24"/>
          <w:lang w:val="en-GB"/>
        </w:rPr>
      </w:pPr>
      <w:r w:rsidRPr="00E55CE4">
        <w:rPr>
          <w:rFonts w:ascii="Calibri Light" w:hAnsi="Calibri Light" w:cs="Calibri Light"/>
          <w:sz w:val="24"/>
          <w:szCs w:val="24"/>
          <w:lang w:val="en-GB"/>
        </w:rPr>
        <w:t>The landing page gives a brief summary</w:t>
      </w:r>
      <w:r w:rsidR="00767A14" w:rsidRPr="00E55CE4">
        <w:rPr>
          <w:rFonts w:ascii="Calibri Light" w:hAnsi="Calibri Light" w:cs="Calibri Light"/>
          <w:sz w:val="24"/>
          <w:szCs w:val="24"/>
          <w:lang w:val="en-GB"/>
        </w:rPr>
        <w:t xml:space="preserve"> of the use by uptake as well as uptake by use for each country.</w:t>
      </w:r>
    </w:p>
    <w:p w:rsidR="00767A14" w:rsidRPr="00E55CE4" w:rsidRDefault="00767A14" w:rsidP="00345278">
      <w:pPr>
        <w:pStyle w:val="ListParagraph"/>
        <w:numPr>
          <w:ilvl w:val="0"/>
          <w:numId w:val="3"/>
        </w:numPr>
        <w:rPr>
          <w:rFonts w:ascii="Calibri Light" w:hAnsi="Calibri Light" w:cs="Calibri Light"/>
          <w:b/>
          <w:sz w:val="24"/>
          <w:szCs w:val="24"/>
          <w:lang w:val="en-GB"/>
        </w:rPr>
      </w:pPr>
      <w:r w:rsidRPr="00E55CE4">
        <w:rPr>
          <w:rFonts w:ascii="Calibri Light" w:hAnsi="Calibri Light" w:cs="Calibri Light"/>
          <w:b/>
          <w:sz w:val="24"/>
          <w:szCs w:val="24"/>
          <w:lang w:val="en-GB"/>
        </w:rPr>
        <w:lastRenderedPageBreak/>
        <w:t>Use &amp; Uptake</w:t>
      </w:r>
    </w:p>
    <w:p w:rsidR="00BF6927" w:rsidRPr="00E55CE4" w:rsidRDefault="00345278" w:rsidP="002B201F">
      <w:pPr>
        <w:rPr>
          <w:rFonts w:ascii="Calibri Light" w:hAnsi="Calibri Light" w:cs="Calibri Light"/>
          <w:sz w:val="24"/>
          <w:szCs w:val="24"/>
          <w:lang w:val="en-GB"/>
        </w:rPr>
      </w:pPr>
      <w:r w:rsidRPr="00E55CE4">
        <w:rPr>
          <w:rFonts w:ascii="Calibri Light" w:hAnsi="Calibri Light" w:cs="Calibri Light"/>
          <w:sz w:val="24"/>
          <w:szCs w:val="24"/>
          <w:lang w:val="en-GB"/>
        </w:rPr>
        <w:t xml:space="preserve">This panel provides 4 tabs: </w:t>
      </w:r>
    </w:p>
    <w:p w:rsidR="00345278" w:rsidRPr="00E55CE4" w:rsidRDefault="00345278" w:rsidP="00ED1134">
      <w:pPr>
        <w:contextualSpacing/>
        <w:rPr>
          <w:rFonts w:ascii="Calibri Light" w:hAnsi="Calibri Light" w:cs="Calibri Light"/>
          <w:sz w:val="24"/>
          <w:szCs w:val="24"/>
          <w:lang w:val="en-GB"/>
        </w:rPr>
      </w:pPr>
      <w:r w:rsidRPr="00D62BE0">
        <w:rPr>
          <w:rFonts w:ascii="Calibri Light" w:hAnsi="Calibri Light" w:cs="Calibri Light"/>
          <w:b/>
          <w:sz w:val="24"/>
          <w:szCs w:val="24"/>
          <w:lang w:val="en-GB"/>
        </w:rPr>
        <w:t>‘</w:t>
      </w:r>
      <w:r w:rsidRPr="00D62BE0">
        <w:rPr>
          <w:rFonts w:ascii="Calibri Light" w:hAnsi="Calibri Light" w:cs="Calibri Light"/>
          <w:b/>
          <w:i/>
          <w:sz w:val="24"/>
          <w:szCs w:val="24"/>
          <w:lang w:val="en-GB"/>
        </w:rPr>
        <w:t>Uptake of 6 steps’</w:t>
      </w:r>
      <w:r w:rsidRPr="00E55CE4">
        <w:rPr>
          <w:rFonts w:ascii="Calibri Light" w:hAnsi="Calibri Light" w:cs="Calibri Light"/>
          <w:sz w:val="24"/>
          <w:szCs w:val="24"/>
          <w:lang w:val="en-GB"/>
        </w:rPr>
        <w:t xml:space="preserve"> which </w:t>
      </w:r>
      <w:r w:rsidR="00BF6927" w:rsidRPr="00E55CE4">
        <w:rPr>
          <w:rFonts w:ascii="Calibri Light" w:hAnsi="Calibri Light" w:cs="Calibri Light"/>
          <w:sz w:val="24"/>
          <w:szCs w:val="24"/>
          <w:lang w:val="en-GB"/>
        </w:rPr>
        <w:t>gives charts on uptake of the six steps per usecase and by country.</w:t>
      </w:r>
    </w:p>
    <w:p w:rsidR="00BF6927" w:rsidRPr="00E55CE4" w:rsidRDefault="00BF6927" w:rsidP="00ED1134">
      <w:pPr>
        <w:contextualSpacing/>
        <w:rPr>
          <w:rFonts w:ascii="Calibri Light" w:hAnsi="Calibri Light" w:cs="Calibri Light"/>
          <w:sz w:val="24"/>
          <w:szCs w:val="24"/>
          <w:lang w:val="en-GB"/>
        </w:rPr>
      </w:pPr>
      <w:r w:rsidRPr="00D62BE0">
        <w:rPr>
          <w:rFonts w:ascii="Calibri Light" w:hAnsi="Calibri Light" w:cs="Calibri Light"/>
          <w:b/>
          <w:sz w:val="24"/>
          <w:szCs w:val="24"/>
          <w:lang w:val="en-GB"/>
        </w:rPr>
        <w:t>‘</w:t>
      </w:r>
      <w:r w:rsidRPr="00D62BE0">
        <w:rPr>
          <w:rFonts w:ascii="Calibri Light" w:hAnsi="Calibri Light" w:cs="Calibri Light"/>
          <w:b/>
          <w:i/>
          <w:sz w:val="24"/>
          <w:szCs w:val="24"/>
          <w:lang w:val="en-GB"/>
        </w:rPr>
        <w:t>By covariates’</w:t>
      </w:r>
      <w:r w:rsidRPr="00E55CE4">
        <w:rPr>
          <w:rFonts w:ascii="Calibri Light" w:hAnsi="Calibri Light" w:cs="Calibri Light"/>
          <w:sz w:val="24"/>
          <w:szCs w:val="24"/>
          <w:lang w:val="en-GB"/>
        </w:rPr>
        <w:t xml:space="preserve"> which gives charts of AKILIMO tools disaggregated by gender and country.</w:t>
      </w:r>
    </w:p>
    <w:p w:rsidR="00BF6927" w:rsidRPr="00E55CE4" w:rsidRDefault="00BF6927" w:rsidP="00ED1134">
      <w:pPr>
        <w:contextualSpacing/>
        <w:rPr>
          <w:rFonts w:ascii="Calibri Light" w:hAnsi="Calibri Light" w:cs="Calibri Light"/>
          <w:sz w:val="24"/>
          <w:szCs w:val="24"/>
          <w:lang w:val="en-GB"/>
        </w:rPr>
      </w:pPr>
      <w:r w:rsidRPr="00D62BE0">
        <w:rPr>
          <w:rFonts w:ascii="Calibri Light" w:hAnsi="Calibri Light" w:cs="Calibri Light"/>
          <w:b/>
          <w:sz w:val="24"/>
          <w:szCs w:val="24"/>
          <w:lang w:val="en-GB"/>
        </w:rPr>
        <w:t>‘</w:t>
      </w:r>
      <w:r w:rsidRPr="00D62BE0">
        <w:rPr>
          <w:rFonts w:ascii="Calibri Light" w:hAnsi="Calibri Light" w:cs="Calibri Light"/>
          <w:b/>
          <w:i/>
          <w:sz w:val="24"/>
          <w:szCs w:val="24"/>
          <w:lang w:val="en-GB"/>
        </w:rPr>
        <w:t>By perceptions’</w:t>
      </w:r>
      <w:r w:rsidRPr="00E55CE4">
        <w:rPr>
          <w:rFonts w:ascii="Calibri Light" w:hAnsi="Calibri Light" w:cs="Calibri Light"/>
          <w:sz w:val="24"/>
          <w:szCs w:val="24"/>
          <w:lang w:val="en-GB"/>
        </w:rPr>
        <w:t xml:space="preserve"> which gives charts of use by perception on attitude towards innovation by country.</w:t>
      </w:r>
    </w:p>
    <w:p w:rsidR="00BF6927" w:rsidRPr="00E55CE4" w:rsidRDefault="00BF6927" w:rsidP="00ED1134">
      <w:pPr>
        <w:contextualSpacing/>
        <w:rPr>
          <w:rFonts w:ascii="Calibri Light" w:hAnsi="Calibri Light" w:cs="Calibri Light"/>
          <w:sz w:val="24"/>
          <w:szCs w:val="24"/>
          <w:lang w:val="en-GB"/>
        </w:rPr>
      </w:pPr>
      <w:r w:rsidRPr="00D62BE0">
        <w:rPr>
          <w:rFonts w:ascii="Calibri Light" w:hAnsi="Calibri Light" w:cs="Calibri Light"/>
          <w:b/>
          <w:sz w:val="24"/>
          <w:szCs w:val="24"/>
          <w:lang w:val="en-GB"/>
        </w:rPr>
        <w:t>‘</w:t>
      </w:r>
      <w:r w:rsidRPr="00D62BE0">
        <w:rPr>
          <w:rFonts w:ascii="Calibri Light" w:hAnsi="Calibri Light" w:cs="Calibri Light"/>
          <w:b/>
          <w:i/>
          <w:sz w:val="24"/>
          <w:szCs w:val="24"/>
          <w:lang w:val="en-GB"/>
        </w:rPr>
        <w:t>Drivers of use and uptake’</w:t>
      </w:r>
      <w:r w:rsidRPr="00E55CE4">
        <w:rPr>
          <w:rFonts w:ascii="Calibri Light" w:hAnsi="Calibri Light" w:cs="Calibri Light"/>
          <w:sz w:val="24"/>
          <w:szCs w:val="24"/>
          <w:lang w:val="en-GB"/>
        </w:rPr>
        <w:t xml:space="preserve"> that provides a rank of perceptions in order of impact on use by country.</w:t>
      </w:r>
    </w:p>
    <w:p w:rsidR="00767A14" w:rsidRPr="00E55CE4" w:rsidRDefault="00767A14" w:rsidP="002B201F">
      <w:pPr>
        <w:rPr>
          <w:rFonts w:ascii="Calibri Light" w:hAnsi="Calibri Light" w:cs="Calibri Light"/>
          <w:sz w:val="24"/>
          <w:szCs w:val="24"/>
          <w:lang w:val="en-GB"/>
        </w:rPr>
      </w:pPr>
      <w:r w:rsidRPr="00E55CE4">
        <w:rPr>
          <w:rFonts w:ascii="Calibri Light" w:hAnsi="Calibri Light" w:cs="Calibri Light"/>
          <w:sz w:val="24"/>
          <w:szCs w:val="24"/>
          <w:lang w:val="en-GB"/>
        </w:rPr>
        <w:t xml:space="preserve">There is a column on the left of each </w:t>
      </w:r>
      <w:r w:rsidR="00BF6927" w:rsidRPr="00E55CE4">
        <w:rPr>
          <w:rFonts w:ascii="Calibri Light" w:hAnsi="Calibri Light" w:cs="Calibri Light"/>
          <w:sz w:val="24"/>
          <w:szCs w:val="24"/>
          <w:lang w:val="en-GB"/>
        </w:rPr>
        <w:t>tab</w:t>
      </w:r>
      <w:r w:rsidRPr="00E55CE4">
        <w:rPr>
          <w:rFonts w:ascii="Calibri Light" w:hAnsi="Calibri Light" w:cs="Calibri Light"/>
          <w:sz w:val="24"/>
          <w:szCs w:val="24"/>
          <w:lang w:val="en-GB"/>
        </w:rPr>
        <w:t xml:space="preserve"> that provides filtering capabilities. This allows for each chart to be viewed by:</w:t>
      </w:r>
    </w:p>
    <w:p w:rsidR="00941070" w:rsidRPr="00E55CE4" w:rsidRDefault="00767A14" w:rsidP="00345278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4"/>
          <w:szCs w:val="24"/>
          <w:lang w:val="en-GB"/>
        </w:rPr>
      </w:pPr>
      <w:r w:rsidRPr="00E55CE4">
        <w:rPr>
          <w:rFonts w:ascii="Calibri Light" w:hAnsi="Calibri Light" w:cs="Calibri Light"/>
          <w:sz w:val="24"/>
          <w:szCs w:val="24"/>
          <w:lang w:val="en-GB"/>
        </w:rPr>
        <w:t>Country/comparison of both countries</w:t>
      </w:r>
    </w:p>
    <w:p w:rsidR="00767A14" w:rsidRPr="00E55CE4" w:rsidRDefault="00767A14" w:rsidP="00345278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4"/>
          <w:szCs w:val="24"/>
          <w:lang w:val="en-GB"/>
        </w:rPr>
      </w:pPr>
      <w:r w:rsidRPr="00E55CE4">
        <w:rPr>
          <w:rFonts w:ascii="Calibri Light" w:hAnsi="Calibri Light" w:cs="Calibri Light"/>
          <w:sz w:val="24"/>
          <w:szCs w:val="24"/>
          <w:lang w:val="en-GB"/>
        </w:rPr>
        <w:t>The four use cases FR, IC, SPHS &amp; BPP</w:t>
      </w:r>
    </w:p>
    <w:p w:rsidR="00767A14" w:rsidRPr="00E55CE4" w:rsidRDefault="00767A14" w:rsidP="00345278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4"/>
          <w:szCs w:val="24"/>
          <w:lang w:val="en-GB"/>
        </w:rPr>
      </w:pPr>
      <w:r w:rsidRPr="00E55CE4">
        <w:rPr>
          <w:rFonts w:ascii="Calibri Light" w:hAnsi="Calibri Light" w:cs="Calibri Light"/>
          <w:sz w:val="24"/>
          <w:szCs w:val="24"/>
          <w:lang w:val="en-GB"/>
        </w:rPr>
        <w:t>Grouping variables</w:t>
      </w:r>
    </w:p>
    <w:p w:rsidR="00767A14" w:rsidRPr="00E55CE4" w:rsidRDefault="00767A14" w:rsidP="00345278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4"/>
          <w:szCs w:val="24"/>
          <w:lang w:val="en-GB"/>
        </w:rPr>
      </w:pPr>
      <w:r w:rsidRPr="00E55CE4">
        <w:rPr>
          <w:rFonts w:ascii="Calibri Light" w:hAnsi="Calibri Light" w:cs="Calibri Light"/>
          <w:sz w:val="24"/>
          <w:szCs w:val="24"/>
          <w:lang w:val="en-GB"/>
        </w:rPr>
        <w:t>Type of plot</w:t>
      </w:r>
    </w:p>
    <w:p w:rsidR="00345278" w:rsidRPr="00E55CE4" w:rsidRDefault="00345278" w:rsidP="00345278">
      <w:pPr>
        <w:pStyle w:val="ListParagraph"/>
        <w:rPr>
          <w:rFonts w:ascii="Calibri Light" w:hAnsi="Calibri Light" w:cs="Calibri Light"/>
          <w:sz w:val="24"/>
          <w:szCs w:val="24"/>
          <w:lang w:val="en-GB"/>
        </w:rPr>
      </w:pPr>
    </w:p>
    <w:p w:rsidR="00767A14" w:rsidRPr="00E55CE4" w:rsidRDefault="00767A14" w:rsidP="00345278">
      <w:pPr>
        <w:pStyle w:val="ListParagraph"/>
        <w:numPr>
          <w:ilvl w:val="0"/>
          <w:numId w:val="3"/>
        </w:numPr>
        <w:rPr>
          <w:rFonts w:ascii="Calibri Light" w:hAnsi="Calibri Light" w:cs="Calibri Light"/>
          <w:b/>
          <w:sz w:val="24"/>
          <w:szCs w:val="24"/>
          <w:lang w:val="en-GB"/>
        </w:rPr>
      </w:pPr>
      <w:r w:rsidRPr="00E55CE4">
        <w:rPr>
          <w:rFonts w:ascii="Calibri Light" w:hAnsi="Calibri Light" w:cs="Calibri Light"/>
          <w:b/>
          <w:sz w:val="24"/>
          <w:szCs w:val="24"/>
          <w:lang w:val="en-GB"/>
        </w:rPr>
        <w:t>Map of events organized</w:t>
      </w:r>
    </w:p>
    <w:p w:rsidR="00ED3470" w:rsidRPr="00E55CE4" w:rsidRDefault="00767A14" w:rsidP="00767A14">
      <w:pPr>
        <w:rPr>
          <w:rFonts w:ascii="Calibri Light" w:eastAsia="Times New Roman" w:hAnsi="Calibri Light" w:cs="Calibri Light"/>
          <w:sz w:val="24"/>
          <w:szCs w:val="24"/>
          <w:lang w:val="en-GB"/>
        </w:rPr>
      </w:pPr>
      <w:r w:rsidRPr="00E55CE4">
        <w:rPr>
          <w:rFonts w:ascii="Calibri Light" w:eastAsia="Times New Roman" w:hAnsi="Calibri Light" w:cs="Calibri Light"/>
          <w:sz w:val="24"/>
          <w:szCs w:val="24"/>
          <w:lang w:val="en-GB"/>
        </w:rPr>
        <w:t>This panel offers an interactive map</w:t>
      </w:r>
      <w:r w:rsidRPr="00E55CE4">
        <w:rPr>
          <w:rFonts w:ascii="Calibri Light" w:hAnsi="Calibri Light" w:cs="Calibri Light"/>
          <w:b/>
          <w:sz w:val="24"/>
          <w:szCs w:val="24"/>
          <w:lang w:val="en-GB"/>
        </w:rPr>
        <w:t xml:space="preserve"> </w:t>
      </w:r>
      <w:r w:rsidRPr="00E55CE4">
        <w:rPr>
          <w:rFonts w:ascii="Calibri Light" w:eastAsia="Times New Roman" w:hAnsi="Calibri Light" w:cs="Calibri Light"/>
          <w:sz w:val="24"/>
          <w:szCs w:val="24"/>
          <w:lang w:val="en-GB"/>
        </w:rPr>
        <w:t xml:space="preserve">providing an overview of the events organized </w:t>
      </w:r>
      <w:r w:rsidR="00ED3470" w:rsidRPr="00E55CE4">
        <w:rPr>
          <w:rFonts w:ascii="Calibri Light" w:eastAsia="Times New Roman" w:hAnsi="Calibri Light" w:cs="Calibri Light"/>
          <w:sz w:val="24"/>
          <w:szCs w:val="24"/>
          <w:lang w:val="en-GB"/>
        </w:rPr>
        <w:t>as well as total participation. There is a floating panel that offers filtering capability and a legend to explain the colours. Click the “click here to view map” in order to see the output.</w:t>
      </w:r>
    </w:p>
    <w:p w:rsidR="00ED3470" w:rsidRPr="00E55CE4" w:rsidRDefault="00ED3470" w:rsidP="00345278">
      <w:pPr>
        <w:pStyle w:val="ListParagraph"/>
        <w:numPr>
          <w:ilvl w:val="0"/>
          <w:numId w:val="3"/>
        </w:numPr>
        <w:rPr>
          <w:rFonts w:ascii="Calibri Light" w:eastAsia="Times New Roman" w:hAnsi="Calibri Light" w:cs="Calibri Light"/>
          <w:b/>
          <w:sz w:val="24"/>
          <w:szCs w:val="24"/>
          <w:lang w:val="en-GB"/>
        </w:rPr>
      </w:pPr>
      <w:r w:rsidRPr="00E55CE4">
        <w:rPr>
          <w:rFonts w:ascii="Calibri Light" w:eastAsia="Times New Roman" w:hAnsi="Calibri Light" w:cs="Calibri Light"/>
          <w:b/>
          <w:sz w:val="24"/>
          <w:szCs w:val="24"/>
          <w:lang w:val="en-GB"/>
        </w:rPr>
        <w:t>AKILIMO reach</w:t>
      </w:r>
    </w:p>
    <w:p w:rsidR="00BF6927" w:rsidRPr="00E55CE4" w:rsidRDefault="008E4C01" w:rsidP="008E4D42">
      <w:pPr>
        <w:rPr>
          <w:rFonts w:ascii="Calibri Light" w:hAnsi="Calibri Light" w:cs="Calibri Light"/>
          <w:sz w:val="24"/>
          <w:szCs w:val="24"/>
          <w:lang w:val="en-GB"/>
        </w:rPr>
      </w:pPr>
      <w:r w:rsidRPr="00E55CE4">
        <w:rPr>
          <w:rFonts w:ascii="Calibri Light" w:hAnsi="Calibri Light" w:cs="Calibri Light"/>
          <w:sz w:val="24"/>
          <w:szCs w:val="24"/>
          <w:lang w:val="en-GB"/>
        </w:rPr>
        <w:t xml:space="preserve">This panel provides an overview </w:t>
      </w:r>
      <w:r w:rsidR="008E4D42" w:rsidRPr="00E55CE4">
        <w:rPr>
          <w:rFonts w:ascii="Calibri Light" w:hAnsi="Calibri Light" w:cs="Calibri Light"/>
          <w:sz w:val="24"/>
          <w:szCs w:val="24"/>
          <w:lang w:val="en-GB"/>
        </w:rPr>
        <w:t>of how many f</w:t>
      </w:r>
      <w:r w:rsidR="00BF6927" w:rsidRPr="00E55CE4">
        <w:rPr>
          <w:rFonts w:ascii="Calibri Light" w:hAnsi="Calibri Light" w:cs="Calibri Light"/>
          <w:sz w:val="24"/>
          <w:szCs w:val="24"/>
          <w:lang w:val="en-GB"/>
        </w:rPr>
        <w:t>armers are reached through partners’ dissemination events, including training and sensitization events, field days and demonstrations, agric fairs and video shows. </w:t>
      </w:r>
    </w:p>
    <w:p w:rsidR="004A50BB" w:rsidRPr="00E55CE4" w:rsidRDefault="004A50BB" w:rsidP="004A50BB">
      <w:pPr>
        <w:rPr>
          <w:rFonts w:ascii="Calibri Light" w:eastAsia="Times New Roman" w:hAnsi="Calibri Light" w:cs="Calibri Light"/>
          <w:sz w:val="24"/>
          <w:szCs w:val="24"/>
          <w:lang w:val="en-GB"/>
        </w:rPr>
      </w:pPr>
      <w:r w:rsidRPr="00E55CE4">
        <w:rPr>
          <w:rFonts w:ascii="Calibri Light" w:eastAsia="Times New Roman" w:hAnsi="Calibri Light" w:cs="Calibri Light"/>
          <w:sz w:val="24"/>
          <w:szCs w:val="24"/>
          <w:lang w:val="en-GB"/>
        </w:rPr>
        <w:t>Th</w:t>
      </w:r>
      <w:r w:rsidR="008E4D42" w:rsidRPr="00E55CE4">
        <w:rPr>
          <w:rFonts w:ascii="Calibri Light" w:eastAsia="Times New Roman" w:hAnsi="Calibri Light" w:cs="Calibri Light"/>
          <w:sz w:val="24"/>
          <w:szCs w:val="24"/>
          <w:lang w:val="en-GB"/>
        </w:rPr>
        <w:t>e</w:t>
      </w:r>
      <w:r w:rsidRPr="00E55CE4">
        <w:rPr>
          <w:rFonts w:ascii="Calibri Light" w:eastAsia="Times New Roman" w:hAnsi="Calibri Light" w:cs="Calibri Light"/>
          <w:sz w:val="24"/>
          <w:szCs w:val="24"/>
          <w:lang w:val="en-GB"/>
        </w:rPr>
        <w:t xml:space="preserve"> </w:t>
      </w:r>
      <w:r w:rsidRPr="00D62BE0">
        <w:rPr>
          <w:rFonts w:ascii="Calibri Light" w:eastAsia="Times New Roman" w:hAnsi="Calibri Light" w:cs="Calibri Light"/>
          <w:b/>
          <w:sz w:val="24"/>
          <w:szCs w:val="24"/>
          <w:lang w:val="en-GB"/>
        </w:rPr>
        <w:t>‘</w:t>
      </w:r>
      <w:r w:rsidR="00345278" w:rsidRPr="00D62BE0">
        <w:rPr>
          <w:rFonts w:ascii="Calibri Light" w:eastAsia="Times New Roman" w:hAnsi="Calibri Light" w:cs="Calibri Light"/>
          <w:b/>
          <w:i/>
          <w:sz w:val="24"/>
          <w:szCs w:val="24"/>
          <w:lang w:val="en-GB"/>
        </w:rPr>
        <w:t>O</w:t>
      </w:r>
      <w:r w:rsidRPr="00D62BE0">
        <w:rPr>
          <w:rFonts w:ascii="Calibri Light" w:eastAsia="Times New Roman" w:hAnsi="Calibri Light" w:cs="Calibri Light"/>
          <w:b/>
          <w:i/>
          <w:sz w:val="24"/>
          <w:szCs w:val="24"/>
          <w:lang w:val="en-GB"/>
        </w:rPr>
        <w:t>verview of events organized</w:t>
      </w:r>
      <w:r w:rsidR="008E4D42" w:rsidRPr="00D62BE0">
        <w:rPr>
          <w:rFonts w:ascii="Calibri Light" w:eastAsia="Times New Roman" w:hAnsi="Calibri Light" w:cs="Calibri Light"/>
          <w:b/>
          <w:i/>
          <w:sz w:val="24"/>
          <w:szCs w:val="24"/>
          <w:lang w:val="en-GB"/>
        </w:rPr>
        <w:t>’</w:t>
      </w:r>
      <w:r w:rsidR="008E4D42" w:rsidRPr="00E55CE4">
        <w:rPr>
          <w:rFonts w:ascii="Calibri Light" w:eastAsia="Times New Roman" w:hAnsi="Calibri Light" w:cs="Calibri Light"/>
          <w:sz w:val="24"/>
          <w:szCs w:val="24"/>
          <w:lang w:val="en-GB"/>
        </w:rPr>
        <w:t xml:space="preserve"> tab</w:t>
      </w:r>
      <w:r w:rsidRPr="00E55CE4">
        <w:rPr>
          <w:rFonts w:ascii="Calibri Light" w:eastAsia="Times New Roman" w:hAnsi="Calibri Light" w:cs="Calibri Light"/>
          <w:sz w:val="24"/>
          <w:szCs w:val="24"/>
          <w:lang w:val="en-GB"/>
        </w:rPr>
        <w:t xml:space="preserve"> </w:t>
      </w:r>
      <w:r w:rsidR="00767A14" w:rsidRPr="00E55CE4">
        <w:rPr>
          <w:rFonts w:ascii="Calibri Light" w:eastAsia="Times New Roman" w:hAnsi="Calibri Light" w:cs="Calibri Light"/>
          <w:sz w:val="24"/>
          <w:szCs w:val="24"/>
          <w:lang w:val="en-GB"/>
        </w:rPr>
        <w:t>provide</w:t>
      </w:r>
      <w:r w:rsidRPr="00E55CE4">
        <w:rPr>
          <w:rFonts w:ascii="Calibri Light" w:eastAsia="Times New Roman" w:hAnsi="Calibri Light" w:cs="Calibri Light"/>
          <w:sz w:val="24"/>
          <w:szCs w:val="24"/>
          <w:lang w:val="en-GB"/>
        </w:rPr>
        <w:t>s</w:t>
      </w:r>
      <w:r w:rsidR="00767A14" w:rsidRPr="00E55CE4">
        <w:rPr>
          <w:rFonts w:ascii="Calibri Light" w:eastAsia="Times New Roman" w:hAnsi="Calibri Light" w:cs="Calibri Light"/>
          <w:sz w:val="24"/>
          <w:szCs w:val="24"/>
          <w:lang w:val="en-GB"/>
        </w:rPr>
        <w:t xml:space="preserve"> bar plots that allow disaggregation by event type, partner, or use case, and stacked fills by event type, partner and use case. </w:t>
      </w:r>
    </w:p>
    <w:p w:rsidR="00767A14" w:rsidRPr="00E55CE4" w:rsidRDefault="004A50BB" w:rsidP="004A50BB">
      <w:pPr>
        <w:rPr>
          <w:rFonts w:ascii="Calibri Light" w:eastAsia="Times New Roman" w:hAnsi="Calibri Light" w:cs="Calibri Light"/>
          <w:sz w:val="24"/>
          <w:szCs w:val="24"/>
          <w:lang w:val="en-GB"/>
        </w:rPr>
      </w:pPr>
      <w:r w:rsidRPr="00E55CE4">
        <w:rPr>
          <w:rFonts w:ascii="Calibri Light" w:eastAsia="Times New Roman" w:hAnsi="Calibri Light" w:cs="Calibri Light"/>
          <w:sz w:val="24"/>
          <w:szCs w:val="24"/>
          <w:lang w:val="en-GB"/>
        </w:rPr>
        <w:t xml:space="preserve">The </w:t>
      </w:r>
      <w:r w:rsidRPr="00D62BE0">
        <w:rPr>
          <w:rFonts w:ascii="Calibri Light" w:eastAsia="Times New Roman" w:hAnsi="Calibri Light" w:cs="Calibri Light"/>
          <w:b/>
          <w:sz w:val="24"/>
          <w:szCs w:val="24"/>
          <w:lang w:val="en-GB"/>
        </w:rPr>
        <w:t>‘</w:t>
      </w:r>
      <w:r w:rsidR="00345278" w:rsidRPr="00D62BE0">
        <w:rPr>
          <w:rFonts w:ascii="Calibri Light" w:eastAsia="Times New Roman" w:hAnsi="Calibri Light" w:cs="Calibri Light"/>
          <w:b/>
          <w:i/>
          <w:sz w:val="24"/>
          <w:szCs w:val="24"/>
          <w:lang w:val="en-GB"/>
        </w:rPr>
        <w:t>T</w:t>
      </w:r>
      <w:r w:rsidRPr="00D62BE0">
        <w:rPr>
          <w:rFonts w:ascii="Calibri Light" w:eastAsia="Times New Roman" w:hAnsi="Calibri Light" w:cs="Calibri Light"/>
          <w:b/>
          <w:i/>
          <w:sz w:val="24"/>
          <w:szCs w:val="24"/>
          <w:lang w:val="en-GB"/>
        </w:rPr>
        <w:t>otal number of attendees</w:t>
      </w:r>
      <w:r w:rsidR="008E4D42" w:rsidRPr="00D62BE0">
        <w:rPr>
          <w:rFonts w:ascii="Calibri Light" w:eastAsia="Times New Roman" w:hAnsi="Calibri Light" w:cs="Calibri Light"/>
          <w:b/>
          <w:i/>
          <w:sz w:val="24"/>
          <w:szCs w:val="24"/>
          <w:lang w:val="en-GB"/>
        </w:rPr>
        <w:t>’</w:t>
      </w:r>
      <w:r w:rsidR="008E4D42" w:rsidRPr="00E55CE4">
        <w:rPr>
          <w:rFonts w:ascii="Calibri Light" w:eastAsia="Times New Roman" w:hAnsi="Calibri Light" w:cs="Calibri Light"/>
          <w:sz w:val="24"/>
          <w:szCs w:val="24"/>
          <w:lang w:val="en-GB"/>
        </w:rPr>
        <w:t xml:space="preserve"> tab</w:t>
      </w:r>
      <w:r w:rsidRPr="00E55CE4">
        <w:rPr>
          <w:rFonts w:ascii="Calibri Light" w:eastAsia="Times New Roman" w:hAnsi="Calibri Light" w:cs="Calibri Light"/>
          <w:sz w:val="24"/>
          <w:szCs w:val="24"/>
          <w:lang w:val="en-GB"/>
        </w:rPr>
        <w:t xml:space="preserve"> </w:t>
      </w:r>
      <w:r w:rsidR="00345278" w:rsidRPr="00E55CE4">
        <w:rPr>
          <w:rFonts w:ascii="Calibri Light" w:eastAsia="Times New Roman" w:hAnsi="Calibri Light" w:cs="Calibri Light"/>
          <w:sz w:val="24"/>
          <w:szCs w:val="24"/>
          <w:lang w:val="en-GB"/>
        </w:rPr>
        <w:t>provides</w:t>
      </w:r>
      <w:r w:rsidR="00767A14" w:rsidRPr="00E55CE4">
        <w:rPr>
          <w:rFonts w:ascii="Calibri Light" w:eastAsia="Times New Roman" w:hAnsi="Calibri Light" w:cs="Calibri Light"/>
          <w:sz w:val="24"/>
          <w:szCs w:val="24"/>
          <w:lang w:val="en-GB"/>
        </w:rPr>
        <w:t xml:space="preserve"> details on AKILIMO reach</w:t>
      </w:r>
      <w:r w:rsidR="00345278" w:rsidRPr="00E55CE4">
        <w:rPr>
          <w:rFonts w:ascii="Calibri Light" w:eastAsia="Times New Roman" w:hAnsi="Calibri Light" w:cs="Calibri Light"/>
          <w:sz w:val="24"/>
          <w:szCs w:val="24"/>
          <w:lang w:val="en-GB"/>
        </w:rPr>
        <w:t>, permitting</w:t>
      </w:r>
      <w:r w:rsidR="00767A14" w:rsidRPr="00E55CE4">
        <w:rPr>
          <w:rFonts w:ascii="Calibri Light" w:eastAsia="Times New Roman" w:hAnsi="Calibri Light" w:cs="Calibri Light"/>
          <w:sz w:val="24"/>
          <w:szCs w:val="24"/>
          <w:lang w:val="en-GB"/>
        </w:rPr>
        <w:t xml:space="preserve"> disaggregation by partner, use case, event type, as well as stacked fills by gender, and faceting by country (default).</w:t>
      </w:r>
    </w:p>
    <w:p w:rsidR="00767A14" w:rsidRPr="00E55CE4" w:rsidRDefault="00767A14" w:rsidP="00767A14">
      <w:pPr>
        <w:rPr>
          <w:rFonts w:ascii="Calibri Light" w:hAnsi="Calibri Light" w:cs="Calibri Light"/>
          <w:b/>
          <w:sz w:val="24"/>
          <w:szCs w:val="24"/>
          <w:lang w:val="en-GB"/>
        </w:rPr>
      </w:pPr>
    </w:p>
    <w:sectPr w:rsidR="00767A14" w:rsidRPr="00E5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7DC"/>
    <w:multiLevelType w:val="hybridMultilevel"/>
    <w:tmpl w:val="A8CC0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6584D"/>
    <w:multiLevelType w:val="hybridMultilevel"/>
    <w:tmpl w:val="55784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B6F45"/>
    <w:multiLevelType w:val="multilevel"/>
    <w:tmpl w:val="0136AB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EE16F4"/>
    <w:multiLevelType w:val="hybridMultilevel"/>
    <w:tmpl w:val="C14AC644"/>
    <w:lvl w:ilvl="0" w:tplc="9CEA426E">
      <w:start w:val="1"/>
      <w:numFmt w:val="lowerRoman"/>
      <w:lvlText w:val="%1."/>
      <w:lvlJc w:val="left"/>
      <w:pPr>
        <w:ind w:left="1080" w:hanging="360"/>
      </w:pPr>
      <w:rPr>
        <w:rFonts w:ascii="Goudy Old Style" w:eastAsiaTheme="minorHAnsi" w:hAnsi="Goudy Old Style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871437"/>
    <w:multiLevelType w:val="hybridMultilevel"/>
    <w:tmpl w:val="E1D2B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D75EB"/>
    <w:multiLevelType w:val="hybridMultilevel"/>
    <w:tmpl w:val="1E7E515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623C4"/>
    <w:multiLevelType w:val="hybridMultilevel"/>
    <w:tmpl w:val="288020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F1037"/>
    <w:multiLevelType w:val="hybridMultilevel"/>
    <w:tmpl w:val="CEE0E546"/>
    <w:lvl w:ilvl="0" w:tplc="7F3A421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6181"/>
    <w:rsid w:val="00001A3F"/>
    <w:rsid w:val="00085213"/>
    <w:rsid w:val="00177444"/>
    <w:rsid w:val="00235C24"/>
    <w:rsid w:val="0025598A"/>
    <w:rsid w:val="0029227D"/>
    <w:rsid w:val="002B201F"/>
    <w:rsid w:val="002F373B"/>
    <w:rsid w:val="00345278"/>
    <w:rsid w:val="00427366"/>
    <w:rsid w:val="004A50BB"/>
    <w:rsid w:val="004A69BE"/>
    <w:rsid w:val="006644E5"/>
    <w:rsid w:val="006B3F55"/>
    <w:rsid w:val="006C2ED5"/>
    <w:rsid w:val="00767A14"/>
    <w:rsid w:val="00785CB5"/>
    <w:rsid w:val="007E5667"/>
    <w:rsid w:val="00880F54"/>
    <w:rsid w:val="008E4C01"/>
    <w:rsid w:val="008E4D42"/>
    <w:rsid w:val="008E6181"/>
    <w:rsid w:val="00941070"/>
    <w:rsid w:val="00A54B36"/>
    <w:rsid w:val="00B364D7"/>
    <w:rsid w:val="00B8762C"/>
    <w:rsid w:val="00BD0919"/>
    <w:rsid w:val="00BF6927"/>
    <w:rsid w:val="00CF0268"/>
    <w:rsid w:val="00D225B5"/>
    <w:rsid w:val="00D62BE0"/>
    <w:rsid w:val="00DD1445"/>
    <w:rsid w:val="00E55CE4"/>
    <w:rsid w:val="00E91835"/>
    <w:rsid w:val="00ED1134"/>
    <w:rsid w:val="00ED3470"/>
    <w:rsid w:val="00ED6779"/>
    <w:rsid w:val="00F91F21"/>
    <w:rsid w:val="00FC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2CA9"/>
  <w15:chartTrackingRefBased/>
  <w15:docId w15:val="{4DAE5F28-21C5-430C-A9AF-6331E596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5404"/>
  </w:style>
  <w:style w:type="paragraph" w:styleId="Heading1">
    <w:name w:val="heading 1"/>
    <w:basedOn w:val="Normal"/>
    <w:next w:val="Normal"/>
    <w:link w:val="Heading1Char"/>
    <w:uiPriority w:val="9"/>
    <w:qFormat/>
    <w:rsid w:val="00FC5404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40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40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40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40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40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40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40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40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7A14"/>
    <w:rPr>
      <w:color w:val="0563C1"/>
      <w:u w:val="single"/>
    </w:rPr>
  </w:style>
  <w:style w:type="paragraph" w:customStyle="1" w:styleId="xxmsolistparagraph">
    <w:name w:val="x_xmsolistparagraph"/>
    <w:basedOn w:val="Normal"/>
    <w:rsid w:val="00767A14"/>
    <w:pPr>
      <w:spacing w:after="0" w:line="240" w:lineRule="auto"/>
      <w:ind w:left="720"/>
    </w:pPr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BF6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540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5404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5404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404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404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404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404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404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404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540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54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C540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40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40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C5404"/>
    <w:rPr>
      <w:b/>
      <w:bCs/>
    </w:rPr>
  </w:style>
  <w:style w:type="character" w:styleId="Emphasis">
    <w:name w:val="Emphasis"/>
    <w:basedOn w:val="DefaultParagraphFont"/>
    <w:uiPriority w:val="20"/>
    <w:qFormat/>
    <w:rsid w:val="00FC5404"/>
    <w:rPr>
      <w:i/>
      <w:iCs/>
      <w:color w:val="000000" w:themeColor="text1"/>
    </w:rPr>
  </w:style>
  <w:style w:type="paragraph" w:styleId="NoSpacing">
    <w:name w:val="No Spacing"/>
    <w:uiPriority w:val="1"/>
    <w:qFormat/>
    <w:rsid w:val="00FC54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540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540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404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40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C54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5404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FC540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C540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C540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54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6F341-2043-47DF-B46D-C8FBCA3A0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11309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Ouma, Turry (IITA)</dc:creator>
  <cp:keywords/>
  <dc:description/>
  <cp:lastModifiedBy>Ouma, Turry (IITA)</cp:lastModifiedBy>
  <cp:revision>13</cp:revision>
  <dcterms:created xsi:type="dcterms:W3CDTF">2021-08-30T11:56:00Z</dcterms:created>
  <dcterms:modified xsi:type="dcterms:W3CDTF">2021-09-17T10:56:00Z</dcterms:modified>
</cp:coreProperties>
</file>