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280"/>
      </w:tblGrid>
      <w:tr w:rsidR="00934FB5" w:rsidRPr="00934FB5" w14:paraId="10C9C647" w14:textId="77777777" w:rsidTr="00934FB5">
        <w:trPr>
          <w:gridAfter w:val="1"/>
          <w:wAfter w:w="4280" w:type="dxa"/>
          <w:trHeight w:val="251"/>
        </w:trPr>
        <w:tc>
          <w:tcPr>
            <w:tcW w:w="428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89E9E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br/>
              <w:t>Sampling times</w:t>
            </w:r>
          </w:p>
        </w:tc>
      </w:tr>
      <w:tr w:rsidR="00934FB5" w:rsidRPr="00934FB5" w14:paraId="1DBA9C5B" w14:textId="77777777" w:rsidTr="00934FB5">
        <w:trPr>
          <w:trHeight w:val="199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85215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March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1C3A0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934FB5" w:rsidRPr="00934FB5" w14:paraId="3AD772E3" w14:textId="77777777" w:rsidTr="00934FB5">
        <w:trPr>
          <w:trHeight w:val="174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D10A0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Planting (April)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437B20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934FB5" w:rsidRPr="00934FB5" w14:paraId="237B0C53" w14:textId="77777777" w:rsidTr="00934FB5">
        <w:trPr>
          <w:trHeight w:val="92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F3665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Week 1 after planting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6A8EB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934FB5" w:rsidRPr="00934FB5" w14:paraId="4B8306C7" w14:textId="77777777" w:rsidTr="00934FB5">
        <w:trPr>
          <w:trHeight w:val="226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49489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Week 2 after planting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31114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934FB5" w:rsidRPr="00934FB5" w14:paraId="167143F5" w14:textId="77777777" w:rsidTr="00934FB5">
        <w:trPr>
          <w:trHeight w:val="189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7EA50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Week 3 after planting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50017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</w:tr>
      <w:tr w:rsidR="00934FB5" w:rsidRPr="00934FB5" w14:paraId="04565247" w14:textId="77777777" w:rsidTr="00934FB5">
        <w:trPr>
          <w:trHeight w:val="136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48BA11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May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6CA2A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</w:tr>
      <w:tr w:rsidR="00934FB5" w:rsidRPr="00934FB5" w14:paraId="75DB8823" w14:textId="77777777" w:rsidTr="00934FB5">
        <w:trPr>
          <w:trHeight w:val="255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F16ED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June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F7796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</w:tr>
      <w:tr w:rsidR="00934FB5" w:rsidRPr="00934FB5" w14:paraId="0DE25CCD" w14:textId="77777777" w:rsidTr="00934FB5">
        <w:trPr>
          <w:trHeight w:val="206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8DF8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July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D221C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</w:tr>
      <w:tr w:rsidR="00934FB5" w:rsidRPr="00934FB5" w14:paraId="5C8B0527" w14:textId="77777777" w:rsidTr="00934FB5">
        <w:trPr>
          <w:trHeight w:val="286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ED9AC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August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173FA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</w:tr>
      <w:tr w:rsidR="00934FB5" w:rsidRPr="00934FB5" w14:paraId="0D0A57D2" w14:textId="77777777" w:rsidTr="00934FB5">
        <w:trPr>
          <w:trHeight w:val="238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18002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September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8BA92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</w:tr>
      <w:tr w:rsidR="00934FB5" w:rsidRPr="00934FB5" w14:paraId="6E694199" w14:textId="77777777" w:rsidTr="00934FB5">
        <w:trPr>
          <w:trHeight w:val="332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D7D287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October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46A92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</w:tr>
      <w:tr w:rsidR="00934FB5" w:rsidRPr="00934FB5" w14:paraId="3F08D0A4" w14:textId="77777777" w:rsidTr="00934FB5">
        <w:trPr>
          <w:trHeight w:val="284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66D43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November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A85B9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</w:tr>
      <w:tr w:rsidR="00934FB5" w:rsidRPr="00934FB5" w14:paraId="3331EB52" w14:textId="77777777" w:rsidTr="00934FB5">
        <w:trPr>
          <w:trHeight w:val="241"/>
        </w:trPr>
        <w:tc>
          <w:tcPr>
            <w:tcW w:w="506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8F387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 Samples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3549D" w14:textId="77777777" w:rsidR="00934FB5" w:rsidRPr="00934FB5" w:rsidRDefault="00934FB5" w:rsidP="00934FB5">
            <w:pP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 w:rsidRPr="00934FB5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192</w:t>
            </w:r>
          </w:p>
        </w:tc>
      </w:tr>
    </w:tbl>
    <w:p w14:paraId="1D1D6BED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1BE6066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Hi Turry,</w:t>
      </w:r>
    </w:p>
    <w:p w14:paraId="6291867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it is good to hear that your field campaign is going well. </w:t>
      </w:r>
    </w:p>
    <w:p w14:paraId="03E19C7E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 would also do as Moritz suggested. For the isotope protocols you always need the concentration of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ammonium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andnitrate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. I don`t know if this is something you do anyways in Kenya, but if possible, you could determine concentrations already there.</w:t>
      </w:r>
    </w:p>
    <w:p w14:paraId="013D45E6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Best,</w:t>
      </w:r>
    </w:p>
    <w:p w14:paraId="26AF3DE8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Claudia</w:t>
      </w:r>
    </w:p>
    <w:p w14:paraId="2BE6AD5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4B94F9E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2D44B8F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Am 14.03.24 um 09:04 schrieb Moritz Lehmann:</w:t>
      </w:r>
    </w:p>
    <w:p w14:paraId="40790FB5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Dear Turry</w:t>
      </w:r>
    </w:p>
    <w:p w14:paraId="7F5C782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197980F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See my mail, below. Maybe it was not clear enough.</w:t>
      </w:r>
    </w:p>
    <w:p w14:paraId="6555BB6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250259C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Sure, if you know how to do the NH4 transformation with hypobromite, you can do it there.You avoid storage problems, as nothing will happen to the N2O after transformation,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the sample is fixed. At the same time, N2O is easier to lose (keep samples upside down!)</w:t>
      </w:r>
    </w:p>
    <w:p w14:paraId="663BAD9D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If you bring the NH4 samples back home, you still have the opportunity to do some tests first, before you process all samples. But you may face storage problems. Anyway, I suggest to do it here,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keep the samples filtered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frozen until then.</w:t>
      </w:r>
    </w:p>
    <w:p w14:paraId="1A805D5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4988BAE0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As I said, for the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nitrate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samples (can then be the same 50ml sample), you filter them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keep them frozen (or if freezer is not an option at leat in the fridge).</w:t>
      </w:r>
    </w:p>
    <w:p w14:paraId="1D76040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53858CE2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Thomas/Claudia, anything to add?</w:t>
      </w:r>
    </w:p>
    <w:p w14:paraId="457A9C1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0BC3A82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Best</w:t>
      </w:r>
    </w:p>
    <w:p w14:paraId="6C15B82D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18478D6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Moritz</w:t>
      </w:r>
    </w:p>
    <w:p w14:paraId="0C08C0C0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lastRenderedPageBreak/>
        <w:br/>
      </w:r>
    </w:p>
    <w:p w14:paraId="46D743C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On 14 Mar 2024, at 08:45, Ouma Turry Atieno 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begin"/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instrText>HYPERLINK "mailto:turry.ouma@sdsc.ethz.ch" \o "mailto:turry.ouma@sdsc.ethz.ch"</w:instrTex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separate"/>
      </w:r>
      <w:r w:rsidRPr="00934FB5">
        <w:rPr>
          <w:rFonts w:ascii="Aptos" w:eastAsia="Times New Roman" w:hAnsi="Aptos" w:cs="Times New Roman"/>
          <w:color w:val="0000FF"/>
          <w:kern w:val="0"/>
          <w:u w:val="single"/>
          <w:lang w:eastAsia="en-GB"/>
          <w14:ligatures w14:val="none"/>
        </w:rPr>
        <w:t>&lt;turry.ouma@sdsc.ethz.ch&gt;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end"/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wrote:</w:t>
      </w:r>
    </w:p>
    <w:p w14:paraId="4B508582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</w:p>
    <w:p w14:paraId="6B1E9FFE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Hello Moritz,</w:t>
      </w:r>
    </w:p>
    <w:p w14:paraId="10ECD65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68E6FC27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Thank you for your response. I would like to seek more clarity especially for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ammonium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.</w:t>
      </w:r>
    </w:p>
    <w:p w14:paraId="00644162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212CFE95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t>We have 2 options:</w:t>
      </w:r>
    </w:p>
    <w:p w14:paraId="562F5386" w14:textId="77777777" w:rsidR="00934FB5" w:rsidRPr="00934FB5" w:rsidRDefault="00934FB5" w:rsidP="00934FB5">
      <w:pPr>
        <w:numPr>
          <w:ilvl w:val="0"/>
          <w:numId w:val="1"/>
        </w:numPr>
        <w:ind w:left="216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Extract in Kenya at the experimental site labs</w:t>
      </w:r>
    </w:p>
    <w:p w14:paraId="70A42926" w14:textId="77777777" w:rsidR="00934FB5" w:rsidRPr="00934FB5" w:rsidRDefault="00934FB5" w:rsidP="00934FB5">
      <w:pPr>
        <w:numPr>
          <w:ilvl w:val="0"/>
          <w:numId w:val="1"/>
        </w:numPr>
        <w:ind w:left="216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Extract at ETH labs like we did previously</w:t>
      </w:r>
    </w:p>
    <w:p w14:paraId="64CB7F1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6DD802A7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Here are the timelines for extraction:</w:t>
      </w:r>
    </w:p>
    <w:p w14:paraId="12EAA453" w14:textId="77777777" w:rsidR="00934FB5" w:rsidRPr="00934FB5" w:rsidRDefault="00934FB5" w:rsidP="00934FB5">
      <w:pPr>
        <w:numPr>
          <w:ilvl w:val="0"/>
          <w:numId w:val="2"/>
        </w:numPr>
        <w:ind w:left="216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In Kenya it is immediately possible on site</w:t>
      </w:r>
    </w:p>
    <w:p w14:paraId="4EAECDF5" w14:textId="77777777" w:rsidR="00934FB5" w:rsidRPr="00934FB5" w:rsidRDefault="00934FB5" w:rsidP="00934FB5">
      <w:pPr>
        <w:numPr>
          <w:ilvl w:val="0"/>
          <w:numId w:val="2"/>
        </w:numPr>
        <w:ind w:left="2160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At ETHZ it will delay for months before extraction (the entire campaign is 6 months long)</w:t>
      </w:r>
    </w:p>
    <w:p w14:paraId="232006A0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1EAADAB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Kindly also advise on storage, for both soil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extracts depending on the option we advise on; is it at room temperature or in the freezer.</w:t>
      </w:r>
    </w:p>
    <w:p w14:paraId="1B94F62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3CB4B41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Thank you for your advise, we want to get these right the first time.</w:t>
      </w:r>
    </w:p>
    <w:p w14:paraId="7B6E132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48E274F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Best regards,</w:t>
      </w:r>
    </w:p>
    <w:p w14:paraId="32AF37C6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Turry</w:t>
      </w:r>
    </w:p>
    <w:p w14:paraId="06FB784E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784305D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3E445AE8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From: 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Moritz Lehmann &lt;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begin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instrText>HYPERLINK "mailto:moritz.lehmann@unibas.ch" \o "mailto:moritz.lehmann@unibas.ch"</w:instrTex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separate"/>
      </w:r>
      <w:r w:rsidRPr="00934FB5">
        <w:rPr>
          <w:rFonts w:ascii="Calibri" w:eastAsia="Times New Roman" w:hAnsi="Calibri" w:cs="Calibri"/>
          <w:color w:val="0000FF"/>
          <w:kern w:val="0"/>
          <w:u w:val="single"/>
          <w:lang w:eastAsia="en-GB"/>
          <w14:ligatures w14:val="none"/>
        </w:rPr>
        <w:t>moritz.lehmann@unibas.ch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end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&gt;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934FB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Date: 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Wednesday, 6 March 2024 at 16:20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934FB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To: 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Ouma Turry Atieno &lt;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begin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instrText>HYPERLINK "mailto:turry.ouma@sdsc.ethz.ch" \o "mailto:turry.ouma@sdsc.ethz.ch"</w:instrTex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separate"/>
      </w:r>
      <w:r w:rsidRPr="00934FB5">
        <w:rPr>
          <w:rFonts w:ascii="Calibri" w:eastAsia="Times New Roman" w:hAnsi="Calibri" w:cs="Calibri"/>
          <w:color w:val="0000FF"/>
          <w:kern w:val="0"/>
          <w:u w:val="single"/>
          <w:lang w:eastAsia="en-GB"/>
          <w14:ligatures w14:val="none"/>
        </w:rPr>
        <w:t>turry.ouma@sdsc.ethz.ch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end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&gt;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934FB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Cc: 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Harris Eliza Jean &lt;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begin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instrText>HYPERLINK "mailto:eliza.harris@sdsc.ethz.ch" \o "mailto:eliza.harris@sdsc.ethz.ch"</w:instrTex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separate"/>
      </w:r>
      <w:r w:rsidRPr="00934FB5">
        <w:rPr>
          <w:rFonts w:ascii="Calibri" w:eastAsia="Times New Roman" w:hAnsi="Calibri" w:cs="Calibri"/>
          <w:color w:val="0000FF"/>
          <w:kern w:val="0"/>
          <w:u w:val="single"/>
          <w:lang w:eastAsia="en-GB"/>
          <w14:ligatures w14:val="none"/>
        </w:rPr>
        <w:t>eliza.harris@sdsc.ethz.ch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fldChar w:fldCharType="end"/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&gt;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934FB5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Subject: 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Re: Soil Extraction for </w:t>
      </w:r>
      <w:r w:rsidRPr="00934FB5">
        <w:rPr>
          <w:rFonts w:ascii="Calibri" w:eastAsia="Times New Roman" w:hAnsi="Calibri" w:cs="Calibri"/>
          <w:color w:val="070706"/>
          <w:kern w:val="0"/>
          <w:shd w:val="clear" w:color="auto" w:fill="FFEE94"/>
          <w:lang w:eastAsia="en-GB"/>
          <w14:ligatures w14:val="none"/>
        </w:rPr>
        <w:t>Nitrate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-N </w:t>
      </w:r>
      <w:r w:rsidRPr="00934FB5">
        <w:rPr>
          <w:rFonts w:ascii="Calibri" w:eastAsia="Times New Roman" w:hAnsi="Calibri" w:cs="Calibri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934FB5">
        <w:rPr>
          <w:rFonts w:ascii="Calibri" w:eastAsia="Times New Roman" w:hAnsi="Calibri" w:cs="Calibri"/>
          <w:color w:val="070706"/>
          <w:kern w:val="0"/>
          <w:shd w:val="clear" w:color="auto" w:fill="FFEE94"/>
          <w:lang w:eastAsia="en-GB"/>
          <w14:ligatures w14:val="none"/>
        </w:rPr>
        <w:t>Ammonium</w:t>
      </w:r>
      <w:r w:rsidRPr="00934FB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-N</w:t>
      </w:r>
    </w:p>
    <w:p w14:paraId="5F60408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0A98A1D6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Dear Turry</w:t>
      </w:r>
    </w:p>
    <w:p w14:paraId="1C854EF5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4132DA08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No need o extract for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nitrate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samples, for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ammonium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you can do it in the home lab. I suggest that you filter the samples (0.2uM) </w:t>
      </w:r>
      <w:r w:rsidRPr="00934FB5">
        <w:rPr>
          <w:rFonts w:ascii="Aptos" w:eastAsia="Times New Roman" w:hAnsi="Aptos" w:cs="Times New Roman"/>
          <w:color w:val="070706"/>
          <w:kern w:val="0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keep the frozen or at least in the fridge.</w:t>
      </w:r>
    </w:p>
    <w:p w14:paraId="56E3344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6558892A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Best</w:t>
      </w:r>
    </w:p>
    <w:p w14:paraId="1092EB26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6F53D0F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M</w:t>
      </w:r>
    </w:p>
    <w:p w14:paraId="7D8399F8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3CB6B90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48E42338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</w:p>
    <w:p w14:paraId="7327FC9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On 6 Mar 2024, at 13:57, Ouma Turry Atieno &lt;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begin"/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instrText>HYPERLINK "mailto:turry.ouma@sdsc.ethz.ch" \o "mailto:turry.ouma@sdsc.ethz.ch"</w:instrTex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separate"/>
      </w:r>
      <w:r w:rsidRPr="00934FB5">
        <w:rPr>
          <w:rFonts w:ascii="Aptos" w:eastAsia="Times New Roman" w:hAnsi="Aptos" w:cs="Times New Roman"/>
          <w:color w:val="0000FF"/>
          <w:kern w:val="0"/>
          <w:u w:val="single"/>
          <w:lang w:eastAsia="en-GB"/>
          <w14:ligatures w14:val="none"/>
        </w:rPr>
        <w:t>turry.ouma@sdsc.ethz.ch</w:t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fldChar w:fldCharType="end"/>
      </w: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&gt; wrote:</w:t>
      </w:r>
    </w:p>
    <w:p w14:paraId="601270F1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3E83B507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lastRenderedPageBreak/>
        <w:t>Dear Moritz,</w:t>
      </w:r>
    </w:p>
    <w:p w14:paraId="5DC4A176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</w:t>
      </w:r>
    </w:p>
    <w:p w14:paraId="5B73167D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We are now in Kenya for fieldwork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planning around soil extraction for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Nitrate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-N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Ammonium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-N. Kindly advise on the timing of extraction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analysis.</w:t>
      </w:r>
    </w:p>
    <w:p w14:paraId="6932A57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</w:t>
      </w:r>
    </w:p>
    <w:p w14:paraId="5702507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We were wondering if this should ideally be done upon sampling 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on site or we can continously sample then conduct this back in Switzerl</w:t>
      </w:r>
      <w:r w:rsidRPr="00934FB5">
        <w:rPr>
          <w:rFonts w:ascii="Arial" w:eastAsia="Times New Roman" w:hAnsi="Arial" w:cs="Arial"/>
          <w:color w:val="070706"/>
          <w:kern w:val="0"/>
          <w:sz w:val="23"/>
          <w:szCs w:val="23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at the end of the campaign-about 6 months to go.</w:t>
      </w:r>
    </w:p>
    <w:p w14:paraId="0ED6ED8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</w:t>
      </w:r>
    </w:p>
    <w:p w14:paraId="66643D1F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 </w:t>
      </w:r>
    </w:p>
    <w:p w14:paraId="2E89B49D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Best regards,</w:t>
      </w:r>
    </w:p>
    <w:p w14:paraId="73E2C98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rial" w:eastAsia="Times New Roman" w:hAnsi="Arial" w:cs="Arial"/>
          <w:color w:val="000000"/>
          <w:kern w:val="0"/>
          <w:sz w:val="23"/>
          <w:szCs w:val="23"/>
          <w:lang w:eastAsia="en-GB"/>
          <w14:ligatures w14:val="none"/>
        </w:rPr>
        <w:t>Turry</w:t>
      </w:r>
    </w:p>
    <w:p w14:paraId="5E59CF07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366825F9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___________________________________</w:t>
      </w:r>
      <w:r w:rsidRPr="00934FB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 w:eastAsia="en-GB"/>
          <w14:ligatures w14:val="none"/>
        </w:rPr>
        <w:t>Turry</w:t>
      </w:r>
      <w:proofErr w:type="spellEnd"/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 w:eastAsia="en-GB"/>
          <w14:ligatures w14:val="none"/>
        </w:rPr>
        <w:t xml:space="preserve"> </w:t>
      </w:r>
      <w:proofErr w:type="spellStart"/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 w:eastAsia="en-GB"/>
          <w14:ligatures w14:val="none"/>
        </w:rPr>
        <w:t>Ouma</w:t>
      </w:r>
      <w:proofErr w:type="spellEnd"/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 w:eastAsia="en-GB"/>
          <w14:ligatures w14:val="none"/>
        </w:rPr>
        <w:t>PhD Student – D-USYS, 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ETH Zurich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br/>
        <w:t>Swiss Data Science Centre</w:t>
      </w:r>
    </w:p>
    <w:p w14:paraId="5485808C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Segoe UI" w:eastAsia="Times New Roman" w:hAnsi="Segoe UI" w:cs="Segoe UI"/>
          <w:color w:val="070706"/>
          <w:kern w:val="0"/>
          <w:sz w:val="21"/>
          <w:szCs w:val="21"/>
          <w:shd w:val="clear" w:color="auto" w:fill="FFEE94"/>
          <w:lang w:eastAsia="en-GB"/>
          <w14:ligatures w14:val="none"/>
        </w:rPr>
        <w:t>And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reasstrasse 5</w:t>
      </w:r>
    </w:p>
    <w:p w14:paraId="20A1527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de-CH" w:eastAsia="en-GB"/>
          <w14:ligatures w14:val="none"/>
        </w:rPr>
        <w:t>OAT W21</w:t>
      </w:r>
    </w:p>
    <w:p w14:paraId="67E4EC9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8050 Zürich, Switzerl</w:t>
      </w:r>
      <w:r w:rsidRPr="00934FB5">
        <w:rPr>
          <w:rFonts w:ascii="Segoe UI" w:eastAsia="Times New Roman" w:hAnsi="Segoe UI" w:cs="Segoe UI"/>
          <w:color w:val="070706"/>
          <w:kern w:val="0"/>
          <w:sz w:val="21"/>
          <w:szCs w:val="21"/>
          <w:shd w:val="clear" w:color="auto" w:fill="FFEE94"/>
          <w:lang w:eastAsia="en-GB"/>
          <w14:ligatures w14:val="none"/>
        </w:rPr>
        <w:t>and</w:t>
      </w:r>
    </w:p>
    <w:p w14:paraId="5454CBB2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Phone  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de-CH" w:eastAsia="en-GB"/>
          <w14:ligatures w14:val="none"/>
        </w:rPr>
        <w:t>CH: 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GB"/>
          <w14:ligatures w14:val="none"/>
        </w:rPr>
        <w:t>+41 76 74</w:t>
      </w: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de-CH" w:eastAsia="en-GB"/>
          <w14:ligatures w14:val="none"/>
        </w:rPr>
        <w:t>8 83 24</w:t>
      </w:r>
    </w:p>
    <w:p w14:paraId="54175503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Segoe UI" w:eastAsia="Times New Roman" w:hAnsi="Segoe UI" w:cs="Segoe UI"/>
          <w:color w:val="000000"/>
          <w:kern w:val="0"/>
          <w:sz w:val="21"/>
          <w:szCs w:val="21"/>
          <w:lang w:val="de-CH" w:eastAsia="en-GB"/>
          <w14:ligatures w14:val="none"/>
        </w:rPr>
        <w:t>            KE: +254 721 144 988</w:t>
      </w:r>
    </w:p>
    <w:p w14:paraId="1E253CC4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-- </w:t>
      </w:r>
    </w:p>
    <w:p w14:paraId="1598FB87" w14:textId="77777777" w:rsidR="00934FB5" w:rsidRPr="00934FB5" w:rsidRDefault="00934FB5" w:rsidP="00934FB5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934FB5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14:paraId="6551ED9F" w14:textId="77777777" w:rsidR="00156686" w:rsidRDefault="00156686"/>
    <w:sectPr w:rsidR="0015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01BF"/>
    <w:multiLevelType w:val="multilevel"/>
    <w:tmpl w:val="6706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A0387"/>
    <w:multiLevelType w:val="multilevel"/>
    <w:tmpl w:val="1B5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084916">
    <w:abstractNumId w:val="0"/>
  </w:num>
  <w:num w:numId="2" w16cid:durableId="991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B5"/>
    <w:rsid w:val="00156686"/>
    <w:rsid w:val="002358F1"/>
    <w:rsid w:val="00283780"/>
    <w:rsid w:val="00375247"/>
    <w:rsid w:val="004E3C31"/>
    <w:rsid w:val="006D0E44"/>
    <w:rsid w:val="00733D6C"/>
    <w:rsid w:val="00934FB5"/>
    <w:rsid w:val="00AC6C9C"/>
    <w:rsid w:val="00B56765"/>
    <w:rsid w:val="00BE7EEC"/>
    <w:rsid w:val="00C23F8A"/>
    <w:rsid w:val="00F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9D421"/>
  <w15:chartTrackingRefBased/>
  <w15:docId w15:val="{9F2E389C-F09D-F040-8F3F-796B557F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F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F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F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F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F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FB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34FB5"/>
  </w:style>
  <w:style w:type="character" w:customStyle="1" w:styleId="searchhighlight">
    <w:name w:val="searchhighlight"/>
    <w:basedOn w:val="DefaultParagraphFont"/>
    <w:rsid w:val="00934FB5"/>
  </w:style>
  <w:style w:type="character" w:styleId="Hyperlink">
    <w:name w:val="Hyperlink"/>
    <w:basedOn w:val="DefaultParagraphFont"/>
    <w:uiPriority w:val="99"/>
    <w:semiHidden/>
    <w:unhideWhenUsed/>
    <w:rsid w:val="00934F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F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362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92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1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7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8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55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7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0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4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8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3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0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7651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4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4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3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60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7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6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4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4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86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6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0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35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0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6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35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22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8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5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17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94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3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70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6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4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25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4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8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52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2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  Turry Atieno</dc:creator>
  <cp:keywords/>
  <dc:description/>
  <cp:lastModifiedBy>Ouma  Turry Atieno</cp:lastModifiedBy>
  <cp:revision>1</cp:revision>
  <dcterms:created xsi:type="dcterms:W3CDTF">2024-03-20T13:17:00Z</dcterms:created>
  <dcterms:modified xsi:type="dcterms:W3CDTF">2024-03-20T13:19:00Z</dcterms:modified>
</cp:coreProperties>
</file>