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E0B1A" w14:textId="36291C33" w:rsidR="00F12C76" w:rsidRPr="00F03884" w:rsidRDefault="00824B00" w:rsidP="00E238A0">
      <w:pPr>
        <w:spacing w:after="0" w:line="276" w:lineRule="auto"/>
        <w:jc w:val="center"/>
        <w:rPr>
          <w:rFonts w:cs="Times New Roman"/>
          <w:b/>
          <w:bCs/>
          <w:color w:val="1F3864" w:themeColor="accent5" w:themeShade="80"/>
          <w:sz w:val="40"/>
          <w:szCs w:val="32"/>
          <w:lang w:val="en-US"/>
        </w:rPr>
      </w:pPr>
      <w:r w:rsidRPr="00F03884">
        <w:rPr>
          <w:rFonts w:cs="Times New Roman"/>
          <w:b/>
          <w:bCs/>
          <w:color w:val="1F3864" w:themeColor="accent5" w:themeShade="80"/>
          <w:sz w:val="40"/>
          <w:szCs w:val="32"/>
          <w:lang w:val="en-US"/>
        </w:rPr>
        <w:t>2025 Tashkent International Mediation Competition</w:t>
      </w:r>
    </w:p>
    <w:p w14:paraId="4FC42700" w14:textId="77777777" w:rsidR="00824B00" w:rsidRPr="00F03884" w:rsidRDefault="00824B00" w:rsidP="00E238A0">
      <w:pPr>
        <w:spacing w:after="0" w:line="276" w:lineRule="auto"/>
        <w:jc w:val="both"/>
        <w:rPr>
          <w:rFonts w:cs="Times New Roman"/>
          <w:b/>
          <w:bCs/>
          <w:color w:val="0D0D0D" w:themeColor="text1" w:themeTint="F2"/>
          <w:sz w:val="40"/>
          <w:szCs w:val="32"/>
          <w:lang w:val="en-US"/>
        </w:rPr>
      </w:pPr>
    </w:p>
    <w:p w14:paraId="636DF722" w14:textId="24C89723" w:rsidR="00824B00" w:rsidRPr="00F03884" w:rsidRDefault="00824B00" w:rsidP="00E238A0">
      <w:pPr>
        <w:spacing w:after="0" w:line="276" w:lineRule="auto"/>
        <w:jc w:val="both"/>
        <w:rPr>
          <w:rFonts w:cs="Times New Roman"/>
          <w:b/>
          <w:bCs/>
          <w:color w:val="0D0D0D" w:themeColor="text1" w:themeTint="F2"/>
          <w:sz w:val="36"/>
          <w:szCs w:val="28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36"/>
          <w:szCs w:val="28"/>
          <w:lang w:val="en-US"/>
        </w:rPr>
        <w:t>Competition Rules</w:t>
      </w:r>
    </w:p>
    <w:p w14:paraId="0140ABBD" w14:textId="52145E65" w:rsidR="00824B00" w:rsidRPr="00F03884" w:rsidRDefault="00824B00" w:rsidP="00E238A0">
      <w:pPr>
        <w:spacing w:after="0" w:line="276" w:lineRule="auto"/>
        <w:jc w:val="both"/>
        <w:rPr>
          <w:rFonts w:cs="Times New Roman"/>
          <w:b/>
          <w:bCs/>
          <w:color w:val="0D0D0D" w:themeColor="text1" w:themeTint="F2"/>
          <w:sz w:val="36"/>
          <w:szCs w:val="28"/>
          <w:lang w:val="en-US"/>
        </w:rPr>
      </w:pPr>
    </w:p>
    <w:p w14:paraId="290928A9" w14:textId="77777777" w:rsidR="00824B00" w:rsidRPr="00F03884" w:rsidRDefault="00824B00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Cs w:val="28"/>
          <w:u w:val="single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Cs w:val="28"/>
          <w:u w:val="single"/>
          <w:lang w:val="en-US"/>
        </w:rPr>
        <w:t>I. Competition Timeline</w:t>
      </w:r>
    </w:p>
    <w:p w14:paraId="5F699B4F" w14:textId="77777777" w:rsidR="00824B00" w:rsidRPr="00F03884" w:rsidRDefault="00824B0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4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4"/>
          <w:lang w:val="en-US"/>
        </w:rPr>
        <w:t>The 2025 Tashkent International Mediation Competition will follow the timeline below. All deadlines are final, and teams must comply with them to participate.</w:t>
      </w:r>
    </w:p>
    <w:p w14:paraId="1687D746" w14:textId="77777777" w:rsidR="00824B00" w:rsidRPr="00F03884" w:rsidRDefault="00824B0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4"/>
          <w:lang w:val="en-US"/>
        </w:rPr>
      </w:pPr>
    </w:p>
    <w:tbl>
      <w:tblPr>
        <w:tblStyle w:val="ac"/>
        <w:tblW w:w="9000" w:type="dxa"/>
        <w:tblInd w:w="355" w:type="dxa"/>
        <w:tblLook w:val="04A0" w:firstRow="1" w:lastRow="0" w:firstColumn="1" w:lastColumn="0" w:noHBand="0" w:noVBand="1"/>
      </w:tblPr>
      <w:tblGrid>
        <w:gridCol w:w="3870"/>
        <w:gridCol w:w="1350"/>
        <w:gridCol w:w="3780"/>
      </w:tblGrid>
      <w:tr w:rsidR="00824B00" w:rsidRPr="00F03884" w14:paraId="00CDF4EF" w14:textId="77777777" w:rsidTr="00F03884">
        <w:tc>
          <w:tcPr>
            <w:tcW w:w="3870" w:type="dxa"/>
            <w:hideMark/>
          </w:tcPr>
          <w:p w14:paraId="717808B7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F03884">
              <w:rPr>
                <w:rFonts w:cs="Times New Roman"/>
                <w:b/>
                <w:bCs/>
                <w:color w:val="0D0D0D" w:themeColor="text1" w:themeTint="F2"/>
                <w:sz w:val="24"/>
                <w:szCs w:val="24"/>
              </w:rPr>
              <w:t>Stage</w:t>
            </w:r>
            <w:proofErr w:type="spellEnd"/>
          </w:p>
        </w:tc>
        <w:tc>
          <w:tcPr>
            <w:tcW w:w="1350" w:type="dxa"/>
            <w:hideMark/>
          </w:tcPr>
          <w:p w14:paraId="24F342ED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F03884">
              <w:rPr>
                <w:rFonts w:cs="Times New Roman"/>
                <w:b/>
                <w:bCs/>
                <w:color w:val="0D0D0D" w:themeColor="text1" w:themeTint="F2"/>
                <w:sz w:val="24"/>
                <w:szCs w:val="24"/>
              </w:rPr>
              <w:t>Deadline</w:t>
            </w:r>
            <w:proofErr w:type="spellEnd"/>
          </w:p>
        </w:tc>
        <w:tc>
          <w:tcPr>
            <w:tcW w:w="3780" w:type="dxa"/>
            <w:hideMark/>
          </w:tcPr>
          <w:p w14:paraId="235B4E0C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F03884">
              <w:rPr>
                <w:rFonts w:cs="Times New Roman"/>
                <w:b/>
                <w:bCs/>
                <w:color w:val="0D0D0D" w:themeColor="text1" w:themeTint="F2"/>
                <w:sz w:val="24"/>
                <w:szCs w:val="24"/>
              </w:rPr>
              <w:t>Notes</w:t>
            </w:r>
            <w:proofErr w:type="spellEnd"/>
          </w:p>
        </w:tc>
      </w:tr>
      <w:tr w:rsidR="00824B00" w:rsidRPr="007F3075" w14:paraId="0FA0CAB4" w14:textId="77777777" w:rsidTr="00F03884">
        <w:tc>
          <w:tcPr>
            <w:tcW w:w="3870" w:type="dxa"/>
            <w:hideMark/>
          </w:tcPr>
          <w:p w14:paraId="783A2EBE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Release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of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Competition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Rules</w:t>
            </w:r>
            <w:proofErr w:type="spellEnd"/>
          </w:p>
        </w:tc>
        <w:tc>
          <w:tcPr>
            <w:tcW w:w="1350" w:type="dxa"/>
          </w:tcPr>
          <w:p w14:paraId="6B201885" w14:textId="0ECB1E12" w:rsidR="00824B00" w:rsidRPr="00BA6730" w:rsidRDefault="00BA673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13.03.25</w:t>
            </w:r>
          </w:p>
        </w:tc>
        <w:tc>
          <w:tcPr>
            <w:tcW w:w="3780" w:type="dxa"/>
            <w:hideMark/>
          </w:tcPr>
          <w:p w14:paraId="4959A877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Rules made publicly available to all interested participants.</w:t>
            </w:r>
          </w:p>
        </w:tc>
      </w:tr>
      <w:tr w:rsidR="00824B00" w:rsidRPr="007F3075" w14:paraId="700E6D11" w14:textId="77777777" w:rsidTr="00F03884">
        <w:tc>
          <w:tcPr>
            <w:tcW w:w="3870" w:type="dxa"/>
            <w:hideMark/>
          </w:tcPr>
          <w:p w14:paraId="268D1D54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Team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Registration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Opens</w:t>
            </w:r>
            <w:proofErr w:type="spellEnd"/>
          </w:p>
        </w:tc>
        <w:tc>
          <w:tcPr>
            <w:tcW w:w="1350" w:type="dxa"/>
          </w:tcPr>
          <w:p w14:paraId="0EAAF35D" w14:textId="326FECC0" w:rsidR="00824B00" w:rsidRPr="00BA6730" w:rsidRDefault="007F3075" w:rsidP="007F3075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10</w:t>
            </w:r>
            <w:r w:rsidR="00BA6730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.0</w:t>
            </w:r>
            <w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4</w:t>
            </w:r>
            <w:r w:rsidR="00BA6730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.25</w:t>
            </w:r>
          </w:p>
        </w:tc>
        <w:tc>
          <w:tcPr>
            <w:tcW w:w="3780" w:type="dxa"/>
            <w:hideMark/>
          </w:tcPr>
          <w:p w14:paraId="4F46F413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Teams can start applying for the competition.</w:t>
            </w:r>
          </w:p>
        </w:tc>
      </w:tr>
      <w:tr w:rsidR="00824B00" w:rsidRPr="007F3075" w14:paraId="1EED25A6" w14:textId="77777777" w:rsidTr="00F03884">
        <w:tc>
          <w:tcPr>
            <w:tcW w:w="3870" w:type="dxa"/>
            <w:hideMark/>
          </w:tcPr>
          <w:p w14:paraId="747B2227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Team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Registration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Deadline</w:t>
            </w:r>
            <w:proofErr w:type="spellEnd"/>
          </w:p>
        </w:tc>
        <w:tc>
          <w:tcPr>
            <w:tcW w:w="1350" w:type="dxa"/>
          </w:tcPr>
          <w:p w14:paraId="32DA3179" w14:textId="5C92C0BD" w:rsidR="00824B00" w:rsidRPr="00BA6730" w:rsidRDefault="007F3075" w:rsidP="007F3075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30</w:t>
            </w:r>
            <w:r w:rsidR="00BA6730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.04.25</w:t>
            </w:r>
          </w:p>
        </w:tc>
        <w:tc>
          <w:tcPr>
            <w:tcW w:w="3780" w:type="dxa"/>
            <w:hideMark/>
          </w:tcPr>
          <w:p w14:paraId="77A8B9CF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Final date to submit team applications. Late applications </w:t>
            </w:r>
            <w:proofErr w:type="gram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will not be accepted</w:t>
            </w:r>
            <w:proofErr w:type="gram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.</w:t>
            </w:r>
          </w:p>
        </w:tc>
      </w:tr>
      <w:tr w:rsidR="00824B00" w:rsidRPr="007F3075" w14:paraId="557004FB" w14:textId="77777777" w:rsidTr="00F03884">
        <w:tc>
          <w:tcPr>
            <w:tcW w:w="3870" w:type="dxa"/>
            <w:hideMark/>
          </w:tcPr>
          <w:p w14:paraId="0ACA1711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Announcement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of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Selected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Teams</w:t>
            </w:r>
            <w:proofErr w:type="spellEnd"/>
          </w:p>
        </w:tc>
        <w:tc>
          <w:tcPr>
            <w:tcW w:w="1350" w:type="dxa"/>
          </w:tcPr>
          <w:p w14:paraId="05E39EC7" w14:textId="33620FAF" w:rsidR="00824B00" w:rsidRPr="00BA6730" w:rsidRDefault="007F3075" w:rsidP="007F3075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05.05</w:t>
            </w:r>
            <w:r w:rsidR="00BA6730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.25</w:t>
            </w:r>
          </w:p>
        </w:tc>
        <w:tc>
          <w:tcPr>
            <w:tcW w:w="3780" w:type="dxa"/>
            <w:hideMark/>
          </w:tcPr>
          <w:p w14:paraId="084EE33B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The list of selected teams </w:t>
            </w:r>
            <w:proofErr w:type="gram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will be published</w:t>
            </w:r>
            <w:proofErr w:type="gram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.</w:t>
            </w:r>
          </w:p>
        </w:tc>
      </w:tr>
      <w:tr w:rsidR="00824B00" w:rsidRPr="007F3075" w14:paraId="0AED1B0E" w14:textId="77777777" w:rsidTr="00F03884">
        <w:tc>
          <w:tcPr>
            <w:tcW w:w="3870" w:type="dxa"/>
            <w:hideMark/>
          </w:tcPr>
          <w:p w14:paraId="457BF404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Case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Problem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Released</w:t>
            </w:r>
            <w:proofErr w:type="spellEnd"/>
          </w:p>
        </w:tc>
        <w:tc>
          <w:tcPr>
            <w:tcW w:w="1350" w:type="dxa"/>
          </w:tcPr>
          <w:p w14:paraId="3F4D0755" w14:textId="0F4F09BB" w:rsidR="00824B00" w:rsidRPr="00BA6730" w:rsidRDefault="007F3075" w:rsidP="007F3075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05.05</w:t>
            </w:r>
            <w:bookmarkStart w:id="0" w:name="_GoBack"/>
            <w:bookmarkEnd w:id="0"/>
            <w:r w:rsidR="00BA6730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.25</w:t>
            </w:r>
          </w:p>
        </w:tc>
        <w:tc>
          <w:tcPr>
            <w:tcW w:w="3780" w:type="dxa"/>
            <w:hideMark/>
          </w:tcPr>
          <w:p w14:paraId="091F2578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Teams receive the general and confidential information for the case.</w:t>
            </w:r>
          </w:p>
        </w:tc>
      </w:tr>
      <w:tr w:rsidR="00824B00" w:rsidRPr="007F3075" w14:paraId="72FA5DAB" w14:textId="77777777" w:rsidTr="00F03884">
        <w:tc>
          <w:tcPr>
            <w:tcW w:w="3870" w:type="dxa"/>
            <w:hideMark/>
          </w:tcPr>
          <w:p w14:paraId="45338CE0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Deadline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for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Clarification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1350" w:type="dxa"/>
          </w:tcPr>
          <w:p w14:paraId="65B04E55" w14:textId="4BF9409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780" w:type="dxa"/>
            <w:hideMark/>
          </w:tcPr>
          <w:p w14:paraId="37B9EE5E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Teams can submit up to [X] clarification questions.</w:t>
            </w:r>
          </w:p>
        </w:tc>
      </w:tr>
      <w:tr w:rsidR="00824B00" w:rsidRPr="007F3075" w14:paraId="4273652E" w14:textId="77777777" w:rsidTr="00F03884">
        <w:tc>
          <w:tcPr>
            <w:tcW w:w="3870" w:type="dxa"/>
            <w:hideMark/>
          </w:tcPr>
          <w:p w14:paraId="09E85AF1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Clarifications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Published</w:t>
            </w:r>
            <w:proofErr w:type="spellEnd"/>
          </w:p>
        </w:tc>
        <w:tc>
          <w:tcPr>
            <w:tcW w:w="1350" w:type="dxa"/>
          </w:tcPr>
          <w:p w14:paraId="31F57FBB" w14:textId="342FBDFE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780" w:type="dxa"/>
            <w:hideMark/>
          </w:tcPr>
          <w:p w14:paraId="3231FAE8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Organizing Committee responds to selected clarification questions.</w:t>
            </w:r>
          </w:p>
        </w:tc>
      </w:tr>
      <w:tr w:rsidR="00824B00" w:rsidRPr="007F3075" w14:paraId="06547D23" w14:textId="77777777" w:rsidTr="00F03884">
        <w:tc>
          <w:tcPr>
            <w:tcW w:w="3870" w:type="dxa"/>
            <w:hideMark/>
          </w:tcPr>
          <w:p w14:paraId="5FFD79D0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Competition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Dates</w:t>
            </w:r>
            <w:proofErr w:type="spellEnd"/>
          </w:p>
        </w:tc>
        <w:tc>
          <w:tcPr>
            <w:tcW w:w="1350" w:type="dxa"/>
          </w:tcPr>
          <w:p w14:paraId="1A37142E" w14:textId="75EB4AC2" w:rsidR="00824B00" w:rsidRPr="00BA6730" w:rsidRDefault="00BA673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30-31.05.25</w:t>
            </w:r>
          </w:p>
        </w:tc>
        <w:tc>
          <w:tcPr>
            <w:tcW w:w="3780" w:type="dxa"/>
            <w:hideMark/>
          </w:tcPr>
          <w:p w14:paraId="4E0DE69A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Official competition rounds take place in Tashkent.</w:t>
            </w:r>
          </w:p>
        </w:tc>
      </w:tr>
      <w:tr w:rsidR="00824B00" w:rsidRPr="007F3075" w14:paraId="760D414E" w14:textId="77777777" w:rsidTr="00F03884">
        <w:tc>
          <w:tcPr>
            <w:tcW w:w="3870" w:type="dxa"/>
            <w:hideMark/>
          </w:tcPr>
          <w:p w14:paraId="72515D5C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Award</w:t>
            </w:r>
            <w:proofErr w:type="spellEnd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</w:rPr>
              <w:t>Ceremony</w:t>
            </w:r>
            <w:proofErr w:type="spellEnd"/>
          </w:p>
        </w:tc>
        <w:tc>
          <w:tcPr>
            <w:tcW w:w="1350" w:type="dxa"/>
          </w:tcPr>
          <w:p w14:paraId="367794B9" w14:textId="3E4C7099" w:rsidR="00824B00" w:rsidRPr="00BA6730" w:rsidRDefault="00BA673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31.05.25</w:t>
            </w:r>
          </w:p>
        </w:tc>
        <w:tc>
          <w:tcPr>
            <w:tcW w:w="3780" w:type="dxa"/>
            <w:hideMark/>
          </w:tcPr>
          <w:p w14:paraId="24915241" w14:textId="77777777" w:rsidR="00824B00" w:rsidRPr="00F03884" w:rsidRDefault="00824B00" w:rsidP="00E238A0">
            <w:pPr>
              <w:spacing w:line="276" w:lineRule="auto"/>
              <w:jc w:val="both"/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F03884"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w:t>Announcement of winners and special awards.</w:t>
            </w:r>
          </w:p>
        </w:tc>
      </w:tr>
    </w:tbl>
    <w:p w14:paraId="19671FE2" w14:textId="77777777" w:rsidR="00805008" w:rsidRPr="00F03884" w:rsidRDefault="00805008" w:rsidP="00E238A0">
      <w:pPr>
        <w:spacing w:after="0"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</w:p>
    <w:p w14:paraId="66A4727F" w14:textId="041E4C70" w:rsidR="00805008" w:rsidRPr="00F03884" w:rsidRDefault="00805008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u w:val="single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u w:val="single"/>
          <w:lang w:val="en-US"/>
        </w:rPr>
        <w:t>II. Definitions</w:t>
      </w:r>
    </w:p>
    <w:p w14:paraId="242BE43F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proofErr w:type="gramStart"/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>Here’s</w:t>
      </w:r>
      <w:proofErr w:type="gramEnd"/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</w:t>
      </w: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revised and detailed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</w:t>
      </w: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Definitions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section, incorporating key terms from the </w:t>
      </w: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CPR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and </w:t>
      </w: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ICC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rules while ensuring originality and clarity.</w:t>
      </w:r>
    </w:p>
    <w:p w14:paraId="57457F18" w14:textId="07F2D6A5" w:rsidR="00BA1A4E" w:rsidRPr="00BA6730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General Terms</w:t>
      </w:r>
    </w:p>
    <w:p w14:paraId="20299B08" w14:textId="0A211CF6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2.1. </w:t>
      </w: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Competition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Refers to the 2025 Tashkent International Mediation Competition (TIMC), conducted within the framework of Law Spring 2025 in Tashkent. </w:t>
      </w:r>
    </w:p>
    <w:p w14:paraId="772D372D" w14:textId="53A4E0FD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2.2. Organizing Committee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The </w:t>
      </w:r>
      <w:r w:rsidR="00A04AB2"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group of organizers and the volunteers of the Competition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responsible for planning, managing, and ensuring the proper execution of the Competition. </w:t>
      </w:r>
    </w:p>
    <w:p w14:paraId="1CAABF2C" w14:textId="77582385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2.3. Team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A group of students representing a university or higher education institution that participates in the Competition. </w:t>
      </w:r>
    </w:p>
    <w:p w14:paraId="5D74BE58" w14:textId="0B57AED0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lastRenderedPageBreak/>
        <w:t>2.4. Coach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A professor, legal professional, mediator, or experienced individual who advises a Team in preparing for the Competition. </w:t>
      </w:r>
    </w:p>
    <w:p w14:paraId="62B71B1F" w14:textId="53B2957F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2.5. Language Track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selected language by a Team for a Competition. </w:t>
      </w:r>
    </w:p>
    <w:p w14:paraId="25985658" w14:textId="77777777" w:rsidR="00BA1A4E" w:rsidRPr="00BA1A4E" w:rsidRDefault="00BA1A4E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Roles in the Mediation Session</w:t>
      </w:r>
    </w:p>
    <w:p w14:paraId="60353EE4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2.6. Mediation Session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A structured, time-limited session where two Teams (acting as the disputing parties) attempt to negotiate a resolution with the assistance of a neutral Mediator. Sessions follow an interest-based negotiation approach, focusing on mutual problem-solving rather than legal argumentation.</w:t>
      </w:r>
    </w:p>
    <w:p w14:paraId="75BA9142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2.7. Client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A participant who plays the role of a party in the dispute. The Client presents their interests, concerns, and objectives in the negotiation process.</w:t>
      </w:r>
    </w:p>
    <w:p w14:paraId="1163886A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2.8. Counsel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A participant who plays the role of the Client’s legal or business advisor. The Counsel assists in structuring arguments, managing negotiation strategies, and ensuring the Client’s interests </w:t>
      </w:r>
      <w:proofErr w:type="gramStart"/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>are effectively communicated</w:t>
      </w:r>
      <w:proofErr w:type="gramEnd"/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>.</w:t>
      </w:r>
    </w:p>
    <w:p w14:paraId="327512AA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2.9. Mediator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A neutral, third-party professional assigned to facilitate the Mediation Session. The Mediator helps guide discussions, clarify interests, and assist Teams in finding a resolution but does not evaluate or score Teams.</w:t>
      </w:r>
    </w:p>
    <w:p w14:paraId="5059DA86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2.10. Judge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A professional selected by the Organizing Committee to observe and evaluate Teams' performance based on predefined criteria. Judges provide scores and constructive feedback but do </w:t>
      </w:r>
      <w:proofErr w:type="gramStart"/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>not</w:t>
      </w:r>
      <w:proofErr w:type="gramEnd"/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intervene in the Mediation Session.</w:t>
      </w:r>
    </w:p>
    <w:p w14:paraId="22212D8F" w14:textId="77777777" w:rsidR="00BA1A4E" w:rsidRPr="00BA1A4E" w:rsidRDefault="00BA1A4E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Session Mechanics</w:t>
      </w:r>
    </w:p>
    <w:p w14:paraId="6DDD897C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2.11. General Information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A summary of the case problem, including the background of the dispute and key issues. It </w:t>
      </w:r>
      <w:proofErr w:type="gramStart"/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>is provided</w:t>
      </w:r>
      <w:proofErr w:type="gramEnd"/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to all participants, including Mediators and Judges.</w:t>
      </w:r>
    </w:p>
    <w:p w14:paraId="66F03F46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2.12. Confidential Information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Additional details provided separately to each Team, outlining specific negotiation goals, internal constraints, and strategic considerations. Teams must not disclose their Confidential Information to the opposing Team or Mediator.</w:t>
      </w:r>
    </w:p>
    <w:p w14:paraId="29B8498E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2.13. Caucus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A private meeting between the Mediator and one Team (Client and Counsel), conducted during a Mediation Session. The other Team must leave the room, and the discussion remains confidential.</w:t>
      </w:r>
    </w:p>
    <w:p w14:paraId="1DEAA05C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2.14. Break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A short pause requested by a Team during a Mediation Session for internal discussions between Client and Counsel, without the presence of the Mediator or the opposing Team.</w:t>
      </w:r>
    </w:p>
    <w:p w14:paraId="4D169FBF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2.15. Negotiation Strategy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The approach a Team takes in the Mediation Session to advocate for its interests while working toward a resolution. Strategies may involve BATNA (Best Alternative to a Negotiated Agreement), concessions, offers, and active listening techniques.</w:t>
      </w:r>
    </w:p>
    <w:p w14:paraId="77FB304F" w14:textId="77777777" w:rsidR="00BA1A4E" w:rsidRPr="00BA1A4E" w:rsidRDefault="00BA1A4E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Competition Structure &amp; Scoring</w:t>
      </w:r>
    </w:p>
    <w:p w14:paraId="7A79434D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2.16. General Rounds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The preliminary stage of the Competition, where all Teams participate in multiple Mediation Sessions. Teams accumulate scores based on their performance, and the highest-scoring Teams advance to the Final Rounds.</w:t>
      </w:r>
    </w:p>
    <w:p w14:paraId="1917E3E0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lastRenderedPageBreak/>
        <w:t>2.17. Final Rounds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The elimination stage, including the semi-finals and final round, where the top-performing Teams from the General Rounds compete for awards.</w:t>
      </w:r>
    </w:p>
    <w:p w14:paraId="448DC870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2.18. Score Sheet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The official evaluation document used by Judges to assess each Team’s performance in a Mediation Session. The Score Sheet contains predefined criteria, including communication, </w:t>
      </w:r>
      <w:proofErr w:type="gramStart"/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>problem-solving</w:t>
      </w:r>
      <w:proofErr w:type="gramEnd"/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>, teamwork, and professionalism.</w:t>
      </w:r>
    </w:p>
    <w:p w14:paraId="0E4F5625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2.19. Special Awards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</w:t>
      </w:r>
      <w:r w:rsidRPr="00BA1A4E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>Additional recognitions granted to outstanding participants or Teams for exceptional performance in specific areas, such as Best Client, Best Counsel, and Best Mediation Advocacy.</w:t>
      </w:r>
    </w:p>
    <w:p w14:paraId="14A87AAC" w14:textId="77777777" w:rsidR="00BA1A4E" w:rsidRPr="00BA1A4E" w:rsidRDefault="00BA1A4E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BA1A4E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2.20. Rule Violations</w:t>
      </w:r>
      <w:r w:rsidRPr="00BA1A4E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Any breach of the Competition rules, including unauthorized communication, disclosure of Confidential Information, coaching during sessions, or disruptive behavior, which may result in penalties or disqualification.</w:t>
      </w:r>
    </w:p>
    <w:p w14:paraId="3559D813" w14:textId="77777777" w:rsidR="00805008" w:rsidRPr="00F03884" w:rsidRDefault="00805008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u w:val="single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u w:val="single"/>
          <w:lang w:val="en-US"/>
        </w:rPr>
        <w:t>III. Introduction &amp; Overview</w:t>
      </w:r>
    </w:p>
    <w:p w14:paraId="52C32A37" w14:textId="2BA2129A" w:rsidR="00805008" w:rsidRPr="00F03884" w:rsidRDefault="00805008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Purpose of the Competition</w:t>
      </w:r>
    </w:p>
    <w:p w14:paraId="24376D9A" w14:textId="008C399D" w:rsidR="00805008" w:rsidRPr="00F03884" w:rsidRDefault="00805008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 xml:space="preserve">3.1. 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The </w:t>
      </w: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2025 Tashkent International Mediation Competition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aims to promote the use of mediation as an effective dispute resolution method. The Competition provides law students with practical experience in negotiation and mediation, enhancing their advocacy, problem-solving, and teamwork skills in a simulated professional environment.</w:t>
      </w:r>
    </w:p>
    <w:p w14:paraId="7D747CD1" w14:textId="1D41D59E" w:rsidR="00805008" w:rsidRPr="00F03884" w:rsidRDefault="00805008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Structure &amp; Format</w:t>
      </w:r>
    </w:p>
    <w:p w14:paraId="0C13E9DB" w14:textId="77777777" w:rsidR="00805008" w:rsidRPr="00F03884" w:rsidRDefault="0080500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3.2.1.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Competition </w:t>
      </w:r>
      <w:proofErr w:type="gramStart"/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will be conducted</w:t>
      </w:r>
      <w:proofErr w:type="gramEnd"/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in two languages: English and Uzbek. Teams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must indicate their preferred language during registration. Separate mediation sessions </w:t>
      </w:r>
      <w:proofErr w:type="gramStart"/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will be held</w:t>
      </w:r>
      <w:proofErr w:type="gramEnd"/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for each language track, and Teams will compete only within their chosen track.</w:t>
      </w:r>
    </w:p>
    <w:p w14:paraId="1036C24F" w14:textId="192A6FE9" w:rsidR="00805008" w:rsidRPr="00F03884" w:rsidRDefault="0080500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3.2.2.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Each Mediation Session involves:</w:t>
      </w:r>
    </w:p>
    <w:p w14:paraId="1FC91A82" w14:textId="1B0E0737" w:rsidR="00805008" w:rsidRPr="00F03884" w:rsidRDefault="00805008" w:rsidP="00E238A0">
      <w:pPr>
        <w:pStyle w:val="a7"/>
        <w:numPr>
          <w:ilvl w:val="0"/>
          <w:numId w:val="3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Two Teams (one representing each party in the dispute).</w:t>
      </w:r>
    </w:p>
    <w:p w14:paraId="010A9D7C" w14:textId="77777777" w:rsidR="00805008" w:rsidRPr="00F03884" w:rsidRDefault="00805008" w:rsidP="00E238A0">
      <w:pPr>
        <w:numPr>
          <w:ilvl w:val="0"/>
          <w:numId w:val="1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One Mediator (an expert neutral third party facilitating the discussion).</w:t>
      </w:r>
    </w:p>
    <w:p w14:paraId="0F4850A0" w14:textId="77777777" w:rsidR="00805008" w:rsidRPr="00F03884" w:rsidRDefault="00805008" w:rsidP="00E238A0">
      <w:pPr>
        <w:numPr>
          <w:ilvl w:val="0"/>
          <w:numId w:val="1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>Three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Judges (evaluating the performance of the participants).</w:t>
      </w:r>
    </w:p>
    <w:p w14:paraId="6449D4E7" w14:textId="77777777" w:rsidR="00805008" w:rsidRPr="00F03884" w:rsidRDefault="0080500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</w:rPr>
        <w:t>3.2.3.</w:t>
      </w:r>
      <w:r w:rsidRPr="00F03884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F03884">
        <w:rPr>
          <w:rFonts w:cs="Times New Roman"/>
          <w:color w:val="0D0D0D" w:themeColor="text1" w:themeTint="F2"/>
          <w:sz w:val="24"/>
          <w:szCs w:val="20"/>
        </w:rPr>
        <w:t>The</w:t>
      </w:r>
      <w:proofErr w:type="spellEnd"/>
      <w:r w:rsidRPr="00F03884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F03884">
        <w:rPr>
          <w:rFonts w:cs="Times New Roman"/>
          <w:color w:val="0D0D0D" w:themeColor="text1" w:themeTint="F2"/>
          <w:sz w:val="24"/>
          <w:szCs w:val="20"/>
        </w:rPr>
        <w:t>Competition</w:t>
      </w:r>
      <w:proofErr w:type="spellEnd"/>
      <w:r w:rsidRPr="00F03884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F03884">
        <w:rPr>
          <w:rFonts w:cs="Times New Roman"/>
          <w:color w:val="0D0D0D" w:themeColor="text1" w:themeTint="F2"/>
          <w:sz w:val="24"/>
          <w:szCs w:val="20"/>
        </w:rPr>
        <w:t>consists</w:t>
      </w:r>
      <w:proofErr w:type="spellEnd"/>
      <w:r w:rsidRPr="00F03884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F03884">
        <w:rPr>
          <w:rFonts w:cs="Times New Roman"/>
          <w:color w:val="0D0D0D" w:themeColor="text1" w:themeTint="F2"/>
          <w:sz w:val="24"/>
          <w:szCs w:val="20"/>
        </w:rPr>
        <w:t>of</w:t>
      </w:r>
      <w:proofErr w:type="spellEnd"/>
      <w:r w:rsidRPr="00F03884">
        <w:rPr>
          <w:rFonts w:cs="Times New Roman"/>
          <w:color w:val="0D0D0D" w:themeColor="text1" w:themeTint="F2"/>
          <w:sz w:val="24"/>
          <w:szCs w:val="20"/>
        </w:rPr>
        <w:t>:</w:t>
      </w:r>
    </w:p>
    <w:p w14:paraId="7F7991E5" w14:textId="77777777" w:rsidR="00805008" w:rsidRPr="00F03884" w:rsidRDefault="00805008" w:rsidP="00E238A0">
      <w:pPr>
        <w:numPr>
          <w:ilvl w:val="0"/>
          <w:numId w:val="2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>General Rounds – All participating Teams compete in at least two Mediation Sessions.</w:t>
      </w:r>
    </w:p>
    <w:p w14:paraId="75DEFCF8" w14:textId="77777777" w:rsidR="00805008" w:rsidRPr="00F03884" w:rsidRDefault="00805008" w:rsidP="00E238A0">
      <w:pPr>
        <w:numPr>
          <w:ilvl w:val="0"/>
          <w:numId w:val="2"/>
        </w:numPr>
        <w:spacing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>Final Rounds – The highest-scoring Teams advance to the final stages, culminating in a championship round.</w:t>
      </w:r>
    </w:p>
    <w:p w14:paraId="069B9CD3" w14:textId="5D7A70AB" w:rsidR="00805008" w:rsidRPr="00F03884" w:rsidRDefault="00805008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Key Features</w:t>
      </w:r>
    </w:p>
    <w:p w14:paraId="1ADBFF54" w14:textId="77777777" w:rsidR="00805008" w:rsidRPr="00F03884" w:rsidRDefault="0080500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3.3.1.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Competition focuses on interest-based negotiation, where Teams must seek mutually beneficial solutions rather than adversarial positions.</w:t>
      </w:r>
    </w:p>
    <w:p w14:paraId="04DF0798" w14:textId="77777777" w:rsidR="00805008" w:rsidRPr="00F03884" w:rsidRDefault="0080500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3.3.2.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</w:t>
      </w:r>
      <w:r w:rsidRPr="00F03884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 xml:space="preserve">Only one case </w:t>
      </w:r>
      <w:proofErr w:type="gramStart"/>
      <w:r w:rsidRPr="00F03884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>will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be used</w:t>
      </w:r>
      <w:proofErr w:type="gramEnd"/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throughout the Competition, with separate General Information and Confidential Information for each round.</w:t>
      </w:r>
    </w:p>
    <w:p w14:paraId="7B331008" w14:textId="77777777" w:rsidR="00805008" w:rsidRPr="00F03884" w:rsidRDefault="0080500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3.3.3.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Caucuses and Breaks </w:t>
      </w:r>
      <w:proofErr w:type="gramStart"/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may be used</w:t>
      </w:r>
      <w:proofErr w:type="gramEnd"/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strategically during Mediation Sessions but must follow the time limits and rules set by the Organizing Committee.</w:t>
      </w:r>
    </w:p>
    <w:p w14:paraId="70FAFD7C" w14:textId="77777777" w:rsidR="00805008" w:rsidRPr="00F03884" w:rsidRDefault="00805008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3.3.4.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Competition is judged by experienced professionals, including mediators, lawyers, and dispute resolution experts.</w:t>
      </w:r>
    </w:p>
    <w:p w14:paraId="6F2A37DF" w14:textId="77777777" w:rsidR="00503213" w:rsidRDefault="00DB78CA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u w:val="single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u w:val="single"/>
          <w:lang w:val="en-US"/>
        </w:rPr>
        <w:t>IV. Participation &amp; Eligibility</w:t>
      </w:r>
    </w:p>
    <w:p w14:paraId="144C7D98" w14:textId="030EF06D" w:rsidR="00F03884" w:rsidRPr="00F03884" w:rsidRDefault="00F03884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u w:val="single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lastRenderedPageBreak/>
        <w:t>4.1. Eligible Participants</w:t>
      </w:r>
    </w:p>
    <w:p w14:paraId="557ADBD3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4.1.1.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Competition is open to law students currently enrolled in an undergraduate or postgraduate law program at a recognized university or higher education institution.</w:t>
      </w:r>
    </w:p>
    <w:p w14:paraId="655022EA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4.1.2.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Students must be at least 18 years old at the time of the Competition.</w:t>
      </w:r>
    </w:p>
    <w:p w14:paraId="4E584F1D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4.1.3.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Both full-time and part-time students are eligible to participate, provided they </w:t>
      </w:r>
      <w:proofErr w:type="gramStart"/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are officially enrolled</w:t>
      </w:r>
      <w:proofErr w:type="gramEnd"/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in a law program at the time of registration.</w:t>
      </w:r>
    </w:p>
    <w:p w14:paraId="2CDFD8CA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4.1.4.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following individuals are not eligible to compete:</w:t>
      </w:r>
    </w:p>
    <w:p w14:paraId="228C7B47" w14:textId="77777777" w:rsidR="00F03884" w:rsidRPr="00F03884" w:rsidRDefault="00F03884" w:rsidP="00E238A0">
      <w:pPr>
        <w:numPr>
          <w:ilvl w:val="0"/>
          <w:numId w:val="18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</w:rPr>
      </w:pPr>
      <w:proofErr w:type="spellStart"/>
      <w:r w:rsidRPr="00F03884">
        <w:rPr>
          <w:rFonts w:cs="Times New Roman"/>
          <w:color w:val="0D0D0D" w:themeColor="text1" w:themeTint="F2"/>
          <w:sz w:val="24"/>
          <w:szCs w:val="20"/>
        </w:rPr>
        <w:t>Practicing</w:t>
      </w:r>
      <w:proofErr w:type="spellEnd"/>
      <w:r w:rsidRPr="00F03884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F03884">
        <w:rPr>
          <w:rFonts w:cs="Times New Roman"/>
          <w:color w:val="0D0D0D" w:themeColor="text1" w:themeTint="F2"/>
          <w:sz w:val="24"/>
          <w:szCs w:val="20"/>
        </w:rPr>
        <w:t>lawyers</w:t>
      </w:r>
      <w:proofErr w:type="spellEnd"/>
      <w:r w:rsidRPr="00F03884">
        <w:rPr>
          <w:rFonts w:cs="Times New Roman"/>
          <w:color w:val="0D0D0D" w:themeColor="text1" w:themeTint="F2"/>
          <w:sz w:val="24"/>
          <w:szCs w:val="20"/>
        </w:rPr>
        <w:t>.</w:t>
      </w:r>
    </w:p>
    <w:p w14:paraId="0262079F" w14:textId="77777777" w:rsidR="00F03884" w:rsidRPr="00F03884" w:rsidRDefault="00F03884" w:rsidP="00E238A0">
      <w:pPr>
        <w:numPr>
          <w:ilvl w:val="0"/>
          <w:numId w:val="18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Individuals who have passed a bar exam or obtained a license to practice law in any jurisdiction.</w:t>
      </w:r>
    </w:p>
    <w:p w14:paraId="05CB146A" w14:textId="77777777" w:rsidR="00F03884" w:rsidRPr="00F03884" w:rsidRDefault="00F03884" w:rsidP="00E238A0">
      <w:pPr>
        <w:numPr>
          <w:ilvl w:val="0"/>
          <w:numId w:val="18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Students who have previously competed in the Final Rounds of this Competition or an equivalent international mediation competition.</w:t>
      </w:r>
    </w:p>
    <w:p w14:paraId="5ADADC15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4.1.5.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Each university or institution may register only one Team per language track (English or Uzbek). A university may not have multiple Teams in the same track.</w:t>
      </w:r>
    </w:p>
    <w:p w14:paraId="1939FD98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4.1.6.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Universities offering programs in both English and Uzbek may register one Team per language track, but each Team must be completely independent (no shared members or Coaches).</w:t>
      </w:r>
    </w:p>
    <w:p w14:paraId="60C270F5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4.1.7.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By registering, Teams confirm their commitment </w:t>
      </w:r>
      <w:proofErr w:type="gramStart"/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to</w:t>
      </w:r>
      <w:proofErr w:type="gramEnd"/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:</w:t>
      </w:r>
    </w:p>
    <w:p w14:paraId="1E743E73" w14:textId="77777777" w:rsidR="00F03884" w:rsidRPr="00F03884" w:rsidRDefault="00F03884" w:rsidP="00E238A0">
      <w:pPr>
        <w:numPr>
          <w:ilvl w:val="0"/>
          <w:numId w:val="19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Comply with all rules and deadlines set by the Organizing Committee.</w:t>
      </w:r>
    </w:p>
    <w:p w14:paraId="6C8C7447" w14:textId="77777777" w:rsidR="00F03884" w:rsidRPr="00F03884" w:rsidRDefault="00F03884" w:rsidP="00E238A0">
      <w:pPr>
        <w:numPr>
          <w:ilvl w:val="0"/>
          <w:numId w:val="19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Attend all required Mediation Sessions.</w:t>
      </w:r>
    </w:p>
    <w:p w14:paraId="6355B1F7" w14:textId="77777777" w:rsidR="00F03884" w:rsidRPr="00F03884" w:rsidRDefault="00F03884" w:rsidP="00E238A0">
      <w:pPr>
        <w:numPr>
          <w:ilvl w:val="0"/>
          <w:numId w:val="19"/>
        </w:numPr>
        <w:spacing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Conduct themselves in a professional and ethical manner throughout the Competition.</w:t>
      </w:r>
    </w:p>
    <w:p w14:paraId="363C1B1B" w14:textId="77777777" w:rsidR="00F03884" w:rsidRPr="00F03884" w:rsidRDefault="00F03884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4.2. Team Composition</w:t>
      </w:r>
    </w:p>
    <w:p w14:paraId="3AE8A9DC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4.2.1.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Each Team must consist of a minimum of two (2) and a maximum of four (4) members.</w:t>
      </w:r>
    </w:p>
    <w:p w14:paraId="0AC9289A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4.2.2.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Each Team member must participate in at least one Mediation Session during the Competition.</w:t>
      </w:r>
    </w:p>
    <w:p w14:paraId="622760F4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4.2.3.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In each Mediation Session, a Team must assign:</w:t>
      </w:r>
    </w:p>
    <w:p w14:paraId="1BBF55A6" w14:textId="77777777" w:rsidR="00F03884" w:rsidRPr="00F03884" w:rsidRDefault="00F03884" w:rsidP="00E238A0">
      <w:pPr>
        <w:numPr>
          <w:ilvl w:val="0"/>
          <w:numId w:val="20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One participant as the Client (representing the business or individual involved in the dispute).</w:t>
      </w:r>
    </w:p>
    <w:p w14:paraId="16456F17" w14:textId="77777777" w:rsidR="00F03884" w:rsidRPr="00F03884" w:rsidRDefault="00F03884" w:rsidP="00E238A0">
      <w:pPr>
        <w:numPr>
          <w:ilvl w:val="0"/>
          <w:numId w:val="20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One participant as the Counsel (advising the Client on legal or business matters).</w:t>
      </w:r>
    </w:p>
    <w:p w14:paraId="00C37829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4.2.4.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Teams may rotate roles between Mediation Sessions, but each round must always have a Client and Counsel structure.</w:t>
      </w:r>
    </w:p>
    <w:p w14:paraId="65E57636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4.2.5.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Once the Competition begins, no new Team members </w:t>
      </w:r>
      <w:proofErr w:type="gramStart"/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may be added or replaced, except in cases of</w:t>
      </w:r>
      <w:proofErr w:type="gramEnd"/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:</w:t>
      </w:r>
    </w:p>
    <w:p w14:paraId="2EF4F419" w14:textId="77777777" w:rsidR="00F03884" w:rsidRPr="00F03884" w:rsidRDefault="00F03884" w:rsidP="00E238A0">
      <w:pPr>
        <w:numPr>
          <w:ilvl w:val="0"/>
          <w:numId w:val="21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Serious illness or medical emergency.</w:t>
      </w:r>
    </w:p>
    <w:p w14:paraId="06453967" w14:textId="77777777" w:rsidR="00F03884" w:rsidRPr="00F03884" w:rsidRDefault="00F03884" w:rsidP="00E238A0">
      <w:pPr>
        <w:numPr>
          <w:ilvl w:val="0"/>
          <w:numId w:val="21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Unforeseen circumstances preventing a Team member from continuing.</w:t>
      </w:r>
    </w:p>
    <w:p w14:paraId="28B7E17C" w14:textId="77777777" w:rsidR="00F03884" w:rsidRPr="00F03884" w:rsidRDefault="00F03884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Such substitutions require written approval from the Organizing Committee and </w:t>
      </w:r>
      <w:proofErr w:type="gramStart"/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must be requested</w:t>
      </w:r>
      <w:proofErr w:type="gramEnd"/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as soon as possible.</w:t>
      </w:r>
    </w:p>
    <w:p w14:paraId="16567508" w14:textId="154D7CA2" w:rsidR="00F03884" w:rsidRPr="00F03884" w:rsidRDefault="00503213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 xml:space="preserve">4.3 </w:t>
      </w:r>
      <w:r w:rsidR="00F03884"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Role of Coaches</w:t>
      </w:r>
    </w:p>
    <w:p w14:paraId="0DD462E4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4.3.1.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Each Team may have one (1) official Coach, who may be a:</w:t>
      </w:r>
    </w:p>
    <w:p w14:paraId="27E27409" w14:textId="77777777" w:rsidR="00F03884" w:rsidRPr="00F03884" w:rsidRDefault="00F03884" w:rsidP="00E238A0">
      <w:pPr>
        <w:numPr>
          <w:ilvl w:val="0"/>
          <w:numId w:val="22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University professor or academic faculty member.</w:t>
      </w:r>
    </w:p>
    <w:p w14:paraId="358A4161" w14:textId="77777777" w:rsidR="00F03884" w:rsidRPr="00F03884" w:rsidRDefault="00F03884" w:rsidP="00E238A0">
      <w:pPr>
        <w:numPr>
          <w:ilvl w:val="0"/>
          <w:numId w:val="22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Practicing lawyer or legal professional.</w:t>
      </w:r>
    </w:p>
    <w:p w14:paraId="13FB045A" w14:textId="77777777" w:rsidR="00F03884" w:rsidRPr="00F03884" w:rsidRDefault="00F03884" w:rsidP="00E238A0">
      <w:pPr>
        <w:numPr>
          <w:ilvl w:val="0"/>
          <w:numId w:val="22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Mediator or dispute resolution expert.</w:t>
      </w:r>
    </w:p>
    <w:p w14:paraId="1FE2A991" w14:textId="77777777" w:rsidR="00F03884" w:rsidRPr="00F03884" w:rsidRDefault="00F03884" w:rsidP="00E238A0">
      <w:pPr>
        <w:numPr>
          <w:ilvl w:val="0"/>
          <w:numId w:val="22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Other professional with relevant experience in negotiation and mediation.</w:t>
      </w:r>
    </w:p>
    <w:p w14:paraId="558FF458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4.3.2.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 Coach must not be a current student participating in the Competition, even if they are from a different university.</w:t>
      </w:r>
    </w:p>
    <w:p w14:paraId="0E9DB78D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lastRenderedPageBreak/>
        <w:t>4.3.3.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 Coach may supervise only one Team per language track. If a university has one Team in the English track and one in the Uzbek track, they may have the same or different Coaches.</w:t>
      </w:r>
    </w:p>
    <w:p w14:paraId="53975F0F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4.3.4.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Coach’s role is to support the Team’s preparation by:</w:t>
      </w:r>
    </w:p>
    <w:p w14:paraId="71269D2F" w14:textId="77777777" w:rsidR="00F03884" w:rsidRPr="00F03884" w:rsidRDefault="00F03884" w:rsidP="00E238A0">
      <w:pPr>
        <w:numPr>
          <w:ilvl w:val="0"/>
          <w:numId w:val="23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Providing guidance on negotiation and mediation strategies.</w:t>
      </w:r>
    </w:p>
    <w:p w14:paraId="71691300" w14:textId="77777777" w:rsidR="00F03884" w:rsidRPr="00F03884" w:rsidRDefault="00F03884" w:rsidP="00E238A0">
      <w:pPr>
        <w:numPr>
          <w:ilvl w:val="0"/>
          <w:numId w:val="23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Assisting with case analysis and preparation before the Competition.</w:t>
      </w:r>
    </w:p>
    <w:p w14:paraId="670ADBD0" w14:textId="77777777" w:rsidR="00F03884" w:rsidRPr="00F03884" w:rsidRDefault="00F03884" w:rsidP="00E238A0">
      <w:pPr>
        <w:numPr>
          <w:ilvl w:val="0"/>
          <w:numId w:val="23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Offering feedback on practice rounds.</w:t>
      </w:r>
    </w:p>
    <w:p w14:paraId="269F9B4C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</w:rPr>
        <w:t>4.3.5.</w:t>
      </w:r>
      <w:r w:rsidRPr="00F03884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F03884">
        <w:rPr>
          <w:rFonts w:cs="Times New Roman"/>
          <w:color w:val="0D0D0D" w:themeColor="text1" w:themeTint="F2"/>
          <w:sz w:val="24"/>
          <w:szCs w:val="20"/>
        </w:rPr>
        <w:t>The</w:t>
      </w:r>
      <w:proofErr w:type="spellEnd"/>
      <w:r w:rsidRPr="00F03884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F03884">
        <w:rPr>
          <w:rFonts w:cs="Times New Roman"/>
          <w:color w:val="0D0D0D" w:themeColor="text1" w:themeTint="F2"/>
          <w:sz w:val="24"/>
          <w:szCs w:val="20"/>
        </w:rPr>
        <w:t>Coach</w:t>
      </w:r>
      <w:proofErr w:type="spellEnd"/>
      <w:r w:rsidRPr="00F03884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F03884">
        <w:rPr>
          <w:rFonts w:cs="Times New Roman"/>
          <w:color w:val="0D0D0D" w:themeColor="text1" w:themeTint="F2"/>
          <w:sz w:val="24"/>
          <w:szCs w:val="20"/>
        </w:rPr>
        <w:t>must</w:t>
      </w:r>
      <w:proofErr w:type="spellEnd"/>
      <w:r w:rsidRPr="00F03884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F03884">
        <w:rPr>
          <w:rFonts w:cs="Times New Roman"/>
          <w:color w:val="0D0D0D" w:themeColor="text1" w:themeTint="F2"/>
          <w:sz w:val="24"/>
          <w:szCs w:val="20"/>
        </w:rPr>
        <w:t>not</w:t>
      </w:r>
      <w:proofErr w:type="spellEnd"/>
      <w:r w:rsidRPr="00F03884">
        <w:rPr>
          <w:rFonts w:cs="Times New Roman"/>
          <w:color w:val="0D0D0D" w:themeColor="text1" w:themeTint="F2"/>
          <w:sz w:val="24"/>
          <w:szCs w:val="20"/>
        </w:rPr>
        <w:t>:</w:t>
      </w:r>
    </w:p>
    <w:p w14:paraId="54157931" w14:textId="77777777" w:rsidR="00F03884" w:rsidRPr="00F03884" w:rsidRDefault="00F03884" w:rsidP="00E238A0">
      <w:pPr>
        <w:numPr>
          <w:ilvl w:val="0"/>
          <w:numId w:val="24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</w:rPr>
      </w:pPr>
      <w:proofErr w:type="spellStart"/>
      <w:r w:rsidRPr="00F03884">
        <w:rPr>
          <w:rFonts w:cs="Times New Roman"/>
          <w:color w:val="0D0D0D" w:themeColor="text1" w:themeTint="F2"/>
          <w:sz w:val="24"/>
          <w:szCs w:val="20"/>
        </w:rPr>
        <w:t>Participate</w:t>
      </w:r>
      <w:proofErr w:type="spellEnd"/>
      <w:r w:rsidRPr="00F03884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F03884">
        <w:rPr>
          <w:rFonts w:cs="Times New Roman"/>
          <w:color w:val="0D0D0D" w:themeColor="text1" w:themeTint="F2"/>
          <w:sz w:val="24"/>
          <w:szCs w:val="20"/>
        </w:rPr>
        <w:t>in</w:t>
      </w:r>
      <w:proofErr w:type="spellEnd"/>
      <w:r w:rsidRPr="00F03884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F03884">
        <w:rPr>
          <w:rFonts w:cs="Times New Roman"/>
          <w:color w:val="0D0D0D" w:themeColor="text1" w:themeTint="F2"/>
          <w:sz w:val="24"/>
          <w:szCs w:val="20"/>
        </w:rPr>
        <w:t>Mediation</w:t>
      </w:r>
      <w:proofErr w:type="spellEnd"/>
      <w:r w:rsidRPr="00F03884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F03884">
        <w:rPr>
          <w:rFonts w:cs="Times New Roman"/>
          <w:color w:val="0D0D0D" w:themeColor="text1" w:themeTint="F2"/>
          <w:sz w:val="24"/>
          <w:szCs w:val="20"/>
        </w:rPr>
        <w:t>Sessions</w:t>
      </w:r>
      <w:proofErr w:type="spellEnd"/>
      <w:r w:rsidRPr="00F03884">
        <w:rPr>
          <w:rFonts w:cs="Times New Roman"/>
          <w:color w:val="0D0D0D" w:themeColor="text1" w:themeTint="F2"/>
          <w:sz w:val="24"/>
          <w:szCs w:val="20"/>
        </w:rPr>
        <w:t>.</w:t>
      </w:r>
    </w:p>
    <w:p w14:paraId="56D72AAF" w14:textId="77777777" w:rsidR="00F03884" w:rsidRPr="00F03884" w:rsidRDefault="00F03884" w:rsidP="00E238A0">
      <w:pPr>
        <w:numPr>
          <w:ilvl w:val="0"/>
          <w:numId w:val="24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Provide real-time assistance, instructions, or coaching during a Mediation Session.</w:t>
      </w:r>
    </w:p>
    <w:p w14:paraId="178D6C45" w14:textId="77777777" w:rsidR="00F03884" w:rsidRPr="00F03884" w:rsidRDefault="00F03884" w:rsidP="00E238A0">
      <w:pPr>
        <w:numPr>
          <w:ilvl w:val="0"/>
          <w:numId w:val="24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Communicate with the Team in any way once a session has started.</w:t>
      </w:r>
    </w:p>
    <w:p w14:paraId="277F4DBD" w14:textId="77777777" w:rsidR="00F03884" w:rsidRPr="00F03884" w:rsidRDefault="00F03884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4.3.6.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Coaches may attend their Team’s Mediation Sessions as silent observers, but they must:</w:t>
      </w:r>
    </w:p>
    <w:p w14:paraId="59D607C0" w14:textId="77777777" w:rsidR="00F03884" w:rsidRPr="00F03884" w:rsidRDefault="00F03884" w:rsidP="00E238A0">
      <w:pPr>
        <w:numPr>
          <w:ilvl w:val="0"/>
          <w:numId w:val="25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Remain seated and avoid any gestures or reactions that could influence participants.</w:t>
      </w:r>
    </w:p>
    <w:p w14:paraId="02F44485" w14:textId="77777777" w:rsidR="00F03884" w:rsidRPr="00F03884" w:rsidRDefault="00F03884" w:rsidP="00E238A0">
      <w:pPr>
        <w:numPr>
          <w:ilvl w:val="0"/>
          <w:numId w:val="25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Refrain from speaking to the Team, Mediator, or Judges during the session.</w:t>
      </w:r>
    </w:p>
    <w:p w14:paraId="6FF547C7" w14:textId="77777777" w:rsidR="00F03884" w:rsidRPr="00F03884" w:rsidRDefault="00F03884" w:rsidP="00E238A0">
      <w:pPr>
        <w:numPr>
          <w:ilvl w:val="0"/>
          <w:numId w:val="25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>Not interfere in any way with the Competition process.</w:t>
      </w:r>
    </w:p>
    <w:p w14:paraId="2FCF969B" w14:textId="77777777" w:rsidR="00F03884" w:rsidRPr="00F03884" w:rsidRDefault="00F03884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4.3.7.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Any violation of these rules may result in penalties for the Team, including score reductions or disqualification.</w:t>
      </w:r>
    </w:p>
    <w:p w14:paraId="6A1CE1FB" w14:textId="4AF7B0DC" w:rsidR="00DB78CA" w:rsidRPr="00F03884" w:rsidRDefault="00DB78CA" w:rsidP="009B528D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u w:val="single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u w:val="single"/>
          <w:lang w:val="en-US"/>
        </w:rPr>
        <w:t>V. Registration &amp; Fees</w:t>
      </w:r>
    </w:p>
    <w:p w14:paraId="71164FF8" w14:textId="3B920BE5" w:rsidR="00DB78CA" w:rsidRPr="00F03884" w:rsidRDefault="00DB78CA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Application Process</w:t>
      </w:r>
    </w:p>
    <w:p w14:paraId="744794A9" w14:textId="77777777" w:rsidR="00E238A0" w:rsidRPr="00E238A0" w:rsidRDefault="00E238A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5.1.1.</w:t>
      </w: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Teams must submit their application through the official Competition registration portal within the deadline specified in the Competition Timeline.</w:t>
      </w:r>
    </w:p>
    <w:p w14:paraId="791F1353" w14:textId="77777777" w:rsidR="00E238A0" w:rsidRPr="00E238A0" w:rsidRDefault="00E238A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</w:rPr>
      </w:pPr>
      <w:r w:rsidRPr="00E238A0">
        <w:rPr>
          <w:rFonts w:cs="Times New Roman"/>
          <w:b/>
          <w:bCs/>
          <w:color w:val="0D0D0D" w:themeColor="text1" w:themeTint="F2"/>
          <w:sz w:val="24"/>
          <w:szCs w:val="20"/>
        </w:rPr>
        <w:t>5.1.2.</w:t>
      </w:r>
      <w:r w:rsidRPr="00E238A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Each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application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must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include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>:</w:t>
      </w:r>
    </w:p>
    <w:p w14:paraId="383541C7" w14:textId="77777777" w:rsidR="00E238A0" w:rsidRPr="00E238A0" w:rsidRDefault="00E238A0" w:rsidP="00E238A0">
      <w:pPr>
        <w:numPr>
          <w:ilvl w:val="0"/>
          <w:numId w:val="26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The full names of all Team members and their designated roles (Client/Counsel).</w:t>
      </w:r>
    </w:p>
    <w:p w14:paraId="6E29350C" w14:textId="77777777" w:rsidR="00E238A0" w:rsidRPr="00E238A0" w:rsidRDefault="00E238A0" w:rsidP="00E238A0">
      <w:pPr>
        <w:numPr>
          <w:ilvl w:val="0"/>
          <w:numId w:val="26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The preferred language track (English or Uzbek).</w:t>
      </w:r>
    </w:p>
    <w:p w14:paraId="3DE511AF" w14:textId="77777777" w:rsidR="00E238A0" w:rsidRPr="00E238A0" w:rsidRDefault="00E238A0" w:rsidP="00E238A0">
      <w:pPr>
        <w:numPr>
          <w:ilvl w:val="0"/>
          <w:numId w:val="26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The name of the university or institution </w:t>
      </w:r>
      <w:proofErr w:type="gramStart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being represented</w:t>
      </w:r>
      <w:proofErr w:type="gramEnd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.</w:t>
      </w:r>
    </w:p>
    <w:p w14:paraId="17E43806" w14:textId="77777777" w:rsidR="00E238A0" w:rsidRPr="00E238A0" w:rsidRDefault="00E238A0" w:rsidP="00E238A0">
      <w:pPr>
        <w:numPr>
          <w:ilvl w:val="0"/>
          <w:numId w:val="26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The contact details of the Team’s primary representative.</w:t>
      </w:r>
    </w:p>
    <w:p w14:paraId="294602AA" w14:textId="77777777" w:rsidR="00E238A0" w:rsidRPr="00E238A0" w:rsidRDefault="00E238A0" w:rsidP="00E238A0">
      <w:pPr>
        <w:numPr>
          <w:ilvl w:val="0"/>
          <w:numId w:val="26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Any additional information required by the Organizing Committee.</w:t>
      </w:r>
    </w:p>
    <w:p w14:paraId="7DE10E58" w14:textId="77777777" w:rsidR="00E238A0" w:rsidRPr="00E238A0" w:rsidRDefault="00E238A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5.1.3.</w:t>
      </w: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Applications </w:t>
      </w:r>
      <w:proofErr w:type="gramStart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must be fully completed</w:t>
      </w:r>
      <w:proofErr w:type="gramEnd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before submission. Late or incomplete applications </w:t>
      </w:r>
      <w:proofErr w:type="gramStart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will not be considered</w:t>
      </w:r>
      <w:proofErr w:type="gramEnd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.</w:t>
      </w:r>
    </w:p>
    <w:p w14:paraId="3DF036F6" w14:textId="77777777" w:rsidR="00E238A0" w:rsidRPr="00E238A0" w:rsidRDefault="00E238A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5.1.4.</w:t>
      </w: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 university may submit applications for both language tracks, but each Team must be independent, with no shared members.</w:t>
      </w:r>
    </w:p>
    <w:p w14:paraId="437951E9" w14:textId="77777777" w:rsidR="00E238A0" w:rsidRPr="00E238A0" w:rsidRDefault="00E238A0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5.1.5.</w:t>
      </w: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</w:t>
      </w:r>
      <w:r w:rsidRPr="00E238A0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>If a university wishes to withdraw its Team after registration, it must notify the Organizing Committee in writing at least [X] days before the Competition begins.</w:t>
      </w:r>
    </w:p>
    <w:p w14:paraId="0B71614D" w14:textId="77777777" w:rsidR="00E238A0" w:rsidRPr="00E238A0" w:rsidRDefault="00E238A0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5.2. Selection Criteria</w:t>
      </w:r>
    </w:p>
    <w:p w14:paraId="17AE84B7" w14:textId="77777777" w:rsidR="00E238A0" w:rsidRPr="00E238A0" w:rsidRDefault="00E238A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5.2.1.</w:t>
      </w: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If the number of applications exceeds the available slots, the Organizing Committee will select Teams based on the following factors:</w:t>
      </w:r>
    </w:p>
    <w:p w14:paraId="1D262DBC" w14:textId="77777777" w:rsidR="00E238A0" w:rsidRPr="00E238A0" w:rsidRDefault="00E238A0" w:rsidP="00E238A0">
      <w:pPr>
        <w:numPr>
          <w:ilvl w:val="0"/>
          <w:numId w:val="27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Geographic and institutional diversity – Preference </w:t>
      </w:r>
      <w:proofErr w:type="gramStart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may be given</w:t>
      </w:r>
      <w:proofErr w:type="gramEnd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to Teams from different regions or universities.</w:t>
      </w:r>
    </w:p>
    <w:p w14:paraId="5CB54330" w14:textId="77777777" w:rsidR="00E238A0" w:rsidRPr="00E238A0" w:rsidRDefault="00E238A0" w:rsidP="00E238A0">
      <w:pPr>
        <w:numPr>
          <w:ilvl w:val="0"/>
          <w:numId w:val="27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Demonstrated interest in mediation and dispute resolution – Participation in related courses, events, or competitions may be considered.</w:t>
      </w:r>
    </w:p>
    <w:p w14:paraId="04FDCD24" w14:textId="77777777" w:rsidR="00E238A0" w:rsidRPr="00E238A0" w:rsidRDefault="00E238A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5.2.2.</w:t>
      </w: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Organizing Committee’s decision on Team selection is final and non-appealable.</w:t>
      </w:r>
    </w:p>
    <w:p w14:paraId="17B393A8" w14:textId="77777777" w:rsidR="00E238A0" w:rsidRPr="00E238A0" w:rsidRDefault="00E238A0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5.2.3.</w:t>
      </w: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 waiting list </w:t>
      </w:r>
      <w:proofErr w:type="gramStart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may be maintained</w:t>
      </w:r>
      <w:proofErr w:type="gramEnd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for Teams not initially selected. If a selected Team withdraws before the deadline, a Team from the waiting list </w:t>
      </w:r>
      <w:proofErr w:type="gramStart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may be invited</w:t>
      </w:r>
      <w:proofErr w:type="gramEnd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to participate.</w:t>
      </w:r>
    </w:p>
    <w:p w14:paraId="72ED404D" w14:textId="77777777" w:rsidR="00E238A0" w:rsidRPr="00E238A0" w:rsidRDefault="00E238A0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lastRenderedPageBreak/>
        <w:t>5.3. Registration Fees &amp; Payment Policies</w:t>
      </w:r>
    </w:p>
    <w:p w14:paraId="12C8C90E" w14:textId="77777777" w:rsidR="00E238A0" w:rsidRPr="00E238A0" w:rsidRDefault="00E238A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5.3.1.</w:t>
      </w: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 non-refundable registration fee </w:t>
      </w:r>
      <w:proofErr w:type="gramStart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must be paid</w:t>
      </w:r>
      <w:proofErr w:type="gramEnd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by each selected Team before the deadline to confirm participation.</w:t>
      </w:r>
    </w:p>
    <w:p w14:paraId="3BD5D3F6" w14:textId="77777777" w:rsidR="00E238A0" w:rsidRPr="00E238A0" w:rsidRDefault="00E238A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5.3.2.</w:t>
      </w: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Organizing Committee will determine the fee amount, payment method, and deadlines. This information will be communicated to </w:t>
      </w:r>
      <w:proofErr w:type="gramStart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selected</w:t>
      </w:r>
      <w:proofErr w:type="gramEnd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Teams upon confirmation.</w:t>
      </w:r>
    </w:p>
    <w:p w14:paraId="15314ED9" w14:textId="77777777" w:rsidR="00E238A0" w:rsidRPr="00E238A0" w:rsidRDefault="00E238A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5.3.3.</w:t>
      </w: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Failure to pay the registration fee by the deadline will result in automatic disqualification, and the spot </w:t>
      </w:r>
      <w:proofErr w:type="gramStart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may be offered</w:t>
      </w:r>
      <w:proofErr w:type="gramEnd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to a Team from the waiting list.</w:t>
      </w:r>
    </w:p>
    <w:p w14:paraId="1FAAA371" w14:textId="77777777" w:rsidR="00E238A0" w:rsidRPr="00E238A0" w:rsidRDefault="00E238A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5.3.4.</w:t>
      </w: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registration fee covers participation in the Competition but does not include:</w:t>
      </w:r>
    </w:p>
    <w:p w14:paraId="704CD9E6" w14:textId="77777777" w:rsidR="00E238A0" w:rsidRPr="00E238A0" w:rsidRDefault="00E238A0" w:rsidP="00E238A0">
      <w:pPr>
        <w:numPr>
          <w:ilvl w:val="0"/>
          <w:numId w:val="28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</w:rPr>
      </w:pP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Travel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expenses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>.</w:t>
      </w:r>
    </w:p>
    <w:p w14:paraId="4F504111" w14:textId="77777777" w:rsidR="00E238A0" w:rsidRPr="00E238A0" w:rsidRDefault="00E238A0" w:rsidP="00E238A0">
      <w:pPr>
        <w:numPr>
          <w:ilvl w:val="0"/>
          <w:numId w:val="28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</w:rPr>
      </w:pP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Accommodation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costs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>.</w:t>
      </w:r>
    </w:p>
    <w:p w14:paraId="54DD1466" w14:textId="77777777" w:rsidR="00E238A0" w:rsidRPr="00E238A0" w:rsidRDefault="00E238A0" w:rsidP="00E238A0">
      <w:pPr>
        <w:numPr>
          <w:ilvl w:val="0"/>
          <w:numId w:val="28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</w:rPr>
      </w:pP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Meals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and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personal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expenses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>.</w:t>
      </w:r>
    </w:p>
    <w:p w14:paraId="4064641F" w14:textId="77777777" w:rsidR="00E238A0" w:rsidRPr="00E238A0" w:rsidRDefault="00E238A0" w:rsidP="00E238A0">
      <w:pPr>
        <w:numPr>
          <w:ilvl w:val="0"/>
          <w:numId w:val="28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</w:rPr>
      </w:pP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Visa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fees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 xml:space="preserve"> (</w:t>
      </w: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if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E238A0">
        <w:rPr>
          <w:rFonts w:cs="Times New Roman"/>
          <w:color w:val="0D0D0D" w:themeColor="text1" w:themeTint="F2"/>
          <w:sz w:val="24"/>
          <w:szCs w:val="20"/>
        </w:rPr>
        <w:t>applicable</w:t>
      </w:r>
      <w:proofErr w:type="spellEnd"/>
      <w:r w:rsidRPr="00E238A0">
        <w:rPr>
          <w:rFonts w:cs="Times New Roman"/>
          <w:color w:val="0D0D0D" w:themeColor="text1" w:themeTint="F2"/>
          <w:sz w:val="24"/>
          <w:szCs w:val="20"/>
        </w:rPr>
        <w:t>).</w:t>
      </w:r>
    </w:p>
    <w:p w14:paraId="6661D5A5" w14:textId="77777777" w:rsidR="00E238A0" w:rsidRPr="00E238A0" w:rsidRDefault="00E238A0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E238A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5.3.5.</w:t>
      </w:r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Organizing Committee may provide limited financial assistance or fee waivers in exceptional cases. Requests </w:t>
      </w:r>
      <w:proofErr w:type="gramStart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>must be submitted</w:t>
      </w:r>
      <w:proofErr w:type="gramEnd"/>
      <w:r w:rsidRPr="00E238A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in writing with supporting documentation.</w:t>
      </w:r>
    </w:p>
    <w:p w14:paraId="374AF0E6" w14:textId="69935200" w:rsidR="0009369C" w:rsidRPr="00F03884" w:rsidRDefault="0009369C" w:rsidP="009B528D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u w:val="single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u w:val="single"/>
          <w:lang w:val="en-US"/>
        </w:rPr>
        <w:t>VI. Competition Format &amp; Rounds</w:t>
      </w:r>
    </w:p>
    <w:p w14:paraId="510881D8" w14:textId="1FD158AD" w:rsidR="0009369C" w:rsidRPr="00F03884" w:rsidRDefault="0009369C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General Structure</w:t>
      </w:r>
    </w:p>
    <w:p w14:paraId="1B5E1F1A" w14:textId="77777777" w:rsidR="009B528D" w:rsidRPr="009B528D" w:rsidRDefault="0009369C" w:rsidP="009B528D">
      <w:pPr>
        <w:spacing w:after="0"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6.1.1.</w:t>
      </w:r>
      <w:r w:rsidRPr="00F03884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</w:t>
      </w:r>
      <w:r w:rsidR="009B528D"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VI. Competition Format &amp; Rounds</w:t>
      </w:r>
    </w:p>
    <w:p w14:paraId="04DBEFC8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6.1. General Structure</w:t>
      </w:r>
    </w:p>
    <w:p w14:paraId="048A7C24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6.1.1.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Competition consists of a series of simulated Mediation Sessions, where Teams compete as Client-Counsel pairs to negotiate a commercial dispute under the guidance of a neutral Mediator.</w:t>
      </w:r>
    </w:p>
    <w:p w14:paraId="4FC91232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6.1.2.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Competition </w:t>
      </w:r>
      <w:proofErr w:type="gramStart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is conducted</w:t>
      </w:r>
      <w:proofErr w:type="gramEnd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in two language tracks: English and Uzbek.</w:t>
      </w:r>
    </w:p>
    <w:p w14:paraId="6FCBECF1" w14:textId="77777777" w:rsidR="009B528D" w:rsidRPr="009B528D" w:rsidRDefault="009B528D" w:rsidP="009B528D">
      <w:pPr>
        <w:numPr>
          <w:ilvl w:val="0"/>
          <w:numId w:val="29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Teams must select their preferred language track upon registration.</w:t>
      </w:r>
    </w:p>
    <w:p w14:paraId="7D4DBF26" w14:textId="77777777" w:rsidR="009B528D" w:rsidRPr="009B528D" w:rsidRDefault="009B528D" w:rsidP="009B528D">
      <w:pPr>
        <w:numPr>
          <w:ilvl w:val="0"/>
          <w:numId w:val="29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Teams will compete only within their chosen track, and switching after registration </w:t>
      </w:r>
      <w:proofErr w:type="gramStart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is not permitted</w:t>
      </w:r>
      <w:proofErr w:type="gramEnd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.</w:t>
      </w:r>
    </w:p>
    <w:p w14:paraId="2AAB20B3" w14:textId="77777777" w:rsidR="009B528D" w:rsidRPr="009B528D" w:rsidRDefault="009B528D" w:rsidP="009B528D">
      <w:pPr>
        <w:numPr>
          <w:ilvl w:val="0"/>
          <w:numId w:val="29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The case problem, scoring criteria, and rules remain the same across both language tracks.</w:t>
      </w:r>
    </w:p>
    <w:p w14:paraId="02122B4D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6.1.3.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Each Mediation Session will involve:</w:t>
      </w:r>
    </w:p>
    <w:p w14:paraId="0E13EC43" w14:textId="77777777" w:rsidR="009B528D" w:rsidRPr="009B528D" w:rsidRDefault="009B528D" w:rsidP="009B528D">
      <w:pPr>
        <w:numPr>
          <w:ilvl w:val="0"/>
          <w:numId w:val="30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Two Teams – One representing each side of the dispute.</w:t>
      </w:r>
    </w:p>
    <w:p w14:paraId="2D5B7E2A" w14:textId="77777777" w:rsidR="009B528D" w:rsidRPr="009B528D" w:rsidRDefault="009B528D" w:rsidP="009B528D">
      <w:pPr>
        <w:numPr>
          <w:ilvl w:val="0"/>
          <w:numId w:val="30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One Mediator – A neutral </w:t>
      </w:r>
      <w:proofErr w:type="gramStart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third-party</w:t>
      </w:r>
      <w:proofErr w:type="gramEnd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professional facilitating discussions.</w:t>
      </w:r>
    </w:p>
    <w:p w14:paraId="2A03E81A" w14:textId="77777777" w:rsidR="009B528D" w:rsidRPr="009B528D" w:rsidRDefault="009B528D" w:rsidP="009B528D">
      <w:pPr>
        <w:numPr>
          <w:ilvl w:val="0"/>
          <w:numId w:val="30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>Three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Judges – Evaluating the Teams’ performance based on pre-defined criteria.</w:t>
      </w:r>
    </w:p>
    <w:p w14:paraId="72EBF4ED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6.1.4.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</w:t>
      </w:r>
      <w:r w:rsidRPr="009B528D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 xml:space="preserve">The Competition </w:t>
      </w:r>
      <w:proofErr w:type="gramStart"/>
      <w:r w:rsidRPr="009B528D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>is structured</w:t>
      </w:r>
      <w:proofErr w:type="gramEnd"/>
      <w:r w:rsidRPr="009B528D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 xml:space="preserve"> as follows:</w:t>
      </w:r>
    </w:p>
    <w:p w14:paraId="61200CE0" w14:textId="77777777" w:rsidR="009B528D" w:rsidRPr="009B528D" w:rsidRDefault="009B528D" w:rsidP="009B528D">
      <w:pPr>
        <w:numPr>
          <w:ilvl w:val="0"/>
          <w:numId w:val="31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>General Rounds – Each Team competes in at least two Mediation Sessions, playing different roles in the dispute.</w:t>
      </w:r>
    </w:p>
    <w:p w14:paraId="3F9F8638" w14:textId="1BD7A03F" w:rsidR="009B528D" w:rsidRPr="009B528D" w:rsidRDefault="009B528D" w:rsidP="009B528D">
      <w:pPr>
        <w:numPr>
          <w:ilvl w:val="0"/>
          <w:numId w:val="31"/>
        </w:num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>Final Rounds – The highest-scoring Teams from the General Rounds advance to the elimination rounds, culminating in a championship round to determine the overall winner.</w:t>
      </w:r>
    </w:p>
    <w:p w14:paraId="65ECECC8" w14:textId="77777777" w:rsidR="009B528D" w:rsidRPr="009B528D" w:rsidRDefault="009B528D" w:rsidP="009B528D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6.2. General Rounds</w:t>
      </w:r>
    </w:p>
    <w:p w14:paraId="4D4497B6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6.2.1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. </w:t>
      </w:r>
      <w:r w:rsidRPr="009B528D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>Each Team will participate in at least two Mediation Sessions during the General Rounds.</w:t>
      </w:r>
    </w:p>
    <w:p w14:paraId="5B7CFFE6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6.2.2.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In each session, the Organizing Committee will assign the Teams to play one of the following roles:</w:t>
      </w:r>
    </w:p>
    <w:p w14:paraId="65721223" w14:textId="77777777" w:rsidR="009B528D" w:rsidRPr="009B528D" w:rsidRDefault="009B528D" w:rsidP="009B528D">
      <w:pPr>
        <w:numPr>
          <w:ilvl w:val="0"/>
          <w:numId w:val="32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Requesting Party – The party initiating the mediation.</w:t>
      </w:r>
    </w:p>
    <w:p w14:paraId="642EC505" w14:textId="77777777" w:rsidR="009B528D" w:rsidRPr="009B528D" w:rsidRDefault="009B528D" w:rsidP="009B528D">
      <w:pPr>
        <w:numPr>
          <w:ilvl w:val="0"/>
          <w:numId w:val="32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Responding Party – The party responding to the mediation request.</w:t>
      </w:r>
    </w:p>
    <w:p w14:paraId="714937C4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6.2.3.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Teams will face a different opposing Team in each session, ensuring fairness in competition pairings.</w:t>
      </w:r>
    </w:p>
    <w:p w14:paraId="7B814765" w14:textId="56773C1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lastRenderedPageBreak/>
        <w:t>6.2.</w:t>
      </w:r>
      <w:r w:rsid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4</w:t>
      </w: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After completing all General Rounds, the highest-scoring Teams will advance to the Final Rounds.</w:t>
      </w:r>
    </w:p>
    <w:p w14:paraId="299CE8F3" w14:textId="09323359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6.2.</w:t>
      </w:r>
      <w:r w:rsid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5</w:t>
      </w: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If there is a tie in Team rankings, the following criteria </w:t>
      </w:r>
      <w:proofErr w:type="gramStart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will be used</w:t>
      </w:r>
      <w:proofErr w:type="gramEnd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to determine advancement:</w:t>
      </w:r>
    </w:p>
    <w:p w14:paraId="03A1847A" w14:textId="77777777" w:rsidR="009B528D" w:rsidRPr="009B528D" w:rsidRDefault="009B528D" w:rsidP="009B528D">
      <w:pPr>
        <w:numPr>
          <w:ilvl w:val="0"/>
          <w:numId w:val="34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The Team’s average score across all General Rounds.</w:t>
      </w:r>
    </w:p>
    <w:p w14:paraId="6663F9C2" w14:textId="77777777" w:rsidR="009B528D" w:rsidRPr="009B528D" w:rsidRDefault="009B528D" w:rsidP="009B528D">
      <w:pPr>
        <w:numPr>
          <w:ilvl w:val="0"/>
          <w:numId w:val="34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Judges’ qualitative feedback on performance.</w:t>
      </w:r>
    </w:p>
    <w:p w14:paraId="321E7381" w14:textId="25AE7B73" w:rsidR="009B528D" w:rsidRPr="009B528D" w:rsidRDefault="009B528D" w:rsidP="009B528D">
      <w:pPr>
        <w:numPr>
          <w:ilvl w:val="0"/>
          <w:numId w:val="34"/>
        </w:num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The Team’s performance in the most recent Mediation Session.</w:t>
      </w:r>
    </w:p>
    <w:p w14:paraId="5541F58D" w14:textId="77777777" w:rsidR="009B528D" w:rsidRPr="009B528D" w:rsidRDefault="009B528D" w:rsidP="009B528D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6.3. Final Rounds</w:t>
      </w:r>
    </w:p>
    <w:p w14:paraId="5E760C52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6.3.1.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highest-scoring Teams from the General Rounds will proceed to the Final Rounds, which consist of:</w:t>
      </w:r>
    </w:p>
    <w:p w14:paraId="71C3876B" w14:textId="77777777" w:rsidR="009B528D" w:rsidRPr="009B528D" w:rsidRDefault="009B528D" w:rsidP="009B528D">
      <w:pPr>
        <w:numPr>
          <w:ilvl w:val="0"/>
          <w:numId w:val="35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proofErr w:type="gramStart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Quarter-finals</w:t>
      </w:r>
      <w:proofErr w:type="gramEnd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(if applicable, depending on the number of participating Teams).</w:t>
      </w:r>
    </w:p>
    <w:p w14:paraId="752F07B5" w14:textId="77777777" w:rsidR="009B528D" w:rsidRPr="009B528D" w:rsidRDefault="009B528D" w:rsidP="009B528D">
      <w:pPr>
        <w:numPr>
          <w:ilvl w:val="0"/>
          <w:numId w:val="35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Semi-finals – The four best Teams compete for a place in the Final.</w:t>
      </w:r>
    </w:p>
    <w:p w14:paraId="2847A411" w14:textId="77777777" w:rsidR="009B528D" w:rsidRPr="009B528D" w:rsidRDefault="009B528D" w:rsidP="009B528D">
      <w:pPr>
        <w:numPr>
          <w:ilvl w:val="0"/>
          <w:numId w:val="35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Championship Round – The top two Teams compete for the title of Competition Winner.</w:t>
      </w:r>
    </w:p>
    <w:p w14:paraId="5F6DD6A6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6.3.2.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number of Teams advancing will depend on the total number of participating Teams and </w:t>
      </w:r>
      <w:proofErr w:type="gramStart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will be determined</w:t>
      </w:r>
      <w:proofErr w:type="gramEnd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by the Organizing Committee before the Competition begins.</w:t>
      </w:r>
    </w:p>
    <w:p w14:paraId="13D07A2B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6.3.3.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In the Final Rounds, the winning Team from each session advances, following an elimination format.</w:t>
      </w:r>
    </w:p>
    <w:p w14:paraId="3FEB919F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6.3.4.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Final Rounds may introduce additional confidential details related to the dispute, requiring Teams to adjust their negotiation strategies dynamically.</w:t>
      </w:r>
    </w:p>
    <w:p w14:paraId="4B3E5DF9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6.3.5.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final rankings will be determined based on:</w:t>
      </w:r>
    </w:p>
    <w:p w14:paraId="32A7F1CC" w14:textId="77777777" w:rsidR="009B528D" w:rsidRPr="009B528D" w:rsidRDefault="009B528D" w:rsidP="009B528D">
      <w:pPr>
        <w:numPr>
          <w:ilvl w:val="0"/>
          <w:numId w:val="36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The results of the Final Rounds.</w:t>
      </w:r>
    </w:p>
    <w:p w14:paraId="7E8569BB" w14:textId="0C8AB689" w:rsidR="009B528D" w:rsidRPr="009B528D" w:rsidRDefault="009B528D" w:rsidP="009B528D">
      <w:pPr>
        <w:numPr>
          <w:ilvl w:val="0"/>
          <w:numId w:val="36"/>
        </w:num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The cumulative scores from all rounds (in case of a tie).</w:t>
      </w:r>
    </w:p>
    <w:p w14:paraId="5F36181A" w14:textId="77777777" w:rsidR="009B528D" w:rsidRPr="009B528D" w:rsidRDefault="009B528D" w:rsidP="009B528D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6.4. Mediation Case &amp; Confidential Information</w:t>
      </w:r>
    </w:p>
    <w:p w14:paraId="39479050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6.4.1.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Competition will use one case problem for all rounds.</w:t>
      </w:r>
    </w:p>
    <w:p w14:paraId="09781200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6.4.2.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case problem </w:t>
      </w:r>
      <w:proofErr w:type="gramStart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will be divided</w:t>
      </w:r>
      <w:proofErr w:type="gramEnd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into:</w:t>
      </w:r>
    </w:p>
    <w:p w14:paraId="5E5741AC" w14:textId="77777777" w:rsidR="009B528D" w:rsidRPr="009B528D" w:rsidRDefault="009B528D" w:rsidP="009B528D">
      <w:pPr>
        <w:numPr>
          <w:ilvl w:val="0"/>
          <w:numId w:val="37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General Information – Available to all participants, including Mediators and Judges, outlining the dispute’s background.</w:t>
      </w:r>
    </w:p>
    <w:p w14:paraId="547F3BC0" w14:textId="77777777" w:rsidR="009B528D" w:rsidRPr="009B528D" w:rsidRDefault="009B528D" w:rsidP="009B528D">
      <w:pPr>
        <w:numPr>
          <w:ilvl w:val="0"/>
          <w:numId w:val="37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Confidential Information – Provided separately to each Team before their Mediation Session, detailing their client’s specific goals, constraints, and negotiation strategy.</w:t>
      </w:r>
    </w:p>
    <w:p w14:paraId="30240D8B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6.4.3.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Each Team’s Confidential Information </w:t>
      </w:r>
      <w:proofErr w:type="gramStart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must not be shared</w:t>
      </w:r>
      <w:proofErr w:type="gramEnd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with the opposing Team, the Mediator, or any third party at any point during the Competition.</w:t>
      </w:r>
    </w:p>
    <w:p w14:paraId="0EB8B1F7" w14:textId="69698E70" w:rsidR="009B528D" w:rsidRPr="009B528D" w:rsidRDefault="009B528D" w:rsidP="009B528D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6.4.4.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Additional Confidential Information </w:t>
      </w:r>
      <w:proofErr w:type="gramStart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may be introduced</w:t>
      </w:r>
      <w:proofErr w:type="gramEnd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in later rounds to reflect changing circumstances in the case, requiring Teams to adapt their approach accordingly.</w:t>
      </w:r>
    </w:p>
    <w:p w14:paraId="5E9019C9" w14:textId="77777777" w:rsidR="009B528D" w:rsidRPr="009B528D" w:rsidRDefault="009B528D" w:rsidP="009B528D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 xml:space="preserve">6.5. Team Obligations </w:t>
      </w:r>
      <w:proofErr w:type="gramStart"/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During</w:t>
      </w:r>
      <w:proofErr w:type="gramEnd"/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 xml:space="preserve"> Sessions</w:t>
      </w:r>
    </w:p>
    <w:p w14:paraId="593A11AE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6.5.1.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Each Team must:</w:t>
      </w:r>
    </w:p>
    <w:p w14:paraId="23C51C00" w14:textId="77777777" w:rsidR="009B528D" w:rsidRPr="009B528D" w:rsidRDefault="009B528D" w:rsidP="009B528D">
      <w:pPr>
        <w:numPr>
          <w:ilvl w:val="0"/>
          <w:numId w:val="38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Arrive at least 15 minutes before their scheduled Mediation Session.</w:t>
      </w:r>
    </w:p>
    <w:p w14:paraId="5BCFF308" w14:textId="77777777" w:rsidR="009B528D" w:rsidRPr="009B528D" w:rsidRDefault="009B528D" w:rsidP="009B528D">
      <w:pPr>
        <w:numPr>
          <w:ilvl w:val="0"/>
          <w:numId w:val="38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Ensure their Client and Counsel understand their respective roles.</w:t>
      </w:r>
    </w:p>
    <w:p w14:paraId="53AB5B3D" w14:textId="77777777" w:rsidR="009B528D" w:rsidRPr="009B528D" w:rsidRDefault="009B528D" w:rsidP="009B528D">
      <w:pPr>
        <w:numPr>
          <w:ilvl w:val="0"/>
          <w:numId w:val="38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Respect time limits and session procedures.</w:t>
      </w:r>
    </w:p>
    <w:p w14:paraId="6FD80B20" w14:textId="77777777" w:rsidR="009B528D" w:rsidRPr="009B528D" w:rsidRDefault="009B528D" w:rsidP="009B528D">
      <w:pPr>
        <w:numPr>
          <w:ilvl w:val="0"/>
          <w:numId w:val="38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Conduct themselves professionally and adhere to mediation ethics.</w:t>
      </w:r>
    </w:p>
    <w:p w14:paraId="4E2FADE8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6.5.2.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If a Team fails to appear at the scheduled time without valid justification, the session </w:t>
      </w:r>
      <w:proofErr w:type="gramStart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may be forfeited</w:t>
      </w:r>
      <w:proofErr w:type="gramEnd"/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, resulting in a zero score for that round.</w:t>
      </w:r>
    </w:p>
    <w:p w14:paraId="341C8767" w14:textId="39F6BE50" w:rsidR="009B528D" w:rsidRPr="009B528D" w:rsidRDefault="009B528D" w:rsidP="009B528D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6.5.3.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If a technical or procedural issue arises, the Mediator or Organizing Committee may grant a brief extension at their discretion.</w:t>
      </w:r>
    </w:p>
    <w:p w14:paraId="45834D5D" w14:textId="77777777" w:rsidR="009B528D" w:rsidRPr="009B528D" w:rsidRDefault="009B528D" w:rsidP="009B528D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lastRenderedPageBreak/>
        <w:t>6.6. Mediation Session Procedures</w:t>
      </w:r>
    </w:p>
    <w:p w14:paraId="593BC58C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6.6.1.</w:t>
      </w: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Mediation Sessions will follow a structured format:</w:t>
      </w:r>
    </w:p>
    <w:p w14:paraId="651660C0" w14:textId="77777777" w:rsidR="009B528D" w:rsidRPr="009B528D" w:rsidRDefault="009B528D" w:rsidP="009B528D">
      <w:pPr>
        <w:numPr>
          <w:ilvl w:val="0"/>
          <w:numId w:val="39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Opening Statements – Each Team briefly introduces its interests and objectives.</w:t>
      </w:r>
    </w:p>
    <w:p w14:paraId="268A9E3D" w14:textId="77777777" w:rsidR="009B528D" w:rsidRPr="009B528D" w:rsidRDefault="009B528D" w:rsidP="009B528D">
      <w:pPr>
        <w:numPr>
          <w:ilvl w:val="0"/>
          <w:numId w:val="39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Joint Discussion &amp; Negotiation – Teams work collaboratively, using mediation techniques to resolve the dispute.</w:t>
      </w:r>
    </w:p>
    <w:p w14:paraId="2EE540A2" w14:textId="77777777" w:rsidR="009B528D" w:rsidRPr="009B528D" w:rsidRDefault="009B528D" w:rsidP="009B528D">
      <w:pPr>
        <w:numPr>
          <w:ilvl w:val="0"/>
          <w:numId w:val="39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Caucuses (if requested) – Private meetings between the Mediator and one Team.</w:t>
      </w:r>
    </w:p>
    <w:p w14:paraId="2BED62B7" w14:textId="77777777" w:rsidR="009B528D" w:rsidRPr="009B528D" w:rsidRDefault="009B528D" w:rsidP="009B528D">
      <w:pPr>
        <w:numPr>
          <w:ilvl w:val="0"/>
          <w:numId w:val="39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Breaks (if requested) – Internal discussions between Client and Counsel without the Mediator.</w:t>
      </w:r>
    </w:p>
    <w:p w14:paraId="4CF0D47B" w14:textId="77777777" w:rsidR="009B528D" w:rsidRPr="009B528D" w:rsidRDefault="009B528D" w:rsidP="009B528D">
      <w:pPr>
        <w:numPr>
          <w:ilvl w:val="0"/>
          <w:numId w:val="39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Closing Statements – Each Team summarizes key agreements or unresolved issues.</w:t>
      </w:r>
    </w:p>
    <w:p w14:paraId="4E144FE5" w14:textId="77777777" w:rsidR="009B528D" w:rsidRPr="009B528D" w:rsidRDefault="009B528D" w:rsidP="009B528D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</w:rPr>
      </w:pPr>
      <w:r w:rsidRPr="009B528D">
        <w:rPr>
          <w:rFonts w:cs="Times New Roman"/>
          <w:b/>
          <w:bCs/>
          <w:color w:val="0D0D0D" w:themeColor="text1" w:themeTint="F2"/>
          <w:sz w:val="24"/>
          <w:szCs w:val="20"/>
        </w:rPr>
        <w:t>6.6.2.</w:t>
      </w:r>
      <w:r w:rsidRPr="009B528D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9B528D">
        <w:rPr>
          <w:rFonts w:cs="Times New Roman"/>
          <w:color w:val="0D0D0D" w:themeColor="text1" w:themeTint="F2"/>
          <w:sz w:val="24"/>
          <w:szCs w:val="20"/>
        </w:rPr>
        <w:t>Teams</w:t>
      </w:r>
      <w:proofErr w:type="spellEnd"/>
      <w:r w:rsidRPr="009B528D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9B528D">
        <w:rPr>
          <w:rFonts w:cs="Times New Roman"/>
          <w:color w:val="0D0D0D" w:themeColor="text1" w:themeTint="F2"/>
          <w:sz w:val="24"/>
          <w:szCs w:val="20"/>
        </w:rPr>
        <w:t>must</w:t>
      </w:r>
      <w:proofErr w:type="spellEnd"/>
      <w:r w:rsidRPr="009B528D">
        <w:rPr>
          <w:rFonts w:cs="Times New Roman"/>
          <w:color w:val="0D0D0D" w:themeColor="text1" w:themeTint="F2"/>
          <w:sz w:val="24"/>
          <w:szCs w:val="20"/>
        </w:rPr>
        <w:t>:</w:t>
      </w:r>
    </w:p>
    <w:p w14:paraId="7C49DC87" w14:textId="77777777" w:rsidR="009B528D" w:rsidRPr="009B528D" w:rsidRDefault="009B528D" w:rsidP="009B528D">
      <w:pPr>
        <w:numPr>
          <w:ilvl w:val="0"/>
          <w:numId w:val="40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Prioritize interest-based negotiation rather than positional bargaining.</w:t>
      </w:r>
    </w:p>
    <w:p w14:paraId="389E2D2A" w14:textId="77777777" w:rsidR="009B528D" w:rsidRPr="009B528D" w:rsidRDefault="009B528D" w:rsidP="009B528D">
      <w:pPr>
        <w:numPr>
          <w:ilvl w:val="0"/>
          <w:numId w:val="40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Engage with the Mediator constructively.</w:t>
      </w:r>
    </w:p>
    <w:p w14:paraId="2737837E" w14:textId="77777777" w:rsidR="009B528D" w:rsidRPr="009B528D" w:rsidRDefault="009B528D" w:rsidP="009B528D">
      <w:pPr>
        <w:numPr>
          <w:ilvl w:val="0"/>
          <w:numId w:val="40"/>
        </w:num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9B528D">
        <w:rPr>
          <w:rFonts w:cs="Times New Roman"/>
          <w:color w:val="0D0D0D" w:themeColor="text1" w:themeTint="F2"/>
          <w:sz w:val="24"/>
          <w:szCs w:val="20"/>
          <w:lang w:val="en-US"/>
        </w:rPr>
        <w:t>Aim for a realistic and practical resolution of the dispute.</w:t>
      </w:r>
    </w:p>
    <w:p w14:paraId="1BB6AD3D" w14:textId="6253BC94" w:rsidR="00B01EB2" w:rsidRPr="009B528D" w:rsidRDefault="00B01EB2" w:rsidP="009B528D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u w:val="single"/>
          <w:lang w:val="en-US"/>
        </w:rPr>
      </w:pPr>
      <w:r w:rsidRPr="009B528D">
        <w:rPr>
          <w:rFonts w:cs="Times New Roman"/>
          <w:b/>
          <w:bCs/>
          <w:color w:val="0D0D0D" w:themeColor="text1" w:themeTint="F2"/>
          <w:u w:val="single"/>
          <w:lang w:val="en-US"/>
        </w:rPr>
        <w:t>VII. Mediation Session</w:t>
      </w:r>
    </w:p>
    <w:p w14:paraId="4A20B4C2" w14:textId="77777777" w:rsidR="00B01EB2" w:rsidRPr="00F03884" w:rsidRDefault="00B01EB2" w:rsidP="007855A5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F03884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7.1. Time Allocation</w:t>
      </w:r>
    </w:p>
    <w:p w14:paraId="6C3542E7" w14:textId="77777777" w:rsidR="007855A5" w:rsidRPr="007855A5" w:rsidRDefault="007855A5" w:rsidP="007855A5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7.1.1.</w:t>
      </w: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Each Mediation Session will last 90 minutes, divided as follows:</w:t>
      </w:r>
    </w:p>
    <w:p w14:paraId="52549A84" w14:textId="77777777" w:rsidR="007855A5" w:rsidRPr="007855A5" w:rsidRDefault="007855A5" w:rsidP="007855A5">
      <w:pPr>
        <w:numPr>
          <w:ilvl w:val="0"/>
          <w:numId w:val="41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Opening Statements – Up to 10 minutes.</w:t>
      </w:r>
    </w:p>
    <w:p w14:paraId="12B8AAE0" w14:textId="77777777" w:rsidR="007855A5" w:rsidRPr="007855A5" w:rsidRDefault="007855A5" w:rsidP="007855A5">
      <w:pPr>
        <w:numPr>
          <w:ilvl w:val="0"/>
          <w:numId w:val="41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Joint Discussion and Negotiation – Up to 60 minutes.</w:t>
      </w:r>
    </w:p>
    <w:p w14:paraId="517FFC96" w14:textId="77777777" w:rsidR="007855A5" w:rsidRPr="007855A5" w:rsidRDefault="007855A5" w:rsidP="007855A5">
      <w:pPr>
        <w:numPr>
          <w:ilvl w:val="0"/>
          <w:numId w:val="41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Caucuses and Breaks (if used) – Included within the 60-minute discussion period.</w:t>
      </w:r>
    </w:p>
    <w:p w14:paraId="3609DC96" w14:textId="77777777" w:rsidR="007855A5" w:rsidRPr="007855A5" w:rsidRDefault="007855A5" w:rsidP="007855A5">
      <w:pPr>
        <w:numPr>
          <w:ilvl w:val="0"/>
          <w:numId w:val="41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Closing Statements – Up to 10 minutes.</w:t>
      </w:r>
    </w:p>
    <w:p w14:paraId="33603505" w14:textId="77777777" w:rsidR="007855A5" w:rsidRPr="007855A5" w:rsidRDefault="007855A5" w:rsidP="007855A5">
      <w:pPr>
        <w:numPr>
          <w:ilvl w:val="0"/>
          <w:numId w:val="41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Feedback from Judges – Up to 30 minutes (not included in scoring).</w:t>
      </w:r>
    </w:p>
    <w:p w14:paraId="0CDEC215" w14:textId="77777777" w:rsidR="007855A5" w:rsidRPr="007855A5" w:rsidRDefault="007855A5" w:rsidP="007855A5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7.1.2.</w:t>
      </w: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Mediator is responsible for ensuring adherence to the session’s time limits and managing the discussion efficiently.</w:t>
      </w:r>
    </w:p>
    <w:p w14:paraId="58C85B1F" w14:textId="77777777" w:rsidR="007855A5" w:rsidRPr="007855A5" w:rsidRDefault="007855A5" w:rsidP="007855A5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7.1.3.</w:t>
      </w: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If a Team exceeds the allocated time for any section, the Judges may impose a score deduction at their discretion.</w:t>
      </w:r>
    </w:p>
    <w:p w14:paraId="100BFE61" w14:textId="4B70D99A" w:rsidR="007855A5" w:rsidRPr="007855A5" w:rsidRDefault="007855A5" w:rsidP="007855A5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7.1.4.</w:t>
      </w: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If a Mediation Session </w:t>
      </w:r>
      <w:proofErr w:type="gramStart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is delayed</w:t>
      </w:r>
      <w:proofErr w:type="gramEnd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due to technical issues, procedural concerns, or unexpected disruptions, the Organizing Committee may grant a limited time extension, provided it does not interfere with other scheduled sessions.</w:t>
      </w:r>
    </w:p>
    <w:p w14:paraId="372A78D3" w14:textId="77777777" w:rsidR="007855A5" w:rsidRPr="007855A5" w:rsidRDefault="007855A5" w:rsidP="007855A5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7.2. Use of Breaks &amp; Caucuses</w:t>
      </w:r>
    </w:p>
    <w:p w14:paraId="736A0938" w14:textId="77777777" w:rsidR="007855A5" w:rsidRPr="007855A5" w:rsidRDefault="007855A5" w:rsidP="007855A5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7.2.1.</w:t>
      </w: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Each Team is allowed one (1) Break per session (maximum 5 minutes), which may be used for internal discussions between the Client and Counsel.</w:t>
      </w:r>
    </w:p>
    <w:p w14:paraId="45F0AFFD" w14:textId="77777777" w:rsidR="007855A5" w:rsidRPr="007855A5" w:rsidRDefault="007855A5" w:rsidP="007855A5">
      <w:pPr>
        <w:numPr>
          <w:ilvl w:val="0"/>
          <w:numId w:val="42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The opposing Team and the Mediator must leave the room during the Break.</w:t>
      </w:r>
    </w:p>
    <w:p w14:paraId="3D9C667C" w14:textId="77777777" w:rsidR="007855A5" w:rsidRPr="007855A5" w:rsidRDefault="007855A5" w:rsidP="007855A5">
      <w:pPr>
        <w:numPr>
          <w:ilvl w:val="0"/>
          <w:numId w:val="42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Judges will remain in the room but will not engage with the Team during this time.</w:t>
      </w:r>
    </w:p>
    <w:p w14:paraId="34147A44" w14:textId="77777777" w:rsidR="007855A5" w:rsidRPr="007855A5" w:rsidRDefault="007855A5" w:rsidP="007855A5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7.2.2.</w:t>
      </w: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Caucuses (private meetings between the Mediator and one Team) </w:t>
      </w:r>
      <w:proofErr w:type="gramStart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are permitted</w:t>
      </w:r>
      <w:proofErr w:type="gramEnd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but must not exceed 10 minutes each.</w:t>
      </w:r>
    </w:p>
    <w:p w14:paraId="10A346AB" w14:textId="77777777" w:rsidR="007855A5" w:rsidRPr="007855A5" w:rsidRDefault="007855A5" w:rsidP="007855A5">
      <w:pPr>
        <w:numPr>
          <w:ilvl w:val="0"/>
          <w:numId w:val="43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proofErr w:type="gramStart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A Caucus may be requested by either the Mediator or a Team</w:t>
      </w:r>
      <w:proofErr w:type="gramEnd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.</w:t>
      </w:r>
    </w:p>
    <w:p w14:paraId="62DAB7EE" w14:textId="77777777" w:rsidR="007855A5" w:rsidRPr="007855A5" w:rsidRDefault="007855A5" w:rsidP="007855A5">
      <w:pPr>
        <w:numPr>
          <w:ilvl w:val="0"/>
          <w:numId w:val="43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The opposing Team must leave the room while the Caucus </w:t>
      </w:r>
      <w:proofErr w:type="gramStart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is conducted</w:t>
      </w:r>
      <w:proofErr w:type="gramEnd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.</w:t>
      </w:r>
    </w:p>
    <w:p w14:paraId="7BCF0CEF" w14:textId="77777777" w:rsidR="007855A5" w:rsidRPr="007855A5" w:rsidRDefault="007855A5" w:rsidP="007855A5">
      <w:pPr>
        <w:numPr>
          <w:ilvl w:val="0"/>
          <w:numId w:val="43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Judges will remain present but will not participate or influence discussions.</w:t>
      </w:r>
    </w:p>
    <w:p w14:paraId="5130271B" w14:textId="77777777" w:rsidR="007855A5" w:rsidRPr="007855A5" w:rsidRDefault="007855A5" w:rsidP="007855A5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7.2.3.</w:t>
      </w: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total time spent on Caucuses and Breaks </w:t>
      </w:r>
      <w:proofErr w:type="gramStart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is deducted</w:t>
      </w:r>
      <w:proofErr w:type="gramEnd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from the 60-minute negotiation period.</w:t>
      </w:r>
    </w:p>
    <w:p w14:paraId="3F59216F" w14:textId="77777777" w:rsidR="007855A5" w:rsidRPr="007855A5" w:rsidRDefault="007855A5" w:rsidP="007855A5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7.2.4.</w:t>
      </w: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Mediator has the discretion to deny a Caucus or Break request if:</w:t>
      </w:r>
    </w:p>
    <w:p w14:paraId="59646502" w14:textId="77777777" w:rsidR="007855A5" w:rsidRPr="007855A5" w:rsidRDefault="007855A5" w:rsidP="007855A5">
      <w:pPr>
        <w:numPr>
          <w:ilvl w:val="0"/>
          <w:numId w:val="44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The request </w:t>
      </w:r>
      <w:proofErr w:type="gramStart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is deemed</w:t>
      </w:r>
      <w:proofErr w:type="gramEnd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unnecessary or excessive.</w:t>
      </w:r>
    </w:p>
    <w:p w14:paraId="7B83D4B7" w14:textId="77777777" w:rsidR="007855A5" w:rsidRPr="007855A5" w:rsidRDefault="007855A5" w:rsidP="007855A5">
      <w:pPr>
        <w:numPr>
          <w:ilvl w:val="0"/>
          <w:numId w:val="44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The session is running out of time.</w:t>
      </w:r>
    </w:p>
    <w:p w14:paraId="723A22E0" w14:textId="1A7CEE61" w:rsidR="007855A5" w:rsidRPr="00BA6730" w:rsidRDefault="007855A5" w:rsidP="007855A5">
      <w:pPr>
        <w:numPr>
          <w:ilvl w:val="0"/>
          <w:numId w:val="44"/>
        </w:num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lastRenderedPageBreak/>
        <w:t xml:space="preserve">The request </w:t>
      </w:r>
      <w:proofErr w:type="gramStart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is being used</w:t>
      </w:r>
      <w:proofErr w:type="gramEnd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to disrupt or delay the process.</w:t>
      </w:r>
    </w:p>
    <w:p w14:paraId="3B58D1BA" w14:textId="77777777" w:rsidR="007855A5" w:rsidRPr="007855A5" w:rsidRDefault="007855A5" w:rsidP="007855A5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7.3. Rules on Communication &amp; Assistance</w:t>
      </w:r>
    </w:p>
    <w:p w14:paraId="5972AB34" w14:textId="77777777" w:rsidR="007855A5" w:rsidRPr="007855A5" w:rsidRDefault="007855A5" w:rsidP="007855A5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proofErr w:type="gramStart"/>
      <w:r w:rsidRP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7.3.1.</w:t>
      </w: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Only</w:t>
      </w:r>
      <w:proofErr w:type="gramEnd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Client and Counsel may speak during a Mediation Session.</w:t>
      </w:r>
    </w:p>
    <w:p w14:paraId="1F1ED38B" w14:textId="77777777" w:rsidR="007855A5" w:rsidRPr="007855A5" w:rsidRDefault="007855A5" w:rsidP="007855A5">
      <w:pPr>
        <w:numPr>
          <w:ilvl w:val="0"/>
          <w:numId w:val="45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Coaches, other Team members, and external advisors may not communicate with participants once a session has begun.</w:t>
      </w:r>
    </w:p>
    <w:p w14:paraId="7CA63350" w14:textId="77777777" w:rsidR="007855A5" w:rsidRPr="007855A5" w:rsidRDefault="007855A5" w:rsidP="007855A5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7.3.2.</w:t>
      </w: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Written notes </w:t>
      </w:r>
      <w:proofErr w:type="gramStart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may be exchanged</w:t>
      </w:r>
      <w:proofErr w:type="gramEnd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between the Client and Counsel during the session, but:</w:t>
      </w:r>
    </w:p>
    <w:p w14:paraId="0F0B90A2" w14:textId="77777777" w:rsidR="007855A5" w:rsidRPr="007855A5" w:rsidRDefault="007855A5" w:rsidP="007855A5">
      <w:pPr>
        <w:numPr>
          <w:ilvl w:val="0"/>
          <w:numId w:val="46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Notes must be handwritten or printed before the session.</w:t>
      </w:r>
    </w:p>
    <w:p w14:paraId="49B84109" w14:textId="77777777" w:rsidR="007855A5" w:rsidRPr="007855A5" w:rsidRDefault="007855A5" w:rsidP="007855A5">
      <w:pPr>
        <w:numPr>
          <w:ilvl w:val="0"/>
          <w:numId w:val="46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Electronic communication devices (phones, laptops, </w:t>
      </w:r>
      <w:proofErr w:type="spellStart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smartwatches</w:t>
      </w:r>
      <w:proofErr w:type="spellEnd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, etc.) </w:t>
      </w:r>
      <w:proofErr w:type="gramStart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are strictly prohibited</w:t>
      </w:r>
      <w:proofErr w:type="gramEnd"/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during the session.</w:t>
      </w:r>
    </w:p>
    <w:p w14:paraId="3CA3DA39" w14:textId="77777777" w:rsidR="007855A5" w:rsidRPr="007F3075" w:rsidRDefault="007855A5" w:rsidP="007855A5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7.3.3.</w:t>
      </w: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Participants must engage in professional and respectful communication throughout the session. </w:t>
      </w:r>
      <w:r w:rsidRPr="007F3075">
        <w:rPr>
          <w:rFonts w:cs="Times New Roman"/>
          <w:color w:val="0D0D0D" w:themeColor="text1" w:themeTint="F2"/>
          <w:sz w:val="24"/>
          <w:szCs w:val="20"/>
          <w:lang w:val="en-US"/>
        </w:rPr>
        <w:t>This includes:</w:t>
      </w:r>
    </w:p>
    <w:p w14:paraId="74F7A262" w14:textId="77777777" w:rsidR="007855A5" w:rsidRPr="007855A5" w:rsidRDefault="007855A5" w:rsidP="007855A5">
      <w:pPr>
        <w:numPr>
          <w:ilvl w:val="0"/>
          <w:numId w:val="47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Demonstrating active listening and constructive dialogue.</w:t>
      </w:r>
    </w:p>
    <w:p w14:paraId="5B1D7619" w14:textId="77777777" w:rsidR="007855A5" w:rsidRPr="007855A5" w:rsidRDefault="007855A5" w:rsidP="007855A5">
      <w:pPr>
        <w:numPr>
          <w:ilvl w:val="0"/>
          <w:numId w:val="47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Refraining from interruptions, aggressive behavior, or disrespectful remarks toward the opposing Team, Mediator, or Judges.</w:t>
      </w:r>
    </w:p>
    <w:p w14:paraId="14487786" w14:textId="77777777" w:rsidR="007855A5" w:rsidRPr="007855A5" w:rsidRDefault="007855A5" w:rsidP="007855A5">
      <w:pPr>
        <w:numPr>
          <w:ilvl w:val="0"/>
          <w:numId w:val="47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Adhering to mediation ethics and confidentiality.</w:t>
      </w:r>
    </w:p>
    <w:p w14:paraId="3B1E0C5F" w14:textId="77777777" w:rsidR="007855A5" w:rsidRPr="007855A5" w:rsidRDefault="007855A5" w:rsidP="007855A5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7.3.4.</w:t>
      </w: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Any violation of communication rules may result in:</w:t>
      </w:r>
    </w:p>
    <w:p w14:paraId="0ACD774D" w14:textId="77777777" w:rsidR="007855A5" w:rsidRPr="007855A5" w:rsidRDefault="007855A5" w:rsidP="007855A5">
      <w:pPr>
        <w:numPr>
          <w:ilvl w:val="0"/>
          <w:numId w:val="48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A warning for minor infractions.</w:t>
      </w:r>
    </w:p>
    <w:p w14:paraId="07666FD6" w14:textId="77777777" w:rsidR="007855A5" w:rsidRPr="007855A5" w:rsidRDefault="007855A5" w:rsidP="007855A5">
      <w:pPr>
        <w:numPr>
          <w:ilvl w:val="0"/>
          <w:numId w:val="48"/>
        </w:num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Score deductions for repeated or significant violations.</w:t>
      </w:r>
    </w:p>
    <w:p w14:paraId="7FDD1451" w14:textId="77777777" w:rsidR="007855A5" w:rsidRPr="007855A5" w:rsidRDefault="007855A5" w:rsidP="007855A5">
      <w:pPr>
        <w:numPr>
          <w:ilvl w:val="0"/>
          <w:numId w:val="48"/>
        </w:num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>Disqualification in cases of severe misconduct or unethical behavior.</w:t>
      </w:r>
    </w:p>
    <w:p w14:paraId="5F739E4F" w14:textId="7B17E9E3" w:rsidR="00DF21D8" w:rsidRPr="00DF21D8" w:rsidRDefault="00DF21D8" w:rsidP="007855A5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u w:val="single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u w:val="single"/>
          <w:lang w:val="en-US"/>
        </w:rPr>
        <w:t>VIII. Judges &amp; Mediators</w:t>
      </w:r>
    </w:p>
    <w:p w14:paraId="718D14E3" w14:textId="473445DF" w:rsidR="00DF21D8" w:rsidRPr="00DF21D8" w:rsidRDefault="007855A5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 xml:space="preserve">8.1. </w:t>
      </w:r>
      <w:r w:rsidR="00DF21D8"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Selection &amp; Qualifications</w:t>
      </w:r>
    </w:p>
    <w:p w14:paraId="4C6740A6" w14:textId="77777777" w:rsidR="00DF21D8" w:rsidRPr="00DF21D8" w:rsidRDefault="00DF21D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proofErr w:type="gramStart"/>
      <w:r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8.1.1.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Judges and Mediators will be selected by the Organizing Committee from experienced professionals in mediation, negotiation, or dispute resolution</w:t>
      </w:r>
      <w:proofErr w:type="gramEnd"/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>.</w:t>
      </w:r>
    </w:p>
    <w:p w14:paraId="302807A2" w14:textId="77777777" w:rsidR="00DF21D8" w:rsidRPr="00DF21D8" w:rsidRDefault="00DF21D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8.1.2.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Judges may include lawyers, mediators, business professionals, and academics with expertise in mediation and negotiation.</w:t>
      </w:r>
    </w:p>
    <w:p w14:paraId="0AB997D7" w14:textId="77777777" w:rsidR="00DF21D8" w:rsidRPr="00DF21D8" w:rsidRDefault="00DF21D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8.1.3.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Mediators will be neutral third-party experts and will not score the Teams but will facilitate the session.</w:t>
      </w:r>
    </w:p>
    <w:p w14:paraId="0D02B93F" w14:textId="77777777" w:rsidR="00DF21D8" w:rsidRPr="00DF21D8" w:rsidRDefault="00DF21D8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8.1.4.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 Judge or Mediator must disclose any potential conflict of interest with participating Teams before the Competition.</w:t>
      </w:r>
    </w:p>
    <w:p w14:paraId="3C896AD2" w14:textId="3AA317EF" w:rsidR="00DF21D8" w:rsidRPr="00DF21D8" w:rsidRDefault="007855A5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</w:rPr>
      </w:pPr>
      <w:r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 xml:space="preserve">8.2. </w:t>
      </w:r>
      <w:proofErr w:type="spellStart"/>
      <w:r w:rsidR="00DF21D8" w:rsidRPr="00DF21D8">
        <w:rPr>
          <w:rFonts w:cs="Times New Roman"/>
          <w:b/>
          <w:bCs/>
          <w:color w:val="0D0D0D" w:themeColor="text1" w:themeTint="F2"/>
          <w:sz w:val="24"/>
          <w:szCs w:val="20"/>
        </w:rPr>
        <w:t>Role</w:t>
      </w:r>
      <w:proofErr w:type="spellEnd"/>
      <w:r w:rsidR="00DF21D8" w:rsidRPr="00DF21D8">
        <w:rPr>
          <w:rFonts w:cs="Times New Roman"/>
          <w:b/>
          <w:bCs/>
          <w:color w:val="0D0D0D" w:themeColor="text1" w:themeTint="F2"/>
          <w:sz w:val="24"/>
          <w:szCs w:val="20"/>
        </w:rPr>
        <w:t xml:space="preserve"> &amp; </w:t>
      </w:r>
      <w:proofErr w:type="spellStart"/>
      <w:r w:rsidR="00DF21D8" w:rsidRPr="00DF21D8">
        <w:rPr>
          <w:rFonts w:cs="Times New Roman"/>
          <w:b/>
          <w:bCs/>
          <w:color w:val="0D0D0D" w:themeColor="text1" w:themeTint="F2"/>
          <w:sz w:val="24"/>
          <w:szCs w:val="20"/>
        </w:rPr>
        <w:t>Responsibilities</w:t>
      </w:r>
      <w:proofErr w:type="spellEnd"/>
    </w:p>
    <w:p w14:paraId="7ED3D852" w14:textId="77777777" w:rsidR="00DF21D8" w:rsidRPr="00DF21D8" w:rsidRDefault="00DF21D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</w:rPr>
        <w:t>8.2.1.</w:t>
      </w:r>
      <w:r w:rsidRPr="00DF21D8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DF21D8">
        <w:rPr>
          <w:rFonts w:cs="Times New Roman"/>
          <w:b/>
          <w:bCs/>
          <w:color w:val="0D0D0D" w:themeColor="text1" w:themeTint="F2"/>
          <w:sz w:val="24"/>
          <w:szCs w:val="20"/>
        </w:rPr>
        <w:t>Judges</w:t>
      </w:r>
      <w:proofErr w:type="spellEnd"/>
      <w:r w:rsidRPr="00DF21D8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DF21D8">
        <w:rPr>
          <w:rFonts w:cs="Times New Roman"/>
          <w:color w:val="0D0D0D" w:themeColor="text1" w:themeTint="F2"/>
          <w:sz w:val="24"/>
          <w:szCs w:val="20"/>
        </w:rPr>
        <w:t>will</w:t>
      </w:r>
      <w:proofErr w:type="spellEnd"/>
      <w:r w:rsidRPr="00DF21D8">
        <w:rPr>
          <w:rFonts w:cs="Times New Roman"/>
          <w:color w:val="0D0D0D" w:themeColor="text1" w:themeTint="F2"/>
          <w:sz w:val="24"/>
          <w:szCs w:val="20"/>
        </w:rPr>
        <w:t>:</w:t>
      </w:r>
    </w:p>
    <w:p w14:paraId="201EC06C" w14:textId="77777777" w:rsidR="00DF21D8" w:rsidRPr="00DF21D8" w:rsidRDefault="00DF21D8" w:rsidP="007855A5">
      <w:pPr>
        <w:numPr>
          <w:ilvl w:val="0"/>
          <w:numId w:val="11"/>
        </w:numPr>
        <w:tabs>
          <w:tab w:val="clear" w:pos="2124"/>
        </w:tabs>
        <w:spacing w:after="0" w:line="276" w:lineRule="auto"/>
        <w:ind w:left="450"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>Observe and evaluate the performance of Teams.</w:t>
      </w:r>
    </w:p>
    <w:p w14:paraId="56C8A1CF" w14:textId="77777777" w:rsidR="00DF21D8" w:rsidRPr="00DF21D8" w:rsidRDefault="00DF21D8" w:rsidP="007855A5">
      <w:pPr>
        <w:numPr>
          <w:ilvl w:val="0"/>
          <w:numId w:val="11"/>
        </w:numPr>
        <w:tabs>
          <w:tab w:val="clear" w:pos="2124"/>
        </w:tabs>
        <w:spacing w:after="0" w:line="276" w:lineRule="auto"/>
        <w:ind w:left="450"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>Provide scores based on the Competition’s evaluation criteria.</w:t>
      </w:r>
    </w:p>
    <w:p w14:paraId="69F47357" w14:textId="77777777" w:rsidR="00DF21D8" w:rsidRPr="00DF21D8" w:rsidRDefault="00DF21D8" w:rsidP="007855A5">
      <w:pPr>
        <w:numPr>
          <w:ilvl w:val="0"/>
          <w:numId w:val="11"/>
        </w:numPr>
        <w:tabs>
          <w:tab w:val="clear" w:pos="2124"/>
        </w:tabs>
        <w:spacing w:after="0" w:line="276" w:lineRule="auto"/>
        <w:ind w:left="450"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>Offer constructive feedback after each session (not influencing scores).</w:t>
      </w:r>
    </w:p>
    <w:p w14:paraId="61F9B515" w14:textId="77777777" w:rsidR="00DF21D8" w:rsidRPr="00DF21D8" w:rsidRDefault="00DF21D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</w:rPr>
        <w:t>8.2.2.</w:t>
      </w:r>
      <w:r w:rsidRPr="00DF21D8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DF21D8">
        <w:rPr>
          <w:rFonts w:cs="Times New Roman"/>
          <w:b/>
          <w:bCs/>
          <w:color w:val="0D0D0D" w:themeColor="text1" w:themeTint="F2"/>
          <w:sz w:val="24"/>
          <w:szCs w:val="20"/>
        </w:rPr>
        <w:t>Mediators</w:t>
      </w:r>
      <w:proofErr w:type="spellEnd"/>
      <w:r w:rsidRPr="00DF21D8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DF21D8">
        <w:rPr>
          <w:rFonts w:cs="Times New Roman"/>
          <w:color w:val="0D0D0D" w:themeColor="text1" w:themeTint="F2"/>
          <w:sz w:val="24"/>
          <w:szCs w:val="20"/>
        </w:rPr>
        <w:t>will</w:t>
      </w:r>
      <w:proofErr w:type="spellEnd"/>
      <w:r w:rsidRPr="00DF21D8">
        <w:rPr>
          <w:rFonts w:cs="Times New Roman"/>
          <w:color w:val="0D0D0D" w:themeColor="text1" w:themeTint="F2"/>
          <w:sz w:val="24"/>
          <w:szCs w:val="20"/>
        </w:rPr>
        <w:t>:</w:t>
      </w:r>
    </w:p>
    <w:p w14:paraId="43A4D6B9" w14:textId="77777777" w:rsidR="00DF21D8" w:rsidRPr="00DF21D8" w:rsidRDefault="00DF21D8" w:rsidP="007855A5">
      <w:pPr>
        <w:numPr>
          <w:ilvl w:val="0"/>
          <w:numId w:val="12"/>
        </w:numPr>
        <w:tabs>
          <w:tab w:val="clear" w:pos="1428"/>
          <w:tab w:val="num" w:pos="720"/>
        </w:tabs>
        <w:spacing w:after="0" w:line="276" w:lineRule="auto"/>
        <w:ind w:left="450"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>Facilitate the Mediation Session neutrally.</w:t>
      </w:r>
    </w:p>
    <w:p w14:paraId="25CE46DC" w14:textId="77777777" w:rsidR="00DF21D8" w:rsidRPr="00DF21D8" w:rsidRDefault="00DF21D8" w:rsidP="007855A5">
      <w:pPr>
        <w:numPr>
          <w:ilvl w:val="0"/>
          <w:numId w:val="12"/>
        </w:numPr>
        <w:tabs>
          <w:tab w:val="clear" w:pos="1428"/>
          <w:tab w:val="num" w:pos="720"/>
        </w:tabs>
        <w:spacing w:after="0" w:line="276" w:lineRule="auto"/>
        <w:ind w:left="450"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>Encourage dialogue and guide negotiations but not evaluate or score the Teams.</w:t>
      </w:r>
    </w:p>
    <w:p w14:paraId="75811C9E" w14:textId="77777777" w:rsidR="00DF21D8" w:rsidRPr="00DF21D8" w:rsidRDefault="00DF21D8" w:rsidP="007855A5">
      <w:pPr>
        <w:numPr>
          <w:ilvl w:val="0"/>
          <w:numId w:val="12"/>
        </w:numPr>
        <w:tabs>
          <w:tab w:val="clear" w:pos="1428"/>
          <w:tab w:val="num" w:pos="720"/>
        </w:tabs>
        <w:spacing w:after="0" w:line="276" w:lineRule="auto"/>
        <w:ind w:left="450"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>Ensure adherence to mediation procedures and time limits.</w:t>
      </w:r>
    </w:p>
    <w:p w14:paraId="7533CA2A" w14:textId="77777777" w:rsidR="00DF21D8" w:rsidRPr="00DF21D8" w:rsidRDefault="00DF21D8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8.2.3.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Judges and Mediators must remain impartial and professional at all times.</w:t>
      </w:r>
    </w:p>
    <w:p w14:paraId="5EDF9555" w14:textId="55CC2F1B" w:rsidR="00DF21D8" w:rsidRPr="00DF21D8" w:rsidRDefault="007855A5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 xml:space="preserve">8.3. </w:t>
      </w:r>
      <w:r w:rsidR="00DF21D8"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Code of Conduct</w:t>
      </w:r>
    </w:p>
    <w:p w14:paraId="4270C342" w14:textId="77777777" w:rsidR="00DF21D8" w:rsidRPr="00DF21D8" w:rsidRDefault="00DF21D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8.3.1.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Judges and Mediators must treat all participants fairly and avoid favoritism.</w:t>
      </w:r>
    </w:p>
    <w:p w14:paraId="7AFF8B99" w14:textId="77777777" w:rsidR="00DF21D8" w:rsidRPr="00DF21D8" w:rsidRDefault="00DF21D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lastRenderedPageBreak/>
        <w:t>8.3.2.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Judges must not provide coaching or strategic advice to any Team during the Competition.</w:t>
      </w:r>
    </w:p>
    <w:p w14:paraId="389B5781" w14:textId="2E7CB3A7" w:rsidR="00DF21D8" w:rsidRPr="007855A5" w:rsidRDefault="00DF21D8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8.3.3.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Any violation of neutrality or professionalism may result in disqualification from the judging panel.</w:t>
      </w:r>
      <w:r w:rsidRPr="007855A5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</w:t>
      </w:r>
    </w:p>
    <w:p w14:paraId="01C02EB5" w14:textId="77777777" w:rsidR="00DF21D8" w:rsidRPr="00DF21D8" w:rsidRDefault="00DF21D8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u w:val="single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u w:val="single"/>
          <w:lang w:val="en-US"/>
        </w:rPr>
        <w:t>IX. Scoring &amp; Awards</w:t>
      </w:r>
    </w:p>
    <w:p w14:paraId="44CC754C" w14:textId="35CF1E89" w:rsidR="00DF21D8" w:rsidRPr="00DF21D8" w:rsidRDefault="007855A5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 xml:space="preserve">9.1. </w:t>
      </w:r>
      <w:r w:rsidR="00DF21D8"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Evaluation Criteria</w:t>
      </w:r>
    </w:p>
    <w:p w14:paraId="72BCD081" w14:textId="77777777" w:rsidR="00DF21D8" w:rsidRPr="00DF21D8" w:rsidRDefault="00DF21D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9.1.1.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Teams </w:t>
      </w:r>
      <w:proofErr w:type="gramStart"/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>will be scored</w:t>
      </w:r>
      <w:proofErr w:type="gramEnd"/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based on their </w:t>
      </w:r>
      <w:r w:rsidRPr="00DF21D8">
        <w:rPr>
          <w:rFonts w:cs="Times New Roman"/>
          <w:color w:val="0D0D0D" w:themeColor="text1" w:themeTint="F2"/>
          <w:sz w:val="24"/>
          <w:szCs w:val="20"/>
          <w:u w:val="single"/>
          <w:lang w:val="en-US"/>
        </w:rPr>
        <w:t>negotiation and mediation advocacy skills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>, not on whether they reach a final agreement.</w:t>
      </w:r>
    </w:p>
    <w:p w14:paraId="5097EB49" w14:textId="77777777" w:rsidR="00DF21D8" w:rsidRPr="00DF21D8" w:rsidRDefault="00DF21D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9.1.2.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Judges will evaluate Teams using the following criteria:</w:t>
      </w:r>
    </w:p>
    <w:p w14:paraId="6F2A2443" w14:textId="77777777" w:rsidR="00DF21D8" w:rsidRPr="00DF21D8" w:rsidRDefault="00DF21D8" w:rsidP="007855A5">
      <w:pPr>
        <w:numPr>
          <w:ilvl w:val="0"/>
          <w:numId w:val="13"/>
        </w:numPr>
        <w:tabs>
          <w:tab w:val="clear" w:pos="1428"/>
          <w:tab w:val="num" w:pos="630"/>
        </w:tabs>
        <w:spacing w:after="0" w:line="276" w:lineRule="auto"/>
        <w:ind w:left="360"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u w:val="single"/>
          <w:lang w:val="en-US"/>
        </w:rPr>
        <w:t>Effective Communication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Clarity, persuasiveness, and active listening.</w:t>
      </w:r>
    </w:p>
    <w:p w14:paraId="3EBE08E3" w14:textId="77777777" w:rsidR="00DF21D8" w:rsidRPr="00DF21D8" w:rsidRDefault="00DF21D8" w:rsidP="007855A5">
      <w:pPr>
        <w:numPr>
          <w:ilvl w:val="0"/>
          <w:numId w:val="13"/>
        </w:numPr>
        <w:tabs>
          <w:tab w:val="clear" w:pos="1428"/>
          <w:tab w:val="num" w:pos="630"/>
        </w:tabs>
        <w:spacing w:after="0" w:line="276" w:lineRule="auto"/>
        <w:ind w:left="360"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u w:val="single"/>
          <w:lang w:val="en-US"/>
        </w:rPr>
        <w:t>Strategy &amp; Problem-Solving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Creativity in resolving the dispute and balancing legal and business interests.</w:t>
      </w:r>
    </w:p>
    <w:p w14:paraId="1B67D1B2" w14:textId="77777777" w:rsidR="00DF21D8" w:rsidRPr="00DF21D8" w:rsidRDefault="00DF21D8" w:rsidP="007855A5">
      <w:pPr>
        <w:numPr>
          <w:ilvl w:val="0"/>
          <w:numId w:val="13"/>
        </w:numPr>
        <w:tabs>
          <w:tab w:val="clear" w:pos="1428"/>
          <w:tab w:val="num" w:pos="630"/>
        </w:tabs>
        <w:spacing w:after="0" w:line="276" w:lineRule="auto"/>
        <w:ind w:left="360"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u w:val="single"/>
          <w:lang w:val="en-US"/>
        </w:rPr>
        <w:t>Collaboration &amp; Teamwork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Coordination between Client and Counsel, and cooperation with the opposing Team.</w:t>
      </w:r>
    </w:p>
    <w:p w14:paraId="78E45C59" w14:textId="77777777" w:rsidR="00DF21D8" w:rsidRPr="00DF21D8" w:rsidRDefault="00DF21D8" w:rsidP="007855A5">
      <w:pPr>
        <w:numPr>
          <w:ilvl w:val="0"/>
          <w:numId w:val="13"/>
        </w:numPr>
        <w:tabs>
          <w:tab w:val="clear" w:pos="1428"/>
          <w:tab w:val="num" w:pos="630"/>
        </w:tabs>
        <w:spacing w:after="0" w:line="276" w:lineRule="auto"/>
        <w:ind w:left="360"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u w:val="single"/>
          <w:lang w:val="en-US"/>
        </w:rPr>
        <w:t>Use of Mediation Techniques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Ability to engage with the Mediator and use interest-based negotiation strategies.</w:t>
      </w:r>
    </w:p>
    <w:p w14:paraId="6BB7B57F" w14:textId="77777777" w:rsidR="00DF21D8" w:rsidRPr="00DF21D8" w:rsidRDefault="00DF21D8" w:rsidP="007855A5">
      <w:pPr>
        <w:numPr>
          <w:ilvl w:val="0"/>
          <w:numId w:val="13"/>
        </w:numPr>
        <w:tabs>
          <w:tab w:val="clear" w:pos="1428"/>
          <w:tab w:val="num" w:pos="630"/>
        </w:tabs>
        <w:spacing w:after="0" w:line="276" w:lineRule="auto"/>
        <w:ind w:left="360"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u w:val="single"/>
          <w:lang w:val="en-US"/>
        </w:rPr>
        <w:t>Professionalism &amp; Ethics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– Respectful conduct and adherence to mediation principles.</w:t>
      </w:r>
    </w:p>
    <w:p w14:paraId="01BAAA06" w14:textId="77777777" w:rsidR="00DF21D8" w:rsidRPr="00DF21D8" w:rsidRDefault="00DF21D8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9.1.3.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total score for each session will be an average of the individual Judges’ scores.</w:t>
      </w:r>
    </w:p>
    <w:p w14:paraId="71195668" w14:textId="479A3058" w:rsidR="00DF21D8" w:rsidRPr="00DF21D8" w:rsidRDefault="007855A5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 xml:space="preserve">9.2. </w:t>
      </w:r>
      <w:r w:rsidR="00DF21D8"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Advancement Rules</w:t>
      </w:r>
    </w:p>
    <w:p w14:paraId="7414D6C1" w14:textId="77777777" w:rsidR="00DF21D8" w:rsidRPr="00DF21D8" w:rsidRDefault="00DF21D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9.2.1.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After the General Rounds, the highest-scoring Teams will advance to the Final Rounds based on cumulative scores.</w:t>
      </w:r>
    </w:p>
    <w:p w14:paraId="5E7FAE83" w14:textId="77777777" w:rsidR="00DF21D8" w:rsidRPr="00DF21D8" w:rsidRDefault="00DF21D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9.2.2.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In case of a tie, the Organizing Committee will consider:</w:t>
      </w:r>
    </w:p>
    <w:p w14:paraId="6356AFEE" w14:textId="77777777" w:rsidR="00DF21D8" w:rsidRPr="00DF21D8" w:rsidRDefault="00DF21D8" w:rsidP="00E238A0">
      <w:pPr>
        <w:numPr>
          <w:ilvl w:val="0"/>
          <w:numId w:val="14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>Team performance in the most recent round.</w:t>
      </w:r>
    </w:p>
    <w:p w14:paraId="0FA81D39" w14:textId="77777777" w:rsidR="00DF21D8" w:rsidRPr="00DF21D8" w:rsidRDefault="00DF21D8" w:rsidP="00E238A0">
      <w:pPr>
        <w:numPr>
          <w:ilvl w:val="0"/>
          <w:numId w:val="14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</w:rPr>
      </w:pPr>
      <w:proofErr w:type="spellStart"/>
      <w:r w:rsidRPr="00DF21D8">
        <w:rPr>
          <w:rFonts w:cs="Times New Roman"/>
          <w:color w:val="0D0D0D" w:themeColor="text1" w:themeTint="F2"/>
          <w:sz w:val="24"/>
          <w:szCs w:val="20"/>
        </w:rPr>
        <w:t>Consistency</w:t>
      </w:r>
      <w:proofErr w:type="spellEnd"/>
      <w:r w:rsidRPr="00DF21D8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DF21D8">
        <w:rPr>
          <w:rFonts w:cs="Times New Roman"/>
          <w:color w:val="0D0D0D" w:themeColor="text1" w:themeTint="F2"/>
          <w:sz w:val="24"/>
          <w:szCs w:val="20"/>
        </w:rPr>
        <w:t>across</w:t>
      </w:r>
      <w:proofErr w:type="spellEnd"/>
      <w:r w:rsidRPr="00DF21D8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DF21D8">
        <w:rPr>
          <w:rFonts w:cs="Times New Roman"/>
          <w:color w:val="0D0D0D" w:themeColor="text1" w:themeTint="F2"/>
          <w:sz w:val="24"/>
          <w:szCs w:val="20"/>
        </w:rPr>
        <w:t>rounds</w:t>
      </w:r>
      <w:proofErr w:type="spellEnd"/>
      <w:r w:rsidRPr="00DF21D8">
        <w:rPr>
          <w:rFonts w:cs="Times New Roman"/>
          <w:color w:val="0D0D0D" w:themeColor="text1" w:themeTint="F2"/>
          <w:sz w:val="24"/>
          <w:szCs w:val="20"/>
        </w:rPr>
        <w:t>.</w:t>
      </w:r>
    </w:p>
    <w:p w14:paraId="3F75CC6E" w14:textId="77777777" w:rsidR="00DF21D8" w:rsidRPr="00DF21D8" w:rsidRDefault="00DF21D8" w:rsidP="00E238A0">
      <w:pPr>
        <w:numPr>
          <w:ilvl w:val="0"/>
          <w:numId w:val="14"/>
        </w:numPr>
        <w:spacing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</w:rPr>
      </w:pPr>
      <w:proofErr w:type="spellStart"/>
      <w:r w:rsidRPr="00DF21D8">
        <w:rPr>
          <w:rFonts w:cs="Times New Roman"/>
          <w:color w:val="0D0D0D" w:themeColor="text1" w:themeTint="F2"/>
          <w:sz w:val="24"/>
          <w:szCs w:val="20"/>
        </w:rPr>
        <w:t>Judges</w:t>
      </w:r>
      <w:proofErr w:type="spellEnd"/>
      <w:r w:rsidRPr="00DF21D8">
        <w:rPr>
          <w:rFonts w:cs="Times New Roman"/>
          <w:color w:val="0D0D0D" w:themeColor="text1" w:themeTint="F2"/>
          <w:sz w:val="24"/>
          <w:szCs w:val="20"/>
        </w:rPr>
        <w:t xml:space="preserve">’ </w:t>
      </w:r>
      <w:proofErr w:type="spellStart"/>
      <w:r w:rsidRPr="00DF21D8">
        <w:rPr>
          <w:rFonts w:cs="Times New Roman"/>
          <w:color w:val="0D0D0D" w:themeColor="text1" w:themeTint="F2"/>
          <w:sz w:val="24"/>
          <w:szCs w:val="20"/>
        </w:rPr>
        <w:t>qualitative</w:t>
      </w:r>
      <w:proofErr w:type="spellEnd"/>
      <w:r w:rsidRPr="00DF21D8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DF21D8">
        <w:rPr>
          <w:rFonts w:cs="Times New Roman"/>
          <w:color w:val="0D0D0D" w:themeColor="text1" w:themeTint="F2"/>
          <w:sz w:val="24"/>
          <w:szCs w:val="20"/>
        </w:rPr>
        <w:t>feedback</w:t>
      </w:r>
      <w:proofErr w:type="spellEnd"/>
      <w:r w:rsidRPr="00DF21D8">
        <w:rPr>
          <w:rFonts w:cs="Times New Roman"/>
          <w:color w:val="0D0D0D" w:themeColor="text1" w:themeTint="F2"/>
          <w:sz w:val="24"/>
          <w:szCs w:val="20"/>
        </w:rPr>
        <w:t>.</w:t>
      </w:r>
    </w:p>
    <w:p w14:paraId="25305EB2" w14:textId="1265520F" w:rsidR="00DF21D8" w:rsidRPr="00DF21D8" w:rsidRDefault="007855A5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</w:rPr>
      </w:pPr>
      <w:r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 xml:space="preserve">9.3. </w:t>
      </w:r>
      <w:proofErr w:type="spellStart"/>
      <w:r w:rsidR="00DF21D8" w:rsidRPr="00DF21D8">
        <w:rPr>
          <w:rFonts w:cs="Times New Roman"/>
          <w:b/>
          <w:bCs/>
          <w:color w:val="0D0D0D" w:themeColor="text1" w:themeTint="F2"/>
          <w:sz w:val="24"/>
          <w:szCs w:val="20"/>
        </w:rPr>
        <w:t>Special</w:t>
      </w:r>
      <w:proofErr w:type="spellEnd"/>
      <w:r w:rsidR="00DF21D8" w:rsidRPr="00DF21D8">
        <w:rPr>
          <w:rFonts w:cs="Times New Roman"/>
          <w:b/>
          <w:bCs/>
          <w:color w:val="0D0D0D" w:themeColor="text1" w:themeTint="F2"/>
          <w:sz w:val="24"/>
          <w:szCs w:val="20"/>
        </w:rPr>
        <w:t xml:space="preserve"> </w:t>
      </w:r>
      <w:proofErr w:type="spellStart"/>
      <w:r w:rsidR="00DF21D8" w:rsidRPr="00DF21D8">
        <w:rPr>
          <w:rFonts w:cs="Times New Roman"/>
          <w:b/>
          <w:bCs/>
          <w:color w:val="0D0D0D" w:themeColor="text1" w:themeTint="F2"/>
          <w:sz w:val="24"/>
          <w:szCs w:val="20"/>
        </w:rPr>
        <w:t>Awards</w:t>
      </w:r>
      <w:proofErr w:type="spellEnd"/>
    </w:p>
    <w:p w14:paraId="4BAD981F" w14:textId="77777777" w:rsidR="00DF21D8" w:rsidRPr="00DF21D8" w:rsidRDefault="00DF21D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9.3.1.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The Competition will recognize outstanding performances through special awards, including but not limited </w:t>
      </w:r>
      <w:proofErr w:type="gramStart"/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>to</w:t>
      </w:r>
      <w:proofErr w:type="gramEnd"/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>:</w:t>
      </w:r>
    </w:p>
    <w:p w14:paraId="5DB1C5B6" w14:textId="77777777" w:rsidR="00DF21D8" w:rsidRPr="00DF21D8" w:rsidRDefault="00DF21D8" w:rsidP="00E238A0">
      <w:pPr>
        <w:numPr>
          <w:ilvl w:val="0"/>
          <w:numId w:val="15"/>
        </w:numPr>
        <w:tabs>
          <w:tab w:val="num" w:pos="720"/>
        </w:tabs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>Best Client – For the participant who demonstrates exceptional negotiation skills in the Client role.</w:t>
      </w:r>
    </w:p>
    <w:p w14:paraId="07FAB8E7" w14:textId="77777777" w:rsidR="00DF21D8" w:rsidRPr="00DF21D8" w:rsidRDefault="00DF21D8" w:rsidP="00E238A0">
      <w:pPr>
        <w:numPr>
          <w:ilvl w:val="0"/>
          <w:numId w:val="15"/>
        </w:numPr>
        <w:tabs>
          <w:tab w:val="num" w:pos="720"/>
        </w:tabs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>Best Counsel – For the participant who provides the most effective legal/business representation.</w:t>
      </w:r>
    </w:p>
    <w:p w14:paraId="38942AF8" w14:textId="77777777" w:rsidR="00DF21D8" w:rsidRPr="00DF21D8" w:rsidRDefault="00DF21D8" w:rsidP="00E238A0">
      <w:pPr>
        <w:numPr>
          <w:ilvl w:val="0"/>
          <w:numId w:val="15"/>
        </w:numPr>
        <w:tabs>
          <w:tab w:val="num" w:pos="720"/>
        </w:tabs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>Best Overall Team – For the Team with the highest cumulative score.</w:t>
      </w:r>
    </w:p>
    <w:p w14:paraId="274136A6" w14:textId="77777777" w:rsidR="00DF21D8" w:rsidRPr="00DF21D8" w:rsidRDefault="00DF21D8" w:rsidP="00E238A0">
      <w:pPr>
        <w:numPr>
          <w:ilvl w:val="0"/>
          <w:numId w:val="15"/>
        </w:numPr>
        <w:tabs>
          <w:tab w:val="num" w:pos="720"/>
        </w:tabs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color w:val="0D0D0D" w:themeColor="text1" w:themeTint="F2"/>
          <w:sz w:val="24"/>
          <w:szCs w:val="20"/>
          <w:highlight w:val="yellow"/>
          <w:lang w:val="en-US"/>
        </w:rPr>
        <w:t>Best Mediation Advocacy – For the Team that best integrates mediation techniques.</w:t>
      </w:r>
    </w:p>
    <w:p w14:paraId="0BDA4DE2" w14:textId="77777777" w:rsidR="00DF21D8" w:rsidRPr="00DF21D8" w:rsidRDefault="00DF21D8" w:rsidP="00E238A0">
      <w:pPr>
        <w:spacing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DF21D8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9.3.2.</w:t>
      </w:r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Special awards </w:t>
      </w:r>
      <w:proofErr w:type="gramStart"/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>will be based</w:t>
      </w:r>
      <w:proofErr w:type="gramEnd"/>
      <w:r w:rsidRPr="00DF21D8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on Judges’ scoring and qualitative feedback.</w:t>
      </w:r>
    </w:p>
    <w:p w14:paraId="47660180" w14:textId="77777777" w:rsidR="00711740" w:rsidRPr="00711740" w:rsidRDefault="00711740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u w:val="single"/>
          <w:lang w:val="en-US"/>
        </w:rPr>
      </w:pPr>
      <w:r w:rsidRPr="00711740">
        <w:rPr>
          <w:rFonts w:cs="Times New Roman"/>
          <w:b/>
          <w:bCs/>
          <w:color w:val="0D0D0D" w:themeColor="text1" w:themeTint="F2"/>
          <w:u w:val="single"/>
          <w:lang w:val="en-US"/>
        </w:rPr>
        <w:t>X. Penalties &amp; Disqualification</w:t>
      </w:r>
    </w:p>
    <w:p w14:paraId="2F54632B" w14:textId="7817547E" w:rsidR="00711740" w:rsidRPr="00711740" w:rsidRDefault="00711740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71174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Violations &amp; Sanctions</w:t>
      </w:r>
    </w:p>
    <w:p w14:paraId="536D3007" w14:textId="77777777" w:rsidR="00711740" w:rsidRPr="00711740" w:rsidRDefault="0071174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1174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10.1.1.</w:t>
      </w:r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A Team </w:t>
      </w:r>
      <w:proofErr w:type="gramStart"/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>may be penalized or disqualified for violating the Competition rules, including but not limited to</w:t>
      </w:r>
      <w:proofErr w:type="gramEnd"/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>:</w:t>
      </w:r>
    </w:p>
    <w:p w14:paraId="1ED85A5B" w14:textId="77777777" w:rsidR="00711740" w:rsidRPr="00711740" w:rsidRDefault="00711740" w:rsidP="00E238A0">
      <w:pPr>
        <w:numPr>
          <w:ilvl w:val="0"/>
          <w:numId w:val="16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>Failure to adhere to session time limits.</w:t>
      </w:r>
    </w:p>
    <w:p w14:paraId="6D0F186B" w14:textId="77777777" w:rsidR="00711740" w:rsidRPr="00711740" w:rsidRDefault="00711740" w:rsidP="00E238A0">
      <w:pPr>
        <w:numPr>
          <w:ilvl w:val="0"/>
          <w:numId w:val="16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lastRenderedPageBreak/>
        <w:t>Use of unauthorized communication devices during Mediation Sessions.</w:t>
      </w:r>
    </w:p>
    <w:p w14:paraId="7728A605" w14:textId="77777777" w:rsidR="00711740" w:rsidRPr="00711740" w:rsidRDefault="00711740" w:rsidP="00E238A0">
      <w:pPr>
        <w:numPr>
          <w:ilvl w:val="0"/>
          <w:numId w:val="16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>Coaching or external assistance during a session.</w:t>
      </w:r>
    </w:p>
    <w:p w14:paraId="6D761669" w14:textId="77777777" w:rsidR="00711740" w:rsidRPr="00711740" w:rsidRDefault="00711740" w:rsidP="00E238A0">
      <w:pPr>
        <w:numPr>
          <w:ilvl w:val="0"/>
          <w:numId w:val="16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>Disclosing Confidential Information to the opposing Team or Mediator.</w:t>
      </w:r>
    </w:p>
    <w:p w14:paraId="66469914" w14:textId="77777777" w:rsidR="00711740" w:rsidRPr="00711740" w:rsidRDefault="00711740" w:rsidP="00E238A0">
      <w:pPr>
        <w:numPr>
          <w:ilvl w:val="0"/>
          <w:numId w:val="16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>Unprofessional or disruptive behavior toward Judges, Mediators, or other participants.</w:t>
      </w:r>
    </w:p>
    <w:p w14:paraId="3D6B7380" w14:textId="77777777" w:rsidR="00711740" w:rsidRPr="00711740" w:rsidRDefault="0071174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</w:rPr>
      </w:pPr>
      <w:r w:rsidRPr="00711740">
        <w:rPr>
          <w:rFonts w:cs="Times New Roman"/>
          <w:b/>
          <w:bCs/>
          <w:color w:val="0D0D0D" w:themeColor="text1" w:themeTint="F2"/>
          <w:sz w:val="24"/>
          <w:szCs w:val="20"/>
        </w:rPr>
        <w:t>10.1.2.</w:t>
      </w:r>
      <w:r w:rsidRPr="0071174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711740">
        <w:rPr>
          <w:rFonts w:cs="Times New Roman"/>
          <w:color w:val="0D0D0D" w:themeColor="text1" w:themeTint="F2"/>
          <w:sz w:val="24"/>
          <w:szCs w:val="20"/>
        </w:rPr>
        <w:t>Possible</w:t>
      </w:r>
      <w:proofErr w:type="spellEnd"/>
      <w:r w:rsidRPr="0071174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711740">
        <w:rPr>
          <w:rFonts w:cs="Times New Roman"/>
          <w:color w:val="0D0D0D" w:themeColor="text1" w:themeTint="F2"/>
          <w:sz w:val="24"/>
          <w:szCs w:val="20"/>
        </w:rPr>
        <w:t>penalties</w:t>
      </w:r>
      <w:proofErr w:type="spellEnd"/>
      <w:r w:rsidRPr="0071174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711740">
        <w:rPr>
          <w:rFonts w:cs="Times New Roman"/>
          <w:color w:val="0D0D0D" w:themeColor="text1" w:themeTint="F2"/>
          <w:sz w:val="24"/>
          <w:szCs w:val="20"/>
        </w:rPr>
        <w:t>include</w:t>
      </w:r>
      <w:proofErr w:type="spellEnd"/>
      <w:r w:rsidRPr="00711740">
        <w:rPr>
          <w:rFonts w:cs="Times New Roman"/>
          <w:color w:val="0D0D0D" w:themeColor="text1" w:themeTint="F2"/>
          <w:sz w:val="24"/>
          <w:szCs w:val="20"/>
        </w:rPr>
        <w:t>:</w:t>
      </w:r>
    </w:p>
    <w:p w14:paraId="5E3ACA2B" w14:textId="77777777" w:rsidR="00711740" w:rsidRPr="00711740" w:rsidRDefault="00711740" w:rsidP="00E238A0">
      <w:pPr>
        <w:numPr>
          <w:ilvl w:val="0"/>
          <w:numId w:val="17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</w:rPr>
      </w:pPr>
      <w:proofErr w:type="spellStart"/>
      <w:r w:rsidRPr="00711740">
        <w:rPr>
          <w:rFonts w:cs="Times New Roman"/>
          <w:color w:val="0D0D0D" w:themeColor="text1" w:themeTint="F2"/>
          <w:sz w:val="24"/>
          <w:szCs w:val="20"/>
        </w:rPr>
        <w:t>Warning</w:t>
      </w:r>
      <w:proofErr w:type="spellEnd"/>
      <w:r w:rsidRPr="00711740">
        <w:rPr>
          <w:rFonts w:cs="Times New Roman"/>
          <w:color w:val="0D0D0D" w:themeColor="text1" w:themeTint="F2"/>
          <w:sz w:val="24"/>
          <w:szCs w:val="20"/>
        </w:rPr>
        <w:t xml:space="preserve"> – </w:t>
      </w:r>
      <w:proofErr w:type="spellStart"/>
      <w:r w:rsidRPr="00711740">
        <w:rPr>
          <w:rFonts w:cs="Times New Roman"/>
          <w:color w:val="0D0D0D" w:themeColor="text1" w:themeTint="F2"/>
          <w:sz w:val="24"/>
          <w:szCs w:val="20"/>
        </w:rPr>
        <w:t>For</w:t>
      </w:r>
      <w:proofErr w:type="spellEnd"/>
      <w:r w:rsidRPr="0071174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711740">
        <w:rPr>
          <w:rFonts w:cs="Times New Roman"/>
          <w:color w:val="0D0D0D" w:themeColor="text1" w:themeTint="F2"/>
          <w:sz w:val="24"/>
          <w:szCs w:val="20"/>
        </w:rPr>
        <w:t>minor</w:t>
      </w:r>
      <w:proofErr w:type="spellEnd"/>
      <w:r w:rsidRPr="00711740">
        <w:rPr>
          <w:rFonts w:cs="Times New Roman"/>
          <w:color w:val="0D0D0D" w:themeColor="text1" w:themeTint="F2"/>
          <w:sz w:val="24"/>
          <w:szCs w:val="20"/>
        </w:rPr>
        <w:t xml:space="preserve"> </w:t>
      </w:r>
      <w:proofErr w:type="spellStart"/>
      <w:r w:rsidRPr="00711740">
        <w:rPr>
          <w:rFonts w:cs="Times New Roman"/>
          <w:color w:val="0D0D0D" w:themeColor="text1" w:themeTint="F2"/>
          <w:sz w:val="24"/>
          <w:szCs w:val="20"/>
        </w:rPr>
        <w:t>infractions</w:t>
      </w:r>
      <w:proofErr w:type="spellEnd"/>
      <w:r w:rsidRPr="00711740">
        <w:rPr>
          <w:rFonts w:cs="Times New Roman"/>
          <w:color w:val="0D0D0D" w:themeColor="text1" w:themeTint="F2"/>
          <w:sz w:val="24"/>
          <w:szCs w:val="20"/>
        </w:rPr>
        <w:t>.</w:t>
      </w:r>
    </w:p>
    <w:p w14:paraId="106AB734" w14:textId="77777777" w:rsidR="00711740" w:rsidRPr="00711740" w:rsidRDefault="00711740" w:rsidP="00E238A0">
      <w:pPr>
        <w:numPr>
          <w:ilvl w:val="0"/>
          <w:numId w:val="17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>Score deduction – Judges may reduce points for rule violations.</w:t>
      </w:r>
    </w:p>
    <w:p w14:paraId="690308B9" w14:textId="77777777" w:rsidR="00711740" w:rsidRPr="00711740" w:rsidRDefault="00711740" w:rsidP="00E238A0">
      <w:pPr>
        <w:numPr>
          <w:ilvl w:val="0"/>
          <w:numId w:val="17"/>
        </w:numPr>
        <w:spacing w:after="0"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Session forfeiture – A Team </w:t>
      </w:r>
      <w:proofErr w:type="gramStart"/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>may be disqualified</w:t>
      </w:r>
      <w:proofErr w:type="gramEnd"/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from a Mediation Session.</w:t>
      </w:r>
    </w:p>
    <w:p w14:paraId="3472A24F" w14:textId="77777777" w:rsidR="00711740" w:rsidRPr="00711740" w:rsidRDefault="00711740" w:rsidP="00E238A0">
      <w:pPr>
        <w:numPr>
          <w:ilvl w:val="0"/>
          <w:numId w:val="17"/>
        </w:numPr>
        <w:spacing w:line="276" w:lineRule="auto"/>
        <w:ind w:firstLine="0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Competition disqualification – In severe cases, the Team </w:t>
      </w:r>
      <w:proofErr w:type="gramStart"/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>may be removed</w:t>
      </w:r>
      <w:proofErr w:type="gramEnd"/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from the Competition.</w:t>
      </w:r>
    </w:p>
    <w:p w14:paraId="2CC98944" w14:textId="307CF5B0" w:rsidR="00711740" w:rsidRPr="00711740" w:rsidRDefault="00711740" w:rsidP="00E238A0">
      <w:pPr>
        <w:spacing w:line="276" w:lineRule="auto"/>
        <w:jc w:val="both"/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</w:pPr>
      <w:r w:rsidRPr="0071174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Appeals &amp; Complaints Process</w:t>
      </w:r>
    </w:p>
    <w:p w14:paraId="4AA3C401" w14:textId="77777777" w:rsidR="00711740" w:rsidRPr="00711740" w:rsidRDefault="0071174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1174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>10.2.1.</w:t>
      </w:r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 xml:space="preserve"> If a Team believes a violation has occurred or a scoring decision is unfair, they may file a complaint with the Organizing Committee within 30 minutes after the session.</w:t>
      </w:r>
    </w:p>
    <w:p w14:paraId="07A32D16" w14:textId="77777777" w:rsidR="00711740" w:rsidRPr="00711740" w:rsidRDefault="0071174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  <w:r w:rsidRPr="00711740">
        <w:rPr>
          <w:rFonts w:cs="Times New Roman"/>
          <w:b/>
          <w:bCs/>
          <w:color w:val="0D0D0D" w:themeColor="text1" w:themeTint="F2"/>
          <w:sz w:val="24"/>
          <w:szCs w:val="20"/>
          <w:lang w:val="en-US"/>
        </w:rPr>
        <w:t xml:space="preserve">10.2.2. </w:t>
      </w:r>
      <w:r w:rsidRPr="00711740">
        <w:rPr>
          <w:rFonts w:cs="Times New Roman"/>
          <w:color w:val="0D0D0D" w:themeColor="text1" w:themeTint="F2"/>
          <w:sz w:val="24"/>
          <w:szCs w:val="20"/>
          <w:lang w:val="en-US"/>
        </w:rPr>
        <w:t>The Organizing Committee’s decision on any complaint will be final and binding.</w:t>
      </w:r>
    </w:p>
    <w:p w14:paraId="3032E5F1" w14:textId="77777777" w:rsidR="00DF21D8" w:rsidRPr="00DF21D8" w:rsidRDefault="00DF21D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</w:p>
    <w:p w14:paraId="135B5A4F" w14:textId="77777777" w:rsidR="00DF21D8" w:rsidRPr="00F03884" w:rsidRDefault="00DF21D8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</w:p>
    <w:p w14:paraId="7BD0232E" w14:textId="77777777" w:rsidR="00B01EB2" w:rsidRPr="00F03884" w:rsidRDefault="00B01EB2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</w:p>
    <w:p w14:paraId="3C045E9B" w14:textId="07E95B09" w:rsidR="0009369C" w:rsidRPr="00F03884" w:rsidRDefault="0009369C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</w:p>
    <w:p w14:paraId="058CE9F5" w14:textId="77777777" w:rsidR="0009369C" w:rsidRPr="00F03884" w:rsidRDefault="0009369C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</w:p>
    <w:p w14:paraId="45C2CD20" w14:textId="3558D7E6" w:rsidR="00824B00" w:rsidRPr="00F03884" w:rsidRDefault="00824B00" w:rsidP="00E238A0">
      <w:pPr>
        <w:spacing w:after="0" w:line="276" w:lineRule="auto"/>
        <w:jc w:val="both"/>
        <w:rPr>
          <w:rFonts w:cs="Times New Roman"/>
          <w:color w:val="0D0D0D" w:themeColor="text1" w:themeTint="F2"/>
          <w:sz w:val="24"/>
          <w:szCs w:val="20"/>
          <w:lang w:val="en-US"/>
        </w:rPr>
      </w:pPr>
    </w:p>
    <w:sectPr w:rsidR="00824B00" w:rsidRPr="00F03884" w:rsidSect="00F03884">
      <w:pgSz w:w="11906" w:h="16838" w:code="9"/>
      <w:pgMar w:top="1134" w:right="851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F50"/>
    <w:multiLevelType w:val="multilevel"/>
    <w:tmpl w:val="D44A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74404"/>
    <w:multiLevelType w:val="multilevel"/>
    <w:tmpl w:val="05CC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0160B"/>
    <w:multiLevelType w:val="multilevel"/>
    <w:tmpl w:val="9230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F67628"/>
    <w:multiLevelType w:val="multilevel"/>
    <w:tmpl w:val="38F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0740E6"/>
    <w:multiLevelType w:val="multilevel"/>
    <w:tmpl w:val="FF12FDD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5">
    <w:nsid w:val="0C8E4F02"/>
    <w:multiLevelType w:val="multilevel"/>
    <w:tmpl w:val="AF30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EB7CC9"/>
    <w:multiLevelType w:val="multilevel"/>
    <w:tmpl w:val="105E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F435F0"/>
    <w:multiLevelType w:val="multilevel"/>
    <w:tmpl w:val="D9F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3B548D"/>
    <w:multiLevelType w:val="multilevel"/>
    <w:tmpl w:val="C92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5E1C88"/>
    <w:multiLevelType w:val="multilevel"/>
    <w:tmpl w:val="697E5D5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">
    <w:nsid w:val="17C81384"/>
    <w:multiLevelType w:val="multilevel"/>
    <w:tmpl w:val="D0D2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D67532"/>
    <w:multiLevelType w:val="multilevel"/>
    <w:tmpl w:val="7DF6E64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">
    <w:nsid w:val="1E4B4C3D"/>
    <w:multiLevelType w:val="multilevel"/>
    <w:tmpl w:val="09B0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6B13C3"/>
    <w:multiLevelType w:val="multilevel"/>
    <w:tmpl w:val="84C8822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>
    <w:nsid w:val="1EE15C22"/>
    <w:multiLevelType w:val="multilevel"/>
    <w:tmpl w:val="AB98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553C7A"/>
    <w:multiLevelType w:val="multilevel"/>
    <w:tmpl w:val="8ABA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BA263A"/>
    <w:multiLevelType w:val="multilevel"/>
    <w:tmpl w:val="5FA6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8227BA"/>
    <w:multiLevelType w:val="multilevel"/>
    <w:tmpl w:val="65C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2902B64"/>
    <w:multiLevelType w:val="multilevel"/>
    <w:tmpl w:val="A244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2C34E78"/>
    <w:multiLevelType w:val="multilevel"/>
    <w:tmpl w:val="31B69B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0">
    <w:nsid w:val="2410366E"/>
    <w:multiLevelType w:val="multilevel"/>
    <w:tmpl w:val="D42A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4E93DBB"/>
    <w:multiLevelType w:val="multilevel"/>
    <w:tmpl w:val="F9C4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5671E44"/>
    <w:multiLevelType w:val="multilevel"/>
    <w:tmpl w:val="BE9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D1B142A"/>
    <w:multiLevelType w:val="multilevel"/>
    <w:tmpl w:val="8DFC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1F2ACB"/>
    <w:multiLevelType w:val="multilevel"/>
    <w:tmpl w:val="E634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D277357"/>
    <w:multiLevelType w:val="multilevel"/>
    <w:tmpl w:val="46BE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1746DA4"/>
    <w:multiLevelType w:val="multilevel"/>
    <w:tmpl w:val="E0FA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40D07FD"/>
    <w:multiLevelType w:val="multilevel"/>
    <w:tmpl w:val="645A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6773D5C"/>
    <w:multiLevelType w:val="multilevel"/>
    <w:tmpl w:val="59B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67A2282"/>
    <w:multiLevelType w:val="multilevel"/>
    <w:tmpl w:val="3BE6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E043A1"/>
    <w:multiLevelType w:val="hybridMultilevel"/>
    <w:tmpl w:val="6C52F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5C75D5"/>
    <w:multiLevelType w:val="multilevel"/>
    <w:tmpl w:val="592098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2">
    <w:nsid w:val="48331108"/>
    <w:multiLevelType w:val="multilevel"/>
    <w:tmpl w:val="2F04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91C0D68"/>
    <w:multiLevelType w:val="multilevel"/>
    <w:tmpl w:val="1CB0D84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4">
    <w:nsid w:val="4ACA5DE7"/>
    <w:multiLevelType w:val="multilevel"/>
    <w:tmpl w:val="6D80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BAF2AD1"/>
    <w:multiLevelType w:val="multilevel"/>
    <w:tmpl w:val="A210E6C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6">
    <w:nsid w:val="504D696F"/>
    <w:multiLevelType w:val="multilevel"/>
    <w:tmpl w:val="0EA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0C311E4"/>
    <w:multiLevelType w:val="multilevel"/>
    <w:tmpl w:val="F172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9B96115"/>
    <w:multiLevelType w:val="multilevel"/>
    <w:tmpl w:val="3F8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A007C9B"/>
    <w:multiLevelType w:val="multilevel"/>
    <w:tmpl w:val="19821476"/>
    <w:lvl w:ilvl="0">
      <w:start w:val="1"/>
      <w:numFmt w:val="bullet"/>
      <w:lvlText w:val=""/>
      <w:lvlJc w:val="left"/>
      <w:pPr>
        <w:tabs>
          <w:tab w:val="num" w:pos="2124"/>
        </w:tabs>
        <w:ind w:left="2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44"/>
        </w:tabs>
        <w:ind w:left="2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64"/>
        </w:tabs>
        <w:ind w:left="3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</w:abstractNum>
  <w:abstractNum w:abstractNumId="40">
    <w:nsid w:val="5E953775"/>
    <w:multiLevelType w:val="multilevel"/>
    <w:tmpl w:val="787819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1">
    <w:nsid w:val="5FE8176C"/>
    <w:multiLevelType w:val="multilevel"/>
    <w:tmpl w:val="8F3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45677AF"/>
    <w:multiLevelType w:val="multilevel"/>
    <w:tmpl w:val="AB1C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6047249"/>
    <w:multiLevelType w:val="multilevel"/>
    <w:tmpl w:val="55A8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98C5E5A"/>
    <w:multiLevelType w:val="multilevel"/>
    <w:tmpl w:val="E722AB7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5">
    <w:nsid w:val="777C2E55"/>
    <w:multiLevelType w:val="multilevel"/>
    <w:tmpl w:val="3942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5356E1"/>
    <w:multiLevelType w:val="multilevel"/>
    <w:tmpl w:val="810AECF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7">
    <w:nsid w:val="7F553350"/>
    <w:multiLevelType w:val="multilevel"/>
    <w:tmpl w:val="A866ED7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3"/>
  </w:num>
  <w:num w:numId="3">
    <w:abstractNumId w:val="30"/>
  </w:num>
  <w:num w:numId="4">
    <w:abstractNumId w:val="40"/>
  </w:num>
  <w:num w:numId="5">
    <w:abstractNumId w:val="19"/>
  </w:num>
  <w:num w:numId="6">
    <w:abstractNumId w:val="46"/>
  </w:num>
  <w:num w:numId="7">
    <w:abstractNumId w:val="11"/>
  </w:num>
  <w:num w:numId="8">
    <w:abstractNumId w:val="47"/>
  </w:num>
  <w:num w:numId="9">
    <w:abstractNumId w:val="15"/>
  </w:num>
  <w:num w:numId="10">
    <w:abstractNumId w:val="33"/>
  </w:num>
  <w:num w:numId="11">
    <w:abstractNumId w:val="39"/>
  </w:num>
  <w:num w:numId="12">
    <w:abstractNumId w:val="13"/>
  </w:num>
  <w:num w:numId="13">
    <w:abstractNumId w:val="31"/>
  </w:num>
  <w:num w:numId="14">
    <w:abstractNumId w:val="4"/>
  </w:num>
  <w:num w:numId="15">
    <w:abstractNumId w:val="44"/>
  </w:num>
  <w:num w:numId="16">
    <w:abstractNumId w:val="35"/>
  </w:num>
  <w:num w:numId="17">
    <w:abstractNumId w:val="9"/>
  </w:num>
  <w:num w:numId="18">
    <w:abstractNumId w:val="18"/>
  </w:num>
  <w:num w:numId="19">
    <w:abstractNumId w:val="12"/>
  </w:num>
  <w:num w:numId="20">
    <w:abstractNumId w:val="7"/>
  </w:num>
  <w:num w:numId="21">
    <w:abstractNumId w:val="20"/>
  </w:num>
  <w:num w:numId="22">
    <w:abstractNumId w:val="14"/>
  </w:num>
  <w:num w:numId="23">
    <w:abstractNumId w:val="2"/>
  </w:num>
  <w:num w:numId="24">
    <w:abstractNumId w:val="29"/>
  </w:num>
  <w:num w:numId="25">
    <w:abstractNumId w:val="24"/>
  </w:num>
  <w:num w:numId="26">
    <w:abstractNumId w:val="10"/>
  </w:num>
  <w:num w:numId="27">
    <w:abstractNumId w:val="23"/>
  </w:num>
  <w:num w:numId="28">
    <w:abstractNumId w:val="32"/>
  </w:num>
  <w:num w:numId="29">
    <w:abstractNumId w:val="22"/>
  </w:num>
  <w:num w:numId="30">
    <w:abstractNumId w:val="26"/>
  </w:num>
  <w:num w:numId="31">
    <w:abstractNumId w:val="17"/>
  </w:num>
  <w:num w:numId="32">
    <w:abstractNumId w:val="1"/>
  </w:num>
  <w:num w:numId="33">
    <w:abstractNumId w:val="6"/>
  </w:num>
  <w:num w:numId="34">
    <w:abstractNumId w:val="27"/>
  </w:num>
  <w:num w:numId="35">
    <w:abstractNumId w:val="16"/>
  </w:num>
  <w:num w:numId="36">
    <w:abstractNumId w:val="45"/>
  </w:num>
  <w:num w:numId="37">
    <w:abstractNumId w:val="37"/>
  </w:num>
  <w:num w:numId="38">
    <w:abstractNumId w:val="36"/>
  </w:num>
  <w:num w:numId="39">
    <w:abstractNumId w:val="21"/>
  </w:num>
  <w:num w:numId="40">
    <w:abstractNumId w:val="28"/>
  </w:num>
  <w:num w:numId="41">
    <w:abstractNumId w:val="34"/>
  </w:num>
  <w:num w:numId="42">
    <w:abstractNumId w:val="41"/>
  </w:num>
  <w:num w:numId="43">
    <w:abstractNumId w:val="8"/>
  </w:num>
  <w:num w:numId="44">
    <w:abstractNumId w:val="42"/>
  </w:num>
  <w:num w:numId="45">
    <w:abstractNumId w:val="25"/>
  </w:num>
  <w:num w:numId="46">
    <w:abstractNumId w:val="38"/>
  </w:num>
  <w:num w:numId="47">
    <w:abstractNumId w:val="5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00"/>
    <w:rsid w:val="0009369C"/>
    <w:rsid w:val="00171F46"/>
    <w:rsid w:val="00503213"/>
    <w:rsid w:val="005E18DD"/>
    <w:rsid w:val="006C0B77"/>
    <w:rsid w:val="00711740"/>
    <w:rsid w:val="007855A5"/>
    <w:rsid w:val="007F3075"/>
    <w:rsid w:val="00805008"/>
    <w:rsid w:val="008242FF"/>
    <w:rsid w:val="00824B00"/>
    <w:rsid w:val="00870751"/>
    <w:rsid w:val="00922C48"/>
    <w:rsid w:val="009B528D"/>
    <w:rsid w:val="00A04AB2"/>
    <w:rsid w:val="00B01EB2"/>
    <w:rsid w:val="00B915B7"/>
    <w:rsid w:val="00BA1A4E"/>
    <w:rsid w:val="00BA6730"/>
    <w:rsid w:val="00D66290"/>
    <w:rsid w:val="00DB78CA"/>
    <w:rsid w:val="00DF21D8"/>
    <w:rsid w:val="00E238A0"/>
    <w:rsid w:val="00E47B3C"/>
    <w:rsid w:val="00E9400D"/>
    <w:rsid w:val="00EA59DF"/>
    <w:rsid w:val="00EE4070"/>
    <w:rsid w:val="00F00666"/>
    <w:rsid w:val="00F03884"/>
    <w:rsid w:val="00F12C76"/>
    <w:rsid w:val="00FE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7C11"/>
  <w15:chartTrackingRefBased/>
  <w15:docId w15:val="{AA6564C4-A0FA-4570-BED7-2C15F7B3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4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B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B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4B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4B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4B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4B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4B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B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4B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4B0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4B0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24B0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24B0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24B0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24B0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24B0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24B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24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4B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4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4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4B0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24B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4B0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4B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4B0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24B00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824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F03884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11</Pages>
  <Words>3824</Words>
  <Characters>21798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</dc:creator>
  <cp:keywords/>
  <dc:description/>
  <cp:lastModifiedBy>HP</cp:lastModifiedBy>
  <cp:revision>5</cp:revision>
  <dcterms:created xsi:type="dcterms:W3CDTF">2025-03-08T10:26:00Z</dcterms:created>
  <dcterms:modified xsi:type="dcterms:W3CDTF">2025-04-07T04:30:00Z</dcterms:modified>
</cp:coreProperties>
</file>